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mass01</w:t>
      </w:r>
    </w:p>
    <w:p>
      <w:pPr>
        <w:pStyle w:val="Heading2"/>
      </w:pPr>
      <w:r>
        <w:t>EUS Findings</w:t>
      </w:r>
    </w:p>
    <w:p>
      <w:r/>
      <w:r>
        <w:rPr>
          <w:b/>
        </w:rPr>
        <w:t>PANCREAS:</w:t>
      </w:r>
      <w:r>
        <w:br/>
      </w:r>
      <w:r>
        <w:t>A 16x14 mm partially circumscribed isoechoic mass with papillary projections was seen obstructing the pancreatic duct at the ampulla with upstream dilation of the duct to 9-12 mm. Fine needle biopsy of the mass at the ampulla was performed using 22 gauge short core needle. A total of 2 passes were obtained with cytotechnologist declaring adequate cellularity.  This was concerning for main duct intraductal papillary mucinous neoplasm (IPMN). The pancreatic duct tapers in the body to 4.4 mm and we were unable to visualize the duct in the tail. There was a small 3.5x4.6 mm cyst communicating with the pancreatic duct in the body with no concerning features, likely side branch IPMN. There was another intraductal filling defect noted in the upstream duct in the head but this was not biopsied.</w:t>
        <w:br/>
        <w:br/>
      </w:r>
      <w:r>
        <w:rPr>
          <w:b/>
        </w:rPr>
        <w:t>BILE DUCT:</w:t>
      </w:r>
      <w:r>
        <w:br/>
      </w:r>
      <w:r>
        <w:t>The common bile duct was normal and measured 4.1-4.6 mm at the ampulla. There was no involvement of the bile duct by the intraductal pancreatic mass.</w:t>
      </w:r>
    </w:p>
    <w:p>
      <w:pPr>
        <w:pStyle w:val="Heading2"/>
      </w:pPr>
      <w:r>
        <w:t>EGD Findings</w:t>
      </w:r>
    </w:p>
    <w:p>
      <w:r>
        <w:t>EGD not performed. Limited views of the esophagus, stomach and duodenum were normal.</w:t>
      </w:r>
    </w:p>
    <w:p>
      <w:pPr>
        <w:pStyle w:val="Heading2"/>
      </w:pPr>
      <w:r>
        <w:t>Impressions</w:t>
      </w:r>
    </w:p>
    <w:p>
      <w:pPr>
        <w:spacing w:after="0"/>
      </w:pPr>
      <w:r>
        <w:t>1. Isoechoic intraductal pancreatic mass at the ampulla with marked upstream dilation of the duct, s/p FNB x2. Concern for main duct IPMN</w:t>
      </w:r>
    </w:p>
    <w:p>
      <w:pPr>
        <w:spacing w:after="0"/>
      </w:pPr>
      <w:r>
        <w:t>2. Small branch duct IPMN in the body</w:t>
      </w:r>
    </w:p>
    <w:p>
      <w:pPr>
        <w:spacing w:after="0"/>
      </w:pPr>
      <w:r>
        <w:t>3. Separate intraductal filling defect in the head, not biopsied</w:t>
      </w:r>
    </w:p>
    <w:p>
      <w:pPr>
        <w:spacing w:after="0"/>
      </w:pPr>
      <w:r>
        <w:t>4. Normal EUS examination of the bile 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