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1DD3" w:rsidRPr="00156314" w:rsidRDefault="00161DD3" w:rsidP="002F0277">
      <w:pPr>
        <w:spacing w:after="0"/>
        <w:jc w:val="both"/>
        <w:rPr>
          <w:rFonts w:asciiTheme="majorHAnsi" w:eastAsia="Times New Roman" w:hAnsiTheme="majorHAnsi" w:cs="Times New Roman"/>
        </w:rPr>
      </w:pPr>
      <w:r w:rsidRPr="00156314">
        <w:rPr>
          <w:rFonts w:asciiTheme="majorHAnsi" w:eastAsia="Times New Roman" w:hAnsiTheme="majorHAnsi" w:cs="Times New Roman"/>
        </w:rPr>
        <w:t xml:space="preserve">Abt SRBI conducted </w:t>
      </w:r>
      <w:r w:rsidR="00F227C6" w:rsidRPr="00156314">
        <w:rPr>
          <w:rFonts w:asciiTheme="majorHAnsi" w:eastAsia="Times New Roman" w:hAnsiTheme="majorHAnsi" w:cs="Times New Roman"/>
        </w:rPr>
        <w:t>the</w:t>
      </w:r>
      <w:r w:rsidR="00381DA5" w:rsidRPr="00156314">
        <w:rPr>
          <w:rFonts w:asciiTheme="majorHAnsi" w:eastAsia="Times New Roman" w:hAnsiTheme="majorHAnsi" w:cs="Times New Roman"/>
        </w:rPr>
        <w:t xml:space="preserve"> </w:t>
      </w:r>
      <w:r w:rsidRPr="00156314">
        <w:rPr>
          <w:rFonts w:asciiTheme="majorHAnsi" w:eastAsia="Times New Roman" w:hAnsiTheme="majorHAnsi" w:cs="Times New Roman"/>
        </w:rPr>
        <w:t>survey of Georgia</w:t>
      </w:r>
      <w:r w:rsidR="00AB4388">
        <w:rPr>
          <w:rFonts w:asciiTheme="majorHAnsi" w:eastAsia="Times New Roman" w:hAnsiTheme="majorHAnsi" w:cs="Times New Roman"/>
        </w:rPr>
        <w:t xml:space="preserve"> residents</w:t>
      </w:r>
      <w:r w:rsidR="00532DD5">
        <w:rPr>
          <w:rFonts w:asciiTheme="majorHAnsi" w:eastAsia="Times New Roman" w:hAnsiTheme="majorHAnsi" w:cs="Times New Roman"/>
        </w:rPr>
        <w:t>,</w:t>
      </w:r>
      <w:r w:rsidR="00384833">
        <w:rPr>
          <w:rFonts w:asciiTheme="majorHAnsi" w:eastAsia="Times New Roman" w:hAnsiTheme="majorHAnsi" w:cs="Times New Roman"/>
        </w:rPr>
        <w:t xml:space="preserve"> 18 years and older</w:t>
      </w:r>
      <w:r w:rsidR="00532DD5">
        <w:rPr>
          <w:rFonts w:asciiTheme="majorHAnsi" w:eastAsia="Times New Roman" w:hAnsiTheme="majorHAnsi" w:cs="Times New Roman"/>
        </w:rPr>
        <w:t>,</w:t>
      </w:r>
      <w:r w:rsidRPr="00156314">
        <w:rPr>
          <w:rFonts w:asciiTheme="majorHAnsi" w:eastAsia="Times New Roman" w:hAnsiTheme="majorHAnsi" w:cs="Times New Roman"/>
        </w:rPr>
        <w:t xml:space="preserve"> on behalf of the </w:t>
      </w:r>
      <w:r w:rsidR="00FA3617" w:rsidRPr="00156314">
        <w:rPr>
          <w:rFonts w:asciiTheme="majorHAnsi" w:eastAsia="Times New Roman" w:hAnsiTheme="majorHAnsi" w:cs="Times New Roman"/>
        </w:rPr>
        <w:t>Atlanta Journal Constitution</w:t>
      </w:r>
      <w:r w:rsidRPr="00156314">
        <w:rPr>
          <w:rFonts w:asciiTheme="majorHAnsi" w:eastAsia="Times New Roman" w:hAnsiTheme="majorHAnsi" w:cs="Times New Roman"/>
        </w:rPr>
        <w:t xml:space="preserve">. The survey included telephone interviews with a representative sample of </w:t>
      </w:r>
      <w:r w:rsidR="001C49A3">
        <w:rPr>
          <w:rFonts w:asciiTheme="majorHAnsi" w:eastAsia="Times New Roman" w:hAnsiTheme="majorHAnsi" w:cs="Times New Roman"/>
        </w:rPr>
        <w:t>1,003</w:t>
      </w:r>
      <w:r w:rsidRPr="00156314">
        <w:rPr>
          <w:rFonts w:asciiTheme="majorHAnsi" w:eastAsia="Times New Roman" w:hAnsiTheme="majorHAnsi" w:cs="Times New Roman"/>
        </w:rPr>
        <w:t xml:space="preserve"> Georgia</w:t>
      </w:r>
      <w:r w:rsidR="001A0C40" w:rsidRPr="00156314">
        <w:rPr>
          <w:rFonts w:asciiTheme="majorHAnsi" w:eastAsia="Times New Roman" w:hAnsiTheme="majorHAnsi" w:cs="Times New Roman"/>
        </w:rPr>
        <w:t xml:space="preserve"> residents</w:t>
      </w:r>
      <w:r w:rsidR="00327676">
        <w:rPr>
          <w:rFonts w:asciiTheme="majorHAnsi" w:eastAsia="Times New Roman" w:hAnsiTheme="majorHAnsi" w:cs="Times New Roman"/>
        </w:rPr>
        <w:t xml:space="preserve"> (</w:t>
      </w:r>
      <w:r w:rsidR="001C49A3">
        <w:rPr>
          <w:rFonts w:asciiTheme="majorHAnsi" w:eastAsia="Times New Roman" w:hAnsiTheme="majorHAnsi" w:cs="Times New Roman"/>
        </w:rPr>
        <w:t>822</w:t>
      </w:r>
      <w:r w:rsidR="00327676">
        <w:rPr>
          <w:rFonts w:asciiTheme="majorHAnsi" w:eastAsia="Times New Roman" w:hAnsiTheme="majorHAnsi" w:cs="Times New Roman"/>
        </w:rPr>
        <w:t xml:space="preserve"> registered voters)</w:t>
      </w:r>
      <w:r w:rsidRPr="00156314">
        <w:rPr>
          <w:rFonts w:asciiTheme="majorHAnsi" w:eastAsia="Times New Roman" w:hAnsiTheme="majorHAnsi" w:cs="Times New Roman"/>
        </w:rPr>
        <w:t xml:space="preserve">. Telephone interviews </w:t>
      </w:r>
      <w:r w:rsidR="00FA3617" w:rsidRPr="00156314">
        <w:rPr>
          <w:rFonts w:asciiTheme="majorHAnsi" w:eastAsia="Times New Roman" w:hAnsiTheme="majorHAnsi" w:cs="Times New Roman"/>
        </w:rPr>
        <w:t>were conducted by landline (n=</w:t>
      </w:r>
      <w:r w:rsidR="001C49A3">
        <w:rPr>
          <w:rFonts w:asciiTheme="majorHAnsi" w:eastAsia="Times New Roman" w:hAnsiTheme="majorHAnsi" w:cs="Times New Roman"/>
        </w:rPr>
        <w:t>351</w:t>
      </w:r>
      <w:r w:rsidR="00FA3617" w:rsidRPr="00156314">
        <w:rPr>
          <w:rFonts w:asciiTheme="majorHAnsi" w:eastAsia="Times New Roman" w:hAnsiTheme="majorHAnsi" w:cs="Times New Roman"/>
        </w:rPr>
        <w:t>) and cell phone (n=</w:t>
      </w:r>
      <w:r w:rsidR="001C49A3">
        <w:rPr>
          <w:rFonts w:asciiTheme="majorHAnsi" w:eastAsia="Times New Roman" w:hAnsiTheme="majorHAnsi" w:cs="Times New Roman"/>
        </w:rPr>
        <w:t>652</w:t>
      </w:r>
      <w:r w:rsidR="001C4EC5" w:rsidRPr="00156314">
        <w:rPr>
          <w:rFonts w:asciiTheme="majorHAnsi" w:eastAsia="Times New Roman" w:hAnsiTheme="majorHAnsi" w:cs="Times New Roman"/>
        </w:rPr>
        <w:t xml:space="preserve">). </w:t>
      </w:r>
      <w:r w:rsidRPr="00156314">
        <w:rPr>
          <w:rFonts w:asciiTheme="majorHAnsi" w:eastAsia="Times New Roman" w:hAnsiTheme="majorHAnsi" w:cs="Times New Roman"/>
        </w:rPr>
        <w:t>Interv</w:t>
      </w:r>
      <w:r w:rsidR="00381DA5" w:rsidRPr="00156314">
        <w:rPr>
          <w:rFonts w:asciiTheme="majorHAnsi" w:eastAsia="Times New Roman" w:hAnsiTheme="majorHAnsi" w:cs="Times New Roman"/>
        </w:rPr>
        <w:t xml:space="preserve">iewing was conducted from </w:t>
      </w:r>
      <w:r w:rsidR="00A70A1D">
        <w:rPr>
          <w:rFonts w:asciiTheme="majorHAnsi" w:eastAsia="Times New Roman" w:hAnsiTheme="majorHAnsi" w:cs="Times New Roman"/>
        </w:rPr>
        <w:t>May</w:t>
      </w:r>
      <w:r w:rsidR="00AB4388">
        <w:rPr>
          <w:rFonts w:asciiTheme="majorHAnsi" w:eastAsia="Times New Roman" w:hAnsiTheme="majorHAnsi" w:cs="Times New Roman"/>
        </w:rPr>
        <w:t xml:space="preserve"> </w:t>
      </w:r>
      <w:r w:rsidR="00A70A1D">
        <w:rPr>
          <w:rFonts w:asciiTheme="majorHAnsi" w:eastAsia="Times New Roman" w:hAnsiTheme="majorHAnsi" w:cs="Times New Roman"/>
        </w:rPr>
        <w:t>9 to May</w:t>
      </w:r>
      <w:r w:rsidR="007972A6">
        <w:rPr>
          <w:rFonts w:asciiTheme="majorHAnsi" w:eastAsia="Times New Roman" w:hAnsiTheme="majorHAnsi" w:cs="Times New Roman"/>
        </w:rPr>
        <w:t xml:space="preserve"> </w:t>
      </w:r>
      <w:r w:rsidR="00A70A1D">
        <w:rPr>
          <w:rFonts w:asciiTheme="majorHAnsi" w:eastAsia="Times New Roman" w:hAnsiTheme="majorHAnsi" w:cs="Times New Roman"/>
        </w:rPr>
        <w:t>12</w:t>
      </w:r>
      <w:r w:rsidR="00AB4388">
        <w:rPr>
          <w:rFonts w:asciiTheme="majorHAnsi" w:eastAsia="Times New Roman" w:hAnsiTheme="majorHAnsi" w:cs="Times New Roman"/>
        </w:rPr>
        <w:t>, 201</w:t>
      </w:r>
      <w:r w:rsidR="007D7BDC">
        <w:rPr>
          <w:rFonts w:asciiTheme="majorHAnsi" w:eastAsia="Times New Roman" w:hAnsiTheme="majorHAnsi" w:cs="Times New Roman"/>
        </w:rPr>
        <w:t>6</w:t>
      </w:r>
      <w:r w:rsidRPr="00156314">
        <w:rPr>
          <w:rFonts w:asciiTheme="majorHAnsi" w:eastAsia="Times New Roman" w:hAnsiTheme="majorHAnsi" w:cs="Times New Roman"/>
        </w:rPr>
        <w:t xml:space="preserve">. </w:t>
      </w:r>
    </w:p>
    <w:p w:rsidR="00161DD3" w:rsidRPr="00156314" w:rsidRDefault="00161DD3" w:rsidP="00810793">
      <w:pPr>
        <w:spacing w:after="0"/>
        <w:rPr>
          <w:rFonts w:asciiTheme="majorHAnsi" w:eastAsia="Times New Roman" w:hAnsiTheme="majorHAnsi" w:cs="Times New Roman"/>
          <w:b/>
        </w:rPr>
      </w:pPr>
    </w:p>
    <w:p w:rsidR="00810793" w:rsidRPr="00156314" w:rsidRDefault="00810793" w:rsidP="00810793">
      <w:pPr>
        <w:spacing w:after="0"/>
        <w:rPr>
          <w:rFonts w:asciiTheme="majorHAnsi" w:eastAsia="Times New Roman" w:hAnsiTheme="majorHAnsi" w:cs="Times New Roman"/>
          <w:b/>
        </w:rPr>
      </w:pPr>
      <w:r w:rsidRPr="00156314">
        <w:rPr>
          <w:rFonts w:asciiTheme="majorHAnsi" w:eastAsia="Times New Roman" w:hAnsiTheme="majorHAnsi" w:cs="Times New Roman"/>
          <w:b/>
        </w:rPr>
        <w:t>Sampling</w:t>
      </w:r>
    </w:p>
    <w:p w:rsidR="002C6213" w:rsidRPr="00156314" w:rsidRDefault="00810793" w:rsidP="002F0277">
      <w:pPr>
        <w:spacing w:after="0"/>
        <w:jc w:val="both"/>
        <w:rPr>
          <w:rFonts w:asciiTheme="majorHAnsi" w:eastAsia="Times New Roman" w:hAnsiTheme="majorHAnsi" w:cs="Times New Roman"/>
        </w:rPr>
      </w:pPr>
      <w:r w:rsidRPr="00156314">
        <w:rPr>
          <w:rFonts w:asciiTheme="majorHAnsi" w:eastAsia="Times New Roman" w:hAnsiTheme="majorHAnsi" w:cs="Times New Roman"/>
        </w:rPr>
        <w:t xml:space="preserve">The sample design was a </w:t>
      </w:r>
      <w:r w:rsidR="00280AFB">
        <w:rPr>
          <w:rFonts w:asciiTheme="majorHAnsi" w:eastAsia="Times New Roman" w:hAnsiTheme="majorHAnsi" w:cs="Times New Roman"/>
        </w:rPr>
        <w:t xml:space="preserve">multiple frame sample using a </w:t>
      </w:r>
      <w:r w:rsidR="00FA3D92">
        <w:rPr>
          <w:rFonts w:asciiTheme="majorHAnsi" w:eastAsia="Times New Roman" w:hAnsiTheme="majorHAnsi" w:cs="Times New Roman"/>
        </w:rPr>
        <w:t>list Georgia registered voters (RV) with their cell phone or landline numbers appended</w:t>
      </w:r>
      <w:r w:rsidR="00FA3D92" w:rsidRPr="00156314">
        <w:rPr>
          <w:rFonts w:asciiTheme="majorHAnsi" w:eastAsia="Times New Roman" w:hAnsiTheme="majorHAnsi" w:cs="Times New Roman"/>
        </w:rPr>
        <w:t xml:space="preserve"> </w:t>
      </w:r>
      <w:r w:rsidR="00FA3D92">
        <w:rPr>
          <w:rFonts w:asciiTheme="majorHAnsi" w:eastAsia="Times New Roman" w:hAnsiTheme="majorHAnsi" w:cs="Times New Roman"/>
        </w:rPr>
        <w:t xml:space="preserve">and a </w:t>
      </w:r>
      <w:r w:rsidRPr="00156314">
        <w:rPr>
          <w:rFonts w:asciiTheme="majorHAnsi" w:eastAsia="Times New Roman" w:hAnsiTheme="majorHAnsi" w:cs="Times New Roman"/>
        </w:rPr>
        <w:t xml:space="preserve">random digit dialed </w:t>
      </w:r>
      <w:r w:rsidR="00280AFB">
        <w:rPr>
          <w:rFonts w:asciiTheme="majorHAnsi" w:eastAsia="Times New Roman" w:hAnsiTheme="majorHAnsi" w:cs="Times New Roman"/>
        </w:rPr>
        <w:t xml:space="preserve">(RDD) </w:t>
      </w:r>
      <w:r w:rsidR="00696145">
        <w:rPr>
          <w:rFonts w:asciiTheme="majorHAnsi" w:eastAsia="Times New Roman" w:hAnsiTheme="majorHAnsi" w:cs="Times New Roman"/>
        </w:rPr>
        <w:t>frame</w:t>
      </w:r>
      <w:r w:rsidRPr="00156314">
        <w:rPr>
          <w:rFonts w:asciiTheme="majorHAnsi" w:eastAsia="Times New Roman" w:hAnsiTheme="majorHAnsi" w:cs="Times New Roman"/>
        </w:rPr>
        <w:t xml:space="preserve"> of cell phone numbers and landline numbers with a Georgia telephone exchange. This sample design is referred to as </w:t>
      </w:r>
      <w:r w:rsidR="002C6213" w:rsidRPr="00156314">
        <w:rPr>
          <w:rFonts w:asciiTheme="majorHAnsi" w:eastAsia="Times New Roman" w:hAnsiTheme="majorHAnsi" w:cs="Times New Roman"/>
        </w:rPr>
        <w:t>a “</w:t>
      </w:r>
      <w:r w:rsidR="00696145">
        <w:rPr>
          <w:rFonts w:asciiTheme="majorHAnsi" w:eastAsia="Times New Roman" w:hAnsiTheme="majorHAnsi" w:cs="Times New Roman"/>
        </w:rPr>
        <w:t>multiple</w:t>
      </w:r>
      <w:r w:rsidRPr="00156314">
        <w:rPr>
          <w:rFonts w:asciiTheme="majorHAnsi" w:eastAsia="Times New Roman" w:hAnsiTheme="majorHAnsi" w:cs="Times New Roman"/>
        </w:rPr>
        <w:t>-frame</w:t>
      </w:r>
      <w:r w:rsidR="002C6213" w:rsidRPr="00156314">
        <w:rPr>
          <w:rFonts w:asciiTheme="majorHAnsi" w:eastAsia="Times New Roman" w:hAnsiTheme="majorHAnsi" w:cs="Times New Roman"/>
        </w:rPr>
        <w:t>”</w:t>
      </w:r>
      <w:r w:rsidRPr="00156314">
        <w:rPr>
          <w:rFonts w:asciiTheme="majorHAnsi" w:eastAsia="Times New Roman" w:hAnsiTheme="majorHAnsi" w:cs="Times New Roman"/>
        </w:rPr>
        <w:t xml:space="preserve"> because it includes </w:t>
      </w:r>
      <w:r w:rsidR="0061632A">
        <w:rPr>
          <w:rFonts w:asciiTheme="majorHAnsi" w:eastAsia="Times New Roman" w:hAnsiTheme="majorHAnsi" w:cs="Times New Roman"/>
        </w:rPr>
        <w:t>four different frames: the RDD landline frame, the RDD cellphone frame, the RV cellphone frame and the RV landline frame</w:t>
      </w:r>
      <w:r w:rsidRPr="00156314">
        <w:rPr>
          <w:rFonts w:asciiTheme="majorHAnsi" w:eastAsia="Times New Roman" w:hAnsiTheme="majorHAnsi" w:cs="Times New Roman"/>
        </w:rPr>
        <w:t xml:space="preserve">.  </w:t>
      </w:r>
    </w:p>
    <w:p w:rsidR="002C6213" w:rsidRDefault="002C6213" w:rsidP="00810793">
      <w:pPr>
        <w:spacing w:after="0"/>
        <w:rPr>
          <w:rFonts w:asciiTheme="majorHAnsi" w:eastAsia="Times New Roman" w:hAnsiTheme="majorHAnsi" w:cs="Times New Roman"/>
        </w:rPr>
      </w:pPr>
    </w:p>
    <w:p w:rsidR="00FA3D92" w:rsidRDefault="00FA3D92" w:rsidP="00FA3D92">
      <w:pPr>
        <w:spacing w:after="0"/>
        <w:rPr>
          <w:rFonts w:asciiTheme="majorHAnsi" w:eastAsia="Times New Roman" w:hAnsiTheme="majorHAnsi" w:cs="Times New Roman"/>
        </w:rPr>
      </w:pPr>
      <w:r>
        <w:rPr>
          <w:rFonts w:asciiTheme="majorHAnsi" w:eastAsia="Times New Roman" w:hAnsiTheme="majorHAnsi" w:cs="Times New Roman"/>
        </w:rPr>
        <w:t xml:space="preserve">The RV frame contains some information that people who register to vote in Georgia is asked to provide, including their landline or cellphone number. About 75% of the registered voters in Georgia provide either their landline or cellphone number. </w:t>
      </w:r>
      <w:r w:rsidR="0020273B">
        <w:rPr>
          <w:rFonts w:asciiTheme="majorHAnsi" w:eastAsia="Times New Roman" w:hAnsiTheme="majorHAnsi" w:cs="Times New Roman"/>
        </w:rPr>
        <w:t xml:space="preserve">For this reason, </w:t>
      </w:r>
      <w:r w:rsidR="00DE4F2C">
        <w:rPr>
          <w:rFonts w:asciiTheme="majorHAnsi" w:eastAsia="Times New Roman" w:hAnsiTheme="majorHAnsi" w:cs="Times New Roman"/>
        </w:rPr>
        <w:t xml:space="preserve">the RDD landline and cellular frames were also used to supplement the sample in order to address a potential coverage problem on the RV frame. </w:t>
      </w:r>
      <w:r w:rsidR="0020273B">
        <w:rPr>
          <w:rFonts w:asciiTheme="majorHAnsi" w:eastAsia="Times New Roman" w:hAnsiTheme="majorHAnsi" w:cs="Times New Roman"/>
        </w:rPr>
        <w:t xml:space="preserve"> </w:t>
      </w:r>
    </w:p>
    <w:p w:rsidR="00FA3D92" w:rsidRPr="00156314" w:rsidRDefault="00FA3D92" w:rsidP="00810793">
      <w:pPr>
        <w:spacing w:after="0"/>
        <w:rPr>
          <w:rFonts w:asciiTheme="majorHAnsi" w:eastAsia="Times New Roman" w:hAnsiTheme="majorHAnsi" w:cs="Times New Roman"/>
        </w:rPr>
      </w:pPr>
    </w:p>
    <w:p w:rsidR="00810793" w:rsidRPr="00156314" w:rsidRDefault="00810793" w:rsidP="002F0277">
      <w:pPr>
        <w:spacing w:after="0"/>
        <w:jc w:val="both"/>
        <w:rPr>
          <w:rFonts w:asciiTheme="majorHAnsi" w:eastAsia="Times New Roman" w:hAnsiTheme="majorHAnsi" w:cs="Times New Roman"/>
        </w:rPr>
      </w:pPr>
      <w:r w:rsidRPr="00156314">
        <w:rPr>
          <w:rFonts w:asciiTheme="majorHAnsi" w:eastAsia="Times New Roman" w:hAnsiTheme="majorHAnsi" w:cs="Times New Roman"/>
        </w:rPr>
        <w:t xml:space="preserve">The </w:t>
      </w:r>
      <w:r w:rsidR="0061632A">
        <w:rPr>
          <w:rFonts w:asciiTheme="majorHAnsi" w:eastAsia="Times New Roman" w:hAnsiTheme="majorHAnsi" w:cs="Times New Roman"/>
        </w:rPr>
        <w:t xml:space="preserve">RDD </w:t>
      </w:r>
      <w:r w:rsidRPr="00156314">
        <w:rPr>
          <w:rFonts w:asciiTheme="majorHAnsi" w:eastAsia="Times New Roman" w:hAnsiTheme="majorHAnsi" w:cs="Times New Roman"/>
        </w:rPr>
        <w:t xml:space="preserve">landline frame is constructed by compiling all Georgia telephone exchanges that are classified as providing regular telephone service.  The frame is referred to as “list-assisted” because a complete file of directory-listed residential numbers is used to remove 100-banks from the frame if they contain zero residential listings.  The remaining 100-banks are “working” and used to enumerate all the telephone numbers within the bank from which a sample is drawn. </w:t>
      </w:r>
      <w:r w:rsidR="002C6213" w:rsidRPr="00156314">
        <w:rPr>
          <w:rFonts w:asciiTheme="majorHAnsi" w:eastAsia="Times New Roman" w:hAnsiTheme="majorHAnsi" w:cs="Times New Roman"/>
        </w:rPr>
        <w:t xml:space="preserve">All landline numbers (directory-listed and unlisted) in the working banks are eligible to be randomly dialed.   </w:t>
      </w:r>
      <w:r w:rsidRPr="00156314">
        <w:rPr>
          <w:rFonts w:asciiTheme="majorHAnsi" w:eastAsia="Times New Roman" w:hAnsiTheme="majorHAnsi" w:cs="Times New Roman"/>
        </w:rPr>
        <w:t xml:space="preserve"> Telephone numbers known to belong to businesses are removed.  </w:t>
      </w:r>
    </w:p>
    <w:p w:rsidR="00810793" w:rsidRPr="00156314" w:rsidRDefault="00810793" w:rsidP="002F0277">
      <w:pPr>
        <w:spacing w:before="240" w:after="0"/>
        <w:jc w:val="both"/>
        <w:rPr>
          <w:rFonts w:asciiTheme="majorHAnsi" w:eastAsia="Times New Roman" w:hAnsiTheme="majorHAnsi" w:cs="Times New Roman"/>
        </w:rPr>
      </w:pPr>
      <w:r w:rsidRPr="00156314">
        <w:rPr>
          <w:rFonts w:asciiTheme="majorHAnsi" w:eastAsia="Times New Roman" w:hAnsiTheme="majorHAnsi" w:cs="Times New Roman"/>
        </w:rPr>
        <w:t xml:space="preserve">The </w:t>
      </w:r>
      <w:r w:rsidR="0061632A">
        <w:rPr>
          <w:rFonts w:asciiTheme="majorHAnsi" w:eastAsia="Times New Roman" w:hAnsiTheme="majorHAnsi" w:cs="Times New Roman"/>
        </w:rPr>
        <w:t xml:space="preserve">RDD </w:t>
      </w:r>
      <w:r w:rsidRPr="00156314">
        <w:rPr>
          <w:rFonts w:asciiTheme="majorHAnsi" w:eastAsia="Times New Roman" w:hAnsiTheme="majorHAnsi" w:cs="Times New Roman"/>
        </w:rPr>
        <w:t xml:space="preserve">cellular telephone frame begins with 1,000-blocks constructed from exchanges that provide cellular telephone service.  The frame of 1,000-blocks is then expanded to the 100-block level to identify and remove “mixed use” 100-blocks, or those that include landline numbers.  The result is a sampling of cellular 100-blocks that is mutually exclusive of the list-assisted RDD sampling frame described above. </w:t>
      </w:r>
      <w:r w:rsidR="002C6213" w:rsidRPr="00156314">
        <w:rPr>
          <w:rFonts w:asciiTheme="majorHAnsi" w:eastAsia="Times New Roman" w:hAnsiTheme="majorHAnsi" w:cs="Times New Roman"/>
        </w:rPr>
        <w:t xml:space="preserve"> </w:t>
      </w:r>
      <w:r w:rsidR="00490460" w:rsidRPr="00156314">
        <w:rPr>
          <w:rFonts w:asciiTheme="majorHAnsi" w:eastAsia="Times New Roman" w:hAnsiTheme="majorHAnsi" w:cs="Times New Roman"/>
        </w:rPr>
        <w:t xml:space="preserve">  </w:t>
      </w:r>
    </w:p>
    <w:p w:rsidR="002C6213" w:rsidRDefault="002C6213" w:rsidP="002C6213">
      <w:pPr>
        <w:spacing w:after="0"/>
        <w:rPr>
          <w:rFonts w:asciiTheme="majorHAnsi" w:eastAsia="Times New Roman" w:hAnsiTheme="majorHAnsi" w:cs="Times New Roman"/>
        </w:rPr>
      </w:pPr>
    </w:p>
    <w:p w:rsidR="00DA4F0C" w:rsidRDefault="00643184" w:rsidP="002C6213">
      <w:pPr>
        <w:spacing w:after="0"/>
        <w:rPr>
          <w:rFonts w:asciiTheme="majorHAnsi" w:eastAsia="Times New Roman" w:hAnsiTheme="majorHAnsi" w:cs="Times New Roman"/>
        </w:rPr>
      </w:pPr>
      <w:r>
        <w:rPr>
          <w:rFonts w:asciiTheme="majorHAnsi" w:eastAsia="Times New Roman" w:hAnsiTheme="majorHAnsi" w:cs="Times New Roman"/>
        </w:rPr>
        <w:t>First, a</w:t>
      </w:r>
      <w:r w:rsidR="00297EAB">
        <w:rPr>
          <w:rFonts w:asciiTheme="majorHAnsi" w:eastAsia="Times New Roman" w:hAnsiTheme="majorHAnsi" w:cs="Times New Roman"/>
        </w:rPr>
        <w:t xml:space="preserve"> random sample of </w:t>
      </w:r>
      <w:r w:rsidR="004374F7">
        <w:rPr>
          <w:rFonts w:asciiTheme="majorHAnsi" w:eastAsia="Times New Roman" w:hAnsiTheme="majorHAnsi" w:cs="Times New Roman"/>
        </w:rPr>
        <w:t>landline numbers was drawn</w:t>
      </w:r>
      <w:r w:rsidR="00293BC8">
        <w:rPr>
          <w:rFonts w:asciiTheme="majorHAnsi" w:eastAsia="Times New Roman" w:hAnsiTheme="majorHAnsi" w:cs="Times New Roman"/>
        </w:rPr>
        <w:t xml:space="preserve"> from the RDD frame</w:t>
      </w:r>
      <w:r w:rsidR="004374F7">
        <w:rPr>
          <w:rFonts w:asciiTheme="majorHAnsi" w:eastAsia="Times New Roman" w:hAnsiTheme="majorHAnsi" w:cs="Times New Roman"/>
        </w:rPr>
        <w:t xml:space="preserve">. </w:t>
      </w:r>
      <w:r w:rsidR="000A5F84">
        <w:rPr>
          <w:rFonts w:asciiTheme="majorHAnsi" w:eastAsia="Times New Roman" w:hAnsiTheme="majorHAnsi" w:cs="Times New Roman"/>
        </w:rPr>
        <w:t>Then, o</w:t>
      </w:r>
      <w:r w:rsidR="001C4718">
        <w:rPr>
          <w:rFonts w:asciiTheme="majorHAnsi" w:eastAsia="Times New Roman" w:hAnsiTheme="majorHAnsi" w:cs="Times New Roman"/>
        </w:rPr>
        <w:t>ur RV frame vendor flagged in our RDD sample the landline numbers that were also present in the RV frame</w:t>
      </w:r>
      <w:r w:rsidR="000A5F84">
        <w:rPr>
          <w:rFonts w:asciiTheme="majorHAnsi" w:eastAsia="Times New Roman" w:hAnsiTheme="majorHAnsi" w:cs="Times New Roman"/>
        </w:rPr>
        <w:t xml:space="preserve"> and </w:t>
      </w:r>
      <w:r w:rsidR="004374F7">
        <w:rPr>
          <w:rFonts w:asciiTheme="majorHAnsi" w:eastAsia="Times New Roman" w:hAnsiTheme="majorHAnsi" w:cs="Times New Roman"/>
        </w:rPr>
        <w:t>a random sample of landline numbers was drawn</w:t>
      </w:r>
      <w:r>
        <w:rPr>
          <w:rFonts w:asciiTheme="majorHAnsi" w:eastAsia="Times New Roman" w:hAnsiTheme="majorHAnsi" w:cs="Times New Roman"/>
        </w:rPr>
        <w:t xml:space="preserve"> from </w:t>
      </w:r>
      <w:r w:rsidR="000A5F84">
        <w:rPr>
          <w:rFonts w:asciiTheme="majorHAnsi" w:eastAsia="Times New Roman" w:hAnsiTheme="majorHAnsi" w:cs="Times New Roman"/>
        </w:rPr>
        <w:t>the RV list excluding the matched numbers</w:t>
      </w:r>
      <w:r w:rsidR="004374F7">
        <w:rPr>
          <w:rFonts w:asciiTheme="majorHAnsi" w:eastAsia="Times New Roman" w:hAnsiTheme="majorHAnsi" w:cs="Times New Roman"/>
        </w:rPr>
        <w:t xml:space="preserve">. This way, a single landline number </w:t>
      </w:r>
      <w:r w:rsidR="00B502B9">
        <w:rPr>
          <w:rFonts w:asciiTheme="majorHAnsi" w:eastAsia="Times New Roman" w:hAnsiTheme="majorHAnsi" w:cs="Times New Roman"/>
        </w:rPr>
        <w:t xml:space="preserve">is selected from each of the two frames. </w:t>
      </w:r>
      <w:r>
        <w:rPr>
          <w:rFonts w:asciiTheme="majorHAnsi" w:eastAsia="Times New Roman" w:hAnsiTheme="majorHAnsi" w:cs="Times New Roman"/>
        </w:rPr>
        <w:t xml:space="preserve">The same process was applied to the cellular samples. </w:t>
      </w:r>
    </w:p>
    <w:p w:rsidR="00297EAB" w:rsidRPr="00156314" w:rsidRDefault="00297EAB" w:rsidP="002C6213">
      <w:pPr>
        <w:spacing w:after="0"/>
        <w:rPr>
          <w:rFonts w:asciiTheme="majorHAnsi" w:eastAsia="Times New Roman" w:hAnsiTheme="majorHAnsi" w:cs="Times New Roman"/>
        </w:rPr>
      </w:pPr>
    </w:p>
    <w:p w:rsidR="00161DD3" w:rsidRDefault="00161DD3" w:rsidP="00161DD3">
      <w:pPr>
        <w:spacing w:after="0"/>
        <w:jc w:val="both"/>
        <w:rPr>
          <w:rFonts w:asciiTheme="majorHAnsi" w:eastAsia="Times New Roman" w:hAnsiTheme="majorHAnsi" w:cs="Arial"/>
        </w:rPr>
      </w:pPr>
      <w:r w:rsidRPr="00156314">
        <w:rPr>
          <w:rFonts w:asciiTheme="majorHAnsi" w:eastAsia="Times New Roman" w:hAnsiTheme="majorHAnsi" w:cs="Arial"/>
        </w:rPr>
        <w:t>For the landline sample</w:t>
      </w:r>
      <w:r w:rsidR="001361C1">
        <w:rPr>
          <w:rFonts w:asciiTheme="majorHAnsi" w:eastAsia="Times New Roman" w:hAnsiTheme="majorHAnsi" w:cs="Arial"/>
        </w:rPr>
        <w:t>s</w:t>
      </w:r>
      <w:r w:rsidRPr="00156314">
        <w:rPr>
          <w:rFonts w:asciiTheme="majorHAnsi" w:eastAsia="Times New Roman" w:hAnsiTheme="majorHAnsi" w:cs="Arial"/>
        </w:rPr>
        <w:t>, interviewers were asked to speak with the youngest adult male or female currently at home based on a random rotation. If no male/female was available, interviewers asked to speak with the youngest adult of the other gender. For the cell sample</w:t>
      </w:r>
      <w:r w:rsidR="00B41198">
        <w:rPr>
          <w:rFonts w:asciiTheme="majorHAnsi" w:eastAsia="Times New Roman" w:hAnsiTheme="majorHAnsi" w:cs="Arial"/>
        </w:rPr>
        <w:t>s</w:t>
      </w:r>
      <w:r w:rsidRPr="00156314">
        <w:rPr>
          <w:rFonts w:asciiTheme="majorHAnsi" w:eastAsia="Times New Roman" w:hAnsiTheme="majorHAnsi" w:cs="Arial"/>
        </w:rPr>
        <w:t>, interviews were conducted with the person who answered the phone. Interviewers verified that the person was an adult and in a safe place before administering the survey.</w:t>
      </w:r>
    </w:p>
    <w:p w:rsidR="00912F20" w:rsidRPr="00156314" w:rsidRDefault="00912F20" w:rsidP="00161DD3">
      <w:pPr>
        <w:spacing w:after="0"/>
        <w:jc w:val="both"/>
        <w:rPr>
          <w:rFonts w:asciiTheme="majorHAnsi" w:eastAsia="Times New Roman" w:hAnsiTheme="majorHAnsi" w:cs="Arial"/>
        </w:rPr>
      </w:pPr>
    </w:p>
    <w:p w:rsidR="00810793" w:rsidRPr="00156314" w:rsidRDefault="00810793" w:rsidP="00810793">
      <w:pPr>
        <w:spacing w:before="240" w:after="0"/>
        <w:rPr>
          <w:rFonts w:asciiTheme="majorHAnsi" w:eastAsia="Times New Roman" w:hAnsiTheme="majorHAnsi" w:cs="Times New Roman"/>
          <w:b/>
        </w:rPr>
      </w:pPr>
      <w:r w:rsidRPr="00156314">
        <w:rPr>
          <w:rFonts w:asciiTheme="majorHAnsi" w:eastAsia="Times New Roman" w:hAnsiTheme="majorHAnsi" w:cs="Times New Roman"/>
          <w:b/>
        </w:rPr>
        <w:lastRenderedPageBreak/>
        <w:t>Weighting</w:t>
      </w:r>
    </w:p>
    <w:p w:rsidR="00511AC1" w:rsidRPr="00156314" w:rsidRDefault="00810793" w:rsidP="002F0277">
      <w:pPr>
        <w:spacing w:before="240" w:after="240"/>
        <w:jc w:val="both"/>
        <w:rPr>
          <w:rFonts w:asciiTheme="majorHAnsi" w:eastAsia="Times New Roman" w:hAnsiTheme="majorHAnsi" w:cs="Times New Roman"/>
        </w:rPr>
      </w:pPr>
      <w:r w:rsidRPr="00156314">
        <w:rPr>
          <w:rFonts w:asciiTheme="majorHAnsi" w:eastAsia="Times New Roman" w:hAnsiTheme="majorHAnsi" w:cs="Times New Roman"/>
        </w:rPr>
        <w:t xml:space="preserve">The final weights produced for this survey </w:t>
      </w:r>
      <w:r w:rsidR="00522610" w:rsidRPr="00156314">
        <w:rPr>
          <w:rFonts w:asciiTheme="majorHAnsi" w:eastAsia="Times New Roman" w:hAnsiTheme="majorHAnsi" w:cs="Times New Roman"/>
        </w:rPr>
        <w:t>accounted</w:t>
      </w:r>
      <w:r w:rsidRPr="00156314">
        <w:rPr>
          <w:rFonts w:asciiTheme="majorHAnsi" w:eastAsia="Times New Roman" w:hAnsiTheme="majorHAnsi" w:cs="Times New Roman"/>
        </w:rPr>
        <w:t xml:space="preserve"> for the </w:t>
      </w:r>
      <w:r w:rsidR="00912F20">
        <w:rPr>
          <w:rFonts w:asciiTheme="majorHAnsi" w:eastAsia="Times New Roman" w:hAnsiTheme="majorHAnsi" w:cs="Times New Roman"/>
        </w:rPr>
        <w:t xml:space="preserve">multiple </w:t>
      </w:r>
      <w:r w:rsidRPr="00156314">
        <w:rPr>
          <w:rFonts w:asciiTheme="majorHAnsi" w:eastAsia="Times New Roman" w:hAnsiTheme="majorHAnsi" w:cs="Times New Roman"/>
        </w:rPr>
        <w:t xml:space="preserve">frame sample design and aligned the sample to match the population parameters of the adult population in Georgia. </w:t>
      </w:r>
      <w:r w:rsidR="002C6213" w:rsidRPr="00156314">
        <w:rPr>
          <w:rFonts w:asciiTheme="majorHAnsi" w:eastAsia="Times New Roman" w:hAnsiTheme="majorHAnsi" w:cs="Times New Roman"/>
        </w:rPr>
        <w:t>To construct the weights, we use</w:t>
      </w:r>
      <w:r w:rsidR="00522610" w:rsidRPr="00156314">
        <w:rPr>
          <w:rFonts w:asciiTheme="majorHAnsi" w:eastAsia="Times New Roman" w:hAnsiTheme="majorHAnsi" w:cs="Times New Roman"/>
        </w:rPr>
        <w:t>d</w:t>
      </w:r>
      <w:r w:rsidR="002C6213" w:rsidRPr="00156314">
        <w:rPr>
          <w:rFonts w:asciiTheme="majorHAnsi" w:eastAsia="Times New Roman" w:hAnsiTheme="majorHAnsi" w:cs="Times New Roman"/>
        </w:rPr>
        <w:t xml:space="preserve"> the </w:t>
      </w:r>
      <w:r w:rsidR="00522610" w:rsidRPr="00156314">
        <w:rPr>
          <w:rFonts w:asciiTheme="majorHAnsi" w:eastAsia="Times New Roman" w:hAnsiTheme="majorHAnsi" w:cs="Times New Roman"/>
        </w:rPr>
        <w:t xml:space="preserve">full </w:t>
      </w:r>
      <w:r w:rsidR="002C6213" w:rsidRPr="00156314">
        <w:rPr>
          <w:rFonts w:asciiTheme="majorHAnsi" w:eastAsia="Times New Roman" w:hAnsiTheme="majorHAnsi" w:cs="Times New Roman"/>
        </w:rPr>
        <w:t xml:space="preserve">sample of </w:t>
      </w:r>
      <w:r w:rsidR="00835905">
        <w:rPr>
          <w:rFonts w:asciiTheme="majorHAnsi" w:eastAsia="Times New Roman" w:hAnsiTheme="majorHAnsi" w:cs="Times New Roman"/>
        </w:rPr>
        <w:t>1,003</w:t>
      </w:r>
      <w:r w:rsidR="000E6D9F" w:rsidRPr="00156314">
        <w:rPr>
          <w:rFonts w:asciiTheme="majorHAnsi" w:eastAsia="Times New Roman" w:hAnsiTheme="majorHAnsi" w:cs="Times New Roman"/>
        </w:rPr>
        <w:t xml:space="preserve"> Georgia residents</w:t>
      </w:r>
      <w:r w:rsidR="002C6213" w:rsidRPr="00156314">
        <w:rPr>
          <w:rFonts w:asciiTheme="majorHAnsi" w:eastAsia="Times New Roman" w:hAnsiTheme="majorHAnsi" w:cs="Times New Roman"/>
        </w:rPr>
        <w:t xml:space="preserve">.  </w:t>
      </w:r>
      <w:r w:rsidR="00511AC1" w:rsidRPr="00156314">
        <w:rPr>
          <w:rFonts w:asciiTheme="majorHAnsi" w:eastAsia="Times New Roman" w:hAnsiTheme="majorHAnsi" w:cs="Times New Roman"/>
        </w:rPr>
        <w:t xml:space="preserve">The full sample was post-stratified (raked) to benchmark demographic </w:t>
      </w:r>
      <w:r w:rsidR="00BF4485" w:rsidRPr="00156314">
        <w:rPr>
          <w:rFonts w:asciiTheme="majorHAnsi" w:eastAsia="Times New Roman" w:hAnsiTheme="majorHAnsi" w:cs="Times New Roman"/>
        </w:rPr>
        <w:t>distributions for the Georgia adult population,</w:t>
      </w:r>
      <w:r w:rsidR="00511AC1" w:rsidRPr="00156314">
        <w:rPr>
          <w:rFonts w:asciiTheme="majorHAnsi" w:eastAsia="Times New Roman" w:hAnsiTheme="majorHAnsi" w:cs="Times New Roman"/>
        </w:rPr>
        <w:t xml:space="preserve"> as described below.  The benefit of this approach is that </w:t>
      </w:r>
      <w:r w:rsidR="00BF4485" w:rsidRPr="00156314">
        <w:rPr>
          <w:rFonts w:asciiTheme="majorHAnsi" w:eastAsia="Times New Roman" w:hAnsiTheme="majorHAnsi" w:cs="Times New Roman"/>
        </w:rPr>
        <w:t>statewide benchmarks for all adults are available from the Census Bureau and highly accurate and reliable.</w:t>
      </w:r>
      <w:r w:rsidR="00CB0591" w:rsidRPr="00156314">
        <w:rPr>
          <w:rStyle w:val="FootnoteReference"/>
          <w:rFonts w:asciiTheme="majorHAnsi" w:eastAsia="Times New Roman" w:hAnsiTheme="majorHAnsi" w:cs="Times New Roman"/>
        </w:rPr>
        <w:footnoteReference w:id="1"/>
      </w:r>
    </w:p>
    <w:p w:rsidR="00810793" w:rsidRPr="00156314" w:rsidRDefault="00501C1F" w:rsidP="002F0277">
      <w:pPr>
        <w:spacing w:after="0"/>
        <w:jc w:val="both"/>
        <w:rPr>
          <w:rFonts w:asciiTheme="majorHAnsi" w:eastAsia="Times New Roman" w:hAnsiTheme="majorHAnsi" w:cs="Times New Roman"/>
        </w:rPr>
      </w:pPr>
      <w:r w:rsidRPr="00156314">
        <w:rPr>
          <w:rFonts w:asciiTheme="majorHAnsi" w:eastAsia="Times New Roman" w:hAnsiTheme="majorHAnsi" w:cs="Times New Roman"/>
        </w:rPr>
        <w:t xml:space="preserve">The first stage of weighting corrected for different probabilities of selection associated with the number of adults in the household and the respondent’s telephone usage (landline only, cell phone only or has both kinds of phones). This weighting also adjusts for the overlapping landline and cell sample </w:t>
      </w:r>
      <w:r w:rsidR="00605EE6">
        <w:rPr>
          <w:rFonts w:asciiTheme="majorHAnsi" w:eastAsia="Times New Roman" w:hAnsiTheme="majorHAnsi" w:cs="Times New Roman"/>
        </w:rPr>
        <w:t xml:space="preserve">from both the RV and RDD </w:t>
      </w:r>
      <w:r w:rsidRPr="00156314">
        <w:rPr>
          <w:rFonts w:asciiTheme="majorHAnsi" w:eastAsia="Times New Roman" w:hAnsiTheme="majorHAnsi" w:cs="Times New Roman"/>
        </w:rPr>
        <w:t>frames and the relative sizes of each frame and each sample.</w:t>
      </w:r>
      <w:r w:rsidR="00810793" w:rsidRPr="00156314">
        <w:rPr>
          <w:rFonts w:asciiTheme="majorHAnsi" w:eastAsia="Times New Roman" w:hAnsiTheme="majorHAnsi" w:cs="Times New Roman"/>
        </w:rPr>
        <w:t xml:space="preserve"> </w:t>
      </w:r>
    </w:p>
    <w:p w:rsidR="00810793" w:rsidRPr="00156314" w:rsidRDefault="00810793" w:rsidP="002F0277">
      <w:pPr>
        <w:spacing w:before="240" w:after="0"/>
        <w:jc w:val="both"/>
        <w:rPr>
          <w:rFonts w:asciiTheme="majorHAnsi" w:eastAsia="Times New Roman" w:hAnsiTheme="majorHAnsi" w:cs="Times New Roman"/>
        </w:rPr>
      </w:pPr>
      <w:r w:rsidRPr="00156314">
        <w:rPr>
          <w:rFonts w:asciiTheme="majorHAnsi" w:eastAsia="Times New Roman" w:hAnsiTheme="majorHAnsi" w:cs="Times New Roman"/>
        </w:rPr>
        <w:t xml:space="preserve">The second stage of weighting balanced sample demographics to estimated </w:t>
      </w:r>
      <w:r w:rsidR="00501C1F" w:rsidRPr="00156314">
        <w:rPr>
          <w:rFonts w:asciiTheme="majorHAnsi" w:eastAsia="Times New Roman" w:hAnsiTheme="majorHAnsi" w:cs="Times New Roman"/>
        </w:rPr>
        <w:t xml:space="preserve">adult </w:t>
      </w:r>
      <w:r w:rsidRPr="00156314">
        <w:rPr>
          <w:rFonts w:asciiTheme="majorHAnsi" w:eastAsia="Times New Roman" w:hAnsiTheme="majorHAnsi" w:cs="Times New Roman"/>
        </w:rPr>
        <w:t xml:space="preserve">population parameters for the state of Georgia. The sample was balanced to match </w:t>
      </w:r>
      <w:r w:rsidR="002F0277">
        <w:rPr>
          <w:rFonts w:asciiTheme="majorHAnsi" w:eastAsia="Times New Roman" w:hAnsiTheme="majorHAnsi" w:cs="Times New Roman"/>
        </w:rPr>
        <w:t xml:space="preserve">adult </w:t>
      </w:r>
      <w:r w:rsidRPr="00156314">
        <w:rPr>
          <w:rFonts w:asciiTheme="majorHAnsi" w:eastAsia="Times New Roman" w:hAnsiTheme="majorHAnsi" w:cs="Times New Roman"/>
        </w:rPr>
        <w:t>population parameters for sex, age, education level, race/Hispanic ethnicity, region</w:t>
      </w:r>
      <w:r w:rsidR="00501C1F" w:rsidRPr="00156314">
        <w:rPr>
          <w:rFonts w:asciiTheme="majorHAnsi" w:eastAsia="Times New Roman" w:hAnsiTheme="majorHAnsi" w:cs="Times New Roman"/>
        </w:rPr>
        <w:t xml:space="preserve"> (North, Atlanta Metro, Atlanta Ex</w:t>
      </w:r>
      <w:r w:rsidR="0028582F" w:rsidRPr="00156314">
        <w:rPr>
          <w:rFonts w:asciiTheme="majorHAnsi" w:eastAsia="Times New Roman" w:hAnsiTheme="majorHAnsi" w:cs="Times New Roman"/>
        </w:rPr>
        <w:t>urbs, Southeast, Southwest)</w:t>
      </w:r>
      <w:r w:rsidRPr="00156314">
        <w:rPr>
          <w:rFonts w:asciiTheme="majorHAnsi" w:eastAsia="Times New Roman" w:hAnsiTheme="majorHAnsi" w:cs="Times New Roman"/>
        </w:rPr>
        <w:t>, and telephone usage</w:t>
      </w:r>
      <w:r w:rsidR="0028582F" w:rsidRPr="00156314">
        <w:rPr>
          <w:rFonts w:asciiTheme="majorHAnsi" w:eastAsia="Times New Roman" w:hAnsiTheme="majorHAnsi" w:cs="Times New Roman"/>
        </w:rPr>
        <w:t xml:space="preserve"> (cell-only, dual-user, landline-only)</w:t>
      </w:r>
      <w:r w:rsidRPr="00156314">
        <w:rPr>
          <w:rFonts w:asciiTheme="majorHAnsi" w:eastAsia="Times New Roman" w:hAnsiTheme="majorHAnsi" w:cs="Times New Roman"/>
        </w:rPr>
        <w:t xml:space="preserve">. The demographic population parameters were computed from the </w:t>
      </w:r>
      <w:r w:rsidR="00D33D3C">
        <w:rPr>
          <w:rFonts w:asciiTheme="majorHAnsi" w:eastAsia="Times New Roman" w:hAnsiTheme="majorHAnsi" w:cs="Times New Roman"/>
        </w:rPr>
        <w:t>201</w:t>
      </w:r>
      <w:r w:rsidR="00FB200D">
        <w:rPr>
          <w:rFonts w:asciiTheme="majorHAnsi" w:eastAsia="Times New Roman" w:hAnsiTheme="majorHAnsi" w:cs="Times New Roman"/>
        </w:rPr>
        <w:t>4</w:t>
      </w:r>
      <w:r w:rsidRPr="00156314">
        <w:rPr>
          <w:rFonts w:asciiTheme="majorHAnsi" w:eastAsia="Times New Roman" w:hAnsiTheme="majorHAnsi" w:cs="Times New Roman"/>
        </w:rPr>
        <w:t xml:space="preserve"> American Community Survey (ACS).</w:t>
      </w:r>
      <w:r w:rsidR="0038252D">
        <w:rPr>
          <w:rFonts w:asciiTheme="majorHAnsi" w:eastAsia="Times New Roman" w:hAnsiTheme="majorHAnsi" w:cs="Times New Roman"/>
        </w:rPr>
        <w:t xml:space="preserve"> </w:t>
      </w:r>
      <w:r w:rsidR="003E77F6">
        <w:rPr>
          <w:rFonts w:asciiTheme="majorHAnsi" w:eastAsia="Times New Roman" w:hAnsiTheme="majorHAnsi" w:cs="Times New Roman"/>
        </w:rPr>
        <w:t xml:space="preserve">The population parameter for region of state was obtained from the </w:t>
      </w:r>
      <w:r w:rsidR="0038252D">
        <w:rPr>
          <w:rFonts w:asciiTheme="majorHAnsi" w:eastAsia="Times New Roman" w:hAnsiTheme="majorHAnsi" w:cs="Times New Roman"/>
        </w:rPr>
        <w:t>201</w:t>
      </w:r>
      <w:r w:rsidR="00FB200D">
        <w:rPr>
          <w:rFonts w:asciiTheme="majorHAnsi" w:eastAsia="Times New Roman" w:hAnsiTheme="majorHAnsi" w:cs="Times New Roman"/>
        </w:rPr>
        <w:t>4</w:t>
      </w:r>
      <w:r w:rsidR="0038252D">
        <w:rPr>
          <w:rFonts w:asciiTheme="majorHAnsi" w:eastAsia="Times New Roman" w:hAnsiTheme="majorHAnsi" w:cs="Times New Roman"/>
        </w:rPr>
        <w:t xml:space="preserve"> Census Population Estimates.</w:t>
      </w:r>
      <w:r w:rsidRPr="00156314">
        <w:rPr>
          <w:rFonts w:asciiTheme="majorHAnsi" w:eastAsia="Times New Roman" w:hAnsiTheme="majorHAnsi" w:cs="Times New Roman"/>
        </w:rPr>
        <w:t xml:space="preserve"> The telephone usage population estimates </w:t>
      </w:r>
      <w:r w:rsidR="00E76C7B">
        <w:rPr>
          <w:rFonts w:asciiTheme="majorHAnsi" w:eastAsia="Times New Roman" w:hAnsiTheme="majorHAnsi" w:cs="Times New Roman"/>
        </w:rPr>
        <w:t xml:space="preserve">for Georgia </w:t>
      </w:r>
      <w:r w:rsidRPr="00156314">
        <w:rPr>
          <w:rFonts w:asciiTheme="majorHAnsi" w:eastAsia="Times New Roman" w:hAnsiTheme="majorHAnsi" w:cs="Times New Roman"/>
        </w:rPr>
        <w:t xml:space="preserve">were constructed from model-based </w:t>
      </w:r>
      <w:r w:rsidR="00E76C7B">
        <w:rPr>
          <w:rFonts w:asciiTheme="majorHAnsi" w:eastAsia="Times New Roman" w:hAnsiTheme="majorHAnsi" w:cs="Times New Roman"/>
        </w:rPr>
        <w:t xml:space="preserve">state-level </w:t>
      </w:r>
      <w:r w:rsidRPr="00156314">
        <w:rPr>
          <w:rFonts w:asciiTheme="majorHAnsi" w:eastAsia="Times New Roman" w:hAnsiTheme="majorHAnsi" w:cs="Times New Roman"/>
        </w:rPr>
        <w:t xml:space="preserve">estimates released by the National Center for Health Statistics for the year </w:t>
      </w:r>
      <w:r w:rsidR="006646CA" w:rsidRPr="00156314">
        <w:rPr>
          <w:rFonts w:asciiTheme="majorHAnsi" w:eastAsia="Times New Roman" w:hAnsiTheme="majorHAnsi" w:cs="Times New Roman"/>
        </w:rPr>
        <w:t>201</w:t>
      </w:r>
      <w:r w:rsidR="006646CA">
        <w:rPr>
          <w:rFonts w:asciiTheme="majorHAnsi" w:eastAsia="Times New Roman" w:hAnsiTheme="majorHAnsi" w:cs="Times New Roman"/>
        </w:rPr>
        <w:t>4</w:t>
      </w:r>
      <w:r w:rsidR="00E76C7B">
        <w:rPr>
          <w:rFonts w:asciiTheme="majorHAnsi" w:eastAsia="Times New Roman" w:hAnsiTheme="majorHAnsi" w:cs="Times New Roman"/>
        </w:rPr>
        <w:t>.</w:t>
      </w:r>
      <w:r w:rsidR="00CB0591" w:rsidRPr="00156314">
        <w:rPr>
          <w:rStyle w:val="FootnoteReference"/>
          <w:rFonts w:asciiTheme="majorHAnsi" w:eastAsia="Times New Roman" w:hAnsiTheme="majorHAnsi" w:cs="Times New Roman"/>
        </w:rPr>
        <w:footnoteReference w:id="2"/>
      </w:r>
      <w:r w:rsidRPr="00156314">
        <w:rPr>
          <w:rFonts w:asciiTheme="majorHAnsi" w:eastAsia="Times New Roman" w:hAnsiTheme="majorHAnsi" w:cs="Times New Roman"/>
        </w:rPr>
        <w:t xml:space="preserve"> Since the cell phone-only adult population has increa</w:t>
      </w:r>
      <w:r w:rsidR="007A1E2E">
        <w:rPr>
          <w:rFonts w:asciiTheme="majorHAnsi" w:eastAsia="Times New Roman" w:hAnsiTheme="majorHAnsi" w:cs="Times New Roman"/>
        </w:rPr>
        <w:t xml:space="preserve">sed since </w:t>
      </w:r>
      <w:r w:rsidR="006646CA">
        <w:rPr>
          <w:rFonts w:asciiTheme="majorHAnsi" w:eastAsia="Times New Roman" w:hAnsiTheme="majorHAnsi" w:cs="Times New Roman"/>
        </w:rPr>
        <w:t>2014</w:t>
      </w:r>
      <w:r w:rsidR="007A1E2E">
        <w:rPr>
          <w:rFonts w:asciiTheme="majorHAnsi" w:eastAsia="Times New Roman" w:hAnsiTheme="majorHAnsi" w:cs="Times New Roman"/>
        </w:rPr>
        <w:t>,</w:t>
      </w:r>
      <w:r w:rsidR="00B03072" w:rsidRPr="00156314">
        <w:rPr>
          <w:rFonts w:asciiTheme="majorHAnsi" w:eastAsia="Times New Roman" w:hAnsiTheme="majorHAnsi" w:cs="Times New Roman"/>
        </w:rPr>
        <w:t xml:space="preserve"> the</w:t>
      </w:r>
      <w:r w:rsidRPr="00156314">
        <w:rPr>
          <w:rFonts w:asciiTheme="majorHAnsi" w:eastAsia="Times New Roman" w:hAnsiTheme="majorHAnsi" w:cs="Times New Roman"/>
        </w:rPr>
        <w:t xml:space="preserve"> state</w:t>
      </w:r>
      <w:r w:rsidR="00B03072" w:rsidRPr="00156314">
        <w:rPr>
          <w:rFonts w:asciiTheme="majorHAnsi" w:eastAsia="Times New Roman" w:hAnsiTheme="majorHAnsi" w:cs="Times New Roman"/>
        </w:rPr>
        <w:t>-level estimate</w:t>
      </w:r>
      <w:r w:rsidRPr="00156314">
        <w:rPr>
          <w:rFonts w:asciiTheme="majorHAnsi" w:eastAsia="Times New Roman" w:hAnsiTheme="majorHAnsi" w:cs="Times New Roman"/>
        </w:rPr>
        <w:t xml:space="preserve"> w</w:t>
      </w:r>
      <w:r w:rsidR="00B03072" w:rsidRPr="00156314">
        <w:rPr>
          <w:rFonts w:asciiTheme="majorHAnsi" w:eastAsia="Times New Roman" w:hAnsiTheme="majorHAnsi" w:cs="Times New Roman"/>
        </w:rPr>
        <w:t>as</w:t>
      </w:r>
      <w:r w:rsidRPr="00156314">
        <w:rPr>
          <w:rFonts w:asciiTheme="majorHAnsi" w:eastAsia="Times New Roman" w:hAnsiTheme="majorHAnsi" w:cs="Times New Roman"/>
        </w:rPr>
        <w:t xml:space="preserve"> updated to reflect natio</w:t>
      </w:r>
      <w:r w:rsidR="00B03072" w:rsidRPr="00156314">
        <w:rPr>
          <w:rFonts w:asciiTheme="majorHAnsi" w:eastAsia="Times New Roman" w:hAnsiTheme="majorHAnsi" w:cs="Times New Roman"/>
        </w:rPr>
        <w:t>nal trends according to the 201</w:t>
      </w:r>
      <w:r w:rsidR="00FB200D">
        <w:rPr>
          <w:rFonts w:asciiTheme="majorHAnsi" w:eastAsia="Times New Roman" w:hAnsiTheme="majorHAnsi" w:cs="Times New Roman"/>
        </w:rPr>
        <w:t>5</w:t>
      </w:r>
      <w:r w:rsidR="005465CA" w:rsidRPr="00156314">
        <w:rPr>
          <w:rFonts w:asciiTheme="majorHAnsi" w:eastAsia="Times New Roman" w:hAnsiTheme="majorHAnsi" w:cs="Times New Roman"/>
        </w:rPr>
        <w:t xml:space="preserve"> NCHS report.</w:t>
      </w:r>
      <w:r w:rsidR="00CB0591" w:rsidRPr="00156314">
        <w:rPr>
          <w:rStyle w:val="FootnoteReference"/>
          <w:rFonts w:asciiTheme="majorHAnsi" w:eastAsia="Times New Roman" w:hAnsiTheme="majorHAnsi" w:cs="Times New Roman"/>
        </w:rPr>
        <w:footnoteReference w:id="3"/>
      </w:r>
    </w:p>
    <w:p w:rsidR="00810793" w:rsidRPr="00156314" w:rsidRDefault="00810793" w:rsidP="002F0277">
      <w:pPr>
        <w:spacing w:before="240" w:after="240"/>
        <w:jc w:val="both"/>
        <w:rPr>
          <w:rFonts w:asciiTheme="majorHAnsi" w:eastAsia="Times New Roman" w:hAnsiTheme="majorHAnsi" w:cs="Times New Roman"/>
        </w:rPr>
      </w:pPr>
      <w:r w:rsidRPr="00156314">
        <w:rPr>
          <w:rFonts w:asciiTheme="majorHAnsi" w:eastAsia="Times New Roman" w:hAnsiTheme="majorHAnsi" w:cs="Times New Roman"/>
        </w:rPr>
        <w:t xml:space="preserve">The second-stage weighting was conducted using an operation known as raking ratio estimation, or “raking”. Raking is used to reduce the risk of biases due to nonresponse and non-coverage in sample surveys. The raking procedure uses an iterative technique that simultaneously calibrates the sample to population distributions defined by socio-demographic parameters. After the raked weights were generated, we examined the distribution of values. </w:t>
      </w:r>
      <w:r w:rsidR="004F2076" w:rsidRPr="004F2076">
        <w:rPr>
          <w:rFonts w:asciiTheme="majorHAnsi" w:eastAsia="Times New Roman" w:hAnsiTheme="majorHAnsi" w:cs="Times New Roman"/>
        </w:rPr>
        <w:t xml:space="preserve">The final weights were trimmed at the </w:t>
      </w:r>
      <w:r w:rsidR="00835905">
        <w:rPr>
          <w:rFonts w:asciiTheme="majorHAnsi" w:eastAsia="Times New Roman" w:hAnsiTheme="majorHAnsi" w:cs="Times New Roman"/>
        </w:rPr>
        <w:t>1.5 and 98.5</w:t>
      </w:r>
      <w:r w:rsidR="004F2076" w:rsidRPr="004F2076">
        <w:rPr>
          <w:rFonts w:asciiTheme="majorHAnsi" w:eastAsia="Times New Roman" w:hAnsiTheme="majorHAnsi" w:cs="Times New Roman"/>
        </w:rPr>
        <w:t xml:space="preserve"> percentiles to prevent individual interviews from having too much influence on the final results.</w:t>
      </w:r>
    </w:p>
    <w:p w:rsidR="00810793" w:rsidRDefault="00810793" w:rsidP="00810793">
      <w:pPr>
        <w:spacing w:after="0"/>
        <w:rPr>
          <w:rFonts w:asciiTheme="majorHAnsi" w:eastAsia="Times New Roman" w:hAnsiTheme="majorHAnsi" w:cs="Times New Roman"/>
          <w:b/>
        </w:rPr>
      </w:pPr>
      <w:r w:rsidRPr="00156314">
        <w:rPr>
          <w:rFonts w:asciiTheme="majorHAnsi" w:eastAsia="Times New Roman" w:hAnsiTheme="majorHAnsi" w:cs="Times New Roman"/>
          <w:b/>
        </w:rPr>
        <w:t>Margin of Error</w:t>
      </w:r>
    </w:p>
    <w:p w:rsidR="002F0277" w:rsidRPr="00156314" w:rsidRDefault="002F0277" w:rsidP="00810793">
      <w:pPr>
        <w:spacing w:after="0"/>
        <w:rPr>
          <w:rFonts w:asciiTheme="majorHAnsi" w:eastAsia="Times New Roman" w:hAnsiTheme="majorHAnsi" w:cs="Times New Roman"/>
          <w:b/>
        </w:rPr>
      </w:pPr>
    </w:p>
    <w:p w:rsidR="00810793" w:rsidRPr="00156314" w:rsidRDefault="00810793" w:rsidP="002F0277">
      <w:pPr>
        <w:spacing w:after="0"/>
        <w:jc w:val="both"/>
        <w:rPr>
          <w:rFonts w:asciiTheme="majorHAnsi" w:eastAsia="Times New Roman" w:hAnsiTheme="majorHAnsi" w:cs="Times New Roman"/>
        </w:rPr>
      </w:pPr>
      <w:r w:rsidRPr="00156314">
        <w:rPr>
          <w:rFonts w:asciiTheme="majorHAnsi" w:eastAsia="Times New Roman" w:hAnsiTheme="majorHAnsi" w:cs="Times New Roman"/>
        </w:rPr>
        <w:t xml:space="preserve">The margin of error for an estimate is a measure of uncertainty that reflects the fact that the estimate is derived from a sample drawn from the population.  If one were to draw a second sample </w:t>
      </w:r>
      <w:r w:rsidRPr="00156314">
        <w:rPr>
          <w:rFonts w:asciiTheme="majorHAnsi" w:eastAsia="Times New Roman" w:hAnsiTheme="majorHAnsi" w:cs="Times New Roman"/>
        </w:rPr>
        <w:lastRenderedPageBreak/>
        <w:t>in the exact same manner, the estimate would be different from the first simply due to the fact that the sample contains different members of the population.  A third sample would be different from the first two, and so on.  The margin of error measures how different estimates could be based on drawing different samples from the same population.</w:t>
      </w:r>
    </w:p>
    <w:p w:rsidR="00810793" w:rsidRPr="00156314" w:rsidRDefault="00810793" w:rsidP="002F0277">
      <w:pPr>
        <w:spacing w:after="0"/>
        <w:jc w:val="both"/>
        <w:rPr>
          <w:rFonts w:asciiTheme="majorHAnsi" w:eastAsia="Times New Roman" w:hAnsiTheme="majorHAnsi" w:cs="Times New Roman"/>
        </w:rPr>
      </w:pPr>
    </w:p>
    <w:p w:rsidR="00E702E3" w:rsidRPr="00810793" w:rsidRDefault="00E702E3" w:rsidP="00E702E3">
      <w:pPr>
        <w:spacing w:after="0"/>
        <w:jc w:val="both"/>
        <w:rPr>
          <w:rFonts w:asciiTheme="majorHAnsi" w:eastAsia="Times New Roman" w:hAnsiTheme="majorHAnsi" w:cs="Times New Roman"/>
        </w:rPr>
      </w:pPr>
      <w:r w:rsidRPr="00156314">
        <w:rPr>
          <w:rFonts w:asciiTheme="majorHAnsi" w:eastAsia="Times New Roman" w:hAnsiTheme="majorHAnsi" w:cs="Times New Roman"/>
        </w:rPr>
        <w:t xml:space="preserve">The error margin for the </w:t>
      </w:r>
      <w:r>
        <w:rPr>
          <w:rFonts w:asciiTheme="majorHAnsi" w:eastAsia="Times New Roman" w:hAnsiTheme="majorHAnsi" w:cs="Times New Roman"/>
        </w:rPr>
        <w:t xml:space="preserve">entire </w:t>
      </w:r>
      <w:r w:rsidRPr="00156314">
        <w:rPr>
          <w:rFonts w:asciiTheme="majorHAnsi" w:eastAsia="Times New Roman" w:hAnsiTheme="majorHAnsi" w:cs="Times New Roman"/>
        </w:rPr>
        <w:t xml:space="preserve">sample of </w:t>
      </w:r>
      <w:r>
        <w:rPr>
          <w:rFonts w:asciiTheme="majorHAnsi" w:eastAsia="Times New Roman" w:hAnsiTheme="majorHAnsi" w:cs="Times New Roman"/>
        </w:rPr>
        <w:t xml:space="preserve">1,003 residents is +/-3.84 percentage points.  For the sample of 822 registered voters, the margin or error is +/-4.26 percentage points. </w:t>
      </w:r>
      <w:r w:rsidRPr="00156314">
        <w:rPr>
          <w:rFonts w:asciiTheme="majorHAnsi" w:eastAsia="Times New Roman" w:hAnsiTheme="majorHAnsi" w:cs="Times New Roman"/>
        </w:rPr>
        <w:t xml:space="preserve">This includes a “design effect” of </w:t>
      </w:r>
      <w:r>
        <w:rPr>
          <w:rFonts w:asciiTheme="majorHAnsi" w:eastAsia="Times New Roman" w:hAnsiTheme="majorHAnsi" w:cs="Times New Roman"/>
        </w:rPr>
        <w:t>1.55</w:t>
      </w:r>
      <w:r w:rsidRPr="00156314">
        <w:rPr>
          <w:rFonts w:asciiTheme="majorHAnsi" w:eastAsia="Times New Roman" w:hAnsiTheme="majorHAnsi" w:cs="Times New Roman"/>
        </w:rPr>
        <w:t>.  The design effect is the amount of variability introduced by the sample design, such as the dual-frame sample and weighting.</w:t>
      </w:r>
      <w:r>
        <w:rPr>
          <w:rFonts w:asciiTheme="majorHAnsi" w:eastAsia="Times New Roman" w:hAnsiTheme="majorHAnsi" w:cs="Times New Roman"/>
        </w:rPr>
        <w:t xml:space="preserve"> </w:t>
      </w:r>
    </w:p>
    <w:p w:rsidR="00810793" w:rsidRDefault="00810793">
      <w:bookmarkStart w:id="0" w:name="_GoBack"/>
      <w:bookmarkEnd w:id="0"/>
    </w:p>
    <w:sectPr w:rsidR="0081079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0793" w:rsidRDefault="00810793" w:rsidP="00810793">
      <w:pPr>
        <w:spacing w:after="0" w:line="240" w:lineRule="auto"/>
      </w:pPr>
      <w:r>
        <w:separator/>
      </w:r>
    </w:p>
  </w:endnote>
  <w:endnote w:type="continuationSeparator" w:id="0">
    <w:p w:rsidR="00810793" w:rsidRDefault="00810793" w:rsidP="008107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0793" w:rsidRDefault="00810793" w:rsidP="00810793">
      <w:pPr>
        <w:spacing w:after="0" w:line="240" w:lineRule="auto"/>
      </w:pPr>
      <w:r>
        <w:separator/>
      </w:r>
    </w:p>
  </w:footnote>
  <w:footnote w:type="continuationSeparator" w:id="0">
    <w:p w:rsidR="00810793" w:rsidRDefault="00810793" w:rsidP="00810793">
      <w:pPr>
        <w:spacing w:after="0" w:line="240" w:lineRule="auto"/>
      </w:pPr>
      <w:r>
        <w:continuationSeparator/>
      </w:r>
    </w:p>
  </w:footnote>
  <w:footnote w:id="1">
    <w:p w:rsidR="00CB0591" w:rsidRPr="00CB0591" w:rsidRDefault="00CB0591">
      <w:pPr>
        <w:pStyle w:val="FootnoteText"/>
        <w:rPr>
          <w:rFonts w:asciiTheme="majorHAnsi" w:hAnsiTheme="majorHAnsi"/>
        </w:rPr>
      </w:pPr>
      <w:r w:rsidRPr="00CB0591">
        <w:rPr>
          <w:rStyle w:val="FootnoteReference"/>
          <w:rFonts w:asciiTheme="majorHAnsi" w:hAnsiTheme="majorHAnsi"/>
        </w:rPr>
        <w:footnoteRef/>
      </w:r>
      <w:r w:rsidRPr="00CB0591">
        <w:rPr>
          <w:rFonts w:asciiTheme="majorHAnsi" w:hAnsiTheme="majorHAnsi"/>
        </w:rPr>
        <w:t xml:space="preserve"> Polls that take the alternate approach of weighting just the weighting the likely voter sample to previous turnout numbers run the risk of using benchmarks that are inaccurate as the demographic profile of who turns out to vote varies from election to election.</w:t>
      </w:r>
    </w:p>
  </w:footnote>
  <w:footnote w:id="2">
    <w:p w:rsidR="00CB0591" w:rsidRPr="00CB0591" w:rsidRDefault="00CB0591">
      <w:pPr>
        <w:pStyle w:val="FootnoteText"/>
        <w:rPr>
          <w:rFonts w:asciiTheme="majorHAnsi" w:hAnsiTheme="majorHAnsi"/>
        </w:rPr>
      </w:pPr>
      <w:r w:rsidRPr="00CB0591">
        <w:rPr>
          <w:rStyle w:val="FootnoteReference"/>
          <w:rFonts w:asciiTheme="majorHAnsi" w:hAnsiTheme="majorHAnsi"/>
        </w:rPr>
        <w:footnoteRef/>
      </w:r>
      <w:r w:rsidRPr="00CB0591">
        <w:rPr>
          <w:rFonts w:asciiTheme="majorHAnsi" w:hAnsiTheme="majorHAnsi"/>
        </w:rPr>
        <w:t xml:space="preserve"> Blumberg SJ, Ganesh N. Wireless substitution: State-level </w:t>
      </w:r>
      <w:r w:rsidR="00B95682">
        <w:rPr>
          <w:rFonts w:asciiTheme="majorHAnsi" w:hAnsiTheme="majorHAnsi"/>
        </w:rPr>
        <w:t>E</w:t>
      </w:r>
      <w:r w:rsidR="00B95682" w:rsidRPr="00CB0591">
        <w:rPr>
          <w:rFonts w:asciiTheme="majorHAnsi" w:hAnsiTheme="majorHAnsi"/>
        </w:rPr>
        <w:t xml:space="preserve">stimates </w:t>
      </w:r>
      <w:r w:rsidRPr="00CB0591">
        <w:rPr>
          <w:rFonts w:asciiTheme="majorHAnsi" w:hAnsiTheme="majorHAnsi"/>
        </w:rPr>
        <w:t>from the Nation</w:t>
      </w:r>
      <w:r w:rsidR="007A1E2E">
        <w:rPr>
          <w:rFonts w:asciiTheme="majorHAnsi" w:hAnsiTheme="majorHAnsi"/>
        </w:rPr>
        <w:t xml:space="preserve">al Health Interview Survey, </w:t>
      </w:r>
      <w:r w:rsidR="00B95682">
        <w:rPr>
          <w:rFonts w:asciiTheme="majorHAnsi" w:hAnsiTheme="majorHAnsi"/>
        </w:rPr>
        <w:t>2014</w:t>
      </w:r>
      <w:r w:rsidRPr="00CB0591">
        <w:rPr>
          <w:rFonts w:asciiTheme="majorHAnsi" w:hAnsiTheme="majorHAnsi"/>
        </w:rPr>
        <w:t>. Hyattsville, MD: National Ce</w:t>
      </w:r>
      <w:r w:rsidR="007A1E2E">
        <w:rPr>
          <w:rFonts w:asciiTheme="majorHAnsi" w:hAnsiTheme="majorHAnsi"/>
        </w:rPr>
        <w:t xml:space="preserve">nter for Health Statistics. </w:t>
      </w:r>
      <w:r w:rsidR="00B95682">
        <w:rPr>
          <w:rFonts w:asciiTheme="majorHAnsi" w:hAnsiTheme="majorHAnsi"/>
        </w:rPr>
        <w:t>2016</w:t>
      </w:r>
      <w:r w:rsidRPr="00CB0591">
        <w:rPr>
          <w:rFonts w:asciiTheme="majorHAnsi" w:hAnsiTheme="majorHAnsi"/>
        </w:rPr>
        <w:t>.</w:t>
      </w:r>
    </w:p>
  </w:footnote>
  <w:footnote w:id="3">
    <w:p w:rsidR="00CB0591" w:rsidRDefault="00CB0591">
      <w:pPr>
        <w:pStyle w:val="FootnoteText"/>
      </w:pPr>
      <w:r w:rsidRPr="00CB0591">
        <w:rPr>
          <w:rStyle w:val="FootnoteReference"/>
          <w:rFonts w:asciiTheme="majorHAnsi" w:hAnsiTheme="majorHAnsi"/>
        </w:rPr>
        <w:footnoteRef/>
      </w:r>
      <w:r w:rsidRPr="00CB0591">
        <w:rPr>
          <w:rFonts w:asciiTheme="majorHAnsi" w:hAnsiTheme="majorHAnsi"/>
        </w:rPr>
        <w:t xml:space="preserve"> </w:t>
      </w:r>
      <w:r w:rsidR="00E76C7B" w:rsidRPr="00E76C7B">
        <w:rPr>
          <w:rFonts w:asciiTheme="majorHAnsi" w:hAnsiTheme="majorHAnsi"/>
        </w:rPr>
        <w:t xml:space="preserve">Blumberg SJ, Luke JV. Wireless </w:t>
      </w:r>
      <w:r w:rsidR="00B95682">
        <w:rPr>
          <w:rFonts w:asciiTheme="majorHAnsi" w:hAnsiTheme="majorHAnsi"/>
        </w:rPr>
        <w:t>S</w:t>
      </w:r>
      <w:r w:rsidR="00B95682" w:rsidRPr="00E76C7B">
        <w:rPr>
          <w:rFonts w:asciiTheme="majorHAnsi" w:hAnsiTheme="majorHAnsi"/>
        </w:rPr>
        <w:t>ubstitution</w:t>
      </w:r>
      <w:r w:rsidR="00E76C7B" w:rsidRPr="00E76C7B">
        <w:rPr>
          <w:rFonts w:asciiTheme="majorHAnsi" w:hAnsiTheme="majorHAnsi"/>
        </w:rPr>
        <w:t xml:space="preserve">: Early </w:t>
      </w:r>
      <w:r w:rsidR="00B95682">
        <w:rPr>
          <w:rFonts w:asciiTheme="majorHAnsi" w:hAnsiTheme="majorHAnsi"/>
        </w:rPr>
        <w:t>R</w:t>
      </w:r>
      <w:r w:rsidR="00B95682" w:rsidRPr="00E76C7B">
        <w:rPr>
          <w:rFonts w:asciiTheme="majorHAnsi" w:hAnsiTheme="majorHAnsi"/>
        </w:rPr>
        <w:t xml:space="preserve">elease </w:t>
      </w:r>
      <w:r w:rsidR="00E76C7B" w:rsidRPr="00E76C7B">
        <w:rPr>
          <w:rFonts w:asciiTheme="majorHAnsi" w:hAnsiTheme="majorHAnsi"/>
        </w:rPr>
        <w:t xml:space="preserve">of </w:t>
      </w:r>
      <w:r w:rsidR="00B95682">
        <w:rPr>
          <w:rFonts w:asciiTheme="majorHAnsi" w:hAnsiTheme="majorHAnsi"/>
        </w:rPr>
        <w:t>E</w:t>
      </w:r>
      <w:r w:rsidR="00B95682" w:rsidRPr="00E76C7B">
        <w:rPr>
          <w:rFonts w:asciiTheme="majorHAnsi" w:hAnsiTheme="majorHAnsi"/>
        </w:rPr>
        <w:t xml:space="preserve">stimates </w:t>
      </w:r>
      <w:r w:rsidR="00B95682">
        <w:rPr>
          <w:rFonts w:asciiTheme="majorHAnsi" w:hAnsiTheme="majorHAnsi"/>
        </w:rPr>
        <w:t>F</w:t>
      </w:r>
      <w:r w:rsidR="00B95682" w:rsidRPr="00E76C7B">
        <w:rPr>
          <w:rFonts w:asciiTheme="majorHAnsi" w:hAnsiTheme="majorHAnsi"/>
        </w:rPr>
        <w:t xml:space="preserve">rom </w:t>
      </w:r>
      <w:r w:rsidR="00E76C7B" w:rsidRPr="00E76C7B">
        <w:rPr>
          <w:rFonts w:asciiTheme="majorHAnsi" w:hAnsiTheme="majorHAnsi"/>
        </w:rPr>
        <w:t xml:space="preserve">the National Health Interview Survey, </w:t>
      </w:r>
      <w:r w:rsidR="00B95682">
        <w:rPr>
          <w:rFonts w:asciiTheme="majorHAnsi" w:hAnsiTheme="majorHAnsi"/>
        </w:rPr>
        <w:t>July-December</w:t>
      </w:r>
      <w:r w:rsidR="00E76C7B" w:rsidRPr="00E76C7B">
        <w:rPr>
          <w:rFonts w:asciiTheme="majorHAnsi" w:hAnsiTheme="majorHAnsi"/>
        </w:rPr>
        <w:t xml:space="preserve"> </w:t>
      </w:r>
      <w:r w:rsidR="00B95682" w:rsidRPr="00E76C7B">
        <w:rPr>
          <w:rFonts w:asciiTheme="majorHAnsi" w:hAnsiTheme="majorHAnsi"/>
        </w:rPr>
        <w:t>201</w:t>
      </w:r>
      <w:r w:rsidR="00B95682">
        <w:rPr>
          <w:rFonts w:asciiTheme="majorHAnsi" w:hAnsiTheme="majorHAnsi"/>
        </w:rPr>
        <w:t>6</w:t>
      </w:r>
      <w:r w:rsidR="00E76C7B" w:rsidRPr="00E76C7B">
        <w:rPr>
          <w:rFonts w:asciiTheme="majorHAnsi" w:hAnsiTheme="majorHAnsi"/>
        </w:rPr>
        <w:t xml:space="preserve">. National Center for Health Statistics. </w:t>
      </w:r>
      <w:r w:rsidR="008E1FEC">
        <w:rPr>
          <w:rFonts w:asciiTheme="majorHAnsi" w:hAnsiTheme="majorHAnsi"/>
        </w:rPr>
        <w:t>May 2016</w:t>
      </w:r>
      <w:r w:rsidR="00E76C7B" w:rsidRPr="00E76C7B">
        <w:rPr>
          <w:rFonts w:asciiTheme="majorHAnsi" w:hAnsiTheme="majorHAnsi"/>
        </w:rPr>
        <w:t>. Available from: http://www.cdc.gov/nchs/nhis.htm.</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0793"/>
    <w:rsid w:val="00026646"/>
    <w:rsid w:val="000A5F84"/>
    <w:rsid w:val="000C6CB8"/>
    <w:rsid w:val="000E6D9F"/>
    <w:rsid w:val="001361C1"/>
    <w:rsid w:val="00152946"/>
    <w:rsid w:val="00156314"/>
    <w:rsid w:val="00161DD3"/>
    <w:rsid w:val="00195091"/>
    <w:rsid w:val="001A0C40"/>
    <w:rsid w:val="001C4718"/>
    <w:rsid w:val="001C49A3"/>
    <w:rsid w:val="001C4EC5"/>
    <w:rsid w:val="001D2685"/>
    <w:rsid w:val="001D6BA7"/>
    <w:rsid w:val="0020273B"/>
    <w:rsid w:val="0024015B"/>
    <w:rsid w:val="0024503A"/>
    <w:rsid w:val="00280AFB"/>
    <w:rsid w:val="0028582F"/>
    <w:rsid w:val="00293BC8"/>
    <w:rsid w:val="00297BF6"/>
    <w:rsid w:val="00297EAB"/>
    <w:rsid w:val="002A2DBF"/>
    <w:rsid w:val="002C6213"/>
    <w:rsid w:val="002C68C9"/>
    <w:rsid w:val="002F0277"/>
    <w:rsid w:val="00327676"/>
    <w:rsid w:val="00346143"/>
    <w:rsid w:val="00381DA5"/>
    <w:rsid w:val="0038252D"/>
    <w:rsid w:val="00384833"/>
    <w:rsid w:val="003C5F6F"/>
    <w:rsid w:val="003E77F6"/>
    <w:rsid w:val="003F5E59"/>
    <w:rsid w:val="0042684D"/>
    <w:rsid w:val="004374F7"/>
    <w:rsid w:val="00490460"/>
    <w:rsid w:val="004E5BD9"/>
    <w:rsid w:val="004F2076"/>
    <w:rsid w:val="00501C1F"/>
    <w:rsid w:val="005029B0"/>
    <w:rsid w:val="00511AC1"/>
    <w:rsid w:val="0051781E"/>
    <w:rsid w:val="00522610"/>
    <w:rsid w:val="00532DD5"/>
    <w:rsid w:val="005435D8"/>
    <w:rsid w:val="005465CA"/>
    <w:rsid w:val="00605EE6"/>
    <w:rsid w:val="00615974"/>
    <w:rsid w:val="0061632A"/>
    <w:rsid w:val="00632F75"/>
    <w:rsid w:val="00643184"/>
    <w:rsid w:val="006646CA"/>
    <w:rsid w:val="00673301"/>
    <w:rsid w:val="00696145"/>
    <w:rsid w:val="006A499C"/>
    <w:rsid w:val="0071639F"/>
    <w:rsid w:val="007972A6"/>
    <w:rsid w:val="007A1E2E"/>
    <w:rsid w:val="007D7BDC"/>
    <w:rsid w:val="007E5BB7"/>
    <w:rsid w:val="00804EE8"/>
    <w:rsid w:val="00810793"/>
    <w:rsid w:val="00835905"/>
    <w:rsid w:val="008514AF"/>
    <w:rsid w:val="008E1FEC"/>
    <w:rsid w:val="00912F20"/>
    <w:rsid w:val="00992023"/>
    <w:rsid w:val="009F5A27"/>
    <w:rsid w:val="00A34C68"/>
    <w:rsid w:val="00A67EAF"/>
    <w:rsid w:val="00A70A1D"/>
    <w:rsid w:val="00A73322"/>
    <w:rsid w:val="00AB4388"/>
    <w:rsid w:val="00AB63FC"/>
    <w:rsid w:val="00AC60FF"/>
    <w:rsid w:val="00AF58DA"/>
    <w:rsid w:val="00B03072"/>
    <w:rsid w:val="00B41198"/>
    <w:rsid w:val="00B502B9"/>
    <w:rsid w:val="00B95682"/>
    <w:rsid w:val="00BF4485"/>
    <w:rsid w:val="00C6447B"/>
    <w:rsid w:val="00C64CBD"/>
    <w:rsid w:val="00CB0591"/>
    <w:rsid w:val="00CE7629"/>
    <w:rsid w:val="00D33D3C"/>
    <w:rsid w:val="00D85A42"/>
    <w:rsid w:val="00DA186A"/>
    <w:rsid w:val="00DA4F0C"/>
    <w:rsid w:val="00DE213D"/>
    <w:rsid w:val="00DE4F2C"/>
    <w:rsid w:val="00E43123"/>
    <w:rsid w:val="00E702E3"/>
    <w:rsid w:val="00E76C7B"/>
    <w:rsid w:val="00F227C6"/>
    <w:rsid w:val="00F3183A"/>
    <w:rsid w:val="00F85215"/>
    <w:rsid w:val="00FA3617"/>
    <w:rsid w:val="00FA3D92"/>
    <w:rsid w:val="00FB200D"/>
    <w:rsid w:val="00FB3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rsid w:val="00810793"/>
    <w:pPr>
      <w:spacing w:after="0" w:line="240" w:lineRule="auto"/>
      <w:jc w:val="both"/>
    </w:pPr>
    <w:rPr>
      <w:rFonts w:ascii="Arial" w:eastAsia="Arial Unicode MS" w:hAnsi="Arial" w:cs="Times New Roman"/>
      <w:sz w:val="20"/>
      <w:szCs w:val="20"/>
    </w:rPr>
  </w:style>
  <w:style w:type="character" w:customStyle="1" w:styleId="FootnoteTextChar">
    <w:name w:val="Footnote Text Char"/>
    <w:basedOn w:val="DefaultParagraphFont"/>
    <w:link w:val="FootnoteText"/>
    <w:uiPriority w:val="99"/>
    <w:rsid w:val="00810793"/>
    <w:rPr>
      <w:rFonts w:ascii="Arial" w:eastAsia="Arial Unicode MS" w:hAnsi="Arial" w:cs="Times New Roman"/>
      <w:sz w:val="20"/>
      <w:szCs w:val="20"/>
    </w:rPr>
  </w:style>
  <w:style w:type="character" w:styleId="FootnoteReference">
    <w:name w:val="footnote reference"/>
    <w:basedOn w:val="DefaultParagraphFont"/>
    <w:uiPriority w:val="99"/>
    <w:rsid w:val="00810793"/>
    <w:rPr>
      <w:vertAlign w:val="superscript"/>
    </w:rPr>
  </w:style>
  <w:style w:type="paragraph" w:customStyle="1" w:styleId="BodyofReport">
    <w:name w:val="Body of Report"/>
    <w:basedOn w:val="Normal"/>
    <w:rsid w:val="00161DD3"/>
    <w:pPr>
      <w:spacing w:after="0" w:line="312" w:lineRule="auto"/>
      <w:ind w:firstLine="720"/>
    </w:pPr>
    <w:rPr>
      <w:rFonts w:ascii="Times New Roman" w:eastAsia="Times New Roman" w:hAnsi="Times New Roman" w:cs="Times New Roman"/>
      <w:sz w:val="24"/>
      <w:szCs w:val="20"/>
    </w:rPr>
  </w:style>
  <w:style w:type="paragraph" w:styleId="BalloonText">
    <w:name w:val="Balloon Text"/>
    <w:basedOn w:val="Normal"/>
    <w:link w:val="BalloonTextChar"/>
    <w:uiPriority w:val="99"/>
    <w:semiHidden/>
    <w:unhideWhenUsed/>
    <w:rsid w:val="00D85A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5A42"/>
    <w:rPr>
      <w:rFonts w:ascii="Tahoma" w:hAnsi="Tahoma" w:cs="Tahoma"/>
      <w:sz w:val="16"/>
      <w:szCs w:val="16"/>
    </w:rPr>
  </w:style>
  <w:style w:type="character" w:styleId="CommentReference">
    <w:name w:val="annotation reference"/>
    <w:basedOn w:val="DefaultParagraphFont"/>
    <w:uiPriority w:val="99"/>
    <w:semiHidden/>
    <w:unhideWhenUsed/>
    <w:rsid w:val="00D85A42"/>
    <w:rPr>
      <w:sz w:val="16"/>
      <w:szCs w:val="16"/>
    </w:rPr>
  </w:style>
  <w:style w:type="paragraph" w:styleId="CommentText">
    <w:name w:val="annotation text"/>
    <w:basedOn w:val="Normal"/>
    <w:link w:val="CommentTextChar"/>
    <w:uiPriority w:val="99"/>
    <w:semiHidden/>
    <w:unhideWhenUsed/>
    <w:rsid w:val="00D85A42"/>
    <w:pPr>
      <w:spacing w:line="240" w:lineRule="auto"/>
    </w:pPr>
    <w:rPr>
      <w:sz w:val="20"/>
      <w:szCs w:val="20"/>
    </w:rPr>
  </w:style>
  <w:style w:type="character" w:customStyle="1" w:styleId="CommentTextChar">
    <w:name w:val="Comment Text Char"/>
    <w:basedOn w:val="DefaultParagraphFont"/>
    <w:link w:val="CommentText"/>
    <w:uiPriority w:val="99"/>
    <w:semiHidden/>
    <w:rsid w:val="00D85A42"/>
    <w:rPr>
      <w:sz w:val="20"/>
      <w:szCs w:val="20"/>
    </w:rPr>
  </w:style>
  <w:style w:type="paragraph" w:styleId="CommentSubject">
    <w:name w:val="annotation subject"/>
    <w:basedOn w:val="CommentText"/>
    <w:next w:val="CommentText"/>
    <w:link w:val="CommentSubjectChar"/>
    <w:uiPriority w:val="99"/>
    <w:semiHidden/>
    <w:unhideWhenUsed/>
    <w:rsid w:val="00D85A42"/>
    <w:rPr>
      <w:b/>
      <w:bCs/>
    </w:rPr>
  </w:style>
  <w:style w:type="character" w:customStyle="1" w:styleId="CommentSubjectChar">
    <w:name w:val="Comment Subject Char"/>
    <w:basedOn w:val="CommentTextChar"/>
    <w:link w:val="CommentSubject"/>
    <w:uiPriority w:val="99"/>
    <w:semiHidden/>
    <w:rsid w:val="00D85A42"/>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rsid w:val="00810793"/>
    <w:pPr>
      <w:spacing w:after="0" w:line="240" w:lineRule="auto"/>
      <w:jc w:val="both"/>
    </w:pPr>
    <w:rPr>
      <w:rFonts w:ascii="Arial" w:eastAsia="Arial Unicode MS" w:hAnsi="Arial" w:cs="Times New Roman"/>
      <w:sz w:val="20"/>
      <w:szCs w:val="20"/>
    </w:rPr>
  </w:style>
  <w:style w:type="character" w:customStyle="1" w:styleId="FootnoteTextChar">
    <w:name w:val="Footnote Text Char"/>
    <w:basedOn w:val="DefaultParagraphFont"/>
    <w:link w:val="FootnoteText"/>
    <w:uiPriority w:val="99"/>
    <w:rsid w:val="00810793"/>
    <w:rPr>
      <w:rFonts w:ascii="Arial" w:eastAsia="Arial Unicode MS" w:hAnsi="Arial" w:cs="Times New Roman"/>
      <w:sz w:val="20"/>
      <w:szCs w:val="20"/>
    </w:rPr>
  </w:style>
  <w:style w:type="character" w:styleId="FootnoteReference">
    <w:name w:val="footnote reference"/>
    <w:basedOn w:val="DefaultParagraphFont"/>
    <w:uiPriority w:val="99"/>
    <w:rsid w:val="00810793"/>
    <w:rPr>
      <w:vertAlign w:val="superscript"/>
    </w:rPr>
  </w:style>
  <w:style w:type="paragraph" w:customStyle="1" w:styleId="BodyofReport">
    <w:name w:val="Body of Report"/>
    <w:basedOn w:val="Normal"/>
    <w:rsid w:val="00161DD3"/>
    <w:pPr>
      <w:spacing w:after="0" w:line="312" w:lineRule="auto"/>
      <w:ind w:firstLine="720"/>
    </w:pPr>
    <w:rPr>
      <w:rFonts w:ascii="Times New Roman" w:eastAsia="Times New Roman" w:hAnsi="Times New Roman" w:cs="Times New Roman"/>
      <w:sz w:val="24"/>
      <w:szCs w:val="20"/>
    </w:rPr>
  </w:style>
  <w:style w:type="paragraph" w:styleId="BalloonText">
    <w:name w:val="Balloon Text"/>
    <w:basedOn w:val="Normal"/>
    <w:link w:val="BalloonTextChar"/>
    <w:uiPriority w:val="99"/>
    <w:semiHidden/>
    <w:unhideWhenUsed/>
    <w:rsid w:val="00D85A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5A42"/>
    <w:rPr>
      <w:rFonts w:ascii="Tahoma" w:hAnsi="Tahoma" w:cs="Tahoma"/>
      <w:sz w:val="16"/>
      <w:szCs w:val="16"/>
    </w:rPr>
  </w:style>
  <w:style w:type="character" w:styleId="CommentReference">
    <w:name w:val="annotation reference"/>
    <w:basedOn w:val="DefaultParagraphFont"/>
    <w:uiPriority w:val="99"/>
    <w:semiHidden/>
    <w:unhideWhenUsed/>
    <w:rsid w:val="00D85A42"/>
    <w:rPr>
      <w:sz w:val="16"/>
      <w:szCs w:val="16"/>
    </w:rPr>
  </w:style>
  <w:style w:type="paragraph" w:styleId="CommentText">
    <w:name w:val="annotation text"/>
    <w:basedOn w:val="Normal"/>
    <w:link w:val="CommentTextChar"/>
    <w:uiPriority w:val="99"/>
    <w:semiHidden/>
    <w:unhideWhenUsed/>
    <w:rsid w:val="00D85A42"/>
    <w:pPr>
      <w:spacing w:line="240" w:lineRule="auto"/>
    </w:pPr>
    <w:rPr>
      <w:sz w:val="20"/>
      <w:szCs w:val="20"/>
    </w:rPr>
  </w:style>
  <w:style w:type="character" w:customStyle="1" w:styleId="CommentTextChar">
    <w:name w:val="Comment Text Char"/>
    <w:basedOn w:val="DefaultParagraphFont"/>
    <w:link w:val="CommentText"/>
    <w:uiPriority w:val="99"/>
    <w:semiHidden/>
    <w:rsid w:val="00D85A42"/>
    <w:rPr>
      <w:sz w:val="20"/>
      <w:szCs w:val="20"/>
    </w:rPr>
  </w:style>
  <w:style w:type="paragraph" w:styleId="CommentSubject">
    <w:name w:val="annotation subject"/>
    <w:basedOn w:val="CommentText"/>
    <w:next w:val="CommentText"/>
    <w:link w:val="CommentSubjectChar"/>
    <w:uiPriority w:val="99"/>
    <w:semiHidden/>
    <w:unhideWhenUsed/>
    <w:rsid w:val="00D85A42"/>
    <w:rPr>
      <w:b/>
      <w:bCs/>
    </w:rPr>
  </w:style>
  <w:style w:type="character" w:customStyle="1" w:styleId="CommentSubjectChar">
    <w:name w:val="Comment Subject Char"/>
    <w:basedOn w:val="CommentTextChar"/>
    <w:link w:val="CommentSubject"/>
    <w:uiPriority w:val="99"/>
    <w:semiHidden/>
    <w:rsid w:val="00D85A4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F7A115-1128-4236-BDA4-07459D0AD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6031D9BA.dotm</Template>
  <TotalTime>20</TotalTime>
  <Pages>3</Pages>
  <Words>978</Words>
  <Characters>5576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Abt SRBI</Company>
  <LinksUpToDate>false</LinksUpToDate>
  <CharactersWithSpaces>6541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Randal ZuWallack</dc:creator>
  <cp:lastModifiedBy>Raphael Nishimura</cp:lastModifiedBy>
  <cp:revision>3</cp:revision>
  <dcterms:created xsi:type="dcterms:W3CDTF">2016-05-13T16:58:00Z</dcterms:created>
  <dcterms:modified xsi:type="dcterms:W3CDTF">2016-05-13T17:20:00Z</dcterms:modified>
</cp:coreProperties>
</file>