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02D22DA1" w:rsidR="00047E14" w:rsidRDefault="76F362A1" w:rsidP="0836BC5B">
      <w:pPr>
        <w:pStyle w:val="Title"/>
      </w:pPr>
      <w:r>
        <w:t xml:space="preserve">Detailed Design – Electrical Power </w:t>
      </w:r>
      <w:bookmarkStart w:id="0" w:name="_GoBack"/>
      <w:bookmarkEnd w:id="0"/>
      <w:r>
        <w:t>Requirements</w:t>
      </w:r>
    </w:p>
    <w:p w14:paraId="2A2C4B98" w14:textId="665DF1F2" w:rsidR="76F362A1" w:rsidRDefault="76F362A1" w:rsidP="0836BC5B">
      <w:pPr>
        <w:pStyle w:val="Heading1"/>
      </w:pPr>
      <w:r>
        <w:t>Section 1: Objective</w:t>
      </w:r>
    </w:p>
    <w:p w14:paraId="4A295AEF" w14:textId="5B280F59" w:rsidR="76F362A1" w:rsidRDefault="76F362A1" w:rsidP="0836BC5B">
      <w:r>
        <w:t xml:space="preserve">The objective of this calculation is to determine the electrical power requirements of the system being designed. </w:t>
      </w:r>
      <w:r w:rsidR="7D96CED2">
        <w:t>Power calculations are b</w:t>
      </w:r>
      <w:r>
        <w:t xml:space="preserve">ased on the parts selected to implement full </w:t>
      </w:r>
      <w:r w:rsidR="0ECF32EF">
        <w:t xml:space="preserve">system functionality, </w:t>
      </w:r>
      <w:r w:rsidR="03793315">
        <w:t>per selected project objectives and constraints.</w:t>
      </w:r>
    </w:p>
    <w:p w14:paraId="591983ED" w14:textId="50EF66CE" w:rsidR="76F362A1" w:rsidRDefault="76F362A1" w:rsidP="0836BC5B">
      <w:pPr>
        <w:pStyle w:val="Heading1"/>
      </w:pPr>
      <w:r>
        <w:t>Section 2: References</w:t>
      </w:r>
    </w:p>
    <w:p w14:paraId="49598C7A" w14:textId="76F913FF" w:rsidR="25636CB1" w:rsidRDefault="25636CB1" w:rsidP="0836BC5B">
      <w:r>
        <w:t xml:space="preserve">Mechanical has selected a motor from </w:t>
      </w:r>
      <w:proofErr w:type="spellStart"/>
      <w:r>
        <w:t>Adafruit</w:t>
      </w:r>
      <w:proofErr w:type="spellEnd"/>
      <w:r>
        <w:t xml:space="preserve">, available at </w:t>
      </w:r>
      <w:proofErr w:type="spellStart"/>
      <w:r>
        <w:t>Digikey</w:t>
      </w:r>
      <w:proofErr w:type="spellEnd"/>
      <w:r>
        <w:t>:</w:t>
      </w:r>
      <w:r w:rsidR="5706DD29">
        <w:t xml:space="preserve"> </w:t>
      </w:r>
      <w:hyperlink r:id="rId10">
        <w:r w:rsidR="5706DD29" w:rsidRPr="0836BC5B">
          <w:rPr>
            <w:rStyle w:val="Hyperlink"/>
          </w:rPr>
          <w:t>https://www.digikey.ca/en/products/detail/adafruit-industries-llc/324/5022791</w:t>
        </w:r>
      </w:hyperlink>
    </w:p>
    <w:p w14:paraId="5D280944" w14:textId="11A32D87" w:rsidR="4EDD0BF4" w:rsidRDefault="4EDD0BF4" w:rsidP="0836BC5B">
      <w:r>
        <w:t>Controls has selected a Jetson Nano 2GB controller, available at N</w:t>
      </w:r>
      <w:r w:rsidR="6C50319C">
        <w:t>VIDIA</w:t>
      </w:r>
      <w:r>
        <w:t xml:space="preserve">: </w:t>
      </w:r>
      <w:hyperlink r:id="rId11">
        <w:r w:rsidR="306FC42C" w:rsidRPr="0836BC5B">
          <w:rPr>
            <w:rStyle w:val="Hyperlink"/>
          </w:rPr>
          <w:t>https://developer.nvidia.com/embedded/jetson-nano-2gb-developer-kit</w:t>
        </w:r>
      </w:hyperlink>
      <w:r w:rsidR="306FC42C">
        <w:t xml:space="preserve"> </w:t>
      </w:r>
    </w:p>
    <w:p w14:paraId="5EB889DE" w14:textId="51DBAF3E" w:rsidR="4BA2A435" w:rsidRDefault="4BA2A435" w:rsidP="0836BC5B">
      <w:r>
        <w:t>All other selected parts are purely electrically selected. Links and datasheets for relevant information are available in the Datasheets folder of Electrical Detail Design</w:t>
      </w:r>
      <w:r w:rsidR="4B81C0F6">
        <w:t xml:space="preserve"> on Microsoft Teams for MTE 380 Project Group 13</w:t>
      </w:r>
      <w:r>
        <w:t>.</w:t>
      </w:r>
    </w:p>
    <w:p w14:paraId="5FF3AC3D" w14:textId="64A15006" w:rsidR="76F362A1" w:rsidRDefault="76F362A1" w:rsidP="0836BC5B">
      <w:pPr>
        <w:pStyle w:val="Heading1"/>
      </w:pPr>
      <w:r>
        <w:t>Section 3: Design Inputs</w:t>
      </w:r>
    </w:p>
    <w:p w14:paraId="09528D6B" w14:textId="155B711C" w:rsidR="0ACB93E7" w:rsidRDefault="0ACB93E7" w:rsidP="0836BC5B">
      <w:r>
        <w:t xml:space="preserve">The design parameters used for power calculations are based on the supply voltages, supply currents, and/or supply power required of each of the parts selected for meeting </w:t>
      </w:r>
      <w:r w:rsidR="4FFD276B">
        <w:t xml:space="preserve">project </w:t>
      </w:r>
      <w:r>
        <w:t>objectives and constraints.</w:t>
      </w:r>
    </w:p>
    <w:p w14:paraId="2C8E9865" w14:textId="208DE0AD" w:rsidR="023321AA" w:rsidRDefault="023321AA" w:rsidP="0836BC5B">
      <w:r>
        <w:t xml:space="preserve">These inputs are more clearly listed under Section 4: Assumptions since there is some assumption involved in </w:t>
      </w:r>
      <w:r w:rsidR="0D7AE86A">
        <w:t>the power consumed by each component.</w:t>
      </w:r>
    </w:p>
    <w:p w14:paraId="6748290E" w14:textId="48B269A5" w:rsidR="76F362A1" w:rsidRDefault="76F362A1" w:rsidP="0836BC5B">
      <w:pPr>
        <w:pStyle w:val="Heading1"/>
      </w:pPr>
      <w:r>
        <w:t>Section 4: Assumptions</w:t>
      </w:r>
    </w:p>
    <w:p w14:paraId="381EB546" w14:textId="5FAF43A3" w:rsidR="249CB984" w:rsidRDefault="249CB984" w:rsidP="0836BC5B">
      <w:r>
        <w:t>Various ensuing power calculations use conservative calculations to ensure that the system will work in the worst-case scenario:</w:t>
      </w:r>
    </w:p>
    <w:p w14:paraId="189CC95D" w14:textId="7ABBF779" w:rsidR="249CB984" w:rsidRDefault="249CB984" w:rsidP="0836BC5B">
      <w:pPr>
        <w:pStyle w:val="ListParagraph"/>
        <w:numPr>
          <w:ilvl w:val="0"/>
          <w:numId w:val="2"/>
        </w:numPr>
        <w:rPr>
          <w:rFonts w:eastAsiaTheme="minorEastAsia"/>
        </w:rPr>
      </w:pPr>
      <w:r>
        <w:t xml:space="preserve">The NMOS transistor used to drive the LED strip has a worst-case power consumption of 500 </w:t>
      </w:r>
      <w:proofErr w:type="spellStart"/>
      <w:r>
        <w:t>mW</w:t>
      </w:r>
      <w:proofErr w:type="spellEnd"/>
      <w:r>
        <w:t>.</w:t>
      </w:r>
    </w:p>
    <w:p w14:paraId="33DBA14E" w14:textId="497DB199" w:rsidR="23239680" w:rsidRDefault="23239680" w:rsidP="0836BC5B">
      <w:pPr>
        <w:pStyle w:val="ListParagraph"/>
        <w:numPr>
          <w:ilvl w:val="0"/>
          <w:numId w:val="2"/>
        </w:numPr>
      </w:pPr>
      <w:r>
        <w:t>The Jetson Nano draws a full 5 A at 5 V.</w:t>
      </w:r>
    </w:p>
    <w:p w14:paraId="22743A12" w14:textId="3245C4F2" w:rsidR="3A717077" w:rsidRDefault="3A717077" w:rsidP="0836BC5B">
      <w:pPr>
        <w:pStyle w:val="ListParagraph"/>
        <w:numPr>
          <w:ilvl w:val="0"/>
          <w:numId w:val="2"/>
        </w:numPr>
        <w:rPr>
          <w:rFonts w:eastAsiaTheme="minorEastAsia"/>
        </w:rPr>
      </w:pPr>
      <w:r>
        <w:t xml:space="preserve">3 motors in use </w:t>
      </w:r>
    </w:p>
    <w:p w14:paraId="78AB65E6" w14:textId="3C478BC3" w:rsidR="3A717077" w:rsidRDefault="3A717077" w:rsidP="0836BC5B">
      <w:pPr>
        <w:pStyle w:val="ListParagraph"/>
        <w:numPr>
          <w:ilvl w:val="0"/>
          <w:numId w:val="2"/>
        </w:numPr>
      </w:pPr>
      <w:r>
        <w:t xml:space="preserve">Each </w:t>
      </w:r>
      <w:r w:rsidR="23239680">
        <w:t>stepper motor draws a full 0.35 A at 12 V.</w:t>
      </w:r>
    </w:p>
    <w:p w14:paraId="74D2AA2B" w14:textId="2C261B2A" w:rsidR="23239680" w:rsidRDefault="23239680" w:rsidP="0836BC5B">
      <w:pPr>
        <w:pStyle w:val="ListParagraph"/>
        <w:numPr>
          <w:ilvl w:val="0"/>
          <w:numId w:val="2"/>
        </w:numPr>
      </w:pPr>
      <w:r>
        <w:t xml:space="preserve">The DC </w:t>
      </w:r>
      <w:proofErr w:type="spellStart"/>
      <w:r>
        <w:t>DC</w:t>
      </w:r>
      <w:proofErr w:type="spellEnd"/>
      <w:r>
        <w:t xml:space="preserve"> converter is operating at the lowest efficiency listed for 5 V output: 91%</w:t>
      </w:r>
      <w:r w:rsidR="1A40E4D4">
        <w:t>.</w:t>
      </w:r>
    </w:p>
    <w:p w14:paraId="5B867049" w14:textId="2FF75150" w:rsidR="1A40E4D4" w:rsidRDefault="1A40E4D4" w:rsidP="0836BC5B">
      <w:pPr>
        <w:pStyle w:val="ListParagraph"/>
        <w:numPr>
          <w:ilvl w:val="0"/>
          <w:numId w:val="2"/>
        </w:numPr>
      </w:pPr>
      <w:r>
        <w:t>3 limit switches in use</w:t>
      </w:r>
    </w:p>
    <w:p w14:paraId="33921161" w14:textId="7AF400C6" w:rsidR="31D6376B" w:rsidRDefault="31D6376B" w:rsidP="0836BC5B">
      <w:pPr>
        <w:pStyle w:val="ListParagraph"/>
        <w:numPr>
          <w:ilvl w:val="0"/>
          <w:numId w:val="2"/>
        </w:numPr>
      </w:pPr>
      <w:r>
        <w:t>Each limit switch draws a full 0.01 A at 5 V.</w:t>
      </w:r>
    </w:p>
    <w:p w14:paraId="1E4B71AD" w14:textId="1BAF51B1" w:rsidR="1A40E4D4" w:rsidRDefault="1A40E4D4" w:rsidP="0836BC5B">
      <w:pPr>
        <w:pStyle w:val="ListParagraph"/>
        <w:numPr>
          <w:ilvl w:val="0"/>
          <w:numId w:val="2"/>
        </w:numPr>
      </w:pPr>
      <w:r>
        <w:t>LED strip draws a full 660 mA at 12 V.</w:t>
      </w:r>
    </w:p>
    <w:p w14:paraId="74AEB3E8" w14:textId="1F70603F" w:rsidR="23239680" w:rsidRDefault="23239680" w:rsidP="0836BC5B">
      <w:r>
        <w:lastRenderedPageBreak/>
        <w:t xml:space="preserve">One assumption is not conservative: the stepper motor driver has no significant power consumption. This assumption is reasonable because the stepper driver uses digital logic, which consumes very little power, and power used to move the motor </w:t>
      </w:r>
      <w:r w:rsidR="3D27A614">
        <w:t xml:space="preserve">follows the reasonable approximation that the power is transferred directly </w:t>
      </w:r>
      <w:r>
        <w:t xml:space="preserve">through the </w:t>
      </w:r>
      <w:r w:rsidR="518C38D5">
        <w:t>driver to the motor (high efficiency)</w:t>
      </w:r>
      <w:r w:rsidR="27CAB38D">
        <w:t>.</w:t>
      </w:r>
    </w:p>
    <w:p w14:paraId="6A820587" w14:textId="291E92CA" w:rsidR="76F362A1" w:rsidRDefault="76F362A1" w:rsidP="0836BC5B">
      <w:pPr>
        <w:pStyle w:val="Heading1"/>
      </w:pPr>
      <w:r>
        <w:t>Section 5: Analytical Method and Computations</w:t>
      </w:r>
    </w:p>
    <w:p w14:paraId="7274E87D" w14:textId="0C683A71" w:rsidR="00377C4F" w:rsidRDefault="76DD21CF" w:rsidP="00377C4F">
      <w:pPr>
        <w:tabs>
          <w:tab w:val="center" w:pos="4680"/>
          <w:tab w:val="right" w:pos="9360"/>
        </w:tabs>
      </w:pPr>
      <w:r>
        <w:t xml:space="preserve">Power </w:t>
      </w:r>
      <w:r w:rsidR="00377C4F">
        <w:t>(</w:t>
      </w:r>
      <w:r w:rsidR="00377C4F" w:rsidRPr="00377C4F">
        <w:rPr>
          <w:i/>
        </w:rPr>
        <w:t>P</w:t>
      </w:r>
      <w:r w:rsidR="00377C4F">
        <w:t xml:space="preserve">, in W) </w:t>
      </w:r>
      <w:r>
        <w:t>is a calculation that can be performed by superposition (i.e. power consumption of all components is additive),</w:t>
      </w:r>
    </w:p>
    <w:p w14:paraId="53945DC1" w14:textId="255C72D9" w:rsidR="0836BC5B" w:rsidRDefault="00377C4F" w:rsidP="00377C4F">
      <w:pPr>
        <w:tabs>
          <w:tab w:val="center" w:pos="4680"/>
          <w:tab w:val="right" w:pos="9360"/>
        </w:tabs>
        <w:rPr>
          <w:rFonts w:eastAsiaTheme="minorEastAsia"/>
        </w:rPr>
      </w:pPr>
      <w:r>
        <w:tab/>
      </w:r>
      <m:oMath>
        <m:sSub>
          <m:sSubPr>
            <m:ctrlPr>
              <w:rPr>
                <w:rFonts w:ascii="Cambria Math" w:hAnsi="Cambria Math"/>
                <w:i/>
              </w:rPr>
            </m:ctrlPr>
          </m:sSubPr>
          <m:e>
            <m:r>
              <w:rPr>
                <w:rFonts w:ascii="Cambria Math" w:hAnsi="Cambria Math"/>
              </w:rPr>
              <m:t>P</m:t>
            </m:r>
          </m:e>
          <m:sub>
            <m:r>
              <w:rPr>
                <w:rFonts w:ascii="Cambria Math" w:hAnsi="Cambria Math"/>
              </w:rPr>
              <m:t>total</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individual component</m:t>
                </m:r>
              </m:sub>
            </m:sSub>
          </m:e>
        </m:nary>
      </m:oMath>
      <w:r>
        <w:rPr>
          <w:rFonts w:eastAsiaTheme="minorEastAsia"/>
        </w:rPr>
        <w:tab/>
        <w:t>(1)</w:t>
      </w:r>
    </w:p>
    <w:p w14:paraId="7F6D7633" w14:textId="644A2B33" w:rsidR="00377C4F" w:rsidRDefault="00377C4F" w:rsidP="00377C4F">
      <w:pPr>
        <w:tabs>
          <w:tab w:val="center" w:pos="4680"/>
          <w:tab w:val="right" w:pos="9360"/>
        </w:tabs>
      </w:pPr>
      <w:r>
        <w:t>Power consumption of individual components is either given in datasheets, or may be calculated if voltage (</w:t>
      </w:r>
      <w:r w:rsidRPr="00377C4F">
        <w:rPr>
          <w:i/>
        </w:rPr>
        <w:t>V</w:t>
      </w:r>
      <w:r>
        <w:t>, in V) and current (</w:t>
      </w:r>
      <w:r w:rsidRPr="00377C4F">
        <w:rPr>
          <w:i/>
        </w:rPr>
        <w:t>I</w:t>
      </w:r>
      <w:r>
        <w:t>, in A) are given in datasheets,</w:t>
      </w:r>
    </w:p>
    <w:p w14:paraId="5014F607" w14:textId="647BC878" w:rsidR="00AB3D14" w:rsidRDefault="00377C4F" w:rsidP="00AB3D14">
      <w:pPr>
        <w:tabs>
          <w:tab w:val="center" w:pos="4680"/>
          <w:tab w:val="right" w:pos="9360"/>
        </w:tabs>
        <w:rPr>
          <w:rFonts w:eastAsiaTheme="minorEastAsia"/>
        </w:rPr>
      </w:pPr>
      <w:r>
        <w:tab/>
      </w:r>
      <m:oMath>
        <m:r>
          <w:rPr>
            <w:rFonts w:ascii="Cambria Math" w:hAnsi="Cambria Math"/>
          </w:rPr>
          <m:t>P=V*I</m:t>
        </m:r>
      </m:oMath>
      <w:r>
        <w:rPr>
          <w:rFonts w:eastAsiaTheme="minorEastAsia"/>
        </w:rPr>
        <w:tab/>
        <w:t>(2)</w:t>
      </w:r>
      <w:r w:rsidR="00AB3D14" w:rsidRPr="00AB3D14">
        <w:rPr>
          <w:rFonts w:eastAsiaTheme="minorEastAsia"/>
        </w:rPr>
        <w:t xml:space="preserve"> </w:t>
      </w:r>
    </w:p>
    <w:p w14:paraId="49C56A51" w14:textId="7BC68AFE" w:rsidR="00377C4F" w:rsidRDefault="00AB3D14" w:rsidP="00377C4F">
      <w:pPr>
        <w:tabs>
          <w:tab w:val="center" w:pos="4680"/>
          <w:tab w:val="right" w:pos="9360"/>
        </w:tabs>
        <w:rPr>
          <w:rFonts w:eastAsiaTheme="minorEastAsia"/>
        </w:rPr>
      </w:pPr>
      <w:r>
        <w:rPr>
          <w:rFonts w:eastAsiaTheme="minorEastAsia"/>
        </w:rPr>
        <w:t>Notice that power and current are directly proportional if the voltage is unchanging.</w:t>
      </w:r>
    </w:p>
    <w:p w14:paraId="7ECA4643" w14:textId="3495850C" w:rsidR="00377C4F" w:rsidRDefault="00377C4F" w:rsidP="00377C4F">
      <w:pPr>
        <w:tabs>
          <w:tab w:val="center" w:pos="4680"/>
          <w:tab w:val="right" w:pos="9360"/>
        </w:tabs>
        <w:rPr>
          <w:rFonts w:eastAsiaTheme="minorEastAsia"/>
        </w:rPr>
      </w:pPr>
      <w:r>
        <w:rPr>
          <w:rFonts w:eastAsiaTheme="minorEastAsia"/>
        </w:rPr>
        <w:t>Finally, power will flow from the supply through the 12VDC to 5VDC converter to individual components,</w:t>
      </w:r>
    </w:p>
    <w:p w14:paraId="758C03AF" w14:textId="60A246E0" w:rsidR="00377C4F" w:rsidRDefault="00377C4F" w:rsidP="00377C4F">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5V</m:t>
                </m:r>
              </m:sub>
            </m:sSub>
          </m:num>
          <m:den>
            <m:r>
              <w:rPr>
                <w:rFonts w:ascii="Cambria Math" w:eastAsiaTheme="minorEastAsia" w:hAnsi="Cambria Math"/>
              </w:rPr>
              <m:t>η</m:t>
            </m:r>
          </m:den>
        </m:f>
      </m:oMath>
      <w:r>
        <w:rPr>
          <w:rFonts w:eastAsiaTheme="minorEastAsia"/>
        </w:rPr>
        <w:tab/>
        <w:t>(3)</w:t>
      </w:r>
    </w:p>
    <w:p w14:paraId="1596BEA5" w14:textId="295C2C1C" w:rsidR="00377C4F" w:rsidRDefault="00377C4F" w:rsidP="00AB3D14">
      <w:pPr>
        <w:tabs>
          <w:tab w:val="center" w:pos="4680"/>
          <w:tab w:val="right" w:pos="9360"/>
        </w:tabs>
        <w:rPr>
          <w:rFonts w:eastAsiaTheme="minorEastAsia"/>
        </w:rPr>
      </w:pPr>
      <w:r>
        <w:rPr>
          <w:rFonts w:eastAsiaTheme="minorEastAsia"/>
        </w:rPr>
        <w:t xml:space="preserve">Where </w:t>
      </w:r>
      <w:proofErr w:type="spellStart"/>
      <w:r w:rsidRPr="00377C4F">
        <w:rPr>
          <w:rFonts w:eastAsiaTheme="minorEastAsia"/>
          <w:i/>
        </w:rPr>
        <w:t>P</w:t>
      </w:r>
      <w:r w:rsidRPr="00377C4F">
        <w:rPr>
          <w:rFonts w:eastAsiaTheme="minorEastAsia"/>
          <w:i/>
          <w:vertAlign w:val="subscript"/>
        </w:rPr>
        <w:t>xV</w:t>
      </w:r>
      <w:proofErr w:type="spellEnd"/>
      <w:r>
        <w:rPr>
          <w:rFonts w:eastAsiaTheme="minorEastAsia"/>
        </w:rPr>
        <w:t xml:space="preserve"> represents the power consumed at </w:t>
      </w:r>
      <w:r w:rsidRPr="00377C4F">
        <w:rPr>
          <w:rFonts w:eastAsiaTheme="minorEastAsia"/>
          <w:i/>
        </w:rPr>
        <w:t>x</w:t>
      </w:r>
      <w:r>
        <w:rPr>
          <w:rFonts w:eastAsiaTheme="minorEastAsia"/>
        </w:rPr>
        <w:t xml:space="preserve"> V.</w:t>
      </w:r>
    </w:p>
    <w:p w14:paraId="18C6D61A" w14:textId="5AF9F218" w:rsidR="00377C4F" w:rsidRDefault="00377C4F" w:rsidP="00377C4F">
      <w:pPr>
        <w:tabs>
          <w:tab w:val="center" w:pos="4680"/>
          <w:tab w:val="right" w:pos="9360"/>
        </w:tabs>
      </w:pPr>
      <w:r>
        <w:rPr>
          <w:rFonts w:eastAsiaTheme="minorEastAsia"/>
        </w:rPr>
        <w:t>The choice of DCDC converter can be confirmed as appropriate if it can supply sufficient power/current at its output voltage, and the choice of wall AC to 12 VDC adapter will be informed based on the total power</w:t>
      </w:r>
      <w:r w:rsidR="00AB3D14">
        <w:rPr>
          <w:rFonts w:eastAsiaTheme="minorEastAsia"/>
        </w:rPr>
        <w:t>/current</w:t>
      </w:r>
      <w:r>
        <w:rPr>
          <w:rFonts w:eastAsiaTheme="minorEastAsia"/>
        </w:rPr>
        <w:t xml:space="preserve"> requirement of the circuit.</w:t>
      </w:r>
    </w:p>
    <w:p w14:paraId="0648749F" w14:textId="78A5F026" w:rsidR="76F362A1" w:rsidRDefault="76F362A1" w:rsidP="0836BC5B">
      <w:pPr>
        <w:pStyle w:val="Heading1"/>
      </w:pPr>
      <w:r>
        <w:t>Section 6: Calculations</w:t>
      </w:r>
    </w:p>
    <w:p w14:paraId="5297DB21" w14:textId="0EA6578A" w:rsidR="00377C4F" w:rsidRDefault="00AB3D14" w:rsidP="00377C4F">
      <w:r>
        <w:t xml:space="preserve">Components supplied at 5V include the Jetson Nano, the stepper motor drivers, and the limit switches. Recall that the stepper motor drivers </w:t>
      </w:r>
      <w:r w:rsidR="005375E5">
        <w:t>are assumed to consume 0 W of power. Combining Equations 1 and 2 for all components supplied with 5 V,</w:t>
      </w:r>
    </w:p>
    <w:p w14:paraId="15F291E5" w14:textId="2C83558A" w:rsidR="005375E5" w:rsidRDefault="005375E5" w:rsidP="005375E5">
      <w:pPr>
        <w:tabs>
          <w:tab w:val="center" w:pos="4680"/>
          <w:tab w:val="right" w:pos="9360"/>
        </w:tabs>
        <w:rPr>
          <w:rFonts w:eastAsiaTheme="minorEastAsia"/>
        </w:rPr>
      </w:pPr>
      <w:r>
        <w:tab/>
      </w:r>
      <m:oMath>
        <m:sSub>
          <m:sSubPr>
            <m:ctrlPr>
              <w:rPr>
                <w:rFonts w:ascii="Cambria Math" w:hAnsi="Cambria Math"/>
                <w:i/>
              </w:rPr>
            </m:ctrlPr>
          </m:sSubPr>
          <m:e>
            <m:r>
              <w:rPr>
                <w:rFonts w:ascii="Cambria Math" w:hAnsi="Cambria Math"/>
              </w:rPr>
              <m:t>P</m:t>
            </m:r>
          </m:e>
          <m:sub>
            <m:r>
              <w:rPr>
                <w:rFonts w:ascii="Cambria Math" w:hAnsi="Cambria Math"/>
              </w:rPr>
              <m:t>5V</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Jetson Nano</m:t>
            </m:r>
          </m:sub>
        </m:sSub>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driver</m:t>
            </m:r>
          </m:sub>
        </m:sSub>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limit switch</m:t>
            </m:r>
          </m:sub>
        </m:sSub>
        <m:r>
          <w:rPr>
            <w:rFonts w:ascii="Cambria Math" w:hAnsi="Cambria Math"/>
          </w:rPr>
          <m:t>=5V*5A+3*0 W+3*5 V*0.01 A</m:t>
        </m:r>
        <m:r>
          <w:rPr>
            <w:rFonts w:ascii="Cambria Math" w:eastAsiaTheme="minorEastAsia" w:hAnsi="Cambria Math"/>
          </w:rPr>
          <m:t>=25.15 W</m:t>
        </m:r>
      </m:oMath>
    </w:p>
    <w:p w14:paraId="6AD415E9" w14:textId="793D6A0E" w:rsidR="005375E5" w:rsidRDefault="005375E5" w:rsidP="005375E5">
      <w:pPr>
        <w:tabs>
          <w:tab w:val="center" w:pos="4680"/>
          <w:tab w:val="right" w:pos="9360"/>
        </w:tabs>
        <w:rPr>
          <w:rFonts w:eastAsiaTheme="minorEastAsia"/>
        </w:rPr>
      </w:pPr>
      <w:r>
        <w:rPr>
          <w:rFonts w:eastAsiaTheme="minorEastAsia"/>
        </w:rPr>
        <w:t xml:space="preserve">The selected DCDC converter </w:t>
      </w:r>
      <w:r w:rsidR="00FA46EF">
        <w:rPr>
          <w:rFonts w:eastAsiaTheme="minorEastAsia"/>
        </w:rPr>
        <w:t>is r</w:t>
      </w:r>
      <w:r>
        <w:rPr>
          <w:rFonts w:eastAsiaTheme="minorEastAsia"/>
        </w:rPr>
        <w:t>ated for up to 50 W of output power and 10 A of output current.</w:t>
      </w:r>
      <w:r w:rsidR="00FA46EF">
        <w:rPr>
          <w:rFonts w:eastAsiaTheme="minorEastAsia"/>
        </w:rPr>
        <w:t xml:space="preserve"> Clearly, the power requirement is under this threshold with room to spare in case the assumption that stepper drivers consume 0 W is not a good approximation. Checking the output current:</w:t>
      </w:r>
    </w:p>
    <w:p w14:paraId="441AA27B" w14:textId="7ABEDBD7" w:rsidR="00FA46EF" w:rsidRDefault="00FA46EF" w:rsidP="005375E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5V</m:t>
            </m:r>
          </m:sub>
        </m:sSub>
        <m:r>
          <w:rPr>
            <w:rFonts w:ascii="Cambria Math" w:eastAsiaTheme="minorEastAsia" w:hAnsi="Cambria Math"/>
          </w:rPr>
          <m:t>=5 A+3*0.01 A=5.03 A</m:t>
        </m:r>
      </m:oMath>
    </w:p>
    <w:p w14:paraId="2C1EC829" w14:textId="33F19833" w:rsidR="00FA46EF" w:rsidRDefault="00FA46EF" w:rsidP="005375E5">
      <w:pPr>
        <w:tabs>
          <w:tab w:val="center" w:pos="4680"/>
          <w:tab w:val="right" w:pos="9360"/>
        </w:tabs>
        <w:rPr>
          <w:rFonts w:eastAsiaTheme="minorEastAsia"/>
        </w:rPr>
      </w:pPr>
      <w:r>
        <w:rPr>
          <w:rFonts w:eastAsiaTheme="minorEastAsia"/>
        </w:rPr>
        <w:t>Which is clearly within the specification.</w:t>
      </w:r>
    </w:p>
    <w:p w14:paraId="08F6F041" w14:textId="612C6FA8" w:rsidR="005375E5" w:rsidRDefault="005375E5" w:rsidP="005375E5">
      <w:pPr>
        <w:tabs>
          <w:tab w:val="center" w:pos="4680"/>
          <w:tab w:val="right" w:pos="9360"/>
        </w:tabs>
      </w:pPr>
      <w:r>
        <w:t>Components supplied at 12 V include the LED strip for lighting specimens and the transistor used to control it and the stepper motors,</w:t>
      </w:r>
    </w:p>
    <w:p w14:paraId="7BBB72B4" w14:textId="5A3761D1" w:rsidR="005375E5" w:rsidRDefault="005375E5" w:rsidP="005375E5">
      <w:pPr>
        <w:tabs>
          <w:tab w:val="center" w:pos="4680"/>
          <w:tab w:val="right" w:pos="9360"/>
        </w:tabs>
        <w:rPr>
          <w:rFonts w:eastAsiaTheme="minorEastAsia"/>
        </w:rPr>
      </w:pPr>
      <w:r>
        <w:tab/>
      </w:r>
      <m:oMath>
        <m:sSub>
          <m:sSubPr>
            <m:ctrlPr>
              <w:rPr>
                <w:rFonts w:ascii="Cambria Math" w:hAnsi="Cambria Math"/>
                <w:i/>
              </w:rPr>
            </m:ctrlPr>
          </m:sSubPr>
          <m:e>
            <m:r>
              <w:rPr>
                <w:rFonts w:ascii="Cambria Math" w:hAnsi="Cambria Math"/>
              </w:rPr>
              <m:t>P</m:t>
            </m:r>
          </m:e>
          <m:sub>
            <m:r>
              <w:rPr>
                <w:rFonts w:ascii="Cambria Math" w:hAnsi="Cambria Math"/>
              </w:rPr>
              <m:t>12V</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motor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transistor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LED</m:t>
            </m:r>
          </m:sub>
        </m:sSub>
        <m:r>
          <w:rPr>
            <w:rFonts w:ascii="Cambria Math" w:eastAsiaTheme="minorEastAsia" w:hAnsi="Cambria Math"/>
          </w:rPr>
          <m:t>=3*12 V*0.35 A+0.500 W+12 V*0.660 A=21.02 W</m:t>
        </m:r>
      </m:oMath>
    </w:p>
    <w:p w14:paraId="4803F0BD" w14:textId="6A659AB8" w:rsidR="005375E5" w:rsidRDefault="005375E5" w:rsidP="005375E5">
      <w:pPr>
        <w:tabs>
          <w:tab w:val="center" w:pos="4680"/>
          <w:tab w:val="right" w:pos="9360"/>
        </w:tabs>
        <w:rPr>
          <w:rFonts w:eastAsiaTheme="minorEastAsia"/>
        </w:rPr>
      </w:pPr>
      <w:r>
        <w:rPr>
          <w:rFonts w:eastAsiaTheme="minorEastAsia"/>
        </w:rPr>
        <w:t>Therefore, the total power consumption of the system is,</w:t>
      </w:r>
    </w:p>
    <w:p w14:paraId="691875A1" w14:textId="6A02B6BE" w:rsidR="005375E5" w:rsidRPr="00377C4F" w:rsidRDefault="005375E5" w:rsidP="005375E5">
      <w:pPr>
        <w:tabs>
          <w:tab w:val="center" w:pos="4680"/>
          <w:tab w:val="right" w:pos="9360"/>
        </w:tabs>
      </w:pPr>
      <w:r>
        <w:rPr>
          <w:rFonts w:eastAsiaTheme="minorEastAsia"/>
        </w:rPr>
        <w:lastRenderedPageBreak/>
        <w:tab/>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5V</m:t>
                </m:r>
              </m:sub>
            </m:sSub>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converter</m:t>
                </m:r>
              </m:sub>
            </m:sSub>
          </m:den>
        </m:f>
        <m:r>
          <w:rPr>
            <w:rFonts w:ascii="Cambria Math" w:eastAsiaTheme="minorEastAsia" w:hAnsi="Cambria Math"/>
          </w:rPr>
          <m:t>=21.02 W+</m:t>
        </m:r>
        <m:f>
          <m:fPr>
            <m:ctrlPr>
              <w:rPr>
                <w:rFonts w:ascii="Cambria Math" w:eastAsiaTheme="minorEastAsia" w:hAnsi="Cambria Math"/>
                <w:i/>
              </w:rPr>
            </m:ctrlPr>
          </m:fPr>
          <m:num>
            <m:r>
              <w:rPr>
                <w:rFonts w:ascii="Cambria Math" w:eastAsiaTheme="minorEastAsia" w:hAnsi="Cambria Math"/>
              </w:rPr>
              <m:t>25.15 W</m:t>
            </m:r>
          </m:num>
          <m:den>
            <m:r>
              <w:rPr>
                <w:rFonts w:ascii="Cambria Math" w:eastAsiaTheme="minorEastAsia" w:hAnsi="Cambria Math"/>
              </w:rPr>
              <m:t>0.91</m:t>
            </m:r>
          </m:den>
        </m:f>
        <m:r>
          <w:rPr>
            <w:rFonts w:ascii="Cambria Math" w:eastAsiaTheme="minorEastAsia" w:hAnsi="Cambria Math"/>
          </w:rPr>
          <m:t>=48.7 W</m:t>
        </m:r>
      </m:oMath>
    </w:p>
    <w:p w14:paraId="72A11072" w14:textId="442BB388" w:rsidR="76F362A1" w:rsidRDefault="76F362A1" w:rsidP="0836BC5B">
      <w:pPr>
        <w:pStyle w:val="Heading1"/>
      </w:pPr>
      <w:r>
        <w:t>Section 7: Results/Conclusions</w:t>
      </w:r>
    </w:p>
    <w:p w14:paraId="7026CFA3" w14:textId="1D0F30E9" w:rsidR="42A24A68" w:rsidRDefault="42A24A68" w:rsidP="0836BC5B">
      <w:r>
        <w:t xml:space="preserve">The selected wall AC to 12VDC adapter must be able to supply a minimum of </w:t>
      </w:r>
      <w:r w:rsidR="005375E5">
        <w:t>~49</w:t>
      </w:r>
      <w:r>
        <w:t xml:space="preserve"> W of power.</w:t>
      </w:r>
    </w:p>
    <w:p w14:paraId="67580558" w14:textId="524EA5DA" w:rsidR="42A24A68" w:rsidRDefault="42A24A68" w:rsidP="0836BC5B">
      <w:r>
        <w:t xml:space="preserve">The selected DC </w:t>
      </w:r>
      <w:proofErr w:type="spellStart"/>
      <w:r>
        <w:t>DC</w:t>
      </w:r>
      <w:proofErr w:type="spellEnd"/>
      <w:r>
        <w:t xml:space="preserve"> converter is appropriate for this application.</w:t>
      </w:r>
    </w:p>
    <w:sectPr w:rsidR="42A24A6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2525B" w14:textId="77777777" w:rsidR="00C933E1" w:rsidRDefault="00C933E1" w:rsidP="00C933E1">
      <w:pPr>
        <w:spacing w:after="0" w:line="240" w:lineRule="auto"/>
      </w:pPr>
      <w:r>
        <w:separator/>
      </w:r>
    </w:p>
  </w:endnote>
  <w:endnote w:type="continuationSeparator" w:id="0">
    <w:p w14:paraId="2C1078E0" w14:textId="77777777" w:rsidR="00C933E1" w:rsidRDefault="00C933E1" w:rsidP="00C93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F52F5" w14:textId="77777777" w:rsidR="00C933E1" w:rsidRDefault="00C933E1" w:rsidP="00C933E1">
      <w:pPr>
        <w:spacing w:after="0" w:line="240" w:lineRule="auto"/>
      </w:pPr>
      <w:r>
        <w:separator/>
      </w:r>
    </w:p>
  </w:footnote>
  <w:footnote w:type="continuationSeparator" w:id="0">
    <w:p w14:paraId="30AFCC4F" w14:textId="77777777" w:rsidR="00C933E1" w:rsidRDefault="00C933E1" w:rsidP="00C933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22DCB" w14:textId="38DD1FFF" w:rsidR="00C933E1" w:rsidRPr="00C933E1" w:rsidRDefault="00C933E1">
    <w:pPr>
      <w:pStyle w:val="Header"/>
      <w:rPr>
        <w:lang w:val="en-CA"/>
      </w:rPr>
    </w:pPr>
    <w:r>
      <w:rPr>
        <w:lang w:val="en-CA"/>
      </w:rPr>
      <w:t>Ryan Lithgow</w:t>
    </w:r>
    <w:r>
      <w:rPr>
        <w:lang w:val="en-CA"/>
      </w:rPr>
      <w:tab/>
    </w:r>
    <w:r>
      <w:rPr>
        <w:lang w:val="en-CA"/>
      </w:rPr>
      <w:tab/>
      <w:t>March 10,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739A2"/>
    <w:multiLevelType w:val="hybridMultilevel"/>
    <w:tmpl w:val="62DC199A"/>
    <w:lvl w:ilvl="0" w:tplc="6BF89D7A">
      <w:start w:val="1"/>
      <w:numFmt w:val="bullet"/>
      <w:lvlText w:val=""/>
      <w:lvlJc w:val="left"/>
      <w:pPr>
        <w:ind w:left="720" w:hanging="360"/>
      </w:pPr>
      <w:rPr>
        <w:rFonts w:ascii="Symbol" w:hAnsi="Symbol" w:hint="default"/>
      </w:rPr>
    </w:lvl>
    <w:lvl w:ilvl="1" w:tplc="D98E9BDA">
      <w:start w:val="1"/>
      <w:numFmt w:val="bullet"/>
      <w:lvlText w:val="o"/>
      <w:lvlJc w:val="left"/>
      <w:pPr>
        <w:ind w:left="1440" w:hanging="360"/>
      </w:pPr>
      <w:rPr>
        <w:rFonts w:ascii="Courier New" w:hAnsi="Courier New" w:hint="default"/>
      </w:rPr>
    </w:lvl>
    <w:lvl w:ilvl="2" w:tplc="663EC496">
      <w:start w:val="1"/>
      <w:numFmt w:val="bullet"/>
      <w:lvlText w:val=""/>
      <w:lvlJc w:val="left"/>
      <w:pPr>
        <w:ind w:left="2160" w:hanging="360"/>
      </w:pPr>
      <w:rPr>
        <w:rFonts w:ascii="Wingdings" w:hAnsi="Wingdings" w:hint="default"/>
      </w:rPr>
    </w:lvl>
    <w:lvl w:ilvl="3" w:tplc="3CEA3D68">
      <w:start w:val="1"/>
      <w:numFmt w:val="bullet"/>
      <w:lvlText w:val=""/>
      <w:lvlJc w:val="left"/>
      <w:pPr>
        <w:ind w:left="2880" w:hanging="360"/>
      </w:pPr>
      <w:rPr>
        <w:rFonts w:ascii="Symbol" w:hAnsi="Symbol" w:hint="default"/>
      </w:rPr>
    </w:lvl>
    <w:lvl w:ilvl="4" w:tplc="310C1058">
      <w:start w:val="1"/>
      <w:numFmt w:val="bullet"/>
      <w:lvlText w:val="o"/>
      <w:lvlJc w:val="left"/>
      <w:pPr>
        <w:ind w:left="3600" w:hanging="360"/>
      </w:pPr>
      <w:rPr>
        <w:rFonts w:ascii="Courier New" w:hAnsi="Courier New" w:hint="default"/>
      </w:rPr>
    </w:lvl>
    <w:lvl w:ilvl="5" w:tplc="5D72716A">
      <w:start w:val="1"/>
      <w:numFmt w:val="bullet"/>
      <w:lvlText w:val=""/>
      <w:lvlJc w:val="left"/>
      <w:pPr>
        <w:ind w:left="4320" w:hanging="360"/>
      </w:pPr>
      <w:rPr>
        <w:rFonts w:ascii="Wingdings" w:hAnsi="Wingdings" w:hint="default"/>
      </w:rPr>
    </w:lvl>
    <w:lvl w:ilvl="6" w:tplc="4C7A44DC">
      <w:start w:val="1"/>
      <w:numFmt w:val="bullet"/>
      <w:lvlText w:val=""/>
      <w:lvlJc w:val="left"/>
      <w:pPr>
        <w:ind w:left="5040" w:hanging="360"/>
      </w:pPr>
      <w:rPr>
        <w:rFonts w:ascii="Symbol" w:hAnsi="Symbol" w:hint="default"/>
      </w:rPr>
    </w:lvl>
    <w:lvl w:ilvl="7" w:tplc="0EA2AFEE">
      <w:start w:val="1"/>
      <w:numFmt w:val="bullet"/>
      <w:lvlText w:val="o"/>
      <w:lvlJc w:val="left"/>
      <w:pPr>
        <w:ind w:left="5760" w:hanging="360"/>
      </w:pPr>
      <w:rPr>
        <w:rFonts w:ascii="Courier New" w:hAnsi="Courier New" w:hint="default"/>
      </w:rPr>
    </w:lvl>
    <w:lvl w:ilvl="8" w:tplc="C26658E0">
      <w:start w:val="1"/>
      <w:numFmt w:val="bullet"/>
      <w:lvlText w:val=""/>
      <w:lvlJc w:val="left"/>
      <w:pPr>
        <w:ind w:left="6480" w:hanging="360"/>
      </w:pPr>
      <w:rPr>
        <w:rFonts w:ascii="Wingdings" w:hAnsi="Wingdings" w:hint="default"/>
      </w:rPr>
    </w:lvl>
  </w:abstractNum>
  <w:abstractNum w:abstractNumId="1" w15:restartNumberingAfterBreak="0">
    <w:nsid w:val="7A3C2097"/>
    <w:multiLevelType w:val="hybridMultilevel"/>
    <w:tmpl w:val="F2C64C06"/>
    <w:lvl w:ilvl="0" w:tplc="1044727A">
      <w:start w:val="1"/>
      <w:numFmt w:val="bullet"/>
      <w:lvlText w:val=""/>
      <w:lvlJc w:val="left"/>
      <w:pPr>
        <w:ind w:left="720" w:hanging="360"/>
      </w:pPr>
      <w:rPr>
        <w:rFonts w:ascii="Symbol" w:hAnsi="Symbol" w:hint="default"/>
      </w:rPr>
    </w:lvl>
    <w:lvl w:ilvl="1" w:tplc="3DAA3276">
      <w:start w:val="1"/>
      <w:numFmt w:val="bullet"/>
      <w:lvlText w:val="o"/>
      <w:lvlJc w:val="left"/>
      <w:pPr>
        <w:ind w:left="1440" w:hanging="360"/>
      </w:pPr>
      <w:rPr>
        <w:rFonts w:ascii="Courier New" w:hAnsi="Courier New" w:hint="default"/>
      </w:rPr>
    </w:lvl>
    <w:lvl w:ilvl="2" w:tplc="5CA0D9A4">
      <w:start w:val="1"/>
      <w:numFmt w:val="bullet"/>
      <w:lvlText w:val=""/>
      <w:lvlJc w:val="left"/>
      <w:pPr>
        <w:ind w:left="2160" w:hanging="360"/>
      </w:pPr>
      <w:rPr>
        <w:rFonts w:ascii="Wingdings" w:hAnsi="Wingdings" w:hint="default"/>
      </w:rPr>
    </w:lvl>
    <w:lvl w:ilvl="3" w:tplc="0550214E">
      <w:start w:val="1"/>
      <w:numFmt w:val="bullet"/>
      <w:lvlText w:val=""/>
      <w:lvlJc w:val="left"/>
      <w:pPr>
        <w:ind w:left="2880" w:hanging="360"/>
      </w:pPr>
      <w:rPr>
        <w:rFonts w:ascii="Symbol" w:hAnsi="Symbol" w:hint="default"/>
      </w:rPr>
    </w:lvl>
    <w:lvl w:ilvl="4" w:tplc="215AFD14">
      <w:start w:val="1"/>
      <w:numFmt w:val="bullet"/>
      <w:lvlText w:val="o"/>
      <w:lvlJc w:val="left"/>
      <w:pPr>
        <w:ind w:left="3600" w:hanging="360"/>
      </w:pPr>
      <w:rPr>
        <w:rFonts w:ascii="Courier New" w:hAnsi="Courier New" w:hint="default"/>
      </w:rPr>
    </w:lvl>
    <w:lvl w:ilvl="5" w:tplc="AA784384">
      <w:start w:val="1"/>
      <w:numFmt w:val="bullet"/>
      <w:lvlText w:val=""/>
      <w:lvlJc w:val="left"/>
      <w:pPr>
        <w:ind w:left="4320" w:hanging="360"/>
      </w:pPr>
      <w:rPr>
        <w:rFonts w:ascii="Wingdings" w:hAnsi="Wingdings" w:hint="default"/>
      </w:rPr>
    </w:lvl>
    <w:lvl w:ilvl="6" w:tplc="91ECB3DC">
      <w:start w:val="1"/>
      <w:numFmt w:val="bullet"/>
      <w:lvlText w:val=""/>
      <w:lvlJc w:val="left"/>
      <w:pPr>
        <w:ind w:left="5040" w:hanging="360"/>
      </w:pPr>
      <w:rPr>
        <w:rFonts w:ascii="Symbol" w:hAnsi="Symbol" w:hint="default"/>
      </w:rPr>
    </w:lvl>
    <w:lvl w:ilvl="7" w:tplc="8ED63EC4">
      <w:start w:val="1"/>
      <w:numFmt w:val="bullet"/>
      <w:lvlText w:val="o"/>
      <w:lvlJc w:val="left"/>
      <w:pPr>
        <w:ind w:left="5760" w:hanging="360"/>
      </w:pPr>
      <w:rPr>
        <w:rFonts w:ascii="Courier New" w:hAnsi="Courier New" w:hint="default"/>
      </w:rPr>
    </w:lvl>
    <w:lvl w:ilvl="8" w:tplc="42D8A3B4">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B5BF16"/>
    <w:rsid w:val="00047E14"/>
    <w:rsid w:val="00377C4F"/>
    <w:rsid w:val="005375E5"/>
    <w:rsid w:val="00AB3D14"/>
    <w:rsid w:val="00C933E1"/>
    <w:rsid w:val="00FA46EF"/>
    <w:rsid w:val="023321AA"/>
    <w:rsid w:val="03793315"/>
    <w:rsid w:val="0447CB92"/>
    <w:rsid w:val="051A78A2"/>
    <w:rsid w:val="0836BC5B"/>
    <w:rsid w:val="0ACB93E7"/>
    <w:rsid w:val="0D2D780D"/>
    <w:rsid w:val="0D7AE86A"/>
    <w:rsid w:val="0DEEADD8"/>
    <w:rsid w:val="0ECF32EF"/>
    <w:rsid w:val="10FBEB66"/>
    <w:rsid w:val="195C0021"/>
    <w:rsid w:val="1A40E4D4"/>
    <w:rsid w:val="1EDF6C38"/>
    <w:rsid w:val="20F919A4"/>
    <w:rsid w:val="21671206"/>
    <w:rsid w:val="216EFF8C"/>
    <w:rsid w:val="22D97EB3"/>
    <w:rsid w:val="230ACFED"/>
    <w:rsid w:val="23239680"/>
    <w:rsid w:val="249CB984"/>
    <w:rsid w:val="254EADBC"/>
    <w:rsid w:val="25636CB1"/>
    <w:rsid w:val="27CAB38D"/>
    <w:rsid w:val="2AFCB975"/>
    <w:rsid w:val="2D409744"/>
    <w:rsid w:val="2FD02A98"/>
    <w:rsid w:val="306FC42C"/>
    <w:rsid w:val="31D6376B"/>
    <w:rsid w:val="339E9DF1"/>
    <w:rsid w:val="38F99F12"/>
    <w:rsid w:val="3A717077"/>
    <w:rsid w:val="3C9D72C9"/>
    <w:rsid w:val="3D27A614"/>
    <w:rsid w:val="42A24A68"/>
    <w:rsid w:val="469612F1"/>
    <w:rsid w:val="4B059838"/>
    <w:rsid w:val="4B81C0F6"/>
    <w:rsid w:val="4BA2A435"/>
    <w:rsid w:val="4E363E97"/>
    <w:rsid w:val="4EDD0BF4"/>
    <w:rsid w:val="4FD20EF8"/>
    <w:rsid w:val="4FFD276B"/>
    <w:rsid w:val="518C38D5"/>
    <w:rsid w:val="54B5BF16"/>
    <w:rsid w:val="54BEA878"/>
    <w:rsid w:val="55C0331E"/>
    <w:rsid w:val="5706DD29"/>
    <w:rsid w:val="583A1139"/>
    <w:rsid w:val="58A5B56A"/>
    <w:rsid w:val="60DBF5B5"/>
    <w:rsid w:val="6C50319C"/>
    <w:rsid w:val="6D65A8B8"/>
    <w:rsid w:val="704A0C11"/>
    <w:rsid w:val="74A7974C"/>
    <w:rsid w:val="75C58AA2"/>
    <w:rsid w:val="76DD21CF"/>
    <w:rsid w:val="76F362A1"/>
    <w:rsid w:val="7750202C"/>
    <w:rsid w:val="78EBF08D"/>
    <w:rsid w:val="7B37BBE2"/>
    <w:rsid w:val="7D96C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BF16"/>
  <w15:chartTrackingRefBased/>
  <w15:docId w15:val="{E3590004-1F39-493B-9D2E-C8250296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377C4F"/>
    <w:rPr>
      <w:color w:val="808080"/>
    </w:rPr>
  </w:style>
  <w:style w:type="paragraph" w:styleId="Header">
    <w:name w:val="header"/>
    <w:basedOn w:val="Normal"/>
    <w:link w:val="HeaderChar"/>
    <w:uiPriority w:val="99"/>
    <w:unhideWhenUsed/>
    <w:rsid w:val="00C93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3E1"/>
  </w:style>
  <w:style w:type="paragraph" w:styleId="Footer">
    <w:name w:val="footer"/>
    <w:basedOn w:val="Normal"/>
    <w:link w:val="FooterChar"/>
    <w:uiPriority w:val="99"/>
    <w:unhideWhenUsed/>
    <w:rsid w:val="00C93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nvidia.com/embedded/jetson-nano-2gb-developer-kit" TargetMode="External"/><Relationship Id="rId5" Type="http://schemas.openxmlformats.org/officeDocument/2006/relationships/styles" Target="styles.xml"/><Relationship Id="rId10" Type="http://schemas.openxmlformats.org/officeDocument/2006/relationships/hyperlink" Target="https://www.digikey.ca/en/products/detail/adafruit-industries-llc/324/502279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F31C6991F6E144A310FCA14C699D60" ma:contentTypeVersion="10" ma:contentTypeDescription="Create a new document." ma:contentTypeScope="" ma:versionID="34643b5ba511c895a5e32da6297ded02">
  <xsd:schema xmlns:xsd="http://www.w3.org/2001/XMLSchema" xmlns:xs="http://www.w3.org/2001/XMLSchema" xmlns:p="http://schemas.microsoft.com/office/2006/metadata/properties" xmlns:ns2="33f85e70-1418-47d1-9bf4-775a889d42ac" targetNamespace="http://schemas.microsoft.com/office/2006/metadata/properties" ma:root="true" ma:fieldsID="f786051eba236b782ef1f8c8e508d5e2" ns2:_="">
    <xsd:import namespace="33f85e70-1418-47d1-9bf4-775a889d42a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85e70-1418-47d1-9bf4-775a889d42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F92023-40E2-49B1-8265-D451D17670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f85e70-1418-47d1-9bf4-775a889d4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88C2EB-2C2E-49E0-B4BF-51F1AC6BB842}">
  <ds:schemaRefs>
    <ds:schemaRef ds:uri="http://schemas.microsoft.com/sharepoint/v3/contenttype/forms"/>
  </ds:schemaRefs>
</ds:datastoreItem>
</file>

<file path=customXml/itemProps3.xml><?xml version="1.0" encoding="utf-8"?>
<ds:datastoreItem xmlns:ds="http://schemas.openxmlformats.org/officeDocument/2006/customXml" ds:itemID="{FBF0DBC0-E436-43D0-A384-B14CA4C1D03F}">
  <ds:schemaRefs>
    <ds:schemaRef ds:uri="http://purl.org/dc/terms/"/>
    <ds:schemaRef ds:uri="http://schemas.openxmlformats.org/package/2006/metadata/core-properties"/>
    <ds:schemaRef ds:uri="http://schemas.microsoft.com/office/2006/documentManagement/types"/>
    <ds:schemaRef ds:uri="33f85e70-1418-47d1-9bf4-775a889d42ac"/>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Michael Lithgow</dc:creator>
  <cp:keywords/>
  <dc:description/>
  <cp:lastModifiedBy>Ryan Michael Lithgow</cp:lastModifiedBy>
  <cp:revision>4</cp:revision>
  <dcterms:created xsi:type="dcterms:W3CDTF">2021-03-08T05:40:00Z</dcterms:created>
  <dcterms:modified xsi:type="dcterms:W3CDTF">2021-03-11T00:09:00Z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0x0101002FF31C6991F6E144A310FCA14C699D60</vt:lpwstr>
  </property>
</Properties>
</file>