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C6CD85" w14:textId="77777777" w:rsidR="00D808E3" w:rsidRPr="005062D9" w:rsidRDefault="00D808E3" w:rsidP="00D808E3">
      <w:pPr>
        <w:pStyle w:val="Heading1"/>
        <w:spacing w:line="480" w:lineRule="auto"/>
        <w:rPr>
          <w:b w:val="0"/>
          <w:sz w:val="36"/>
          <w:szCs w:val="36"/>
        </w:rPr>
      </w:pPr>
      <w:bookmarkStart w:id="0" w:name="_Toc83645655"/>
      <w:r w:rsidRPr="005062D9">
        <w:rPr>
          <w:sz w:val="36"/>
          <w:szCs w:val="36"/>
        </w:rPr>
        <w:t>Chapter 1 - Introduction</w:t>
      </w:r>
      <w:bookmarkEnd w:id="0"/>
    </w:p>
    <w:p w14:paraId="15C7681F" w14:textId="77777777" w:rsidR="00D808E3" w:rsidRPr="005062D9" w:rsidRDefault="00D808E3" w:rsidP="00D808E3">
      <w:pPr>
        <w:spacing w:line="480" w:lineRule="auto"/>
        <w:rPr>
          <w:sz w:val="24"/>
          <w:szCs w:val="24"/>
        </w:rPr>
      </w:pPr>
      <w:r w:rsidRPr="005062D9">
        <w:rPr>
          <w:sz w:val="24"/>
          <w:szCs w:val="24"/>
        </w:rPr>
        <w:t xml:space="preserve">This thesis explores the expected role and responsibilities of UK-based choral conductors from a singer’s perspective, with a particular focus on the conductor’s role in the use and care of singers’ voices. The role of a conductor is a contested concept, with no unanimous consensus on what the role and required skillset of a conductor should be </w:t>
      </w:r>
      <w:r w:rsidRPr="005062D9">
        <w:rPr>
          <w:sz w:val="24"/>
          <w:szCs w:val="24"/>
        </w:rPr>
        <w:fldChar w:fldCharType="begin" w:fldLock="1"/>
      </w:r>
      <w:r w:rsidRPr="005062D9">
        <w:rPr>
          <w:sz w:val="24"/>
          <w:szCs w:val="24"/>
        </w:rPr>
        <w:instrText>ADDIN CSL_CITATION {"citationItems":[{"id":"ITEM-1","itemData":{"author":[{"dropping-particle":"","family":"Durrant","given":"Colin","non-dropping-particle":"","parse-names":false,"suffix":""}],"id":"ITEM-1","issued":{"date-parts":[["1996"]]},"number-of-pages":"284","publisher":"Roehampton Institute London","title":"Towards a model of effective choral conducting: implications formusic education, musical communication and curriculum development","type":"thesis"},"uris":["http://www.mendeley.com/documents/?uuid=27f5bb7c-9c5a-4583-8ca5-dab367f285c4"]},{"id":"ITEM-2","itemData":{"author":[{"dropping-particle":"","family":"Jansson","given":"Dag","non-dropping-particle":"","parse-names":false,"suffix":""}],"id":"ITEM-2","issued":{"date-parts":[["2013"]]},"publisher":"Norwegian Academy of Music","title":"Musical Leadership: The Choral Conductor as Sensemaker and Liberator","type":"thesis"},"uris":["http://www.mendeley.com/documents/?uuid=90d6c1f4-3a20-4cca-a8b4-34fd57a0096c"]}],"mendeley":{"formattedCitation":"(Durrant, 1996; Jansson, 2013)","plainTextFormattedCitation":"(Durrant, 1996; Jansson, 2013)","previouslyFormattedCitation":"(Durrant, 1996; Jansson, 2013)"},"properties":{"noteIndex":0},"schema":"https://github.com/citation-style-language/schema/raw/master/csl-citation.json"}</w:instrText>
      </w:r>
      <w:r w:rsidRPr="005062D9">
        <w:rPr>
          <w:sz w:val="24"/>
          <w:szCs w:val="24"/>
        </w:rPr>
        <w:fldChar w:fldCharType="separate"/>
      </w:r>
      <w:r w:rsidRPr="005062D9">
        <w:rPr>
          <w:noProof/>
          <w:sz w:val="24"/>
          <w:szCs w:val="24"/>
        </w:rPr>
        <w:t>(Durrant, 1996; Jansson, 2013)</w:t>
      </w:r>
      <w:r w:rsidRPr="005062D9">
        <w:rPr>
          <w:sz w:val="24"/>
          <w:szCs w:val="24"/>
        </w:rPr>
        <w:fldChar w:fldCharType="end"/>
      </w:r>
      <w:r w:rsidRPr="005062D9">
        <w:rPr>
          <w:sz w:val="24"/>
          <w:szCs w:val="24"/>
        </w:rPr>
        <w:t>. The existing variety of conceptions of the role may be the result of conductors functioning differently across varying choral contexts and therefore may allow for practitioners to usefully adapt the role to suit their choral group. This lack of consensus however on what a conductor’s role is, what they do, and how they do it, may also pose problems for those seeking to evaluate and model conducting practice (Jansson, 2013).</w:t>
      </w:r>
    </w:p>
    <w:p w14:paraId="1DF22A08" w14:textId="77777777" w:rsidR="00D808E3" w:rsidRPr="005062D9" w:rsidRDefault="00D808E3" w:rsidP="00D808E3">
      <w:pPr>
        <w:spacing w:line="480" w:lineRule="auto"/>
        <w:rPr>
          <w:sz w:val="24"/>
          <w:szCs w:val="24"/>
        </w:rPr>
      </w:pPr>
    </w:p>
    <w:p w14:paraId="6E43344B" w14:textId="77777777" w:rsidR="00D808E3" w:rsidRPr="005062D9" w:rsidRDefault="00D808E3" w:rsidP="00D808E3">
      <w:pPr>
        <w:pStyle w:val="Heading2"/>
        <w:spacing w:line="480" w:lineRule="auto"/>
        <w:rPr>
          <w:szCs w:val="28"/>
        </w:rPr>
      </w:pPr>
      <w:bookmarkStart w:id="1" w:name="_Toc83645656"/>
      <w:r w:rsidRPr="005062D9">
        <w:rPr>
          <w:szCs w:val="28"/>
        </w:rPr>
        <w:t>1.1 Motivation for the study/Researcher positioning</w:t>
      </w:r>
      <w:bookmarkEnd w:id="1"/>
    </w:p>
    <w:p w14:paraId="233A14B6" w14:textId="77777777" w:rsidR="00D808E3" w:rsidRPr="005062D9" w:rsidRDefault="00D808E3" w:rsidP="00D808E3">
      <w:pPr>
        <w:spacing w:line="480" w:lineRule="auto"/>
        <w:rPr>
          <w:sz w:val="24"/>
          <w:szCs w:val="24"/>
        </w:rPr>
      </w:pPr>
      <w:r w:rsidRPr="005062D9">
        <w:rPr>
          <w:sz w:val="24"/>
          <w:szCs w:val="24"/>
        </w:rPr>
        <w:t xml:space="preserve">The impetus for this research stemmed from my experience of participating in choirs as a singer. As a singing teacher and conductor I began to grow concerned and frustrated as I witnessed other conductors treat their singers’ voices in a way which I perceived to be detrimental. Colleagues began reporting hoarseness and fatigue after choir rehearsals, both of which indicated vocal misuse to me. Additionally, as conductors led warm-up exercises and offered advice on vocal technique which did not align with my own understanding of vocal best-practice, I began to wonder whether these choral leaders’ methods of vocal pedagogy were simply different to my own, or whether they might not have had access to a similar level of vocal training and were therefore simply doing their best with the vocal knowledge they had. I then began reflecting on my own experience of conductor training </w:t>
      </w:r>
      <w:r w:rsidRPr="005062D9">
        <w:rPr>
          <w:sz w:val="24"/>
          <w:szCs w:val="24"/>
        </w:rPr>
        <w:lastRenderedPageBreak/>
        <w:t xml:space="preserve">and wondering whether I might be culpable of engineering the choral rehearsals I ran to align only with my skillset, as opposed to ensuring I had the necessary skills to fulfil the role expected of me by singers. </w:t>
      </w:r>
    </w:p>
    <w:p w14:paraId="06396083" w14:textId="77777777" w:rsidR="00D808E3" w:rsidRPr="005062D9" w:rsidRDefault="00D808E3" w:rsidP="00D808E3">
      <w:pPr>
        <w:spacing w:line="480" w:lineRule="auto"/>
        <w:rPr>
          <w:sz w:val="24"/>
          <w:szCs w:val="24"/>
        </w:rPr>
      </w:pPr>
    </w:p>
    <w:p w14:paraId="6238459F" w14:textId="77777777" w:rsidR="00D808E3" w:rsidRPr="005062D9" w:rsidRDefault="00D808E3" w:rsidP="00D808E3">
      <w:pPr>
        <w:spacing w:line="480" w:lineRule="auto"/>
        <w:rPr>
          <w:sz w:val="24"/>
          <w:szCs w:val="24"/>
        </w:rPr>
      </w:pPr>
      <w:r w:rsidRPr="005062D9">
        <w:rPr>
          <w:sz w:val="24"/>
          <w:szCs w:val="24"/>
        </w:rPr>
        <w:t xml:space="preserve">Reflecting on these experiences and then consulting the choral conducting literature revealed a gap in the shape of a definition of the role of a UK-based choral conductor in relation to their responsibilities to singers’ voices. Of most concern to me as a singing teacher was the separation of discussion between rehearsal/performance management and safe and efficient voice use by singers in the conducting literature. Although many texts made reference to safe/efficient vocal use, logistical conductor duties such as rehearsal management and musical functions such as control of tempo, balance/blend, and tuning often appeared to have primacy over the vocally focused aspects of the role, suggesting to me that in many cases these duties were perceived as of secondary importance </w:t>
      </w:r>
      <w:r w:rsidRPr="005062D9">
        <w:rPr>
          <w:sz w:val="24"/>
          <w:szCs w:val="24"/>
        </w:rPr>
        <w:fldChar w:fldCharType="begin" w:fldLock="1"/>
      </w:r>
      <w:r w:rsidRPr="005062D9">
        <w:rPr>
          <w:sz w:val="24"/>
          <w:szCs w:val="24"/>
        </w:rPr>
        <w:instrText>ADDIN CSL_CITATION {"citationItems":[{"id":"ITEM-1","itemData":{"author":[{"dropping-particle":"","family":"McElheran","given":"Brock","non-dropping-particle":"","parse-names":false,"suffix":""}],"edition":"Revised ed","id":"ITEM-1","issued":{"date-parts":[["1989"]]},"number-of-pages":"134","publisher":"Oxford University Press","publisher-place":"New York","title":"Conducting Technique For Beginners and Professionals","type":"book"},"uris":["http://www.mendeley.com/documents/?uuid=dc84d3fa-981d-42f4-9a4a-4a1d53235f4b"]},{"id":"ITEM-2","itemData":{"author":[{"dropping-particle":"","family":"Brewer","given":"Mike","non-dropping-particle":"","parse-names":false,"suffix":""}],"editor":[{"dropping-particle":"","family":"Music","given":"Faber","non-dropping-particle":"","parse-names":false,"suffix":""}],"id":"ITEM-2","issued":{"date-parts":[["1997"]]},"number-of-pages":"32","publisher-place":"London","title":"Kick-start Your Choir","type":"book"},"uris":["http://www.mendeley.com/documents/?uuid=4e4fe51b-35f4-4f21-8370-83953a4ca9d6"]},{"id":"ITEM-3","itemData":{"container-title":"Music Direction Diplomas, Syllabus","id":"ITEM-3","issued":{"date-parts":[["2017"]]},"publisher":"(ABRSM), The Associated Board of the Royal Schools of Music","publisher-place":"London","title":"Music Direction diplomas (DipABRSM, LRSM and FRSM)","type":"article"},"uris":["http://www.mendeley.com/documents/?uuid=6edca66e-c5bc-4c8b-bacb-05ddbf7b6ea6"]}],"mendeley":{"formattedCitation":"(Brewer, 1997; McElheran, 1989; “Music Direction diplomas (DipABRSM, LRSM and FRSM),” 2017)","plainTextFormattedCitation":"(Brewer, 1997; McElheran, 1989; “Music Direction diplomas (DipABRSM, LRSM and FRSM),” 2017)","previouslyFormattedCitation":"(Brewer, 1997; McElheran, 1989; “Music Direction diplomas (DipABRSM, LRSM and FRSM),” 2017)"},"properties":{"noteIndex":0},"schema":"https://github.com/citation-style-language/schema/raw/master/csl-citation.json"}</w:instrText>
      </w:r>
      <w:r w:rsidRPr="005062D9">
        <w:rPr>
          <w:sz w:val="24"/>
          <w:szCs w:val="24"/>
        </w:rPr>
        <w:fldChar w:fldCharType="separate"/>
      </w:r>
      <w:r w:rsidRPr="005062D9">
        <w:rPr>
          <w:noProof/>
          <w:sz w:val="24"/>
          <w:szCs w:val="24"/>
        </w:rPr>
        <w:t>(Brewer, 1997; McElheran, 1989; “Music Direction diplomas (DipABRSM, LRSM and FRSM),” 2017)</w:t>
      </w:r>
      <w:r w:rsidRPr="005062D9">
        <w:rPr>
          <w:sz w:val="24"/>
          <w:szCs w:val="24"/>
        </w:rPr>
        <w:fldChar w:fldCharType="end"/>
      </w:r>
      <w:r w:rsidRPr="005062D9">
        <w:rPr>
          <w:sz w:val="24"/>
          <w:szCs w:val="24"/>
        </w:rPr>
        <w:t xml:space="preserve">. </w:t>
      </w:r>
    </w:p>
    <w:p w14:paraId="23D3E245" w14:textId="77777777" w:rsidR="00D808E3" w:rsidRPr="005062D9" w:rsidRDefault="00D808E3" w:rsidP="00D808E3">
      <w:pPr>
        <w:spacing w:line="480" w:lineRule="auto"/>
        <w:rPr>
          <w:sz w:val="24"/>
          <w:szCs w:val="24"/>
        </w:rPr>
      </w:pPr>
    </w:p>
    <w:p w14:paraId="129C2E10" w14:textId="77777777" w:rsidR="00D808E3" w:rsidRPr="005062D9" w:rsidRDefault="00D808E3" w:rsidP="00D808E3">
      <w:pPr>
        <w:spacing w:line="480" w:lineRule="auto"/>
        <w:rPr>
          <w:sz w:val="24"/>
          <w:szCs w:val="24"/>
        </w:rPr>
      </w:pPr>
      <w:r w:rsidRPr="005062D9">
        <w:rPr>
          <w:sz w:val="24"/>
          <w:szCs w:val="24"/>
        </w:rPr>
        <w:t xml:space="preserve">Embarking on the research in this area from my position as a conductor and singing teacher situates me as an insider-researcher </w:t>
      </w:r>
      <w:r w:rsidRPr="005062D9">
        <w:rPr>
          <w:sz w:val="24"/>
          <w:szCs w:val="24"/>
        </w:rPr>
        <w:fldChar w:fldCharType="begin" w:fldLock="1"/>
      </w:r>
      <w:r w:rsidRPr="005062D9">
        <w:rPr>
          <w:sz w:val="24"/>
          <w:szCs w:val="24"/>
        </w:rPr>
        <w:instrText>ADDIN CSL_CITATION {"citationItems":[{"id":"ITEM-1","itemData":{"DOI":"10.4135/9781446287880.n1","ISBN":"9781848606784","abstract":"9781848606784; Doing Work Based Research: Approaches to Enquiry f; Geoffrey C Elliott; Paul Gibbs. approaches; methodology; practitioner research; work practice Key concepts for the insider-researcher","author":[{"dropping-particle":"","family":"Costley","given":"Carol","non-dropping-particle":"","parse-names":false,"suffix":""},{"dropping-particle":"","family":"Elliott","given":"Geoffrey","non-dropping-particle":"","parse-names":false,"suffix":""},{"dropping-particle":"","family":"Gibbs","given":"Paul","non-dropping-particle":"","parse-names":false,"suffix":""}],"container-title":"Doing Work Based Research: Approaches to Enquiry for Insider-Researchers","id":"ITEM-1","issued":{"date-parts":[["2013"]]},"page":"1-7","title":"Key Concepts for the Insider-Researcher","type":"article-journal"},"uris":["http://www.mendeley.com/documents/?uuid=d63a8f1d-5a9a-47fd-9c00-089ef84681cc"]}],"mendeley":{"formattedCitation":"(Costley et al., 2013)","plainTextFormattedCitation":"(Costley et al., 2013)","previouslyFormattedCitation":"(Costley et al., 2013)"},"properties":{"noteIndex":0},"schema":"https://github.com/citation-style-language/schema/raw/master/csl-citation.json"}</w:instrText>
      </w:r>
      <w:r w:rsidRPr="005062D9">
        <w:rPr>
          <w:sz w:val="24"/>
          <w:szCs w:val="24"/>
        </w:rPr>
        <w:fldChar w:fldCharType="separate"/>
      </w:r>
      <w:r w:rsidRPr="005062D9">
        <w:rPr>
          <w:noProof/>
          <w:sz w:val="24"/>
          <w:szCs w:val="24"/>
        </w:rPr>
        <w:t>(Costley et al., 2013)</w:t>
      </w:r>
      <w:r w:rsidRPr="005062D9">
        <w:rPr>
          <w:sz w:val="24"/>
          <w:szCs w:val="24"/>
        </w:rPr>
        <w:fldChar w:fldCharType="end"/>
      </w:r>
      <w:r w:rsidRPr="005062D9">
        <w:rPr>
          <w:sz w:val="24"/>
          <w:szCs w:val="24"/>
        </w:rPr>
        <w:t>. A number of benefits and challenges accompany this position. A key benefit of being an insider-researcher is access to insider, specialised knowledge, and access to groups of practitioners who can further enhance this knowledge (</w:t>
      </w:r>
      <w:r w:rsidRPr="005062D9">
        <w:rPr>
          <w:i/>
          <w:iCs/>
          <w:sz w:val="24"/>
          <w:szCs w:val="24"/>
        </w:rPr>
        <w:t>Ibid.</w:t>
      </w:r>
      <w:r w:rsidRPr="005062D9">
        <w:rPr>
          <w:sz w:val="24"/>
          <w:szCs w:val="24"/>
        </w:rPr>
        <w:t xml:space="preserve">). Accompanying this however are a number of potential challenges, such as the need to manage the power implications of being both a researcher and practitioner within a field of practice, maintaining anonymity/confidentiality for any colleagues participating in the research, and the need to be critical of one’s own perspective </w:t>
      </w:r>
      <w:r w:rsidRPr="005062D9">
        <w:rPr>
          <w:sz w:val="24"/>
          <w:szCs w:val="24"/>
        </w:rPr>
        <w:lastRenderedPageBreak/>
        <w:t>during the course of the research, given the potential for insider bias (</w:t>
      </w:r>
      <w:r w:rsidRPr="005062D9">
        <w:rPr>
          <w:i/>
          <w:iCs/>
          <w:sz w:val="24"/>
          <w:szCs w:val="24"/>
        </w:rPr>
        <w:t>Ibid.</w:t>
      </w:r>
      <w:r w:rsidRPr="005062D9">
        <w:rPr>
          <w:sz w:val="24"/>
          <w:szCs w:val="24"/>
        </w:rPr>
        <w:t xml:space="preserve">). These challenges were given careful consideration during the research design process and will be addressed fully in Chapter 5, Methodology. </w:t>
      </w:r>
    </w:p>
    <w:p w14:paraId="0C9FC9BF" w14:textId="77777777" w:rsidR="00D808E3" w:rsidRPr="005062D9" w:rsidRDefault="00D808E3" w:rsidP="00D808E3">
      <w:pPr>
        <w:spacing w:line="480" w:lineRule="auto"/>
        <w:rPr>
          <w:sz w:val="24"/>
          <w:szCs w:val="24"/>
        </w:rPr>
      </w:pPr>
    </w:p>
    <w:p w14:paraId="690B651F" w14:textId="77777777" w:rsidR="00D808E3" w:rsidRPr="005062D9" w:rsidRDefault="00D808E3" w:rsidP="00D808E3">
      <w:pPr>
        <w:pStyle w:val="Heading2"/>
        <w:spacing w:line="480" w:lineRule="auto"/>
        <w:rPr>
          <w:szCs w:val="28"/>
        </w:rPr>
      </w:pPr>
      <w:bookmarkStart w:id="2" w:name="_Toc83645657"/>
      <w:r w:rsidRPr="005062D9">
        <w:rPr>
          <w:szCs w:val="28"/>
        </w:rPr>
        <w:t>1.2 Context of the study</w:t>
      </w:r>
      <w:bookmarkEnd w:id="2"/>
    </w:p>
    <w:p w14:paraId="75335410" w14:textId="77777777" w:rsidR="00D808E3" w:rsidRPr="005062D9" w:rsidRDefault="00D808E3" w:rsidP="00D808E3">
      <w:pPr>
        <w:spacing w:line="480" w:lineRule="auto"/>
        <w:rPr>
          <w:sz w:val="24"/>
          <w:szCs w:val="24"/>
        </w:rPr>
      </w:pPr>
      <w:bookmarkStart w:id="3" w:name="_Hlk64048258"/>
      <w:bookmarkStart w:id="4" w:name="_Hlk64047859"/>
      <w:r w:rsidRPr="005062D9">
        <w:rPr>
          <w:sz w:val="24"/>
          <w:szCs w:val="24"/>
        </w:rPr>
        <w:t xml:space="preserve">The British choral tradition has its roots firmly planted within the Christian church and in particular within activities surrounding The Reformation </w:t>
      </w:r>
      <w:r w:rsidRPr="005062D9">
        <w:rPr>
          <w:sz w:val="24"/>
          <w:szCs w:val="24"/>
        </w:rPr>
        <w:fldChar w:fldCharType="begin" w:fldLock="1"/>
      </w:r>
      <w:r w:rsidRPr="005062D9">
        <w:rPr>
          <w:sz w:val="24"/>
          <w:szCs w:val="24"/>
        </w:rPr>
        <w:instrText>ADDIN CSL_CITATION {"citationItems":[{"id":"ITEM-1","itemData":{"author":[{"dropping-particle":"","family":"Durrant","given":"Colin","non-dropping-particle":"","parse-names":false,"suffix":""}],"chapter-number":"12","container-title":"The Oxford handbook of choral pedagogy","editor":[{"dropping-particle":"","family":"Abrahams","given":"Frank","non-dropping-particle":"","parse-names":false,"suffix":""},{"dropping-particle":"","family":"Head","given":"Paul D.","non-dropping-particle":"","parse-names":false,"suffix":""}],"id":"ITEM-1","issued":{"date-parts":[["2017"]]},"publisher":"Oxford University Press","publisher-place":"New York","title":"The Framing of Choirs and Their Conductors","type":"chapter"},"uris":["http://www.mendeley.com/documents/?uuid=456ee1c0-6840-49c0-b546-b7e10cf5bea8"]}],"mendeley":{"formattedCitation":"(Durrant, 2017)","plainTextFormattedCitation":"(Durrant, 2017)","previouslyFormattedCitation":"(Durrant, 2017)"},"properties":{"noteIndex":0},"schema":"https://github.com/citation-style-language/schema/raw/master/csl-citation.json"}</w:instrText>
      </w:r>
      <w:r w:rsidRPr="005062D9">
        <w:rPr>
          <w:sz w:val="24"/>
          <w:szCs w:val="24"/>
        </w:rPr>
        <w:fldChar w:fldCharType="separate"/>
      </w:r>
      <w:r w:rsidRPr="005062D9">
        <w:rPr>
          <w:noProof/>
          <w:sz w:val="24"/>
          <w:szCs w:val="24"/>
        </w:rPr>
        <w:t>(Durrant, 2017)</w:t>
      </w:r>
      <w:r w:rsidRPr="005062D9">
        <w:rPr>
          <w:sz w:val="24"/>
          <w:szCs w:val="24"/>
        </w:rPr>
        <w:fldChar w:fldCharType="end"/>
      </w:r>
      <w:r w:rsidRPr="005062D9">
        <w:rPr>
          <w:sz w:val="24"/>
          <w:szCs w:val="24"/>
        </w:rPr>
        <w:t>. During this period, composers were required to set texts written in English, as opposed to Latin, in order to make participating in singing more accessible for congregations as part of Protestant worship. In addition to this, the subsequent widespread teaching of Curwin and Glover’s tonic sol-fa system during the late 19</w:t>
      </w:r>
      <w:r w:rsidRPr="005062D9">
        <w:rPr>
          <w:sz w:val="24"/>
          <w:szCs w:val="24"/>
          <w:vertAlign w:val="superscript"/>
        </w:rPr>
        <w:t>th</w:t>
      </w:r>
      <w:r w:rsidRPr="005062D9">
        <w:rPr>
          <w:sz w:val="24"/>
          <w:szCs w:val="24"/>
        </w:rPr>
        <w:t xml:space="preserve"> century enabled large bodies of laypersons to participate in group singing </w:t>
      </w:r>
      <w:r w:rsidRPr="005062D9">
        <w:rPr>
          <w:sz w:val="24"/>
          <w:szCs w:val="24"/>
        </w:rPr>
        <w:fldChar w:fldCharType="begin" w:fldLock="1"/>
      </w:r>
      <w:r w:rsidRPr="005062D9">
        <w:rPr>
          <w:sz w:val="24"/>
          <w:szCs w:val="24"/>
        </w:rPr>
        <w:instrText>ADDIN CSL_CITATION {"citationItems":[{"id":"ITEM-1","itemData":{"URL":"https://kodalyhub.com/for-teachers/methodology-materials/from-glover-to-curwen-and-on-to-kodaly","accessed":{"date-parts":[["2021","3","17"]]},"author":[{"dropping-particle":"","family":"Wisse","given":"Patricia","non-dropping-particle":"","parse-names":false,"suffix":""}],"container-title":"Kodaly Hub","id":"ITEM-1","issued":{"date-parts":[["0"]]},"title":"From Glover to Curwen and on to Kodály","type":"webpage"},"uris":["http://www.mendeley.com/documents/?uuid=111b507f-7683-491b-95d9-43fa15d8f8b3"]},{"id":"ITEM-2","itemData":{"author":[{"dropping-particle":"","family":"Durrant","given":"Colin","non-dropping-particle":"","parse-names":false,"suffix":""}],"chapter-number":"12","container-title":"The Oxford handbook of choral pedagogy","editor":[{"dropping-particle":"","family":"Abrahams","given":"Frank","non-dropping-particle":"","parse-names":false,"suffix":""},{"dropping-particle":"","family":"Head","given":"Paul D.","non-dropping-particle":"","parse-names":false,"suffix":""}],"id":"ITEM-2","issued":{"date-parts":[["2017"]]},"publisher":"Oxford University Press","publisher-place":"New York","title":"The Framing of Choirs and Their Conductors","type":"chapter"},"uris":["http://www.mendeley.com/documents/?uuid=456ee1c0-6840-49c0-b546-b7e10cf5bea8"]}],"mendeley":{"formattedCitation":"(Durrant, 2017; Wisse, n.d.)","plainTextFormattedCitation":"(Durrant, 2017; Wisse, n.d.)","previouslyFormattedCitation":"(Durrant, 2017; Wisse, n.d.)"},"properties":{"noteIndex":0},"schema":"https://github.com/citation-style-language/schema/raw/master/csl-citation.json"}</w:instrText>
      </w:r>
      <w:r w:rsidRPr="005062D9">
        <w:rPr>
          <w:sz w:val="24"/>
          <w:szCs w:val="24"/>
        </w:rPr>
        <w:fldChar w:fldCharType="separate"/>
      </w:r>
      <w:r w:rsidRPr="005062D9">
        <w:rPr>
          <w:noProof/>
          <w:sz w:val="24"/>
          <w:szCs w:val="24"/>
        </w:rPr>
        <w:t>(Durrant, 2017; Wisse, n.d.)</w:t>
      </w:r>
      <w:r w:rsidRPr="005062D9">
        <w:rPr>
          <w:sz w:val="24"/>
          <w:szCs w:val="24"/>
        </w:rPr>
        <w:fldChar w:fldCharType="end"/>
      </w:r>
      <w:r w:rsidRPr="005062D9">
        <w:rPr>
          <w:sz w:val="24"/>
          <w:szCs w:val="24"/>
        </w:rPr>
        <w:t>. This in turn led to the formation of choral festivals and choral societies with the purpose of performing large scale choral works</w:t>
      </w:r>
      <w:bookmarkEnd w:id="3"/>
      <w:r w:rsidRPr="005062D9">
        <w:rPr>
          <w:sz w:val="24"/>
          <w:szCs w:val="24"/>
        </w:rPr>
        <w:t xml:space="preserve"> </w:t>
      </w:r>
      <w:r w:rsidRPr="005062D9">
        <w:rPr>
          <w:sz w:val="24"/>
          <w:szCs w:val="24"/>
        </w:rPr>
        <w:fldChar w:fldCharType="begin" w:fldLock="1"/>
      </w:r>
      <w:r w:rsidRPr="005062D9">
        <w:rPr>
          <w:sz w:val="24"/>
          <w:szCs w:val="24"/>
        </w:rPr>
        <w:instrText>ADDIN CSL_CITATION {"citationItems":[{"id":"ITEM-1","itemData":{"author":[{"dropping-particle":"","family":"Durrant","given":"Colin","non-dropping-particle":"","parse-names":false,"suffix":""}],"chapter-number":"12","container-title":"The Oxford handbook of choral pedagogy","editor":[{"dropping-particle":"","family":"Abrahams","given":"Frank","non-dropping-particle":"","parse-names":false,"suffix":""},{"dropping-particle":"","family":"Head","given":"Paul D.","non-dropping-particle":"","parse-names":false,"suffix":""}],"id":"ITEM-1","issued":{"date-parts":[["2017"]]},"publisher":"Oxford University Press","publisher-place":"New York","title":"The Framing of Choirs and Their Conductors","type":"chapter"},"uris":["http://www.mendeley.com/documents/?uuid=456ee1c0-6840-49c0-b546-b7e10cf5bea8"]}],"mendeley":{"formattedCitation":"(Durrant, 2017)","plainTextFormattedCitation":"(Durrant, 2017)","previouslyFormattedCitation":"(Durrant, 2017)"},"properties":{"noteIndex":0},"schema":"https://github.com/citation-style-language/schema/raw/master/csl-citation.json"}</w:instrText>
      </w:r>
      <w:r w:rsidRPr="005062D9">
        <w:rPr>
          <w:sz w:val="24"/>
          <w:szCs w:val="24"/>
        </w:rPr>
        <w:fldChar w:fldCharType="separate"/>
      </w:r>
      <w:r w:rsidRPr="005062D9">
        <w:rPr>
          <w:noProof/>
          <w:sz w:val="24"/>
          <w:szCs w:val="24"/>
        </w:rPr>
        <w:t>(Durrant, 2017)</w:t>
      </w:r>
      <w:r w:rsidRPr="005062D9">
        <w:rPr>
          <w:sz w:val="24"/>
          <w:szCs w:val="24"/>
        </w:rPr>
        <w:fldChar w:fldCharType="end"/>
      </w:r>
      <w:r w:rsidRPr="005062D9">
        <w:rPr>
          <w:sz w:val="24"/>
          <w:szCs w:val="24"/>
        </w:rPr>
        <w:t xml:space="preserve">. </w:t>
      </w:r>
      <w:bookmarkEnd w:id="4"/>
      <w:r w:rsidRPr="005062D9">
        <w:rPr>
          <w:sz w:val="24"/>
          <w:szCs w:val="24"/>
        </w:rPr>
        <w:t xml:space="preserve">The roots of this tradition lie in stark contrast to today’s choral scene in which just 11% of choral activity is identified as taking place within church choirs or other religious choirs </w:t>
      </w:r>
      <w:r w:rsidRPr="005062D9">
        <w:rPr>
          <w:sz w:val="24"/>
          <w:szCs w:val="24"/>
        </w:rPr>
        <w:fldChar w:fldCharType="begin" w:fldLock="1"/>
      </w:r>
      <w:r w:rsidRPr="005062D9">
        <w:rPr>
          <w:sz w:val="24"/>
          <w:szCs w:val="24"/>
        </w:rPr>
        <w:instrText>ADDIN CSL_CITATION {"citationItems":[{"id":"ITEM-1","itemData":{"author":[{"dropping-particle":"","family":"Voices Now","given":"","non-dropping-particle":"","parse-names":false,"suffix":""}],"id":"ITEM-1","issued":{"date-parts":[["2017"]]},"number-of-pages":"17","title":"The Big Choral Census","type":"report"},"uris":["http://www.mendeley.com/documents/?uuid=a08f7b0d-5209-4b98-b4be-47eed7362e6b"]}],"mendeley":{"formattedCitation":"(Voices Now, 2017)","plainTextFormattedCitation":"(Voices Now, 2017)","previouslyFormattedCitation":"(Voices Now, 2017)"},"properties":{"noteIndex":0},"schema":"https://github.com/citation-style-language/schema/raw/master/csl-citation.json"}</w:instrText>
      </w:r>
      <w:r w:rsidRPr="005062D9">
        <w:rPr>
          <w:sz w:val="24"/>
          <w:szCs w:val="24"/>
        </w:rPr>
        <w:fldChar w:fldCharType="separate"/>
      </w:r>
      <w:r w:rsidRPr="005062D9">
        <w:rPr>
          <w:noProof/>
          <w:sz w:val="24"/>
          <w:szCs w:val="24"/>
        </w:rPr>
        <w:t>(Voices Now, 2017)</w:t>
      </w:r>
      <w:r w:rsidRPr="005062D9">
        <w:rPr>
          <w:sz w:val="24"/>
          <w:szCs w:val="24"/>
        </w:rPr>
        <w:fldChar w:fldCharType="end"/>
      </w:r>
      <w:r w:rsidRPr="005062D9">
        <w:rPr>
          <w:sz w:val="24"/>
          <w:szCs w:val="24"/>
        </w:rPr>
        <w:t xml:space="preserve">. </w:t>
      </w:r>
    </w:p>
    <w:p w14:paraId="4D2CE90A" w14:textId="77777777" w:rsidR="00D808E3" w:rsidRPr="005062D9" w:rsidRDefault="00D808E3" w:rsidP="00D808E3">
      <w:pPr>
        <w:spacing w:line="480" w:lineRule="auto"/>
        <w:rPr>
          <w:sz w:val="24"/>
          <w:szCs w:val="24"/>
        </w:rPr>
      </w:pPr>
    </w:p>
    <w:p w14:paraId="4EF50EF5" w14:textId="77777777" w:rsidR="00D808E3" w:rsidRPr="005062D9" w:rsidRDefault="00D808E3" w:rsidP="00D808E3">
      <w:pPr>
        <w:spacing w:line="480" w:lineRule="auto"/>
        <w:rPr>
          <w:sz w:val="24"/>
          <w:szCs w:val="24"/>
        </w:rPr>
      </w:pPr>
      <w:r w:rsidRPr="005062D9">
        <w:rPr>
          <w:sz w:val="24"/>
          <w:szCs w:val="24"/>
        </w:rPr>
        <w:t xml:space="preserve">As choral singing has become more diverse, and the type of repertoire performed has become in some areas more complex, the conductor’s role has begun to encompass more than previously expected. Where originally conductors were tasked primarily with timekeeping, the role has grown to encompass a broader range of abilities such as musical interpretation and enhanced coordination skills </w:t>
      </w:r>
      <w:r w:rsidRPr="005062D9">
        <w:rPr>
          <w:sz w:val="24"/>
          <w:szCs w:val="24"/>
        </w:rPr>
        <w:fldChar w:fldCharType="begin" w:fldLock="1"/>
      </w:r>
      <w:r w:rsidRPr="005062D9">
        <w:rPr>
          <w:sz w:val="24"/>
          <w:szCs w:val="24"/>
        </w:rPr>
        <w:instrText>ADDIN CSL_CITATION {"citationItems":[{"id":"ITEM-1","itemData":{"DOI":"10.1093/oxfordhb/9780199660773.013.27","ISBN":"9780199660773","author":[{"dropping-particle":"","family":"Durrant","given":"Colin","non-dropping-particle":"","parse-names":false,"suffix":""},{"dropping-particle":"","family":"Varvarigou","given":"Maria","non-dropping-particle":"","parse-names":false,"suffix":""}],"container-title":"The Oxford Handbook of Singing","id":"ITEM-1","issue":"February","issued":{"date-parts":[["2019"]]},"page":"823-836","title":"Perspectives on Choral Conducting","type":"chapter"},"uris":["http://www.mendeley.com/documents/?uuid=b5cf9272-1e3f-4d4e-8727-4a725e89c724"]}],"mendeley":{"formattedCitation":"(Durrant &amp; Varvarigou, 2019)","plainTextFormattedCitation":"(Durrant &amp; Varvarigou, 2019)","previouslyFormattedCitation":"(Durrant &amp; Varvarigou, 2019)"},"properties":{"noteIndex":0},"schema":"https://github.com/citation-style-language/schema/raw/master/csl-citation.json"}</w:instrText>
      </w:r>
      <w:r w:rsidRPr="005062D9">
        <w:rPr>
          <w:sz w:val="24"/>
          <w:szCs w:val="24"/>
        </w:rPr>
        <w:fldChar w:fldCharType="separate"/>
      </w:r>
      <w:r w:rsidRPr="005062D9">
        <w:rPr>
          <w:noProof/>
          <w:sz w:val="24"/>
          <w:szCs w:val="24"/>
        </w:rPr>
        <w:t>(Durrant &amp; Varvarigou, 2019)</w:t>
      </w:r>
      <w:r w:rsidRPr="005062D9">
        <w:rPr>
          <w:sz w:val="24"/>
          <w:szCs w:val="24"/>
        </w:rPr>
        <w:fldChar w:fldCharType="end"/>
      </w:r>
      <w:r w:rsidRPr="005062D9">
        <w:rPr>
          <w:sz w:val="24"/>
          <w:szCs w:val="24"/>
        </w:rPr>
        <w:t xml:space="preserve">. Additionally, the purpose of much choral singing has diversified, with the majority of choirs in the UK </w:t>
      </w:r>
      <w:r w:rsidRPr="005062D9">
        <w:rPr>
          <w:sz w:val="24"/>
          <w:szCs w:val="24"/>
        </w:rPr>
        <w:lastRenderedPageBreak/>
        <w:t>comprising groups of people who gather to sing as a social activity. Consequently, the conductor has also begun to play a role in some groups in unifying the choir socially in addition to enacting their musical role (</w:t>
      </w:r>
      <w:r w:rsidRPr="005062D9">
        <w:rPr>
          <w:i/>
          <w:iCs/>
          <w:sz w:val="24"/>
          <w:szCs w:val="24"/>
        </w:rPr>
        <w:t>Ibid.</w:t>
      </w:r>
      <w:r w:rsidRPr="005062D9">
        <w:rPr>
          <w:sz w:val="24"/>
          <w:szCs w:val="24"/>
        </w:rPr>
        <w:t xml:space="preserve">). Further to this, the UK’s choral census, undertaken in 2017, shows a wide diversity in the demographics and purpose of choirs currently active within the UK. The report found groups ranged in size from 4 to 700 singers, the age of the singers sampled ranged from 6 to 100+ years old, and the most common type of choir in the UK was found to be community choirs which represented 36% of the sample, as compared to choral societies and chamber choirs which represented 18% and 15% respectively of the sample </w:t>
      </w:r>
      <w:r w:rsidRPr="005062D9">
        <w:rPr>
          <w:sz w:val="24"/>
          <w:szCs w:val="24"/>
        </w:rPr>
        <w:fldChar w:fldCharType="begin" w:fldLock="1"/>
      </w:r>
      <w:r w:rsidRPr="005062D9">
        <w:rPr>
          <w:sz w:val="24"/>
          <w:szCs w:val="24"/>
        </w:rPr>
        <w:instrText>ADDIN CSL_CITATION {"citationItems":[{"id":"ITEM-1","itemData":{"author":[{"dropping-particle":"","family":"Voices Now","given":"","non-dropping-particle":"","parse-names":false,"suffix":""}],"id":"ITEM-1","issued":{"date-parts":[["2017"]]},"number-of-pages":"17","title":"The Big Choral Census","type":"report"},"uris":["http://www.mendeley.com/documents/?uuid=a08f7b0d-5209-4b98-b4be-47eed7362e6b"]}],"mendeley":{"formattedCitation":"(Voices Now, 2017)","plainTextFormattedCitation":"(Voices Now, 2017)","previouslyFormattedCitation":"(Voices Now, 2017)"},"properties":{"noteIndex":0},"schema":"https://github.com/citation-style-language/schema/raw/master/csl-citation.json"}</w:instrText>
      </w:r>
      <w:r w:rsidRPr="005062D9">
        <w:rPr>
          <w:sz w:val="24"/>
          <w:szCs w:val="24"/>
        </w:rPr>
        <w:fldChar w:fldCharType="separate"/>
      </w:r>
      <w:r w:rsidRPr="005062D9">
        <w:rPr>
          <w:noProof/>
          <w:sz w:val="24"/>
          <w:szCs w:val="24"/>
        </w:rPr>
        <w:t>(Voices Now, 2017)</w:t>
      </w:r>
      <w:r w:rsidRPr="005062D9">
        <w:rPr>
          <w:sz w:val="24"/>
          <w:szCs w:val="24"/>
        </w:rPr>
        <w:fldChar w:fldCharType="end"/>
      </w:r>
      <w:r w:rsidRPr="005062D9">
        <w:rPr>
          <w:sz w:val="24"/>
          <w:szCs w:val="24"/>
        </w:rPr>
        <w:t xml:space="preserve">. </w:t>
      </w:r>
    </w:p>
    <w:p w14:paraId="2A4B9D2E" w14:textId="77777777" w:rsidR="00D808E3" w:rsidRPr="005062D9" w:rsidRDefault="00D808E3" w:rsidP="00D808E3">
      <w:pPr>
        <w:spacing w:line="480" w:lineRule="auto"/>
        <w:rPr>
          <w:sz w:val="24"/>
          <w:szCs w:val="24"/>
        </w:rPr>
      </w:pPr>
    </w:p>
    <w:p w14:paraId="31D9AED3" w14:textId="77777777" w:rsidR="00D808E3" w:rsidRPr="005062D9" w:rsidRDefault="00D808E3" w:rsidP="00D808E3">
      <w:pPr>
        <w:spacing w:line="480" w:lineRule="auto"/>
        <w:rPr>
          <w:sz w:val="24"/>
          <w:szCs w:val="24"/>
        </w:rPr>
      </w:pPr>
      <w:r w:rsidRPr="005062D9">
        <w:rPr>
          <w:sz w:val="24"/>
          <w:szCs w:val="24"/>
        </w:rPr>
        <w:t xml:space="preserve">Whilst group singing is no recent phenomenon, writing on the subject of choral conducting is a more recent trend, with one of the earliest texts on the subject composed in 1910 by Russian conductor Pavel Chesnokov </w:t>
      </w:r>
      <w:r w:rsidRPr="005062D9">
        <w:rPr>
          <w:sz w:val="24"/>
          <w:szCs w:val="24"/>
        </w:rPr>
        <w:fldChar w:fldCharType="begin" w:fldLock="1"/>
      </w:r>
      <w:r w:rsidRPr="005062D9">
        <w:rPr>
          <w:sz w:val="24"/>
          <w:szCs w:val="24"/>
        </w:rPr>
        <w:instrText>ADDIN CSL_CITATION {"citationItems":[{"id":"ITEM-1","itemData":{"author":[{"dropping-particle":"","family":"Jansson","given":"Dag","non-dropping-particle":"","parse-names":false,"suffix":""}],"id":"ITEM-1","issued":{"date-parts":[["2013"]]},"publisher":"Norwegian Academy of Music","title":"Musical Leadership: The Choral Conductor as Sensemaker and Liberator","type":"thesis"},"uris":["http://www.mendeley.com/documents/?uuid=90d6c1f4-3a20-4cca-a8b4-34fd57a0096c"]}],"mendeley":{"formattedCitation":"(Jansson, 2013)","plainTextFormattedCitation":"(Jansson, 2013)","previouslyFormattedCitation":"(Jansson, 2013)"},"properties":{"noteIndex":0},"schema":"https://github.com/citation-style-language/schema/raw/master/csl-citation.json"}</w:instrText>
      </w:r>
      <w:r w:rsidRPr="005062D9">
        <w:rPr>
          <w:sz w:val="24"/>
          <w:szCs w:val="24"/>
        </w:rPr>
        <w:fldChar w:fldCharType="separate"/>
      </w:r>
      <w:r w:rsidRPr="005062D9">
        <w:rPr>
          <w:noProof/>
          <w:sz w:val="24"/>
          <w:szCs w:val="24"/>
        </w:rPr>
        <w:t>(Jansson, 2013)</w:t>
      </w:r>
      <w:r w:rsidRPr="005062D9">
        <w:rPr>
          <w:sz w:val="24"/>
          <w:szCs w:val="24"/>
        </w:rPr>
        <w:fldChar w:fldCharType="end"/>
      </w:r>
      <w:r w:rsidRPr="005062D9">
        <w:rPr>
          <w:sz w:val="24"/>
          <w:szCs w:val="24"/>
        </w:rPr>
        <w:t xml:space="preserve">. Choral conducting writings have been penned by a number of authors since Chesnokov, however as a subject of study, choral conducting is considered an emerging field. At present, the scholarly conducting literature is generally atomistic in nature, with authors compartmentalising aspects of the conducting act and examining these separately. Studies have, for example, been undertaken on many individual aspects of conducting such as gesture, aural skills, score preparation, and choral acoustics. There is however a scarcity of research </w:t>
      </w:r>
      <w:r>
        <w:rPr>
          <w:sz w:val="24"/>
          <w:szCs w:val="24"/>
        </w:rPr>
        <w:t>that</w:t>
      </w:r>
      <w:r w:rsidRPr="005062D9">
        <w:rPr>
          <w:sz w:val="24"/>
          <w:szCs w:val="24"/>
        </w:rPr>
        <w:t xml:space="preserve"> addresses conducting as an integrated or “holistic” </w:t>
      </w:r>
      <w:r w:rsidRPr="005062D9">
        <w:rPr>
          <w:sz w:val="24"/>
          <w:szCs w:val="24"/>
        </w:rPr>
        <w:fldChar w:fldCharType="begin" w:fldLock="1"/>
      </w:r>
      <w:r w:rsidRPr="005062D9">
        <w:rPr>
          <w:sz w:val="24"/>
          <w:szCs w:val="24"/>
        </w:rPr>
        <w:instrText>ADDIN CSL_CITATION {"citationItems":[{"id":"ITEM-1","itemData":{"author":[{"dropping-particle":"","family":"Jansson","given":"Dag","non-dropping-particle":"","parse-names":false,"suffix":""}],"id":"ITEM-1","issued":{"date-parts":[["2013"]]},"publisher":"Norwegian Academy of Music","title":"Musical Leadership: The Choral Conductor as Sensemaker and Liberator","type":"thesis"},"uris":["http://www.mendeley.com/documents/?uuid=90d6c1f4-3a20-4cca-a8b4-34fd57a0096c"]}],"mendeley":{"formattedCitation":"(Jansson, 2013)","plainTextFormattedCitation":"(Jansson, 2013)","previouslyFormattedCitation":"(Jansson, 2013)"},"properties":{"noteIndex":0},"schema":"https://github.com/citation-style-language/schema/raw/master/csl-citation.json"}</w:instrText>
      </w:r>
      <w:r w:rsidRPr="005062D9">
        <w:rPr>
          <w:sz w:val="24"/>
          <w:szCs w:val="24"/>
        </w:rPr>
        <w:fldChar w:fldCharType="separate"/>
      </w:r>
      <w:r w:rsidRPr="005062D9">
        <w:rPr>
          <w:noProof/>
          <w:sz w:val="24"/>
          <w:szCs w:val="24"/>
        </w:rPr>
        <w:t>(Jansson, 2013)</w:t>
      </w:r>
      <w:r w:rsidRPr="005062D9">
        <w:rPr>
          <w:sz w:val="24"/>
          <w:szCs w:val="24"/>
        </w:rPr>
        <w:fldChar w:fldCharType="end"/>
      </w:r>
      <w:r w:rsidRPr="005062D9">
        <w:rPr>
          <w:sz w:val="24"/>
          <w:szCs w:val="24"/>
        </w:rPr>
        <w:t xml:space="preserve"> role. In addition to this, much of the scholarly research that has been undertaken has been carried out in the US where the training and practice of conductors is markedly different to the UK </w:t>
      </w:r>
      <w:r w:rsidRPr="005062D9">
        <w:rPr>
          <w:sz w:val="24"/>
          <w:szCs w:val="24"/>
        </w:rPr>
        <w:fldChar w:fldCharType="begin" w:fldLock="1"/>
      </w:r>
      <w:r w:rsidRPr="005062D9">
        <w:rPr>
          <w:sz w:val="24"/>
          <w:szCs w:val="24"/>
        </w:rPr>
        <w:instrText>ADDIN CSL_CITATION {"citationItems":[{"id":"ITEM-1","itemData":{"DOI":"10.1017/S0265051711000325","ISBN":"0265051711","ISSN":"02650517","abstract":"This paper presents theoretical perspectives for choral conducting education. A wide range of related literature on choral practice and education in higher education contexts, as well as training in the workplace is reviewed. Whilst various attributes for effective choral conducting practice have been identified by research studies, there has been no systematic research on the process of choral conductor education and the contexts in which it occurs, particularly in the UK. The proposed framework consists of six interconnected parameters: (i) the tutor(s), (ii) the learner(s), (iii) the music repertoire and the singers, (iv) the sequence and amount of training, (v) the learning outcomes and (vi) the socio-cultural context(s), including teaching context(s) where practice takes place. The framework itself offers insights and related approaches for the development of choral conducting education.","author":[{"dropping-particle":"","family":"Varvarigou","given":"Maria","non-dropping-particle":"","parse-names":false,"suffix":""},{"dropping-particle":"","family":"Durrant","given":"Colin","non-dropping-particle":"","parse-names":false,"suffix":""}],"container-title":"British Journal of Music Education","id":"ITEM-1","issue":"3","issued":{"date-parts":[["2011","11","14"]]},"page":"325-338","publisher":"Cambridge University Press","title":"Theoretical perspectives on the education of choral conductors: A suggested framework","type":"article-journal","volume":"28"},"uris":["http://www.mendeley.com/documents/?uuid=0fbcf4a1-463f-4f01-8791-d2b907a99fc2"]}],"mendeley":{"formattedCitation":"(Varvarigou &amp; Durrant, 2011)","plainTextFormattedCitation":"(Varvarigou &amp; Durrant, 2011)","previouslyFormattedCitation":"(Varvarigou &amp; Durrant, 2011)"},"properties":{"noteIndex":0},"schema":"https://github.com/citation-style-language/schema/raw/master/csl-citation.json"}</w:instrText>
      </w:r>
      <w:r w:rsidRPr="005062D9">
        <w:rPr>
          <w:sz w:val="24"/>
          <w:szCs w:val="24"/>
        </w:rPr>
        <w:fldChar w:fldCharType="separate"/>
      </w:r>
      <w:r w:rsidRPr="005062D9">
        <w:rPr>
          <w:noProof/>
          <w:sz w:val="24"/>
          <w:szCs w:val="24"/>
        </w:rPr>
        <w:t>(Varvarigou &amp; Durrant, 2011)</w:t>
      </w:r>
      <w:r w:rsidRPr="005062D9">
        <w:rPr>
          <w:sz w:val="24"/>
          <w:szCs w:val="24"/>
        </w:rPr>
        <w:fldChar w:fldCharType="end"/>
      </w:r>
      <w:r w:rsidRPr="005062D9">
        <w:rPr>
          <w:sz w:val="24"/>
          <w:szCs w:val="24"/>
        </w:rPr>
        <w:t xml:space="preserve">. Within the body of practice-based texts, authors often offer autobiographical anecdotes as the </w:t>
      </w:r>
      <w:r w:rsidRPr="005062D9">
        <w:rPr>
          <w:sz w:val="24"/>
          <w:szCs w:val="24"/>
        </w:rPr>
        <w:lastRenderedPageBreak/>
        <w:t>basis of guid</w:t>
      </w:r>
      <w:r>
        <w:rPr>
          <w:sz w:val="24"/>
          <w:szCs w:val="24"/>
        </w:rPr>
        <w:t>elines</w:t>
      </w:r>
      <w:r w:rsidRPr="005062D9">
        <w:rPr>
          <w:sz w:val="24"/>
          <w:szCs w:val="24"/>
        </w:rPr>
        <w:t xml:space="preserve"> for practice or outline suggested conductor skillsets and behaviours based on personal experience. These texts therefore generally outline contextually specific working practices developed by practitioners during the course of their careers. </w:t>
      </w:r>
    </w:p>
    <w:p w14:paraId="0714A893" w14:textId="77777777" w:rsidR="00D808E3" w:rsidRPr="005062D9" w:rsidRDefault="00D808E3" w:rsidP="00D808E3">
      <w:pPr>
        <w:spacing w:line="480" w:lineRule="auto"/>
        <w:rPr>
          <w:sz w:val="24"/>
          <w:szCs w:val="24"/>
        </w:rPr>
      </w:pPr>
    </w:p>
    <w:p w14:paraId="3E93D3AA" w14:textId="77777777" w:rsidR="00D808E3" w:rsidRPr="005062D9" w:rsidRDefault="00D808E3" w:rsidP="00D808E3">
      <w:pPr>
        <w:pStyle w:val="Heading2"/>
        <w:spacing w:line="480" w:lineRule="auto"/>
        <w:rPr>
          <w:szCs w:val="28"/>
        </w:rPr>
      </w:pPr>
      <w:bookmarkStart w:id="5" w:name="_Toc83645658"/>
      <w:r w:rsidRPr="005062D9">
        <w:rPr>
          <w:szCs w:val="28"/>
        </w:rPr>
        <w:t>1.3 Statement of the problem (a)</w:t>
      </w:r>
      <w:bookmarkEnd w:id="5"/>
    </w:p>
    <w:p w14:paraId="482BE671" w14:textId="77777777" w:rsidR="00D808E3" w:rsidRPr="005062D9" w:rsidRDefault="00D808E3" w:rsidP="00D808E3">
      <w:pPr>
        <w:spacing w:line="480" w:lineRule="auto"/>
        <w:rPr>
          <w:rFonts w:ascii="Calibri" w:eastAsia="Calibri" w:hAnsi="Calibri" w:cs="Times New Roman"/>
          <w:bCs/>
          <w:sz w:val="24"/>
          <w:szCs w:val="24"/>
        </w:rPr>
      </w:pPr>
      <w:r w:rsidRPr="005062D9">
        <w:rPr>
          <w:sz w:val="24"/>
          <w:szCs w:val="24"/>
        </w:rPr>
        <w:t xml:space="preserve">Originally this thesis intended to examine the conductor’s role in the development and training of singers’ voices. The primary research question generated for this project was stated as: </w:t>
      </w:r>
      <w:r w:rsidRPr="005062D9">
        <w:rPr>
          <w:rFonts w:ascii="Calibri" w:eastAsia="Calibri" w:hAnsi="Calibri" w:cs="Times New Roman"/>
          <w:b/>
          <w:sz w:val="24"/>
          <w:szCs w:val="24"/>
        </w:rPr>
        <w:t xml:space="preserve">To what extent is it possible and perhaps more importantly appropriate for a conductor to offer vocal instruction to singers in training from the podium when faced with a range of singers of varying ability levels, voice types and levels of vocal education? </w:t>
      </w:r>
      <w:r w:rsidRPr="005062D9">
        <w:rPr>
          <w:rFonts w:ascii="Calibri" w:eastAsia="Calibri" w:hAnsi="Calibri" w:cs="Times New Roman"/>
          <w:bCs/>
          <w:sz w:val="24"/>
          <w:szCs w:val="24"/>
        </w:rPr>
        <w:t xml:space="preserve">Sub-research questions were also generated and are presented in Chapter 3 (see section 3.3). </w:t>
      </w:r>
    </w:p>
    <w:p w14:paraId="5734540B" w14:textId="77777777" w:rsidR="00D808E3" w:rsidRPr="005062D9" w:rsidRDefault="00D808E3" w:rsidP="00D808E3">
      <w:pPr>
        <w:spacing w:line="480" w:lineRule="auto"/>
        <w:rPr>
          <w:sz w:val="24"/>
          <w:szCs w:val="24"/>
        </w:rPr>
      </w:pPr>
    </w:p>
    <w:p w14:paraId="0D88FF6B" w14:textId="77777777" w:rsidR="00D808E3" w:rsidRPr="005062D9" w:rsidRDefault="00D808E3" w:rsidP="00D808E3">
      <w:pPr>
        <w:spacing w:line="480" w:lineRule="auto"/>
        <w:rPr>
          <w:sz w:val="24"/>
          <w:szCs w:val="24"/>
        </w:rPr>
      </w:pPr>
      <w:r w:rsidRPr="005062D9">
        <w:rPr>
          <w:sz w:val="24"/>
          <w:szCs w:val="24"/>
        </w:rPr>
        <w:t xml:space="preserve">An initial review of the conducting literature was undertaken, which appeared to show a strong basis for a focus in this area. Initial data gathering was then undertaken via an online survey, sampling conductors currently based in the UK. Analysis of this data indicated that whilst many conductors in the sample did engage in choral vocal pedagogy in their work with choirs, choral vocal pedagogy, that is the teaching of vocal technique to choral singers, was clearly not a priority as compared to various other rehearsal aspects such as the overall quality of sound produced by the ensemble or singer motivation. </w:t>
      </w:r>
    </w:p>
    <w:p w14:paraId="5BBB620B" w14:textId="77777777" w:rsidR="00D808E3" w:rsidRPr="005062D9" w:rsidRDefault="00D808E3" w:rsidP="00D808E3">
      <w:pPr>
        <w:spacing w:line="480" w:lineRule="auto"/>
        <w:rPr>
          <w:sz w:val="24"/>
          <w:szCs w:val="24"/>
        </w:rPr>
      </w:pPr>
    </w:p>
    <w:p w14:paraId="3EAD2659" w14:textId="77777777" w:rsidR="00D808E3" w:rsidRPr="005062D9" w:rsidRDefault="00D808E3" w:rsidP="00D808E3">
      <w:pPr>
        <w:spacing w:line="480" w:lineRule="auto"/>
        <w:rPr>
          <w:sz w:val="24"/>
          <w:szCs w:val="24"/>
        </w:rPr>
      </w:pPr>
      <w:r w:rsidRPr="005062D9">
        <w:rPr>
          <w:sz w:val="24"/>
          <w:szCs w:val="24"/>
        </w:rPr>
        <w:lastRenderedPageBreak/>
        <w:t xml:space="preserve">This indicated that the research’s initial focus was too narrow and that in order to understand the conductor’s role in working with singers’ voices, it was necessary to revisit the literature and revaluate the research questions being posed in the project. It was therefore determined that returning to the literature and engaging in a problematization process </w:t>
      </w:r>
      <w:r w:rsidRPr="005062D9">
        <w:rPr>
          <w:sz w:val="24"/>
          <w:szCs w:val="24"/>
        </w:rPr>
        <w:fldChar w:fldCharType="begin" w:fldLock="1"/>
      </w:r>
      <w:r w:rsidRPr="005062D9">
        <w:rPr>
          <w:sz w:val="24"/>
          <w:szCs w:val="24"/>
        </w:rPr>
        <w:instrText>ADDIN CSL_CITATION {"citationItems":[{"id":"ITEM-1","itemData":{"DOI":"10.4135/9781446270035.n5","ISBN":"9781446255933","abstract":"The Aim of the Problematization Methodology Although gap-spotting and problematization are two distinct ways of constructing research questions from existing studies and theory in a field, it must be recognized that they are not mutually exclusive (Dewey, 1938; Foucault, 1972; Freire, 1970; Locke and Golden-Biddle, 1997; Mills, 1959). Any problematization of a literature domain calls for some scrutiny of particular debates, critiques and possibly previous challenges of the assumptions in the domain. Most gap-spotting efforts also involve some form of modest problematization (in the wider sense of the word – that is, critical scrutiny). However, we do not see gap-spotting as a genuine form of problematization since it does not deliberately try to identify and challenge the assumptions underlying the existing literature in the process of constructing research questions. Still, similar to gap-spotting research, problematization studies also need to review specific domains of the existing literature to see if there have been earlier attempts to problematize an area and make sure they do not just repeat the challenging of existing assumptions and develop new ones that are already present in the literature. Perhaps some would see such a literature review as a form of gap-spotting. But we use the term gap-spotting here to refer to the process of formulating research questions by building positively on earlier work and aiming for knowledge accumulation. Reviewing literatures and relating to existing bodies of work do not in themselves qualify as gap-spotting. In this sense not all research includes gap-spotting. There are stronger elements of problematization in debates between advocates of various schools and paradigms (Abbott, 2001, 2004; Burrell and Morgan, 1979), as well as within more radical orientations, such as postmodernism and critical theory. However, although many of the paradigm warriors and proponents of more radical orientations forcefully critique existing theories, their problematizations are often secondary in the sense that they are more or less ‘ready-made’ by master thinkers, such as a Baudrillardian (Grandy and Mills, 2004) or a Foucauldian perspective on a particular field (Henriques et al., 1984; Knights and Morgan, 1991; Sauder and Espeland, 2009). Similarly, counter texts, such as Donaldson's (1985), typically aim to defend or reinforce a preferred position but do not offer new points of departure. As Abbott notes, a perspective with a…","author":[{"dropping-particle":"","family":"Alvesson","given":"Mats","non-dropping-particle":"","parse-names":false,"suffix":""},{"dropping-particle":"","family":"Sandberg","given":"Jörgen","non-dropping-particle":"","parse-names":false,"suffix":""}],"container-title":"Constructing Research Questions: Doing Interesting Research","id":"ITEM-1","issued":{"date-parts":[["2013"]]},"page":"47-70","publisher":"SAGE Publications Ltd","publisher-place":"London","title":"Problematization as a Methodology for Generating Research Questions","type":"chapter"},"uris":["http://www.mendeley.com/documents/?uuid=1576c686-bfcf-4c56-9640-7f6b5e5d1bc5"]}],"mendeley":{"formattedCitation":"(Alvesson &amp; Sandberg, 2013)","plainTextFormattedCitation":"(Alvesson &amp; Sandberg, 2013)","previouslyFormattedCitation":"(Alvesson &amp; Sandberg, 2013)"},"properties":{"noteIndex":0},"schema":"https://github.com/citation-style-language/schema/raw/master/csl-citation.json"}</w:instrText>
      </w:r>
      <w:r w:rsidRPr="005062D9">
        <w:rPr>
          <w:sz w:val="24"/>
          <w:szCs w:val="24"/>
        </w:rPr>
        <w:fldChar w:fldCharType="separate"/>
      </w:r>
      <w:r w:rsidRPr="005062D9">
        <w:rPr>
          <w:noProof/>
          <w:sz w:val="24"/>
          <w:szCs w:val="24"/>
        </w:rPr>
        <w:t>(Alvesson &amp; Sandberg, 2013)</w:t>
      </w:r>
      <w:r w:rsidRPr="005062D9">
        <w:rPr>
          <w:sz w:val="24"/>
          <w:szCs w:val="24"/>
        </w:rPr>
        <w:fldChar w:fldCharType="end"/>
      </w:r>
      <w:r w:rsidRPr="005062D9">
        <w:rPr>
          <w:sz w:val="24"/>
          <w:szCs w:val="24"/>
        </w:rPr>
        <w:t xml:space="preserve"> in order to generate new research questions would be an appropriate next step in the research. Altering the direction of the research in this way after engaging in initial data-gathering was deemed appropriate due to the project’s pragmatic nature. </w:t>
      </w:r>
    </w:p>
    <w:p w14:paraId="13A502D2" w14:textId="77777777" w:rsidR="00D808E3" w:rsidRPr="005062D9" w:rsidRDefault="00D808E3" w:rsidP="00D808E3">
      <w:pPr>
        <w:spacing w:line="480" w:lineRule="auto"/>
        <w:rPr>
          <w:sz w:val="24"/>
          <w:szCs w:val="24"/>
        </w:rPr>
      </w:pPr>
    </w:p>
    <w:p w14:paraId="3C69E7A3" w14:textId="77777777" w:rsidR="00D808E3" w:rsidRPr="005062D9" w:rsidRDefault="00D808E3" w:rsidP="00D808E3">
      <w:pPr>
        <w:pStyle w:val="Heading3"/>
        <w:spacing w:line="480" w:lineRule="auto"/>
        <w:rPr>
          <w:sz w:val="28"/>
          <w:szCs w:val="28"/>
        </w:rPr>
      </w:pPr>
      <w:bookmarkStart w:id="6" w:name="_Toc83645659"/>
      <w:r w:rsidRPr="005062D9">
        <w:rPr>
          <w:sz w:val="28"/>
          <w:szCs w:val="28"/>
        </w:rPr>
        <w:t>1.3.1 Pragmatism as a paradigm for the research</w:t>
      </w:r>
      <w:bookmarkEnd w:id="6"/>
    </w:p>
    <w:p w14:paraId="45E83EA4" w14:textId="77777777" w:rsidR="00D808E3" w:rsidRPr="005062D9" w:rsidRDefault="00D808E3" w:rsidP="00D808E3">
      <w:pPr>
        <w:spacing w:line="480" w:lineRule="auto"/>
        <w:rPr>
          <w:sz w:val="24"/>
          <w:szCs w:val="24"/>
        </w:rPr>
      </w:pPr>
      <w:r w:rsidRPr="005062D9">
        <w:rPr>
          <w:sz w:val="24"/>
          <w:szCs w:val="24"/>
        </w:rPr>
        <w:t xml:space="preserve">As acknowledged above, the conducting literature comprises not only scholarly research but also a large body of work produced by practitioners. In addition to this there are many scholarly researchers who bridge this gap by engaging in both research on conducting and conducting practice </w:t>
      </w:r>
      <w:r w:rsidRPr="005062D9">
        <w:rPr>
          <w:sz w:val="24"/>
          <w:szCs w:val="24"/>
        </w:rPr>
        <w:fldChar w:fldCharType="begin" w:fldLock="1"/>
      </w:r>
      <w:r w:rsidRPr="005062D9">
        <w:rPr>
          <w:sz w:val="24"/>
          <w:szCs w:val="24"/>
        </w:rPr>
        <w:instrText>ADDIN CSL_CITATION {"citationItems":[{"id":"ITEM-1","itemData":{"URL":"http://www.colindurrant.eu","accessed":{"date-parts":[["2019","5","22"]]},"author":[{"dropping-particle":"","family":"Durrant","given":"Colin","non-dropping-particle":"","parse-names":false,"suffix":""}],"id":"ITEM-1","issued":{"date-parts":[["2019"]]},"title":"Colin Durrant, About","type":"webpage"},"uris":["http://www.mendeley.com/documents/?uuid=4360f7b3-641b-4366-af8d-88069e04968e"]},{"id":"ITEM-2","itemData":{"URL":"https://popper.routledge.com/authors/i17670-dag-jansson","accessed":{"date-parts":[["2020","8","10"]]},"id":"ITEM-2","issued":{"date-parts":[["2020"]]},"title":"Featured Author - Dag Jansson","type":"webpage"},"uris":["http://www.mendeley.com/documents/?uuid=6280d8ac-4ca2-4de2-b2c2-161ae82a1b95"]},{"id":"ITEM-3","itemData":{"URL":"https://music.ku.edu/james-f-daugherty","accessed":{"date-parts":[["2021","3","17"]]},"author":[{"dropping-particle":"","family":"Daugherty","given":"James F.","non-dropping-particle":"","parse-names":false,"suffix":""}],"id":"ITEM-3","issued":{"date-parts":[["2019"]]},"title":"Bio","type":"webpage"},"uris":["http://www.mendeley.com/documents/?uuid=246bdbab-ce0d-44ee-b2ba-75b081a20d55"]}],"mendeley":{"formattedCitation":"(Daugherty, 2019; Durrant, 2019; &lt;i&gt;Featured Author - Dag Jansson&lt;/i&gt;, 2020)","plainTextFormattedCitation":"(Daugherty, 2019; Durrant, 2019; Featured Author - Dag Jansson, 2020)","previouslyFormattedCitation":"(Daugherty, 2019; Durrant, 2019; &lt;i&gt;Featured Author - Dag Jansson&lt;/i&gt;, 2020)"},"properties":{"noteIndex":0},"schema":"https://github.com/citation-style-language/schema/raw/master/csl-citation.json"}</w:instrText>
      </w:r>
      <w:r w:rsidRPr="005062D9">
        <w:rPr>
          <w:sz w:val="24"/>
          <w:szCs w:val="24"/>
        </w:rPr>
        <w:fldChar w:fldCharType="separate"/>
      </w:r>
      <w:r w:rsidRPr="005062D9">
        <w:rPr>
          <w:noProof/>
          <w:sz w:val="24"/>
          <w:szCs w:val="24"/>
        </w:rPr>
        <w:t xml:space="preserve">(Daugherty, 2019; Durrant, 2019; </w:t>
      </w:r>
      <w:r w:rsidRPr="005062D9">
        <w:rPr>
          <w:i/>
          <w:noProof/>
          <w:sz w:val="24"/>
          <w:szCs w:val="24"/>
        </w:rPr>
        <w:t>Featured Author - Dag Jansson</w:t>
      </w:r>
      <w:r w:rsidRPr="005062D9">
        <w:rPr>
          <w:noProof/>
          <w:sz w:val="24"/>
          <w:szCs w:val="24"/>
        </w:rPr>
        <w:t>, 2020)</w:t>
      </w:r>
      <w:r w:rsidRPr="005062D9">
        <w:rPr>
          <w:sz w:val="24"/>
          <w:szCs w:val="24"/>
        </w:rPr>
        <w:fldChar w:fldCharType="end"/>
      </w:r>
      <w:r w:rsidRPr="005062D9">
        <w:rPr>
          <w:sz w:val="24"/>
          <w:szCs w:val="24"/>
        </w:rPr>
        <w:t xml:space="preserve">. Indeed, much conducting research involves an element of practical fieldwork or observation of practice </w:t>
      </w:r>
      <w:r w:rsidRPr="005062D9">
        <w:rPr>
          <w:sz w:val="24"/>
          <w:szCs w:val="24"/>
        </w:rPr>
        <w:fldChar w:fldCharType="begin" w:fldLock="1"/>
      </w:r>
      <w:r w:rsidRPr="005062D9">
        <w:rPr>
          <w:sz w:val="24"/>
          <w:szCs w:val="24"/>
        </w:rPr>
        <w:instrText>ADDIN CSL_CITATION {"citationItems":[{"id":"ITEM-1","itemData":{"author":[{"dropping-particle":"","family":"Durrant","given":"Colin","non-dropping-particle":"","parse-names":false,"suffix":""}],"id":"ITEM-1","issued":{"date-parts":[["1996"]]},"number-of-pages":"284","publisher":"Roehampton Institute London","title":"Towards a model of effective choral conducting: implications formusic education, musical communication and curriculum development","type":"thesis"},"uris":["http://www.mendeley.com/documents/?uuid=27f5bb7c-9c5a-4583-8ca5-dab367f285c4"]},{"id":"ITEM-2","itemData":{"DOI":"10.2307/3345571","ISSN":"0022-4294","abstract":"This study is an examination of the effects of soloistic versus blended choral singing and random versus acoustic choral seating arrangements on evaluations of choral blend and overall choral sound. Thirty-seven choral conductors, 33 voice teachers, and 32 nonvocal musicians rated performances offour pieces by a choir of 22 voice majors. Eight choristers were recorded individually during choral performances and solo, and their vocal production was evaluated by 12 voice teachers. Choristers rated experimental conditions for vocal comfort and choral sound. Results indicated that choral conductors preferred blended singing over soloistic singing. No significant singing mode preference, however was found in choral evaluations by voice teachers and nonvocal musicians. Voice teachers ranked individual vocal production in blended choral singing lower than in soloistic choral singing, and both choral singing modes lower than solo singing. Acoustic seating positively affected evalua- tions of choral performance, individual vocal production, and choristers' vocal com- fort and choral sound ratings.","author":[{"dropping-particle":"","family":"Ekholm","given":"Elizabeth","non-dropping-particle":"","parse-names":false,"suffix":""}],"container-title":"Journal of Research in Music Education","id":"ITEM-2","issue":"2","issued":{"date-parts":[["2006"]]},"page":"123-135","title":"The Effect of Singing Mode and Seating Arrangement on Choral Blend and Overall Choral Sound","type":"article-journal","volume":"48"},"uris":["http://www.mendeley.com/documents/?uuid=30bc5409-e68d-46ae-a38f-3da41a16e820"]},{"id":"ITEM-3","itemData":{"abstract":"The purpose of this exploratory investigation was to determine whether three contrasting conducting gestures affected acoustical and perceptual measures of choir sound. Participating choristers ( N = 29) jointly performed \"All Through the Night\" in unison while watching a videotaped conductor who displayed three alternating right-hand gestures: (a) a traditional conducting pattern, (b) a vertical-only gesture, and (c) a lateral-only gesture. Among primary results: (a) Long Term Average Spectra (LTAS) data showed significant mean signal amplitude differences between conducting conditions across the 0 - 10 kHz, 2.9 - 3.9 kHz, and 4.6 – 5.7 kHz spectral regions; (b) pitch analyses indicated that the choir sang most in tune when observing the vertical-only gesture, and least in tune when observing the lateral-only gesture; (c) expert listener panel ( N = 8) ratings of counter-balanced pairs of recorded choir performances consistently reflected majority preferences (88%, 75%) for the vertical-only condition when contrasted with the lateral-only condition, and for the vertical-only condition (75%, 75%) when contrasted with the traditional pattern; (d) most singers perceived differences in their own vocal sound (83%) and differences in the sound of the choir (76%) while singing under the three gestural conditions; and (e) choristers offered more positive comments about the vertical conducting gesture than the other gestures observed. These converging acoustical and perceptual data were discussed in terms of nonverbal conducting behaviors, limitations of the study, and suggestions for future research.","author":[{"dropping-particle":"","family":"Grady","given":"Melissa L","non-dropping-particle":"","parse-names":false,"suffix":""}],"container-title":"International Journal of Research in Choral Singing","id":"ITEM-3","issue":"1","issued":{"date-parts":[["2014"]]},"page":"39-59","title":"Effects of Traditional Pattern, Lateral-Only, and Vertical-Only Conducting Gestures on Acoustic and Perceptual Measures of Choir Sound: An Exploratory Study","type":"article-journal","volume":"5"},"uris":["http://www.mendeley.com/documents/?uuid=e7ee1da9-e6d0-4bd4-9e0e-1b8a9b055365"]}],"mendeley":{"formattedCitation":"(Durrant, 1996; Ekholm, 2006; Grady, 2014)","plainTextFormattedCitation":"(Durrant, 1996; Ekholm, 2006; Grady, 2014)","previouslyFormattedCitation":"(Durrant, 1996; Ekholm, 2006; Grady, 2014)"},"properties":{"noteIndex":0},"schema":"https://github.com/citation-style-language/schema/raw/master/csl-citation.json"}</w:instrText>
      </w:r>
      <w:r w:rsidRPr="005062D9">
        <w:rPr>
          <w:sz w:val="24"/>
          <w:szCs w:val="24"/>
        </w:rPr>
        <w:fldChar w:fldCharType="separate"/>
      </w:r>
      <w:r w:rsidRPr="005062D9">
        <w:rPr>
          <w:noProof/>
          <w:sz w:val="24"/>
          <w:szCs w:val="24"/>
        </w:rPr>
        <w:t>(Durrant, 1996; Ekholm, 2006; Grady, 2014)</w:t>
      </w:r>
      <w:r w:rsidRPr="005062D9">
        <w:rPr>
          <w:sz w:val="24"/>
          <w:szCs w:val="24"/>
        </w:rPr>
        <w:fldChar w:fldCharType="end"/>
      </w:r>
      <w:r w:rsidRPr="005062D9">
        <w:rPr>
          <w:sz w:val="24"/>
          <w:szCs w:val="24"/>
        </w:rPr>
        <w:t xml:space="preserve">. In sitting between theory and practice, the study of conducting may be situated successfully within a pragmatic paradigm. Pragmatic researchers do not view theory and practice as separate entities, rather they are both viewed as sitting on a spectrum of forms of inquiry available to researchers. In pragmatic research, the researcher aims to turn an indeterminate situation </w:t>
      </w:r>
      <w:r>
        <w:rPr>
          <w:sz w:val="24"/>
          <w:szCs w:val="24"/>
        </w:rPr>
        <w:t>in</w:t>
      </w:r>
      <w:r w:rsidRPr="005062D9">
        <w:rPr>
          <w:sz w:val="24"/>
          <w:szCs w:val="24"/>
        </w:rPr>
        <w:t xml:space="preserve">to a problematic situation, and then aims to undertake inquiry to move from a problematic situation to a set of warranted assertions which are of use in future action, thereby improving the problematic situation (Biesta &amp; Burbules, 2003). In other words, pragmatic </w:t>
      </w:r>
      <w:r w:rsidRPr="005062D9">
        <w:rPr>
          <w:sz w:val="24"/>
          <w:szCs w:val="24"/>
        </w:rPr>
        <w:lastRenderedPageBreak/>
        <w:t xml:space="preserve">researchers must first identify a problem to be investigated, and then take action which allows them to gain </w:t>
      </w:r>
      <w:r>
        <w:rPr>
          <w:sz w:val="24"/>
          <w:szCs w:val="24"/>
        </w:rPr>
        <w:t xml:space="preserve">an </w:t>
      </w:r>
      <w:r w:rsidRPr="005062D9">
        <w:rPr>
          <w:sz w:val="24"/>
          <w:szCs w:val="24"/>
        </w:rPr>
        <w:t xml:space="preserve">understanding of the situation and then produce results </w:t>
      </w:r>
      <w:r>
        <w:rPr>
          <w:sz w:val="24"/>
          <w:szCs w:val="24"/>
        </w:rPr>
        <w:t>that</w:t>
      </w:r>
      <w:r w:rsidRPr="005062D9">
        <w:rPr>
          <w:sz w:val="24"/>
          <w:szCs w:val="24"/>
        </w:rPr>
        <w:t xml:space="preserve"> will be useful in explaining or altering the situation. </w:t>
      </w:r>
    </w:p>
    <w:p w14:paraId="79B7FF07" w14:textId="77777777" w:rsidR="00D808E3" w:rsidRPr="005062D9" w:rsidRDefault="00D808E3" w:rsidP="00D808E3">
      <w:pPr>
        <w:spacing w:line="480" w:lineRule="auto"/>
        <w:rPr>
          <w:sz w:val="24"/>
          <w:szCs w:val="24"/>
        </w:rPr>
      </w:pPr>
    </w:p>
    <w:p w14:paraId="22BFAD80" w14:textId="77777777" w:rsidR="00D808E3" w:rsidRPr="005062D9" w:rsidRDefault="00D808E3" w:rsidP="00D808E3">
      <w:pPr>
        <w:spacing w:line="480" w:lineRule="auto"/>
        <w:rPr>
          <w:sz w:val="24"/>
          <w:szCs w:val="24"/>
        </w:rPr>
      </w:pPr>
      <w:r w:rsidRPr="005062D9">
        <w:rPr>
          <w:sz w:val="24"/>
          <w:szCs w:val="24"/>
        </w:rPr>
        <w:t xml:space="preserve">In this thesis, a pragmatic approach is employed. This is evident in the structure of the literature review and research design process. Initial data gathering was observed to be unsuccessful, therefore the conducting literature was revisited and a problematisation process was engaged in to redesign a more successful set of research questions and study design. In doing so, I aimed to move from the indeterminate situation described above wherein I observed singers experiencing negative choral experiences, to a problematic situation through the generation of research questions </w:t>
      </w:r>
      <w:r>
        <w:rPr>
          <w:sz w:val="24"/>
          <w:szCs w:val="24"/>
        </w:rPr>
        <w:t>that</w:t>
      </w:r>
      <w:r w:rsidRPr="005062D9">
        <w:rPr>
          <w:sz w:val="24"/>
          <w:szCs w:val="24"/>
        </w:rPr>
        <w:t xml:space="preserve"> respond appropriately to this situation. This process is outlined in detail in Chapter 3. The result of this problematization process was a shift in focus from choral vocal pedagogy, to a broader exploration of the conductor’s role, whilst maintaining a focus on the voice-centred aspects of the role. </w:t>
      </w:r>
    </w:p>
    <w:p w14:paraId="2E6FC804" w14:textId="77777777" w:rsidR="00D808E3" w:rsidRPr="005062D9" w:rsidRDefault="00D808E3" w:rsidP="00D808E3">
      <w:pPr>
        <w:spacing w:line="480" w:lineRule="auto"/>
        <w:rPr>
          <w:sz w:val="24"/>
          <w:szCs w:val="24"/>
        </w:rPr>
      </w:pPr>
    </w:p>
    <w:p w14:paraId="115903FE" w14:textId="77777777" w:rsidR="00D808E3" w:rsidRPr="005062D9" w:rsidRDefault="00D808E3" w:rsidP="00D808E3">
      <w:pPr>
        <w:pStyle w:val="Heading3"/>
        <w:rPr>
          <w:sz w:val="28"/>
          <w:szCs w:val="28"/>
        </w:rPr>
      </w:pPr>
      <w:bookmarkStart w:id="7" w:name="_Toc83645660"/>
      <w:r w:rsidRPr="005062D9">
        <w:rPr>
          <w:sz w:val="28"/>
          <w:szCs w:val="28"/>
        </w:rPr>
        <w:t>1.3.2 Statement of the problem (b)</w:t>
      </w:r>
      <w:bookmarkEnd w:id="7"/>
    </w:p>
    <w:p w14:paraId="1EFAE624" w14:textId="77777777" w:rsidR="00D808E3" w:rsidRPr="005062D9" w:rsidRDefault="00D808E3" w:rsidP="00D808E3">
      <w:pPr>
        <w:spacing w:line="480" w:lineRule="auto"/>
        <w:rPr>
          <w:sz w:val="24"/>
          <w:szCs w:val="24"/>
        </w:rPr>
      </w:pPr>
      <w:r w:rsidRPr="005062D9">
        <w:rPr>
          <w:sz w:val="24"/>
          <w:szCs w:val="24"/>
        </w:rPr>
        <w:t xml:space="preserve">The result of the problematization process identified a number of potential alternative approaches to exploring the conductor’s role in voice work. The most striking observation made was that scholarly theory relating to the “holistic” </w:t>
      </w:r>
      <w:r w:rsidRPr="005062D9">
        <w:rPr>
          <w:sz w:val="24"/>
          <w:szCs w:val="24"/>
        </w:rPr>
        <w:fldChar w:fldCharType="begin" w:fldLock="1"/>
      </w:r>
      <w:r w:rsidRPr="005062D9">
        <w:rPr>
          <w:sz w:val="24"/>
          <w:szCs w:val="24"/>
        </w:rPr>
        <w:instrText>ADDIN CSL_CITATION {"citationItems":[{"id":"ITEM-1","itemData":{"author":[{"dropping-particle":"","family":"Jansson","given":"Dag","non-dropping-particle":"","parse-names":false,"suffix":""}],"id":"ITEM-1","issued":{"date-parts":[["2013"]]},"publisher":"Norwegian Academy of Music","title":"Musical Leadership: The Choral Conductor as Sensemaker and Liberator","type":"thesis"},"uris":["http://www.mendeley.com/documents/?uuid=90d6c1f4-3a20-4cca-a8b4-34fd57a0096c"]}],"mendeley":{"formattedCitation":"(Jansson, 2013)","manualFormatting":"(Jansson, 2013, p.52)","plainTextFormattedCitation":"(Jansson, 2013)","previouslyFormattedCitation":"(Jansson, 2013)"},"properties":{"noteIndex":0},"schema":"https://github.com/citation-style-language/schema/raw/master/csl-citation.json"}</w:instrText>
      </w:r>
      <w:r w:rsidRPr="005062D9">
        <w:rPr>
          <w:sz w:val="24"/>
          <w:szCs w:val="24"/>
        </w:rPr>
        <w:fldChar w:fldCharType="separate"/>
      </w:r>
      <w:r w:rsidRPr="005062D9">
        <w:rPr>
          <w:noProof/>
          <w:sz w:val="24"/>
          <w:szCs w:val="24"/>
        </w:rPr>
        <w:t>(Jansson, 2013, p.52)</w:t>
      </w:r>
      <w:r w:rsidRPr="005062D9">
        <w:rPr>
          <w:sz w:val="24"/>
          <w:szCs w:val="24"/>
        </w:rPr>
        <w:fldChar w:fldCharType="end"/>
      </w:r>
      <w:r w:rsidRPr="005062D9">
        <w:rPr>
          <w:sz w:val="24"/>
          <w:szCs w:val="24"/>
        </w:rPr>
        <w:t xml:space="preserve"> role of the conductor is scarce. Previous studies frequently examine only individual aspects of conductor function whereas an integrated overview of the conductor’s role is less common. In addition to this, UK-focused choral conducting research is relatively uncommon, with the majority of work in this area being undertaken in the US. The body of conducting research </w:t>
      </w:r>
      <w:r w:rsidRPr="005062D9">
        <w:rPr>
          <w:sz w:val="24"/>
          <w:szCs w:val="24"/>
        </w:rPr>
        <w:lastRenderedPageBreak/>
        <w:t>most frequently frames the conductor’s role as an educator, with only a very set of studies deviating from this and instead conceptualising the conductor instead as a leader of a team</w:t>
      </w:r>
      <w:r>
        <w:rPr>
          <w:sz w:val="24"/>
          <w:szCs w:val="24"/>
        </w:rPr>
        <w:t xml:space="preserve"> </w:t>
      </w:r>
      <w:r>
        <w:rPr>
          <w:sz w:val="24"/>
          <w:szCs w:val="24"/>
        </w:rPr>
        <w:fldChar w:fldCharType="begin" w:fldLock="1"/>
      </w:r>
      <w:r>
        <w:rPr>
          <w:sz w:val="24"/>
          <w:szCs w:val="24"/>
        </w:rPr>
        <w:instrText>ADDIN CSL_CITATION {"citationItems":[{"id":"ITEM-1","itemData":{"ISBN":"0419-4209","abstract":"The purpose of this study was to identify the primary leadership styles of successful male and female college choral directors and to determine whether differences occurred based on gender, years of choral experience, and years at present institution. Leadership styles were analyzed within three theoretical perspectives: (a) Stogdill's Behavioral and Attitudinal Leadership Theory, measured by the Leader Behavior Description Questionnaire (LBDQ-Form XII-Self), (b) Hersey and Blanchard's Situational Leadership Theory, measured by the Leader Effectiveness and Adaptability Description Self-Test (LEAD-Self), and (c) Bass' Transformational/Transactional Leadership Theory, measured by the Multifactor Leadership Questionnaire (MLQ-researcher-adapted self-report). An additional purpose of this study was to compile a profile of the successful male and female college choral director, using data gathered from the researcher-designed Personal Profile Questionnaire. These profiles were compared and contrasted in four areas: (a) age and teaching experience, (b) educational background, (c) professional career development, and (d) achievements. Subjects for this study were nominated by the top divisional, state, and national officials of the American Choral Directors Association as the most successful male and female college choral directors in the United States. Of those nominated, 27 males and 24 females consented to participate in the study and completed the four questionnaires. Data were subjected to various mathematical procedures and multiple analyses of variance (ANOVAs) to compile profiles and test the hypotheses. The profiles of males and females were similar in age and teaching experience, educational background, professional career development, and achievements, with some exceptions noted. Results of the ANOVAs indicated that there was no significant difference (p &lt;) in primary leadership style in any of the three theoretical perspectives based on gender. There we (PsycINFO Database Record (c) 2016 APA, all rights reserved)","author":[{"dropping-particle":"","family":"Davidson","given":"Brenda Joyce","non-dropping-particle":"","parse-names":false,"suffix":""}],"id":"ITEM-1","issued":{"date-parts":[["1995"]]},"publisher":"Arizona State University","title":"Leadership styles of succussful male and female college choral directors","type":"thesis"},"uris":["http://www.mendeley.com/documents/?uuid=fbfba30c-6ae0-4555-b0ef-0a3ce5a30967"]},{"id":"ITEM-2","itemData":{"author":[{"dropping-particle":"","family":"Ludwa","given":"Chris","non-dropping-particle":"","parse-names":false,"suffix":""}],"id":"ITEM-2","issued":{"date-parts":[["2012"]]},"number-of-pages":"100","publisher":"Indiana university","title":"Assessing the Leadership Potential of Choral Conductors","type":"thesis"},"uris":["http://www.mendeley.com/documents/?uuid=c10e70e4-9eea-4649-9efc-d194bf46b224"]},{"id":"ITEM-3","itemData":{"author":[{"dropping-particle":"","family":"Allen, S. Gail, Apfelstadt","given":"Hilary","non-dropping-particle":"","parse-names":false,"suffix":""}],"container-title":"Choral Journal","id":"ITEM-3","issue":"8","issued":{"date-parts":[["1990"]]},"page":"25-27, 30-31","title":"Leadership Styles and the Choral Conductor","type":"article-journal","volume":"30"},"uris":["http://www.mendeley.com/documents/?uuid=7c1c3956-ecb0-463e-b18d-be0ccf667b14"]}],"mendeley":{"formattedCitation":"(Allen, S. Gail, Apfelstadt, 1990; Davidson, 1995; Ludwa, 2012)","manualFormatting":"(Allen &amp; Apfelstadt, 1990; Davidson, 1995; Ludwa, 2012)","plainTextFormattedCitation":"(Allen, S. Gail, Apfelstadt, 1990; Davidson, 1995; Ludwa, 2012)","previouslyFormattedCitation":"(Allen, S. Gail, Apfelstadt, 1990; Davidson, 1995; Ludwa, 2012)"},"properties":{"noteIndex":0},"schema":"https://github.com/citation-style-language/schema/raw/master/csl-citation.json"}</w:instrText>
      </w:r>
      <w:r>
        <w:rPr>
          <w:sz w:val="24"/>
          <w:szCs w:val="24"/>
        </w:rPr>
        <w:fldChar w:fldCharType="separate"/>
      </w:r>
      <w:r w:rsidRPr="00012204">
        <w:rPr>
          <w:noProof/>
          <w:sz w:val="24"/>
          <w:szCs w:val="24"/>
        </w:rPr>
        <w:t>(Allen</w:t>
      </w:r>
      <w:r>
        <w:rPr>
          <w:noProof/>
          <w:sz w:val="24"/>
          <w:szCs w:val="24"/>
        </w:rPr>
        <w:t xml:space="preserve"> &amp; </w:t>
      </w:r>
      <w:r w:rsidRPr="00012204">
        <w:rPr>
          <w:noProof/>
          <w:sz w:val="24"/>
          <w:szCs w:val="24"/>
        </w:rPr>
        <w:t>Apfelstadt, 1990; Davidson, 1995; Ludwa, 2012)</w:t>
      </w:r>
      <w:r>
        <w:rPr>
          <w:sz w:val="24"/>
          <w:szCs w:val="24"/>
        </w:rPr>
        <w:fldChar w:fldCharType="end"/>
      </w:r>
      <w:r w:rsidRPr="005062D9">
        <w:rPr>
          <w:sz w:val="24"/>
          <w:szCs w:val="24"/>
        </w:rPr>
        <w:t xml:space="preserve">. Finally, within the literature reviewed, a centring of the singers’ perspective was conspicuously absent, as previously noted by Jansson in a review of the literature (2019). </w:t>
      </w:r>
    </w:p>
    <w:p w14:paraId="1A5BB5C4" w14:textId="77777777" w:rsidR="00D808E3" w:rsidRPr="005062D9" w:rsidRDefault="00D808E3" w:rsidP="00D808E3">
      <w:pPr>
        <w:spacing w:line="480" w:lineRule="auto"/>
        <w:rPr>
          <w:sz w:val="24"/>
          <w:szCs w:val="24"/>
        </w:rPr>
      </w:pPr>
    </w:p>
    <w:p w14:paraId="4B58ED01" w14:textId="77777777" w:rsidR="00D808E3" w:rsidRPr="005062D9" w:rsidRDefault="00D808E3" w:rsidP="00D808E3">
      <w:pPr>
        <w:spacing w:line="480" w:lineRule="auto"/>
        <w:rPr>
          <w:sz w:val="24"/>
          <w:szCs w:val="24"/>
        </w:rPr>
      </w:pPr>
      <w:r w:rsidRPr="005062D9">
        <w:rPr>
          <w:sz w:val="24"/>
          <w:szCs w:val="24"/>
        </w:rPr>
        <w:t>The following research questions were therefore generated:</w:t>
      </w:r>
    </w:p>
    <w:p w14:paraId="2D89202C" w14:textId="77777777" w:rsidR="00D808E3" w:rsidRPr="005062D9" w:rsidRDefault="00D808E3" w:rsidP="00D808E3">
      <w:pPr>
        <w:pStyle w:val="ListParagraph"/>
        <w:numPr>
          <w:ilvl w:val="0"/>
          <w:numId w:val="1"/>
        </w:numPr>
        <w:spacing w:before="240" w:after="0" w:line="480" w:lineRule="auto"/>
        <w:rPr>
          <w:b/>
          <w:bCs/>
          <w:sz w:val="24"/>
          <w:szCs w:val="24"/>
        </w:rPr>
      </w:pPr>
      <w:r w:rsidRPr="005062D9">
        <w:rPr>
          <w:b/>
          <w:bCs/>
          <w:sz w:val="24"/>
          <w:szCs w:val="24"/>
        </w:rPr>
        <w:t xml:space="preserve">What do singers expect of a UK-based choral leader, with particular reference to the voice-centred aspects of their role? </w:t>
      </w:r>
    </w:p>
    <w:p w14:paraId="00A4058A" w14:textId="77777777" w:rsidR="00D808E3" w:rsidRPr="005062D9" w:rsidRDefault="00D808E3" w:rsidP="00D808E3">
      <w:pPr>
        <w:pStyle w:val="ListParagraph"/>
        <w:numPr>
          <w:ilvl w:val="0"/>
          <w:numId w:val="1"/>
        </w:numPr>
        <w:spacing w:before="240" w:after="0" w:line="480" w:lineRule="auto"/>
        <w:rPr>
          <w:b/>
          <w:bCs/>
          <w:sz w:val="24"/>
          <w:szCs w:val="24"/>
        </w:rPr>
      </w:pPr>
      <w:r w:rsidRPr="005062D9">
        <w:rPr>
          <w:b/>
          <w:bCs/>
          <w:sz w:val="24"/>
          <w:szCs w:val="24"/>
        </w:rPr>
        <w:t>What forms of leadership are valued within a choral context?</w:t>
      </w:r>
    </w:p>
    <w:p w14:paraId="2F753289" w14:textId="77777777" w:rsidR="00D808E3" w:rsidRPr="005062D9" w:rsidRDefault="00D808E3" w:rsidP="00D808E3">
      <w:pPr>
        <w:spacing w:line="480" w:lineRule="auto"/>
        <w:rPr>
          <w:sz w:val="24"/>
          <w:szCs w:val="24"/>
        </w:rPr>
      </w:pPr>
    </w:p>
    <w:p w14:paraId="3E207C7A" w14:textId="77777777" w:rsidR="00D808E3" w:rsidRPr="005062D9" w:rsidRDefault="00D808E3" w:rsidP="00D808E3">
      <w:pPr>
        <w:spacing w:line="480" w:lineRule="auto"/>
        <w:rPr>
          <w:sz w:val="24"/>
          <w:szCs w:val="24"/>
        </w:rPr>
      </w:pPr>
      <w:r w:rsidRPr="005062D9">
        <w:rPr>
          <w:sz w:val="24"/>
          <w:szCs w:val="24"/>
        </w:rPr>
        <w:t xml:space="preserve">A number of sub-research questions were also generated, these are presented in Chapter 3, following a full discussion of the problematization process. </w:t>
      </w:r>
    </w:p>
    <w:p w14:paraId="7F5416F7" w14:textId="77777777" w:rsidR="00D808E3" w:rsidRPr="005062D9" w:rsidRDefault="00D808E3" w:rsidP="00D808E3">
      <w:pPr>
        <w:spacing w:line="480" w:lineRule="auto"/>
        <w:rPr>
          <w:sz w:val="24"/>
          <w:szCs w:val="24"/>
        </w:rPr>
      </w:pPr>
    </w:p>
    <w:p w14:paraId="5802048E" w14:textId="77777777" w:rsidR="00D808E3" w:rsidRPr="005062D9" w:rsidRDefault="00D808E3" w:rsidP="00D808E3">
      <w:pPr>
        <w:pStyle w:val="Heading2"/>
        <w:spacing w:line="480" w:lineRule="auto"/>
        <w:rPr>
          <w:szCs w:val="28"/>
        </w:rPr>
      </w:pPr>
      <w:bookmarkStart w:id="8" w:name="_Toc83645661"/>
      <w:r w:rsidRPr="005062D9">
        <w:rPr>
          <w:szCs w:val="28"/>
        </w:rPr>
        <w:t>1.4 Aim and scope of the study</w:t>
      </w:r>
      <w:bookmarkEnd w:id="8"/>
    </w:p>
    <w:p w14:paraId="60759B1E" w14:textId="77777777" w:rsidR="00D808E3" w:rsidRPr="005062D9" w:rsidRDefault="00D808E3" w:rsidP="00D808E3">
      <w:pPr>
        <w:spacing w:line="480" w:lineRule="auto"/>
        <w:rPr>
          <w:sz w:val="24"/>
          <w:szCs w:val="24"/>
        </w:rPr>
      </w:pPr>
      <w:r w:rsidRPr="005062D9">
        <w:rPr>
          <w:sz w:val="24"/>
          <w:szCs w:val="24"/>
        </w:rPr>
        <w:t xml:space="preserve">The broad aim of this study is therefore to explore what singers expect in terms of choral leadership from their conductors, with particular reference to the specifically voice-centred aspects of their role. The term ‘voice-centred’ is used in this thesis to refer to activities </w:t>
      </w:r>
      <w:r>
        <w:rPr>
          <w:sz w:val="24"/>
          <w:szCs w:val="24"/>
        </w:rPr>
        <w:t>that</w:t>
      </w:r>
      <w:r w:rsidRPr="005062D9">
        <w:rPr>
          <w:sz w:val="24"/>
          <w:szCs w:val="24"/>
        </w:rPr>
        <w:t xml:space="preserve"> can only be considered in relation to singer-focused voice work, as distinct from conductor duties which could be considered in relation to leading other groups of people, such as communicating logistical instructions or motivating </w:t>
      </w:r>
      <w:r>
        <w:rPr>
          <w:sz w:val="24"/>
          <w:szCs w:val="24"/>
        </w:rPr>
        <w:t>a</w:t>
      </w:r>
      <w:r w:rsidRPr="005062D9">
        <w:rPr>
          <w:sz w:val="24"/>
          <w:szCs w:val="24"/>
        </w:rPr>
        <w:t xml:space="preserve"> team.</w:t>
      </w:r>
    </w:p>
    <w:p w14:paraId="1ACCBE71" w14:textId="77777777" w:rsidR="00D808E3" w:rsidRPr="005062D9" w:rsidRDefault="00D808E3" w:rsidP="00D808E3">
      <w:pPr>
        <w:spacing w:line="480" w:lineRule="auto"/>
        <w:rPr>
          <w:sz w:val="24"/>
          <w:szCs w:val="24"/>
        </w:rPr>
      </w:pPr>
    </w:p>
    <w:p w14:paraId="3BB2C826" w14:textId="77777777" w:rsidR="00D808E3" w:rsidRPr="005062D9" w:rsidRDefault="00D808E3" w:rsidP="00D808E3">
      <w:pPr>
        <w:spacing w:line="480" w:lineRule="auto"/>
        <w:rPr>
          <w:sz w:val="24"/>
          <w:szCs w:val="24"/>
        </w:rPr>
      </w:pPr>
      <w:r w:rsidRPr="005062D9">
        <w:rPr>
          <w:sz w:val="24"/>
          <w:szCs w:val="24"/>
        </w:rPr>
        <w:lastRenderedPageBreak/>
        <w:t xml:space="preserve">In terms of scope, this study is firstly focused on UK-based choral activity. Choral singing of a wide-variety of genres is represented, </w:t>
      </w:r>
      <w:r>
        <w:rPr>
          <w:sz w:val="24"/>
          <w:szCs w:val="24"/>
        </w:rPr>
        <w:t xml:space="preserve">and </w:t>
      </w:r>
      <w:r w:rsidRPr="005062D9">
        <w:rPr>
          <w:sz w:val="24"/>
          <w:szCs w:val="24"/>
        </w:rPr>
        <w:t xml:space="preserve">no restrictions were placed on the types of choral singers invited to take part in the data-gathering process. Data gathering was however limited to singers over the age of 18 as it was deemed possible that conductors working with younger singers, particularly in educational settings, may view their responsibilities in terms of developing and protecting singers’ voices differently to those working with adults. It was considered that groups of singers may choose to describe their activity in various ways and that the term ‘choir’ is not used by all groups of people congregating to sing together, with certain groups using terms such as ‘chorus’, ‘chorale’, or ‘song circle’, among others. Within the study, the term ‘choir’ is used to denote any form of singing group, and no stipulation was made during data gathering that singers should have any particular form of experience in terms of type of group singing. Equally, the terms ‘conductor’ and ‘choral leader’ are used as general terms to denote anyone leading any form of group singing and are not intended to connote any particular form of group singing activity. </w:t>
      </w:r>
    </w:p>
    <w:p w14:paraId="54B51E23" w14:textId="77777777" w:rsidR="00D808E3" w:rsidRPr="005062D9" w:rsidRDefault="00D808E3" w:rsidP="00D808E3">
      <w:pPr>
        <w:spacing w:line="480" w:lineRule="auto"/>
        <w:rPr>
          <w:sz w:val="24"/>
          <w:szCs w:val="24"/>
        </w:rPr>
      </w:pPr>
    </w:p>
    <w:p w14:paraId="435217BB" w14:textId="77777777" w:rsidR="00D808E3" w:rsidRPr="005062D9" w:rsidRDefault="00D808E3" w:rsidP="00D808E3">
      <w:pPr>
        <w:spacing w:line="480" w:lineRule="auto"/>
        <w:rPr>
          <w:sz w:val="24"/>
          <w:szCs w:val="24"/>
        </w:rPr>
      </w:pPr>
      <w:r w:rsidRPr="005062D9">
        <w:rPr>
          <w:sz w:val="24"/>
          <w:szCs w:val="24"/>
        </w:rPr>
        <w:t xml:space="preserve">No distinction was made between amateur, semi-professional, and professional choral singing in designing the data gathering process. It was considered that in practice it is possible that the lines between these distinctions are impossible to define. Does, for example, a singer who receives payment for their service to a cathedral choir consider themselves to be a professional performer due to the remuneration they receive? Alternatively, if they hold a non-musical job outside of their cathedral service do they instead consider themselves an amateur singer and offer their service to the cathedral simply for their own musical or spiritual reasons? Is it also perhaps possible that a single </w:t>
      </w:r>
      <w:r w:rsidRPr="005062D9">
        <w:rPr>
          <w:sz w:val="24"/>
          <w:szCs w:val="24"/>
        </w:rPr>
        <w:lastRenderedPageBreak/>
        <w:t>singer may participate in both ‘amateur’ and ‘professional’ singing as part of their choral activity? The conceptual framework for this study is based on paradigms of leadership theory</w:t>
      </w:r>
      <w:r>
        <w:rPr>
          <w:sz w:val="24"/>
          <w:szCs w:val="24"/>
        </w:rPr>
        <w:t xml:space="preserve"> (see Chapter 4)</w:t>
      </w:r>
      <w:r w:rsidRPr="005062D9">
        <w:rPr>
          <w:sz w:val="24"/>
          <w:szCs w:val="24"/>
        </w:rPr>
        <w:t xml:space="preserve"> which do not draw distinctions between leaders of employees in professional organisations and other types of group leaders. It was therefore determined that data gathering would not distinguish between singers who identified as amateurs, semi-professionals, and/or professionals. </w:t>
      </w:r>
    </w:p>
    <w:p w14:paraId="3F6533CE" w14:textId="77777777" w:rsidR="00D808E3" w:rsidRPr="005062D9" w:rsidRDefault="00D808E3" w:rsidP="00D808E3">
      <w:pPr>
        <w:spacing w:line="480" w:lineRule="auto"/>
        <w:rPr>
          <w:sz w:val="24"/>
          <w:szCs w:val="24"/>
        </w:rPr>
      </w:pPr>
    </w:p>
    <w:p w14:paraId="28813BA1" w14:textId="77777777" w:rsidR="00D808E3" w:rsidRPr="005062D9" w:rsidRDefault="00D808E3" w:rsidP="00D808E3">
      <w:pPr>
        <w:pStyle w:val="Heading2"/>
        <w:spacing w:line="480" w:lineRule="auto"/>
        <w:rPr>
          <w:szCs w:val="28"/>
        </w:rPr>
      </w:pPr>
      <w:bookmarkStart w:id="9" w:name="_Toc83645662"/>
      <w:r w:rsidRPr="005062D9">
        <w:rPr>
          <w:szCs w:val="28"/>
        </w:rPr>
        <w:t>1.5 Significance of the study</w:t>
      </w:r>
      <w:bookmarkEnd w:id="9"/>
    </w:p>
    <w:p w14:paraId="00D96882" w14:textId="77777777" w:rsidR="00D808E3" w:rsidRPr="005062D9" w:rsidRDefault="00D808E3" w:rsidP="00D808E3">
      <w:pPr>
        <w:spacing w:line="480" w:lineRule="auto"/>
        <w:rPr>
          <w:sz w:val="24"/>
          <w:szCs w:val="24"/>
        </w:rPr>
      </w:pPr>
      <w:r w:rsidRPr="005062D9">
        <w:rPr>
          <w:sz w:val="24"/>
          <w:szCs w:val="24"/>
        </w:rPr>
        <w:t xml:space="preserve">This study is significant in three ways. Firstly, it represents theoretical development within the choral conducting field. At present, there is no holistic model of choral conducting which addresses both the role/responsibilities </w:t>
      </w:r>
      <w:r w:rsidRPr="005062D9">
        <w:rPr>
          <w:i/>
          <w:iCs/>
          <w:sz w:val="24"/>
          <w:szCs w:val="24"/>
        </w:rPr>
        <w:t>and</w:t>
      </w:r>
      <w:r w:rsidRPr="005062D9">
        <w:rPr>
          <w:i/>
          <w:sz w:val="24"/>
          <w:szCs w:val="24"/>
        </w:rPr>
        <w:t xml:space="preserve"> </w:t>
      </w:r>
      <w:r w:rsidRPr="005062D9">
        <w:rPr>
          <w:iCs/>
          <w:sz w:val="24"/>
          <w:szCs w:val="24"/>
        </w:rPr>
        <w:t>the skills/qualities expected in a conductor,</w:t>
      </w:r>
      <w:r w:rsidRPr="005062D9">
        <w:rPr>
          <w:sz w:val="24"/>
          <w:szCs w:val="24"/>
        </w:rPr>
        <w:t xml:space="preserve"> focusing on the UK choral community. In addition to this, a voice-centred focus in holistic choral conducting research is novel. </w:t>
      </w:r>
    </w:p>
    <w:p w14:paraId="2F8AEE9D" w14:textId="77777777" w:rsidR="00D808E3" w:rsidRPr="005062D9" w:rsidRDefault="00D808E3" w:rsidP="00D808E3">
      <w:pPr>
        <w:spacing w:line="480" w:lineRule="auto"/>
        <w:rPr>
          <w:sz w:val="24"/>
          <w:szCs w:val="24"/>
        </w:rPr>
      </w:pPr>
    </w:p>
    <w:p w14:paraId="7FF0B707" w14:textId="77777777" w:rsidR="00D808E3" w:rsidRPr="005062D9" w:rsidRDefault="00D808E3" w:rsidP="00D808E3">
      <w:pPr>
        <w:spacing w:line="480" w:lineRule="auto"/>
        <w:rPr>
          <w:sz w:val="24"/>
          <w:szCs w:val="24"/>
        </w:rPr>
      </w:pPr>
      <w:r w:rsidRPr="005062D9">
        <w:rPr>
          <w:sz w:val="24"/>
          <w:szCs w:val="24"/>
        </w:rPr>
        <w:t xml:space="preserve">Secondly, the study is innovative in its methodology within the choral conducting research field. The use of an inductive, singer-centred methodology and the collecting of a large, predominantly qualitative data set is novel. Previous holistic choral conducting research has relied on qualitative methods but has either followed a deductive conductor-centred process </w:t>
      </w:r>
      <w:r w:rsidRPr="005062D9">
        <w:rPr>
          <w:sz w:val="24"/>
          <w:szCs w:val="24"/>
        </w:rPr>
        <w:fldChar w:fldCharType="begin" w:fldLock="1"/>
      </w:r>
      <w:r w:rsidRPr="005062D9">
        <w:rPr>
          <w:sz w:val="24"/>
          <w:szCs w:val="24"/>
        </w:rPr>
        <w:instrText>ADDIN CSL_CITATION {"citationItems":[{"id":"ITEM-1","itemData":{"author":[{"dropping-particle":"","family":"Durrant","given":"Colin","non-dropping-particle":"","parse-names":false,"suffix":""}],"id":"ITEM-1","issued":{"date-parts":[["1996"]]},"number-of-pages":"284","publisher":"Roehampton Institute London","title":"Towards a model of effective choral conducting: implications formusic education, musical communication and curriculum development","type":"thesis"},"uris":["http://www.mendeley.com/documents/?uuid=27f5bb7c-9c5a-4583-8ca5-dab367f285c4"]}],"mendeley":{"formattedCitation":"(Durrant, 1996)","plainTextFormattedCitation":"(Durrant, 1996)","previouslyFormattedCitation":"(Durrant, 1996)"},"properties":{"noteIndex":0},"schema":"https://github.com/citation-style-language/schema/raw/master/csl-citation.json"}</w:instrText>
      </w:r>
      <w:r w:rsidRPr="005062D9">
        <w:rPr>
          <w:sz w:val="24"/>
          <w:szCs w:val="24"/>
        </w:rPr>
        <w:fldChar w:fldCharType="separate"/>
      </w:r>
      <w:r w:rsidRPr="005062D9">
        <w:rPr>
          <w:noProof/>
          <w:sz w:val="24"/>
          <w:szCs w:val="24"/>
        </w:rPr>
        <w:t>(Durrant, 1996)</w:t>
      </w:r>
      <w:r w:rsidRPr="005062D9">
        <w:rPr>
          <w:sz w:val="24"/>
          <w:szCs w:val="24"/>
        </w:rPr>
        <w:fldChar w:fldCharType="end"/>
      </w:r>
      <w:r w:rsidRPr="005062D9">
        <w:rPr>
          <w:sz w:val="24"/>
          <w:szCs w:val="24"/>
        </w:rPr>
        <w:t xml:space="preserve"> or has used, comparatively, a very small sample size </w:t>
      </w:r>
      <w:r w:rsidRPr="005062D9">
        <w:rPr>
          <w:sz w:val="24"/>
          <w:szCs w:val="24"/>
        </w:rPr>
        <w:fldChar w:fldCharType="begin" w:fldLock="1"/>
      </w:r>
      <w:r w:rsidRPr="005062D9">
        <w:rPr>
          <w:sz w:val="24"/>
          <w:szCs w:val="24"/>
        </w:rPr>
        <w:instrText>ADDIN CSL_CITATION {"citationItems":[{"id":"ITEM-1","itemData":{"author":[{"dropping-particle":"","family":"Jansson","given":"Dag","non-dropping-particle":"","parse-names":false,"suffix":""}],"id":"ITEM-1","issued":{"date-parts":[["2013"]]},"publisher":"Norwegian Academy of Music","title":"Musical Leadership: The Choral Conductor as Sensemaker and Liberator","type":"thesis"},"uris":["http://www.mendeley.com/documents/?uuid=90d6c1f4-3a20-4cca-a8b4-34fd57a0096c"]}],"mendeley":{"formattedCitation":"(Jansson, 2013)","plainTextFormattedCitation":"(Jansson, 2013)","previouslyFormattedCitation":"(Jansson, 2013)"},"properties":{"noteIndex":0},"schema":"https://github.com/citation-style-language/schema/raw/master/csl-citation.json"}</w:instrText>
      </w:r>
      <w:r w:rsidRPr="005062D9">
        <w:rPr>
          <w:sz w:val="24"/>
          <w:szCs w:val="24"/>
        </w:rPr>
        <w:fldChar w:fldCharType="separate"/>
      </w:r>
      <w:r w:rsidRPr="005062D9">
        <w:rPr>
          <w:noProof/>
          <w:sz w:val="24"/>
          <w:szCs w:val="24"/>
        </w:rPr>
        <w:t>(Jansson, 2013)</w:t>
      </w:r>
      <w:r w:rsidRPr="005062D9">
        <w:rPr>
          <w:sz w:val="24"/>
          <w:szCs w:val="24"/>
        </w:rPr>
        <w:fldChar w:fldCharType="end"/>
      </w:r>
      <w:r w:rsidRPr="005062D9">
        <w:rPr>
          <w:sz w:val="24"/>
          <w:szCs w:val="24"/>
        </w:rPr>
        <w:t xml:space="preserve">. </w:t>
      </w:r>
    </w:p>
    <w:p w14:paraId="50AA8383" w14:textId="77777777" w:rsidR="00D808E3" w:rsidRPr="005062D9" w:rsidRDefault="00D808E3" w:rsidP="00D808E3">
      <w:pPr>
        <w:spacing w:line="480" w:lineRule="auto"/>
        <w:rPr>
          <w:sz w:val="24"/>
          <w:szCs w:val="24"/>
        </w:rPr>
      </w:pPr>
    </w:p>
    <w:p w14:paraId="3884137B" w14:textId="77777777" w:rsidR="00D808E3" w:rsidRPr="005062D9" w:rsidRDefault="00D808E3" w:rsidP="00D808E3">
      <w:pPr>
        <w:spacing w:line="480" w:lineRule="auto"/>
        <w:rPr>
          <w:sz w:val="24"/>
          <w:szCs w:val="24"/>
        </w:rPr>
      </w:pPr>
      <w:r w:rsidRPr="005062D9">
        <w:rPr>
          <w:sz w:val="24"/>
          <w:szCs w:val="24"/>
        </w:rPr>
        <w:lastRenderedPageBreak/>
        <w:t xml:space="preserve">In addition to this, conceptualising the conductor as a leader and using leadership theory as a framework, whilst not novel, is an underutilised method of exploring the conductor’s role within the literature. UK choral organisations are increasingly using the term ‘choral leadership’ in place of choral conducting </w:t>
      </w:r>
      <w:r w:rsidRPr="005062D9">
        <w:rPr>
          <w:sz w:val="24"/>
          <w:szCs w:val="24"/>
        </w:rPr>
        <w:fldChar w:fldCharType="begin" w:fldLock="1"/>
      </w:r>
      <w:r w:rsidRPr="005062D9">
        <w:rPr>
          <w:sz w:val="24"/>
          <w:szCs w:val="24"/>
        </w:rPr>
        <w:instrText>ADDIN CSL_CITATION {"citationItems":[{"id":"ITEM-1","itemData":{"URL":"https://wavelengthwomen.co.uk/","accessed":{"date-parts":[["2020","10","1"]]},"id":"ITEM-1","issued":{"date-parts":[["2018"]]},"title":"Wavelength - Celebrating Women in Choral Leadership","type":"webpage"},"uris":["http://www.mendeley.com/documents/?uuid=1106b55f-8256-4ed2-aad4-0f850d51028d"]},{"id":"ITEM-2","itemData":{"URL":"https://www.choralleadership.net","accessed":{"date-parts":[["2020","10","1"]]},"id":"ITEM-2","issued":{"date-parts":[["2019"]]},"title":"Choral Leadership Network - About us","type":"webpage"},"uris":["http://www.mendeley.com/documents/?uuid=bea365ec-6cff-4731-9e41-8e3e5dc6b255"]},{"id":"ITEM-3","itemData":{"DOI":"10.7748/ns.12.29.16.s36","ISSN":"0029-6570","URL":"https://www.abcd.org.uk/about","accessed":{"date-parts":[["2020","10","1"]]},"container-title":"About abcd","id":"ITEM-3","issued":{"date-parts":[["2020"]]},"title":"About ABCD","type":"webpage"},"uris":["http://www.mendeley.com/documents/?uuid=9f2f456d-fc5d-4356-8523-524914e2f8ee"]}],"mendeley":{"formattedCitation":"(&lt;i&gt;About ABCD&lt;/i&gt;, 2020; &lt;i&gt;Choral Leadership Network - About us&lt;/i&gt;, 2019; &lt;i&gt;Wavelength - Celebrating Women in Choral Leadership&lt;/i&gt;, 2018)","plainTextFormattedCitation":"(About ABCD, 2020; Choral Leadership Network - About us, 2019; Wavelength - Celebrating Women in Choral Leadership, 2018)","previouslyFormattedCitation":"(&lt;i&gt;About ABCD&lt;/i&gt;, 2020; &lt;i&gt;Choral Leadership Network - About us&lt;/i&gt;, 2019; &lt;i&gt;Wavelength - Celebrating Women in Choral Leadership&lt;/i&gt;, 2018)"},"properties":{"noteIndex":0},"schema":"https://github.com/citation-style-language/schema/raw/master/csl-citation.json"}</w:instrText>
      </w:r>
      <w:r w:rsidRPr="005062D9">
        <w:rPr>
          <w:sz w:val="24"/>
          <w:szCs w:val="24"/>
        </w:rPr>
        <w:fldChar w:fldCharType="separate"/>
      </w:r>
      <w:r w:rsidRPr="005062D9">
        <w:rPr>
          <w:noProof/>
          <w:sz w:val="24"/>
          <w:szCs w:val="24"/>
        </w:rPr>
        <w:t>(</w:t>
      </w:r>
      <w:r w:rsidRPr="005062D9">
        <w:rPr>
          <w:i/>
          <w:noProof/>
          <w:sz w:val="24"/>
          <w:szCs w:val="24"/>
        </w:rPr>
        <w:t>About ABCD</w:t>
      </w:r>
      <w:r w:rsidRPr="005062D9">
        <w:rPr>
          <w:noProof/>
          <w:sz w:val="24"/>
          <w:szCs w:val="24"/>
        </w:rPr>
        <w:t xml:space="preserve">, 2020; </w:t>
      </w:r>
      <w:r w:rsidRPr="005062D9">
        <w:rPr>
          <w:i/>
          <w:noProof/>
          <w:sz w:val="24"/>
          <w:szCs w:val="24"/>
        </w:rPr>
        <w:t>Choral Leadership Network - About us</w:t>
      </w:r>
      <w:r w:rsidRPr="005062D9">
        <w:rPr>
          <w:noProof/>
          <w:sz w:val="24"/>
          <w:szCs w:val="24"/>
        </w:rPr>
        <w:t xml:space="preserve">, 2019; </w:t>
      </w:r>
      <w:r w:rsidRPr="005062D9">
        <w:rPr>
          <w:i/>
          <w:noProof/>
          <w:sz w:val="24"/>
          <w:szCs w:val="24"/>
        </w:rPr>
        <w:t>Wavelength - Celebrating Women in Choral Leadership</w:t>
      </w:r>
      <w:r w:rsidRPr="005062D9">
        <w:rPr>
          <w:noProof/>
          <w:sz w:val="24"/>
          <w:szCs w:val="24"/>
        </w:rPr>
        <w:t>, 2018)</w:t>
      </w:r>
      <w:r w:rsidRPr="005062D9">
        <w:rPr>
          <w:sz w:val="24"/>
          <w:szCs w:val="24"/>
        </w:rPr>
        <w:fldChar w:fldCharType="end"/>
      </w:r>
      <w:r w:rsidRPr="005062D9">
        <w:rPr>
          <w:sz w:val="24"/>
          <w:szCs w:val="24"/>
        </w:rPr>
        <w:t xml:space="preserve"> and it is argued that the conducting literature’s long-term conceptualisation of the choral conductor as an educator may not respond to this shift in the choral community’s perception of conductors. </w:t>
      </w:r>
    </w:p>
    <w:p w14:paraId="3DEC15D3" w14:textId="77777777" w:rsidR="00D808E3" w:rsidRPr="005062D9" w:rsidRDefault="00D808E3" w:rsidP="00D808E3">
      <w:pPr>
        <w:spacing w:line="480" w:lineRule="auto"/>
        <w:rPr>
          <w:sz w:val="24"/>
          <w:szCs w:val="24"/>
        </w:rPr>
      </w:pPr>
    </w:p>
    <w:p w14:paraId="250E05B6" w14:textId="77777777" w:rsidR="00D808E3" w:rsidRPr="005062D9" w:rsidRDefault="00D808E3" w:rsidP="00D808E3">
      <w:pPr>
        <w:spacing w:line="480" w:lineRule="auto"/>
        <w:rPr>
          <w:sz w:val="24"/>
          <w:szCs w:val="24"/>
        </w:rPr>
      </w:pPr>
      <w:r w:rsidRPr="005062D9">
        <w:rPr>
          <w:sz w:val="24"/>
          <w:szCs w:val="24"/>
        </w:rPr>
        <w:t xml:space="preserve">Thirdly, the study’s focus on UK-based choral conducting is significant if viewed in relation to the fact that the majority of choral conducting studies have been undertaken in the US where the training and practice of choral conductors </w:t>
      </w:r>
      <w:r>
        <w:rPr>
          <w:sz w:val="24"/>
          <w:szCs w:val="24"/>
        </w:rPr>
        <w:t>are</w:t>
      </w:r>
      <w:r w:rsidRPr="005062D9">
        <w:rPr>
          <w:sz w:val="24"/>
          <w:szCs w:val="24"/>
        </w:rPr>
        <w:t xml:space="preserve"> </w:t>
      </w:r>
      <w:r>
        <w:rPr>
          <w:sz w:val="24"/>
          <w:szCs w:val="24"/>
        </w:rPr>
        <w:t>generally more structured and systematic than</w:t>
      </w:r>
      <w:r w:rsidRPr="005062D9">
        <w:rPr>
          <w:sz w:val="24"/>
          <w:szCs w:val="24"/>
        </w:rPr>
        <w:t xml:space="preserve"> that of </w:t>
      </w:r>
      <w:r>
        <w:rPr>
          <w:sz w:val="24"/>
          <w:szCs w:val="24"/>
        </w:rPr>
        <w:t xml:space="preserve">the majority of </w:t>
      </w:r>
      <w:r w:rsidRPr="005062D9">
        <w:rPr>
          <w:sz w:val="24"/>
          <w:szCs w:val="24"/>
        </w:rPr>
        <w:t xml:space="preserve">UK conductors </w:t>
      </w:r>
      <w:r w:rsidRPr="005062D9">
        <w:rPr>
          <w:sz w:val="24"/>
          <w:szCs w:val="24"/>
        </w:rPr>
        <w:fldChar w:fldCharType="begin" w:fldLock="1"/>
      </w:r>
      <w:r w:rsidRPr="005062D9">
        <w:rPr>
          <w:sz w:val="24"/>
          <w:szCs w:val="24"/>
        </w:rPr>
        <w:instrText>ADDIN CSL_CITATION {"citationItems":[{"id":"ITEM-1","itemData":{"DOI":"10.1093/oxfordhb/9780199660773.013.27","ISBN":"9780199660773","author":[{"dropping-particle":"","family":"Durrant","given":"Colin","non-dropping-particle":"","parse-names":false,"suffix":""},{"dropping-particle":"","family":"Varvarigou","given":"Maria","non-dropping-particle":"","parse-names":false,"suffix":""}],"container-title":"The Oxford Handbook of Singing","id":"ITEM-1","issue":"February","issued":{"date-parts":[["2019"]]},"page":"823-836","title":"Perspectives on Choral Conducting","type":"chapter"},"uris":["http://www.mendeley.com/documents/?uuid=b5cf9272-1e3f-4d4e-8727-4a725e89c724"]}],"mendeley":{"formattedCitation":"(Durrant &amp; Varvarigou, 2019)","plainTextFormattedCitation":"(Durrant &amp; Varvarigou, 2019)","previouslyFormattedCitation":"(Durrant &amp; Varvarigou, 2019)"},"properties":{"noteIndex":0},"schema":"https://github.com/citation-style-language/schema/raw/master/csl-citation.json"}</w:instrText>
      </w:r>
      <w:r w:rsidRPr="005062D9">
        <w:rPr>
          <w:sz w:val="24"/>
          <w:szCs w:val="24"/>
        </w:rPr>
        <w:fldChar w:fldCharType="separate"/>
      </w:r>
      <w:r w:rsidRPr="005062D9">
        <w:rPr>
          <w:noProof/>
          <w:sz w:val="24"/>
          <w:szCs w:val="24"/>
        </w:rPr>
        <w:t>(Durrant &amp; Varvarigou, 2019)</w:t>
      </w:r>
      <w:r w:rsidRPr="005062D9">
        <w:rPr>
          <w:sz w:val="24"/>
          <w:szCs w:val="24"/>
        </w:rPr>
        <w:fldChar w:fldCharType="end"/>
      </w:r>
      <w:r w:rsidRPr="005062D9">
        <w:rPr>
          <w:sz w:val="24"/>
          <w:szCs w:val="24"/>
        </w:rPr>
        <w:t>. The prevalence of American research into conducting is reflected in the development of peer</w:t>
      </w:r>
      <w:r>
        <w:rPr>
          <w:sz w:val="24"/>
          <w:szCs w:val="24"/>
        </w:rPr>
        <w:t>-</w:t>
      </w:r>
      <w:r w:rsidRPr="005062D9">
        <w:rPr>
          <w:sz w:val="24"/>
          <w:szCs w:val="24"/>
        </w:rPr>
        <w:t xml:space="preserve">reviewed academic journals. In the US, the earliest academic journal of this kind, </w:t>
      </w:r>
      <w:r w:rsidRPr="005062D9">
        <w:rPr>
          <w:i/>
          <w:iCs/>
          <w:sz w:val="24"/>
          <w:szCs w:val="24"/>
        </w:rPr>
        <w:t xml:space="preserve">The Choral Journal </w:t>
      </w:r>
      <w:r w:rsidRPr="005062D9">
        <w:rPr>
          <w:sz w:val="24"/>
          <w:szCs w:val="24"/>
        </w:rPr>
        <w:t>was founded in 1959 and published academic articles, alongside book, concert</w:t>
      </w:r>
      <w:r>
        <w:rPr>
          <w:sz w:val="24"/>
          <w:szCs w:val="24"/>
        </w:rPr>
        <w:t>,</w:t>
      </w:r>
      <w:r w:rsidRPr="005062D9">
        <w:rPr>
          <w:sz w:val="24"/>
          <w:szCs w:val="24"/>
        </w:rPr>
        <w:t xml:space="preserve"> and choral work reviews. In contrast, it was not until 2020 that the Association of British Choral Directors (ABCD) founded the Choral Directions Research Journal, their own journal of scholarly research in choral singing.  </w:t>
      </w:r>
    </w:p>
    <w:p w14:paraId="25FDEA97" w14:textId="77777777" w:rsidR="00D808E3" w:rsidRPr="005062D9" w:rsidRDefault="00D808E3" w:rsidP="00D808E3">
      <w:pPr>
        <w:spacing w:line="480" w:lineRule="auto"/>
        <w:rPr>
          <w:sz w:val="24"/>
          <w:szCs w:val="24"/>
        </w:rPr>
      </w:pPr>
    </w:p>
    <w:p w14:paraId="191D63AC" w14:textId="77777777" w:rsidR="00D808E3" w:rsidRPr="005062D9" w:rsidRDefault="00D808E3" w:rsidP="00D808E3">
      <w:pPr>
        <w:spacing w:line="480" w:lineRule="auto"/>
        <w:rPr>
          <w:sz w:val="24"/>
          <w:szCs w:val="24"/>
        </w:rPr>
      </w:pPr>
      <w:r w:rsidRPr="005062D9">
        <w:rPr>
          <w:sz w:val="24"/>
          <w:szCs w:val="24"/>
        </w:rPr>
        <w:t xml:space="preserve">This 61-year gap between the founding of The Choral Journal and the Choral Directions Research Journal is relatively unsurprising due to the respective availability of formal choral conducting training and differing choral systems in the UK and US. Until relatively recently, </w:t>
      </w:r>
      <w:r w:rsidRPr="005062D9">
        <w:rPr>
          <w:sz w:val="24"/>
          <w:szCs w:val="24"/>
        </w:rPr>
        <w:lastRenderedPageBreak/>
        <w:t xml:space="preserve">training for choral conductors in the UK has been limited in availability and scope (Durrant, 2006; Durrant &amp; Varvarigou, 2008), “contrasting the situation in North America and other parts of northern Europe (Durrant &amp; Varvarigou, 2015, p.2)”. This discrepancy in the amount of available training for conductors in the US and UK arguably stems from differing levels of choral singing being incorporated in daily life in these countries. In the US, choral singing is a daily part of classroom activities in elementary and high schools and colleges, and universities offer courses and qualifications in choral singing (Haygood &amp; Scheibe, 2015). In contrast to this, the UK has relatively few formal school classes and FE/HE courses (Durrant, 2018, 1999).  </w:t>
      </w:r>
    </w:p>
    <w:p w14:paraId="17857589" w14:textId="77777777" w:rsidR="00D808E3" w:rsidRPr="005062D9" w:rsidRDefault="00D808E3" w:rsidP="00D808E3">
      <w:pPr>
        <w:spacing w:line="480" w:lineRule="auto"/>
        <w:rPr>
          <w:sz w:val="24"/>
          <w:szCs w:val="24"/>
        </w:rPr>
      </w:pPr>
    </w:p>
    <w:p w14:paraId="75FAB726" w14:textId="77777777" w:rsidR="00D808E3" w:rsidRPr="005062D9" w:rsidRDefault="00D808E3" w:rsidP="00D808E3">
      <w:pPr>
        <w:spacing w:line="480" w:lineRule="auto"/>
        <w:rPr>
          <w:sz w:val="24"/>
          <w:szCs w:val="24"/>
        </w:rPr>
      </w:pPr>
      <w:r w:rsidRPr="005062D9">
        <w:rPr>
          <w:sz w:val="24"/>
          <w:szCs w:val="24"/>
        </w:rPr>
        <w:t xml:space="preserve">It is therefore significant that this thesis focuses on UK-based choral conducting and develops a model of choral conducting based on the expectations of choral singers within the UK. </w:t>
      </w:r>
    </w:p>
    <w:p w14:paraId="2E51175B" w14:textId="77777777" w:rsidR="00D808E3" w:rsidRPr="005062D9" w:rsidRDefault="00D808E3" w:rsidP="00D808E3">
      <w:pPr>
        <w:spacing w:line="480" w:lineRule="auto"/>
        <w:rPr>
          <w:sz w:val="24"/>
          <w:szCs w:val="24"/>
        </w:rPr>
      </w:pPr>
    </w:p>
    <w:p w14:paraId="77F9BCEC" w14:textId="77777777" w:rsidR="00D808E3" w:rsidRPr="005062D9" w:rsidRDefault="00D808E3" w:rsidP="00D808E3">
      <w:pPr>
        <w:pStyle w:val="Heading2"/>
        <w:spacing w:line="480" w:lineRule="auto"/>
        <w:rPr>
          <w:szCs w:val="28"/>
        </w:rPr>
      </w:pPr>
      <w:bookmarkStart w:id="10" w:name="_Toc83645663"/>
      <w:r w:rsidRPr="005062D9">
        <w:rPr>
          <w:szCs w:val="28"/>
        </w:rPr>
        <w:t>1.6 Overview of Study</w:t>
      </w:r>
      <w:bookmarkEnd w:id="10"/>
    </w:p>
    <w:p w14:paraId="42D192C9" w14:textId="77777777" w:rsidR="00D808E3" w:rsidRPr="005062D9" w:rsidRDefault="00D808E3" w:rsidP="00D808E3">
      <w:pPr>
        <w:spacing w:line="480" w:lineRule="auto"/>
        <w:rPr>
          <w:sz w:val="24"/>
          <w:szCs w:val="24"/>
        </w:rPr>
      </w:pPr>
      <w:r w:rsidRPr="005062D9">
        <w:rPr>
          <w:sz w:val="24"/>
          <w:szCs w:val="24"/>
        </w:rPr>
        <w:t xml:space="preserve">This chapter will conclude with an overview of the thesis. As indicated above, the research began with a review of relevant literature. This literature review is presented across three chapters (2 – 4). </w:t>
      </w:r>
    </w:p>
    <w:p w14:paraId="7CF8F5F8" w14:textId="77777777" w:rsidR="00D808E3" w:rsidRPr="005062D9" w:rsidRDefault="00D808E3" w:rsidP="00D808E3">
      <w:pPr>
        <w:spacing w:line="480" w:lineRule="auto"/>
        <w:rPr>
          <w:sz w:val="24"/>
          <w:szCs w:val="24"/>
        </w:rPr>
      </w:pPr>
    </w:p>
    <w:p w14:paraId="760119D6" w14:textId="77777777" w:rsidR="00D808E3" w:rsidRPr="005062D9" w:rsidRDefault="00D808E3" w:rsidP="00D808E3">
      <w:pPr>
        <w:spacing w:line="480" w:lineRule="auto"/>
        <w:rPr>
          <w:sz w:val="24"/>
          <w:szCs w:val="24"/>
        </w:rPr>
      </w:pPr>
      <w:r w:rsidRPr="005062D9">
        <w:rPr>
          <w:sz w:val="24"/>
          <w:szCs w:val="24"/>
        </w:rPr>
        <w:t>The first of these, Chapter 2, describes categories of relevant literature. The first half of this chapter scopes genres of literature pertaining to the choral conductor’s role and concludes with an explanation of the contributions of two</w:t>
      </w:r>
      <w:r>
        <w:rPr>
          <w:sz w:val="24"/>
          <w:szCs w:val="24"/>
        </w:rPr>
        <w:t xml:space="preserve"> key</w:t>
      </w:r>
      <w:r w:rsidRPr="005062D9">
        <w:rPr>
          <w:sz w:val="24"/>
          <w:szCs w:val="24"/>
        </w:rPr>
        <w:t xml:space="preserve"> researchers in particular, Durrant and </w:t>
      </w:r>
      <w:r w:rsidRPr="005062D9">
        <w:rPr>
          <w:sz w:val="24"/>
          <w:szCs w:val="24"/>
        </w:rPr>
        <w:lastRenderedPageBreak/>
        <w:t xml:space="preserve">Jansson, whose research models choral conducting practice holistically, as opposed to sets of discrete skills and behaviours. The second half of the chapter then outlines categories of literature </w:t>
      </w:r>
      <w:r>
        <w:rPr>
          <w:sz w:val="24"/>
          <w:szCs w:val="24"/>
        </w:rPr>
        <w:t>that</w:t>
      </w:r>
      <w:r w:rsidRPr="005062D9">
        <w:rPr>
          <w:sz w:val="24"/>
          <w:szCs w:val="24"/>
        </w:rPr>
        <w:t xml:space="preserve"> focus specifically on voice-centred conductor functions, falling into three categories: choral-vocal pedagogy; warm-ups; and choral-vocal health. </w:t>
      </w:r>
    </w:p>
    <w:p w14:paraId="23491291" w14:textId="77777777" w:rsidR="00D808E3" w:rsidRPr="005062D9" w:rsidRDefault="00D808E3" w:rsidP="00D808E3">
      <w:pPr>
        <w:spacing w:line="480" w:lineRule="auto"/>
        <w:rPr>
          <w:sz w:val="24"/>
          <w:szCs w:val="24"/>
        </w:rPr>
      </w:pPr>
    </w:p>
    <w:p w14:paraId="455A06D6" w14:textId="77777777" w:rsidR="00D808E3" w:rsidRPr="005062D9" w:rsidRDefault="00D808E3" w:rsidP="00D808E3">
      <w:pPr>
        <w:spacing w:line="480" w:lineRule="auto"/>
        <w:rPr>
          <w:sz w:val="24"/>
          <w:szCs w:val="24"/>
        </w:rPr>
      </w:pPr>
      <w:r w:rsidRPr="005062D9">
        <w:rPr>
          <w:sz w:val="24"/>
          <w:szCs w:val="24"/>
        </w:rPr>
        <w:t xml:space="preserve">Following this, Chapter 3 problematizes the literature described in Chapter 2 using Alvesson &amp; Sandberg’s problematization methodology </w:t>
      </w:r>
      <w:r w:rsidRPr="005062D9">
        <w:rPr>
          <w:sz w:val="24"/>
          <w:szCs w:val="24"/>
        </w:rPr>
        <w:fldChar w:fldCharType="begin" w:fldLock="1"/>
      </w:r>
      <w:r w:rsidRPr="005062D9">
        <w:rPr>
          <w:sz w:val="24"/>
          <w:szCs w:val="24"/>
        </w:rPr>
        <w:instrText>ADDIN CSL_CITATION {"citationItems":[{"id":"ITEM-1","itemData":{"DOI":"10.4135/9781446270035.n5","ISBN":"9781446255933","abstract":"The Aim of the Problematization Methodology Although gap-spotting and problematization are two distinct ways of constructing research questions from existing studies and theory in a field, it must be recognized that they are not mutually exclusive (Dewey, 1938; Foucault, 1972; Freire, 1970; Locke and Golden-Biddle, 1997; Mills, 1959). Any problematization of a literature domain calls for some scrutiny of particular debates, critiques and possibly previous challenges of the assumptions in the domain. Most gap-spotting efforts also involve some form of modest problematization (in the wider sense of the word – that is, critical scrutiny). However, we do not see gap-spotting as a genuine form of problematization since it does not deliberately try to identify and challenge the assumptions underlying the existing literature in the process of constructing research questions. Still, similar to gap-spotting research, problematization studies also need to review specific domains of the existing literature to see if there have been earlier attempts to problematize an area and make sure they do not just repeat the challenging of existing assumptions and develop new ones that are already present in the literature. Perhaps some would see such a literature review as a form of gap-spotting. But we use the term gap-spotting here to refer to the process of formulating research questions by building positively on earlier work and aiming for knowledge accumulation. Reviewing literatures and relating to existing bodies of work do not in themselves qualify as gap-spotting. In this sense not all research includes gap-spotting. There are stronger elements of problematization in debates between advocates of various schools and paradigms (Abbott, 2001, 2004; Burrell and Morgan, 1979), as well as within more radical orientations, such as postmodernism and critical theory. However, although many of the paradigm warriors and proponents of more radical orientations forcefully critique existing theories, their problematizations are often secondary in the sense that they are more or less ‘ready-made’ by master thinkers, such as a Baudrillardian (Grandy and Mills, 2004) or a Foucauldian perspective on a particular field (Henriques et al., 1984; Knights and Morgan, 1991; Sauder and Espeland, 2009). Similarly, counter texts, such as Donaldson's (1985), typically aim to defend or reinforce a preferred position but do not offer new points of departure. As Abbott notes, a perspective with a…","author":[{"dropping-particle":"","family":"Alvesson","given":"Mats","non-dropping-particle":"","parse-names":false,"suffix":""},{"dropping-particle":"","family":"Sandberg","given":"Jörgen","non-dropping-particle":"","parse-names":false,"suffix":""}],"container-title":"Constructing Research Questions: Doing Interesting Research","id":"ITEM-1","issued":{"date-parts":[["2013"]]},"page":"47-70","publisher":"SAGE Publications Ltd","publisher-place":"London","title":"Problematization as a Methodology for Generating Research Questions","type":"chapter"},"uris":["http://www.mendeley.com/documents/?uuid=1576c686-bfcf-4c56-9640-7f6b5e5d1bc5"]}],"mendeley":{"formattedCitation":"(Alvesson &amp; Sandberg, 2013)","plainTextFormattedCitation":"(Alvesson &amp; Sandberg, 2013)","previouslyFormattedCitation":"(Alvesson &amp; Sandberg, 2013)"},"properties":{"noteIndex":0},"schema":"https://github.com/citation-style-language/schema/raw/master/csl-citation.json"}</w:instrText>
      </w:r>
      <w:r w:rsidRPr="005062D9">
        <w:rPr>
          <w:sz w:val="24"/>
          <w:szCs w:val="24"/>
        </w:rPr>
        <w:fldChar w:fldCharType="separate"/>
      </w:r>
      <w:r w:rsidRPr="005062D9">
        <w:rPr>
          <w:noProof/>
          <w:sz w:val="24"/>
          <w:szCs w:val="24"/>
        </w:rPr>
        <w:t>(Alvesson &amp; Sandberg, 2013)</w:t>
      </w:r>
      <w:r w:rsidRPr="005062D9">
        <w:rPr>
          <w:sz w:val="24"/>
          <w:szCs w:val="24"/>
        </w:rPr>
        <w:fldChar w:fldCharType="end"/>
      </w:r>
      <w:r w:rsidRPr="005062D9">
        <w:rPr>
          <w:sz w:val="24"/>
          <w:szCs w:val="24"/>
        </w:rPr>
        <w:t xml:space="preserve">. The results of this process are used to develop a theoretical framework for research and the chapter then concludes by presenting the research questions generated as a result of the problematisation process. </w:t>
      </w:r>
    </w:p>
    <w:p w14:paraId="29C5287E" w14:textId="77777777" w:rsidR="00D808E3" w:rsidRPr="005062D9" w:rsidRDefault="00D808E3" w:rsidP="00D808E3">
      <w:pPr>
        <w:spacing w:line="480" w:lineRule="auto"/>
        <w:rPr>
          <w:sz w:val="24"/>
          <w:szCs w:val="24"/>
        </w:rPr>
      </w:pPr>
    </w:p>
    <w:p w14:paraId="0BAF4112" w14:textId="77777777" w:rsidR="00D808E3" w:rsidRPr="005062D9" w:rsidRDefault="00D808E3" w:rsidP="00D808E3">
      <w:pPr>
        <w:spacing w:line="480" w:lineRule="auto"/>
        <w:rPr>
          <w:sz w:val="24"/>
          <w:szCs w:val="24"/>
        </w:rPr>
      </w:pPr>
      <w:r w:rsidRPr="005062D9">
        <w:rPr>
          <w:sz w:val="24"/>
          <w:szCs w:val="24"/>
        </w:rPr>
        <w:t>In Chapter 4 the results of the problematization process are used to critically review conducting literature from a leadership perspective. 4 paradigms of leadership are highlighted which will be used to structure discussion later in the thesis. This 4-part structure is then used to review the small but relevant body of choral conducting literature which takes</w:t>
      </w:r>
      <w:r>
        <w:rPr>
          <w:sz w:val="24"/>
          <w:szCs w:val="24"/>
        </w:rPr>
        <w:t xml:space="preserve"> </w:t>
      </w:r>
      <w:r w:rsidRPr="005062D9">
        <w:rPr>
          <w:sz w:val="24"/>
          <w:szCs w:val="24"/>
        </w:rPr>
        <w:t>leadership theory as a framework for research.</w:t>
      </w:r>
    </w:p>
    <w:p w14:paraId="5D5FF41A" w14:textId="77777777" w:rsidR="00D808E3" w:rsidRPr="005062D9" w:rsidRDefault="00D808E3" w:rsidP="00D808E3">
      <w:pPr>
        <w:spacing w:line="480" w:lineRule="auto"/>
        <w:rPr>
          <w:sz w:val="24"/>
          <w:szCs w:val="24"/>
        </w:rPr>
      </w:pPr>
    </w:p>
    <w:p w14:paraId="45247BDC" w14:textId="77777777" w:rsidR="00D808E3" w:rsidRPr="005062D9" w:rsidRDefault="00D808E3" w:rsidP="00D808E3">
      <w:pPr>
        <w:spacing w:line="480" w:lineRule="auto"/>
        <w:rPr>
          <w:sz w:val="24"/>
          <w:szCs w:val="24"/>
        </w:rPr>
      </w:pPr>
      <w:r w:rsidRPr="005062D9">
        <w:rPr>
          <w:sz w:val="24"/>
          <w:szCs w:val="24"/>
        </w:rPr>
        <w:t xml:space="preserve">Chapter 5 then outlines the methodology created for the study. Following a pragmatic approach, two data gathering methods are combined, namely the collation of job adverts seeking UK-based choral conductors and a UK-wide online survey of singers, collecting primarily qualitative data with a small quantity of quantitative data also gathered. A </w:t>
      </w:r>
      <w:r w:rsidRPr="005062D9">
        <w:rPr>
          <w:sz w:val="24"/>
          <w:szCs w:val="24"/>
        </w:rPr>
        <w:lastRenderedPageBreak/>
        <w:t>rationale for</w:t>
      </w:r>
      <w:r>
        <w:rPr>
          <w:sz w:val="24"/>
          <w:szCs w:val="24"/>
        </w:rPr>
        <w:t xml:space="preserve"> the use of</w:t>
      </w:r>
      <w:r w:rsidRPr="005062D9">
        <w:rPr>
          <w:sz w:val="24"/>
          <w:szCs w:val="24"/>
        </w:rPr>
        <w:t xml:space="preserve"> a combination of Reflexive Thematic Analysis and Codebook Thematic Analysis </w:t>
      </w:r>
      <w:r w:rsidRPr="005062D9">
        <w:rPr>
          <w:sz w:val="24"/>
          <w:szCs w:val="24"/>
        </w:rPr>
        <w:fldChar w:fldCharType="begin" w:fldLock="1"/>
      </w:r>
      <w:r>
        <w:rPr>
          <w:sz w:val="24"/>
          <w:szCs w:val="24"/>
        </w:rPr>
        <w:instrText>ADDIN CSL_CITATION {"citationItems":[{"id":"ITEM-1","itemData":{"DOI":"10.1002/capr.12360","author":[{"dropping-particle":"","family":"Braun","given":"Virginia","non-dropping-particle":"","parse-names":false,"suffix":""},{"dropping-particle":"","family":"Clarke","given":"Victoria","non-dropping-particle":"","parse-names":false,"suffix":""}],"container-title":"Counselling &amp; Psychotherapy Research.","id":"ITEM-1","issue":"August","issued":{"date-parts":[["2020"]]},"page":"1-11","title":"Can I use TA ? Should I use TA ? Should I not use TA ? Comparing reflexive thematic analysis and other pattern-based qualitative analytic approaches","type":"article-journal"},"uris":["http://www.mendeley.com/documents/?uuid=a2d4c3ac-00b4-4259-871f-bde30b9b6fc3"]}],"mendeley":{"formattedCitation":"(Virginia Braun &amp; Clarke, 2020a)","manualFormatting":"(Braun &amp; Clarke, 2020a)","plainTextFormattedCitation":"(Virginia Braun &amp; Clarke, 2020a)","previouslyFormattedCitation":"(Virginia Braun &amp; Clarke, 2020a)"},"properties":{"noteIndex":0},"schema":"https://github.com/citation-style-language/schema/raw/master/csl-citation.json"}</w:instrText>
      </w:r>
      <w:r w:rsidRPr="005062D9">
        <w:rPr>
          <w:sz w:val="24"/>
          <w:szCs w:val="24"/>
        </w:rPr>
        <w:fldChar w:fldCharType="separate"/>
      </w:r>
      <w:r w:rsidRPr="005062D9">
        <w:rPr>
          <w:noProof/>
          <w:sz w:val="24"/>
          <w:szCs w:val="24"/>
        </w:rPr>
        <w:t>(Braun &amp; Clarke, 2020a)</w:t>
      </w:r>
      <w:r w:rsidRPr="005062D9">
        <w:rPr>
          <w:sz w:val="24"/>
          <w:szCs w:val="24"/>
        </w:rPr>
        <w:fldChar w:fldCharType="end"/>
      </w:r>
      <w:r w:rsidRPr="005062D9">
        <w:rPr>
          <w:sz w:val="24"/>
          <w:szCs w:val="24"/>
        </w:rPr>
        <w:t xml:space="preserve"> is</w:t>
      </w:r>
      <w:r>
        <w:rPr>
          <w:sz w:val="24"/>
          <w:szCs w:val="24"/>
        </w:rPr>
        <w:t xml:space="preserve"> then</w:t>
      </w:r>
      <w:r w:rsidRPr="005062D9">
        <w:rPr>
          <w:sz w:val="24"/>
          <w:szCs w:val="24"/>
        </w:rPr>
        <w:t xml:space="preserve"> presented. </w:t>
      </w:r>
    </w:p>
    <w:p w14:paraId="23B08EC6" w14:textId="77777777" w:rsidR="00D808E3" w:rsidRPr="005062D9" w:rsidRDefault="00D808E3" w:rsidP="00D808E3">
      <w:pPr>
        <w:spacing w:line="480" w:lineRule="auto"/>
        <w:rPr>
          <w:sz w:val="24"/>
          <w:szCs w:val="24"/>
        </w:rPr>
      </w:pPr>
    </w:p>
    <w:p w14:paraId="47621254" w14:textId="77777777" w:rsidR="00D808E3" w:rsidRPr="005062D9" w:rsidRDefault="00D808E3" w:rsidP="00D808E3">
      <w:pPr>
        <w:spacing w:line="480" w:lineRule="auto"/>
        <w:rPr>
          <w:sz w:val="24"/>
          <w:szCs w:val="24"/>
        </w:rPr>
      </w:pPr>
      <w:r w:rsidRPr="005062D9">
        <w:rPr>
          <w:sz w:val="24"/>
          <w:szCs w:val="24"/>
        </w:rPr>
        <w:t>Chapter 6 follows this by presenting a description of the analytical processes engaged in with each section of data gathered, and the results of this analysis. This chapter is structured around the project’s research questions and presents relevant tables of results in combination with written descriptions of meta-themes, themes, codes</w:t>
      </w:r>
      <w:r>
        <w:rPr>
          <w:sz w:val="24"/>
          <w:szCs w:val="24"/>
        </w:rPr>
        <w:t>,</w:t>
      </w:r>
      <w:r w:rsidRPr="005062D9">
        <w:rPr>
          <w:sz w:val="24"/>
          <w:szCs w:val="24"/>
        </w:rPr>
        <w:t xml:space="preserve"> and sub-codes generated during analysis in response to each question. The four meta-themes encompassing all other findings in the analysis are presented, namely: Variance; Areas of Responsibility; Voice-centred Concerns; and Attributes. </w:t>
      </w:r>
    </w:p>
    <w:p w14:paraId="1865F689" w14:textId="77777777" w:rsidR="00D808E3" w:rsidRPr="005062D9" w:rsidRDefault="00D808E3" w:rsidP="00D808E3">
      <w:pPr>
        <w:spacing w:line="480" w:lineRule="auto"/>
        <w:rPr>
          <w:sz w:val="24"/>
          <w:szCs w:val="24"/>
        </w:rPr>
      </w:pPr>
    </w:p>
    <w:p w14:paraId="1AAFAD54" w14:textId="77777777" w:rsidR="00D808E3" w:rsidRPr="005062D9" w:rsidRDefault="00D808E3" w:rsidP="00D808E3">
      <w:pPr>
        <w:spacing w:line="480" w:lineRule="auto"/>
        <w:rPr>
          <w:sz w:val="24"/>
          <w:szCs w:val="24"/>
        </w:rPr>
      </w:pPr>
      <w:r w:rsidRPr="005062D9">
        <w:rPr>
          <w:sz w:val="24"/>
          <w:szCs w:val="24"/>
        </w:rPr>
        <w:t xml:space="preserve">Chapter 7 then presents a model of UK-based choral leadership based on these meta-themes, entitled a Model of Voice-centred Choral Conductorship. This model is presented as a response to the study’s final research question and is accompanied by a discussion of the study’s findings, using leadership theory as a lens for interpretation. </w:t>
      </w:r>
    </w:p>
    <w:p w14:paraId="609934E6" w14:textId="77777777" w:rsidR="00D808E3" w:rsidRPr="005062D9" w:rsidRDefault="00D808E3" w:rsidP="00D808E3">
      <w:pPr>
        <w:spacing w:line="480" w:lineRule="auto"/>
        <w:rPr>
          <w:sz w:val="24"/>
          <w:szCs w:val="24"/>
        </w:rPr>
      </w:pPr>
    </w:p>
    <w:p w14:paraId="708F3D09" w14:textId="77777777" w:rsidR="00D808E3" w:rsidRPr="005062D9" w:rsidRDefault="00D808E3" w:rsidP="00D808E3">
      <w:pPr>
        <w:spacing w:line="480" w:lineRule="auto"/>
        <w:rPr>
          <w:sz w:val="24"/>
          <w:szCs w:val="24"/>
        </w:rPr>
      </w:pPr>
      <w:r w:rsidRPr="005062D9">
        <w:rPr>
          <w:sz w:val="24"/>
          <w:szCs w:val="24"/>
        </w:rPr>
        <w:t xml:space="preserve">Finally, Chapter 8 concludes with an overview of the thesis, followed by a consideration of the limitations and implications of the findings presented. </w:t>
      </w:r>
    </w:p>
    <w:p w14:paraId="4225682C" w14:textId="77777777" w:rsidR="0077224E" w:rsidRDefault="00D808E3" w:rsidP="00D808E3">
      <w:r w:rsidRPr="005062D9">
        <w:rPr>
          <w:sz w:val="24"/>
          <w:szCs w:val="24"/>
        </w:rPr>
        <w:br w:type="page"/>
      </w:r>
    </w:p>
    <w:sectPr w:rsidR="007722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275081"/>
    <w:multiLevelType w:val="hybridMultilevel"/>
    <w:tmpl w:val="35A6967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8E3"/>
    <w:rsid w:val="0077224E"/>
    <w:rsid w:val="00D808E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439D66"/>
  <w15:chartTrackingRefBased/>
  <w15:docId w15:val="{A045C9D7-320C-48B2-B629-302FECC496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08E3"/>
  </w:style>
  <w:style w:type="paragraph" w:styleId="Heading1">
    <w:name w:val="heading 1"/>
    <w:basedOn w:val="Normal"/>
    <w:next w:val="Normal"/>
    <w:link w:val="Heading1Char"/>
    <w:uiPriority w:val="9"/>
    <w:qFormat/>
    <w:rsid w:val="00D808E3"/>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D808E3"/>
    <w:pPr>
      <w:keepNext/>
      <w:keepLines/>
      <w:spacing w:before="40" w:after="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D808E3"/>
    <w:pPr>
      <w:keepNext/>
      <w:keepLines/>
      <w:spacing w:before="40" w:after="120"/>
      <w:outlineLvl w:val="2"/>
    </w:pPr>
    <w:rPr>
      <w:rFonts w:eastAsiaTheme="majorEastAsia" w:cstheme="majorBidi"/>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08E3"/>
    <w:rPr>
      <w:rFonts w:eastAsiaTheme="majorEastAsia" w:cstheme="majorBidi"/>
      <w:b/>
      <w:sz w:val="32"/>
      <w:szCs w:val="32"/>
    </w:rPr>
  </w:style>
  <w:style w:type="character" w:customStyle="1" w:styleId="Heading2Char">
    <w:name w:val="Heading 2 Char"/>
    <w:basedOn w:val="DefaultParagraphFont"/>
    <w:link w:val="Heading2"/>
    <w:uiPriority w:val="9"/>
    <w:rsid w:val="00D808E3"/>
    <w:rPr>
      <w:rFonts w:eastAsiaTheme="majorEastAsia" w:cstheme="majorBidi"/>
      <w:b/>
      <w:sz w:val="28"/>
      <w:szCs w:val="26"/>
    </w:rPr>
  </w:style>
  <w:style w:type="character" w:customStyle="1" w:styleId="Heading3Char">
    <w:name w:val="Heading 3 Char"/>
    <w:basedOn w:val="DefaultParagraphFont"/>
    <w:link w:val="Heading3"/>
    <w:uiPriority w:val="9"/>
    <w:rsid w:val="00D808E3"/>
    <w:rPr>
      <w:rFonts w:eastAsiaTheme="majorEastAsia" w:cstheme="majorBidi"/>
      <w:b/>
      <w:sz w:val="24"/>
      <w:szCs w:val="24"/>
    </w:rPr>
  </w:style>
  <w:style w:type="paragraph" w:styleId="ListParagraph">
    <w:name w:val="List Paragraph"/>
    <w:basedOn w:val="Normal"/>
    <w:uiPriority w:val="34"/>
    <w:qFormat/>
    <w:rsid w:val="00D808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15</Pages>
  <Words>9081</Words>
  <Characters>51764</Characters>
  <Application>Microsoft Office Word</Application>
  <DocSecurity>0</DocSecurity>
  <Lines>431</Lines>
  <Paragraphs>121</Paragraphs>
  <ScaleCrop>false</ScaleCrop>
  <Company/>
  <LinksUpToDate>false</LinksUpToDate>
  <CharactersWithSpaces>60724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Nordmann</dc:creator>
  <cp:keywords/>
  <dc:description/>
  <cp:lastModifiedBy>Emily Nordmann</cp:lastModifiedBy>
  <cp:revision>1</cp:revision>
  <dcterms:created xsi:type="dcterms:W3CDTF">2021-11-02T22:14:00Z</dcterms:created>
  <dcterms:modified xsi:type="dcterms:W3CDTF">2021-11-02T22:14:00Z</dcterms:modified>
</cp:coreProperties>
</file>