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Garamond" w:cs="Garamond" w:eastAsia="Garamond" w:hAnsi="Garamond"/>
        </w:rPr>
      </w:pPr>
      <w:bookmarkStart w:colFirst="0" w:colLast="0" w:name="_pjty8f257jge" w:id="0"/>
      <w:bookmarkEnd w:id="0"/>
      <w:r w:rsidDel="00000000" w:rsidR="00000000" w:rsidRPr="00000000">
        <w:rPr>
          <w:rFonts w:ascii="Garamond" w:cs="Garamond" w:eastAsia="Garamond" w:hAnsi="Garamond"/>
          <w:b w:val="1"/>
          <w:sz w:val="46"/>
          <w:szCs w:val="46"/>
          <w:rtl w:val="0"/>
        </w:rPr>
        <w:t xml:space="preserve">Data Management Plan: contraceptives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26"/>
          <w:szCs w:val="26"/>
          <w:u w:val="single"/>
        </w:rPr>
      </w:pPr>
      <w:bookmarkStart w:colFirst="0" w:colLast="0" w:name="_kluy4nxlv5bu" w:id="1"/>
      <w:bookmarkEnd w:id="1"/>
      <w:r w:rsidDel="00000000" w:rsidR="00000000" w:rsidRPr="00000000">
        <w:rPr>
          <w:rFonts w:ascii="Garamond" w:cs="Garamond" w:eastAsia="Garamond" w:hAnsi="Garamond"/>
          <w:b w:val="1"/>
          <w:color w:val="000000"/>
          <w:sz w:val="26"/>
          <w:szCs w:val="26"/>
          <w:u w:val="single"/>
          <w:rtl w:val="0"/>
        </w:rPr>
        <w:t xml:space="preserve">Data Collection</w:t>
      </w:r>
    </w:p>
    <w:p w:rsidR="00000000" w:rsidDel="00000000" w:rsidP="00000000" w:rsidRDefault="00000000" w:rsidRPr="00000000" w14:paraId="00000003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What data will you collect or create?</w:t>
      </w:r>
    </w:p>
    <w:p w:rsidR="00000000" w:rsidDel="00000000" w:rsidP="00000000" w:rsidRDefault="00000000" w:rsidRPr="00000000" w14:paraId="00000005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 will use data from Demographic and Health Surveys about Haiti. The DHS periodically conducts very detailed household-level surveys. I will use the Stata-compatible version of this data in order to efficiently manage the thousands of variables and observations in each round of surveys. I will use “Individual Recode” (female household member) data from 2012-2013 and 2016.</w:t>
      </w:r>
    </w:p>
    <w:p w:rsidR="00000000" w:rsidDel="00000000" w:rsidP="00000000" w:rsidRDefault="00000000" w:rsidRPr="00000000" w14:paraId="00000007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How will the data be collected or created?</w:t>
      </w:r>
    </w:p>
    <w:p w:rsidR="00000000" w:rsidDel="00000000" w:rsidP="00000000" w:rsidRDefault="00000000" w:rsidRPr="00000000" w14:paraId="00000009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This data must be downloaded directly from the DHS website after registering and creating a project. Data must be requested for each project.  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26"/>
          <w:szCs w:val="26"/>
          <w:u w:val="single"/>
        </w:rPr>
      </w:pPr>
      <w:bookmarkStart w:colFirst="0" w:colLast="0" w:name="_algm6m95qmuh" w:id="2"/>
      <w:bookmarkEnd w:id="2"/>
      <w:r w:rsidDel="00000000" w:rsidR="00000000" w:rsidRPr="00000000">
        <w:rPr>
          <w:rFonts w:ascii="Garamond" w:cs="Garamond" w:eastAsia="Garamond" w:hAnsi="Garamond"/>
          <w:b w:val="1"/>
          <w:color w:val="000000"/>
          <w:sz w:val="26"/>
          <w:szCs w:val="26"/>
          <w:u w:val="single"/>
          <w:rtl w:val="0"/>
        </w:rPr>
        <w:t xml:space="preserve">Documentation and Metadata</w:t>
      </w:r>
    </w:p>
    <w:p w:rsidR="00000000" w:rsidDel="00000000" w:rsidP="00000000" w:rsidRDefault="00000000" w:rsidRPr="00000000" w14:paraId="0000000C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What documentation and metadata will accompany the data?</w:t>
      </w:r>
    </w:p>
    <w:p w:rsidR="00000000" w:rsidDel="00000000" w:rsidP="00000000" w:rsidRDefault="00000000" w:rsidRPr="00000000" w14:paraId="0000000E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 will rename this data to facilitate analysis. See the corresponding data_dictionary to see how variables were renamed. In my documentation, I have also included a flow chart and list of steps that can be followed do reproduce my findings. </w:t>
      </w:r>
    </w:p>
    <w:p w:rsidR="00000000" w:rsidDel="00000000" w:rsidP="00000000" w:rsidRDefault="00000000" w:rsidRPr="00000000" w14:paraId="00000010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 have also made my .do files available so that my process can be validated by others.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26"/>
          <w:szCs w:val="26"/>
          <w:u w:val="single"/>
        </w:rPr>
      </w:pPr>
      <w:bookmarkStart w:colFirst="0" w:colLast="0" w:name="_4vqhjdrxjb7h" w:id="3"/>
      <w:bookmarkEnd w:id="3"/>
      <w:r w:rsidDel="00000000" w:rsidR="00000000" w:rsidRPr="00000000">
        <w:rPr>
          <w:rFonts w:ascii="Garamond" w:cs="Garamond" w:eastAsia="Garamond" w:hAnsi="Garamond"/>
          <w:b w:val="1"/>
          <w:color w:val="000000"/>
          <w:sz w:val="26"/>
          <w:szCs w:val="26"/>
          <w:u w:val="single"/>
          <w:rtl w:val="0"/>
        </w:rPr>
        <w:t xml:space="preserve">Ethics and Legal Compliance</w:t>
      </w:r>
    </w:p>
    <w:p w:rsidR="00000000" w:rsidDel="00000000" w:rsidP="00000000" w:rsidRDefault="00000000" w:rsidRPr="00000000" w14:paraId="00000012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 will comply with the following DHS terms of use: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  <w:highlight w:val="white"/>
        </w:rPr>
      </w:pPr>
      <w:r w:rsidDel="00000000" w:rsidR="00000000" w:rsidRPr="00000000">
        <w:rPr>
          <w:rFonts w:ascii="Garamond" w:cs="Garamond" w:eastAsia="Garamond" w:hAnsi="Garamond"/>
          <w:highlight w:val="white"/>
          <w:rtl w:val="0"/>
        </w:rPr>
        <w:t xml:space="preserve">Agree to use the requested data only for the registered research or study.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  <w:highlight w:val="white"/>
        </w:rPr>
      </w:pPr>
      <w:r w:rsidDel="00000000" w:rsidR="00000000" w:rsidRPr="00000000">
        <w:rPr>
          <w:rFonts w:ascii="Garamond" w:cs="Garamond" w:eastAsia="Garamond" w:hAnsi="Garamond"/>
          <w:highlight w:val="white"/>
          <w:rtl w:val="0"/>
        </w:rPr>
        <w:t xml:space="preserve">gree to submit a new research project request if I want to use the data for another purpose (using the “Create a New Project” link in my DHS user account).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  <w:highlight w:val="white"/>
        </w:rPr>
      </w:pPr>
      <w:r w:rsidDel="00000000" w:rsidR="00000000" w:rsidRPr="00000000">
        <w:rPr>
          <w:rFonts w:ascii="Garamond" w:cs="Garamond" w:eastAsia="Garamond" w:hAnsi="Garamond"/>
          <w:highlight w:val="white"/>
          <w:rtl w:val="0"/>
        </w:rPr>
        <w:t xml:space="preserve">Agree that the datasets will not be shared with other researchers without the written consent of The DHS Program.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  <w:highlight w:val="white"/>
        </w:rPr>
      </w:pPr>
      <w:r w:rsidDel="00000000" w:rsidR="00000000" w:rsidRPr="00000000">
        <w:rPr>
          <w:rFonts w:ascii="Garamond" w:cs="Garamond" w:eastAsia="Garamond" w:hAnsi="Garamond"/>
          <w:highlight w:val="white"/>
          <w:rtl w:val="0"/>
        </w:rPr>
        <w:t xml:space="preserve">Agree to keep the data files in a secure location where they cannot be accessed by unauthorized users.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  <w:highlight w:val="white"/>
        </w:rPr>
      </w:pPr>
      <w:r w:rsidDel="00000000" w:rsidR="00000000" w:rsidRPr="00000000">
        <w:rPr>
          <w:rFonts w:ascii="Garamond" w:cs="Garamond" w:eastAsia="Garamond" w:hAnsi="Garamond"/>
          <w:highlight w:val="white"/>
          <w:rtl w:val="0"/>
        </w:rPr>
        <w:t xml:space="preserve">Agree to treat all data as confidential, and to make no effort to identify any individual, household, or enumeration area in the survey.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  <w:highlight w:val="white"/>
        </w:rPr>
      </w:pPr>
      <w:r w:rsidDel="00000000" w:rsidR="00000000" w:rsidRPr="00000000">
        <w:rPr>
          <w:rFonts w:ascii="Garamond" w:cs="Garamond" w:eastAsia="Garamond" w:hAnsi="Garamond"/>
          <w:highlight w:val="white"/>
          <w:rtl w:val="0"/>
        </w:rPr>
        <w:t xml:space="preserve">Agree that no results will be published in which communities or individuals can be identified.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  <w:highlight w:val="white"/>
        </w:rPr>
      </w:pPr>
      <w:r w:rsidDel="00000000" w:rsidR="00000000" w:rsidRPr="00000000">
        <w:rPr>
          <w:rFonts w:ascii="Garamond" w:cs="Garamond" w:eastAsia="Garamond" w:hAnsi="Garamond"/>
          <w:highlight w:val="white"/>
          <w:rtl w:val="0"/>
        </w:rPr>
        <w:t xml:space="preserve">Agree that the data will not be used for any marketing or commercial venture.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  <w:highlight w:val="white"/>
        </w:rPr>
      </w:pPr>
      <w:r w:rsidDel="00000000" w:rsidR="00000000" w:rsidRPr="00000000">
        <w:rPr>
          <w:rFonts w:ascii="Garamond" w:cs="Garamond" w:eastAsia="Garamond" w:hAnsi="Garamond"/>
          <w:highlight w:val="white"/>
          <w:rtl w:val="0"/>
        </w:rPr>
        <w:t xml:space="preserve">Agree to submit a copy of any reports/publications resulting from using the data files to: references@dhsprogram.com.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26"/>
          <w:szCs w:val="26"/>
          <w:u w:val="single"/>
        </w:rPr>
      </w:pPr>
      <w:bookmarkStart w:colFirst="0" w:colLast="0" w:name="_pivt7nqj932" w:id="4"/>
      <w:bookmarkEnd w:id="4"/>
      <w:r w:rsidDel="00000000" w:rsidR="00000000" w:rsidRPr="00000000">
        <w:rPr>
          <w:rFonts w:ascii="Garamond" w:cs="Garamond" w:eastAsia="Garamond" w:hAnsi="Garamond"/>
          <w:b w:val="1"/>
          <w:color w:val="000000"/>
          <w:sz w:val="26"/>
          <w:szCs w:val="26"/>
          <w:u w:val="single"/>
          <w:rtl w:val="0"/>
        </w:rPr>
        <w:t xml:space="preserve">Storage and Backup</w:t>
      </w:r>
    </w:p>
    <w:p w:rsidR="00000000" w:rsidDel="00000000" w:rsidP="00000000" w:rsidRDefault="00000000" w:rsidRPr="00000000" w14:paraId="0000001C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How will the data be stored and backed up during the research?</w:t>
      </w:r>
    </w:p>
    <w:p w:rsidR="00000000" w:rsidDel="00000000" w:rsidP="00000000" w:rsidRDefault="00000000" w:rsidRPr="00000000" w14:paraId="0000001E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 will store my data on my personal laptop and back up my files biweekly. I will also store my project in a private Google Drive folder. </w:t>
      </w:r>
    </w:p>
    <w:p w:rsidR="00000000" w:rsidDel="00000000" w:rsidP="00000000" w:rsidRDefault="00000000" w:rsidRPr="00000000" w14:paraId="00000020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26"/>
          <w:szCs w:val="26"/>
          <w:u w:val="single"/>
        </w:rPr>
      </w:pPr>
      <w:bookmarkStart w:colFirst="0" w:colLast="0" w:name="_nwtaauvo3jg9" w:id="5"/>
      <w:bookmarkEnd w:id="5"/>
      <w:r w:rsidDel="00000000" w:rsidR="00000000" w:rsidRPr="00000000">
        <w:rPr>
          <w:rFonts w:ascii="Garamond" w:cs="Garamond" w:eastAsia="Garamond" w:hAnsi="Garamond"/>
          <w:b w:val="1"/>
          <w:color w:val="000000"/>
          <w:sz w:val="26"/>
          <w:szCs w:val="26"/>
          <w:u w:val="single"/>
          <w:rtl w:val="0"/>
        </w:rPr>
        <w:t xml:space="preserve">Selection and Preservation</w:t>
      </w:r>
    </w:p>
    <w:p w:rsidR="00000000" w:rsidDel="00000000" w:rsidP="00000000" w:rsidRDefault="00000000" w:rsidRPr="00000000" w14:paraId="00000022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Which data are of long-term value and should be retained, shared, and/or preserved?</w:t>
      </w:r>
    </w:p>
    <w:p w:rsidR="00000000" w:rsidDel="00000000" w:rsidP="00000000" w:rsidRDefault="00000000" w:rsidRPr="00000000" w14:paraId="00000024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All of this data is of long-term value and should be maintained by DHS for future use. 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26"/>
          <w:szCs w:val="26"/>
          <w:u w:val="single"/>
        </w:rPr>
      </w:pPr>
      <w:bookmarkStart w:colFirst="0" w:colLast="0" w:name="_z3t8ltygdpoa" w:id="6"/>
      <w:bookmarkEnd w:id="6"/>
      <w:r w:rsidDel="00000000" w:rsidR="00000000" w:rsidRPr="00000000">
        <w:rPr>
          <w:rFonts w:ascii="Garamond" w:cs="Garamond" w:eastAsia="Garamond" w:hAnsi="Garamond"/>
          <w:b w:val="1"/>
          <w:color w:val="000000"/>
          <w:sz w:val="26"/>
          <w:szCs w:val="26"/>
          <w:u w:val="single"/>
          <w:rtl w:val="0"/>
        </w:rPr>
        <w:t xml:space="preserve">Responsibilities and Resources</w:t>
      </w:r>
    </w:p>
    <w:p w:rsidR="00000000" w:rsidDel="00000000" w:rsidP="00000000" w:rsidRDefault="00000000" w:rsidRPr="00000000" w14:paraId="00000027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Who will be responsible for data management?</w:t>
      </w:r>
    </w:p>
    <w:p w:rsidR="00000000" w:rsidDel="00000000" w:rsidP="00000000" w:rsidRDefault="00000000" w:rsidRPr="00000000" w14:paraId="00000029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DHS is responsible for maintaining and managing their data. I will only be responsible for maintaining the data I have downloaded for my personal use for this project. </w:t>
      </w:r>
    </w:p>
    <w:p w:rsidR="00000000" w:rsidDel="00000000" w:rsidP="00000000" w:rsidRDefault="00000000" w:rsidRPr="00000000" w14:paraId="0000002B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sz w:val="24"/>
          <w:szCs w:val="24"/>
        </w:rPr>
      </w:pPr>
      <w:bookmarkStart w:colFirst="0" w:colLast="0" w:name="_fd6g2eytp3zv" w:id="7"/>
      <w:bookmarkEnd w:id="7"/>
      <w:r w:rsidDel="00000000" w:rsidR="00000000" w:rsidRPr="00000000">
        <w:rPr>
          <w:rFonts w:ascii="Garamond" w:cs="Garamond" w:eastAsia="Garamond" w:hAnsi="Garamond"/>
          <w:b w:val="1"/>
          <w:color w:val="000000"/>
          <w:sz w:val="26"/>
          <w:szCs w:val="26"/>
          <w:u w:val="single"/>
          <w:rtl w:val="0"/>
        </w:rPr>
        <w:t xml:space="preserve">Data Retrieval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40" w:lineRule="auto"/>
        <w:ind w:left="720" w:hanging="36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Register to use DHS data sets at </w:t>
      </w:r>
      <w:hyperlink r:id="rId6">
        <w:r w:rsidDel="00000000" w:rsidR="00000000" w:rsidRPr="00000000">
          <w:rPr>
            <w:rFonts w:ascii="Garamond" w:cs="Garamond" w:eastAsia="Garamond" w:hAnsi="Garamond"/>
            <w:sz w:val="24"/>
            <w:szCs w:val="24"/>
            <w:u w:val="single"/>
            <w:rtl w:val="0"/>
          </w:rPr>
          <w:t xml:space="preserve">https://dhsprogram.com/data/new-user-registration.cfm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40" w:lineRule="auto"/>
        <w:ind w:left="720" w:hanging="36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Request data for Haiti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line="240" w:lineRule="auto"/>
        <w:ind w:left="1440" w:hanging="36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This request is usually processed in 1-3 business days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40" w:lineRule="auto"/>
        <w:ind w:left="720" w:hanging="36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Download 2016-2017 Standard DHS data, Individual Recode (</w:t>
      </w:r>
      <w:r w:rsidDel="00000000" w:rsidR="00000000" w:rsidRPr="00000000">
        <w:rPr>
          <w:rFonts w:ascii="Garamond" w:cs="Garamond" w:eastAsia="Garamond" w:hAnsi="Garamond"/>
          <w:sz w:val="17"/>
          <w:szCs w:val="17"/>
          <w:highlight w:val="white"/>
          <w:rtl w:val="0"/>
        </w:rPr>
        <w:t xml:space="preserve"> </w:t>
      </w:r>
      <w:hyperlink r:id="rId7">
        <w:r w:rsidDel="00000000" w:rsidR="00000000" w:rsidRPr="00000000">
          <w:rPr>
            <w:rFonts w:ascii="Garamond" w:cs="Garamond" w:eastAsia="Garamond" w:hAnsi="Garamond"/>
            <w:sz w:val="17"/>
            <w:szCs w:val="17"/>
            <w:highlight w:val="white"/>
            <w:u w:val="single"/>
            <w:rtl w:val="0"/>
          </w:rPr>
          <w:t xml:space="preserve">HTIR70DT.ZIP</w:t>
        </w:r>
      </w:hyperlink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40" w:lineRule="auto"/>
        <w:ind w:left="720" w:hanging="36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Download 2012 Standard DHS data, Individual Recode (</w:t>
      </w:r>
      <w:hyperlink r:id="rId8">
        <w:r w:rsidDel="00000000" w:rsidR="00000000" w:rsidRPr="00000000">
          <w:rPr>
            <w:rFonts w:ascii="Garamond" w:cs="Garamond" w:eastAsia="Garamond" w:hAnsi="Garamond"/>
            <w:sz w:val="17"/>
            <w:szCs w:val="17"/>
            <w:highlight w:val="white"/>
            <w:u w:val="single"/>
            <w:rtl w:val="0"/>
          </w:rPr>
          <w:t xml:space="preserve">HTIR61DT.ZIP</w:t>
        </w:r>
      </w:hyperlink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40" w:lineRule="auto"/>
        <w:ind w:left="720" w:hanging="36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Rename raw data folders as haiti_2016 and haiti_2012, respectively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40" w:lineRule="auto"/>
        <w:ind w:left="720" w:hanging="36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 haiti_2016, HTIR61FL.DTA &gt;rename&gt; 1.0_haiti_2016.DTA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40" w:lineRule="auto"/>
        <w:ind w:left="720" w:hanging="36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 haiti_2012, HTIR70FL.DTA &gt;rename&gt; 1.0_haiti_2012.DTA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hsprogram.com/data/new-user-registration.cfm" TargetMode="External"/><Relationship Id="rId7" Type="http://schemas.openxmlformats.org/officeDocument/2006/relationships/hyperlink" Target="https://dhsprogram.com/customcf/legacy/data/download_dataset.cfm?Filename=HTBR70DT.ZIP&amp;Tp=1&amp;Ctry_Code=HT&amp;surv_id=503&amp;dmode=normal" TargetMode="External"/><Relationship Id="rId8" Type="http://schemas.openxmlformats.org/officeDocument/2006/relationships/hyperlink" Target="https://dhsprogram.com/customcf/legacy/data/download_dataset.cfm?Filename=HTBR61DT.ZIP&amp;Tp=1&amp;Ctry_Code=HT&amp;surv_id=368&amp;dmode=norma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