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59F0" w:rsidRPr="005059F0" w:rsidRDefault="005059F0" w:rsidP="005059F0">
      <w:pPr>
        <w:spacing w:after="0"/>
        <w:jc w:val="center"/>
        <w:rPr>
          <w:rFonts w:ascii="Times New Roman" w:hAnsi="Times New Roman" w:cs="Times New Roman"/>
          <w:b/>
          <w:sz w:val="40"/>
          <w:szCs w:val="28"/>
          <w:lang w:val="ro-RO"/>
        </w:rPr>
      </w:pPr>
      <w:r w:rsidRPr="005059F0">
        <w:rPr>
          <w:rFonts w:ascii="Times New Roman" w:hAnsi="Times New Roman" w:cs="Times New Roman"/>
          <w:b/>
          <w:sz w:val="40"/>
          <w:szCs w:val="28"/>
          <w:lang w:val="ro-RO"/>
        </w:rPr>
        <w:t>Ministerul Educației și Cercetării al Republicii Moldova</w:t>
      </w:r>
    </w:p>
    <w:p w:rsidR="005059F0" w:rsidRPr="005059F0" w:rsidRDefault="005059F0" w:rsidP="005059F0">
      <w:pPr>
        <w:spacing w:after="0"/>
        <w:ind w:left="283"/>
        <w:jc w:val="center"/>
        <w:rPr>
          <w:rFonts w:ascii="Times New Roman" w:hAnsi="Times New Roman" w:cs="Times New Roman"/>
          <w:b/>
          <w:sz w:val="40"/>
          <w:szCs w:val="28"/>
          <w:lang w:val="ro-RO"/>
        </w:rPr>
      </w:pPr>
      <w:r w:rsidRPr="005059F0">
        <w:rPr>
          <w:rFonts w:ascii="Times New Roman" w:hAnsi="Times New Roman" w:cs="Times New Roman"/>
          <w:b/>
          <w:sz w:val="40"/>
          <w:szCs w:val="28"/>
          <w:lang w:val="ro-RO"/>
        </w:rPr>
        <w:t>Universitatea Tehnică a Moldovei</w:t>
      </w:r>
    </w:p>
    <w:p w:rsidR="005059F0" w:rsidRPr="005059F0" w:rsidRDefault="005059F0" w:rsidP="005059F0">
      <w:pPr>
        <w:spacing w:after="0"/>
        <w:ind w:left="283" w:right="138"/>
        <w:jc w:val="center"/>
        <w:rPr>
          <w:rFonts w:ascii="Times New Roman" w:hAnsi="Times New Roman" w:cs="Times New Roman"/>
          <w:b/>
          <w:sz w:val="40"/>
          <w:szCs w:val="28"/>
          <w:lang w:val="ro-RO"/>
        </w:rPr>
      </w:pPr>
      <w:r w:rsidRPr="005059F0">
        <w:rPr>
          <w:rFonts w:ascii="Times New Roman" w:hAnsi="Times New Roman" w:cs="Times New Roman"/>
          <w:b/>
          <w:sz w:val="40"/>
          <w:szCs w:val="28"/>
          <w:lang w:val="ro-RO"/>
        </w:rPr>
        <w:t>Facultatea Calculatoare, Informatică și Microelectronică</w:t>
      </w:r>
    </w:p>
    <w:p w:rsidR="005059F0" w:rsidRDefault="005059F0" w:rsidP="005059F0">
      <w:pPr>
        <w:rPr>
          <w:rFonts w:ascii="Times New Roman" w:hAnsi="Times New Roman" w:cs="Times New Roman"/>
          <w:lang w:val="ro-RO"/>
        </w:rPr>
      </w:pPr>
    </w:p>
    <w:p w:rsidR="005059F0" w:rsidRPr="005059F0" w:rsidRDefault="005059F0" w:rsidP="005059F0">
      <w:pPr>
        <w:rPr>
          <w:rFonts w:ascii="Times New Roman" w:hAnsi="Times New Roman" w:cs="Times New Roman"/>
          <w:lang w:val="ro-RO"/>
        </w:rPr>
      </w:pPr>
    </w:p>
    <w:p w:rsidR="005059F0" w:rsidRPr="005059F0" w:rsidRDefault="005059F0" w:rsidP="005059F0">
      <w:pPr>
        <w:ind w:right="278"/>
        <w:rPr>
          <w:rFonts w:ascii="Times New Roman" w:hAnsi="Times New Roman" w:cs="Times New Roman"/>
          <w:lang w:val="ro-RO"/>
        </w:rPr>
      </w:pPr>
    </w:p>
    <w:p w:rsidR="005059F0" w:rsidRPr="005059F0" w:rsidRDefault="005059F0" w:rsidP="005059F0">
      <w:pPr>
        <w:ind w:left="283"/>
        <w:jc w:val="center"/>
        <w:rPr>
          <w:rFonts w:ascii="Times New Roman" w:hAnsi="Times New Roman" w:cs="Times New Roman"/>
          <w:b/>
          <w:sz w:val="144"/>
          <w:szCs w:val="144"/>
          <w:lang w:val="ro-RO"/>
        </w:rPr>
      </w:pPr>
      <w:r w:rsidRPr="005059F0">
        <w:rPr>
          <w:rFonts w:ascii="Times New Roman" w:hAnsi="Times New Roman" w:cs="Times New Roman"/>
          <w:b/>
          <w:sz w:val="144"/>
          <w:szCs w:val="144"/>
          <w:lang w:val="ro-RO"/>
        </w:rPr>
        <w:t>Raport</w:t>
      </w:r>
    </w:p>
    <w:p w:rsidR="005059F0" w:rsidRPr="005059F0" w:rsidRDefault="005059F0" w:rsidP="005059F0">
      <w:pPr>
        <w:ind w:left="283"/>
        <w:jc w:val="center"/>
        <w:rPr>
          <w:rFonts w:ascii="Times New Roman" w:hAnsi="Times New Roman" w:cs="Times New Roman"/>
          <w:b/>
          <w:sz w:val="48"/>
          <w:szCs w:val="48"/>
          <w:lang w:val="ro-RO"/>
        </w:rPr>
      </w:pPr>
      <w:r w:rsidRPr="005059F0">
        <w:rPr>
          <w:rFonts w:ascii="Times New Roman" w:hAnsi="Times New Roman" w:cs="Times New Roman"/>
          <w:b/>
          <w:sz w:val="48"/>
          <w:szCs w:val="48"/>
          <w:lang w:val="ro-RO"/>
        </w:rPr>
        <w:t xml:space="preserve">la </w:t>
      </w:r>
    </w:p>
    <w:p w:rsidR="005059F0" w:rsidRPr="005059F0" w:rsidRDefault="005059F0" w:rsidP="005059F0">
      <w:pPr>
        <w:ind w:left="283"/>
        <w:jc w:val="center"/>
        <w:rPr>
          <w:rFonts w:ascii="Times New Roman" w:hAnsi="Times New Roman" w:cs="Times New Roman"/>
          <w:b/>
          <w:sz w:val="32"/>
          <w:szCs w:val="32"/>
          <w:lang w:val="ro-RO"/>
        </w:rPr>
      </w:pPr>
      <w:r>
        <w:rPr>
          <w:rFonts w:ascii="Times New Roman" w:hAnsi="Times New Roman" w:cs="Times New Roman"/>
          <w:b/>
          <w:sz w:val="48"/>
          <w:szCs w:val="48"/>
          <w:lang w:val="ro-RO"/>
        </w:rPr>
        <w:t>Lucrarea de laborator Nr. 5</w:t>
      </w:r>
    </w:p>
    <w:p w:rsidR="005059F0" w:rsidRPr="005059F0" w:rsidRDefault="005059F0" w:rsidP="005059F0">
      <w:pPr>
        <w:ind w:left="283"/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5059F0">
        <w:rPr>
          <w:rFonts w:ascii="Times New Roman" w:hAnsi="Times New Roman" w:cs="Times New Roman"/>
          <w:i/>
          <w:sz w:val="28"/>
          <w:szCs w:val="28"/>
          <w:lang w:val="ro-RO"/>
        </w:rPr>
        <w:t>Disciplina: Tehnici de programare</w:t>
      </w:r>
    </w:p>
    <w:p w:rsidR="005059F0" w:rsidRPr="00316522" w:rsidRDefault="00316522" w:rsidP="00316522">
      <w:pPr>
        <w:spacing w:after="80"/>
        <w:rPr>
          <w:lang w:val="ro-RO"/>
        </w:rPr>
      </w:pPr>
      <w:r>
        <w:rPr>
          <w:rFonts w:ascii="Times New Roman" w:hAnsi="Times New Roman" w:cs="Times New Roman"/>
          <w:b/>
          <w:sz w:val="36"/>
          <w:szCs w:val="36"/>
          <w:lang w:val="ro-RO"/>
        </w:rPr>
        <w:t xml:space="preserve">         </w:t>
      </w:r>
      <w:r w:rsidR="005059F0" w:rsidRPr="005059F0">
        <w:rPr>
          <w:rFonts w:ascii="Times New Roman" w:hAnsi="Times New Roman" w:cs="Times New Roman"/>
          <w:b/>
          <w:sz w:val="36"/>
          <w:szCs w:val="36"/>
          <w:lang w:val="ro-RO"/>
        </w:rPr>
        <w:t xml:space="preserve">Tema: </w:t>
      </w:r>
      <w:r w:rsidR="005059F0" w:rsidRPr="005059F0">
        <w:rPr>
          <w:rFonts w:ascii="Times New Roman" w:hAnsi="Times New Roman" w:cs="Times New Roman"/>
          <w:sz w:val="36"/>
          <w:szCs w:val="36"/>
          <w:lang w:val="ro-RO"/>
        </w:rPr>
        <w:t xml:space="preserve">” </w:t>
      </w:r>
      <w:r w:rsidRPr="00316522">
        <w:rPr>
          <w:rFonts w:ascii="Times New Roman" w:hAnsi="Times New Roman" w:cs="Times New Roman"/>
          <w:bCs/>
          <w:sz w:val="32"/>
          <w:szCs w:val="44"/>
          <w:lang w:val="ro-RO"/>
        </w:rPr>
        <w:t>Laborator Python: funcții, metode și importuri pe web</w:t>
      </w:r>
      <w:r w:rsidR="005059F0" w:rsidRPr="005059F0">
        <w:rPr>
          <w:rFonts w:ascii="Times New Roman" w:hAnsi="Times New Roman" w:cs="Times New Roman"/>
          <w:sz w:val="36"/>
          <w:szCs w:val="36"/>
          <w:lang w:val="ro-RO"/>
        </w:rPr>
        <w:t>”</w:t>
      </w:r>
    </w:p>
    <w:p w:rsidR="005059F0" w:rsidRPr="005059F0" w:rsidRDefault="005059F0" w:rsidP="005059F0">
      <w:pPr>
        <w:rPr>
          <w:rFonts w:ascii="Times New Roman" w:hAnsi="Times New Roman" w:cs="Times New Roman"/>
          <w:sz w:val="32"/>
          <w:szCs w:val="32"/>
          <w:lang w:val="ro-RO"/>
        </w:rPr>
      </w:pPr>
    </w:p>
    <w:p w:rsidR="005059F0" w:rsidRPr="005059F0" w:rsidRDefault="005059F0" w:rsidP="005059F0">
      <w:pPr>
        <w:rPr>
          <w:rFonts w:ascii="Times New Roman" w:hAnsi="Times New Roman" w:cs="Times New Roman"/>
          <w:sz w:val="32"/>
          <w:szCs w:val="32"/>
          <w:lang w:val="ro-RO"/>
        </w:rPr>
      </w:pPr>
    </w:p>
    <w:p w:rsidR="005059F0" w:rsidRDefault="005059F0" w:rsidP="005059F0">
      <w:pPr>
        <w:ind w:left="283"/>
        <w:rPr>
          <w:rFonts w:ascii="Times New Roman" w:hAnsi="Times New Roman" w:cs="Times New Roman"/>
          <w:sz w:val="32"/>
          <w:szCs w:val="32"/>
          <w:lang w:val="ro-RO"/>
        </w:rPr>
      </w:pPr>
    </w:p>
    <w:p w:rsidR="00316522" w:rsidRPr="005059F0" w:rsidRDefault="00316522" w:rsidP="005059F0">
      <w:pPr>
        <w:ind w:left="283"/>
        <w:rPr>
          <w:rFonts w:ascii="Times New Roman" w:hAnsi="Times New Roman" w:cs="Times New Roman"/>
          <w:sz w:val="32"/>
          <w:szCs w:val="32"/>
          <w:lang w:val="ro-RO"/>
        </w:rPr>
      </w:pPr>
    </w:p>
    <w:p w:rsidR="005059F0" w:rsidRPr="005059F0" w:rsidRDefault="005059F0" w:rsidP="00316522">
      <w:pPr>
        <w:spacing w:after="0"/>
        <w:ind w:left="-566" w:right="-3"/>
        <w:rPr>
          <w:rFonts w:ascii="Times New Roman" w:hAnsi="Times New Roman" w:cs="Times New Roman"/>
          <w:sz w:val="28"/>
          <w:szCs w:val="28"/>
          <w:lang w:val="ro-RO"/>
        </w:rPr>
      </w:pPr>
      <w:r w:rsidRPr="005059F0">
        <w:rPr>
          <w:rFonts w:ascii="Times New Roman" w:hAnsi="Times New Roman" w:cs="Times New Roman"/>
          <w:sz w:val="28"/>
          <w:szCs w:val="28"/>
          <w:lang w:val="ro-RO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   </w:t>
      </w:r>
      <w:r w:rsidRPr="005059F0">
        <w:rPr>
          <w:rFonts w:ascii="Times New Roman" w:hAnsi="Times New Roman" w:cs="Times New Roman"/>
          <w:sz w:val="28"/>
          <w:szCs w:val="28"/>
          <w:lang w:val="ro-RO"/>
        </w:rPr>
        <w:t xml:space="preserve">A efectuat : </w:t>
      </w:r>
      <w:r w:rsidRPr="005059F0">
        <w:rPr>
          <w:rFonts w:ascii="Times New Roman" w:hAnsi="Times New Roman" w:cs="Times New Roman"/>
          <w:sz w:val="28"/>
          <w:szCs w:val="28"/>
          <w:lang w:val="ro-RO"/>
        </w:rPr>
        <w:tab/>
      </w:r>
      <w:r w:rsidRPr="005059F0">
        <w:rPr>
          <w:rFonts w:ascii="Times New Roman" w:hAnsi="Times New Roman" w:cs="Times New Roman"/>
          <w:sz w:val="28"/>
          <w:szCs w:val="28"/>
          <w:lang w:val="ro-RO"/>
        </w:rPr>
        <w:tab/>
      </w:r>
      <w:r w:rsidRPr="005059F0">
        <w:rPr>
          <w:rFonts w:ascii="Times New Roman" w:hAnsi="Times New Roman" w:cs="Times New Roman"/>
          <w:sz w:val="28"/>
          <w:szCs w:val="28"/>
          <w:lang w:val="ro-RO"/>
        </w:rPr>
        <w:tab/>
      </w:r>
      <w:r w:rsidRPr="005059F0">
        <w:rPr>
          <w:rFonts w:ascii="Times New Roman" w:hAnsi="Times New Roman" w:cs="Times New Roman"/>
          <w:sz w:val="28"/>
          <w:szCs w:val="28"/>
          <w:lang w:val="ro-RO"/>
        </w:rPr>
        <w:tab/>
      </w:r>
      <w:r w:rsidRPr="005059F0">
        <w:rPr>
          <w:rFonts w:ascii="Times New Roman" w:hAnsi="Times New Roman" w:cs="Times New Roman"/>
          <w:sz w:val="28"/>
          <w:szCs w:val="28"/>
          <w:lang w:val="ro-RO"/>
        </w:rPr>
        <w:tab/>
        <w:t xml:space="preserve">                                  st. gr.SI – 261 Roșca Emilia</w:t>
      </w:r>
    </w:p>
    <w:p w:rsidR="005059F0" w:rsidRPr="005059F0" w:rsidRDefault="005059F0" w:rsidP="00316522">
      <w:pPr>
        <w:spacing w:after="0"/>
        <w:ind w:left="-566"/>
        <w:rPr>
          <w:rFonts w:ascii="Times New Roman" w:hAnsi="Times New Roman" w:cs="Times New Roman"/>
          <w:sz w:val="28"/>
          <w:szCs w:val="28"/>
          <w:lang w:val="ro-RO"/>
        </w:rPr>
      </w:pPr>
    </w:p>
    <w:p w:rsidR="005059F0" w:rsidRPr="005059F0" w:rsidRDefault="005059F0" w:rsidP="00316522">
      <w:pPr>
        <w:spacing w:after="0"/>
        <w:ind w:left="-566"/>
        <w:rPr>
          <w:rFonts w:ascii="Times New Roman" w:hAnsi="Times New Roman" w:cs="Times New Roman"/>
          <w:sz w:val="28"/>
          <w:szCs w:val="28"/>
          <w:lang w:val="ro-RO"/>
        </w:rPr>
      </w:pPr>
      <w:r w:rsidRPr="005059F0">
        <w:rPr>
          <w:rFonts w:ascii="Times New Roman" w:hAnsi="Times New Roman" w:cs="Times New Roman"/>
          <w:sz w:val="28"/>
          <w:szCs w:val="28"/>
          <w:lang w:val="ro-RO"/>
        </w:rPr>
        <w:t xml:space="preserve">     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Pr="005059F0">
        <w:rPr>
          <w:rFonts w:ascii="Times New Roman" w:hAnsi="Times New Roman" w:cs="Times New Roman"/>
          <w:sz w:val="28"/>
          <w:szCs w:val="28"/>
          <w:lang w:val="ro-RO"/>
        </w:rPr>
        <w:t xml:space="preserve">  A verificat : </w:t>
      </w:r>
      <w:r w:rsidRPr="005059F0">
        <w:rPr>
          <w:rFonts w:ascii="Times New Roman" w:hAnsi="Times New Roman" w:cs="Times New Roman"/>
          <w:sz w:val="28"/>
          <w:szCs w:val="28"/>
          <w:lang w:val="ro-RO"/>
        </w:rPr>
        <w:tab/>
      </w:r>
      <w:r w:rsidRPr="005059F0">
        <w:rPr>
          <w:rFonts w:ascii="Times New Roman" w:hAnsi="Times New Roman" w:cs="Times New Roman"/>
          <w:sz w:val="28"/>
          <w:szCs w:val="28"/>
          <w:lang w:val="ro-RO"/>
        </w:rPr>
        <w:tab/>
      </w:r>
      <w:r w:rsidRPr="005059F0">
        <w:rPr>
          <w:rFonts w:ascii="Times New Roman" w:hAnsi="Times New Roman" w:cs="Times New Roman"/>
          <w:sz w:val="28"/>
          <w:szCs w:val="28"/>
          <w:lang w:val="ro-RO"/>
        </w:rPr>
        <w:tab/>
      </w:r>
      <w:r w:rsidRPr="005059F0">
        <w:rPr>
          <w:rFonts w:ascii="Times New Roman" w:hAnsi="Times New Roman" w:cs="Times New Roman"/>
          <w:sz w:val="28"/>
          <w:szCs w:val="28"/>
          <w:lang w:val="ro-RO"/>
        </w:rPr>
        <w:tab/>
        <w:t xml:space="preserve">        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           </w:t>
      </w:r>
      <w:r w:rsidRPr="005059F0">
        <w:rPr>
          <w:rFonts w:ascii="Times New Roman" w:hAnsi="Times New Roman" w:cs="Times New Roman"/>
          <w:sz w:val="28"/>
          <w:szCs w:val="28"/>
          <w:lang w:val="ro-RO"/>
        </w:rPr>
        <w:t>asistent universitar Dumitrașcu Marius</w:t>
      </w:r>
    </w:p>
    <w:p w:rsidR="005059F0" w:rsidRPr="005059F0" w:rsidRDefault="005059F0" w:rsidP="005059F0">
      <w:pPr>
        <w:ind w:left="283"/>
        <w:rPr>
          <w:rFonts w:ascii="Times New Roman" w:hAnsi="Times New Roman" w:cs="Times New Roman"/>
          <w:sz w:val="32"/>
          <w:szCs w:val="32"/>
          <w:lang w:val="ro-RO"/>
        </w:rPr>
      </w:pPr>
    </w:p>
    <w:p w:rsidR="005059F0" w:rsidRPr="005059F0" w:rsidRDefault="005059F0" w:rsidP="005059F0">
      <w:pPr>
        <w:rPr>
          <w:rFonts w:ascii="Times New Roman" w:hAnsi="Times New Roman" w:cs="Times New Roman"/>
          <w:sz w:val="32"/>
          <w:szCs w:val="32"/>
          <w:lang w:val="ro-RO"/>
        </w:rPr>
      </w:pPr>
    </w:p>
    <w:p w:rsidR="005059F0" w:rsidRPr="005059F0" w:rsidRDefault="005059F0" w:rsidP="005059F0">
      <w:pPr>
        <w:ind w:left="283"/>
        <w:rPr>
          <w:rFonts w:ascii="Times New Roman" w:hAnsi="Times New Roman" w:cs="Times New Roman"/>
          <w:sz w:val="32"/>
          <w:szCs w:val="32"/>
          <w:lang w:val="ro-RO"/>
        </w:rPr>
      </w:pPr>
    </w:p>
    <w:p w:rsidR="005059F0" w:rsidRDefault="005059F0" w:rsidP="005059F0">
      <w:pPr>
        <w:rPr>
          <w:rFonts w:ascii="Times New Roman" w:hAnsi="Times New Roman" w:cs="Times New Roman"/>
          <w:sz w:val="32"/>
          <w:szCs w:val="32"/>
          <w:lang w:val="ro-RO"/>
        </w:rPr>
      </w:pPr>
    </w:p>
    <w:p w:rsidR="005059F0" w:rsidRPr="005059F0" w:rsidRDefault="005059F0" w:rsidP="005059F0">
      <w:pPr>
        <w:rPr>
          <w:rFonts w:ascii="Times New Roman" w:hAnsi="Times New Roman" w:cs="Times New Roman"/>
          <w:sz w:val="32"/>
          <w:szCs w:val="32"/>
          <w:lang w:val="ro-RO"/>
        </w:rPr>
      </w:pPr>
    </w:p>
    <w:p w:rsidR="005059F0" w:rsidRDefault="005059F0" w:rsidP="005059F0">
      <w:pPr>
        <w:spacing w:after="0"/>
        <w:ind w:left="-566"/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005059F0">
        <w:rPr>
          <w:rFonts w:ascii="Times New Roman" w:hAnsi="Times New Roman" w:cs="Times New Roman"/>
          <w:sz w:val="32"/>
          <w:szCs w:val="32"/>
          <w:lang w:val="ro-RO"/>
        </w:rPr>
        <w:t xml:space="preserve">           </w:t>
      </w:r>
    </w:p>
    <w:p w:rsidR="00A41C8B" w:rsidRDefault="005059F0" w:rsidP="006E1DB3">
      <w:pPr>
        <w:spacing w:after="0"/>
        <w:ind w:left="-566"/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005059F0">
        <w:rPr>
          <w:rFonts w:ascii="Times New Roman" w:hAnsi="Times New Roman" w:cs="Times New Roman"/>
          <w:sz w:val="32"/>
          <w:szCs w:val="32"/>
          <w:lang w:val="ro-RO"/>
        </w:rPr>
        <w:t xml:space="preserve">  Chișinău – 2026</w:t>
      </w:r>
    </w:p>
    <w:p w:rsidR="006E1DB3" w:rsidRPr="00453B0C" w:rsidRDefault="006E1DB3" w:rsidP="006E1DB3">
      <w:pPr>
        <w:spacing w:after="0"/>
        <w:ind w:left="-566"/>
        <w:jc w:val="center"/>
        <w:rPr>
          <w:rFonts w:ascii="Times New Roman" w:hAnsi="Times New Roman" w:cs="Times New Roman"/>
          <w:b/>
          <w:sz w:val="28"/>
          <w:szCs w:val="32"/>
          <w:lang w:val="ro-RO"/>
        </w:rPr>
      </w:pPr>
      <w:r w:rsidRPr="00453B0C">
        <w:rPr>
          <w:rFonts w:ascii="Times New Roman" w:hAnsi="Times New Roman" w:cs="Times New Roman"/>
          <w:b/>
          <w:sz w:val="28"/>
          <w:szCs w:val="32"/>
          <w:lang w:val="ro-RO"/>
        </w:rPr>
        <w:lastRenderedPageBreak/>
        <w:t>SARCINA LUCRĂRII</w:t>
      </w:r>
    </w:p>
    <w:p w:rsidR="006E1DB3" w:rsidRPr="006E1DB3" w:rsidRDefault="006E1DB3" w:rsidP="00C971E4">
      <w:pPr>
        <w:numPr>
          <w:ilvl w:val="0"/>
          <w:numId w:val="7"/>
        </w:numPr>
        <w:tabs>
          <w:tab w:val="clear" w:pos="720"/>
          <w:tab w:val="num" w:pos="426"/>
        </w:tabs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</w:pPr>
      <w:r w:rsidRPr="006E1DB3"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u-RU"/>
        </w:rPr>
        <w:t xml:space="preserve">Partea 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u-RU"/>
        </w:rPr>
        <w:t>-</w:t>
      </w:r>
      <w:r w:rsidRPr="006E1DB3"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u-RU"/>
        </w:rPr>
        <w:t xml:space="preserve"> Importuri</w:t>
      </w:r>
      <w:r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</w:t>
      </w:r>
      <w:r w:rsidRPr="006E1DB3">
        <w:rPr>
          <w:rFonts w:ascii="Times New Roman" w:eastAsia="Times New Roman" w:hAnsi="Times New Roman" w:cs="Times New Roman"/>
          <w:b/>
          <w:sz w:val="24"/>
          <w:szCs w:val="24"/>
          <w:lang w:val="ro-RO" w:eastAsia="ru-RU"/>
        </w:rPr>
        <w:t>(Exercițiile 1–8):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Diferența dintre </w:t>
      </w:r>
      <w:r w:rsidRPr="006E1DB3">
        <w:rPr>
          <w:rFonts w:ascii="Courier New" w:eastAsia="Times New Roman" w:hAnsi="Courier New" w:cs="Courier New"/>
          <w:sz w:val="20"/>
          <w:szCs w:val="20"/>
          <w:lang w:val="ro-RO" w:eastAsia="ru-RU"/>
        </w:rPr>
        <w:t>requests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(bibliotecă externă) și </w:t>
      </w:r>
      <w:r w:rsidRPr="006E1DB3">
        <w:rPr>
          <w:rFonts w:ascii="Courier New" w:eastAsia="Times New Roman" w:hAnsi="Courier New" w:cs="Courier New"/>
          <w:sz w:val="20"/>
          <w:szCs w:val="20"/>
          <w:lang w:val="ro-RO" w:eastAsia="ru-RU"/>
        </w:rPr>
        <w:t>urllib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(bibliotecă standard), stiluri de import, alias-uri, explorarea unui modul cu </w:t>
      </w:r>
      <w:r w:rsidRPr="006E1DB3">
        <w:rPr>
          <w:rFonts w:ascii="Courier New" w:eastAsia="Times New Roman" w:hAnsi="Courier New" w:cs="Courier New"/>
          <w:sz w:val="20"/>
          <w:szCs w:val="20"/>
          <w:lang w:val="ro-RO" w:eastAsia="ru-RU"/>
        </w:rPr>
        <w:t>dir()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/</w:t>
      </w:r>
      <w:r w:rsidRPr="006E1DB3">
        <w:rPr>
          <w:rFonts w:ascii="Courier New" w:eastAsia="Times New Roman" w:hAnsi="Courier New" w:cs="Courier New"/>
          <w:sz w:val="20"/>
          <w:szCs w:val="20"/>
          <w:lang w:val="ro-RO" w:eastAsia="ru-RU"/>
        </w:rPr>
        <w:t>type()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/</w:t>
      </w:r>
      <w:r w:rsidRPr="006E1DB3">
        <w:rPr>
          <w:rFonts w:ascii="Courier New" w:eastAsia="Times New Roman" w:hAnsi="Courier New" w:cs="Courier New"/>
          <w:sz w:val="20"/>
          <w:szCs w:val="20"/>
          <w:lang w:val="ro-RO" w:eastAsia="ru-RU"/>
        </w:rPr>
        <w:t>help()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, cronometrarea unei cereri, și gestionarea unui import care poate eșua.</w:t>
      </w:r>
    </w:p>
    <w:p w:rsidR="006E1DB3" w:rsidRPr="006E1DB3" w:rsidRDefault="006E1DB3" w:rsidP="00C971E4">
      <w:pPr>
        <w:numPr>
          <w:ilvl w:val="0"/>
          <w:numId w:val="7"/>
        </w:numPr>
        <w:tabs>
          <w:tab w:val="clear" w:pos="720"/>
          <w:tab w:val="num" w:pos="426"/>
        </w:tabs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</w:pPr>
      <w:r w:rsidRPr="006E1DB3"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u-RU"/>
        </w:rPr>
        <w:t>Partea 2 - Metode și atribute ale răspunsului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</w:t>
      </w:r>
      <w:r w:rsidRPr="006E1DB3">
        <w:rPr>
          <w:rFonts w:ascii="Times New Roman" w:eastAsia="Times New Roman" w:hAnsi="Times New Roman" w:cs="Times New Roman"/>
          <w:b/>
          <w:sz w:val="24"/>
          <w:szCs w:val="24"/>
          <w:lang w:val="ro-RO" w:eastAsia="ru-RU"/>
        </w:rPr>
        <w:t>(Exercițiile 9–20):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</w:t>
      </w:r>
      <w:r w:rsidRPr="006E1DB3">
        <w:rPr>
          <w:rFonts w:ascii="Courier New" w:eastAsia="Times New Roman" w:hAnsi="Courier New" w:cs="Courier New"/>
          <w:sz w:val="20"/>
          <w:szCs w:val="20"/>
          <w:lang w:val="ro-RO" w:eastAsia="ru-RU"/>
        </w:rPr>
        <w:t>status_code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, </w:t>
      </w:r>
      <w:r w:rsidRPr="006E1DB3">
        <w:rPr>
          <w:rFonts w:ascii="Courier New" w:eastAsia="Times New Roman" w:hAnsi="Courier New" w:cs="Courier New"/>
          <w:sz w:val="20"/>
          <w:szCs w:val="20"/>
          <w:lang w:val="ro-RO" w:eastAsia="ru-RU"/>
        </w:rPr>
        <w:t>ok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, </w:t>
      </w:r>
      <w:r w:rsidRPr="006E1DB3">
        <w:rPr>
          <w:rFonts w:ascii="Courier New" w:eastAsia="Times New Roman" w:hAnsi="Courier New" w:cs="Courier New"/>
          <w:sz w:val="20"/>
          <w:szCs w:val="20"/>
          <w:lang w:val="ro-RO" w:eastAsia="ru-RU"/>
        </w:rPr>
        <w:t>headers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, tratarea erorilor cu </w:t>
      </w:r>
      <w:r w:rsidRPr="006E1DB3">
        <w:rPr>
          <w:rFonts w:ascii="Courier New" w:eastAsia="Times New Roman" w:hAnsi="Courier New" w:cs="Courier New"/>
          <w:sz w:val="20"/>
          <w:szCs w:val="20"/>
          <w:lang w:val="ro-RO" w:eastAsia="ru-RU"/>
        </w:rPr>
        <w:t>raise_for_status()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, extragerea titlului paginii, verificarea HTTPS, urmărirea redirecționărilor, diferența HEAD/GET, cookie-uri, sesiuni.</w:t>
      </w:r>
    </w:p>
    <w:p w:rsidR="006E1DB3" w:rsidRPr="006E1DB3" w:rsidRDefault="006E1DB3" w:rsidP="00C971E4">
      <w:pPr>
        <w:numPr>
          <w:ilvl w:val="0"/>
          <w:numId w:val="7"/>
        </w:numPr>
        <w:tabs>
          <w:tab w:val="clear" w:pos="720"/>
          <w:tab w:val="num" w:pos="426"/>
        </w:tabs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</w:pPr>
      <w:r w:rsidRPr="006E1DB3"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u-RU"/>
        </w:rPr>
        <w:t>Partea 3 - Funcții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</w:t>
      </w:r>
      <w:r w:rsidRPr="006E1DB3">
        <w:rPr>
          <w:rFonts w:ascii="Times New Roman" w:eastAsia="Times New Roman" w:hAnsi="Times New Roman" w:cs="Times New Roman"/>
          <w:b/>
          <w:sz w:val="24"/>
          <w:szCs w:val="24"/>
          <w:lang w:val="ro-RO" w:eastAsia="ru-RU"/>
        </w:rPr>
        <w:t>(Exerciții 21–34):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Scrierea propriilor funcții pentru cererile web — parametri impliciți, adnotări de tip, docstring-uri, întoarcerea unui dicționar din mai multe căi verificate, funcții care apelează alte funcții, </w:t>
      </w:r>
      <w:r w:rsidRPr="006E1DB3">
        <w:rPr>
          <w:rFonts w:ascii="Courier New" w:eastAsia="Times New Roman" w:hAnsi="Courier New" w:cs="Courier New"/>
          <w:sz w:val="20"/>
          <w:szCs w:val="20"/>
          <w:lang w:val="ro-RO" w:eastAsia="ru-RU"/>
        </w:rPr>
        <w:t>*args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/ </w:t>
      </w:r>
      <w:r w:rsidRPr="006E1DB3">
        <w:rPr>
          <w:rFonts w:ascii="Courier New" w:eastAsia="Times New Roman" w:hAnsi="Courier New" w:cs="Courier New"/>
          <w:sz w:val="20"/>
          <w:szCs w:val="20"/>
          <w:lang w:val="ro-RO" w:eastAsia="ru-RU"/>
        </w:rPr>
        <w:t>**kwargs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.</w:t>
      </w:r>
    </w:p>
    <w:p w:rsidR="006E1DB3" w:rsidRPr="006E1DB3" w:rsidRDefault="006E1DB3" w:rsidP="00C971E4">
      <w:pPr>
        <w:numPr>
          <w:ilvl w:val="0"/>
          <w:numId w:val="7"/>
        </w:numPr>
        <w:tabs>
          <w:tab w:val="clear" w:pos="720"/>
          <w:tab w:val="num" w:pos="426"/>
        </w:tabs>
        <w:spacing w:before="100" w:beforeAutospacing="1" w:after="100" w:afterAutospacing="1"/>
        <w:ind w:left="426"/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</w:pPr>
      <w:r w:rsidRPr="006E1DB3"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u-RU"/>
        </w:rPr>
        <w:t>Partea 4 - Module din bibliotecă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</w:t>
      </w:r>
      <w:r w:rsidRPr="006E1DB3">
        <w:rPr>
          <w:rFonts w:ascii="Times New Roman" w:eastAsia="Times New Roman" w:hAnsi="Times New Roman" w:cs="Times New Roman"/>
          <w:b/>
          <w:sz w:val="24"/>
          <w:szCs w:val="24"/>
          <w:lang w:val="ro-RO" w:eastAsia="ru-RU"/>
        </w:rPr>
        <w:t>(Exercițiile 35–43):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</w:t>
      </w:r>
      <w:r w:rsidRPr="006E1DB3">
        <w:rPr>
          <w:rFonts w:ascii="Courier New" w:eastAsia="Times New Roman" w:hAnsi="Courier New" w:cs="Courier New"/>
          <w:sz w:val="20"/>
          <w:szCs w:val="20"/>
          <w:lang w:val="ro-RO" w:eastAsia="ru-RU"/>
        </w:rPr>
        <w:t>urllib.parse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pentru descompunerea/compunerea URL-urilor, extragerea legăturilor dintr-o pagină cu regex, clasificarea legăturilor interne/externe, un parser propriu de HTML (</w:t>
      </w:r>
      <w:r w:rsidRPr="006E1DB3">
        <w:rPr>
          <w:rFonts w:ascii="Courier New" w:eastAsia="Times New Roman" w:hAnsi="Courier New" w:cs="Courier New"/>
          <w:sz w:val="20"/>
          <w:szCs w:val="20"/>
          <w:lang w:val="ro-RO" w:eastAsia="ru-RU"/>
        </w:rPr>
        <w:t>HTMLParser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) pentru imagini, amprenta SHA-256 a unei pagini, salvare/citire JSON, interogare DNS și verificarea zilelor rămase până la expirarea certificatului SSL.</w:t>
      </w:r>
    </w:p>
    <w:p w:rsidR="00C971E4" w:rsidRDefault="006E1DB3" w:rsidP="00C971E4">
      <w:pPr>
        <w:numPr>
          <w:ilvl w:val="0"/>
          <w:numId w:val="7"/>
        </w:numPr>
        <w:tabs>
          <w:tab w:val="clear" w:pos="720"/>
          <w:tab w:val="num" w:pos="426"/>
        </w:tabs>
        <w:spacing w:before="100" w:beforeAutospacing="1" w:after="0"/>
        <w:ind w:left="426"/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</w:pPr>
      <w:r w:rsidRPr="006E1DB3">
        <w:rPr>
          <w:rFonts w:ascii="Times New Roman" w:eastAsia="Times New Roman" w:hAnsi="Times New Roman" w:cs="Times New Roman"/>
          <w:b/>
          <w:bCs/>
          <w:sz w:val="24"/>
          <w:szCs w:val="24"/>
          <w:lang w:val="ro-RO" w:eastAsia="ru-RU"/>
        </w:rPr>
        <w:t xml:space="preserve">Consolidare </w:t>
      </w:r>
      <w:r w:rsidRPr="006E1DB3">
        <w:rPr>
          <w:rFonts w:ascii="Times New Roman" w:eastAsia="Times New Roman" w:hAnsi="Times New Roman" w:cs="Times New Roman"/>
          <w:b/>
          <w:sz w:val="24"/>
          <w:szCs w:val="24"/>
          <w:lang w:val="ro-RO" w:eastAsia="ru-RU"/>
        </w:rPr>
        <w:t>(Exercițiile 44–50):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Toate funcțiile utile din părțile 1–4 sunt adunate într-un modul propriu (</w:t>
      </w:r>
      <w:r w:rsidRPr="006E1DB3">
        <w:rPr>
          <w:rFonts w:ascii="Courier New" w:eastAsia="Times New Roman" w:hAnsi="Courier New" w:cs="Courier New"/>
          <w:sz w:val="20"/>
          <w:szCs w:val="20"/>
          <w:lang w:val="ro-RO" w:eastAsia="ru-RU"/>
        </w:rPr>
        <w:t>webtools.py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), cu </w:t>
      </w:r>
      <w:r w:rsidRPr="006E1DB3">
        <w:rPr>
          <w:rFonts w:ascii="Courier New" w:eastAsia="Times New Roman" w:hAnsi="Courier New" w:cs="Courier New"/>
          <w:sz w:val="20"/>
          <w:szCs w:val="20"/>
          <w:lang w:val="ro-RO" w:eastAsia="ru-RU"/>
        </w:rPr>
        <w:t>argparse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în </w:t>
      </w:r>
      <w:r w:rsidRPr="006E1DB3">
        <w:rPr>
          <w:rFonts w:ascii="Courier New" w:eastAsia="Times New Roman" w:hAnsi="Courier New" w:cs="Courier New"/>
          <w:sz w:val="20"/>
          <w:szCs w:val="20"/>
          <w:lang w:val="ro-RO" w:eastAsia="ru-RU"/>
        </w:rPr>
        <w:t>main.py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 pentru a primi URL-ul din linia de comandă, generare de raport CSV pentru căile verificate (</w:t>
      </w:r>
      <w:r w:rsidRPr="006E1DB3">
        <w:rPr>
          <w:rFonts w:ascii="Courier New" w:eastAsia="Times New Roman" w:hAnsi="Courier New" w:cs="Courier New"/>
          <w:sz w:val="20"/>
          <w:szCs w:val="20"/>
          <w:lang w:val="ro-RO" w:eastAsia="ru-RU"/>
        </w:rPr>
        <w:t>report.csv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 xml:space="preserve">) și un raport final complet, salvat în </w:t>
      </w:r>
      <w:r w:rsidRPr="006E1DB3">
        <w:rPr>
          <w:rFonts w:ascii="Courier New" w:eastAsia="Times New Roman" w:hAnsi="Courier New" w:cs="Courier New"/>
          <w:sz w:val="20"/>
          <w:szCs w:val="20"/>
          <w:lang w:val="ro-RO" w:eastAsia="ru-RU"/>
        </w:rPr>
        <w:t>report.json</w:t>
      </w:r>
      <w:r w:rsidRPr="006E1DB3">
        <w:rPr>
          <w:rFonts w:ascii="Times New Roman" w:eastAsia="Times New Roman" w:hAnsi="Times New Roman" w:cs="Times New Roman"/>
          <w:sz w:val="24"/>
          <w:szCs w:val="24"/>
          <w:lang w:val="ro-RO" w:eastAsia="ru-RU"/>
        </w:rPr>
        <w:t>.</w:t>
      </w:r>
    </w:p>
    <w:p w:rsidR="00C971E4" w:rsidRPr="00453B0C" w:rsidRDefault="00C971E4" w:rsidP="00C971E4">
      <w:pPr>
        <w:spacing w:before="100" w:beforeAutospacing="1" w:after="0"/>
        <w:ind w:left="426"/>
        <w:jc w:val="center"/>
        <w:rPr>
          <w:rFonts w:ascii="Times New Roman" w:eastAsia="Times New Roman" w:hAnsi="Times New Roman" w:cs="Times New Roman"/>
          <w:b/>
          <w:sz w:val="28"/>
          <w:szCs w:val="24"/>
          <w:lang w:val="ro-RO" w:eastAsia="ru-RU"/>
        </w:rPr>
      </w:pPr>
      <w:r w:rsidRPr="00453B0C">
        <w:rPr>
          <w:rFonts w:ascii="Times New Roman" w:eastAsia="Times New Roman" w:hAnsi="Times New Roman" w:cs="Times New Roman"/>
          <w:b/>
          <w:sz w:val="28"/>
          <w:szCs w:val="24"/>
          <w:lang w:val="ro-RO" w:eastAsia="ru-RU"/>
        </w:rPr>
        <w:t>REALIZAREA LUCRĂRII</w:t>
      </w:r>
    </w:p>
    <w:p w:rsidR="00C971E4" w:rsidRPr="00C971E4" w:rsidRDefault="00C971E4" w:rsidP="00C971E4">
      <w:pPr>
        <w:pStyle w:val="a3"/>
        <w:numPr>
          <w:ilvl w:val="0"/>
          <w:numId w:val="7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o-RO"/>
        </w:rPr>
      </w:pPr>
      <w:r w:rsidRPr="00C971E4">
        <w:rPr>
          <w:rFonts w:ascii="Times New Roman" w:eastAsia="Times New Roman" w:hAnsi="Times New Roman" w:cs="Times New Roman"/>
          <w:b/>
          <w:bCs/>
          <w:sz w:val="27"/>
          <w:szCs w:val="27"/>
          <w:lang w:val="ro-RO"/>
        </w:rPr>
        <w:t>Partea 1 – Importuri</w:t>
      </w:r>
    </w:p>
    <w:p w:rsidR="00C971E4" w:rsidRPr="00C971E4" w:rsidRDefault="00C971E4" w:rsidP="00C971E4">
      <w:pPr>
        <w:pStyle w:val="a3"/>
        <w:spacing w:before="100" w:beforeAutospacing="1" w:after="100" w:afterAutospacing="1" w:line="276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o-RO"/>
        </w:rPr>
      </w:pP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  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Am comparat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requests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(necesită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pip install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) cu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urllib.request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(parte din biblioteca standard), am folosit alias-uri (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import requests as rq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), și am explorat un modul din interior cu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dir()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,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type()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și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help()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>. Am cronometrat o cerere atât manual (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time.perf_counter()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), cât și cu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response.elapsed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>, și am tratat cazul unui import care poate lipsi (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bs4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), cu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try/except ImportError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>.</w:t>
      </w:r>
    </w:p>
    <w:p w:rsidR="00C971E4" w:rsidRPr="00C971E4" w:rsidRDefault="00C971E4" w:rsidP="00C971E4">
      <w:pPr>
        <w:pStyle w:val="a3"/>
        <w:numPr>
          <w:ilvl w:val="0"/>
          <w:numId w:val="7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o-RO"/>
        </w:rPr>
      </w:pPr>
      <w:r w:rsidRPr="00C971E4">
        <w:rPr>
          <w:rFonts w:ascii="Times New Roman" w:eastAsia="Times New Roman" w:hAnsi="Times New Roman" w:cs="Times New Roman"/>
          <w:b/>
          <w:bCs/>
          <w:sz w:val="27"/>
          <w:szCs w:val="27"/>
          <w:lang w:val="ro-RO"/>
        </w:rPr>
        <w:t>Partea 2 - Metode și atribute</w:t>
      </w:r>
    </w:p>
    <w:p w:rsidR="00C971E4" w:rsidRPr="00C971E4" w:rsidRDefault="00C971E4" w:rsidP="00C971E4">
      <w:pPr>
        <w:pStyle w:val="a3"/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  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>Am lucrat cu atributele de bază ale unui răspuns (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status_code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,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ok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,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url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,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encoding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), am tratat erorile HTTP cu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raise_for_status()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, am parcurs toate anteturile cu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.items()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>, și am extras titlul paginii prin căutare de text (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find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>/slicing). Am verificat conexiunea HTTPS, am urmărit istoricul de redirecționări (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response.history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), am comparat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HEAD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cu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GET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(lungimea conținutului: 0 vs. conținutul complet), am citit cookie-urile serverului și am folosit o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Session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cu anteturi personalizate.</w:t>
      </w:r>
    </w:p>
    <w:p w:rsidR="00C971E4" w:rsidRPr="00C971E4" w:rsidRDefault="00C971E4" w:rsidP="00C971E4">
      <w:pPr>
        <w:pStyle w:val="a3"/>
        <w:numPr>
          <w:ilvl w:val="0"/>
          <w:numId w:val="7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o-RO"/>
        </w:rPr>
      </w:pPr>
      <w:r w:rsidRPr="00C971E4">
        <w:rPr>
          <w:rFonts w:ascii="Times New Roman" w:eastAsia="Times New Roman" w:hAnsi="Times New Roman" w:cs="Times New Roman"/>
          <w:b/>
          <w:bCs/>
          <w:sz w:val="27"/>
          <w:szCs w:val="27"/>
          <w:lang w:val="ro-RO"/>
        </w:rPr>
        <w:t>Partea 3 - Funcții proprii</w:t>
      </w:r>
    </w:p>
    <w:p w:rsidR="00C971E4" w:rsidRPr="00C971E4" w:rsidRDefault="00C971E4" w:rsidP="00C971E4">
      <w:pPr>
        <w:pStyle w:val="a3"/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  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Am scris funcții reutilizabile: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fetch(url)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,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get_status(url)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,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get_title(html)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(cu docstring și adnotări de tip),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page_exists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(care nu mai oprește programul la eroare, ci întoarce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False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),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check_paths(base, paths)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(întoarce un dicționar cale → status),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get_header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(cu valoare implicită pentru antetul căutat),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security_headers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+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score_headers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(funcții care se apelează una pe alta),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fetch_robots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+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disallowed_paths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(citirea și parsarea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robots.txt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),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response_times(*urls)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(argumente variabile) și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log(message, **details)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(argumente cu nume colectate).</w:t>
      </w:r>
    </w:p>
    <w:p w:rsidR="00C971E4" w:rsidRPr="00C971E4" w:rsidRDefault="00C971E4" w:rsidP="00C971E4">
      <w:pPr>
        <w:pStyle w:val="a3"/>
        <w:numPr>
          <w:ilvl w:val="0"/>
          <w:numId w:val="7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o-RO"/>
        </w:rPr>
      </w:pPr>
      <w:r w:rsidRPr="00C971E4">
        <w:rPr>
          <w:rFonts w:ascii="Times New Roman" w:eastAsia="Times New Roman" w:hAnsi="Times New Roman" w:cs="Times New Roman"/>
          <w:b/>
          <w:bCs/>
          <w:sz w:val="27"/>
          <w:szCs w:val="27"/>
          <w:lang w:val="ro-RO"/>
        </w:rPr>
        <w:lastRenderedPageBreak/>
        <w:t>Partea 4 - Module din bibliotecă</w:t>
      </w:r>
    </w:p>
    <w:p w:rsidR="00C971E4" w:rsidRPr="00C971E4" w:rsidRDefault="00C971E4" w:rsidP="00C971E4">
      <w:pPr>
        <w:pStyle w:val="a3"/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  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Am descompus și compus URL-uri cu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urllib.parse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(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urlparse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,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urljoin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>), am extras legăturile dintr-o pagină cu o expresie regulată, le-am clasificat interne/externe prin compararea domeniului, am scris o clasă proprie (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ImageFinder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, derivată din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HTMLParser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) care găsește toate tag-urile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&lt;img&gt;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dintr-un HTML — testată mai întâi pe un HTML de probă, cu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assert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>, apoi pe pagina reală. Am calculat amprenta SHA-256 a conținutului unei pagini, am salvat anteturile HTTP într-un fișier JSON, am rezolvat un nume de domeniu în adresă IP (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socket.gethostbyname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), și am calculat câte zile mai are valabil certificatul SSL al site-ului (deschizând un tunel TLS cu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ssl.wrap_socket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și citind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notAfter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>).</w:t>
      </w:r>
    </w:p>
    <w:p w:rsidR="00C971E4" w:rsidRPr="00C971E4" w:rsidRDefault="00C971E4" w:rsidP="00C971E4">
      <w:pPr>
        <w:pStyle w:val="a3"/>
        <w:numPr>
          <w:ilvl w:val="0"/>
          <w:numId w:val="7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o-RO"/>
        </w:rPr>
      </w:pPr>
      <w:r w:rsidRPr="00C971E4">
        <w:rPr>
          <w:rFonts w:ascii="Times New Roman" w:eastAsia="Times New Roman" w:hAnsi="Times New Roman" w:cs="Times New Roman"/>
          <w:b/>
          <w:bCs/>
          <w:sz w:val="27"/>
          <w:szCs w:val="27"/>
          <w:lang w:val="ro-RO"/>
        </w:rPr>
        <w:t xml:space="preserve">Consolidare </w:t>
      </w:r>
    </w:p>
    <w:p w:rsidR="00C971E4" w:rsidRDefault="00C971E4" w:rsidP="00453B0C">
      <w:pPr>
        <w:pStyle w:val="a3"/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b/>
          <w:sz w:val="28"/>
          <w:szCs w:val="24"/>
          <w:lang w:val="ro-RO"/>
        </w:rPr>
      </w:pP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Toate funcțiile utile din părțile 1–4 au fost adunate, cu adnotări de tip complete, într-un modul propriu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webtools.py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, cu un bloc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if __name__ == "__main__":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pentru autotest.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main.py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primește URL-ul țintă din linia de comandă prin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argparse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(implicit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cybercor.org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), rulează verificarea mai multor căi și salvează rezultatul într-un CSV, apoi apelează </w:t>
      </w:r>
      <w:r w:rsidRPr="00C971E4">
        <w:rPr>
          <w:rFonts w:ascii="Courier New" w:eastAsia="Times New Roman" w:hAnsi="Courier New" w:cs="Courier New"/>
          <w:sz w:val="20"/>
          <w:szCs w:val="20"/>
          <w:lang w:val="ro-RO"/>
        </w:rPr>
        <w:t>site_report()</w:t>
      </w:r>
      <w:r w:rsidRPr="00C971E4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pentru raportul final.</w:t>
      </w:r>
    </w:p>
    <w:p w:rsidR="00453B0C" w:rsidRDefault="00453B0C" w:rsidP="00453B0C">
      <w:pPr>
        <w:pStyle w:val="a3"/>
        <w:spacing w:before="100" w:beforeAutospacing="1" w:line="276" w:lineRule="auto"/>
        <w:ind w:left="720"/>
        <w:rPr>
          <w:rFonts w:ascii="Times New Roman" w:eastAsia="Times New Roman" w:hAnsi="Times New Roman" w:cs="Times New Roman"/>
          <w:b/>
          <w:sz w:val="28"/>
          <w:szCs w:val="24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val="ro-RO"/>
        </w:rPr>
        <w:t xml:space="preserve">                                                 CONCLUZIE</w:t>
      </w:r>
    </w:p>
    <w:p w:rsidR="006A7360" w:rsidRDefault="00453B0C" w:rsidP="00453B0C">
      <w:pPr>
        <w:pStyle w:val="a3"/>
        <w:spacing w:before="100" w:beforeAutospacing="1" w:line="276" w:lineRule="auto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</w:t>
      </w:r>
      <w:r w:rsidRPr="00453B0C">
        <w:rPr>
          <w:rFonts w:ascii="Times New Roman" w:eastAsia="Times New Roman" w:hAnsi="Times New Roman" w:cs="Times New Roman"/>
          <w:sz w:val="24"/>
          <w:szCs w:val="24"/>
          <w:lang w:val="ro-RO"/>
        </w:rPr>
        <w:t>În cadrul acestui laborator, a</w:t>
      </w:r>
      <w:r w:rsidR="00C971E4" w:rsidRPr="00453B0C">
        <w:rPr>
          <w:rFonts w:ascii="Times New Roman" w:eastAsia="Times New Roman" w:hAnsi="Times New Roman" w:cs="Times New Roman"/>
          <w:sz w:val="24"/>
          <w:szCs w:val="24"/>
          <w:lang w:val="ro-RO"/>
        </w:rPr>
        <w:t>m învățat diferența practică dintre o bibliotecă externă și una standard, cum se explorează un modul necunoscut (</w:t>
      </w:r>
      <w:r w:rsidR="00C971E4" w:rsidRPr="00453B0C">
        <w:rPr>
          <w:rFonts w:ascii="Courier New" w:eastAsia="Times New Roman" w:hAnsi="Courier New" w:cs="Courier New"/>
          <w:sz w:val="20"/>
          <w:szCs w:val="20"/>
          <w:lang w:val="ro-RO"/>
        </w:rPr>
        <w:t>dir()</w:t>
      </w:r>
      <w:r w:rsidR="00C971E4" w:rsidRPr="00453B0C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, </w:t>
      </w:r>
      <w:r w:rsidR="00C971E4" w:rsidRPr="00453B0C">
        <w:rPr>
          <w:rFonts w:ascii="Courier New" w:eastAsia="Times New Roman" w:hAnsi="Courier New" w:cs="Courier New"/>
          <w:sz w:val="20"/>
          <w:szCs w:val="20"/>
          <w:lang w:val="ro-RO"/>
        </w:rPr>
        <w:t>type()</w:t>
      </w:r>
      <w:r w:rsidR="00C971E4" w:rsidRPr="00453B0C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, </w:t>
      </w:r>
      <w:r w:rsidR="00C971E4" w:rsidRPr="00453B0C">
        <w:rPr>
          <w:rFonts w:ascii="Courier New" w:eastAsia="Times New Roman" w:hAnsi="Courier New" w:cs="Courier New"/>
          <w:sz w:val="20"/>
          <w:szCs w:val="20"/>
          <w:lang w:val="ro-RO"/>
        </w:rPr>
        <w:t>help()</w:t>
      </w:r>
      <w:r w:rsidR="00C971E4" w:rsidRPr="00453B0C">
        <w:rPr>
          <w:rFonts w:ascii="Times New Roman" w:eastAsia="Times New Roman" w:hAnsi="Times New Roman" w:cs="Times New Roman"/>
          <w:sz w:val="24"/>
          <w:szCs w:val="24"/>
          <w:lang w:val="ro-RO"/>
        </w:rPr>
        <w:t>) înainte de a-l folosi, și de ce fiecare funcție trebuie să facă un singur lucru bine (</w:t>
      </w:r>
      <w:r w:rsidR="00C971E4" w:rsidRPr="00453B0C">
        <w:rPr>
          <w:rFonts w:ascii="Courier New" w:eastAsia="Times New Roman" w:hAnsi="Courier New" w:cs="Courier New"/>
          <w:sz w:val="20"/>
          <w:szCs w:val="20"/>
          <w:lang w:val="ro-RO"/>
        </w:rPr>
        <w:t>get_title</w:t>
      </w:r>
      <w:r w:rsidR="00C971E4" w:rsidRPr="00453B0C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, </w:t>
      </w:r>
      <w:r w:rsidR="00C971E4" w:rsidRPr="00453B0C">
        <w:rPr>
          <w:rFonts w:ascii="Courier New" w:eastAsia="Times New Roman" w:hAnsi="Courier New" w:cs="Courier New"/>
          <w:sz w:val="20"/>
          <w:szCs w:val="20"/>
          <w:lang w:val="ro-RO"/>
        </w:rPr>
        <w:t>check_paths</w:t>
      </w:r>
      <w:r w:rsidR="00C971E4" w:rsidRPr="00453B0C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, </w:t>
      </w:r>
      <w:r w:rsidR="00C971E4" w:rsidRPr="00453B0C">
        <w:rPr>
          <w:rFonts w:ascii="Courier New" w:eastAsia="Times New Roman" w:hAnsi="Courier New" w:cs="Courier New"/>
          <w:sz w:val="20"/>
          <w:szCs w:val="20"/>
          <w:lang w:val="ro-RO"/>
        </w:rPr>
        <w:t>security_headers</w:t>
      </w:r>
      <w:r w:rsidR="00C971E4" w:rsidRPr="00453B0C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ca piese separate, nu un singur bloc monolitic).</w:t>
      </w:r>
      <w:r w:rsidRPr="00453B0C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r w:rsidR="00C971E4" w:rsidRPr="00453B0C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Cea mai utilă lecție a fost observarea erorii de indentare din </w:t>
      </w:r>
      <w:r w:rsidR="00C971E4" w:rsidRPr="00453B0C">
        <w:rPr>
          <w:rFonts w:ascii="Courier New" w:eastAsia="Times New Roman" w:hAnsi="Courier New" w:cs="Courier New"/>
          <w:sz w:val="20"/>
          <w:szCs w:val="20"/>
          <w:lang w:val="ro-RO"/>
        </w:rPr>
        <w:t>check_paths</w:t>
      </w:r>
      <w:r w:rsidR="00C971E4" w:rsidRPr="00453B0C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(Ex28): o linie scrisă la nivelul greșit de indentare nu dă o eroare de sintaxă, ci pur și simplu schimbă tăcut comportamentul programului (păstrează doar ultimul rezultat în loc de toate) — motiv suficient să verific mereu, nu doar dacă rulează, ci și dacă rezultatul conține exact ce mă aștept.</w:t>
      </w:r>
      <w:r w:rsidRPr="00453B0C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r w:rsidR="006A7360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  </w:t>
      </w:r>
    </w:p>
    <w:p w:rsidR="00C971E4" w:rsidRPr="00453B0C" w:rsidRDefault="006A7360" w:rsidP="00453B0C">
      <w:pPr>
        <w:pStyle w:val="a3"/>
        <w:spacing w:before="100" w:beforeAutospacing="1" w:line="276" w:lineRule="auto"/>
        <w:rPr>
          <w:rFonts w:ascii="Times New Roman" w:eastAsia="Times New Roman" w:hAnsi="Times New Roman" w:cs="Times New Roman"/>
          <w:b/>
          <w:sz w:val="28"/>
          <w:szCs w:val="24"/>
          <w:lang w:val="ro-RO"/>
        </w:rPr>
      </w:pP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  </w:t>
      </w:r>
      <w:bookmarkStart w:id="0" w:name="_GoBack"/>
      <w:bookmarkEnd w:id="0"/>
      <w:r w:rsidR="00C971E4" w:rsidRPr="00453B0C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La final, </w:t>
      </w:r>
      <w:r w:rsidR="00C971E4" w:rsidRPr="00453B0C">
        <w:rPr>
          <w:rFonts w:ascii="Courier New" w:eastAsia="Times New Roman" w:hAnsi="Courier New" w:cs="Courier New"/>
          <w:sz w:val="20"/>
          <w:szCs w:val="20"/>
          <w:lang w:val="ro-RO"/>
        </w:rPr>
        <w:t>webtools.py</w:t>
      </w:r>
      <w:r w:rsidR="00C971E4" w:rsidRPr="00453B0C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adună corect toate funcțiile, iar </w:t>
      </w:r>
      <w:r w:rsidR="00C971E4" w:rsidRPr="00453B0C">
        <w:rPr>
          <w:rFonts w:ascii="Courier New" w:eastAsia="Times New Roman" w:hAnsi="Courier New" w:cs="Courier New"/>
          <w:sz w:val="20"/>
          <w:szCs w:val="20"/>
          <w:lang w:val="ro-RO"/>
        </w:rPr>
        <w:t>main.py</w:t>
      </w:r>
      <w:r w:rsidR="00C971E4" w:rsidRPr="00453B0C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produce un raport complet și corect verificabil: </w:t>
      </w:r>
      <w:r w:rsidR="00C971E4" w:rsidRPr="00453B0C">
        <w:rPr>
          <w:rFonts w:ascii="Courier New" w:eastAsia="Times New Roman" w:hAnsi="Courier New" w:cs="Courier New"/>
          <w:sz w:val="20"/>
          <w:szCs w:val="20"/>
          <w:lang w:val="ro-RO"/>
        </w:rPr>
        <w:t>report.csv</w:t>
      </w:r>
      <w:r w:rsidR="00C971E4" w:rsidRPr="00453B0C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conține toate cele 4 căi testate, iar </w:t>
      </w:r>
      <w:r w:rsidR="00C971E4" w:rsidRPr="00453B0C">
        <w:rPr>
          <w:rFonts w:ascii="Courier New" w:eastAsia="Times New Roman" w:hAnsi="Courier New" w:cs="Courier New"/>
          <w:sz w:val="20"/>
          <w:szCs w:val="20"/>
          <w:lang w:val="ro-RO"/>
        </w:rPr>
        <w:t>report.json</w:t>
      </w:r>
      <w:r w:rsidR="00C971E4" w:rsidRPr="00453B0C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reflectă fidel ce s-a găsit pe site (titlu, IP, redirecționare HTTP→HTTPS, scor de securitate confirmat prin anteturile reale din </w:t>
      </w:r>
      <w:r w:rsidR="00C971E4" w:rsidRPr="00453B0C">
        <w:rPr>
          <w:rFonts w:ascii="Courier New" w:eastAsia="Times New Roman" w:hAnsi="Courier New" w:cs="Courier New"/>
          <w:sz w:val="20"/>
          <w:szCs w:val="20"/>
          <w:lang w:val="ro-RO"/>
        </w:rPr>
        <w:t>headers.json</w:t>
      </w:r>
      <w:r w:rsidR="00C971E4" w:rsidRPr="00453B0C">
        <w:rPr>
          <w:rFonts w:ascii="Times New Roman" w:eastAsia="Times New Roman" w:hAnsi="Times New Roman" w:cs="Times New Roman"/>
          <w:sz w:val="24"/>
          <w:szCs w:val="24"/>
          <w:lang w:val="ro-RO"/>
        </w:rPr>
        <w:t>, și zilele rămase din certificatul SSL).</w:t>
      </w:r>
    </w:p>
    <w:p w:rsidR="006E1DB3" w:rsidRPr="006E1DB3" w:rsidRDefault="006E1DB3" w:rsidP="00C971E4">
      <w:pPr>
        <w:spacing w:after="0"/>
        <w:rPr>
          <w:rFonts w:ascii="Times New Roman" w:hAnsi="Times New Roman" w:cs="Times New Roman"/>
          <w:sz w:val="28"/>
          <w:szCs w:val="32"/>
          <w:lang w:val="en-US"/>
        </w:rPr>
      </w:pPr>
    </w:p>
    <w:sectPr w:rsidR="006E1DB3" w:rsidRPr="006E1DB3" w:rsidSect="005059F0">
      <w:pgSz w:w="11906" w:h="16838"/>
      <w:pgMar w:top="426" w:right="850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81C43"/>
    <w:multiLevelType w:val="hybridMultilevel"/>
    <w:tmpl w:val="D19831C8"/>
    <w:lvl w:ilvl="0" w:tplc="32B6DBB8">
      <w:start w:val="1"/>
      <w:numFmt w:val="decimal"/>
      <w:lvlText w:val="%1."/>
      <w:lvlJc w:val="left"/>
      <w:pPr>
        <w:ind w:left="540" w:hanging="300"/>
      </w:pPr>
    </w:lvl>
    <w:lvl w:ilvl="1" w:tplc="C20E3182">
      <w:numFmt w:val="decimal"/>
      <w:lvlText w:val=""/>
      <w:lvlJc w:val="left"/>
    </w:lvl>
    <w:lvl w:ilvl="2" w:tplc="D84A0802">
      <w:numFmt w:val="decimal"/>
      <w:lvlText w:val=""/>
      <w:lvlJc w:val="left"/>
    </w:lvl>
    <w:lvl w:ilvl="3" w:tplc="890E56E0">
      <w:numFmt w:val="decimal"/>
      <w:lvlText w:val=""/>
      <w:lvlJc w:val="left"/>
    </w:lvl>
    <w:lvl w:ilvl="4" w:tplc="512C964C">
      <w:numFmt w:val="decimal"/>
      <w:lvlText w:val=""/>
      <w:lvlJc w:val="left"/>
    </w:lvl>
    <w:lvl w:ilvl="5" w:tplc="5C2A499E">
      <w:numFmt w:val="decimal"/>
      <w:lvlText w:val=""/>
      <w:lvlJc w:val="left"/>
    </w:lvl>
    <w:lvl w:ilvl="6" w:tplc="97CAAE58">
      <w:numFmt w:val="decimal"/>
      <w:lvlText w:val=""/>
      <w:lvlJc w:val="left"/>
    </w:lvl>
    <w:lvl w:ilvl="7" w:tplc="F71A54DE">
      <w:numFmt w:val="decimal"/>
      <w:lvlText w:val=""/>
      <w:lvlJc w:val="left"/>
    </w:lvl>
    <w:lvl w:ilvl="8" w:tplc="5CA0FCB6">
      <w:numFmt w:val="decimal"/>
      <w:lvlText w:val=""/>
      <w:lvlJc w:val="left"/>
    </w:lvl>
  </w:abstractNum>
  <w:abstractNum w:abstractNumId="1">
    <w:nsid w:val="0C584298"/>
    <w:multiLevelType w:val="hybridMultilevel"/>
    <w:tmpl w:val="EC38C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9400D7"/>
    <w:multiLevelType w:val="hybridMultilevel"/>
    <w:tmpl w:val="DAD6D42A"/>
    <w:lvl w:ilvl="0" w:tplc="FE4C596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3E1B07"/>
    <w:multiLevelType w:val="multilevel"/>
    <w:tmpl w:val="21F2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E31CF6"/>
    <w:multiLevelType w:val="hybridMultilevel"/>
    <w:tmpl w:val="A206293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BC3E44"/>
    <w:multiLevelType w:val="hybridMultilevel"/>
    <w:tmpl w:val="8BFE3870"/>
    <w:lvl w:ilvl="0" w:tplc="FE4C596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DC8243E"/>
    <w:multiLevelType w:val="hybridMultilevel"/>
    <w:tmpl w:val="51242124"/>
    <w:lvl w:ilvl="0" w:tplc="ECB0B45C">
      <w:start w:val="1"/>
      <w:numFmt w:val="bullet"/>
      <w:lvlText w:val="•"/>
      <w:lvlJc w:val="left"/>
      <w:pPr>
        <w:ind w:left="540" w:hanging="270"/>
      </w:pPr>
    </w:lvl>
    <w:lvl w:ilvl="1" w:tplc="DB2CB4F0">
      <w:numFmt w:val="decimal"/>
      <w:lvlText w:val=""/>
      <w:lvlJc w:val="left"/>
    </w:lvl>
    <w:lvl w:ilvl="2" w:tplc="DF6601CE">
      <w:numFmt w:val="decimal"/>
      <w:lvlText w:val=""/>
      <w:lvlJc w:val="left"/>
    </w:lvl>
    <w:lvl w:ilvl="3" w:tplc="AAB6AB70">
      <w:numFmt w:val="decimal"/>
      <w:lvlText w:val=""/>
      <w:lvlJc w:val="left"/>
    </w:lvl>
    <w:lvl w:ilvl="4" w:tplc="85322ED6">
      <w:numFmt w:val="decimal"/>
      <w:lvlText w:val=""/>
      <w:lvlJc w:val="left"/>
    </w:lvl>
    <w:lvl w:ilvl="5" w:tplc="4CC2100A">
      <w:numFmt w:val="decimal"/>
      <w:lvlText w:val=""/>
      <w:lvlJc w:val="left"/>
    </w:lvl>
    <w:lvl w:ilvl="6" w:tplc="BDD894EC">
      <w:numFmt w:val="decimal"/>
      <w:lvlText w:val=""/>
      <w:lvlJc w:val="left"/>
    </w:lvl>
    <w:lvl w:ilvl="7" w:tplc="8B92FD58">
      <w:numFmt w:val="decimal"/>
      <w:lvlText w:val=""/>
      <w:lvlJc w:val="left"/>
    </w:lvl>
    <w:lvl w:ilvl="8" w:tplc="CBBEDA4C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5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972"/>
    <w:rsid w:val="000C4972"/>
    <w:rsid w:val="00316522"/>
    <w:rsid w:val="00453B0C"/>
    <w:rsid w:val="005059F0"/>
    <w:rsid w:val="006A7360"/>
    <w:rsid w:val="006E1DB3"/>
    <w:rsid w:val="0075260F"/>
    <w:rsid w:val="00A41C8B"/>
    <w:rsid w:val="00C971E4"/>
    <w:rsid w:val="00EE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link w:val="10"/>
    <w:qFormat/>
    <w:rsid w:val="005059F0"/>
    <w:pPr>
      <w:keepNext/>
      <w:pBdr>
        <w:bottom w:val="single" w:sz="6" w:space="4" w:color="BFC7D1"/>
      </w:pBdr>
      <w:spacing w:before="320" w:after="140" w:line="240" w:lineRule="auto"/>
      <w:outlineLvl w:val="0"/>
    </w:pPr>
    <w:rPr>
      <w:rFonts w:ascii="Calibri" w:eastAsia="Calibri" w:hAnsi="Calibri" w:cs="Calibri"/>
      <w:b/>
      <w:bCs/>
      <w:color w:val="1F4E79"/>
      <w:sz w:val="30"/>
      <w:szCs w:val="30"/>
      <w:lang w:eastAsia="ru-RU"/>
    </w:rPr>
  </w:style>
  <w:style w:type="paragraph" w:styleId="2">
    <w:name w:val="heading 2"/>
    <w:link w:val="20"/>
    <w:qFormat/>
    <w:rsid w:val="005059F0"/>
    <w:pPr>
      <w:keepNext/>
      <w:spacing w:before="240" w:after="100" w:line="240" w:lineRule="auto"/>
      <w:outlineLvl w:val="1"/>
    </w:pPr>
    <w:rPr>
      <w:rFonts w:ascii="Calibri" w:eastAsia="Calibri" w:hAnsi="Calibri" w:cs="Calibri"/>
      <w:b/>
      <w:bCs/>
      <w:color w:val="2E75B6"/>
      <w:sz w:val="25"/>
      <w:szCs w:val="2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059F0"/>
    <w:rPr>
      <w:rFonts w:ascii="Calibri" w:eastAsia="Calibri" w:hAnsi="Calibri" w:cs="Calibri"/>
      <w:b/>
      <w:bCs/>
      <w:color w:val="1F4E79"/>
      <w:sz w:val="30"/>
      <w:szCs w:val="30"/>
      <w:lang w:eastAsia="ru-RU"/>
    </w:rPr>
  </w:style>
  <w:style w:type="character" w:customStyle="1" w:styleId="20">
    <w:name w:val="Заголовок 2 Знак"/>
    <w:basedOn w:val="a0"/>
    <w:link w:val="2"/>
    <w:rsid w:val="005059F0"/>
    <w:rPr>
      <w:rFonts w:ascii="Calibri" w:eastAsia="Calibri" w:hAnsi="Calibri" w:cs="Calibri"/>
      <w:b/>
      <w:bCs/>
      <w:color w:val="2E75B6"/>
      <w:sz w:val="25"/>
      <w:szCs w:val="25"/>
      <w:lang w:eastAsia="ru-RU"/>
    </w:rPr>
  </w:style>
  <w:style w:type="paragraph" w:styleId="a3">
    <w:name w:val="List Paragraph"/>
    <w:qFormat/>
    <w:rsid w:val="005059F0"/>
    <w:pPr>
      <w:spacing w:after="0" w:line="240" w:lineRule="auto"/>
    </w:pPr>
    <w:rPr>
      <w:rFonts w:ascii="Calibri" w:eastAsia="Calibri" w:hAnsi="Calibri" w:cs="Calibri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link w:val="10"/>
    <w:qFormat/>
    <w:rsid w:val="005059F0"/>
    <w:pPr>
      <w:keepNext/>
      <w:pBdr>
        <w:bottom w:val="single" w:sz="6" w:space="4" w:color="BFC7D1"/>
      </w:pBdr>
      <w:spacing w:before="320" w:after="140" w:line="240" w:lineRule="auto"/>
      <w:outlineLvl w:val="0"/>
    </w:pPr>
    <w:rPr>
      <w:rFonts w:ascii="Calibri" w:eastAsia="Calibri" w:hAnsi="Calibri" w:cs="Calibri"/>
      <w:b/>
      <w:bCs/>
      <w:color w:val="1F4E79"/>
      <w:sz w:val="30"/>
      <w:szCs w:val="30"/>
      <w:lang w:eastAsia="ru-RU"/>
    </w:rPr>
  </w:style>
  <w:style w:type="paragraph" w:styleId="2">
    <w:name w:val="heading 2"/>
    <w:link w:val="20"/>
    <w:qFormat/>
    <w:rsid w:val="005059F0"/>
    <w:pPr>
      <w:keepNext/>
      <w:spacing w:before="240" w:after="100" w:line="240" w:lineRule="auto"/>
      <w:outlineLvl w:val="1"/>
    </w:pPr>
    <w:rPr>
      <w:rFonts w:ascii="Calibri" w:eastAsia="Calibri" w:hAnsi="Calibri" w:cs="Calibri"/>
      <w:b/>
      <w:bCs/>
      <w:color w:val="2E75B6"/>
      <w:sz w:val="25"/>
      <w:szCs w:val="2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059F0"/>
    <w:rPr>
      <w:rFonts w:ascii="Calibri" w:eastAsia="Calibri" w:hAnsi="Calibri" w:cs="Calibri"/>
      <w:b/>
      <w:bCs/>
      <w:color w:val="1F4E79"/>
      <w:sz w:val="30"/>
      <w:szCs w:val="30"/>
      <w:lang w:eastAsia="ru-RU"/>
    </w:rPr>
  </w:style>
  <w:style w:type="character" w:customStyle="1" w:styleId="20">
    <w:name w:val="Заголовок 2 Знак"/>
    <w:basedOn w:val="a0"/>
    <w:link w:val="2"/>
    <w:rsid w:val="005059F0"/>
    <w:rPr>
      <w:rFonts w:ascii="Calibri" w:eastAsia="Calibri" w:hAnsi="Calibri" w:cs="Calibri"/>
      <w:b/>
      <w:bCs/>
      <w:color w:val="2E75B6"/>
      <w:sz w:val="25"/>
      <w:szCs w:val="25"/>
      <w:lang w:eastAsia="ru-RU"/>
    </w:rPr>
  </w:style>
  <w:style w:type="paragraph" w:styleId="a3">
    <w:name w:val="List Paragraph"/>
    <w:qFormat/>
    <w:rsid w:val="005059F0"/>
    <w:pPr>
      <w:spacing w:after="0" w:line="240" w:lineRule="auto"/>
    </w:pPr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BD1960-4645-4E2A-BE6F-19C7F06F5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victrus</dc:creator>
  <cp:keywords/>
  <dc:description/>
  <cp:lastModifiedBy>victrus</cp:lastModifiedBy>
  <cp:revision>37</cp:revision>
  <dcterms:created xsi:type="dcterms:W3CDTF">2026-10-05T21:05:00Z</dcterms:created>
  <dcterms:modified xsi:type="dcterms:W3CDTF">2026-10-07T06:26:00Z</dcterms:modified>
</cp:coreProperties>
</file>