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ADE7" w14:textId="77777777" w:rsidR="005D2A83" w:rsidRDefault="004A79F3">
      <w:r>
        <w:t xml:space="preserve">Arquivo teste </w:t>
      </w:r>
      <w:r>
        <w:t xml:space="preserve"> </w:t>
      </w:r>
    </w:p>
    <w:sectPr w:rsidR="005D2A83">
      <w:pgSz w:w="1191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A83"/>
    <w:rsid w:val="0042484E"/>
    <w:rsid w:val="004A79F3"/>
    <w:rsid w:val="005D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03CB"/>
  <w15:docId w15:val="{A14F5B4F-7AB6-4352-9DF7-4EFA1E33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261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Gabriela Tsen</dc:creator>
  <cp:keywords/>
  <cp:lastModifiedBy>Emily Gabriela Tsen</cp:lastModifiedBy>
  <cp:revision>2</cp:revision>
  <dcterms:created xsi:type="dcterms:W3CDTF">2025-11-13T19:36:00Z</dcterms:created>
  <dcterms:modified xsi:type="dcterms:W3CDTF">2025-11-13T19:36:00Z</dcterms:modified>
</cp:coreProperties>
</file>