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F6FF" w14:textId="77777777" w:rsidR="00AE147E" w:rsidRDefault="00AE147E" w:rsidP="00597FA4">
      <w:pPr>
        <w:pStyle w:val="Heading1"/>
        <w:keepNext w:val="0"/>
        <w:keepLines w:val="0"/>
        <w:widowControl w:val="0"/>
        <w:pBdr>
          <w:bottom w:val="single" w:sz="6" w:space="1" w:color="auto"/>
        </w:pBdr>
        <w:spacing w:before="0" w:after="120" w:line="276" w:lineRule="auto"/>
        <w:contextualSpacing/>
        <w:rPr>
          <w:rFonts w:ascii="Garamond" w:hAnsi="Garamond" w:cs="Times New Roman"/>
          <w:bCs w:val="0"/>
          <w:sz w:val="24"/>
          <w:szCs w:val="24"/>
        </w:rPr>
      </w:pPr>
    </w:p>
    <w:p w14:paraId="7E2D83EC" w14:textId="001D2D8C" w:rsidR="00597FA4" w:rsidRPr="00A00C14" w:rsidRDefault="00D45A93" w:rsidP="00597FA4">
      <w:pPr>
        <w:pStyle w:val="Heading1"/>
        <w:keepNext w:val="0"/>
        <w:keepLines w:val="0"/>
        <w:widowControl w:val="0"/>
        <w:pBdr>
          <w:bottom w:val="single" w:sz="6" w:space="1" w:color="auto"/>
        </w:pBdr>
        <w:spacing w:before="0" w:after="120" w:line="276" w:lineRule="auto"/>
        <w:contextualSpacing/>
        <w:rPr>
          <w:rFonts w:ascii="Garamond" w:hAnsi="Garamond" w:cs="Times New Roman"/>
          <w:bCs w:val="0"/>
          <w:sz w:val="24"/>
          <w:szCs w:val="24"/>
        </w:rPr>
      </w:pPr>
      <w:r>
        <w:rPr>
          <w:rFonts w:ascii="Garamond" w:hAnsi="Garamond" w:cs="Times New Roman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63C44" wp14:editId="59FB2754">
                <wp:simplePos x="0" y="0"/>
                <wp:positionH relativeFrom="column">
                  <wp:posOffset>5000625</wp:posOffset>
                </wp:positionH>
                <wp:positionV relativeFrom="paragraph">
                  <wp:posOffset>-1343342</wp:posOffset>
                </wp:positionV>
                <wp:extent cx="1517968" cy="322289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968" cy="322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F1BA9" w14:textId="73309C3B" w:rsidR="00D45A93" w:rsidRPr="00D45A93" w:rsidRDefault="00D45A93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</w:pPr>
                            <w:r w:rsidRPr="00D45A9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Updated </w:t>
                            </w:r>
                            <w:r w:rsidR="0076577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January</w:t>
                            </w:r>
                            <w:r w:rsidRPr="00D45A93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765777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63C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3.75pt;margin-top:-105.75pt;width:119.55pt;height:2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" fillcolor="white [3201]" stroked="f" strokeweight=".5pt">
                <v:textbox>
                  <w:txbxContent>
                    <w:p w14:paraId="756F1BA9" w14:textId="73309C3B" w:rsidR="00D45A93" w:rsidRPr="00D45A93" w:rsidRDefault="00D45A93">
                      <w:pPr>
                        <w:rPr>
                          <w:rFonts w:ascii="Garamond" w:hAnsi="Garamond"/>
                          <w:sz w:val="20"/>
                          <w:szCs w:val="20"/>
                        </w:rPr>
                      </w:pPr>
                      <w:r w:rsidRPr="00D45A93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Updated </w:t>
                      </w:r>
                      <w:r w:rsidR="00765777">
                        <w:rPr>
                          <w:rFonts w:ascii="Garamond" w:hAnsi="Garamond"/>
                          <w:sz w:val="20"/>
                          <w:szCs w:val="20"/>
                        </w:rPr>
                        <w:t>January</w:t>
                      </w:r>
                      <w:r w:rsidRPr="00D45A93">
                        <w:rPr>
                          <w:rFonts w:ascii="Garamond" w:hAnsi="Garamond"/>
                          <w:sz w:val="20"/>
                          <w:szCs w:val="20"/>
                        </w:rPr>
                        <w:t xml:space="preserve"> 202</w:t>
                      </w:r>
                      <w:r w:rsidR="00765777">
                        <w:rPr>
                          <w:rFonts w:ascii="Garamond" w:hAnsi="Garamond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97FA4" w:rsidRPr="00A00C14">
        <w:rPr>
          <w:rFonts w:ascii="Garamond" w:hAnsi="Garamond" w:cs="Times New Roman"/>
          <w:bCs w:val="0"/>
          <w:sz w:val="24"/>
          <w:szCs w:val="24"/>
        </w:rPr>
        <w:t>EDUCATION</w:t>
      </w:r>
    </w:p>
    <w:p w14:paraId="5022274F" w14:textId="77777777" w:rsidR="00597FA4" w:rsidRPr="00A00C14" w:rsidRDefault="00597FA4" w:rsidP="00597FA4">
      <w:pPr>
        <w:pStyle w:val="Heading1"/>
        <w:keepNext w:val="0"/>
        <w:keepLines w:val="0"/>
        <w:widowControl w:val="0"/>
        <w:spacing w:before="0" w:after="0"/>
        <w:contextualSpacing/>
        <w:rPr>
          <w:rFonts w:ascii="Garamond" w:hAnsi="Garamond" w:cs="Times New Roman"/>
          <w:b w:val="0"/>
          <w:sz w:val="24"/>
          <w:szCs w:val="24"/>
        </w:rPr>
      </w:pPr>
    </w:p>
    <w:p w14:paraId="10A947FF" w14:textId="27958C3A" w:rsidR="00597FA4" w:rsidRPr="00A00C14" w:rsidRDefault="00597FA4" w:rsidP="00597FA4">
      <w:pPr>
        <w:pStyle w:val="Heading1"/>
        <w:keepNext w:val="0"/>
        <w:keepLines w:val="0"/>
        <w:widowControl w:val="0"/>
        <w:spacing w:before="0" w:after="0"/>
        <w:contextualSpacing/>
        <w:rPr>
          <w:rFonts w:ascii="Garamond" w:hAnsi="Garamond" w:cs="Times New Roman"/>
          <w:b w:val="0"/>
          <w:iCs/>
          <w:sz w:val="24"/>
          <w:szCs w:val="24"/>
        </w:rPr>
      </w:pPr>
      <w:r w:rsidRPr="00A00C14">
        <w:rPr>
          <w:rFonts w:ascii="Garamond" w:hAnsi="Garamond" w:cs="Times New Roman"/>
          <w:b w:val="0"/>
          <w:sz w:val="24"/>
          <w:szCs w:val="24"/>
        </w:rPr>
        <w:t>Ph.D., Policy Analysis and Management</w:t>
      </w:r>
      <w:r w:rsidR="001F3689" w:rsidRPr="00A00C14">
        <w:rPr>
          <w:rFonts w:ascii="Garamond" w:hAnsi="Garamond" w:cs="Times New Roman"/>
          <w:b w:val="0"/>
          <w:sz w:val="24"/>
          <w:szCs w:val="24"/>
        </w:rPr>
        <w:t>, Cornell University</w:t>
      </w:r>
      <w:r w:rsidRPr="00A00C14">
        <w:rPr>
          <w:rFonts w:ascii="Garamond" w:hAnsi="Garamond" w:cs="Times New Roman"/>
          <w:b w:val="0"/>
          <w:sz w:val="24"/>
          <w:szCs w:val="24"/>
        </w:rPr>
        <w:tab/>
      </w:r>
      <w:r w:rsidRPr="00A00C14">
        <w:rPr>
          <w:rFonts w:ascii="Garamond" w:hAnsi="Garamond" w:cs="Times New Roman"/>
          <w:b w:val="0"/>
          <w:sz w:val="24"/>
          <w:szCs w:val="24"/>
        </w:rPr>
        <w:tab/>
      </w:r>
      <w:r w:rsidRPr="00A00C14">
        <w:rPr>
          <w:rFonts w:ascii="Garamond" w:hAnsi="Garamond" w:cs="Times New Roman"/>
          <w:b w:val="0"/>
          <w:sz w:val="24"/>
          <w:szCs w:val="24"/>
        </w:rPr>
        <w:tab/>
      </w:r>
      <w:r w:rsidRPr="00A00C14">
        <w:rPr>
          <w:rFonts w:ascii="Garamond" w:hAnsi="Garamond" w:cs="Times New Roman"/>
          <w:b w:val="0"/>
          <w:iCs/>
          <w:sz w:val="24"/>
          <w:szCs w:val="24"/>
        </w:rPr>
        <w:t xml:space="preserve">           </w:t>
      </w:r>
      <w:r w:rsidR="000F4FAC" w:rsidRPr="00A00C14">
        <w:rPr>
          <w:rFonts w:ascii="Garamond" w:hAnsi="Garamond" w:cs="Times New Roman"/>
          <w:b w:val="0"/>
          <w:iCs/>
          <w:sz w:val="24"/>
          <w:szCs w:val="24"/>
        </w:rPr>
        <w:t xml:space="preserve"> </w:t>
      </w:r>
      <w:r w:rsidR="00A00C14">
        <w:rPr>
          <w:rFonts w:ascii="Garamond" w:hAnsi="Garamond" w:cs="Times New Roman"/>
          <w:b w:val="0"/>
          <w:iCs/>
          <w:sz w:val="24"/>
          <w:szCs w:val="24"/>
        </w:rPr>
        <w:tab/>
      </w:r>
      <w:r w:rsidRPr="00D45A93">
        <w:rPr>
          <w:rFonts w:ascii="Garamond" w:hAnsi="Garamond" w:cs="Times New Roman"/>
          <w:b w:val="0"/>
          <w:iCs/>
          <w:sz w:val="24"/>
          <w:szCs w:val="24"/>
        </w:rPr>
        <w:t>Expected 2021</w:t>
      </w:r>
    </w:p>
    <w:p w14:paraId="493BAC32" w14:textId="43620C2C" w:rsidR="00597FA4" w:rsidRPr="00A00C14" w:rsidRDefault="00FC1D98" w:rsidP="00597FA4">
      <w:pPr>
        <w:pStyle w:val="BodyText"/>
        <w:spacing w:after="0" w:line="240" w:lineRule="auto"/>
        <w:contextualSpacing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/>
          <w:sz w:val="24"/>
          <w:szCs w:val="24"/>
        </w:rPr>
        <w:t>Concentration</w:t>
      </w:r>
      <w:r w:rsidR="00597FA4" w:rsidRPr="00A00C14">
        <w:rPr>
          <w:rFonts w:ascii="Garamond" w:hAnsi="Garamond" w:cs="Times New Roman"/>
          <w:i/>
          <w:sz w:val="24"/>
          <w:szCs w:val="24"/>
        </w:rPr>
        <w:t xml:space="preserve"> in Sociology</w:t>
      </w:r>
      <w:r w:rsidR="00A00C14">
        <w:rPr>
          <w:rFonts w:ascii="Garamond" w:hAnsi="Garamond" w:cs="Times New Roman"/>
          <w:i/>
          <w:sz w:val="24"/>
          <w:szCs w:val="24"/>
        </w:rPr>
        <w:t xml:space="preserve"> and</w:t>
      </w:r>
      <w:r w:rsidR="00597FA4" w:rsidRPr="00A00C14">
        <w:rPr>
          <w:rFonts w:ascii="Garamond" w:hAnsi="Garamond" w:cs="Times New Roman"/>
          <w:i/>
          <w:sz w:val="24"/>
          <w:szCs w:val="24"/>
        </w:rPr>
        <w:t xml:space="preserve"> </w:t>
      </w:r>
      <w:r w:rsidR="0098401B">
        <w:rPr>
          <w:rFonts w:ascii="Garamond" w:hAnsi="Garamond" w:cs="Times New Roman"/>
          <w:i/>
          <w:sz w:val="24"/>
          <w:szCs w:val="24"/>
        </w:rPr>
        <w:t>m</w:t>
      </w:r>
      <w:r w:rsidR="00597FA4" w:rsidRPr="00A00C14">
        <w:rPr>
          <w:rFonts w:ascii="Garamond" w:hAnsi="Garamond" w:cs="Times New Roman"/>
          <w:i/>
          <w:sz w:val="24"/>
          <w:szCs w:val="24"/>
        </w:rPr>
        <w:t>inor in Demography</w:t>
      </w:r>
    </w:p>
    <w:p w14:paraId="1149DA9A" w14:textId="31D1D255" w:rsidR="00597FA4" w:rsidRPr="00B87E95" w:rsidRDefault="00597FA4" w:rsidP="00B87E95">
      <w:pPr>
        <w:pStyle w:val="Heading2"/>
        <w:ind w:left="720"/>
        <w:contextualSpacing/>
        <w:rPr>
          <w:rFonts w:ascii="Garamond" w:hAnsi="Garamond" w:cs="Times New Roman"/>
          <w:b w:val="0"/>
          <w:sz w:val="24"/>
          <w:szCs w:val="24"/>
        </w:rPr>
      </w:pPr>
      <w:r w:rsidRPr="0098401B">
        <w:rPr>
          <w:rFonts w:ascii="Garamond" w:hAnsi="Garamond" w:cs="Times New Roman"/>
          <w:b w:val="0"/>
          <w:bCs w:val="0"/>
          <w:sz w:val="24"/>
          <w:szCs w:val="24"/>
        </w:rPr>
        <w:t>Dissertation:</w:t>
      </w:r>
      <w:r w:rsidRPr="00A00C14">
        <w:rPr>
          <w:rFonts w:ascii="Garamond" w:hAnsi="Garamond" w:cs="Times New Roman"/>
          <w:sz w:val="24"/>
          <w:szCs w:val="24"/>
        </w:rPr>
        <w:t xml:space="preserve"> </w:t>
      </w:r>
      <w:r w:rsidRPr="00A00C14">
        <w:rPr>
          <w:rFonts w:ascii="Garamond" w:hAnsi="Garamond" w:cs="Times New Roman"/>
          <w:b w:val="0"/>
          <w:bCs w:val="0"/>
          <w:sz w:val="24"/>
          <w:szCs w:val="24"/>
        </w:rPr>
        <w:t>“</w:t>
      </w:r>
      <w:r w:rsidR="000B0E37">
        <w:rPr>
          <w:rFonts w:ascii="Garamond" w:hAnsi="Garamond" w:cs="Times New Roman"/>
          <w:b w:val="0"/>
          <w:sz w:val="24"/>
          <w:szCs w:val="24"/>
        </w:rPr>
        <w:t xml:space="preserve">Health </w:t>
      </w:r>
      <w:r w:rsidR="00C270FC">
        <w:rPr>
          <w:rFonts w:ascii="Garamond" w:hAnsi="Garamond" w:cs="Times New Roman"/>
          <w:b w:val="0"/>
          <w:sz w:val="24"/>
          <w:szCs w:val="24"/>
        </w:rPr>
        <w:t>Without Wealth: Political Contention, Stigma, and Access to Health Care for the Poor</w:t>
      </w:r>
      <w:r w:rsidR="000B0E37">
        <w:rPr>
          <w:rFonts w:ascii="Garamond" w:hAnsi="Garamond" w:cs="Times New Roman"/>
          <w:b w:val="0"/>
          <w:sz w:val="24"/>
          <w:szCs w:val="24"/>
        </w:rPr>
        <w:t>”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 </w:t>
      </w:r>
    </w:p>
    <w:p w14:paraId="5953F0A7" w14:textId="58C4F591" w:rsidR="00597FA4" w:rsidRPr="00A00C14" w:rsidRDefault="00597FA4" w:rsidP="00597FA4">
      <w:pPr>
        <w:pStyle w:val="Heading2"/>
        <w:ind w:left="720"/>
        <w:rPr>
          <w:rFonts w:ascii="Garamond" w:eastAsiaTheme="minorHAnsi" w:hAnsi="Garamond" w:cs="Times New Roman"/>
          <w:b w:val="0"/>
          <w:bCs w:val="0"/>
          <w:color w:val="auto"/>
          <w:sz w:val="24"/>
          <w:szCs w:val="24"/>
        </w:rPr>
      </w:pPr>
      <w:r w:rsidRPr="0098401B">
        <w:rPr>
          <w:rFonts w:ascii="Garamond" w:hAnsi="Garamond" w:cs="Times New Roman"/>
          <w:b w:val="0"/>
          <w:bCs w:val="0"/>
          <w:sz w:val="24"/>
          <w:szCs w:val="24"/>
        </w:rPr>
        <w:t>Committee:</w:t>
      </w:r>
      <w:r w:rsidRPr="00A00C14">
        <w:rPr>
          <w:rFonts w:ascii="Garamond" w:hAnsi="Garamond" w:cs="Times New Roman"/>
          <w:sz w:val="24"/>
          <w:szCs w:val="24"/>
        </w:rPr>
        <w:t xml:space="preserve"> 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Laura Tach (Chair), Vida </w:t>
      </w:r>
      <w:proofErr w:type="spellStart"/>
      <w:r w:rsidRPr="00A00C14">
        <w:rPr>
          <w:rFonts w:ascii="Garamond" w:hAnsi="Garamond" w:cs="Times New Roman"/>
          <w:b w:val="0"/>
          <w:sz w:val="24"/>
          <w:szCs w:val="24"/>
        </w:rPr>
        <w:t>Maralani</w:t>
      </w:r>
      <w:proofErr w:type="spellEnd"/>
      <w:r w:rsidRPr="00A00C14">
        <w:rPr>
          <w:rFonts w:ascii="Garamond" w:hAnsi="Garamond" w:cs="Times New Roman"/>
          <w:b w:val="0"/>
          <w:sz w:val="24"/>
          <w:szCs w:val="24"/>
        </w:rPr>
        <w:t xml:space="preserve">, Sharon </w:t>
      </w:r>
      <w:proofErr w:type="spellStart"/>
      <w:r w:rsidRPr="00A00C14">
        <w:rPr>
          <w:rFonts w:ascii="Garamond" w:hAnsi="Garamond" w:cs="Times New Roman"/>
          <w:b w:val="0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b w:val="0"/>
          <w:sz w:val="24"/>
          <w:szCs w:val="24"/>
        </w:rPr>
        <w:t>, Erin York Cornwell</w:t>
      </w:r>
    </w:p>
    <w:p w14:paraId="0444250B" w14:textId="04543BB1" w:rsidR="00597FA4" w:rsidRPr="00A00C14" w:rsidRDefault="00597FA4" w:rsidP="00597FA4">
      <w:pPr>
        <w:pStyle w:val="BodyText"/>
        <w:spacing w:line="360" w:lineRule="auto"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M.A., Policy Analysis and Management</w:t>
      </w:r>
      <w:r w:rsidR="00F005E9">
        <w:rPr>
          <w:rFonts w:ascii="Garamond" w:hAnsi="Garamond" w:cs="Times New Roman"/>
          <w:sz w:val="24"/>
          <w:szCs w:val="24"/>
        </w:rPr>
        <w:t>, Cornell University</w:t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  <w:t xml:space="preserve">      </w:t>
      </w:r>
      <w:r w:rsidRPr="00A00C14">
        <w:rPr>
          <w:rFonts w:ascii="Garamond" w:hAnsi="Garamond" w:cs="Times New Roman"/>
          <w:sz w:val="24"/>
          <w:szCs w:val="24"/>
        </w:rPr>
        <w:tab/>
        <w:t xml:space="preserve">      </w:t>
      </w:r>
      <w:r w:rsidRPr="00A00C14">
        <w:rPr>
          <w:rFonts w:ascii="Garamond" w:hAnsi="Garamond" w:cs="Times New Roman"/>
          <w:i/>
          <w:sz w:val="24"/>
          <w:szCs w:val="24"/>
        </w:rPr>
        <w:tab/>
      </w:r>
      <w:r w:rsidR="000F4FAC" w:rsidRPr="00A00C14">
        <w:rPr>
          <w:rFonts w:ascii="Garamond" w:hAnsi="Garamond" w:cs="Times New Roman"/>
          <w:i/>
          <w:sz w:val="24"/>
          <w:szCs w:val="24"/>
        </w:rPr>
        <w:t xml:space="preserve">   </w:t>
      </w:r>
      <w:r w:rsidRPr="00A00C14">
        <w:rPr>
          <w:rFonts w:ascii="Garamond" w:hAnsi="Garamond" w:cs="Times New Roman"/>
          <w:i/>
          <w:sz w:val="24"/>
          <w:szCs w:val="24"/>
        </w:rPr>
        <w:t xml:space="preserve"> </w:t>
      </w:r>
      <w:r w:rsidRPr="00D45A93">
        <w:rPr>
          <w:rFonts w:ascii="Garamond" w:hAnsi="Garamond" w:cs="Times New Roman"/>
          <w:iCs/>
          <w:sz w:val="24"/>
          <w:szCs w:val="24"/>
        </w:rPr>
        <w:t>2018</w:t>
      </w:r>
    </w:p>
    <w:p w14:paraId="666FA345" w14:textId="7093064F" w:rsidR="00394FE8" w:rsidRDefault="00597FA4" w:rsidP="009C57FC">
      <w:pPr>
        <w:pStyle w:val="BodyText"/>
        <w:spacing w:line="240" w:lineRule="auto"/>
        <w:contextualSpacing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B.A.</w:t>
      </w:r>
      <w:r w:rsidR="00F005E9">
        <w:rPr>
          <w:rFonts w:ascii="Garamond" w:hAnsi="Garamond" w:cs="Times New Roman"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Sociology</w:t>
      </w:r>
      <w:r w:rsidR="001F3689" w:rsidRPr="00A00C14">
        <w:rPr>
          <w:rFonts w:ascii="Garamond" w:hAnsi="Garamond" w:cs="Times New Roman"/>
          <w:i/>
          <w:sz w:val="24"/>
          <w:szCs w:val="24"/>
        </w:rPr>
        <w:t xml:space="preserve">, </w:t>
      </w:r>
      <w:r w:rsidR="001F3689" w:rsidRPr="00A00C14">
        <w:rPr>
          <w:rFonts w:ascii="Garamond" w:hAnsi="Garamond" w:cs="Times New Roman"/>
          <w:bCs/>
          <w:sz w:val="24"/>
          <w:szCs w:val="24"/>
        </w:rPr>
        <w:t>American University</w:t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</w:r>
      <w:r w:rsidR="00F005E9">
        <w:rPr>
          <w:rFonts w:ascii="Garamond" w:hAnsi="Garamond" w:cs="Times New Roman"/>
          <w:bCs/>
          <w:sz w:val="24"/>
          <w:szCs w:val="24"/>
        </w:rPr>
        <w:tab/>
      </w:r>
      <w:r w:rsidR="00F005E9">
        <w:rPr>
          <w:rFonts w:ascii="Garamond" w:hAnsi="Garamond" w:cs="Times New Roman"/>
          <w:bCs/>
          <w:sz w:val="24"/>
          <w:szCs w:val="24"/>
        </w:rPr>
        <w:tab/>
      </w:r>
      <w:r w:rsidR="00F005E9">
        <w:rPr>
          <w:rFonts w:ascii="Garamond" w:hAnsi="Garamond" w:cs="Times New Roman"/>
          <w:bCs/>
          <w:sz w:val="24"/>
          <w:szCs w:val="24"/>
        </w:rPr>
        <w:tab/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</w:r>
      <w:r w:rsidR="001F3689" w:rsidRPr="00A00C14">
        <w:rPr>
          <w:rFonts w:ascii="Garamond" w:hAnsi="Garamond" w:cs="Times New Roman"/>
          <w:bCs/>
          <w:sz w:val="24"/>
          <w:szCs w:val="24"/>
        </w:rPr>
        <w:tab/>
        <w:t xml:space="preserve">    </w:t>
      </w:r>
      <w:r w:rsidR="001F3689" w:rsidRPr="008D15E6">
        <w:rPr>
          <w:rFonts w:ascii="Garamond" w:hAnsi="Garamond" w:cs="Times New Roman"/>
          <w:iCs/>
          <w:sz w:val="24"/>
          <w:szCs w:val="24"/>
        </w:rPr>
        <w:t>2012</w:t>
      </w:r>
    </w:p>
    <w:p w14:paraId="23A78FFF" w14:textId="311E8966" w:rsidR="009C57FC" w:rsidRPr="00A00C14" w:rsidRDefault="009C57FC" w:rsidP="00171FF6">
      <w:pPr>
        <w:pStyle w:val="BodyText"/>
        <w:spacing w:line="240" w:lineRule="auto"/>
        <w:ind w:firstLine="720"/>
        <w:contextualSpacing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Cs/>
          <w:sz w:val="24"/>
          <w:szCs w:val="24"/>
        </w:rPr>
        <w:t xml:space="preserve">Honors: </w:t>
      </w:r>
      <w:r w:rsidRPr="009C57FC">
        <w:rPr>
          <w:rFonts w:ascii="Garamond" w:hAnsi="Garamond" w:cs="Times New Roman"/>
          <w:i/>
          <w:sz w:val="24"/>
          <w:szCs w:val="24"/>
        </w:rPr>
        <w:t>magna cum laude</w:t>
      </w:r>
      <w:r>
        <w:rPr>
          <w:rFonts w:ascii="Garamond" w:hAnsi="Garamond" w:cs="Times New Roman"/>
          <w:iCs/>
          <w:sz w:val="24"/>
          <w:szCs w:val="24"/>
        </w:rPr>
        <w:t>, Phi Beta Kappa</w:t>
      </w:r>
      <w:r w:rsidR="008C0D7D">
        <w:rPr>
          <w:rFonts w:ascii="Garamond" w:hAnsi="Garamond" w:cs="Times New Roman"/>
          <w:iCs/>
          <w:sz w:val="24"/>
          <w:szCs w:val="24"/>
        </w:rPr>
        <w:t>,</w:t>
      </w:r>
      <w:r>
        <w:rPr>
          <w:rFonts w:ascii="Garamond" w:hAnsi="Garamond" w:cs="Times New Roman"/>
          <w:iCs/>
          <w:sz w:val="24"/>
          <w:szCs w:val="24"/>
        </w:rPr>
        <w:t xml:space="preserve"> </w:t>
      </w:r>
      <w:r w:rsidRPr="009C57FC">
        <w:rPr>
          <w:rFonts w:ascii="Garamond" w:hAnsi="Garamond" w:cs="Times New Roman"/>
          <w:iCs/>
          <w:sz w:val="24"/>
          <w:szCs w:val="24"/>
        </w:rPr>
        <w:t>Sociology Honor Society</w:t>
      </w:r>
    </w:p>
    <w:p w14:paraId="66B2E26F" w14:textId="0EA86475" w:rsidR="001C0256" w:rsidRPr="00A00C14" w:rsidRDefault="001C0256" w:rsidP="00597FA4">
      <w:pPr>
        <w:pStyle w:val="Heading2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RESEARCH AND TEACHING AREAS</w:t>
      </w:r>
    </w:p>
    <w:p w14:paraId="21E11974" w14:textId="23B20857" w:rsidR="00D45A93" w:rsidRDefault="00D45A93" w:rsidP="00D45A93">
      <w:pPr>
        <w:pStyle w:val="BodyText"/>
        <w:pBdr>
          <w:top w:val="single" w:sz="6" w:space="1" w:color="auto"/>
          <w:bottom w:val="single" w:sz="6" w:space="1" w:color="auto"/>
        </w:pBdr>
        <w:contextualSpacing/>
        <w:rPr>
          <w:rFonts w:ascii="Garamond" w:hAnsi="Garamond" w:cs="Times New Roman"/>
          <w:sz w:val="24"/>
          <w:szCs w:val="24"/>
        </w:rPr>
      </w:pPr>
    </w:p>
    <w:p w14:paraId="3A1D8241" w14:textId="5739E383" w:rsidR="001C0256" w:rsidRDefault="001C0256" w:rsidP="00D45A93">
      <w:pPr>
        <w:pStyle w:val="BodyText"/>
        <w:pBdr>
          <w:top w:val="single" w:sz="6" w:space="1" w:color="auto"/>
          <w:bottom w:val="single" w:sz="6" w:space="1" w:color="auto"/>
        </w:pBdr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Health and Social Policy, Poverty and Inequality,</w:t>
      </w:r>
      <w:r w:rsidR="003861A2">
        <w:rPr>
          <w:rFonts w:ascii="Garamond" w:hAnsi="Garamond" w:cs="Times New Roman"/>
          <w:sz w:val="24"/>
          <w:szCs w:val="24"/>
        </w:rPr>
        <w:t xml:space="preserve"> </w:t>
      </w:r>
      <w:r w:rsidR="000C7B62">
        <w:rPr>
          <w:rFonts w:ascii="Garamond" w:hAnsi="Garamond" w:cs="Times New Roman"/>
          <w:sz w:val="24"/>
          <w:szCs w:val="24"/>
        </w:rPr>
        <w:t xml:space="preserve">Health Disparities, </w:t>
      </w:r>
      <w:r w:rsidRPr="00A00C14">
        <w:rPr>
          <w:rFonts w:ascii="Garamond" w:hAnsi="Garamond" w:cs="Times New Roman"/>
          <w:sz w:val="24"/>
          <w:szCs w:val="24"/>
        </w:rPr>
        <w:t>Gender and Family, Spatial Demography</w:t>
      </w:r>
      <w:r w:rsidR="00D45A93">
        <w:rPr>
          <w:rFonts w:ascii="Garamond" w:hAnsi="Garamond" w:cs="Times New Roman"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</w:t>
      </w:r>
      <w:r w:rsidR="00913F49">
        <w:rPr>
          <w:rFonts w:ascii="Garamond" w:hAnsi="Garamond" w:cs="Times New Roman"/>
          <w:sz w:val="24"/>
          <w:szCs w:val="24"/>
        </w:rPr>
        <w:t>Archival Research</w:t>
      </w:r>
      <w:r w:rsidR="005E31A6">
        <w:rPr>
          <w:rFonts w:ascii="Garamond" w:hAnsi="Garamond" w:cs="Times New Roman"/>
          <w:sz w:val="24"/>
          <w:szCs w:val="24"/>
        </w:rPr>
        <w:t>,</w:t>
      </w:r>
      <w:r w:rsidR="005E31A6" w:rsidRPr="00A00C14">
        <w:rPr>
          <w:rFonts w:ascii="Garamond" w:hAnsi="Garamond" w:cs="Times New Roman"/>
          <w:sz w:val="24"/>
          <w:szCs w:val="24"/>
        </w:rPr>
        <w:t xml:space="preserve"> </w:t>
      </w:r>
      <w:r w:rsidR="00DF18B2">
        <w:rPr>
          <w:rFonts w:ascii="Garamond" w:hAnsi="Garamond" w:cs="Times New Roman"/>
          <w:sz w:val="24"/>
          <w:szCs w:val="24"/>
        </w:rPr>
        <w:t xml:space="preserve">Qualitative and </w:t>
      </w:r>
      <w:r w:rsidRPr="00A00C14">
        <w:rPr>
          <w:rFonts w:ascii="Garamond" w:hAnsi="Garamond" w:cs="Times New Roman"/>
          <w:sz w:val="24"/>
          <w:szCs w:val="24"/>
        </w:rPr>
        <w:t>Mixed</w:t>
      </w:r>
      <w:r w:rsidR="00171FF6">
        <w:rPr>
          <w:rFonts w:ascii="Garamond" w:hAnsi="Garamond" w:cs="Times New Roman"/>
          <w:sz w:val="24"/>
          <w:szCs w:val="24"/>
        </w:rPr>
        <w:t xml:space="preserve"> </w:t>
      </w:r>
      <w:r w:rsidRPr="00A00C14">
        <w:rPr>
          <w:rFonts w:ascii="Garamond" w:hAnsi="Garamond" w:cs="Times New Roman"/>
          <w:sz w:val="24"/>
          <w:szCs w:val="24"/>
        </w:rPr>
        <w:t>Methods</w:t>
      </w:r>
    </w:p>
    <w:p w14:paraId="6E6E0DC0" w14:textId="66AD0657" w:rsidR="00D45A93" w:rsidRPr="00A00C14" w:rsidRDefault="00D45A93" w:rsidP="00D45A93">
      <w:pPr>
        <w:pStyle w:val="BodyText"/>
        <w:pBdr>
          <w:top w:val="single" w:sz="6" w:space="1" w:color="auto"/>
          <w:bottom w:val="single" w:sz="6" w:space="1" w:color="auto"/>
        </w:pBdr>
        <w:contextualSpacing/>
        <w:rPr>
          <w:rFonts w:ascii="Garamond" w:hAnsi="Garamond" w:cs="Times New Roman"/>
          <w:sz w:val="24"/>
          <w:szCs w:val="24"/>
        </w:rPr>
      </w:pPr>
    </w:p>
    <w:p w14:paraId="06981A9B" w14:textId="56616236" w:rsidR="001C0256" w:rsidRPr="00A00C14" w:rsidRDefault="001C0256" w:rsidP="001C0256">
      <w:pPr>
        <w:pStyle w:val="BodyText"/>
        <w:pBdr>
          <w:top w:val="single" w:sz="6" w:space="1" w:color="auto"/>
          <w:bottom w:val="single" w:sz="6" w:space="1" w:color="auto"/>
        </w:pBdr>
        <w:rPr>
          <w:rFonts w:ascii="Garamond" w:hAnsi="Garamond" w:cs="Times New Roman"/>
          <w:b/>
          <w:bCs/>
          <w:sz w:val="24"/>
          <w:szCs w:val="24"/>
        </w:rPr>
      </w:pPr>
      <w:r w:rsidRPr="00A00C14">
        <w:rPr>
          <w:rFonts w:ascii="Garamond" w:hAnsi="Garamond" w:cs="Times New Roman"/>
          <w:b/>
          <w:bCs/>
          <w:sz w:val="24"/>
          <w:szCs w:val="24"/>
        </w:rPr>
        <w:t>PUBLICATIONS</w:t>
      </w:r>
    </w:p>
    <w:p w14:paraId="2F23E6D0" w14:textId="09DD7D3E" w:rsidR="00597FA4" w:rsidRDefault="00597FA4" w:rsidP="00597FA4">
      <w:pPr>
        <w:pStyle w:val="Heading2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Peer</w:t>
      </w:r>
      <w:r w:rsidR="00D45A93">
        <w:rPr>
          <w:rFonts w:ascii="Garamond" w:hAnsi="Garamond" w:cs="Times New Roman"/>
          <w:sz w:val="24"/>
          <w:szCs w:val="24"/>
        </w:rPr>
        <w:t>-</w:t>
      </w:r>
      <w:r w:rsidRPr="00A00C14">
        <w:rPr>
          <w:rFonts w:ascii="Garamond" w:hAnsi="Garamond" w:cs="Times New Roman"/>
          <w:sz w:val="24"/>
          <w:szCs w:val="24"/>
        </w:rPr>
        <w:t>Reviewed Journal Articles</w:t>
      </w:r>
    </w:p>
    <w:p w14:paraId="763A35F9" w14:textId="4AA6E641" w:rsidR="00437FA5" w:rsidRPr="00437FA5" w:rsidRDefault="00437FA5" w:rsidP="00437FA5">
      <w:pPr>
        <w:pStyle w:val="BodyText"/>
        <w:spacing w:after="120" w:line="240" w:lineRule="auto"/>
        <w:ind w:left="720"/>
        <w:rPr>
          <w:rFonts w:ascii="Garamond" w:hAnsi="Garamond" w:cs="Times New Roman"/>
          <w:i/>
          <w:sz w:val="24"/>
          <w:szCs w:val="24"/>
        </w:rPr>
      </w:pPr>
      <w:r w:rsidRPr="00F30A35">
        <w:rPr>
          <w:rFonts w:ascii="Garamond" w:hAnsi="Garamond" w:cs="Times New Roman"/>
          <w:b/>
          <w:bCs/>
          <w:iCs/>
          <w:sz w:val="24"/>
          <w:szCs w:val="24"/>
        </w:rPr>
        <w:t>Parker, Emily</w:t>
      </w:r>
      <w:r w:rsidRPr="00A00C14">
        <w:rPr>
          <w:rFonts w:ascii="Garamond" w:hAnsi="Garamond" w:cs="Times New Roman"/>
          <w:sz w:val="24"/>
          <w:szCs w:val="24"/>
        </w:rPr>
        <w:t xml:space="preserve">. </w:t>
      </w:r>
      <w:r>
        <w:rPr>
          <w:rFonts w:ascii="Garamond" w:hAnsi="Garamond" w:cs="Times New Roman"/>
          <w:i/>
          <w:sz w:val="24"/>
          <w:szCs w:val="24"/>
        </w:rPr>
        <w:t>Forthcoming</w:t>
      </w:r>
      <w:r>
        <w:rPr>
          <w:rFonts w:ascii="Garamond" w:hAnsi="Garamond" w:cs="Times New Roman"/>
          <w:i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 xml:space="preserve"> “</w:t>
      </w:r>
      <w:bookmarkStart w:id="0" w:name="OLE_LINK1"/>
      <w:r w:rsidRPr="00A00C14">
        <w:rPr>
          <w:rFonts w:ascii="Garamond" w:eastAsia="PingFang SC" w:hAnsi="Garamond" w:cs="Times New Roman"/>
          <w:sz w:val="24"/>
          <w:szCs w:val="24"/>
        </w:rPr>
        <w:t>Spatial Variation in Access to the Health Care Safety Net for Hispanic</w:t>
      </w:r>
      <w:bookmarkEnd w:id="0"/>
      <w:r w:rsidRPr="00A00C14">
        <w:rPr>
          <w:rFonts w:ascii="Garamond" w:eastAsia="PingFang SC" w:hAnsi="Garamond" w:cs="Times New Roman"/>
          <w:sz w:val="24"/>
          <w:szCs w:val="24"/>
        </w:rPr>
        <w:t xml:space="preserve"> Immigrants, 1970-2017</w:t>
      </w:r>
      <w:r w:rsidRPr="00A00C14">
        <w:rPr>
          <w:rFonts w:ascii="Garamond" w:hAnsi="Garamond" w:cs="Times New Roman"/>
          <w:sz w:val="24"/>
          <w:szCs w:val="24"/>
        </w:rPr>
        <w:t>.”</w:t>
      </w:r>
      <w:r>
        <w:rPr>
          <w:rFonts w:ascii="Garamond" w:hAnsi="Garamond" w:cs="Times New Roman"/>
          <w:i/>
          <w:sz w:val="24"/>
          <w:szCs w:val="24"/>
        </w:rPr>
        <w:t xml:space="preserve"> Social Science &amp; Medicine</w:t>
      </w:r>
      <w:r w:rsidRPr="00A00C14">
        <w:rPr>
          <w:rFonts w:ascii="Garamond" w:hAnsi="Garamond" w:cs="Times New Roman"/>
          <w:i/>
          <w:sz w:val="24"/>
          <w:szCs w:val="24"/>
        </w:rPr>
        <w:t>.</w:t>
      </w:r>
    </w:p>
    <w:p w14:paraId="6F9A0D8A" w14:textId="0521A16B" w:rsidR="00D11BAC" w:rsidRPr="00D11BAC" w:rsidRDefault="00D11BAC" w:rsidP="00D11BAC">
      <w:pPr>
        <w:pStyle w:val="BodyText"/>
        <w:spacing w:after="120" w:line="240" w:lineRule="auto"/>
        <w:ind w:left="720"/>
        <w:rPr>
          <w:rFonts w:ascii="Garamond" w:hAnsi="Garamond" w:cs="Times New Roman"/>
          <w:i/>
          <w:sz w:val="24"/>
          <w:szCs w:val="24"/>
        </w:rPr>
      </w:pPr>
      <w:r w:rsidRPr="00F30A35">
        <w:rPr>
          <w:rFonts w:ascii="Garamond" w:hAnsi="Garamond" w:cs="Times New Roman"/>
          <w:b/>
          <w:bCs/>
          <w:iCs/>
          <w:sz w:val="24"/>
          <w:szCs w:val="24"/>
        </w:rPr>
        <w:t>Parker, Emily</w:t>
      </w:r>
      <w:r w:rsidRPr="00A00C14">
        <w:rPr>
          <w:rFonts w:ascii="Garamond" w:hAnsi="Garamond" w:cs="Times New Roman"/>
          <w:sz w:val="24"/>
          <w:szCs w:val="24"/>
        </w:rPr>
        <w:t xml:space="preserve">, Sharon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sz w:val="24"/>
          <w:szCs w:val="24"/>
        </w:rPr>
        <w:t xml:space="preserve">, and Laura Tach. </w:t>
      </w:r>
      <w:r>
        <w:rPr>
          <w:rFonts w:ascii="Garamond" w:hAnsi="Garamond" w:cs="Times New Roman"/>
          <w:iCs/>
          <w:sz w:val="24"/>
          <w:szCs w:val="24"/>
        </w:rPr>
        <w:t>2020</w:t>
      </w:r>
      <w:r w:rsidRPr="00A00C14">
        <w:rPr>
          <w:rFonts w:ascii="Garamond" w:hAnsi="Garamond" w:cs="Times New Roman"/>
          <w:iCs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 xml:space="preserve"> “Fatherhood and Racial-Ethnic Differences in the Progression of Romantic Relationships.”</w:t>
      </w:r>
      <w:r w:rsidRPr="00A00C14">
        <w:rPr>
          <w:rFonts w:ascii="Garamond" w:hAnsi="Garamond" w:cs="Times New Roman"/>
          <w:i/>
          <w:sz w:val="24"/>
          <w:szCs w:val="24"/>
        </w:rPr>
        <w:t xml:space="preserve"> Journal of Marriage and Family.</w:t>
      </w:r>
    </w:p>
    <w:p w14:paraId="1A840BAE" w14:textId="11972CB0" w:rsidR="00C13367" w:rsidRPr="00A00C14" w:rsidRDefault="00597FA4" w:rsidP="00C13367">
      <w:pPr>
        <w:spacing w:after="120"/>
        <w:ind w:left="720"/>
        <w:outlineLvl w:val="0"/>
        <w:rPr>
          <w:rFonts w:ascii="Garamond" w:hAnsi="Garamond"/>
          <w:iCs/>
        </w:rPr>
      </w:pPr>
      <w:r w:rsidRPr="00F30A35">
        <w:rPr>
          <w:rFonts w:ascii="Garamond" w:hAnsi="Garamond"/>
          <w:b/>
          <w:bCs/>
          <w:iCs/>
        </w:rPr>
        <w:t>Parker, Emily</w:t>
      </w:r>
      <w:r w:rsidRPr="00A00C14">
        <w:rPr>
          <w:rFonts w:ascii="Garamond" w:hAnsi="Garamond"/>
          <w:i/>
        </w:rPr>
        <w:t xml:space="preserve">. </w:t>
      </w:r>
      <w:r w:rsidRPr="00A00C14">
        <w:rPr>
          <w:rFonts w:ascii="Garamond" w:hAnsi="Garamond"/>
          <w:iCs/>
        </w:rPr>
        <w:t>2020.</w:t>
      </w:r>
      <w:r w:rsidRPr="00A00C14">
        <w:rPr>
          <w:rFonts w:ascii="Garamond" w:hAnsi="Garamond"/>
          <w:i/>
        </w:rPr>
        <w:t xml:space="preserve"> </w:t>
      </w:r>
      <w:r w:rsidRPr="00A00C14">
        <w:rPr>
          <w:rFonts w:ascii="Garamond" w:hAnsi="Garamond"/>
        </w:rPr>
        <w:t>“</w:t>
      </w:r>
      <w:r w:rsidRPr="00A00C14">
        <w:rPr>
          <w:rFonts w:ascii="Garamond" w:hAnsi="Garamond"/>
          <w:bCs/>
        </w:rPr>
        <w:t>Gender Differences in the Marital Plans and Union Transitions of First Cohabitations</w:t>
      </w:r>
      <w:r w:rsidRPr="00A00C14">
        <w:rPr>
          <w:rFonts w:ascii="Garamond" w:hAnsi="Garamond"/>
        </w:rPr>
        <w:t xml:space="preserve">.” </w:t>
      </w:r>
      <w:r w:rsidRPr="00A00C14">
        <w:rPr>
          <w:rFonts w:ascii="Garamond" w:hAnsi="Garamond"/>
          <w:i/>
        </w:rPr>
        <w:t>Population Research and Policy Review</w:t>
      </w:r>
      <w:r w:rsidRPr="00A00C14">
        <w:rPr>
          <w:rFonts w:ascii="Garamond" w:hAnsi="Garamond"/>
          <w:iCs/>
        </w:rPr>
        <w:t>.</w:t>
      </w:r>
    </w:p>
    <w:p w14:paraId="5F912F70" w14:textId="5FD5C410" w:rsidR="00394664" w:rsidRPr="00A00C14" w:rsidRDefault="00394664" w:rsidP="00394664">
      <w:pPr>
        <w:pStyle w:val="BodyText"/>
        <w:spacing w:after="120" w:line="240" w:lineRule="auto"/>
        <w:rPr>
          <w:rFonts w:ascii="Garamond" w:hAnsi="Garamond" w:cs="Times New Roman"/>
          <w:b/>
          <w:bCs/>
          <w:iCs/>
          <w:sz w:val="24"/>
          <w:szCs w:val="24"/>
        </w:rPr>
      </w:pP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Manuscripts Under Review</w:t>
      </w:r>
    </w:p>
    <w:p w14:paraId="70A790ED" w14:textId="3F3719BF" w:rsidR="00597FA4" w:rsidRPr="00A00C14" w:rsidRDefault="00597FA4" w:rsidP="00597FA4">
      <w:pPr>
        <w:pStyle w:val="BodyText"/>
        <w:spacing w:line="240" w:lineRule="auto"/>
        <w:ind w:left="720"/>
        <w:rPr>
          <w:rFonts w:ascii="Garamond" w:hAnsi="Garamond" w:cs="Times New Roman"/>
          <w:i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Tach, Laura, </w:t>
      </w:r>
      <w:r w:rsidR="001F3689" w:rsidRPr="00F30A35">
        <w:rPr>
          <w:rFonts w:ascii="Garamond" w:hAnsi="Garamond" w:cs="Times New Roman"/>
          <w:b/>
          <w:bCs/>
          <w:sz w:val="24"/>
          <w:szCs w:val="24"/>
        </w:rPr>
        <w:t>Emily Parker</w:t>
      </w:r>
      <w:r w:rsidR="001F3689" w:rsidRPr="00A00C14">
        <w:rPr>
          <w:rFonts w:ascii="Garamond" w:hAnsi="Garamond" w:cs="Times New Roman"/>
          <w:sz w:val="24"/>
          <w:szCs w:val="24"/>
        </w:rPr>
        <w:t xml:space="preserve">, </w:t>
      </w:r>
      <w:r w:rsidRPr="00A00C14">
        <w:rPr>
          <w:rFonts w:ascii="Garamond" w:hAnsi="Garamond" w:cs="Times New Roman"/>
          <w:sz w:val="24"/>
          <w:szCs w:val="24"/>
        </w:rPr>
        <w:t>Alexandra Cooperstock,</w:t>
      </w:r>
      <w:r w:rsidR="001F3689" w:rsidRPr="00A00C14">
        <w:rPr>
          <w:rFonts w:ascii="Garamond" w:hAnsi="Garamond" w:cs="Times New Roman"/>
          <w:sz w:val="24"/>
          <w:szCs w:val="24"/>
        </w:rPr>
        <w:t xml:space="preserve"> and</w:t>
      </w:r>
      <w:r w:rsidRPr="00A00C14">
        <w:rPr>
          <w:rFonts w:ascii="Garamond" w:hAnsi="Garamond" w:cs="Times New Roman"/>
          <w:sz w:val="24"/>
          <w:szCs w:val="24"/>
        </w:rPr>
        <w:t xml:space="preserve"> Sam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Dodini</w:t>
      </w:r>
      <w:proofErr w:type="spellEnd"/>
      <w:r w:rsidRPr="00A00C14">
        <w:rPr>
          <w:rFonts w:ascii="Garamond" w:hAnsi="Garamond" w:cs="Times New Roman"/>
          <w:sz w:val="24"/>
          <w:szCs w:val="24"/>
        </w:rPr>
        <w:t xml:space="preserve">. “The Place-Based Turn in Federal Policy, 1990-2015.” </w:t>
      </w:r>
      <w:r w:rsidRPr="00A00C14">
        <w:rPr>
          <w:rFonts w:ascii="Garamond" w:hAnsi="Garamond" w:cs="Times New Roman"/>
          <w:i/>
          <w:sz w:val="24"/>
          <w:szCs w:val="24"/>
        </w:rPr>
        <w:t>Revise and Resubmit, American Journal of Sociology.</w:t>
      </w:r>
    </w:p>
    <w:p w14:paraId="44D20684" w14:textId="3E51298C" w:rsidR="00597FA4" w:rsidRPr="002014AD" w:rsidRDefault="00597FA4" w:rsidP="00597FA4">
      <w:pPr>
        <w:pStyle w:val="Heading2"/>
        <w:spacing w:after="120"/>
        <w:ind w:left="720"/>
        <w:rPr>
          <w:rFonts w:ascii="Garamond" w:hAnsi="Garamond" w:cs="Times New Roman"/>
          <w:b w:val="0"/>
          <w:sz w:val="24"/>
          <w:szCs w:val="24"/>
        </w:rPr>
      </w:pPr>
      <w:r w:rsidRPr="00F30A35">
        <w:rPr>
          <w:rFonts w:ascii="Garamond" w:hAnsi="Garamond" w:cs="Times New Roman"/>
          <w:bCs w:val="0"/>
          <w:sz w:val="24"/>
          <w:szCs w:val="24"/>
        </w:rPr>
        <w:t>Parker, Emily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 Cassandra Robertson, and Laura Tach.</w:t>
      </w:r>
      <w:r w:rsidRPr="00A00C14">
        <w:rPr>
          <w:rFonts w:ascii="Garamond" w:hAnsi="Garamond" w:cs="Times New Roman"/>
          <w:b w:val="0"/>
          <w:i/>
          <w:iCs/>
          <w:sz w:val="24"/>
          <w:szCs w:val="24"/>
        </w:rPr>
        <w:t xml:space="preserve"> 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“Do Federal Place-based Policies Improve Economic Opportunity in Rural Communities?” </w:t>
      </w:r>
      <w:r w:rsidR="002014AD" w:rsidRPr="002014AD">
        <w:rPr>
          <w:rFonts w:ascii="Garamond" w:hAnsi="Garamond" w:cs="Times New Roman"/>
          <w:b w:val="0"/>
          <w:i/>
          <w:iCs/>
          <w:sz w:val="24"/>
          <w:szCs w:val="24"/>
        </w:rPr>
        <w:t>Invited submission for the</w:t>
      </w:r>
      <w:r w:rsidRPr="00A00C14">
        <w:rPr>
          <w:rFonts w:ascii="Garamond" w:hAnsi="Garamond" w:cs="Times New Roman"/>
          <w:b w:val="0"/>
          <w:i/>
          <w:iCs/>
          <w:sz w:val="24"/>
          <w:szCs w:val="24"/>
        </w:rPr>
        <w:t xml:space="preserve"> </w:t>
      </w:r>
      <w:r w:rsidR="00F00E08">
        <w:rPr>
          <w:rFonts w:ascii="Garamond" w:hAnsi="Garamond" w:cs="Times New Roman"/>
          <w:b w:val="0"/>
          <w:i/>
          <w:iCs/>
          <w:sz w:val="24"/>
          <w:szCs w:val="24"/>
        </w:rPr>
        <w:t xml:space="preserve">RSF: </w:t>
      </w:r>
      <w:r w:rsidRPr="00A00C14">
        <w:rPr>
          <w:rFonts w:ascii="Garamond" w:hAnsi="Garamond" w:cs="Times New Roman"/>
          <w:b w:val="0"/>
          <w:i/>
          <w:iCs/>
          <w:sz w:val="24"/>
          <w:szCs w:val="24"/>
        </w:rPr>
        <w:t>Russell Sage Foundation Journal of the Social Sciences</w:t>
      </w:r>
      <w:r w:rsidR="00B332A1">
        <w:rPr>
          <w:rFonts w:ascii="Garamond" w:hAnsi="Garamond" w:cs="Times New Roman"/>
          <w:b w:val="0"/>
          <w:sz w:val="24"/>
          <w:szCs w:val="24"/>
        </w:rPr>
        <w:t>.</w:t>
      </w:r>
    </w:p>
    <w:p w14:paraId="41FFDADC" w14:textId="5D94CEBC" w:rsidR="00EA0E2C" w:rsidRPr="00A00C14" w:rsidRDefault="00EA0E2C" w:rsidP="00EA0E2C">
      <w:pPr>
        <w:pStyle w:val="BodyText"/>
        <w:spacing w:after="120" w:line="240" w:lineRule="auto"/>
        <w:ind w:left="720"/>
        <w:rPr>
          <w:rFonts w:ascii="Garamond" w:hAnsi="Garamond" w:cs="Times New Roman"/>
          <w:i/>
          <w:sz w:val="24"/>
          <w:szCs w:val="24"/>
        </w:rPr>
      </w:pPr>
      <w:r w:rsidRPr="00F30A35">
        <w:rPr>
          <w:rFonts w:ascii="Garamond" w:hAnsi="Garamond" w:cs="Times New Roman"/>
          <w:b/>
          <w:bCs/>
          <w:iCs/>
          <w:sz w:val="24"/>
          <w:szCs w:val="24"/>
        </w:rPr>
        <w:t>Parker, Emily</w:t>
      </w:r>
      <w:r w:rsidRPr="00A00C14">
        <w:rPr>
          <w:rFonts w:ascii="Garamond" w:hAnsi="Garamond" w:cs="Times New Roman"/>
          <w:sz w:val="24"/>
          <w:szCs w:val="24"/>
        </w:rPr>
        <w:t xml:space="preserve">. “Trash or Treasure? The Social Dimensions of Hoarding.” </w:t>
      </w:r>
      <w:r w:rsidRPr="00A00C14">
        <w:rPr>
          <w:rFonts w:ascii="Garamond" w:hAnsi="Garamond" w:cs="Times New Roman"/>
          <w:i/>
          <w:sz w:val="24"/>
          <w:szCs w:val="24"/>
        </w:rPr>
        <w:t>Under Review.</w:t>
      </w:r>
    </w:p>
    <w:p w14:paraId="4850DF01" w14:textId="62E1D8F6" w:rsidR="00597FA4" w:rsidRPr="00A00C14" w:rsidRDefault="00597FA4" w:rsidP="00597FA4">
      <w:pPr>
        <w:pStyle w:val="Heading2"/>
        <w:spacing w:after="120"/>
        <w:ind w:left="720"/>
        <w:rPr>
          <w:rFonts w:ascii="Garamond" w:hAnsi="Garamond" w:cs="Times New Roman"/>
          <w:b w:val="0"/>
          <w:i/>
          <w:sz w:val="24"/>
          <w:szCs w:val="24"/>
        </w:rPr>
      </w:pPr>
      <w:proofErr w:type="spellStart"/>
      <w:r w:rsidRPr="00A00C14">
        <w:rPr>
          <w:rFonts w:ascii="Garamond" w:hAnsi="Garamond" w:cs="Times New Roman"/>
          <w:b w:val="0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b w:val="0"/>
          <w:sz w:val="24"/>
          <w:szCs w:val="24"/>
        </w:rPr>
        <w:t xml:space="preserve">, Sharon, and </w:t>
      </w:r>
      <w:r w:rsidRPr="00F30A35">
        <w:rPr>
          <w:rFonts w:ascii="Garamond" w:hAnsi="Garamond" w:cs="Times New Roman"/>
          <w:bCs w:val="0"/>
          <w:sz w:val="24"/>
          <w:szCs w:val="24"/>
        </w:rPr>
        <w:t>Emily Parker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. “Early Transitions into the Work Force among Engineering Majors: Does Gender Matter?” </w:t>
      </w:r>
      <w:r w:rsidRPr="00A00C14">
        <w:rPr>
          <w:rFonts w:ascii="Garamond" w:hAnsi="Garamond" w:cs="Times New Roman"/>
          <w:b w:val="0"/>
          <w:i/>
          <w:sz w:val="24"/>
          <w:szCs w:val="24"/>
        </w:rPr>
        <w:t>Under Review.</w:t>
      </w:r>
    </w:p>
    <w:p w14:paraId="6187F62A" w14:textId="76AACC3A" w:rsidR="00597FA4" w:rsidRDefault="00597FA4" w:rsidP="001F3689">
      <w:pPr>
        <w:pStyle w:val="BodyText"/>
        <w:spacing w:line="240" w:lineRule="auto"/>
        <w:ind w:left="720"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iCs/>
          <w:sz w:val="24"/>
          <w:szCs w:val="24"/>
        </w:rPr>
        <w:t xml:space="preserve">Glass, Jennifer, Sharon </w:t>
      </w:r>
      <w:proofErr w:type="spellStart"/>
      <w:r w:rsidRPr="00A00C14">
        <w:rPr>
          <w:rFonts w:ascii="Garamond" w:hAnsi="Garamond" w:cs="Times New Roman"/>
          <w:iCs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iCs/>
          <w:sz w:val="24"/>
          <w:szCs w:val="24"/>
        </w:rPr>
        <w:t xml:space="preserve">, Kara Takasaki, </w:t>
      </w:r>
      <w:r w:rsidRPr="00F30A35">
        <w:rPr>
          <w:rFonts w:ascii="Garamond" w:hAnsi="Garamond" w:cs="Times New Roman"/>
          <w:b/>
          <w:bCs/>
          <w:iCs/>
          <w:sz w:val="24"/>
          <w:szCs w:val="24"/>
        </w:rPr>
        <w:t>Emily Parker</w:t>
      </w:r>
      <w:r w:rsidRPr="00A00C14">
        <w:rPr>
          <w:rFonts w:ascii="Garamond" w:hAnsi="Garamond" w:cs="Times New Roman"/>
          <w:iCs/>
          <w:sz w:val="24"/>
          <w:szCs w:val="24"/>
        </w:rPr>
        <w:t xml:space="preserve">, Yael </w:t>
      </w:r>
      <w:proofErr w:type="spellStart"/>
      <w:r w:rsidRPr="00A00C14">
        <w:rPr>
          <w:rFonts w:ascii="Garamond" w:hAnsi="Garamond" w:cs="Times New Roman"/>
          <w:iCs/>
          <w:sz w:val="24"/>
          <w:szCs w:val="24"/>
        </w:rPr>
        <w:t>Levitte</w:t>
      </w:r>
      <w:proofErr w:type="spellEnd"/>
      <w:r w:rsidRPr="00A00C14">
        <w:rPr>
          <w:rFonts w:ascii="Garamond" w:hAnsi="Garamond" w:cs="Times New Roman"/>
          <w:iCs/>
          <w:sz w:val="24"/>
          <w:szCs w:val="24"/>
        </w:rPr>
        <w:t xml:space="preserve">. “Finding a Job: Gender, Race, and Search Strategies Among STEM Graduates.” </w:t>
      </w:r>
      <w:r w:rsidRPr="00A00C14">
        <w:rPr>
          <w:rFonts w:ascii="Garamond" w:hAnsi="Garamond" w:cs="Times New Roman"/>
          <w:i/>
          <w:sz w:val="24"/>
          <w:szCs w:val="24"/>
        </w:rPr>
        <w:t>Under Review</w:t>
      </w:r>
      <w:r w:rsidRPr="00A00C14">
        <w:rPr>
          <w:rFonts w:ascii="Garamond" w:hAnsi="Garamond" w:cs="Times New Roman"/>
          <w:iCs/>
          <w:sz w:val="24"/>
          <w:szCs w:val="24"/>
        </w:rPr>
        <w:t>.</w:t>
      </w:r>
    </w:p>
    <w:p w14:paraId="37FB8A11" w14:textId="2DD1B85C" w:rsidR="00597FA4" w:rsidRPr="00A00C14" w:rsidRDefault="00597FA4" w:rsidP="00597FA4">
      <w:pPr>
        <w:pStyle w:val="Heading2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lastRenderedPageBreak/>
        <w:t>Manuscripts in Preparation</w:t>
      </w:r>
    </w:p>
    <w:p w14:paraId="1F886A70" w14:textId="77777777" w:rsidR="009A5A87" w:rsidRDefault="009A5A87" w:rsidP="009A5A87">
      <w:pPr>
        <w:spacing w:after="120"/>
        <w:ind w:left="720"/>
        <w:contextualSpacing/>
        <w:rPr>
          <w:rFonts w:ascii="Garamond" w:hAnsi="Garamond"/>
        </w:rPr>
      </w:pPr>
      <w:r w:rsidRPr="00F30A35">
        <w:rPr>
          <w:rFonts w:ascii="Garamond" w:hAnsi="Garamond"/>
          <w:b/>
          <w:bCs/>
        </w:rPr>
        <w:t>Parker, Emily</w:t>
      </w:r>
      <w:r w:rsidRPr="00A00C14">
        <w:rPr>
          <w:rFonts w:ascii="Garamond" w:hAnsi="Garamond"/>
        </w:rPr>
        <w:t>. “</w:t>
      </w:r>
      <w:r w:rsidRPr="00B32F9D">
        <w:rPr>
          <w:rFonts w:ascii="Garamond" w:hAnsi="Garamond"/>
        </w:rPr>
        <w:t xml:space="preserve">Political Controversy, Partisanship, and Health Care for the Poor: A Comparative </w:t>
      </w:r>
    </w:p>
    <w:p w14:paraId="4F6805A8" w14:textId="77777777" w:rsidR="009A5A87" w:rsidRPr="00913F49" w:rsidRDefault="009A5A87" w:rsidP="009A5A87">
      <w:pPr>
        <w:spacing w:after="120"/>
        <w:ind w:left="720"/>
        <w:contextualSpacing/>
        <w:rPr>
          <w:rFonts w:ascii="Garamond" w:hAnsi="Garamond"/>
        </w:rPr>
      </w:pPr>
      <w:r w:rsidRPr="00B32F9D">
        <w:rPr>
          <w:rFonts w:ascii="Garamond" w:hAnsi="Garamond"/>
        </w:rPr>
        <w:t>Analysis of U.S. Policies, 1965-2001</w:t>
      </w:r>
      <w:r w:rsidRPr="00A00C14">
        <w:rPr>
          <w:rFonts w:ascii="Garamond" w:hAnsi="Garamond"/>
        </w:rPr>
        <w:t>.”</w:t>
      </w:r>
      <w:r w:rsidRPr="00A00C14">
        <w:rPr>
          <w:rFonts w:ascii="Garamond" w:hAnsi="Garamond"/>
          <w:i/>
        </w:rPr>
        <w:t xml:space="preserve"> </w:t>
      </w:r>
    </w:p>
    <w:p w14:paraId="17CE84C6" w14:textId="6ED86FC2" w:rsidR="003E3E5B" w:rsidRPr="003E3E5B" w:rsidRDefault="003E3E5B" w:rsidP="00B37526">
      <w:pPr>
        <w:spacing w:after="120"/>
        <w:ind w:left="720" w:firstLine="720"/>
        <w:rPr>
          <w:rFonts w:ascii="Garamond" w:hAnsi="Garamond"/>
          <w:i/>
          <w:iCs/>
        </w:rPr>
      </w:pPr>
      <w:r w:rsidRPr="003E3E5B">
        <w:rPr>
          <w:rFonts w:ascii="Garamond" w:hAnsi="Garamond"/>
          <w:i/>
          <w:iCs/>
        </w:rPr>
        <w:t>*</w:t>
      </w:r>
      <w:r w:rsidR="001235F5">
        <w:rPr>
          <w:rFonts w:ascii="Garamond" w:hAnsi="Garamond"/>
          <w:i/>
          <w:iCs/>
        </w:rPr>
        <w:t xml:space="preserve">Winner of 2020 </w:t>
      </w:r>
      <w:r w:rsidR="003411BD">
        <w:rPr>
          <w:rFonts w:ascii="Garamond" w:hAnsi="Garamond"/>
          <w:i/>
          <w:iCs/>
        </w:rPr>
        <w:t>APPAM</w:t>
      </w:r>
      <w:r w:rsidR="001235F5">
        <w:rPr>
          <w:rFonts w:ascii="Garamond" w:hAnsi="Garamond"/>
          <w:i/>
          <w:iCs/>
        </w:rPr>
        <w:t xml:space="preserve"> Best</w:t>
      </w:r>
      <w:r w:rsidR="00F16E06">
        <w:rPr>
          <w:rFonts w:ascii="Garamond" w:hAnsi="Garamond"/>
          <w:i/>
          <w:iCs/>
        </w:rPr>
        <w:t xml:space="preserve"> Comparative Policy </w:t>
      </w:r>
      <w:r w:rsidR="001235F5">
        <w:rPr>
          <w:rFonts w:ascii="Garamond" w:hAnsi="Garamond"/>
          <w:i/>
          <w:iCs/>
        </w:rPr>
        <w:t>Paper</w:t>
      </w:r>
      <w:r w:rsidR="00F16E06">
        <w:rPr>
          <w:rFonts w:ascii="Garamond" w:hAnsi="Garamond"/>
          <w:i/>
          <w:iCs/>
        </w:rPr>
        <w:t xml:space="preserve"> Award</w:t>
      </w:r>
    </w:p>
    <w:p w14:paraId="56536855" w14:textId="39ACA123" w:rsidR="00597FA4" w:rsidRDefault="00597FA4" w:rsidP="00B37526">
      <w:pPr>
        <w:spacing w:after="120"/>
        <w:ind w:left="720"/>
        <w:rPr>
          <w:rFonts w:ascii="Garamond" w:hAnsi="Garamond"/>
          <w:i/>
        </w:rPr>
      </w:pPr>
      <w:r w:rsidRPr="00F30A35">
        <w:rPr>
          <w:rFonts w:ascii="Garamond" w:hAnsi="Garamond"/>
          <w:b/>
          <w:bCs/>
        </w:rPr>
        <w:t>Parker, Emily</w:t>
      </w:r>
      <w:r w:rsidRPr="00A00C14">
        <w:rPr>
          <w:rFonts w:ascii="Garamond" w:hAnsi="Garamond"/>
        </w:rPr>
        <w:t>. “Poverty, Inequality, and Stigma</w:t>
      </w:r>
      <w:r w:rsidR="007C349F">
        <w:rPr>
          <w:rFonts w:ascii="Garamond" w:hAnsi="Garamond"/>
        </w:rPr>
        <w:t xml:space="preserve"> in the Health Care Safety Net</w:t>
      </w:r>
      <w:r w:rsidRPr="00A00C14">
        <w:rPr>
          <w:rFonts w:ascii="Garamond" w:hAnsi="Garamond"/>
        </w:rPr>
        <w:t>.”</w:t>
      </w:r>
      <w:r w:rsidRPr="00A00C14">
        <w:rPr>
          <w:rFonts w:ascii="Garamond" w:hAnsi="Garamond"/>
          <w:i/>
        </w:rPr>
        <w:t xml:space="preserve"> </w:t>
      </w:r>
    </w:p>
    <w:p w14:paraId="2EAE91F5" w14:textId="0F0FF49E" w:rsidR="00993939" w:rsidRPr="00993939" w:rsidRDefault="00993939" w:rsidP="00993939">
      <w:pPr>
        <w:pStyle w:val="Heading2"/>
        <w:spacing w:after="120"/>
        <w:ind w:left="720"/>
        <w:rPr>
          <w:rFonts w:ascii="Garamond" w:hAnsi="Garamond" w:cs="Times New Roman"/>
          <w:b w:val="0"/>
          <w:i/>
          <w:sz w:val="24"/>
          <w:szCs w:val="24"/>
        </w:rPr>
      </w:pPr>
      <w:r>
        <w:rPr>
          <w:rFonts w:ascii="Garamond" w:hAnsi="Garamond" w:cs="Times New Roman"/>
          <w:b w:val="0"/>
          <w:sz w:val="24"/>
          <w:szCs w:val="24"/>
        </w:rPr>
        <w:t>Robertson, Cassandra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, </w:t>
      </w:r>
      <w:r w:rsidRPr="00F30A35">
        <w:rPr>
          <w:rFonts w:ascii="Garamond" w:hAnsi="Garamond" w:cs="Times New Roman"/>
          <w:bCs w:val="0"/>
          <w:sz w:val="24"/>
          <w:szCs w:val="24"/>
        </w:rPr>
        <w:t>Emily Parker,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 and </w:t>
      </w:r>
      <w:r>
        <w:rPr>
          <w:rFonts w:ascii="Garamond" w:hAnsi="Garamond" w:cs="Times New Roman"/>
          <w:b w:val="0"/>
          <w:sz w:val="24"/>
          <w:szCs w:val="24"/>
        </w:rPr>
        <w:t>Laura Tach</w:t>
      </w:r>
      <w:r w:rsidRPr="00A00C14">
        <w:rPr>
          <w:rFonts w:ascii="Garamond" w:hAnsi="Garamond" w:cs="Times New Roman"/>
          <w:b w:val="0"/>
          <w:sz w:val="24"/>
          <w:szCs w:val="24"/>
        </w:rPr>
        <w:t xml:space="preserve">. “Historical Redlining and Contemporary Federal Place-Based Policy: A Case of Compensatory or Compounding Neighborhood Inequality?” </w:t>
      </w:r>
    </w:p>
    <w:p w14:paraId="453AE983" w14:textId="6E43370C" w:rsidR="00AE147E" w:rsidRDefault="003425E7" w:rsidP="00AE147E">
      <w:pPr>
        <w:pStyle w:val="BodyText"/>
        <w:spacing w:after="12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Tach, Laura, Sharon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sz w:val="24"/>
          <w:szCs w:val="24"/>
        </w:rPr>
        <w:t xml:space="preserve">, </w:t>
      </w:r>
      <w:r w:rsidRPr="00F30A35">
        <w:rPr>
          <w:rFonts w:ascii="Garamond" w:hAnsi="Garamond" w:cs="Times New Roman"/>
          <w:b/>
          <w:bCs/>
          <w:sz w:val="24"/>
          <w:szCs w:val="24"/>
        </w:rPr>
        <w:t>Emily Parker</w:t>
      </w:r>
      <w:r w:rsidRPr="00A00C14">
        <w:rPr>
          <w:rFonts w:ascii="Garamond" w:hAnsi="Garamond" w:cs="Times New Roman"/>
          <w:sz w:val="24"/>
          <w:szCs w:val="24"/>
        </w:rPr>
        <w:t>, and Mariana Amorim.</w:t>
      </w:r>
      <w:r w:rsidR="00597FA4" w:rsidRPr="00A00C14">
        <w:rPr>
          <w:rFonts w:ascii="Garamond" w:hAnsi="Garamond" w:cs="Times New Roman"/>
          <w:sz w:val="24"/>
          <w:szCs w:val="24"/>
        </w:rPr>
        <w:t xml:space="preserve"> “How Housing and Labor Market Conditions Influence the Progression of Romantic Relationships.” </w:t>
      </w:r>
    </w:p>
    <w:p w14:paraId="1601CC89" w14:textId="77777777" w:rsidR="00597FA4" w:rsidRPr="00705BC8" w:rsidRDefault="00597FA4" w:rsidP="00597FA4">
      <w:pPr>
        <w:pStyle w:val="BodyText"/>
        <w:spacing w:after="120" w:line="240" w:lineRule="auto"/>
        <w:ind w:left="720"/>
        <w:rPr>
          <w:rFonts w:ascii="Garamond" w:hAnsi="Garamond" w:cs="Times New Roman"/>
          <w:i/>
          <w:sz w:val="12"/>
          <w:szCs w:val="12"/>
        </w:rPr>
      </w:pPr>
    </w:p>
    <w:p w14:paraId="4AE43BCA" w14:textId="671F3948" w:rsidR="00597FA4" w:rsidRPr="00A00C14" w:rsidRDefault="00597FA4" w:rsidP="00597FA4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GRANTS</w:t>
      </w:r>
      <w:r w:rsidR="00D235C2" w:rsidRPr="00A00C14">
        <w:rPr>
          <w:rFonts w:ascii="Garamond" w:hAnsi="Garamond" w:cs="Times New Roman"/>
          <w:b/>
          <w:bCs/>
          <w:iCs/>
          <w:sz w:val="24"/>
          <w:szCs w:val="24"/>
        </w:rPr>
        <w:t xml:space="preserve">, </w:t>
      </w: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AWARDS</w:t>
      </w:r>
      <w:r w:rsidR="00D235C2" w:rsidRPr="00A00C14">
        <w:rPr>
          <w:rFonts w:ascii="Garamond" w:hAnsi="Garamond" w:cs="Times New Roman"/>
          <w:b/>
          <w:bCs/>
          <w:iCs/>
          <w:sz w:val="24"/>
          <w:szCs w:val="24"/>
        </w:rPr>
        <w:t>, AND RECOGNITION</w:t>
      </w:r>
    </w:p>
    <w:p w14:paraId="556F04E5" w14:textId="1716AF5D" w:rsidR="00FE7065" w:rsidRDefault="001235F5" w:rsidP="00FE7065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A</w:t>
      </w:r>
      <w:r w:rsidR="00FE7065">
        <w:rPr>
          <w:rFonts w:ascii="Garamond" w:hAnsi="Garamond" w:cs="Times New Roman"/>
          <w:b/>
          <w:bCs/>
          <w:sz w:val="24"/>
          <w:szCs w:val="24"/>
        </w:rPr>
        <w:t>ssociation for Public Policy Analysis and Management</w:t>
      </w:r>
      <w:r>
        <w:rPr>
          <w:rFonts w:ascii="Garamond" w:hAnsi="Garamond" w:cs="Times New Roman"/>
          <w:sz w:val="24"/>
          <w:szCs w:val="24"/>
        </w:rPr>
        <w:t>, Best Comparative Paper Award</w:t>
      </w:r>
      <w:r w:rsidR="008F16CD">
        <w:rPr>
          <w:rFonts w:ascii="Garamond" w:hAnsi="Garamond" w:cs="Times New Roman"/>
          <w:sz w:val="24"/>
          <w:szCs w:val="24"/>
        </w:rPr>
        <w:t xml:space="preserve"> </w:t>
      </w:r>
      <w:r w:rsidR="009A5A87">
        <w:rPr>
          <w:rFonts w:ascii="Garamond" w:hAnsi="Garamond" w:cs="Times New Roman"/>
          <w:sz w:val="24"/>
          <w:szCs w:val="24"/>
        </w:rPr>
        <w:t xml:space="preserve">(2020) </w:t>
      </w:r>
      <w:r w:rsidR="008F16CD">
        <w:rPr>
          <w:rFonts w:ascii="Garamond" w:hAnsi="Garamond" w:cs="Times New Roman"/>
          <w:sz w:val="24"/>
          <w:szCs w:val="24"/>
        </w:rPr>
        <w:t>for</w:t>
      </w:r>
      <w:r w:rsidR="009A5A87">
        <w:rPr>
          <w:rFonts w:ascii="Garamond" w:hAnsi="Garamond" w:cs="Times New Roman"/>
          <w:sz w:val="24"/>
          <w:szCs w:val="24"/>
        </w:rPr>
        <w:t>:</w:t>
      </w:r>
    </w:p>
    <w:p w14:paraId="2C91D5E3" w14:textId="77777777" w:rsidR="009A5A87" w:rsidRPr="00FE7065" w:rsidRDefault="009A5A87" w:rsidP="009A5A87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“</w:t>
      </w:r>
      <w:r w:rsidRPr="00B32F9D">
        <w:rPr>
          <w:rFonts w:ascii="Garamond" w:hAnsi="Garamond" w:cs="Times New Roman"/>
          <w:sz w:val="24"/>
          <w:szCs w:val="24"/>
        </w:rPr>
        <w:t>Political Controversy, Partisanship, and Health Care for the Poor: A Comparative Analysis of U.S. Policies, 1965-2001</w:t>
      </w:r>
      <w:r>
        <w:rPr>
          <w:rFonts w:ascii="Garamond" w:hAnsi="Garamond" w:cs="Times New Roman"/>
          <w:sz w:val="24"/>
          <w:szCs w:val="24"/>
        </w:rPr>
        <w:t xml:space="preserve">.” </w:t>
      </w:r>
    </w:p>
    <w:p w14:paraId="77931AFA" w14:textId="08B6DE64" w:rsidR="00597FA4" w:rsidRPr="00A00C14" w:rsidRDefault="00597FA4" w:rsidP="00C744D2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 xml:space="preserve">Fahs-Beck </w:t>
      </w:r>
      <w:r w:rsidR="005B7748" w:rsidRPr="008F16CD">
        <w:rPr>
          <w:rFonts w:ascii="Garamond" w:hAnsi="Garamond" w:cs="Times New Roman"/>
          <w:b/>
          <w:bCs/>
          <w:sz w:val="24"/>
          <w:szCs w:val="24"/>
        </w:rPr>
        <w:t>Fund for Research and Experimentation</w:t>
      </w:r>
      <w:r w:rsidRPr="00A00C14">
        <w:rPr>
          <w:rFonts w:ascii="Garamond" w:hAnsi="Garamond" w:cs="Times New Roman"/>
          <w:sz w:val="24"/>
          <w:szCs w:val="24"/>
        </w:rPr>
        <w:t xml:space="preserve">, Doctoral Dissertation Grant (2019): </w:t>
      </w:r>
      <w:r w:rsidRPr="00A00C14">
        <w:rPr>
          <w:rFonts w:ascii="Garamond" w:hAnsi="Garamond" w:cs="Times New Roman"/>
          <w:i/>
          <w:iCs/>
          <w:sz w:val="24"/>
          <w:szCs w:val="24"/>
        </w:rPr>
        <w:t>$5,000</w:t>
      </w:r>
    </w:p>
    <w:p w14:paraId="617ED337" w14:textId="10B8C316" w:rsidR="00597FA4" w:rsidRPr="00A00C14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Horowitz Foundation for Social Policy</w:t>
      </w:r>
      <w:r w:rsidR="008F16CD">
        <w:rPr>
          <w:rFonts w:ascii="Garamond" w:hAnsi="Garamond" w:cs="Times New Roman"/>
          <w:sz w:val="24"/>
          <w:szCs w:val="24"/>
        </w:rPr>
        <w:t>, Doctoral Dissertation Grant</w:t>
      </w:r>
      <w:r w:rsidRPr="00A00C14">
        <w:rPr>
          <w:rFonts w:ascii="Garamond" w:hAnsi="Garamond" w:cs="Times New Roman"/>
          <w:sz w:val="24"/>
          <w:szCs w:val="24"/>
        </w:rPr>
        <w:t xml:space="preserve"> (2019): </w:t>
      </w:r>
      <w:r w:rsidRPr="00A00C14">
        <w:rPr>
          <w:rFonts w:ascii="Garamond" w:hAnsi="Garamond" w:cs="Times New Roman"/>
          <w:i/>
          <w:sz w:val="24"/>
          <w:szCs w:val="24"/>
        </w:rPr>
        <w:t>$7,500</w:t>
      </w:r>
    </w:p>
    <w:p w14:paraId="5979E27C" w14:textId="6F892DA0" w:rsidR="00597FA4" w:rsidRPr="00A00C14" w:rsidRDefault="008F16CD" w:rsidP="00597FA4">
      <w:pPr>
        <w:pStyle w:val="BodyText"/>
        <w:spacing w:line="360" w:lineRule="auto"/>
        <w:contextualSpacing/>
        <w:rPr>
          <w:rFonts w:ascii="Garamond" w:hAnsi="Garamond" w:cs="Times New Roman"/>
          <w:i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Cornell Office of Engagement Initiatives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597FA4" w:rsidRPr="00A00C14">
        <w:rPr>
          <w:rFonts w:ascii="Garamond" w:hAnsi="Garamond" w:cs="Times New Roman"/>
          <w:sz w:val="24"/>
          <w:szCs w:val="24"/>
        </w:rPr>
        <w:t xml:space="preserve">Engaged Cornell Graduate Student Grant (2019): </w:t>
      </w:r>
      <w:r w:rsidR="00597FA4" w:rsidRPr="00A00C14">
        <w:rPr>
          <w:rFonts w:ascii="Garamond" w:hAnsi="Garamond" w:cs="Times New Roman"/>
          <w:i/>
          <w:sz w:val="24"/>
          <w:szCs w:val="24"/>
        </w:rPr>
        <w:t>$15,000</w:t>
      </w:r>
    </w:p>
    <w:p w14:paraId="67CAAFE0" w14:textId="496A2E39" w:rsidR="00920A6E" w:rsidRPr="00A00C14" w:rsidRDefault="008F16CD" w:rsidP="00597FA4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Engagement Scholarship Consortium</w:t>
      </w:r>
      <w:r>
        <w:rPr>
          <w:rFonts w:ascii="Garamond" w:hAnsi="Garamond" w:cs="Times New Roman"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</w:t>
      </w:r>
      <w:r w:rsidR="00920A6E" w:rsidRPr="00A00C14">
        <w:rPr>
          <w:rFonts w:ascii="Garamond" w:hAnsi="Garamond" w:cs="Times New Roman"/>
          <w:sz w:val="24"/>
          <w:szCs w:val="24"/>
        </w:rPr>
        <w:t>Emerging Engagement Scholar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920A6E" w:rsidRPr="00A00C14">
        <w:rPr>
          <w:rFonts w:ascii="Garamond" w:hAnsi="Garamond" w:cs="Times New Roman"/>
          <w:sz w:val="24"/>
          <w:szCs w:val="24"/>
        </w:rPr>
        <w:t>(2019)</w:t>
      </w:r>
    </w:p>
    <w:p w14:paraId="33F29267" w14:textId="097C0B6A" w:rsidR="00597FA4" w:rsidRPr="00A00C14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Cornell Center for the Study of Inequality</w:t>
      </w:r>
      <w:r w:rsidR="008F16CD">
        <w:rPr>
          <w:rFonts w:ascii="Garamond" w:hAnsi="Garamond" w:cs="Times New Roman"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Graduate Student Seed Grant (2019): </w:t>
      </w:r>
      <w:r w:rsidRPr="00A00C14">
        <w:rPr>
          <w:rFonts w:ascii="Garamond" w:hAnsi="Garamond" w:cs="Times New Roman"/>
          <w:i/>
          <w:sz w:val="24"/>
          <w:szCs w:val="24"/>
        </w:rPr>
        <w:t>$1,000</w:t>
      </w:r>
    </w:p>
    <w:p w14:paraId="7BE74DB5" w14:textId="76CE98A7" w:rsidR="00597FA4" w:rsidRPr="00A00C14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i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Cornell University American Studies</w:t>
      </w:r>
      <w:r w:rsidR="008F16CD" w:rsidRPr="008F16CD">
        <w:rPr>
          <w:rFonts w:ascii="Garamond" w:hAnsi="Garamond" w:cs="Times New Roman"/>
          <w:b/>
          <w:bCs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Graduate Student Research Grant (2018): </w:t>
      </w:r>
      <w:r w:rsidRPr="00A00C14">
        <w:rPr>
          <w:rFonts w:ascii="Garamond" w:hAnsi="Garamond" w:cs="Times New Roman"/>
          <w:i/>
          <w:sz w:val="24"/>
          <w:szCs w:val="24"/>
        </w:rPr>
        <w:t>$1,000</w:t>
      </w:r>
    </w:p>
    <w:p w14:paraId="739D2637" w14:textId="6EC332E1" w:rsidR="00597FA4" w:rsidRPr="00A00C14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i/>
          <w:sz w:val="24"/>
          <w:szCs w:val="24"/>
        </w:rPr>
      </w:pPr>
      <w:r w:rsidRPr="008F16CD">
        <w:rPr>
          <w:rFonts w:ascii="Garamond" w:hAnsi="Garamond" w:cs="Times New Roman"/>
          <w:b/>
          <w:bCs/>
          <w:sz w:val="24"/>
          <w:szCs w:val="24"/>
        </w:rPr>
        <w:t>Cornell University Graduate School</w:t>
      </w:r>
      <w:r w:rsidR="008F16CD">
        <w:rPr>
          <w:rFonts w:ascii="Garamond" w:hAnsi="Garamond" w:cs="Times New Roman"/>
          <w:sz w:val="24"/>
          <w:szCs w:val="24"/>
        </w:rPr>
        <w:t>,</w:t>
      </w:r>
      <w:r w:rsidRPr="00A00C14">
        <w:rPr>
          <w:rFonts w:ascii="Garamond" w:hAnsi="Garamond" w:cs="Times New Roman"/>
          <w:sz w:val="24"/>
          <w:szCs w:val="24"/>
        </w:rPr>
        <w:t xml:space="preserve"> Research Travel Grant (2018): </w:t>
      </w:r>
      <w:r w:rsidRPr="00A00C14">
        <w:rPr>
          <w:rFonts w:ascii="Garamond" w:hAnsi="Garamond" w:cs="Times New Roman"/>
          <w:i/>
          <w:sz w:val="24"/>
          <w:szCs w:val="24"/>
        </w:rPr>
        <w:t>$2,000</w:t>
      </w:r>
    </w:p>
    <w:p w14:paraId="6F807685" w14:textId="091EBB86" w:rsidR="00AE147E" w:rsidRPr="00DF18B2" w:rsidRDefault="00597FA4" w:rsidP="005E31A6">
      <w:pPr>
        <w:pStyle w:val="BodyText"/>
        <w:spacing w:line="360" w:lineRule="auto"/>
        <w:contextualSpacing/>
        <w:rPr>
          <w:rFonts w:ascii="Garamond" w:hAnsi="Garamond" w:cs="Times New Roman"/>
          <w:iCs/>
          <w:sz w:val="24"/>
          <w:szCs w:val="24"/>
        </w:rPr>
      </w:pPr>
      <w:r w:rsidRPr="008F16CD">
        <w:rPr>
          <w:rFonts w:ascii="Garamond" w:hAnsi="Garamond" w:cs="Times New Roman"/>
          <w:b/>
          <w:bCs/>
          <w:iCs/>
          <w:sz w:val="24"/>
          <w:szCs w:val="24"/>
        </w:rPr>
        <w:t>Cornell Population Center</w:t>
      </w:r>
      <w:r w:rsidR="005E31A6" w:rsidRPr="008F16CD">
        <w:rPr>
          <w:rFonts w:ascii="Garamond" w:hAnsi="Garamond" w:cs="Times New Roman"/>
          <w:b/>
          <w:bCs/>
          <w:iCs/>
          <w:sz w:val="24"/>
          <w:szCs w:val="24"/>
        </w:rPr>
        <w:t xml:space="preserve"> and Cornell Graduate School</w:t>
      </w:r>
      <w:r w:rsidR="008F16CD">
        <w:rPr>
          <w:rFonts w:ascii="Garamond" w:hAnsi="Garamond" w:cs="Times New Roman"/>
          <w:iCs/>
          <w:sz w:val="24"/>
          <w:szCs w:val="24"/>
        </w:rPr>
        <w:t xml:space="preserve">, </w:t>
      </w:r>
      <w:r w:rsidR="008F16CD" w:rsidRPr="00A00C14">
        <w:rPr>
          <w:rFonts w:ascii="Garamond" w:hAnsi="Garamond" w:cs="Times New Roman"/>
          <w:iCs/>
          <w:sz w:val="24"/>
          <w:szCs w:val="24"/>
        </w:rPr>
        <w:t>Conference Travel Grant</w:t>
      </w:r>
      <w:r w:rsidR="008F16CD">
        <w:rPr>
          <w:rFonts w:ascii="Garamond" w:hAnsi="Garamond" w:cs="Times New Roman"/>
          <w:iCs/>
          <w:sz w:val="24"/>
          <w:szCs w:val="24"/>
        </w:rPr>
        <w:t>s</w:t>
      </w:r>
      <w:r w:rsidRPr="00A00C14">
        <w:rPr>
          <w:rFonts w:ascii="Garamond" w:hAnsi="Garamond" w:cs="Times New Roman"/>
          <w:iCs/>
          <w:sz w:val="24"/>
          <w:szCs w:val="24"/>
        </w:rPr>
        <w:t xml:space="preserve"> (2015-20</w:t>
      </w:r>
      <w:r w:rsidR="00EB1F3A" w:rsidRPr="00A00C14">
        <w:rPr>
          <w:rFonts w:ascii="Garamond" w:hAnsi="Garamond" w:cs="Times New Roman"/>
          <w:iCs/>
          <w:sz w:val="24"/>
          <w:szCs w:val="24"/>
        </w:rPr>
        <w:t>20</w:t>
      </w:r>
      <w:r w:rsidRPr="00A00C14">
        <w:rPr>
          <w:rFonts w:ascii="Garamond" w:hAnsi="Garamond" w:cs="Times New Roman"/>
          <w:iCs/>
          <w:sz w:val="24"/>
          <w:szCs w:val="24"/>
        </w:rPr>
        <w:t>)</w:t>
      </w:r>
    </w:p>
    <w:p w14:paraId="52ACE1E3" w14:textId="77777777" w:rsidR="005E31A6" w:rsidRPr="00705BC8" w:rsidRDefault="005E31A6" w:rsidP="005E31A6">
      <w:pPr>
        <w:pStyle w:val="BodyText"/>
        <w:spacing w:line="360" w:lineRule="auto"/>
        <w:contextualSpacing/>
        <w:rPr>
          <w:rFonts w:ascii="Garamond" w:hAnsi="Garamond" w:cs="Times New Roman"/>
          <w:iCs/>
          <w:sz w:val="12"/>
          <w:szCs w:val="12"/>
        </w:rPr>
      </w:pPr>
    </w:p>
    <w:p w14:paraId="77FA28C1" w14:textId="68BC914B" w:rsidR="00EB1F3A" w:rsidRPr="00A00C14" w:rsidRDefault="00EB1F3A" w:rsidP="00EB1F3A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PRESENTATIONS</w:t>
      </w:r>
    </w:p>
    <w:p w14:paraId="45C1AD70" w14:textId="31097912" w:rsidR="008C36E7" w:rsidRPr="003558FB" w:rsidRDefault="008C36E7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Association for </w:t>
      </w:r>
      <w:r w:rsidR="00BD7DDC" w:rsidRPr="00A00C14">
        <w:rPr>
          <w:rFonts w:ascii="Garamond" w:hAnsi="Garamond" w:cs="Times New Roman"/>
          <w:sz w:val="24"/>
          <w:szCs w:val="24"/>
        </w:rPr>
        <w:t xml:space="preserve">Public Policy </w:t>
      </w:r>
      <w:r w:rsidRPr="00A00C14">
        <w:rPr>
          <w:rFonts w:ascii="Garamond" w:hAnsi="Garamond" w:cs="Times New Roman"/>
          <w:sz w:val="24"/>
          <w:szCs w:val="24"/>
        </w:rPr>
        <w:t xml:space="preserve">Analysis and Management (2020),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virtual presentations due to COVID-19</w:t>
      </w:r>
    </w:p>
    <w:p w14:paraId="5C52423F" w14:textId="77777777" w:rsidR="009A5A87" w:rsidRPr="00FE7065" w:rsidRDefault="009A5A87" w:rsidP="009A5A87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“</w:t>
      </w:r>
      <w:r w:rsidRPr="00B32F9D">
        <w:rPr>
          <w:rFonts w:ascii="Garamond" w:hAnsi="Garamond" w:cs="Times New Roman"/>
          <w:sz w:val="24"/>
          <w:szCs w:val="24"/>
        </w:rPr>
        <w:t>Political Controversy, Partisanship, and Health Care for the Poor: A Comparative Analysis of U.S. Policies, 1965-2001</w:t>
      </w:r>
      <w:r>
        <w:rPr>
          <w:rFonts w:ascii="Garamond" w:hAnsi="Garamond" w:cs="Times New Roman"/>
          <w:sz w:val="24"/>
          <w:szCs w:val="24"/>
        </w:rPr>
        <w:t xml:space="preserve">.” </w:t>
      </w:r>
    </w:p>
    <w:p w14:paraId="70DB14DF" w14:textId="55A7901A" w:rsidR="00BD7DDC" w:rsidRPr="00A00C14" w:rsidRDefault="00BD7DDC" w:rsidP="00EC7073">
      <w:pPr>
        <w:pStyle w:val="BodyText"/>
        <w:spacing w:after="80" w:line="240" w:lineRule="auto"/>
        <w:ind w:firstLine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“How the Community Health Center Program Addresses Poverty, Inequality, and Stigma</w:t>
      </w:r>
      <w:r w:rsidR="003558FB">
        <w:rPr>
          <w:rFonts w:ascii="Garamond" w:hAnsi="Garamond" w:cs="Times New Roman"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>”</w:t>
      </w:r>
    </w:p>
    <w:p w14:paraId="03B0DB6B" w14:textId="77777777" w:rsidR="0036086C" w:rsidRPr="00A00C14" w:rsidRDefault="0036086C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Social Science History Association Annual Conference (2020)</w:t>
      </w:r>
      <w:r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i/>
          <w:iCs/>
          <w:sz w:val="24"/>
          <w:szCs w:val="24"/>
        </w:rPr>
        <w:t>c</w:t>
      </w:r>
      <w:r w:rsidRPr="009C3A3E">
        <w:rPr>
          <w:rFonts w:ascii="Garamond" w:hAnsi="Garamond" w:cs="Times New Roman"/>
          <w:i/>
          <w:iCs/>
          <w:sz w:val="24"/>
          <w:szCs w:val="24"/>
        </w:rPr>
        <w:t>anceled due to COVID-19</w:t>
      </w:r>
    </w:p>
    <w:p w14:paraId="51942952" w14:textId="77777777" w:rsidR="00AA7A57" w:rsidRPr="00FE7065" w:rsidRDefault="00AA7A57" w:rsidP="00AA7A57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“</w:t>
      </w:r>
      <w:r w:rsidRPr="00B32F9D">
        <w:rPr>
          <w:rFonts w:ascii="Garamond" w:hAnsi="Garamond" w:cs="Times New Roman"/>
          <w:sz w:val="24"/>
          <w:szCs w:val="24"/>
        </w:rPr>
        <w:t>Political Controversy, Partisanship, and Health Care for the Poor: A Comparative Analysis of U.S. Policies, 1965-2001</w:t>
      </w:r>
      <w:r>
        <w:rPr>
          <w:rFonts w:ascii="Garamond" w:hAnsi="Garamond" w:cs="Times New Roman"/>
          <w:sz w:val="24"/>
          <w:szCs w:val="24"/>
        </w:rPr>
        <w:t xml:space="preserve">.” </w:t>
      </w:r>
    </w:p>
    <w:p w14:paraId="52DB0223" w14:textId="20C42A93" w:rsidR="00740DF3" w:rsidRDefault="00740DF3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Russell Sage Foundation Conference, </w:t>
      </w:r>
      <w:r w:rsidRPr="00740DF3">
        <w:rPr>
          <w:rFonts w:ascii="Garamond" w:hAnsi="Garamond" w:cs="Times New Roman"/>
          <w:sz w:val="24"/>
          <w:szCs w:val="24"/>
        </w:rPr>
        <w:t xml:space="preserve">Growing Up in Rural America: How Place Shapes Education, Health, Family, and Economic Outcomes </w:t>
      </w:r>
      <w:r>
        <w:rPr>
          <w:rFonts w:ascii="Garamond" w:hAnsi="Garamond" w:cs="Times New Roman"/>
          <w:sz w:val="24"/>
          <w:szCs w:val="24"/>
        </w:rPr>
        <w:t xml:space="preserve">(2020), </w:t>
      </w:r>
      <w:r w:rsidRPr="00740DF3">
        <w:rPr>
          <w:rFonts w:ascii="Garamond" w:hAnsi="Garamond" w:cs="Times New Roman"/>
          <w:i/>
          <w:iCs/>
          <w:sz w:val="24"/>
          <w:szCs w:val="24"/>
        </w:rPr>
        <w:t>virtual presentation due to COVID-10</w:t>
      </w:r>
    </w:p>
    <w:p w14:paraId="4C6B9503" w14:textId="0624A753" w:rsidR="00740DF3" w:rsidRDefault="00740DF3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“Do Federal Place-based Policies Improve Economic Opportunity in Rural Communities?”</w:t>
      </w:r>
      <w:r>
        <w:rPr>
          <w:rFonts w:ascii="Garamond" w:hAnsi="Garamond" w:cs="Times New Roman"/>
          <w:sz w:val="24"/>
          <w:szCs w:val="24"/>
        </w:rPr>
        <w:t xml:space="preserve"> with Laura Tach and Cassandra Robertson.</w:t>
      </w:r>
    </w:p>
    <w:p w14:paraId="3C1F3B3E" w14:textId="2550B3B7" w:rsidR="00520774" w:rsidRPr="00A00C14" w:rsidRDefault="0052077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International Association for Population Health Science (2020),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virtual presentation</w:t>
      </w:r>
      <w:r w:rsidR="00DD463B" w:rsidRPr="00A00C14">
        <w:rPr>
          <w:rFonts w:ascii="Garamond" w:hAnsi="Garamond" w:cs="Times New Roman"/>
          <w:i/>
          <w:iCs/>
          <w:sz w:val="24"/>
          <w:szCs w:val="24"/>
        </w:rPr>
        <w:t>s</w:t>
      </w:r>
      <w:r w:rsidRPr="00A00C14">
        <w:rPr>
          <w:rFonts w:ascii="Garamond" w:hAnsi="Garamond" w:cs="Times New Roman"/>
          <w:i/>
          <w:iCs/>
          <w:sz w:val="24"/>
          <w:szCs w:val="24"/>
        </w:rPr>
        <w:t xml:space="preserve"> due to COVID-19</w:t>
      </w:r>
    </w:p>
    <w:p w14:paraId="3C020D0D" w14:textId="77777777" w:rsidR="00AA7A57" w:rsidRPr="00FE7065" w:rsidRDefault="00AA7A57" w:rsidP="00AA7A57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“</w:t>
      </w:r>
      <w:r w:rsidRPr="00B32F9D">
        <w:rPr>
          <w:rFonts w:ascii="Garamond" w:hAnsi="Garamond" w:cs="Times New Roman"/>
          <w:sz w:val="24"/>
          <w:szCs w:val="24"/>
        </w:rPr>
        <w:t>Political Controversy, Partisanship, and Health Care for the Poor: A Comparative Analysis of U.S. Policies, 1965-2001</w:t>
      </w:r>
      <w:r>
        <w:rPr>
          <w:rFonts w:ascii="Garamond" w:hAnsi="Garamond" w:cs="Times New Roman"/>
          <w:sz w:val="24"/>
          <w:szCs w:val="24"/>
        </w:rPr>
        <w:t xml:space="preserve">.” </w:t>
      </w:r>
    </w:p>
    <w:p w14:paraId="0EF88946" w14:textId="42589C76" w:rsidR="00BD7DDC" w:rsidRPr="00A00C14" w:rsidRDefault="00BD7DDC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>“How the Community Health Center Program Addresses Poverty, Inequality, and Stigma</w:t>
      </w:r>
      <w:r w:rsidR="009C3A3E">
        <w:rPr>
          <w:rFonts w:ascii="Garamond" w:hAnsi="Garamond" w:cs="Times New Roman"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>”</w:t>
      </w:r>
    </w:p>
    <w:p w14:paraId="50D601D2" w14:textId="43E617CC" w:rsidR="00520774" w:rsidRPr="00A00C14" w:rsidRDefault="0052077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lastRenderedPageBreak/>
        <w:t xml:space="preserve">American Sociological Association (2020),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virtual presentation due to COVID-19</w:t>
      </w:r>
    </w:p>
    <w:p w14:paraId="6D913A63" w14:textId="5C7721E6" w:rsidR="00520774" w:rsidRPr="00A00C14" w:rsidRDefault="0052077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>“How the Community Health Center Program Addresses Poverty, Inequality, and Stigma</w:t>
      </w:r>
      <w:r w:rsidR="009C3A3E">
        <w:rPr>
          <w:rFonts w:ascii="Garamond" w:hAnsi="Garamond" w:cs="Times New Roman"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>”</w:t>
      </w:r>
    </w:p>
    <w:p w14:paraId="4D3E73CA" w14:textId="6D2BC838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Population Association of America (2020)</w:t>
      </w:r>
      <w:r w:rsidR="009C3A3E">
        <w:rPr>
          <w:rFonts w:ascii="Garamond" w:hAnsi="Garamond" w:cs="Times New Roman"/>
          <w:sz w:val="24"/>
          <w:szCs w:val="24"/>
        </w:rPr>
        <w:t xml:space="preserve">, </w:t>
      </w:r>
      <w:r w:rsidR="009C3A3E">
        <w:rPr>
          <w:rFonts w:ascii="Garamond" w:hAnsi="Garamond" w:cs="Times New Roman"/>
          <w:i/>
          <w:iCs/>
          <w:sz w:val="24"/>
          <w:szCs w:val="24"/>
        </w:rPr>
        <w:t>c</w:t>
      </w:r>
      <w:r w:rsidR="009C3A3E" w:rsidRPr="009C3A3E">
        <w:rPr>
          <w:rFonts w:ascii="Garamond" w:hAnsi="Garamond" w:cs="Times New Roman"/>
          <w:i/>
          <w:iCs/>
          <w:sz w:val="24"/>
          <w:szCs w:val="24"/>
        </w:rPr>
        <w:t>anceled due to COVID-19</w:t>
      </w:r>
    </w:p>
    <w:p w14:paraId="6FECF85A" w14:textId="2E57BD6F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“Do Federal Place-Based Policies Improve Economic Opportunity in Rural Communities?” with Laura Tach and Cassandra Robertson</w:t>
      </w:r>
      <w:r w:rsidR="009C3A3E">
        <w:rPr>
          <w:rFonts w:ascii="Garamond" w:hAnsi="Garamond" w:cs="Times New Roman"/>
          <w:sz w:val="24"/>
          <w:szCs w:val="24"/>
        </w:rPr>
        <w:t>.</w:t>
      </w:r>
    </w:p>
    <w:p w14:paraId="71008B14" w14:textId="43AD07C0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Cornell Population Center Graduate Training Seminar (2019),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Ithaca, NY</w:t>
      </w:r>
    </w:p>
    <w:p w14:paraId="3CE47E2B" w14:textId="5B0FD5DB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>“Mixed Methods and Qualitative Research in Demography” with Maureen Waller (Invited talk)</w:t>
      </w:r>
      <w:r w:rsidR="009C3A3E">
        <w:rPr>
          <w:rFonts w:ascii="Garamond" w:hAnsi="Garamond" w:cs="Times New Roman"/>
          <w:sz w:val="24"/>
          <w:szCs w:val="24"/>
        </w:rPr>
        <w:t>.</w:t>
      </w:r>
    </w:p>
    <w:p w14:paraId="24C913DC" w14:textId="600F30E2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American Sociological Association (2019),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New York City, NY</w:t>
      </w:r>
    </w:p>
    <w:p w14:paraId="510BA966" w14:textId="5CF2373F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bCs/>
          <w:sz w:val="24"/>
          <w:szCs w:val="24"/>
        </w:rPr>
      </w:pPr>
      <w:r w:rsidRPr="00A00C14">
        <w:rPr>
          <w:rFonts w:ascii="Garamond" w:hAnsi="Garamond" w:cs="Times New Roman"/>
          <w:bCs/>
          <w:sz w:val="24"/>
          <w:szCs w:val="24"/>
        </w:rPr>
        <w:t>“</w:t>
      </w:r>
      <w:r w:rsidR="00EB1F3A" w:rsidRPr="00A00C14">
        <w:rPr>
          <w:rFonts w:ascii="Garamond" w:hAnsi="Garamond" w:cs="Times New Roman"/>
          <w:bCs/>
          <w:sz w:val="24"/>
          <w:szCs w:val="24"/>
        </w:rPr>
        <w:t>Spatial</w:t>
      </w:r>
      <w:r w:rsidRPr="00A00C14">
        <w:rPr>
          <w:rFonts w:ascii="Garamond" w:hAnsi="Garamond" w:cs="Times New Roman"/>
          <w:bCs/>
          <w:sz w:val="24"/>
          <w:szCs w:val="24"/>
        </w:rPr>
        <w:t xml:space="preserve"> Variation in Access to the Health Care Safety Net for Hispanic Immigrants in Established and New Destinations, 1970-201</w:t>
      </w:r>
      <w:r w:rsidR="00967A6A" w:rsidRPr="00A00C14">
        <w:rPr>
          <w:rFonts w:ascii="Garamond" w:hAnsi="Garamond" w:cs="Times New Roman"/>
          <w:bCs/>
          <w:sz w:val="24"/>
          <w:szCs w:val="24"/>
        </w:rPr>
        <w:t>7</w:t>
      </w:r>
      <w:r w:rsidR="00E1051D">
        <w:rPr>
          <w:rFonts w:ascii="Garamond" w:hAnsi="Garamond" w:cs="Times New Roman"/>
          <w:bCs/>
          <w:sz w:val="24"/>
          <w:szCs w:val="24"/>
        </w:rPr>
        <w:t>.</w:t>
      </w:r>
      <w:r w:rsidRPr="00A00C14">
        <w:rPr>
          <w:rFonts w:ascii="Garamond" w:hAnsi="Garamond" w:cs="Times New Roman"/>
          <w:bCs/>
          <w:sz w:val="24"/>
          <w:szCs w:val="24"/>
        </w:rPr>
        <w:t>”</w:t>
      </w:r>
    </w:p>
    <w:p w14:paraId="476E9D06" w14:textId="19FF7FF9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bCs/>
          <w:sz w:val="24"/>
          <w:szCs w:val="24"/>
        </w:rPr>
      </w:pPr>
      <w:r w:rsidRPr="00A00C14">
        <w:rPr>
          <w:rFonts w:ascii="Garamond" w:hAnsi="Garamond" w:cs="Times New Roman"/>
          <w:bCs/>
          <w:sz w:val="24"/>
          <w:szCs w:val="24"/>
        </w:rPr>
        <w:t xml:space="preserve">“Early Transitions into the Work Force among Engineering Majors: Does Gender Matter?” with Sharon </w:t>
      </w:r>
      <w:proofErr w:type="spellStart"/>
      <w:r w:rsidRPr="00A00C14">
        <w:rPr>
          <w:rFonts w:ascii="Garamond" w:hAnsi="Garamond" w:cs="Times New Roman"/>
          <w:bCs/>
          <w:sz w:val="24"/>
          <w:szCs w:val="24"/>
        </w:rPr>
        <w:t>Sassler</w:t>
      </w:r>
      <w:proofErr w:type="spellEnd"/>
      <w:r w:rsidR="00E1051D">
        <w:rPr>
          <w:rFonts w:ascii="Garamond" w:hAnsi="Garamond" w:cs="Times New Roman"/>
          <w:bCs/>
          <w:sz w:val="24"/>
          <w:szCs w:val="24"/>
        </w:rPr>
        <w:t>.</w:t>
      </w:r>
    </w:p>
    <w:p w14:paraId="798AC964" w14:textId="77777777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bCs/>
          <w:sz w:val="24"/>
          <w:szCs w:val="24"/>
        </w:rPr>
      </w:pPr>
      <w:r w:rsidRPr="00A00C14">
        <w:rPr>
          <w:rFonts w:ascii="Garamond" w:hAnsi="Garamond" w:cs="Times New Roman"/>
          <w:bCs/>
          <w:sz w:val="24"/>
          <w:szCs w:val="24"/>
        </w:rPr>
        <w:t>“Historical Redlining and Contemporary Federal Place-Based Policy: A Case of Compensatory or Compounding Neighborhood Inequality” with Laura Tach and Cassandra Robertson.</w:t>
      </w:r>
    </w:p>
    <w:p w14:paraId="5C5CF5D7" w14:textId="79DD3AEF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Urban Affairs Association (2019),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Los Angeles, CA</w:t>
      </w:r>
    </w:p>
    <w:p w14:paraId="75502453" w14:textId="363842F3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“The Place-Based Turn in Federal Policymaking, 1990-2015” with Laura Tach, Sam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Dodini</w:t>
      </w:r>
      <w:proofErr w:type="spellEnd"/>
      <w:r w:rsidRPr="00A00C14">
        <w:rPr>
          <w:rFonts w:ascii="Garamond" w:hAnsi="Garamond" w:cs="Times New Roman"/>
          <w:sz w:val="24"/>
          <w:szCs w:val="24"/>
        </w:rPr>
        <w:t>, and Alexandra Cooperstock</w:t>
      </w:r>
      <w:r w:rsidR="009C3A3E">
        <w:rPr>
          <w:rFonts w:ascii="Garamond" w:hAnsi="Garamond" w:cs="Times New Roman"/>
          <w:sz w:val="24"/>
          <w:szCs w:val="24"/>
        </w:rPr>
        <w:t>.</w:t>
      </w:r>
    </w:p>
    <w:p w14:paraId="1E8E8196" w14:textId="372AEDF8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Population Association of America (2019),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Austin, TX</w:t>
      </w:r>
    </w:p>
    <w:p w14:paraId="5C0E0DAA" w14:textId="39813C47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>“Spatial Variation in Access to the Health Care Safety Net for Hispanic Immigrants</w:t>
      </w:r>
      <w:r w:rsidR="00E1051D">
        <w:rPr>
          <w:rFonts w:ascii="Garamond" w:hAnsi="Garamond" w:cs="Times New Roman"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>”</w:t>
      </w:r>
    </w:p>
    <w:p w14:paraId="222F191D" w14:textId="43169C7D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“How Housing and Labor Market Conditions Influence the Progression of Romantic Relationships” with Laura Tach, Sharon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sz w:val="24"/>
          <w:szCs w:val="24"/>
        </w:rPr>
        <w:t>, and Mariana Amorim</w:t>
      </w:r>
      <w:r w:rsidR="00E1051D">
        <w:rPr>
          <w:rFonts w:ascii="Garamond" w:hAnsi="Garamond" w:cs="Times New Roman"/>
          <w:sz w:val="24"/>
          <w:szCs w:val="24"/>
        </w:rPr>
        <w:t>.</w:t>
      </w:r>
    </w:p>
    <w:p w14:paraId="03E325A9" w14:textId="6857BD62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“The Place-Based Turn in Federal Policymaking, 1990-2015” with Laura Tach, Sam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Dodini</w:t>
      </w:r>
      <w:proofErr w:type="spellEnd"/>
      <w:r w:rsidRPr="00A00C14">
        <w:rPr>
          <w:rFonts w:ascii="Garamond" w:hAnsi="Garamond" w:cs="Times New Roman"/>
          <w:sz w:val="24"/>
          <w:szCs w:val="24"/>
        </w:rPr>
        <w:t>, and Alexandra Cooperstock</w:t>
      </w:r>
      <w:r w:rsidR="00E1051D">
        <w:rPr>
          <w:rFonts w:ascii="Garamond" w:hAnsi="Garamond" w:cs="Times New Roman"/>
          <w:sz w:val="24"/>
          <w:szCs w:val="24"/>
        </w:rPr>
        <w:t>.</w:t>
      </w:r>
    </w:p>
    <w:p w14:paraId="3C2879BE" w14:textId="4D6688A6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“Marital Plans and Relationship Tempo Among Cohabitors: Differences by Gender and Social Class” </w:t>
      </w:r>
      <w:r w:rsidR="009C3A3E">
        <w:rPr>
          <w:rFonts w:ascii="Garamond" w:hAnsi="Garamond" w:cs="Times New Roman"/>
          <w:sz w:val="24"/>
          <w:szCs w:val="24"/>
        </w:rPr>
        <w:t xml:space="preserve">Poster </w:t>
      </w:r>
      <w:r w:rsidRPr="00A00C14">
        <w:rPr>
          <w:rFonts w:ascii="Garamond" w:hAnsi="Garamond" w:cs="Times New Roman"/>
          <w:sz w:val="24"/>
          <w:szCs w:val="24"/>
        </w:rPr>
        <w:t>with Lauren Griffin</w:t>
      </w:r>
      <w:r w:rsidR="009C3A3E">
        <w:rPr>
          <w:rFonts w:ascii="Garamond" w:hAnsi="Garamond" w:cs="Times New Roman"/>
          <w:sz w:val="24"/>
          <w:szCs w:val="24"/>
        </w:rPr>
        <w:t>.</w:t>
      </w:r>
    </w:p>
    <w:p w14:paraId="77D35473" w14:textId="61E510C5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Population Association of America (2018), </w:t>
      </w:r>
      <w:r w:rsidRPr="00A00C14">
        <w:rPr>
          <w:rFonts w:ascii="Garamond" w:hAnsi="Garamond" w:cs="Times New Roman"/>
          <w:i/>
          <w:sz w:val="24"/>
          <w:szCs w:val="24"/>
        </w:rPr>
        <w:t>Denver, CO</w:t>
      </w:r>
    </w:p>
    <w:p w14:paraId="015BA53C" w14:textId="460B2F3C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 xml:space="preserve">“Plans for Marriage Among First-Time Cohabitors: </w:t>
      </w:r>
      <w:r w:rsidRPr="00A00C14">
        <w:rPr>
          <w:rFonts w:ascii="Garamond" w:hAnsi="Garamond" w:cs="Times New Roman"/>
          <w:iCs/>
          <w:sz w:val="24"/>
          <w:szCs w:val="24"/>
        </w:rPr>
        <w:t>Gender, Transitions, and Tempo</w:t>
      </w:r>
      <w:r w:rsidR="00E1051D">
        <w:rPr>
          <w:rFonts w:ascii="Garamond" w:hAnsi="Garamond" w:cs="Times New Roman"/>
          <w:iCs/>
          <w:sz w:val="24"/>
          <w:szCs w:val="24"/>
        </w:rPr>
        <w:t>.</w:t>
      </w:r>
      <w:r w:rsidRPr="00A00C14">
        <w:rPr>
          <w:rFonts w:ascii="Garamond" w:hAnsi="Garamond" w:cs="Times New Roman"/>
          <w:iCs/>
          <w:sz w:val="24"/>
          <w:szCs w:val="24"/>
        </w:rPr>
        <w:t>”</w:t>
      </w:r>
    </w:p>
    <w:p w14:paraId="7EB3ACB8" w14:textId="68AECB29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bCs/>
          <w:iCs/>
          <w:sz w:val="24"/>
          <w:szCs w:val="24"/>
        </w:rPr>
      </w:pPr>
      <w:r w:rsidRPr="00A00C14">
        <w:rPr>
          <w:rFonts w:ascii="Garamond" w:hAnsi="Garamond" w:cs="Times New Roman"/>
          <w:iCs/>
          <w:sz w:val="24"/>
          <w:szCs w:val="24"/>
        </w:rPr>
        <w:t>“</w:t>
      </w:r>
      <w:r w:rsidRPr="00A00C14">
        <w:rPr>
          <w:rFonts w:ascii="Garamond" w:hAnsi="Garamond" w:cs="Times New Roman"/>
          <w:bCs/>
          <w:iCs/>
          <w:sz w:val="24"/>
          <w:szCs w:val="24"/>
        </w:rPr>
        <w:t xml:space="preserve">Early Transitions into the Workforce Among Engineering Majors: Does Gender Matter?” Poster with Sharon </w:t>
      </w:r>
      <w:proofErr w:type="spellStart"/>
      <w:r w:rsidRPr="00A00C14">
        <w:rPr>
          <w:rFonts w:ascii="Garamond" w:hAnsi="Garamond" w:cs="Times New Roman"/>
          <w:bCs/>
          <w:iCs/>
          <w:sz w:val="24"/>
          <w:szCs w:val="24"/>
        </w:rPr>
        <w:t>Sassler</w:t>
      </w:r>
      <w:proofErr w:type="spellEnd"/>
      <w:r w:rsidR="009C3A3E">
        <w:rPr>
          <w:rFonts w:ascii="Garamond" w:hAnsi="Garamond" w:cs="Times New Roman"/>
          <w:bCs/>
          <w:iCs/>
          <w:sz w:val="24"/>
          <w:szCs w:val="24"/>
        </w:rPr>
        <w:t>.</w:t>
      </w:r>
    </w:p>
    <w:p w14:paraId="4DF61A66" w14:textId="77777777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American Sociology Association Annual Meeting (2017), </w:t>
      </w:r>
      <w:r w:rsidRPr="00A00C14">
        <w:rPr>
          <w:rFonts w:ascii="Garamond" w:hAnsi="Garamond" w:cs="Times New Roman"/>
          <w:i/>
          <w:sz w:val="24"/>
          <w:szCs w:val="24"/>
        </w:rPr>
        <w:t>Montreal, QB</w:t>
      </w:r>
    </w:p>
    <w:p w14:paraId="755F8D8C" w14:textId="7F069D14" w:rsidR="00597FA4" w:rsidRPr="00A00C14" w:rsidRDefault="00597FA4" w:rsidP="00B87E95">
      <w:pPr>
        <w:pStyle w:val="BodyText"/>
        <w:spacing w:after="80" w:line="240" w:lineRule="auto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ab/>
        <w:t>“Gendered Attitudes and Plans for Marriage Upon Entering First Cohabitations</w:t>
      </w:r>
      <w:r w:rsidR="00E1051D">
        <w:rPr>
          <w:rFonts w:ascii="Garamond" w:hAnsi="Garamond" w:cs="Times New Roman"/>
          <w:sz w:val="24"/>
          <w:szCs w:val="24"/>
        </w:rPr>
        <w:t>.</w:t>
      </w:r>
      <w:r w:rsidRPr="00A00C14">
        <w:rPr>
          <w:rFonts w:ascii="Garamond" w:hAnsi="Garamond" w:cs="Times New Roman"/>
          <w:sz w:val="24"/>
          <w:szCs w:val="24"/>
        </w:rPr>
        <w:t>”</w:t>
      </w:r>
    </w:p>
    <w:p w14:paraId="6DC63389" w14:textId="0D78DCA9" w:rsidR="00597FA4" w:rsidRPr="00A00C14" w:rsidRDefault="00597FA4" w:rsidP="00B87E95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“Fear in the Urban Activity Spaces of Older Adults: Crime, Policing, and Disorder” with Erin York Cornwell</w:t>
      </w:r>
      <w:r w:rsidR="00E1051D">
        <w:rPr>
          <w:rFonts w:ascii="Garamond" w:hAnsi="Garamond" w:cs="Times New Roman"/>
          <w:sz w:val="24"/>
          <w:szCs w:val="24"/>
        </w:rPr>
        <w:t>.</w:t>
      </w:r>
    </w:p>
    <w:p w14:paraId="28A1E974" w14:textId="72C0779F" w:rsidR="008D15E6" w:rsidRDefault="00597FA4" w:rsidP="005105BC">
      <w:pPr>
        <w:pStyle w:val="BodyText"/>
        <w:spacing w:after="80" w:line="240" w:lineRule="auto"/>
        <w:ind w:left="720"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“Fatherhood and the Progression of Romantic Relationships” with Sharon </w:t>
      </w:r>
      <w:proofErr w:type="spellStart"/>
      <w:r w:rsidRPr="00A00C14">
        <w:rPr>
          <w:rFonts w:ascii="Garamond" w:hAnsi="Garamond" w:cs="Times New Roman"/>
          <w:sz w:val="24"/>
          <w:szCs w:val="24"/>
        </w:rPr>
        <w:t>Sassler</w:t>
      </w:r>
      <w:proofErr w:type="spellEnd"/>
      <w:r w:rsidRPr="00A00C14">
        <w:rPr>
          <w:rFonts w:ascii="Garamond" w:hAnsi="Garamond" w:cs="Times New Roman"/>
          <w:sz w:val="24"/>
          <w:szCs w:val="24"/>
        </w:rPr>
        <w:t xml:space="preserve"> and Laura Tach</w:t>
      </w:r>
      <w:r w:rsidR="009C3A3E">
        <w:rPr>
          <w:rFonts w:ascii="Garamond" w:hAnsi="Garamond" w:cs="Times New Roman"/>
          <w:sz w:val="24"/>
          <w:szCs w:val="24"/>
        </w:rPr>
        <w:t>.</w:t>
      </w:r>
    </w:p>
    <w:p w14:paraId="5CBA0CCA" w14:textId="77777777" w:rsidR="005105BC" w:rsidRPr="005105BC" w:rsidRDefault="005105BC" w:rsidP="005105BC">
      <w:pPr>
        <w:pStyle w:val="BodyText"/>
        <w:spacing w:after="80" w:line="240" w:lineRule="auto"/>
        <w:ind w:left="720"/>
        <w:rPr>
          <w:rFonts w:ascii="Garamond" w:hAnsi="Garamond" w:cs="Times New Roman"/>
          <w:sz w:val="12"/>
          <w:szCs w:val="12"/>
        </w:rPr>
      </w:pPr>
    </w:p>
    <w:p w14:paraId="57967968" w14:textId="77777777" w:rsidR="00AA7A57" w:rsidRPr="00A00C14" w:rsidRDefault="00AA7A57" w:rsidP="00AA7A57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TEACHING EXPERIENCE</w:t>
      </w:r>
    </w:p>
    <w:p w14:paraId="42BC631F" w14:textId="77777777" w:rsidR="00AA7A57" w:rsidRPr="00A00C14" w:rsidRDefault="00AA7A57" w:rsidP="00AA7A57">
      <w:pPr>
        <w:pStyle w:val="BodyText"/>
        <w:spacing w:line="360" w:lineRule="auto"/>
        <w:contextualSpacing/>
        <w:rPr>
          <w:rFonts w:ascii="Garamond" w:hAnsi="Garamond" w:cs="Times New Roman"/>
          <w:i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Graduate Teaching Assistant, Population and Public Policy</w:t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i/>
          <w:sz w:val="24"/>
          <w:szCs w:val="24"/>
        </w:rPr>
        <w:t xml:space="preserve">             </w:t>
      </w:r>
      <w:r w:rsidRPr="00A00C14">
        <w:rPr>
          <w:rFonts w:ascii="Garamond" w:hAnsi="Garamond" w:cs="Times New Roman"/>
          <w:i/>
          <w:sz w:val="24"/>
          <w:szCs w:val="24"/>
        </w:rPr>
        <w:tab/>
        <w:t xml:space="preserve">    </w:t>
      </w:r>
      <w:r w:rsidRPr="0087228D">
        <w:rPr>
          <w:rFonts w:ascii="Garamond" w:hAnsi="Garamond" w:cs="Times New Roman"/>
          <w:iCs/>
          <w:sz w:val="24"/>
          <w:szCs w:val="24"/>
        </w:rPr>
        <w:t>Spring 2016</w:t>
      </w:r>
    </w:p>
    <w:p w14:paraId="50337C05" w14:textId="77777777" w:rsidR="00AA7A57" w:rsidRDefault="00AA7A57" w:rsidP="00AA7A57">
      <w:pPr>
        <w:pStyle w:val="BodyText"/>
        <w:spacing w:line="360" w:lineRule="auto"/>
        <w:contextualSpacing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Graduate Teaching Assistant, U.S. Health Care System</w:t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  <w:t xml:space="preserve">    </w:t>
      </w:r>
      <w:r w:rsidRPr="00A00C14">
        <w:rPr>
          <w:rFonts w:ascii="Garamond" w:hAnsi="Garamond" w:cs="Times New Roman"/>
          <w:sz w:val="24"/>
          <w:szCs w:val="24"/>
        </w:rPr>
        <w:tab/>
        <w:t xml:space="preserve">        </w:t>
      </w:r>
      <w:r w:rsidRPr="0087228D">
        <w:rPr>
          <w:rFonts w:ascii="Garamond" w:hAnsi="Garamond" w:cs="Times New Roman"/>
          <w:iCs/>
          <w:sz w:val="24"/>
          <w:szCs w:val="24"/>
        </w:rPr>
        <w:t>Fall 2015</w:t>
      </w:r>
    </w:p>
    <w:p w14:paraId="6229AAE6" w14:textId="77777777" w:rsidR="00AA7A57" w:rsidRPr="00B87E95" w:rsidRDefault="00AA7A57" w:rsidP="00AA7A57">
      <w:pPr>
        <w:pStyle w:val="BodyText"/>
        <w:spacing w:line="360" w:lineRule="auto"/>
        <w:contextualSpacing/>
        <w:rPr>
          <w:rFonts w:ascii="Garamond" w:hAnsi="Garamond" w:cs="Times New Roman"/>
          <w:iCs/>
          <w:sz w:val="12"/>
          <w:szCs w:val="12"/>
        </w:rPr>
      </w:pPr>
    </w:p>
    <w:p w14:paraId="2F6D9A21" w14:textId="77777777" w:rsidR="00AA7A57" w:rsidRDefault="00AA7A57" w:rsidP="003B713A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</w:p>
    <w:p w14:paraId="70925DA4" w14:textId="738E26A6" w:rsidR="003B713A" w:rsidRPr="00A00C14" w:rsidRDefault="003B713A" w:rsidP="003B713A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  <w:r w:rsidRPr="00A00C14">
        <w:rPr>
          <w:rFonts w:ascii="Garamond" w:hAnsi="Garamond" w:cs="Times New Roman"/>
          <w:b/>
          <w:bCs/>
          <w:iCs/>
          <w:sz w:val="24"/>
          <w:szCs w:val="24"/>
        </w:rPr>
        <w:lastRenderedPageBreak/>
        <w:t xml:space="preserve">RESEARCH </w:t>
      </w:r>
      <w:r w:rsidR="009A5A87">
        <w:rPr>
          <w:rFonts w:ascii="Garamond" w:hAnsi="Garamond" w:cs="Times New Roman"/>
          <w:b/>
          <w:bCs/>
          <w:iCs/>
          <w:sz w:val="24"/>
          <w:szCs w:val="24"/>
        </w:rPr>
        <w:t xml:space="preserve">AND WORK </w:t>
      </w:r>
      <w:r w:rsidRPr="00A00C14">
        <w:rPr>
          <w:rFonts w:ascii="Garamond" w:hAnsi="Garamond" w:cs="Times New Roman"/>
          <w:b/>
          <w:bCs/>
          <w:iCs/>
          <w:sz w:val="24"/>
          <w:szCs w:val="24"/>
        </w:rPr>
        <w:t>EXPERIENCE</w:t>
      </w:r>
    </w:p>
    <w:p w14:paraId="3A1F4601" w14:textId="1272A594" w:rsidR="003B713A" w:rsidRPr="00A00C14" w:rsidRDefault="00A84B86" w:rsidP="003B713A">
      <w:pPr>
        <w:pStyle w:val="BodyText"/>
        <w:spacing w:line="240" w:lineRule="auto"/>
        <w:contextualSpacing/>
        <w:rPr>
          <w:rFonts w:ascii="Garamond" w:hAnsi="Garamond" w:cs="Times New Roman"/>
          <w:sz w:val="24"/>
          <w:szCs w:val="24"/>
        </w:rPr>
      </w:pPr>
      <w:r w:rsidRPr="00A84B86">
        <w:rPr>
          <w:rFonts w:ascii="Garamond" w:hAnsi="Garamond" w:cs="Times New Roman"/>
          <w:b/>
          <w:bCs/>
          <w:sz w:val="24"/>
          <w:szCs w:val="24"/>
        </w:rPr>
        <w:t>Cornell University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3B713A" w:rsidRPr="00A84B86">
        <w:rPr>
          <w:rFonts w:ascii="Garamond" w:hAnsi="Garamond" w:cs="Times New Roman"/>
          <w:i/>
          <w:iCs/>
          <w:sz w:val="24"/>
          <w:szCs w:val="24"/>
        </w:rPr>
        <w:t>Graduate Research Assistant,</w:t>
      </w:r>
      <w:r w:rsidR="003B713A" w:rsidRPr="00A00C14">
        <w:rPr>
          <w:rFonts w:ascii="Garamond" w:hAnsi="Garamond" w:cs="Times New Roman"/>
          <w:sz w:val="24"/>
          <w:szCs w:val="24"/>
        </w:rPr>
        <w:t xml:space="preserve"> Professor Laura Tach</w:t>
      </w:r>
      <w:r w:rsidR="003B713A" w:rsidRPr="00A00C14">
        <w:rPr>
          <w:rFonts w:ascii="Garamond" w:hAnsi="Garamond" w:cs="Times New Roman"/>
          <w:sz w:val="24"/>
          <w:szCs w:val="24"/>
        </w:rPr>
        <w:tab/>
        <w:t xml:space="preserve">          </w:t>
      </w:r>
      <w:r w:rsidR="003B713A" w:rsidRPr="00A00C14">
        <w:rPr>
          <w:rFonts w:ascii="Garamond" w:hAnsi="Garamond" w:cs="Times New Roman"/>
          <w:sz w:val="24"/>
          <w:szCs w:val="24"/>
        </w:rPr>
        <w:tab/>
        <w:t xml:space="preserve">   </w:t>
      </w:r>
      <w:r>
        <w:rPr>
          <w:rFonts w:ascii="Garamond" w:hAnsi="Garamond" w:cs="Times New Roman"/>
          <w:sz w:val="24"/>
          <w:szCs w:val="24"/>
        </w:rPr>
        <w:tab/>
        <w:t xml:space="preserve">    </w:t>
      </w:r>
      <w:r w:rsidR="003B713A" w:rsidRPr="00A00C14">
        <w:rPr>
          <w:rFonts w:ascii="Garamond" w:hAnsi="Garamond" w:cs="Times New Roman"/>
          <w:sz w:val="24"/>
          <w:szCs w:val="24"/>
        </w:rPr>
        <w:t xml:space="preserve"> </w:t>
      </w:r>
      <w:r w:rsidR="003B713A" w:rsidRPr="0087228D">
        <w:rPr>
          <w:rFonts w:ascii="Garamond" w:hAnsi="Garamond" w:cs="Times New Roman"/>
          <w:iCs/>
          <w:sz w:val="24"/>
          <w:szCs w:val="24"/>
        </w:rPr>
        <w:t>Sept. 2018 - present</w:t>
      </w:r>
    </w:p>
    <w:p w14:paraId="5CCD5DB7" w14:textId="77777777" w:rsidR="003B713A" w:rsidRPr="00A00C14" w:rsidRDefault="003B713A" w:rsidP="003B713A">
      <w:pPr>
        <w:pStyle w:val="BodyText"/>
        <w:spacing w:line="240" w:lineRule="auto"/>
        <w:ind w:left="720"/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“Assessing the Impact of Place-Based and Place-Conscious Interventions on Economic Mobility,” funded by the Bill and Melinda Gates Foundation and Cornell University’s Center for the Study of Inequality.</w:t>
      </w:r>
    </w:p>
    <w:p w14:paraId="4D912F03" w14:textId="77777777" w:rsidR="003B713A" w:rsidRPr="00B87E95" w:rsidRDefault="003B713A" w:rsidP="003B713A">
      <w:pPr>
        <w:pStyle w:val="BodyText"/>
        <w:spacing w:line="240" w:lineRule="auto"/>
        <w:ind w:left="720"/>
        <w:contextualSpacing/>
        <w:rPr>
          <w:rFonts w:ascii="Garamond" w:hAnsi="Garamond" w:cs="Times New Roman"/>
          <w:sz w:val="12"/>
          <w:szCs w:val="12"/>
        </w:rPr>
      </w:pPr>
    </w:p>
    <w:p w14:paraId="55C577C1" w14:textId="06E3EE93" w:rsidR="003B713A" w:rsidRPr="00A00C14" w:rsidRDefault="00A84B86" w:rsidP="003B713A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 w:rsidRPr="00A84B86">
        <w:rPr>
          <w:rFonts w:ascii="Garamond" w:hAnsi="Garamond" w:cs="Times New Roman"/>
          <w:b/>
          <w:bCs/>
          <w:sz w:val="24"/>
          <w:szCs w:val="24"/>
        </w:rPr>
        <w:t>Cornell University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="003B713A" w:rsidRPr="00A84B86">
        <w:rPr>
          <w:rFonts w:ascii="Garamond" w:hAnsi="Garamond" w:cs="Times New Roman"/>
          <w:i/>
          <w:iCs/>
          <w:sz w:val="24"/>
          <w:szCs w:val="24"/>
        </w:rPr>
        <w:t>Graduate Research Assistant</w:t>
      </w:r>
      <w:r w:rsidR="003B713A" w:rsidRPr="00A00C14">
        <w:rPr>
          <w:rFonts w:ascii="Garamond" w:hAnsi="Garamond" w:cs="Times New Roman"/>
          <w:sz w:val="24"/>
          <w:szCs w:val="24"/>
        </w:rPr>
        <w:t xml:space="preserve">, Professor Sharon </w:t>
      </w:r>
      <w:proofErr w:type="spellStart"/>
      <w:r w:rsidR="003B713A" w:rsidRPr="00A00C14">
        <w:rPr>
          <w:rFonts w:ascii="Garamond" w:hAnsi="Garamond" w:cs="Times New Roman"/>
          <w:sz w:val="24"/>
          <w:szCs w:val="24"/>
        </w:rPr>
        <w:t>Sassler</w:t>
      </w:r>
      <w:proofErr w:type="spellEnd"/>
      <w:r w:rsidR="003B713A" w:rsidRPr="00A00C14">
        <w:rPr>
          <w:rFonts w:ascii="Garamond" w:hAnsi="Garamond" w:cs="Times New Roman"/>
          <w:sz w:val="24"/>
          <w:szCs w:val="24"/>
        </w:rPr>
        <w:tab/>
      </w:r>
      <w:r w:rsidR="003B713A" w:rsidRPr="0087228D">
        <w:rPr>
          <w:rFonts w:ascii="Garamond" w:hAnsi="Garamond" w:cs="Times New Roman"/>
          <w:iCs/>
          <w:sz w:val="24"/>
          <w:szCs w:val="24"/>
        </w:rPr>
        <w:t xml:space="preserve">        </w:t>
      </w:r>
      <w:r>
        <w:rPr>
          <w:rFonts w:ascii="Garamond" w:hAnsi="Garamond" w:cs="Times New Roman"/>
          <w:iCs/>
          <w:sz w:val="24"/>
          <w:szCs w:val="24"/>
        </w:rPr>
        <w:t xml:space="preserve">  </w:t>
      </w:r>
      <w:r w:rsidR="003B713A" w:rsidRPr="0087228D">
        <w:rPr>
          <w:rFonts w:ascii="Garamond" w:hAnsi="Garamond" w:cs="Times New Roman"/>
          <w:iCs/>
          <w:sz w:val="24"/>
          <w:szCs w:val="24"/>
        </w:rPr>
        <w:t xml:space="preserve">  June 2016 – Sept. 2018</w:t>
      </w:r>
      <w:r w:rsidR="003B713A" w:rsidRPr="00A00C14">
        <w:rPr>
          <w:rFonts w:ascii="Garamond" w:hAnsi="Garamond" w:cs="Times New Roman"/>
          <w:sz w:val="24"/>
          <w:szCs w:val="24"/>
        </w:rPr>
        <w:t xml:space="preserve"> </w:t>
      </w:r>
    </w:p>
    <w:p w14:paraId="13901603" w14:textId="2324C38E" w:rsidR="003B713A" w:rsidRDefault="003B713A" w:rsidP="003B713A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“Early Career Transitions into STEM Employment: Processes Shaping Retention and Satisfaction,” funded by the National Science Foundation.</w:t>
      </w:r>
    </w:p>
    <w:p w14:paraId="615180E1" w14:textId="32105ADA" w:rsidR="00A84B86" w:rsidRDefault="00A84B86" w:rsidP="00A84B86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 w:rsidRPr="00A84B86">
        <w:rPr>
          <w:rFonts w:ascii="Garamond" w:hAnsi="Garamond" w:cs="Times New Roman"/>
          <w:b/>
          <w:bCs/>
          <w:sz w:val="24"/>
          <w:szCs w:val="24"/>
        </w:rPr>
        <w:t>New York State Health Foundation</w:t>
      </w:r>
      <w:r w:rsidRPr="00A84B86">
        <w:rPr>
          <w:rFonts w:ascii="Garamond" w:hAnsi="Garamond" w:cs="Times New Roman"/>
          <w:sz w:val="24"/>
          <w:szCs w:val="24"/>
        </w:rPr>
        <w:t xml:space="preserve">, </w:t>
      </w:r>
      <w:r w:rsidRPr="00A84B86">
        <w:rPr>
          <w:rFonts w:ascii="Garamond" w:hAnsi="Garamond" w:cs="Times New Roman"/>
          <w:i/>
          <w:iCs/>
          <w:sz w:val="24"/>
          <w:szCs w:val="24"/>
        </w:rPr>
        <w:t>Program Assistant</w:t>
      </w:r>
      <w:r w:rsidRPr="00A84B86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</w:t>
      </w:r>
      <w:r w:rsidRPr="00A84B86">
        <w:rPr>
          <w:rFonts w:ascii="Garamond" w:hAnsi="Garamond" w:cs="Times New Roman"/>
          <w:sz w:val="24"/>
          <w:szCs w:val="24"/>
        </w:rPr>
        <w:t xml:space="preserve">Oct. 2012 – June 2015 </w:t>
      </w:r>
    </w:p>
    <w:p w14:paraId="446E9AFD" w14:textId="3848156C" w:rsidR="00AE147E" w:rsidRPr="004126B1" w:rsidRDefault="00A84B86" w:rsidP="005105BC">
      <w:pPr>
        <w:pStyle w:val="BodyText"/>
        <w:ind w:left="720"/>
        <w:contextualSpacing/>
        <w:rPr>
          <w:rFonts w:ascii="Garamond" w:hAnsi="Garamond" w:cs="Times New Roman"/>
          <w:sz w:val="24"/>
          <w:szCs w:val="24"/>
        </w:rPr>
      </w:pPr>
      <w:r w:rsidRPr="00A84B86">
        <w:rPr>
          <w:rFonts w:ascii="Garamond" w:hAnsi="Garamond" w:cs="Times New Roman"/>
          <w:sz w:val="24"/>
          <w:szCs w:val="24"/>
        </w:rPr>
        <w:t>Developed and managed a portfolio of $5.2 million in grants. Research specializations in expanding health insurance coverage; improving primary care access &amp; capacity; and integration of health care with housing, mental health, and social services.</w:t>
      </w:r>
    </w:p>
    <w:p w14:paraId="6DD35945" w14:textId="53A1E751" w:rsidR="00B65B38" w:rsidRDefault="00B65B38" w:rsidP="00B65B38">
      <w:pPr>
        <w:pStyle w:val="BodyText"/>
        <w:spacing w:line="360" w:lineRule="auto"/>
        <w:contextualSpacing/>
        <w:rPr>
          <w:rFonts w:ascii="Garamond" w:hAnsi="Garamond" w:cs="Times New Roman"/>
          <w:iCs/>
          <w:sz w:val="12"/>
          <w:szCs w:val="12"/>
        </w:rPr>
      </w:pPr>
    </w:p>
    <w:p w14:paraId="05C6287A" w14:textId="78E8DC46" w:rsidR="00482FB8" w:rsidRPr="00A00C14" w:rsidRDefault="008D15E6" w:rsidP="00482FB8">
      <w:pPr>
        <w:pStyle w:val="BodyText"/>
        <w:pBdr>
          <w:bottom w:val="single" w:sz="6" w:space="1" w:color="auto"/>
        </w:pBdr>
        <w:rPr>
          <w:rFonts w:ascii="Garamond" w:hAnsi="Garamond" w:cs="Times New Roman"/>
          <w:b/>
          <w:bCs/>
          <w:iCs/>
          <w:sz w:val="24"/>
          <w:szCs w:val="24"/>
        </w:rPr>
      </w:pPr>
      <w:r>
        <w:rPr>
          <w:rFonts w:ascii="Garamond" w:hAnsi="Garamond" w:cs="Times New Roman"/>
          <w:b/>
          <w:bCs/>
          <w:iCs/>
          <w:sz w:val="24"/>
          <w:szCs w:val="24"/>
        </w:rPr>
        <w:t xml:space="preserve">PROFESSIONAL </w:t>
      </w:r>
      <w:r w:rsidR="00482FB8" w:rsidRPr="00A00C14">
        <w:rPr>
          <w:rFonts w:ascii="Garamond" w:hAnsi="Garamond" w:cs="Times New Roman"/>
          <w:b/>
          <w:bCs/>
          <w:iCs/>
          <w:sz w:val="24"/>
          <w:szCs w:val="24"/>
        </w:rPr>
        <w:t>SERVICE</w:t>
      </w:r>
    </w:p>
    <w:p w14:paraId="547E1853" w14:textId="45555E71" w:rsidR="003425E7" w:rsidRPr="00A00C14" w:rsidRDefault="003425E7" w:rsidP="003425E7">
      <w:pPr>
        <w:pStyle w:val="BodyText"/>
        <w:spacing w:line="360" w:lineRule="auto"/>
        <w:contextualSpacing/>
        <w:rPr>
          <w:rFonts w:ascii="Garamond" w:hAnsi="Garamond" w:cs="Times New Roman"/>
          <w:i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Graduate Student Mentor, Cornell Office of Academic Diversity and Inclusion</w:t>
      </w:r>
      <w:r w:rsidRPr="00A00C14">
        <w:rPr>
          <w:rFonts w:ascii="Garamond" w:hAnsi="Garamond" w:cs="Times New Roman"/>
          <w:sz w:val="24"/>
          <w:szCs w:val="24"/>
        </w:rPr>
        <w:tab/>
        <w:t xml:space="preserve"> </w:t>
      </w:r>
      <w:r w:rsidR="0087228D">
        <w:rPr>
          <w:rFonts w:ascii="Garamond" w:hAnsi="Garamond" w:cs="Times New Roman"/>
          <w:sz w:val="24"/>
          <w:szCs w:val="24"/>
        </w:rPr>
        <w:t xml:space="preserve">  </w:t>
      </w:r>
      <w:r w:rsidRPr="00A00C14">
        <w:rPr>
          <w:rFonts w:ascii="Garamond" w:hAnsi="Garamond" w:cs="Times New Roman"/>
          <w:sz w:val="24"/>
          <w:szCs w:val="24"/>
        </w:rPr>
        <w:t xml:space="preserve">  </w:t>
      </w:r>
      <w:r w:rsidRPr="0087228D">
        <w:rPr>
          <w:rFonts w:ascii="Garamond" w:hAnsi="Garamond" w:cs="Times New Roman"/>
          <w:iCs/>
          <w:sz w:val="24"/>
          <w:szCs w:val="24"/>
        </w:rPr>
        <w:t>Sept. 2018 - Present</w:t>
      </w:r>
    </w:p>
    <w:p w14:paraId="50FFD48D" w14:textId="5A9A57C0" w:rsidR="003425E7" w:rsidRPr="0087228D" w:rsidRDefault="003425E7" w:rsidP="003425E7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Co-editor of the Medical Sociology Newsletter Student Section</w:t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="000F51A8" w:rsidRPr="00A00C14">
        <w:rPr>
          <w:rFonts w:ascii="Garamond" w:hAnsi="Garamond" w:cs="Times New Roman"/>
          <w:sz w:val="24"/>
          <w:szCs w:val="24"/>
        </w:rPr>
        <w:t xml:space="preserve">    </w:t>
      </w:r>
      <w:r w:rsidR="0087228D">
        <w:rPr>
          <w:rFonts w:ascii="Garamond" w:hAnsi="Garamond" w:cs="Times New Roman"/>
          <w:sz w:val="24"/>
          <w:szCs w:val="24"/>
        </w:rPr>
        <w:tab/>
        <w:t xml:space="preserve"> </w:t>
      </w:r>
      <w:r w:rsidRPr="0087228D">
        <w:rPr>
          <w:rFonts w:ascii="Garamond" w:hAnsi="Garamond" w:cs="Times New Roman"/>
          <w:sz w:val="24"/>
          <w:szCs w:val="24"/>
        </w:rPr>
        <w:t xml:space="preserve">Sept. 2019 </w:t>
      </w:r>
      <w:r w:rsidR="000F51A8" w:rsidRPr="0087228D">
        <w:rPr>
          <w:rFonts w:ascii="Garamond" w:hAnsi="Garamond" w:cs="Times New Roman"/>
          <w:sz w:val="24"/>
          <w:szCs w:val="24"/>
        </w:rPr>
        <w:t>–</w:t>
      </w:r>
      <w:r w:rsidRPr="0087228D">
        <w:rPr>
          <w:rFonts w:ascii="Garamond" w:hAnsi="Garamond" w:cs="Times New Roman"/>
          <w:sz w:val="24"/>
          <w:szCs w:val="24"/>
        </w:rPr>
        <w:t xml:space="preserve"> </w:t>
      </w:r>
      <w:r w:rsidR="000F51A8" w:rsidRPr="0087228D">
        <w:rPr>
          <w:rFonts w:ascii="Garamond" w:hAnsi="Garamond" w:cs="Times New Roman"/>
          <w:sz w:val="24"/>
          <w:szCs w:val="24"/>
        </w:rPr>
        <w:t>July 2020</w:t>
      </w:r>
    </w:p>
    <w:p w14:paraId="46FC1D60" w14:textId="001F2583" w:rsidR="003425E7" w:rsidRPr="0087228D" w:rsidRDefault="003425E7" w:rsidP="00597FA4">
      <w:pPr>
        <w:pStyle w:val="BodyText"/>
        <w:spacing w:line="360" w:lineRule="auto"/>
        <w:contextualSpacing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Graduate Student Fellow, Scholars Strategy Network Finger Lakes Chapter          </w:t>
      </w:r>
      <w:r w:rsidR="0087228D">
        <w:rPr>
          <w:rFonts w:ascii="Garamond" w:hAnsi="Garamond" w:cs="Times New Roman"/>
          <w:sz w:val="24"/>
          <w:szCs w:val="24"/>
        </w:rPr>
        <w:tab/>
        <w:t xml:space="preserve"> </w:t>
      </w:r>
      <w:r w:rsidRPr="0087228D">
        <w:rPr>
          <w:rFonts w:ascii="Garamond" w:hAnsi="Garamond" w:cs="Times New Roman"/>
          <w:iCs/>
          <w:sz w:val="24"/>
          <w:szCs w:val="24"/>
        </w:rPr>
        <w:t>Aug. 2017 – May 2018</w:t>
      </w:r>
    </w:p>
    <w:p w14:paraId="12FACFCE" w14:textId="45B1A99A" w:rsidR="00597FA4" w:rsidRPr="0087228D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iCs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>President, Graduate Students in Policy Analysis and Management</w:t>
      </w:r>
      <w:r w:rsidRPr="00A00C14">
        <w:rPr>
          <w:rFonts w:ascii="Garamond" w:hAnsi="Garamond" w:cs="Times New Roman"/>
          <w:sz w:val="24"/>
          <w:szCs w:val="24"/>
        </w:rPr>
        <w:tab/>
      </w:r>
      <w:r w:rsidRPr="00A00C14">
        <w:rPr>
          <w:rFonts w:ascii="Garamond" w:hAnsi="Garamond" w:cs="Times New Roman"/>
          <w:sz w:val="24"/>
          <w:szCs w:val="24"/>
        </w:rPr>
        <w:tab/>
      </w:r>
      <w:r w:rsidR="00482FB8" w:rsidRPr="00A00C14">
        <w:rPr>
          <w:rFonts w:ascii="Garamond" w:hAnsi="Garamond" w:cs="Times New Roman"/>
          <w:sz w:val="24"/>
          <w:szCs w:val="24"/>
        </w:rPr>
        <w:t xml:space="preserve">           </w:t>
      </w:r>
      <w:r w:rsidR="0087228D">
        <w:rPr>
          <w:rFonts w:ascii="Garamond" w:hAnsi="Garamond" w:cs="Times New Roman"/>
          <w:sz w:val="24"/>
          <w:szCs w:val="24"/>
        </w:rPr>
        <w:t xml:space="preserve">  </w:t>
      </w:r>
      <w:r w:rsidRPr="0087228D">
        <w:rPr>
          <w:rFonts w:ascii="Garamond" w:hAnsi="Garamond" w:cs="Times New Roman"/>
          <w:iCs/>
          <w:sz w:val="24"/>
          <w:szCs w:val="24"/>
        </w:rPr>
        <w:t>Aug. 2016 – July 2017</w:t>
      </w:r>
    </w:p>
    <w:p w14:paraId="397AEBAF" w14:textId="77777777" w:rsidR="009D44CE" w:rsidRPr="009D44CE" w:rsidRDefault="009D44CE" w:rsidP="009D44CE">
      <w:pPr>
        <w:pStyle w:val="BodyText"/>
        <w:spacing w:line="360" w:lineRule="auto"/>
        <w:contextualSpacing/>
        <w:rPr>
          <w:rFonts w:ascii="Garamond" w:hAnsi="Garamond" w:cs="Times New Roman"/>
          <w:b/>
          <w:bCs/>
          <w:sz w:val="12"/>
          <w:szCs w:val="12"/>
        </w:rPr>
      </w:pPr>
    </w:p>
    <w:p w14:paraId="4F301C49" w14:textId="13D04F32" w:rsidR="009D44CE" w:rsidRDefault="009D44CE" w:rsidP="009D44CE">
      <w:pPr>
        <w:pStyle w:val="BodyText"/>
        <w:spacing w:line="360" w:lineRule="auto"/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b/>
          <w:bCs/>
          <w:sz w:val="24"/>
          <w:szCs w:val="24"/>
        </w:rPr>
        <w:t>Occasional Reviewe</w:t>
      </w:r>
      <w:r>
        <w:rPr>
          <w:rFonts w:ascii="Garamond" w:hAnsi="Garamond" w:cs="Times New Roman"/>
          <w:b/>
          <w:bCs/>
          <w:sz w:val="24"/>
          <w:szCs w:val="24"/>
        </w:rPr>
        <w:t>r</w:t>
      </w:r>
    </w:p>
    <w:p w14:paraId="15853FBA" w14:textId="1ABEA627" w:rsidR="00CD2214" w:rsidRPr="00AA7A57" w:rsidRDefault="009D44CE" w:rsidP="00597FA4">
      <w:pPr>
        <w:pStyle w:val="BodyText"/>
        <w:spacing w:line="360" w:lineRule="auto"/>
        <w:contextualSpacing/>
        <w:rPr>
          <w:rFonts w:ascii="Garamond" w:hAnsi="Garamond" w:cs="Times New Roman"/>
          <w:i/>
          <w:iCs/>
          <w:sz w:val="24"/>
          <w:szCs w:val="24"/>
        </w:rPr>
      </w:pPr>
      <w:r w:rsidRPr="00A00C14">
        <w:rPr>
          <w:rFonts w:ascii="Garamond" w:hAnsi="Garamond" w:cs="Times New Roman"/>
          <w:i/>
          <w:iCs/>
          <w:sz w:val="24"/>
          <w:szCs w:val="24"/>
        </w:rPr>
        <w:t>Demography,</w:t>
      </w:r>
      <w:r w:rsidRPr="00A00C14">
        <w:rPr>
          <w:rFonts w:ascii="Garamond" w:hAnsi="Garamond" w:cs="Times New Roman"/>
          <w:sz w:val="24"/>
          <w:szCs w:val="24"/>
        </w:rPr>
        <w:t xml:space="preserve"> </w:t>
      </w:r>
      <w:r w:rsidRPr="00A00C14">
        <w:rPr>
          <w:rFonts w:ascii="Garamond" w:hAnsi="Garamond" w:cs="Times New Roman"/>
          <w:i/>
          <w:iCs/>
          <w:sz w:val="24"/>
          <w:szCs w:val="24"/>
        </w:rPr>
        <w:t>International Migration Review</w:t>
      </w:r>
      <w:r w:rsidRPr="00A00C14">
        <w:rPr>
          <w:rFonts w:ascii="Garamond" w:hAnsi="Garamond" w:cs="Times New Roman"/>
          <w:sz w:val="24"/>
          <w:szCs w:val="24"/>
        </w:rPr>
        <w:t xml:space="preserve">, </w:t>
      </w:r>
      <w:r w:rsidRPr="00A00C14">
        <w:rPr>
          <w:rFonts w:ascii="Garamond" w:hAnsi="Garamond" w:cs="Times New Roman"/>
          <w:i/>
          <w:iCs/>
          <w:sz w:val="24"/>
          <w:szCs w:val="24"/>
        </w:rPr>
        <w:t>Population Research and Policy Review</w:t>
      </w:r>
    </w:p>
    <w:p w14:paraId="7D190874" w14:textId="77777777" w:rsidR="009D44CE" w:rsidRDefault="00597FA4" w:rsidP="00597FA4">
      <w:pPr>
        <w:pStyle w:val="BodyText"/>
        <w:spacing w:line="360" w:lineRule="auto"/>
        <w:contextualSpacing/>
        <w:rPr>
          <w:rFonts w:ascii="Garamond" w:hAnsi="Garamond" w:cs="Times New Roman"/>
          <w:b/>
          <w:bCs/>
          <w:sz w:val="24"/>
          <w:szCs w:val="24"/>
        </w:rPr>
      </w:pPr>
      <w:r w:rsidRPr="00A00C14">
        <w:rPr>
          <w:rFonts w:ascii="Garamond" w:hAnsi="Garamond" w:cs="Times New Roman"/>
          <w:b/>
          <w:bCs/>
          <w:sz w:val="24"/>
          <w:szCs w:val="24"/>
        </w:rPr>
        <w:t xml:space="preserve">Professional </w:t>
      </w:r>
      <w:r w:rsidR="00482FB8" w:rsidRPr="00A00C14">
        <w:rPr>
          <w:rFonts w:ascii="Garamond" w:hAnsi="Garamond" w:cs="Times New Roman"/>
          <w:b/>
          <w:bCs/>
          <w:sz w:val="24"/>
          <w:szCs w:val="24"/>
        </w:rPr>
        <w:t>Memberships</w:t>
      </w:r>
    </w:p>
    <w:p w14:paraId="44E1FA7B" w14:textId="60148D52" w:rsidR="00CD2214" w:rsidRDefault="00597FA4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 w:rsidRPr="00A00C14">
        <w:rPr>
          <w:rFonts w:ascii="Garamond" w:hAnsi="Garamond" w:cs="Times New Roman"/>
          <w:sz w:val="24"/>
          <w:szCs w:val="24"/>
        </w:rPr>
        <w:t xml:space="preserve">American Sociological Association, Population Association of America, Association for Public Policy Analysis and Management, Interdisciplinary Association for Population Health Science, </w:t>
      </w:r>
      <w:r w:rsidR="00482FB8" w:rsidRPr="00A00C14">
        <w:rPr>
          <w:rFonts w:ascii="Garamond" w:hAnsi="Garamond" w:cs="Times New Roman"/>
          <w:sz w:val="24"/>
          <w:szCs w:val="24"/>
        </w:rPr>
        <w:t xml:space="preserve">Social Science History Association, National Council on Family Relations, </w:t>
      </w:r>
      <w:r w:rsidRPr="00A00C14">
        <w:rPr>
          <w:rFonts w:ascii="Garamond" w:hAnsi="Garamond" w:cs="Times New Roman"/>
          <w:sz w:val="24"/>
          <w:szCs w:val="24"/>
        </w:rPr>
        <w:t>Scholars Strategy Network</w:t>
      </w:r>
    </w:p>
    <w:p w14:paraId="1B455C4C" w14:textId="4EF298AA" w:rsidR="000F43AB" w:rsidRDefault="000F43AB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</w:p>
    <w:p w14:paraId="4BD78F6B" w14:textId="20BF2AFD" w:rsidR="000F43AB" w:rsidRDefault="00B65B38" w:rsidP="009D44CE">
      <w:pPr>
        <w:pStyle w:val="BodyText"/>
        <w:pBdr>
          <w:bottom w:val="single" w:sz="6" w:space="1" w:color="auto"/>
        </w:pBdr>
        <w:contextualSpacing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>REFERENCES</w:t>
      </w:r>
    </w:p>
    <w:p w14:paraId="63995C15" w14:textId="0D6E8566" w:rsidR="00B65B38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</w:p>
    <w:p w14:paraId="64003F84" w14:textId="70687937" w:rsidR="00B65B38" w:rsidRPr="00B65B38" w:rsidRDefault="00B65B38" w:rsidP="009D44CE">
      <w:pPr>
        <w:pStyle w:val="BodyText"/>
        <w:contextualSpacing/>
        <w:rPr>
          <w:rFonts w:ascii="Garamond" w:hAnsi="Garamond" w:cs="Times New Roman"/>
          <w:b/>
          <w:bCs/>
          <w:sz w:val="24"/>
          <w:szCs w:val="24"/>
        </w:rPr>
      </w:pPr>
      <w:r w:rsidRPr="00B65B38">
        <w:rPr>
          <w:rFonts w:ascii="Garamond" w:hAnsi="Garamond" w:cs="Times New Roman"/>
          <w:b/>
          <w:bCs/>
          <w:sz w:val="24"/>
          <w:szCs w:val="24"/>
        </w:rPr>
        <w:t>Dr. Laura Tach</w:t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  <w:t xml:space="preserve">     Dr. Vida </w:t>
      </w:r>
      <w:proofErr w:type="spellStart"/>
      <w:r>
        <w:rPr>
          <w:rFonts w:ascii="Garamond" w:hAnsi="Garamond" w:cs="Times New Roman"/>
          <w:b/>
          <w:bCs/>
          <w:sz w:val="24"/>
          <w:szCs w:val="24"/>
        </w:rPr>
        <w:t>Maralani</w:t>
      </w:r>
      <w:proofErr w:type="spellEnd"/>
    </w:p>
    <w:p w14:paraId="29F5AB7C" w14:textId="41CBD5B9" w:rsidR="00B65B38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Associate Professor, Policy Analysis and Management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Associate Professor, Sociology</w:t>
      </w:r>
    </w:p>
    <w:p w14:paraId="5B03A14E" w14:textId="27482BED" w:rsidR="005017D1" w:rsidRDefault="005017D1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2310 Martha Van Rensselaer Hall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      325 Uris Hall</w:t>
      </w:r>
    </w:p>
    <w:p w14:paraId="0F63532D" w14:textId="70C1E13F" w:rsidR="00B65B38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Cornell University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Cornell University</w:t>
      </w:r>
    </w:p>
    <w:p w14:paraId="58EB0EB1" w14:textId="13AA5936" w:rsidR="005017D1" w:rsidRDefault="005017D1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Ithaca, NY 14853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Ithaca, NY 14853</w:t>
      </w:r>
    </w:p>
    <w:p w14:paraId="4CD13739" w14:textId="7B3D4243" w:rsidR="00B65B38" w:rsidRDefault="00251477" w:rsidP="00B65B38">
      <w:pPr>
        <w:pStyle w:val="BodyText"/>
        <w:contextualSpacing/>
        <w:jc w:val="both"/>
        <w:rPr>
          <w:rFonts w:ascii="Garamond" w:hAnsi="Garamond" w:cs="Times New Roman"/>
          <w:sz w:val="24"/>
          <w:szCs w:val="24"/>
        </w:rPr>
      </w:pPr>
      <w:hyperlink r:id="rId7" w:history="1">
        <w:r w:rsidR="00B65B38" w:rsidRPr="00AA3741">
          <w:rPr>
            <w:rStyle w:val="Hyperlink"/>
            <w:rFonts w:ascii="Garamond" w:hAnsi="Garamond" w:cs="Times New Roman"/>
            <w:sz w:val="24"/>
            <w:szCs w:val="24"/>
          </w:rPr>
          <w:t>lauratach@cornell.edu</w:t>
        </w:r>
      </w:hyperlink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  <w:t xml:space="preserve">           </w:t>
      </w:r>
      <w:r w:rsidR="00B65B38">
        <w:rPr>
          <w:rFonts w:ascii="Garamond" w:hAnsi="Garamond" w:cs="Times New Roman"/>
          <w:sz w:val="24"/>
          <w:szCs w:val="24"/>
        </w:rPr>
        <w:tab/>
        <w:t xml:space="preserve">      </w:t>
      </w:r>
      <w:hyperlink r:id="rId8" w:history="1">
        <w:r w:rsidR="00B65B38" w:rsidRPr="00AA3741">
          <w:rPr>
            <w:rStyle w:val="Hyperlink"/>
            <w:rFonts w:ascii="Garamond" w:hAnsi="Garamond" w:cs="Times New Roman"/>
            <w:sz w:val="24"/>
            <w:szCs w:val="24"/>
          </w:rPr>
          <w:t>vida.maralani@cornell.edu</w:t>
        </w:r>
      </w:hyperlink>
    </w:p>
    <w:p w14:paraId="641774C6" w14:textId="763E6541" w:rsidR="00B65B38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</w:p>
    <w:p w14:paraId="52480A25" w14:textId="27B437A4" w:rsidR="00B65B38" w:rsidRDefault="00B65B38" w:rsidP="009D44CE">
      <w:pPr>
        <w:pStyle w:val="BodyText"/>
        <w:contextualSpacing/>
        <w:rPr>
          <w:rFonts w:ascii="Garamond" w:hAnsi="Garamond" w:cs="Times New Roman"/>
          <w:b/>
          <w:bCs/>
          <w:sz w:val="24"/>
          <w:szCs w:val="24"/>
        </w:rPr>
      </w:pPr>
      <w:r>
        <w:rPr>
          <w:rFonts w:ascii="Garamond" w:hAnsi="Garamond" w:cs="Times New Roman"/>
          <w:b/>
          <w:bCs/>
          <w:sz w:val="24"/>
          <w:szCs w:val="24"/>
        </w:rPr>
        <w:t xml:space="preserve">Dr. Sharon </w:t>
      </w:r>
      <w:proofErr w:type="spellStart"/>
      <w:r>
        <w:rPr>
          <w:rFonts w:ascii="Garamond" w:hAnsi="Garamond" w:cs="Times New Roman"/>
          <w:b/>
          <w:bCs/>
          <w:sz w:val="24"/>
          <w:szCs w:val="24"/>
        </w:rPr>
        <w:t>Sassler</w:t>
      </w:r>
      <w:proofErr w:type="spellEnd"/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</w:r>
      <w:r>
        <w:rPr>
          <w:rFonts w:ascii="Garamond" w:hAnsi="Garamond" w:cs="Times New Roman"/>
          <w:b/>
          <w:bCs/>
          <w:sz w:val="24"/>
          <w:szCs w:val="24"/>
        </w:rPr>
        <w:tab/>
        <w:t xml:space="preserve">        Dr. Erin York Cornwell</w:t>
      </w:r>
    </w:p>
    <w:p w14:paraId="10281BA1" w14:textId="6D0C85C5" w:rsidR="00B65B38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Professor, Policy Analysis and Management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Associate Professor, Sociology</w:t>
      </w:r>
    </w:p>
    <w:p w14:paraId="1474D6C6" w14:textId="78721AD5" w:rsidR="005017D1" w:rsidRDefault="005017D1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2309A Martha Van Rensselaer Hall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390 Uris Hall</w:t>
      </w:r>
    </w:p>
    <w:p w14:paraId="5C8F21BA" w14:textId="16C9ED34" w:rsidR="00AC43C1" w:rsidRDefault="00B65B38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Cornell University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Cornell University</w:t>
      </w:r>
    </w:p>
    <w:p w14:paraId="5B9DB004" w14:textId="7DB3929D" w:rsidR="005017D1" w:rsidRDefault="005017D1" w:rsidP="009D44CE">
      <w:pPr>
        <w:pStyle w:val="BodyText"/>
        <w:contextualSpacing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Ithaca, NY 14853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Ithaca, NY 14853</w:t>
      </w:r>
    </w:p>
    <w:p w14:paraId="4CB1AD60" w14:textId="1EF8E88F" w:rsidR="00B65B38" w:rsidRPr="00B65B38" w:rsidRDefault="00251477" w:rsidP="00AA7A57">
      <w:pPr>
        <w:pStyle w:val="BodyText"/>
        <w:contextualSpacing/>
        <w:jc w:val="both"/>
        <w:rPr>
          <w:rFonts w:ascii="Garamond" w:hAnsi="Garamond" w:cs="Times New Roman"/>
          <w:sz w:val="24"/>
          <w:szCs w:val="24"/>
        </w:rPr>
      </w:pPr>
      <w:hyperlink r:id="rId9" w:history="1">
        <w:r w:rsidR="00B65B38" w:rsidRPr="00AA3741">
          <w:rPr>
            <w:rStyle w:val="Hyperlink"/>
            <w:rFonts w:ascii="Garamond" w:hAnsi="Garamond" w:cs="Times New Roman"/>
            <w:sz w:val="24"/>
            <w:szCs w:val="24"/>
          </w:rPr>
          <w:t>sharon.sassler@cornell.edu</w:t>
        </w:r>
      </w:hyperlink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</w:r>
      <w:r w:rsidR="00B65B38">
        <w:rPr>
          <w:rFonts w:ascii="Garamond" w:hAnsi="Garamond" w:cs="Times New Roman"/>
          <w:sz w:val="24"/>
          <w:szCs w:val="24"/>
        </w:rPr>
        <w:tab/>
        <w:t xml:space="preserve">     </w:t>
      </w:r>
      <w:r w:rsidR="00B65B38">
        <w:rPr>
          <w:rFonts w:ascii="Garamond" w:hAnsi="Garamond" w:cs="Times New Roman"/>
          <w:sz w:val="24"/>
          <w:szCs w:val="24"/>
        </w:rPr>
        <w:tab/>
        <w:t xml:space="preserve">           </w:t>
      </w:r>
      <w:hyperlink r:id="rId10" w:history="1">
        <w:r w:rsidR="00B65B38" w:rsidRPr="00AA3741">
          <w:rPr>
            <w:rStyle w:val="Hyperlink"/>
            <w:rFonts w:ascii="Garamond" w:hAnsi="Garamond" w:cs="Times New Roman"/>
            <w:sz w:val="24"/>
            <w:szCs w:val="24"/>
          </w:rPr>
          <w:t>erin.york.cornwell@cornell.edu</w:t>
        </w:r>
      </w:hyperlink>
    </w:p>
    <w:sectPr w:rsidR="00B65B38" w:rsidRPr="00B65B38" w:rsidSect="0022050F">
      <w:headerReference w:type="default" r:id="rId11"/>
      <w:headerReference w:type="first" r:id="rId12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DCADC" w14:textId="77777777" w:rsidR="00251477" w:rsidRDefault="00251477" w:rsidP="00DE5AE4">
      <w:r>
        <w:separator/>
      </w:r>
    </w:p>
  </w:endnote>
  <w:endnote w:type="continuationSeparator" w:id="0">
    <w:p w14:paraId="0AB41F7C" w14:textId="77777777" w:rsidR="00251477" w:rsidRDefault="00251477" w:rsidP="00DE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82F18" w14:textId="77777777" w:rsidR="00251477" w:rsidRDefault="00251477" w:rsidP="00DE5AE4">
      <w:r>
        <w:separator/>
      </w:r>
    </w:p>
  </w:footnote>
  <w:footnote w:type="continuationSeparator" w:id="0">
    <w:p w14:paraId="4F3194D1" w14:textId="77777777" w:rsidR="00251477" w:rsidRDefault="00251477" w:rsidP="00DE5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099F0" w14:textId="42A6BBE1" w:rsidR="00FD5F0B" w:rsidRDefault="00251477" w:rsidP="00775FE2">
    <w:pPr>
      <w:pStyle w:val="Header"/>
      <w:tabs>
        <w:tab w:val="left" w:pos="275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EF43" w14:textId="77777777" w:rsidR="00FD5F0B" w:rsidRPr="00A00C14" w:rsidRDefault="001C0BF1" w:rsidP="0026079E">
    <w:pPr>
      <w:pStyle w:val="Title"/>
      <w:jc w:val="center"/>
      <w:rPr>
        <w:rFonts w:ascii="Garamond" w:hAnsi="Garamond" w:cs="Times New Roman"/>
        <w:color w:val="auto"/>
        <w:sz w:val="44"/>
        <w:szCs w:val="44"/>
      </w:rPr>
    </w:pPr>
    <w:r w:rsidRPr="00A00C14">
      <w:rPr>
        <w:rFonts w:ascii="Garamond" w:hAnsi="Garamond" w:cs="Times New Roman"/>
        <w:color w:val="auto"/>
        <w:sz w:val="44"/>
        <w:szCs w:val="44"/>
      </w:rPr>
      <w:t>Emily A. Parker</w:t>
    </w:r>
  </w:p>
  <w:p w14:paraId="7FDA6CE9" w14:textId="77777777" w:rsidR="007664DE" w:rsidRDefault="001C0BF1" w:rsidP="008C36E7">
    <w:pPr>
      <w:pStyle w:val="ContactDetails"/>
      <w:spacing w:line="240" w:lineRule="auto"/>
      <w:contextualSpacing/>
      <w:jc w:val="center"/>
      <w:rPr>
        <w:rFonts w:ascii="Garamond" w:hAnsi="Garamond" w:cs="Times New Roman"/>
        <w:color w:val="auto"/>
        <w:sz w:val="22"/>
        <w:szCs w:val="22"/>
      </w:rPr>
    </w:pPr>
    <w:r w:rsidRPr="00A00C14">
      <w:rPr>
        <w:rFonts w:ascii="Garamond" w:hAnsi="Garamond" w:cs="Times New Roman"/>
        <w:color w:val="auto"/>
        <w:sz w:val="22"/>
        <w:szCs w:val="22"/>
      </w:rPr>
      <w:t>Department of Policy Analysis and Management</w:t>
    </w:r>
  </w:p>
  <w:p w14:paraId="1B0C9BDD" w14:textId="7E405C16" w:rsidR="008C36E7" w:rsidRPr="00A00C14" w:rsidRDefault="001C0BF1" w:rsidP="008C36E7">
    <w:pPr>
      <w:pStyle w:val="ContactDetails"/>
      <w:spacing w:line="240" w:lineRule="auto"/>
      <w:contextualSpacing/>
      <w:jc w:val="center"/>
      <w:rPr>
        <w:rFonts w:ascii="Garamond" w:hAnsi="Garamond" w:cs="Times New Roman"/>
        <w:color w:val="auto"/>
        <w:sz w:val="22"/>
        <w:szCs w:val="22"/>
      </w:rPr>
    </w:pPr>
    <w:r w:rsidRPr="00A00C14">
      <w:rPr>
        <w:rFonts w:ascii="Garamond" w:hAnsi="Garamond" w:cs="Times New Roman"/>
        <w:color w:val="auto"/>
        <w:sz w:val="22"/>
        <w:szCs w:val="22"/>
      </w:rPr>
      <w:t>Cornell University</w:t>
    </w:r>
  </w:p>
  <w:p w14:paraId="101814B4" w14:textId="77777777" w:rsidR="00B65B38" w:rsidRDefault="00522765" w:rsidP="008C36E7">
    <w:pPr>
      <w:pStyle w:val="ContactDetails"/>
      <w:spacing w:line="240" w:lineRule="auto"/>
      <w:contextualSpacing/>
      <w:jc w:val="center"/>
      <w:rPr>
        <w:rFonts w:ascii="Garamond" w:hAnsi="Garamond" w:cs="Times New Roman"/>
        <w:color w:val="auto"/>
        <w:sz w:val="22"/>
        <w:szCs w:val="22"/>
      </w:rPr>
    </w:pPr>
    <w:r w:rsidRPr="00A00C14">
      <w:rPr>
        <w:rFonts w:ascii="Garamond" w:hAnsi="Garamond" w:cs="Times New Roman"/>
        <w:color w:val="auto"/>
        <w:sz w:val="22"/>
        <w:szCs w:val="22"/>
      </w:rPr>
      <w:t xml:space="preserve">2308 </w:t>
    </w:r>
    <w:r w:rsidR="001C0BF1" w:rsidRPr="00A00C14">
      <w:rPr>
        <w:rFonts w:ascii="Garamond" w:hAnsi="Garamond" w:cs="Times New Roman"/>
        <w:color w:val="auto"/>
        <w:sz w:val="22"/>
        <w:szCs w:val="22"/>
      </w:rPr>
      <w:t>Martha Van Rensselaer Hall</w:t>
    </w:r>
  </w:p>
  <w:p w14:paraId="38CEEE41" w14:textId="4A3FE3EF" w:rsidR="001F3689" w:rsidRPr="00A00C14" w:rsidRDefault="001C0BF1" w:rsidP="008C36E7">
    <w:pPr>
      <w:pStyle w:val="ContactDetails"/>
      <w:spacing w:line="240" w:lineRule="auto"/>
      <w:contextualSpacing/>
      <w:jc w:val="center"/>
      <w:rPr>
        <w:rFonts w:ascii="Garamond" w:hAnsi="Garamond" w:cs="Times New Roman"/>
        <w:color w:val="auto"/>
        <w:sz w:val="22"/>
        <w:szCs w:val="22"/>
      </w:rPr>
    </w:pPr>
    <w:r w:rsidRPr="00A00C14">
      <w:rPr>
        <w:rFonts w:ascii="Garamond" w:hAnsi="Garamond" w:cs="Times New Roman"/>
        <w:color w:val="auto"/>
        <w:sz w:val="22"/>
        <w:szCs w:val="22"/>
      </w:rPr>
      <w:t>Ithaca, NY 1485</w:t>
    </w:r>
    <w:r w:rsidR="003A6AC7" w:rsidRPr="00A00C14">
      <w:rPr>
        <w:rFonts w:ascii="Garamond" w:hAnsi="Garamond" w:cs="Times New Roman"/>
        <w:color w:val="auto"/>
        <w:sz w:val="22"/>
        <w:szCs w:val="22"/>
      </w:rPr>
      <w:t>3</w:t>
    </w:r>
    <w:r w:rsidRPr="00A00C14">
      <w:rPr>
        <w:rFonts w:ascii="Garamond" w:hAnsi="Garamond" w:cs="Times New Roman"/>
        <w:color w:val="auto"/>
        <w:sz w:val="22"/>
        <w:szCs w:val="22"/>
      </w:rPr>
      <w:br/>
      <w:t xml:space="preserve">E-mail: </w:t>
    </w:r>
    <w:r w:rsidR="00401B28" w:rsidRPr="0098401B">
      <w:rPr>
        <w:rStyle w:val="Hyperlink"/>
        <w:rFonts w:ascii="Garamond" w:hAnsi="Garamond" w:cs="Times New Roman"/>
        <w:color w:val="4A6DFF"/>
        <w:sz w:val="22"/>
        <w:szCs w:val="22"/>
      </w:rPr>
      <w:t>eap249@cornell.edu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4F2"/>
    <w:multiLevelType w:val="hybridMultilevel"/>
    <w:tmpl w:val="FA0E9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A4"/>
    <w:rsid w:val="00026007"/>
    <w:rsid w:val="00042D4F"/>
    <w:rsid w:val="000500E7"/>
    <w:rsid w:val="000530F0"/>
    <w:rsid w:val="00060F6A"/>
    <w:rsid w:val="00092125"/>
    <w:rsid w:val="000B0E37"/>
    <w:rsid w:val="000B6960"/>
    <w:rsid w:val="000C7B62"/>
    <w:rsid w:val="000F43AB"/>
    <w:rsid w:val="000F4FAC"/>
    <w:rsid w:val="000F51A8"/>
    <w:rsid w:val="0011276F"/>
    <w:rsid w:val="0012152B"/>
    <w:rsid w:val="001235F5"/>
    <w:rsid w:val="0013190D"/>
    <w:rsid w:val="001414E3"/>
    <w:rsid w:val="00141882"/>
    <w:rsid w:val="001508A0"/>
    <w:rsid w:val="00153D11"/>
    <w:rsid w:val="00171FF6"/>
    <w:rsid w:val="00187EDD"/>
    <w:rsid w:val="00197F5E"/>
    <w:rsid w:val="001C0256"/>
    <w:rsid w:val="001C0BF1"/>
    <w:rsid w:val="001F3689"/>
    <w:rsid w:val="002014AD"/>
    <w:rsid w:val="00203AA1"/>
    <w:rsid w:val="00214D7F"/>
    <w:rsid w:val="0022050F"/>
    <w:rsid w:val="00232126"/>
    <w:rsid w:val="00233877"/>
    <w:rsid w:val="00251477"/>
    <w:rsid w:val="0025208A"/>
    <w:rsid w:val="00271F34"/>
    <w:rsid w:val="00293B01"/>
    <w:rsid w:val="002B20D1"/>
    <w:rsid w:val="0033332C"/>
    <w:rsid w:val="003411BD"/>
    <w:rsid w:val="003425E7"/>
    <w:rsid w:val="003558FB"/>
    <w:rsid w:val="0036086C"/>
    <w:rsid w:val="003861A2"/>
    <w:rsid w:val="003864D4"/>
    <w:rsid w:val="00394664"/>
    <w:rsid w:val="00394FE8"/>
    <w:rsid w:val="003A6AC7"/>
    <w:rsid w:val="003B713A"/>
    <w:rsid w:val="003C0EE6"/>
    <w:rsid w:val="003E3E5B"/>
    <w:rsid w:val="003F36B8"/>
    <w:rsid w:val="00401B28"/>
    <w:rsid w:val="004126B1"/>
    <w:rsid w:val="00437FA5"/>
    <w:rsid w:val="00482FB8"/>
    <w:rsid w:val="004850FF"/>
    <w:rsid w:val="004B2D1C"/>
    <w:rsid w:val="005017D1"/>
    <w:rsid w:val="0051035B"/>
    <w:rsid w:val="005105BC"/>
    <w:rsid w:val="00511DC2"/>
    <w:rsid w:val="00520774"/>
    <w:rsid w:val="00522765"/>
    <w:rsid w:val="00583CCE"/>
    <w:rsid w:val="00597FA4"/>
    <w:rsid w:val="005B7748"/>
    <w:rsid w:val="005C518A"/>
    <w:rsid w:val="005E31A6"/>
    <w:rsid w:val="006353C7"/>
    <w:rsid w:val="00642B4B"/>
    <w:rsid w:val="00662385"/>
    <w:rsid w:val="00682E5B"/>
    <w:rsid w:val="00686C09"/>
    <w:rsid w:val="00687994"/>
    <w:rsid w:val="006C09AA"/>
    <w:rsid w:val="006C1E21"/>
    <w:rsid w:val="006E5380"/>
    <w:rsid w:val="006E7291"/>
    <w:rsid w:val="007029DC"/>
    <w:rsid w:val="00705BC8"/>
    <w:rsid w:val="00737A34"/>
    <w:rsid w:val="00740DF3"/>
    <w:rsid w:val="007544CE"/>
    <w:rsid w:val="00765777"/>
    <w:rsid w:val="007664DE"/>
    <w:rsid w:val="007875A0"/>
    <w:rsid w:val="007C349F"/>
    <w:rsid w:val="00820A1D"/>
    <w:rsid w:val="008447A9"/>
    <w:rsid w:val="008603C3"/>
    <w:rsid w:val="0087228D"/>
    <w:rsid w:val="008A73B7"/>
    <w:rsid w:val="008A7ADD"/>
    <w:rsid w:val="008C0D7D"/>
    <w:rsid w:val="008C36E7"/>
    <w:rsid w:val="008D15E6"/>
    <w:rsid w:val="008D4596"/>
    <w:rsid w:val="008F16CD"/>
    <w:rsid w:val="008F50DD"/>
    <w:rsid w:val="00913F49"/>
    <w:rsid w:val="00920A6E"/>
    <w:rsid w:val="00922E94"/>
    <w:rsid w:val="00925A4D"/>
    <w:rsid w:val="00925F04"/>
    <w:rsid w:val="00941699"/>
    <w:rsid w:val="00941A2C"/>
    <w:rsid w:val="009519F4"/>
    <w:rsid w:val="00967A6A"/>
    <w:rsid w:val="00977936"/>
    <w:rsid w:val="0098401B"/>
    <w:rsid w:val="00993939"/>
    <w:rsid w:val="009A5A87"/>
    <w:rsid w:val="009C3A3E"/>
    <w:rsid w:val="009C57FC"/>
    <w:rsid w:val="009D44CE"/>
    <w:rsid w:val="009F3382"/>
    <w:rsid w:val="009F3ACD"/>
    <w:rsid w:val="00A00C14"/>
    <w:rsid w:val="00A15AEC"/>
    <w:rsid w:val="00A30338"/>
    <w:rsid w:val="00A5715E"/>
    <w:rsid w:val="00A84B86"/>
    <w:rsid w:val="00AA1527"/>
    <w:rsid w:val="00AA7A57"/>
    <w:rsid w:val="00AC43C1"/>
    <w:rsid w:val="00AE147E"/>
    <w:rsid w:val="00B07185"/>
    <w:rsid w:val="00B13895"/>
    <w:rsid w:val="00B332A1"/>
    <w:rsid w:val="00B37526"/>
    <w:rsid w:val="00B45208"/>
    <w:rsid w:val="00B53E3B"/>
    <w:rsid w:val="00B65B38"/>
    <w:rsid w:val="00B66E36"/>
    <w:rsid w:val="00B8109C"/>
    <w:rsid w:val="00B87E95"/>
    <w:rsid w:val="00B97D3A"/>
    <w:rsid w:val="00BA1AFC"/>
    <w:rsid w:val="00BB2A92"/>
    <w:rsid w:val="00BD7DDC"/>
    <w:rsid w:val="00C03218"/>
    <w:rsid w:val="00C13367"/>
    <w:rsid w:val="00C270FC"/>
    <w:rsid w:val="00C315C0"/>
    <w:rsid w:val="00C33111"/>
    <w:rsid w:val="00C6093F"/>
    <w:rsid w:val="00C67766"/>
    <w:rsid w:val="00C744D2"/>
    <w:rsid w:val="00CB0D32"/>
    <w:rsid w:val="00CD2214"/>
    <w:rsid w:val="00CD7258"/>
    <w:rsid w:val="00D105FA"/>
    <w:rsid w:val="00D11BAC"/>
    <w:rsid w:val="00D23146"/>
    <w:rsid w:val="00D235C2"/>
    <w:rsid w:val="00D438FB"/>
    <w:rsid w:val="00D45A93"/>
    <w:rsid w:val="00D65775"/>
    <w:rsid w:val="00D66933"/>
    <w:rsid w:val="00D765C5"/>
    <w:rsid w:val="00D921F4"/>
    <w:rsid w:val="00DD463B"/>
    <w:rsid w:val="00DE5AE4"/>
    <w:rsid w:val="00DF18B2"/>
    <w:rsid w:val="00DF5AB2"/>
    <w:rsid w:val="00E1051D"/>
    <w:rsid w:val="00E608F9"/>
    <w:rsid w:val="00E62FC0"/>
    <w:rsid w:val="00EA0E2C"/>
    <w:rsid w:val="00EB1F3A"/>
    <w:rsid w:val="00EB770F"/>
    <w:rsid w:val="00EC7073"/>
    <w:rsid w:val="00F005E9"/>
    <w:rsid w:val="00F00E08"/>
    <w:rsid w:val="00F16E06"/>
    <w:rsid w:val="00F30A35"/>
    <w:rsid w:val="00F51CFF"/>
    <w:rsid w:val="00F729ED"/>
    <w:rsid w:val="00FA2185"/>
    <w:rsid w:val="00FA52DE"/>
    <w:rsid w:val="00FC1D98"/>
    <w:rsid w:val="00FD030F"/>
    <w:rsid w:val="00FE5A61"/>
    <w:rsid w:val="00FE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F2DB"/>
  <w15:chartTrackingRefBased/>
  <w15:docId w15:val="{B511991D-86E2-1946-BA89-10D2F082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0774"/>
    <w:rPr>
      <w:rFonts w:eastAsia="Times New Roman"/>
    </w:rPr>
  </w:style>
  <w:style w:type="paragraph" w:styleId="Heading1">
    <w:name w:val="heading 1"/>
    <w:basedOn w:val="Normal"/>
    <w:next w:val="BodyText"/>
    <w:link w:val="Heading1Char"/>
    <w:rsid w:val="00597FA4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597FA4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FA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97FA4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597FA4"/>
    <w:pPr>
      <w:tabs>
        <w:tab w:val="center" w:pos="4680"/>
        <w:tab w:val="right" w:pos="9360"/>
      </w:tabs>
      <w:spacing w:after="480" w:line="276" w:lineRule="auto"/>
      <w:jc w:val="right"/>
    </w:pPr>
    <w:rPr>
      <w:rFonts w:asciiTheme="minorHAnsi" w:eastAsiaTheme="minorEastAsia" w:hAnsiTheme="minorHAnsi" w:cstheme="minorBidi"/>
      <w:b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7FA4"/>
    <w:rPr>
      <w:rFonts w:asciiTheme="minorHAnsi" w:eastAsiaTheme="minorEastAsia" w:hAnsiTheme="minorHAnsi" w:cstheme="minorBidi"/>
      <w:b/>
      <w:sz w:val="20"/>
      <w:szCs w:val="22"/>
    </w:rPr>
  </w:style>
  <w:style w:type="paragraph" w:styleId="Title">
    <w:name w:val="Title"/>
    <w:basedOn w:val="Normal"/>
    <w:next w:val="Normal"/>
    <w:link w:val="TitleChar"/>
    <w:rsid w:val="00597FA4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97FA4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597FA4"/>
    <w:pPr>
      <w:spacing w:before="120" w:after="240" w:line="276" w:lineRule="auto"/>
    </w:pPr>
    <w:rPr>
      <w:rFonts w:asciiTheme="minorHAnsi" w:eastAsiaTheme="minorEastAsia" w:hAnsiTheme="minorHAnsi" w:cstheme="minorBidi"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597FA4"/>
    <w:pPr>
      <w:spacing w:after="20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597FA4"/>
    <w:rPr>
      <w:rFonts w:asciiTheme="minorHAnsi" w:eastAsiaTheme="minorEastAsia" w:hAnsiTheme="minorHAnsi" w:cstheme="minorBidi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597FA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5AE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E5AE4"/>
    <w:rPr>
      <w:rFonts w:asciiTheme="minorHAnsi" w:eastAsiaTheme="minorEastAsia" w:hAnsiTheme="minorHAnsi" w:cstheme="minorBidi"/>
      <w:sz w:val="2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60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F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F6A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F6A"/>
    <w:rPr>
      <w:rFonts w:eastAsia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6A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D4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.maralani@cornell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uratach@cornell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rin.york.cornwell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on.sassler@cornell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Anne Parker</dc:creator>
  <cp:keywords/>
  <dc:description/>
  <cp:lastModifiedBy>Emily Parker</cp:lastModifiedBy>
  <cp:revision>2</cp:revision>
  <dcterms:created xsi:type="dcterms:W3CDTF">2021-02-03T17:27:00Z</dcterms:created>
  <dcterms:modified xsi:type="dcterms:W3CDTF">2021-02-03T17:27:00Z</dcterms:modified>
</cp:coreProperties>
</file>