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712C" w14:textId="7D59D28F" w:rsidR="0043580D" w:rsidRDefault="00DD76FC">
      <w:r>
        <w:rPr>
          <w:rFonts w:hint="eastAsia"/>
        </w:rPr>
        <w:t>调整方案中关于“冲突”、“多重压力”的相关用词统计（以南京市政府为例）</w:t>
      </w:r>
    </w:p>
    <w:p w14:paraId="7BA0EB89" w14:textId="049F5738" w:rsidR="00DD76FC" w:rsidRPr="00DD76FC" w:rsidRDefault="00DD76FC" w:rsidP="00DD76FC">
      <w:pPr>
        <w:rPr>
          <w:rFonts w:hint="eastAsia"/>
          <w:lang w:val="en-US"/>
        </w:rPr>
      </w:pPr>
      <w:r>
        <w:rPr>
          <w:rFonts w:hint="eastAsia"/>
        </w:rPr>
        <w:t>人多地少，开放强度（较）高，耕地快速减少，保护压力（加）大，耕地</w:t>
      </w:r>
      <w:r>
        <w:rPr>
          <w:lang w:val="en-US"/>
        </w:rPr>
        <w:t>…</w:t>
      </w:r>
      <w:r>
        <w:rPr>
          <w:rFonts w:hint="eastAsia"/>
          <w:lang w:val="en-US"/>
        </w:rPr>
        <w:t>需求压力</w:t>
      </w:r>
    </w:p>
    <w:p w14:paraId="0465BD83" w14:textId="77777777" w:rsidR="00DD76FC" w:rsidRDefault="00DD76FC" w:rsidP="00DD76FC"/>
    <w:p w14:paraId="588E448D" w14:textId="77777777" w:rsidR="00DD76FC" w:rsidRDefault="00DD76FC" w:rsidP="00DD76FC"/>
    <w:p w14:paraId="472BD336" w14:textId="77777777" w:rsidR="00DD76FC" w:rsidRDefault="00DD76FC" w:rsidP="00DD76FC"/>
    <w:p w14:paraId="36C3B145" w14:textId="77777777" w:rsidR="00DD76FC" w:rsidRDefault="00DD76FC" w:rsidP="00DD76FC"/>
    <w:p w14:paraId="6D6DAF2C" w14:textId="549B828C" w:rsidR="00DD76FC" w:rsidRDefault="00DD76FC" w:rsidP="00DD76FC">
      <w:pPr>
        <w:rPr>
          <w:b/>
          <w:bCs/>
        </w:rPr>
      </w:pPr>
      <w:r w:rsidRPr="00DD76FC">
        <w:rPr>
          <w:rFonts w:hint="eastAsia"/>
          <w:b/>
          <w:bCs/>
        </w:rPr>
        <w:t>节约集约用地</w:t>
      </w:r>
    </w:p>
    <w:p w14:paraId="386CB130" w14:textId="298E1E77" w:rsidR="00DD76FC" w:rsidRDefault="00DD76FC" w:rsidP="00DD76FC">
      <w:pPr>
        <w:rPr>
          <w:b/>
          <w:bCs/>
        </w:rPr>
      </w:pPr>
      <w:r>
        <w:rPr>
          <w:rFonts w:hint="eastAsia"/>
          <w:b/>
          <w:bCs/>
        </w:rPr>
        <w:t>控制总量、优化增量、盘活存量、用好流量、提升质量</w:t>
      </w:r>
    </w:p>
    <w:p w14:paraId="0553D3D9" w14:textId="77777777" w:rsidR="00D46947" w:rsidRDefault="00D46947" w:rsidP="00DD76FC">
      <w:pPr>
        <w:rPr>
          <w:b/>
          <w:bCs/>
        </w:rPr>
      </w:pPr>
    </w:p>
    <w:p w14:paraId="30DD9AD2" w14:textId="77777777" w:rsidR="00D46947" w:rsidRPr="00DD76FC" w:rsidRDefault="00D46947" w:rsidP="00DD76FC">
      <w:pPr>
        <w:rPr>
          <w:rFonts w:hint="eastAsia"/>
          <w:b/>
          <w:bCs/>
          <w:lang w:val="en-US"/>
        </w:rPr>
      </w:pPr>
    </w:p>
    <w:sectPr w:rsidR="00D46947" w:rsidRPr="00DD76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785C"/>
    <w:multiLevelType w:val="hybridMultilevel"/>
    <w:tmpl w:val="07F81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32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0D"/>
    <w:rsid w:val="0043580D"/>
    <w:rsid w:val="00C807B8"/>
    <w:rsid w:val="00CB757C"/>
    <w:rsid w:val="00D46947"/>
    <w:rsid w:val="00DD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41AAC6"/>
  <w15:chartTrackingRefBased/>
  <w15:docId w15:val="{7584B5A9-0CFB-8642-9425-170C3A4F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　Ze</dc:creator>
  <cp:keywords/>
  <dc:description/>
  <cp:lastModifiedBy>WANG　Ze</cp:lastModifiedBy>
  <cp:revision>2</cp:revision>
  <dcterms:created xsi:type="dcterms:W3CDTF">2025-11-13T05:58:00Z</dcterms:created>
  <dcterms:modified xsi:type="dcterms:W3CDTF">2025-11-13T11:13:00Z</dcterms:modified>
</cp:coreProperties>
</file>