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CAC41" w14:textId="77777777" w:rsidR="00504C34" w:rsidRPr="00686635" w:rsidRDefault="00504C34" w:rsidP="00504C34">
      <w:pPr>
        <w:spacing w:line="700" w:lineRule="exact"/>
        <w:rPr>
          <w:rFonts w:ascii="Times New Roman" w:eastAsia="FangSong_GB2312" w:hAnsi="Times New Roman"/>
          <w:b/>
          <w:bCs/>
          <w:sz w:val="52"/>
        </w:rPr>
      </w:pPr>
    </w:p>
    <w:p w14:paraId="3268FEA0" w14:textId="77777777" w:rsidR="00504C34" w:rsidRPr="00686635" w:rsidRDefault="00504C34" w:rsidP="00504C34">
      <w:pPr>
        <w:spacing w:line="700" w:lineRule="exact"/>
        <w:rPr>
          <w:rFonts w:ascii="Times New Roman" w:eastAsia="FangSong_GB2312" w:hAnsi="Times New Roman"/>
          <w:b/>
          <w:bCs/>
          <w:sz w:val="52"/>
        </w:rPr>
      </w:pPr>
    </w:p>
    <w:p w14:paraId="00FCFEC6" w14:textId="77777777" w:rsidR="00504C34" w:rsidRPr="00686635" w:rsidRDefault="00504C34" w:rsidP="00504C34">
      <w:pPr>
        <w:spacing w:line="700" w:lineRule="exact"/>
        <w:rPr>
          <w:rFonts w:ascii="Times New Roman" w:eastAsia="FangSong_GB2312" w:hAnsi="Times New Roman"/>
          <w:b/>
          <w:bCs/>
          <w:sz w:val="52"/>
        </w:rPr>
      </w:pPr>
    </w:p>
    <w:p w14:paraId="04C6905B" w14:textId="77777777" w:rsidR="00504C34" w:rsidRPr="00504C34" w:rsidRDefault="00504C34" w:rsidP="00504C34">
      <w:pPr>
        <w:spacing w:line="360" w:lineRule="auto"/>
        <w:jc w:val="center"/>
        <w:rPr>
          <w:rFonts w:ascii="Times New Roman" w:eastAsia="STZhongsong" w:hAnsi="Times New Roman"/>
          <w:b/>
          <w:spacing w:val="40"/>
          <w:sz w:val="52"/>
          <w:szCs w:val="52"/>
        </w:rPr>
      </w:pPr>
      <w:r w:rsidRPr="00504C34">
        <w:rPr>
          <w:rFonts w:ascii="Times New Roman" w:eastAsia="STZhongsong" w:hAnsi="Times New Roman" w:hint="eastAsia"/>
          <w:b/>
          <w:spacing w:val="40"/>
          <w:sz w:val="52"/>
          <w:szCs w:val="52"/>
        </w:rPr>
        <w:t>连云港市土地利用总体规划（</w:t>
      </w:r>
      <w:r w:rsidRPr="00504C34">
        <w:rPr>
          <w:rFonts w:ascii="Times New Roman" w:eastAsia="STZhongsong" w:hAnsi="Times New Roman" w:hint="eastAsia"/>
          <w:b/>
          <w:spacing w:val="40"/>
          <w:sz w:val="52"/>
          <w:szCs w:val="52"/>
        </w:rPr>
        <w:t>2006-2020</w:t>
      </w:r>
      <w:r w:rsidRPr="00504C34">
        <w:rPr>
          <w:rFonts w:ascii="Times New Roman" w:eastAsia="STZhongsong" w:hAnsi="Times New Roman" w:hint="eastAsia"/>
          <w:b/>
          <w:spacing w:val="40"/>
          <w:sz w:val="52"/>
          <w:szCs w:val="52"/>
        </w:rPr>
        <w:t>年）</w:t>
      </w:r>
    </w:p>
    <w:p w14:paraId="509C9CCB" w14:textId="77777777" w:rsidR="00504C34" w:rsidRPr="00F75E0F" w:rsidRDefault="00504C34" w:rsidP="00504C34">
      <w:pPr>
        <w:spacing w:line="360" w:lineRule="auto"/>
        <w:jc w:val="center"/>
        <w:rPr>
          <w:rFonts w:ascii="Times New Roman" w:eastAsia="STXinwei" w:hAnsi="Times New Roman"/>
          <w:spacing w:val="48"/>
          <w:sz w:val="60"/>
          <w:szCs w:val="60"/>
        </w:rPr>
      </w:pPr>
      <w:r w:rsidRPr="00504C34">
        <w:rPr>
          <w:rFonts w:ascii="Times New Roman" w:eastAsia="STZhongsong" w:hAnsi="Times New Roman" w:hint="eastAsia"/>
          <w:b/>
          <w:spacing w:val="40"/>
          <w:sz w:val="52"/>
          <w:szCs w:val="52"/>
        </w:rPr>
        <w:t>调整方案</w:t>
      </w:r>
    </w:p>
    <w:p w14:paraId="233803C2" w14:textId="77777777" w:rsidR="00504C34" w:rsidRPr="00F75E0F" w:rsidRDefault="00504C34" w:rsidP="00504C34">
      <w:pPr>
        <w:spacing w:line="360" w:lineRule="auto"/>
        <w:jc w:val="center"/>
        <w:rPr>
          <w:rFonts w:ascii="Times New Roman" w:eastAsia="STXinwei" w:hAnsi="Times New Roman"/>
          <w:sz w:val="48"/>
          <w:szCs w:val="48"/>
        </w:rPr>
      </w:pPr>
    </w:p>
    <w:p w14:paraId="36F4E9D7" w14:textId="77777777" w:rsidR="00504C34" w:rsidRPr="00F75E0F" w:rsidRDefault="00504C34" w:rsidP="00504C34">
      <w:pPr>
        <w:spacing w:line="360" w:lineRule="auto"/>
        <w:jc w:val="center"/>
        <w:rPr>
          <w:rFonts w:ascii="Times New Roman" w:eastAsia="STXinwei" w:hAnsi="Times New Roman"/>
          <w:sz w:val="48"/>
          <w:szCs w:val="48"/>
        </w:rPr>
      </w:pPr>
    </w:p>
    <w:p w14:paraId="6CBBB811" w14:textId="77777777" w:rsidR="00504C34" w:rsidRPr="00F75E0F" w:rsidRDefault="00504C34" w:rsidP="00504C34">
      <w:pPr>
        <w:spacing w:line="360" w:lineRule="auto"/>
        <w:jc w:val="center"/>
        <w:rPr>
          <w:rFonts w:ascii="Times New Roman" w:eastAsia="STXinwei" w:hAnsi="Times New Roman"/>
          <w:sz w:val="48"/>
          <w:szCs w:val="48"/>
        </w:rPr>
      </w:pPr>
    </w:p>
    <w:p w14:paraId="789151A5" w14:textId="77777777" w:rsidR="00504C34" w:rsidRPr="00F75E0F" w:rsidRDefault="00504C34" w:rsidP="00504C34">
      <w:pPr>
        <w:spacing w:line="360" w:lineRule="auto"/>
        <w:jc w:val="center"/>
        <w:rPr>
          <w:rFonts w:ascii="Times New Roman" w:eastAsia="STXinwei" w:hAnsi="Times New Roman"/>
          <w:sz w:val="48"/>
          <w:szCs w:val="48"/>
        </w:rPr>
      </w:pPr>
    </w:p>
    <w:p w14:paraId="79F60F50" w14:textId="77777777" w:rsidR="00504C34" w:rsidRPr="00F75E0F" w:rsidRDefault="00504C34" w:rsidP="00504C34">
      <w:pPr>
        <w:jc w:val="center"/>
        <w:rPr>
          <w:rFonts w:ascii="Times New Roman" w:eastAsia="STXinwei" w:hAnsi="Times New Roman"/>
          <w:bCs/>
          <w:sz w:val="32"/>
        </w:rPr>
      </w:pPr>
    </w:p>
    <w:p w14:paraId="6FB67150" w14:textId="77777777" w:rsidR="00504C34" w:rsidRPr="00F75E0F" w:rsidRDefault="00504C34" w:rsidP="00504C34">
      <w:pPr>
        <w:jc w:val="center"/>
        <w:rPr>
          <w:rFonts w:ascii="Times New Roman" w:eastAsia="STXinwei" w:hAnsi="Times New Roman"/>
          <w:bCs/>
          <w:sz w:val="32"/>
        </w:rPr>
      </w:pPr>
    </w:p>
    <w:p w14:paraId="4525F0A4" w14:textId="77777777" w:rsidR="00504C34" w:rsidRPr="00F75E0F" w:rsidRDefault="00504C34" w:rsidP="00504C34">
      <w:pPr>
        <w:jc w:val="center"/>
        <w:rPr>
          <w:rFonts w:ascii="Times New Roman" w:eastAsia="STXinwei" w:hAnsi="Times New Roman"/>
          <w:bCs/>
          <w:sz w:val="32"/>
        </w:rPr>
      </w:pPr>
    </w:p>
    <w:p w14:paraId="5B8D90AE" w14:textId="77777777" w:rsidR="00504C34" w:rsidRPr="00F75E0F" w:rsidRDefault="00504C34" w:rsidP="00504C34">
      <w:pPr>
        <w:jc w:val="center"/>
        <w:rPr>
          <w:rFonts w:ascii="Times New Roman" w:eastAsia="STXinwei" w:hAnsi="Times New Roman"/>
          <w:bCs/>
          <w:sz w:val="32"/>
        </w:rPr>
      </w:pPr>
    </w:p>
    <w:p w14:paraId="60F43987" w14:textId="77777777" w:rsidR="00504C34" w:rsidRPr="00F75E0F" w:rsidRDefault="00504C34" w:rsidP="00504C34">
      <w:pPr>
        <w:jc w:val="center"/>
        <w:rPr>
          <w:rFonts w:ascii="Times New Roman" w:eastAsia="STXinwei" w:hAnsi="Times New Roman"/>
          <w:bCs/>
          <w:sz w:val="32"/>
        </w:rPr>
      </w:pPr>
    </w:p>
    <w:p w14:paraId="144FD37A" w14:textId="77777777" w:rsidR="00504C34" w:rsidRPr="00F75E0F" w:rsidRDefault="00504C34" w:rsidP="00504C34">
      <w:pPr>
        <w:jc w:val="center"/>
        <w:rPr>
          <w:rFonts w:ascii="Times New Roman" w:eastAsia="STXinwei" w:hAnsi="Times New Roman"/>
          <w:bCs/>
          <w:sz w:val="32"/>
        </w:rPr>
      </w:pPr>
    </w:p>
    <w:p w14:paraId="5570A438" w14:textId="77777777" w:rsidR="00504C34" w:rsidRPr="00F75E0F" w:rsidRDefault="00504C34" w:rsidP="00504C34">
      <w:pPr>
        <w:spacing w:line="360" w:lineRule="auto"/>
        <w:jc w:val="center"/>
        <w:rPr>
          <w:rFonts w:ascii="Times New Roman" w:eastAsia="KaiTi_GB2312" w:hAnsi="Times New Roman"/>
          <w:b/>
          <w:sz w:val="36"/>
          <w:szCs w:val="36"/>
        </w:rPr>
      </w:pPr>
      <w:r>
        <w:rPr>
          <w:rFonts w:ascii="Times New Roman" w:eastAsia="KaiTi_GB2312" w:hAnsi="Times New Roman" w:hint="eastAsia"/>
          <w:b/>
          <w:sz w:val="36"/>
          <w:szCs w:val="36"/>
        </w:rPr>
        <w:t>连云港市</w:t>
      </w:r>
      <w:r w:rsidRPr="00F75E0F">
        <w:rPr>
          <w:rFonts w:ascii="Times New Roman" w:eastAsia="KaiTi_GB2312" w:hAnsi="Times New Roman" w:hint="eastAsia"/>
          <w:b/>
          <w:sz w:val="36"/>
          <w:szCs w:val="36"/>
        </w:rPr>
        <w:t>人民政府</w:t>
      </w:r>
    </w:p>
    <w:p w14:paraId="5D58DB53" w14:textId="77777777" w:rsidR="00BD1561" w:rsidRDefault="00504C34" w:rsidP="00D15AEF">
      <w:pPr>
        <w:spacing w:line="360" w:lineRule="auto"/>
        <w:jc w:val="center"/>
        <w:rPr>
          <w:rFonts w:ascii="Times New Roman" w:eastAsia="KaiTi_GB2312" w:hAnsi="Times New Roman"/>
          <w:b/>
          <w:sz w:val="36"/>
          <w:szCs w:val="36"/>
        </w:rPr>
      </w:pPr>
      <w:r w:rsidRPr="00F75E0F">
        <w:rPr>
          <w:rFonts w:ascii="Times New Roman" w:eastAsia="KaiTi_GB2312" w:hAnsi="Times New Roman" w:hint="eastAsia"/>
          <w:b/>
          <w:sz w:val="36"/>
          <w:szCs w:val="36"/>
        </w:rPr>
        <w:t>二</w:t>
      </w:r>
      <w:r w:rsidRPr="00F75E0F">
        <w:rPr>
          <w:rFonts w:ascii="Times New Roman" w:hAnsi="SimSun" w:hint="eastAsia"/>
          <w:b/>
          <w:sz w:val="36"/>
          <w:szCs w:val="36"/>
        </w:rPr>
        <w:t>〇</w:t>
      </w:r>
      <w:r w:rsidRPr="00F75E0F">
        <w:rPr>
          <w:rFonts w:ascii="Times New Roman" w:eastAsia="KaiTi_GB2312" w:hAnsi="Times New Roman" w:hint="eastAsia"/>
          <w:b/>
          <w:sz w:val="36"/>
          <w:szCs w:val="36"/>
        </w:rPr>
        <w:t>一</w:t>
      </w:r>
      <w:r w:rsidR="00114C76">
        <w:rPr>
          <w:rFonts w:ascii="Times New Roman" w:eastAsia="KaiTi_GB2312" w:hAnsi="Times New Roman" w:hint="eastAsia"/>
          <w:b/>
          <w:sz w:val="36"/>
          <w:szCs w:val="36"/>
        </w:rPr>
        <w:t>七</w:t>
      </w:r>
      <w:r w:rsidRPr="00F75E0F">
        <w:rPr>
          <w:rFonts w:ascii="Times New Roman" w:eastAsia="KaiTi_GB2312" w:hAnsi="Times New Roman" w:hint="eastAsia"/>
          <w:b/>
          <w:sz w:val="36"/>
          <w:szCs w:val="36"/>
        </w:rPr>
        <w:t>年</w:t>
      </w:r>
      <w:r w:rsidR="00F17C44">
        <w:rPr>
          <w:rFonts w:ascii="Times New Roman" w:eastAsia="KaiTi_GB2312" w:hAnsi="Times New Roman" w:hint="eastAsia"/>
          <w:b/>
          <w:sz w:val="36"/>
          <w:szCs w:val="36"/>
        </w:rPr>
        <w:t>八</w:t>
      </w:r>
      <w:r w:rsidRPr="00F75E0F">
        <w:rPr>
          <w:rFonts w:ascii="Times New Roman" w:eastAsia="KaiTi_GB2312" w:hAnsi="Times New Roman" w:hint="eastAsia"/>
          <w:b/>
          <w:sz w:val="36"/>
          <w:szCs w:val="36"/>
        </w:rPr>
        <w:t>月</w:t>
      </w:r>
    </w:p>
    <w:p w14:paraId="34E2D6F8" w14:textId="77777777" w:rsidR="005B0209" w:rsidRDefault="005B0209" w:rsidP="00D15AEF">
      <w:pPr>
        <w:spacing w:line="360" w:lineRule="auto"/>
        <w:jc w:val="center"/>
        <w:rPr>
          <w:rFonts w:ascii="Times New Roman" w:eastAsia="KaiTi_GB2312" w:hAnsi="Times New Roman"/>
          <w:b/>
          <w:sz w:val="36"/>
          <w:szCs w:val="36"/>
        </w:rPr>
      </w:pPr>
    </w:p>
    <w:p w14:paraId="7D5DBD6F" w14:textId="77777777" w:rsidR="005B0209" w:rsidRPr="00D06C52" w:rsidRDefault="005B0209" w:rsidP="00D15AEF">
      <w:pPr>
        <w:spacing w:line="360" w:lineRule="auto"/>
        <w:jc w:val="center"/>
        <w:rPr>
          <w:rFonts w:ascii="Times New Roman" w:eastAsia="KaiTi_GB2312" w:hAnsi="Times New Roman"/>
          <w:b/>
          <w:sz w:val="36"/>
          <w:szCs w:val="36"/>
        </w:rPr>
      </w:pPr>
    </w:p>
    <w:p w14:paraId="10394742" w14:textId="77777777" w:rsidR="005B0209" w:rsidRDefault="005B0209" w:rsidP="00D15AEF">
      <w:pPr>
        <w:spacing w:line="360" w:lineRule="auto"/>
        <w:jc w:val="center"/>
        <w:rPr>
          <w:rFonts w:ascii="Times New Roman" w:eastAsia="KaiTi_GB2312" w:hAnsi="Times New Roman"/>
          <w:b/>
          <w:sz w:val="36"/>
          <w:szCs w:val="36"/>
        </w:rPr>
      </w:pPr>
    </w:p>
    <w:p w14:paraId="006F7317" w14:textId="77777777" w:rsidR="005B0209" w:rsidRPr="00686635" w:rsidRDefault="005B0209" w:rsidP="005B0209">
      <w:pPr>
        <w:spacing w:line="700" w:lineRule="exact"/>
        <w:rPr>
          <w:rFonts w:ascii="Times New Roman" w:eastAsia="FangSong_GB2312" w:hAnsi="Times New Roman"/>
          <w:b/>
          <w:bCs/>
          <w:sz w:val="52"/>
        </w:rPr>
      </w:pPr>
    </w:p>
    <w:p w14:paraId="4E9EF11A" w14:textId="77777777" w:rsidR="005B0209" w:rsidRPr="00686635" w:rsidRDefault="005B0209" w:rsidP="005B0209">
      <w:pPr>
        <w:spacing w:line="700" w:lineRule="exact"/>
        <w:rPr>
          <w:rFonts w:ascii="Times New Roman" w:eastAsia="FangSong_GB2312" w:hAnsi="Times New Roman"/>
          <w:b/>
          <w:bCs/>
          <w:sz w:val="52"/>
        </w:rPr>
      </w:pPr>
    </w:p>
    <w:p w14:paraId="429451AE" w14:textId="77777777" w:rsidR="005B0209" w:rsidRPr="00686635" w:rsidRDefault="005B0209" w:rsidP="005B0209">
      <w:pPr>
        <w:spacing w:line="700" w:lineRule="exact"/>
        <w:rPr>
          <w:rFonts w:ascii="Times New Roman" w:eastAsia="FangSong_GB2312" w:hAnsi="Times New Roman"/>
          <w:b/>
          <w:bCs/>
          <w:sz w:val="52"/>
        </w:rPr>
      </w:pPr>
    </w:p>
    <w:p w14:paraId="4F0E6058" w14:textId="77777777" w:rsidR="005B0209" w:rsidRPr="00504C34" w:rsidRDefault="005B0209" w:rsidP="005B0209">
      <w:pPr>
        <w:spacing w:line="360" w:lineRule="auto"/>
        <w:jc w:val="center"/>
        <w:rPr>
          <w:rFonts w:ascii="Times New Roman" w:eastAsia="STZhongsong" w:hAnsi="Times New Roman"/>
          <w:b/>
          <w:spacing w:val="40"/>
          <w:sz w:val="52"/>
          <w:szCs w:val="52"/>
        </w:rPr>
      </w:pPr>
      <w:r w:rsidRPr="00504C34">
        <w:rPr>
          <w:rFonts w:ascii="Times New Roman" w:eastAsia="STZhongsong" w:hAnsi="Times New Roman" w:hint="eastAsia"/>
          <w:b/>
          <w:spacing w:val="40"/>
          <w:sz w:val="52"/>
          <w:szCs w:val="52"/>
        </w:rPr>
        <w:t>连云港市土地利用总体规划（</w:t>
      </w:r>
      <w:r w:rsidRPr="00504C34">
        <w:rPr>
          <w:rFonts w:ascii="Times New Roman" w:eastAsia="STZhongsong" w:hAnsi="Times New Roman" w:hint="eastAsia"/>
          <w:b/>
          <w:spacing w:val="40"/>
          <w:sz w:val="52"/>
          <w:szCs w:val="52"/>
        </w:rPr>
        <w:t>2006-2020</w:t>
      </w:r>
      <w:r w:rsidRPr="00504C34">
        <w:rPr>
          <w:rFonts w:ascii="Times New Roman" w:eastAsia="STZhongsong" w:hAnsi="Times New Roman" w:hint="eastAsia"/>
          <w:b/>
          <w:spacing w:val="40"/>
          <w:sz w:val="52"/>
          <w:szCs w:val="52"/>
        </w:rPr>
        <w:t>年）</w:t>
      </w:r>
    </w:p>
    <w:p w14:paraId="7592EB87" w14:textId="77777777" w:rsidR="005B0209" w:rsidRPr="00F75E0F" w:rsidRDefault="005B0209" w:rsidP="005B0209">
      <w:pPr>
        <w:spacing w:line="360" w:lineRule="auto"/>
        <w:jc w:val="center"/>
        <w:rPr>
          <w:rFonts w:ascii="Times New Roman" w:eastAsia="STXinwei" w:hAnsi="Times New Roman"/>
          <w:spacing w:val="48"/>
          <w:sz w:val="60"/>
          <w:szCs w:val="60"/>
        </w:rPr>
      </w:pPr>
      <w:r w:rsidRPr="00504C34">
        <w:rPr>
          <w:rFonts w:ascii="Times New Roman" w:eastAsia="STZhongsong" w:hAnsi="Times New Roman" w:hint="eastAsia"/>
          <w:b/>
          <w:spacing w:val="40"/>
          <w:sz w:val="52"/>
          <w:szCs w:val="52"/>
        </w:rPr>
        <w:t>调整方案</w:t>
      </w:r>
    </w:p>
    <w:p w14:paraId="206298E6" w14:textId="77777777" w:rsidR="005B0209" w:rsidRPr="00F75E0F" w:rsidRDefault="005B0209" w:rsidP="005B0209">
      <w:pPr>
        <w:spacing w:line="360" w:lineRule="auto"/>
        <w:jc w:val="center"/>
        <w:rPr>
          <w:rFonts w:ascii="Times New Roman" w:eastAsia="STXinwei" w:hAnsi="Times New Roman"/>
          <w:sz w:val="48"/>
          <w:szCs w:val="48"/>
        </w:rPr>
      </w:pPr>
    </w:p>
    <w:p w14:paraId="019076F7" w14:textId="77777777" w:rsidR="005B0209" w:rsidRPr="00F75E0F" w:rsidRDefault="005B0209" w:rsidP="005B0209">
      <w:pPr>
        <w:spacing w:line="360" w:lineRule="auto"/>
        <w:jc w:val="center"/>
        <w:rPr>
          <w:rFonts w:ascii="Times New Roman" w:eastAsia="STXinwei" w:hAnsi="Times New Roman"/>
          <w:sz w:val="48"/>
          <w:szCs w:val="48"/>
        </w:rPr>
      </w:pPr>
    </w:p>
    <w:p w14:paraId="1E30992E" w14:textId="77777777" w:rsidR="005B0209" w:rsidRPr="005B0209" w:rsidRDefault="005B0209" w:rsidP="005B0209">
      <w:pPr>
        <w:spacing w:line="360" w:lineRule="auto"/>
        <w:jc w:val="center"/>
        <w:rPr>
          <w:rFonts w:ascii="Times New Roman" w:eastAsia="STZhongsong" w:hAnsi="Times New Roman"/>
          <w:b/>
          <w:spacing w:val="40"/>
          <w:sz w:val="52"/>
          <w:szCs w:val="52"/>
        </w:rPr>
      </w:pPr>
      <w:r w:rsidRPr="005B0209">
        <w:rPr>
          <w:rFonts w:ascii="Times New Roman" w:eastAsia="STZhongsong" w:hAnsi="Times New Roman" w:hint="eastAsia"/>
          <w:b/>
          <w:spacing w:val="40"/>
          <w:sz w:val="52"/>
          <w:szCs w:val="52"/>
        </w:rPr>
        <w:t>文本</w:t>
      </w:r>
    </w:p>
    <w:p w14:paraId="49713D13" w14:textId="77777777" w:rsidR="005B0209" w:rsidRPr="00F75E0F" w:rsidRDefault="005B0209" w:rsidP="005B0209">
      <w:pPr>
        <w:spacing w:line="360" w:lineRule="auto"/>
        <w:jc w:val="center"/>
        <w:rPr>
          <w:rFonts w:ascii="Times New Roman" w:eastAsia="STXinwei" w:hAnsi="Times New Roman"/>
          <w:sz w:val="48"/>
          <w:szCs w:val="48"/>
        </w:rPr>
      </w:pPr>
    </w:p>
    <w:p w14:paraId="1840CC32" w14:textId="77777777" w:rsidR="005B0209" w:rsidRPr="00F75E0F" w:rsidRDefault="005B0209" w:rsidP="005B0209">
      <w:pPr>
        <w:jc w:val="center"/>
        <w:rPr>
          <w:rFonts w:ascii="Times New Roman" w:eastAsia="STXinwei" w:hAnsi="Times New Roman"/>
          <w:bCs/>
          <w:sz w:val="32"/>
        </w:rPr>
      </w:pPr>
    </w:p>
    <w:p w14:paraId="08E66492" w14:textId="77777777" w:rsidR="005B0209" w:rsidRPr="00F75E0F" w:rsidRDefault="005B0209" w:rsidP="005B0209">
      <w:pPr>
        <w:jc w:val="center"/>
        <w:rPr>
          <w:rFonts w:ascii="Times New Roman" w:eastAsia="STXinwei" w:hAnsi="Times New Roman"/>
          <w:bCs/>
          <w:sz w:val="32"/>
        </w:rPr>
      </w:pPr>
    </w:p>
    <w:p w14:paraId="09ACF6AE" w14:textId="77777777" w:rsidR="005B0209" w:rsidRPr="00F75E0F" w:rsidRDefault="005B0209" w:rsidP="005B0209">
      <w:pPr>
        <w:jc w:val="center"/>
        <w:rPr>
          <w:rFonts w:ascii="Times New Roman" w:eastAsia="STXinwei" w:hAnsi="Times New Roman"/>
          <w:bCs/>
          <w:sz w:val="32"/>
        </w:rPr>
      </w:pPr>
    </w:p>
    <w:p w14:paraId="4B80292F" w14:textId="77777777" w:rsidR="005B0209" w:rsidRPr="00F75E0F" w:rsidRDefault="005B0209" w:rsidP="005B0209">
      <w:pPr>
        <w:jc w:val="center"/>
        <w:rPr>
          <w:rFonts w:ascii="Times New Roman" w:eastAsia="STXinwei" w:hAnsi="Times New Roman"/>
          <w:bCs/>
          <w:sz w:val="32"/>
        </w:rPr>
      </w:pPr>
    </w:p>
    <w:p w14:paraId="0EB8BDDA" w14:textId="77777777" w:rsidR="005B0209" w:rsidRPr="00F75E0F" w:rsidRDefault="005B0209" w:rsidP="005B0209">
      <w:pPr>
        <w:jc w:val="center"/>
        <w:rPr>
          <w:rFonts w:ascii="Times New Roman" w:eastAsia="STXinwei" w:hAnsi="Times New Roman"/>
          <w:bCs/>
          <w:sz w:val="32"/>
        </w:rPr>
      </w:pPr>
    </w:p>
    <w:p w14:paraId="60581C80" w14:textId="77777777" w:rsidR="005B0209" w:rsidRDefault="005B0209" w:rsidP="005B0209">
      <w:pPr>
        <w:jc w:val="center"/>
        <w:rPr>
          <w:rFonts w:ascii="Times New Roman" w:eastAsia="STXinwei" w:hAnsi="Times New Roman"/>
          <w:bCs/>
          <w:sz w:val="32"/>
        </w:rPr>
      </w:pPr>
    </w:p>
    <w:p w14:paraId="2F4A3F34" w14:textId="77777777" w:rsidR="00934078" w:rsidRDefault="00934078" w:rsidP="005B0209">
      <w:pPr>
        <w:jc w:val="center"/>
        <w:rPr>
          <w:rFonts w:ascii="Times New Roman" w:eastAsia="STXinwei" w:hAnsi="Times New Roman"/>
          <w:bCs/>
          <w:sz w:val="32"/>
        </w:rPr>
      </w:pPr>
    </w:p>
    <w:p w14:paraId="4E678C86" w14:textId="77777777" w:rsidR="00934078" w:rsidRDefault="00934078" w:rsidP="005B0209">
      <w:pPr>
        <w:jc w:val="center"/>
        <w:rPr>
          <w:rFonts w:ascii="Times New Roman" w:eastAsia="STXinwei" w:hAnsi="Times New Roman"/>
          <w:bCs/>
          <w:sz w:val="32"/>
        </w:rPr>
      </w:pPr>
    </w:p>
    <w:p w14:paraId="7586DA53" w14:textId="77777777" w:rsidR="00934078" w:rsidRDefault="00934078" w:rsidP="005B0209">
      <w:pPr>
        <w:jc w:val="center"/>
        <w:rPr>
          <w:rFonts w:ascii="Times New Roman" w:eastAsia="STXinwei" w:hAnsi="Times New Roman"/>
          <w:bCs/>
          <w:sz w:val="32"/>
        </w:rPr>
      </w:pPr>
    </w:p>
    <w:p w14:paraId="5172A6B3" w14:textId="77777777" w:rsidR="00934078" w:rsidRPr="00F75E0F" w:rsidRDefault="00934078" w:rsidP="005B0209">
      <w:pPr>
        <w:jc w:val="center"/>
        <w:rPr>
          <w:rFonts w:ascii="Times New Roman" w:eastAsia="STXinwei" w:hAnsi="Times New Roman"/>
          <w:bCs/>
          <w:sz w:val="32"/>
        </w:rPr>
      </w:pPr>
    </w:p>
    <w:p w14:paraId="3672074E" w14:textId="77777777" w:rsidR="0050167D" w:rsidRPr="00AF6BD8" w:rsidRDefault="0050167D" w:rsidP="00446105">
      <w:pPr>
        <w:pStyle w:val="TOC1"/>
        <w:jc w:val="center"/>
        <w:rPr>
          <w:sz w:val="44"/>
          <w:szCs w:val="44"/>
        </w:rPr>
      </w:pPr>
      <w:bookmarkStart w:id="0" w:name="_Toc286303855"/>
      <w:r w:rsidRPr="00AF6BD8">
        <w:rPr>
          <w:rFonts w:hint="eastAsia"/>
          <w:sz w:val="44"/>
          <w:szCs w:val="44"/>
        </w:rPr>
        <w:t>目</w:t>
      </w:r>
      <w:r w:rsidR="00884D2F">
        <w:rPr>
          <w:rFonts w:hint="eastAsia"/>
          <w:sz w:val="44"/>
          <w:szCs w:val="44"/>
        </w:rPr>
        <w:t xml:space="preserve"> </w:t>
      </w:r>
      <w:r w:rsidRPr="00AF6BD8">
        <w:rPr>
          <w:rFonts w:hint="eastAsia"/>
          <w:sz w:val="44"/>
          <w:szCs w:val="44"/>
        </w:rPr>
        <w:t>录</w:t>
      </w:r>
    </w:p>
    <w:p w14:paraId="4F8F12DA" w14:textId="77777777" w:rsidR="00657E25" w:rsidRPr="00657E25" w:rsidRDefault="00A8601F">
      <w:pPr>
        <w:pStyle w:val="TOC1"/>
        <w:tabs>
          <w:tab w:val="left" w:pos="840"/>
          <w:tab w:val="right" w:leader="dot" w:pos="8296"/>
        </w:tabs>
        <w:rPr>
          <w:rFonts w:cstheme="minorBidi"/>
          <w:b w:val="0"/>
          <w:bCs w:val="0"/>
          <w:caps w:val="0"/>
          <w:noProof/>
          <w:sz w:val="24"/>
          <w:szCs w:val="24"/>
        </w:rPr>
      </w:pPr>
      <w:r w:rsidRPr="00657E25">
        <w:rPr>
          <w:rFonts w:ascii="SimSun" w:eastAsia="SimSun" w:cs="SimSun"/>
          <w:b w:val="0"/>
          <w:bCs w:val="0"/>
          <w:caps w:val="0"/>
          <w:sz w:val="24"/>
          <w:szCs w:val="24"/>
        </w:rPr>
        <w:fldChar w:fldCharType="begin"/>
      </w:r>
      <w:r w:rsidR="00446105" w:rsidRPr="00657E25">
        <w:rPr>
          <w:rFonts w:ascii="SimSun" w:eastAsia="SimSun" w:cs="SimSun"/>
          <w:b w:val="0"/>
          <w:bCs w:val="0"/>
          <w:caps w:val="0"/>
          <w:sz w:val="24"/>
          <w:szCs w:val="24"/>
        </w:rPr>
        <w:instrText xml:space="preserve"> TOC \o "1-2" \h \z \u </w:instrText>
      </w:r>
      <w:r w:rsidRPr="00657E25">
        <w:rPr>
          <w:rFonts w:ascii="SimSun" w:eastAsia="SimSun" w:cs="SimSun"/>
          <w:b w:val="0"/>
          <w:bCs w:val="0"/>
          <w:caps w:val="0"/>
          <w:sz w:val="24"/>
          <w:szCs w:val="24"/>
        </w:rPr>
        <w:fldChar w:fldCharType="separate"/>
      </w:r>
      <w:hyperlink w:anchor="_Toc490730399" w:history="1">
        <w:r w:rsidR="00657E25" w:rsidRPr="00657E25">
          <w:rPr>
            <w:rStyle w:val="Hyperlink"/>
            <w:rFonts w:ascii="SimHei" w:eastAsia="SimHei" w:hAnsi="SimHei" w:cs="SimSun" w:hint="eastAsia"/>
            <w:noProof/>
            <w:sz w:val="24"/>
            <w:szCs w:val="24"/>
          </w:rPr>
          <w:t>第一章</w:t>
        </w:r>
        <w:r w:rsidR="00657E25" w:rsidRPr="00657E25">
          <w:rPr>
            <w:rFonts w:cstheme="minorBidi"/>
            <w:b w:val="0"/>
            <w:bCs w:val="0"/>
            <w:caps w:val="0"/>
            <w:noProof/>
            <w:sz w:val="24"/>
            <w:szCs w:val="24"/>
          </w:rPr>
          <w:tab/>
        </w:r>
        <w:r w:rsidR="00657E25" w:rsidRPr="00657E25">
          <w:rPr>
            <w:rStyle w:val="Hyperlink"/>
            <w:rFonts w:ascii="SimHei" w:eastAsia="SimHei" w:hAnsi="SimHei" w:cs="SimSun" w:hint="eastAsia"/>
            <w:noProof/>
            <w:sz w:val="24"/>
            <w:szCs w:val="24"/>
          </w:rPr>
          <w:t>总则</w:t>
        </w:r>
        <w:r w:rsidR="00657E25" w:rsidRPr="00657E25">
          <w:rPr>
            <w:noProof/>
            <w:webHidden/>
            <w:sz w:val="24"/>
            <w:szCs w:val="24"/>
          </w:rPr>
          <w:tab/>
        </w:r>
        <w:r w:rsidR="00657E25" w:rsidRPr="00657E25">
          <w:rPr>
            <w:noProof/>
            <w:webHidden/>
            <w:sz w:val="24"/>
            <w:szCs w:val="24"/>
          </w:rPr>
          <w:fldChar w:fldCharType="begin"/>
        </w:r>
        <w:r w:rsidR="00657E25" w:rsidRPr="00657E25">
          <w:rPr>
            <w:noProof/>
            <w:webHidden/>
            <w:sz w:val="24"/>
            <w:szCs w:val="24"/>
          </w:rPr>
          <w:instrText xml:space="preserve"> PAGEREF _Toc490730399 \h </w:instrText>
        </w:r>
        <w:r w:rsidR="00657E25" w:rsidRPr="00657E25">
          <w:rPr>
            <w:noProof/>
            <w:webHidden/>
            <w:sz w:val="24"/>
            <w:szCs w:val="24"/>
          </w:rPr>
        </w:r>
        <w:r w:rsidR="00657E25" w:rsidRPr="00657E25">
          <w:rPr>
            <w:noProof/>
            <w:webHidden/>
            <w:sz w:val="24"/>
            <w:szCs w:val="24"/>
          </w:rPr>
          <w:fldChar w:fldCharType="separate"/>
        </w:r>
        <w:r w:rsidR="00EB2122">
          <w:rPr>
            <w:noProof/>
            <w:webHidden/>
            <w:sz w:val="24"/>
            <w:szCs w:val="24"/>
          </w:rPr>
          <w:t>1</w:t>
        </w:r>
        <w:r w:rsidR="00657E25" w:rsidRPr="00657E25">
          <w:rPr>
            <w:noProof/>
            <w:webHidden/>
            <w:sz w:val="24"/>
            <w:szCs w:val="24"/>
          </w:rPr>
          <w:fldChar w:fldCharType="end"/>
        </w:r>
      </w:hyperlink>
    </w:p>
    <w:p w14:paraId="3ED31507" w14:textId="77777777" w:rsidR="00657E25" w:rsidRPr="00657E25" w:rsidRDefault="00657E25">
      <w:pPr>
        <w:pStyle w:val="TOC2"/>
        <w:tabs>
          <w:tab w:val="left" w:pos="840"/>
          <w:tab w:val="right" w:leader="dot" w:pos="8296"/>
        </w:tabs>
        <w:rPr>
          <w:rFonts w:cstheme="minorBidi"/>
          <w:smallCaps w:val="0"/>
          <w:noProof/>
          <w:sz w:val="24"/>
          <w:szCs w:val="24"/>
        </w:rPr>
      </w:pPr>
      <w:hyperlink w:anchor="_Toc490730400" w:history="1">
        <w:r w:rsidRPr="00657E25">
          <w:rPr>
            <w:rStyle w:val="Hyperlink"/>
            <w:rFonts w:ascii="SimHei" w:eastAsia="SimHei" w:hAnsi="Trebuchet MS" w:cs="SimHei" w:hint="eastAsia"/>
            <w:noProof/>
            <w:sz w:val="24"/>
            <w:szCs w:val="24"/>
          </w:rPr>
          <w:t>一、</w:t>
        </w:r>
        <w:r w:rsidRPr="00657E25">
          <w:rPr>
            <w:rFonts w:cstheme="minorBidi"/>
            <w:smallCaps w:val="0"/>
            <w:noProof/>
            <w:sz w:val="24"/>
            <w:szCs w:val="24"/>
          </w:rPr>
          <w:tab/>
        </w:r>
        <w:r w:rsidRPr="00657E25">
          <w:rPr>
            <w:rStyle w:val="Hyperlink"/>
            <w:rFonts w:ascii="SimHei" w:eastAsia="SimHei" w:hAnsi="Trebuchet MS" w:cs="SimHei" w:hint="eastAsia"/>
            <w:noProof/>
            <w:sz w:val="24"/>
            <w:szCs w:val="24"/>
          </w:rPr>
          <w:t>调整原则</w:t>
        </w:r>
        <w:r w:rsidRPr="00657E25">
          <w:rPr>
            <w:noProof/>
            <w:webHidden/>
            <w:sz w:val="24"/>
            <w:szCs w:val="24"/>
          </w:rPr>
          <w:tab/>
        </w:r>
        <w:r w:rsidRPr="00657E25">
          <w:rPr>
            <w:noProof/>
            <w:webHidden/>
            <w:sz w:val="24"/>
            <w:szCs w:val="24"/>
          </w:rPr>
          <w:fldChar w:fldCharType="begin"/>
        </w:r>
        <w:r w:rsidRPr="00657E25">
          <w:rPr>
            <w:noProof/>
            <w:webHidden/>
            <w:sz w:val="24"/>
            <w:szCs w:val="24"/>
          </w:rPr>
          <w:instrText xml:space="preserve"> PAGEREF _Toc490730400 \h </w:instrText>
        </w:r>
        <w:r w:rsidRPr="00657E25">
          <w:rPr>
            <w:noProof/>
            <w:webHidden/>
            <w:sz w:val="24"/>
            <w:szCs w:val="24"/>
          </w:rPr>
        </w:r>
        <w:r w:rsidRPr="00657E25">
          <w:rPr>
            <w:noProof/>
            <w:webHidden/>
            <w:sz w:val="24"/>
            <w:szCs w:val="24"/>
          </w:rPr>
          <w:fldChar w:fldCharType="separate"/>
        </w:r>
        <w:r w:rsidR="00EB2122">
          <w:rPr>
            <w:noProof/>
            <w:webHidden/>
            <w:sz w:val="24"/>
            <w:szCs w:val="24"/>
          </w:rPr>
          <w:t>1</w:t>
        </w:r>
        <w:r w:rsidRPr="00657E25">
          <w:rPr>
            <w:noProof/>
            <w:webHidden/>
            <w:sz w:val="24"/>
            <w:szCs w:val="24"/>
          </w:rPr>
          <w:fldChar w:fldCharType="end"/>
        </w:r>
      </w:hyperlink>
    </w:p>
    <w:p w14:paraId="42DA9398" w14:textId="77777777" w:rsidR="00657E25" w:rsidRPr="00657E25" w:rsidRDefault="00657E25">
      <w:pPr>
        <w:pStyle w:val="TOC2"/>
        <w:tabs>
          <w:tab w:val="left" w:pos="840"/>
          <w:tab w:val="right" w:leader="dot" w:pos="8296"/>
        </w:tabs>
        <w:rPr>
          <w:rFonts w:cstheme="minorBidi"/>
          <w:smallCaps w:val="0"/>
          <w:noProof/>
          <w:sz w:val="24"/>
          <w:szCs w:val="24"/>
        </w:rPr>
      </w:pPr>
      <w:hyperlink w:anchor="_Toc490730401" w:history="1">
        <w:r w:rsidRPr="00657E25">
          <w:rPr>
            <w:rStyle w:val="Hyperlink"/>
            <w:rFonts w:ascii="SimHei" w:eastAsia="SimHei" w:hAnsi="Trebuchet MS" w:cs="SimHei" w:hint="eastAsia"/>
            <w:noProof/>
            <w:sz w:val="24"/>
            <w:szCs w:val="24"/>
          </w:rPr>
          <w:t>二、</w:t>
        </w:r>
        <w:r w:rsidRPr="00657E25">
          <w:rPr>
            <w:rFonts w:cstheme="minorBidi"/>
            <w:smallCaps w:val="0"/>
            <w:noProof/>
            <w:sz w:val="24"/>
            <w:szCs w:val="24"/>
          </w:rPr>
          <w:tab/>
        </w:r>
        <w:r w:rsidRPr="00657E25">
          <w:rPr>
            <w:rStyle w:val="Hyperlink"/>
            <w:rFonts w:ascii="SimHei" w:eastAsia="SimHei" w:hAnsi="Trebuchet MS" w:cs="SimHei" w:hint="eastAsia"/>
            <w:noProof/>
            <w:sz w:val="24"/>
            <w:szCs w:val="24"/>
          </w:rPr>
          <w:t>调整依据</w:t>
        </w:r>
        <w:r w:rsidRPr="00657E25">
          <w:rPr>
            <w:noProof/>
            <w:webHidden/>
            <w:sz w:val="24"/>
            <w:szCs w:val="24"/>
          </w:rPr>
          <w:tab/>
        </w:r>
        <w:r w:rsidRPr="00657E25">
          <w:rPr>
            <w:noProof/>
            <w:webHidden/>
            <w:sz w:val="24"/>
            <w:szCs w:val="24"/>
          </w:rPr>
          <w:fldChar w:fldCharType="begin"/>
        </w:r>
        <w:r w:rsidRPr="00657E25">
          <w:rPr>
            <w:noProof/>
            <w:webHidden/>
            <w:sz w:val="24"/>
            <w:szCs w:val="24"/>
          </w:rPr>
          <w:instrText xml:space="preserve"> PAGEREF _Toc490730401 \h </w:instrText>
        </w:r>
        <w:r w:rsidRPr="00657E25">
          <w:rPr>
            <w:noProof/>
            <w:webHidden/>
            <w:sz w:val="24"/>
            <w:szCs w:val="24"/>
          </w:rPr>
        </w:r>
        <w:r w:rsidRPr="00657E25">
          <w:rPr>
            <w:noProof/>
            <w:webHidden/>
            <w:sz w:val="24"/>
            <w:szCs w:val="24"/>
          </w:rPr>
          <w:fldChar w:fldCharType="separate"/>
        </w:r>
        <w:r w:rsidR="00EB2122">
          <w:rPr>
            <w:noProof/>
            <w:webHidden/>
            <w:sz w:val="24"/>
            <w:szCs w:val="24"/>
          </w:rPr>
          <w:t>2</w:t>
        </w:r>
        <w:r w:rsidRPr="00657E25">
          <w:rPr>
            <w:noProof/>
            <w:webHidden/>
            <w:sz w:val="24"/>
            <w:szCs w:val="24"/>
          </w:rPr>
          <w:fldChar w:fldCharType="end"/>
        </w:r>
      </w:hyperlink>
    </w:p>
    <w:p w14:paraId="565D1731" w14:textId="77777777" w:rsidR="00657E25" w:rsidRPr="00657E25" w:rsidRDefault="00657E25">
      <w:pPr>
        <w:pStyle w:val="TOC2"/>
        <w:tabs>
          <w:tab w:val="left" w:pos="840"/>
          <w:tab w:val="right" w:leader="dot" w:pos="8296"/>
        </w:tabs>
        <w:rPr>
          <w:rFonts w:cstheme="minorBidi"/>
          <w:smallCaps w:val="0"/>
          <w:noProof/>
          <w:sz w:val="24"/>
          <w:szCs w:val="24"/>
        </w:rPr>
      </w:pPr>
      <w:hyperlink w:anchor="_Toc490730402" w:history="1">
        <w:r w:rsidRPr="00657E25">
          <w:rPr>
            <w:rStyle w:val="Hyperlink"/>
            <w:rFonts w:ascii="SimHei" w:eastAsia="SimHei" w:hAnsi="Trebuchet MS" w:cs="SimHei" w:hint="eastAsia"/>
            <w:noProof/>
            <w:sz w:val="24"/>
            <w:szCs w:val="24"/>
          </w:rPr>
          <w:t>三、</w:t>
        </w:r>
        <w:r w:rsidRPr="00657E25">
          <w:rPr>
            <w:rFonts w:cstheme="minorBidi"/>
            <w:smallCaps w:val="0"/>
            <w:noProof/>
            <w:sz w:val="24"/>
            <w:szCs w:val="24"/>
          </w:rPr>
          <w:tab/>
        </w:r>
        <w:r w:rsidRPr="00657E25">
          <w:rPr>
            <w:rStyle w:val="Hyperlink"/>
            <w:rFonts w:ascii="SimHei" w:eastAsia="SimHei" w:hAnsi="Trebuchet MS" w:cs="SimHei" w:hint="eastAsia"/>
            <w:noProof/>
            <w:sz w:val="24"/>
            <w:szCs w:val="24"/>
          </w:rPr>
          <w:t>调整期限</w:t>
        </w:r>
        <w:r w:rsidRPr="00657E25">
          <w:rPr>
            <w:noProof/>
            <w:webHidden/>
            <w:sz w:val="24"/>
            <w:szCs w:val="24"/>
          </w:rPr>
          <w:tab/>
        </w:r>
        <w:r w:rsidRPr="00657E25">
          <w:rPr>
            <w:noProof/>
            <w:webHidden/>
            <w:sz w:val="24"/>
            <w:szCs w:val="24"/>
          </w:rPr>
          <w:fldChar w:fldCharType="begin"/>
        </w:r>
        <w:r w:rsidRPr="00657E25">
          <w:rPr>
            <w:noProof/>
            <w:webHidden/>
            <w:sz w:val="24"/>
            <w:szCs w:val="24"/>
          </w:rPr>
          <w:instrText xml:space="preserve"> PAGEREF _Toc490730402 \h </w:instrText>
        </w:r>
        <w:r w:rsidRPr="00657E25">
          <w:rPr>
            <w:noProof/>
            <w:webHidden/>
            <w:sz w:val="24"/>
            <w:szCs w:val="24"/>
          </w:rPr>
        </w:r>
        <w:r w:rsidRPr="00657E25">
          <w:rPr>
            <w:noProof/>
            <w:webHidden/>
            <w:sz w:val="24"/>
            <w:szCs w:val="24"/>
          </w:rPr>
          <w:fldChar w:fldCharType="separate"/>
        </w:r>
        <w:r w:rsidR="00EB2122">
          <w:rPr>
            <w:noProof/>
            <w:webHidden/>
            <w:sz w:val="24"/>
            <w:szCs w:val="24"/>
          </w:rPr>
          <w:t>3</w:t>
        </w:r>
        <w:r w:rsidRPr="00657E25">
          <w:rPr>
            <w:noProof/>
            <w:webHidden/>
            <w:sz w:val="24"/>
            <w:szCs w:val="24"/>
          </w:rPr>
          <w:fldChar w:fldCharType="end"/>
        </w:r>
      </w:hyperlink>
    </w:p>
    <w:p w14:paraId="4C4F9EFF" w14:textId="77777777" w:rsidR="00657E25" w:rsidRPr="00657E25" w:rsidRDefault="00657E25">
      <w:pPr>
        <w:pStyle w:val="TOC2"/>
        <w:tabs>
          <w:tab w:val="left" w:pos="840"/>
          <w:tab w:val="right" w:leader="dot" w:pos="8296"/>
        </w:tabs>
        <w:rPr>
          <w:rFonts w:cstheme="minorBidi"/>
          <w:smallCaps w:val="0"/>
          <w:noProof/>
          <w:sz w:val="24"/>
          <w:szCs w:val="24"/>
        </w:rPr>
      </w:pPr>
      <w:hyperlink w:anchor="_Toc490730403" w:history="1">
        <w:r w:rsidRPr="00657E25">
          <w:rPr>
            <w:rStyle w:val="Hyperlink"/>
            <w:rFonts w:ascii="SimHei" w:eastAsia="SimHei" w:hAnsi="Trebuchet MS" w:cs="SimHei" w:hint="eastAsia"/>
            <w:noProof/>
            <w:sz w:val="24"/>
            <w:szCs w:val="24"/>
          </w:rPr>
          <w:t>四、</w:t>
        </w:r>
        <w:r w:rsidRPr="00657E25">
          <w:rPr>
            <w:rFonts w:cstheme="minorBidi"/>
            <w:smallCaps w:val="0"/>
            <w:noProof/>
            <w:sz w:val="24"/>
            <w:szCs w:val="24"/>
          </w:rPr>
          <w:tab/>
        </w:r>
        <w:r w:rsidRPr="00657E25">
          <w:rPr>
            <w:rStyle w:val="Hyperlink"/>
            <w:rFonts w:ascii="SimHei" w:eastAsia="SimHei" w:hAnsi="Trebuchet MS" w:cs="SimHei" w:hint="eastAsia"/>
            <w:noProof/>
            <w:sz w:val="24"/>
            <w:szCs w:val="24"/>
          </w:rPr>
          <w:t>调整范围</w:t>
        </w:r>
        <w:r w:rsidRPr="00657E25">
          <w:rPr>
            <w:noProof/>
            <w:webHidden/>
            <w:sz w:val="24"/>
            <w:szCs w:val="24"/>
          </w:rPr>
          <w:tab/>
        </w:r>
        <w:r w:rsidRPr="00657E25">
          <w:rPr>
            <w:noProof/>
            <w:webHidden/>
            <w:sz w:val="24"/>
            <w:szCs w:val="24"/>
          </w:rPr>
          <w:fldChar w:fldCharType="begin"/>
        </w:r>
        <w:r w:rsidRPr="00657E25">
          <w:rPr>
            <w:noProof/>
            <w:webHidden/>
            <w:sz w:val="24"/>
            <w:szCs w:val="24"/>
          </w:rPr>
          <w:instrText xml:space="preserve"> PAGEREF _Toc490730403 \h </w:instrText>
        </w:r>
        <w:r w:rsidRPr="00657E25">
          <w:rPr>
            <w:noProof/>
            <w:webHidden/>
            <w:sz w:val="24"/>
            <w:szCs w:val="24"/>
          </w:rPr>
        </w:r>
        <w:r w:rsidRPr="00657E25">
          <w:rPr>
            <w:noProof/>
            <w:webHidden/>
            <w:sz w:val="24"/>
            <w:szCs w:val="24"/>
          </w:rPr>
          <w:fldChar w:fldCharType="separate"/>
        </w:r>
        <w:r w:rsidR="00EB2122">
          <w:rPr>
            <w:noProof/>
            <w:webHidden/>
            <w:sz w:val="24"/>
            <w:szCs w:val="24"/>
          </w:rPr>
          <w:t>3</w:t>
        </w:r>
        <w:r w:rsidRPr="00657E25">
          <w:rPr>
            <w:noProof/>
            <w:webHidden/>
            <w:sz w:val="24"/>
            <w:szCs w:val="24"/>
          </w:rPr>
          <w:fldChar w:fldCharType="end"/>
        </w:r>
      </w:hyperlink>
    </w:p>
    <w:p w14:paraId="25938191" w14:textId="77777777" w:rsidR="00657E25" w:rsidRPr="00657E25" w:rsidRDefault="00657E25">
      <w:pPr>
        <w:pStyle w:val="TOC1"/>
        <w:tabs>
          <w:tab w:val="left" w:pos="840"/>
          <w:tab w:val="right" w:leader="dot" w:pos="8296"/>
        </w:tabs>
        <w:rPr>
          <w:rFonts w:cstheme="minorBidi"/>
          <w:b w:val="0"/>
          <w:bCs w:val="0"/>
          <w:caps w:val="0"/>
          <w:noProof/>
          <w:sz w:val="24"/>
          <w:szCs w:val="24"/>
        </w:rPr>
      </w:pPr>
      <w:hyperlink w:anchor="_Toc490730404" w:history="1">
        <w:r w:rsidRPr="00657E25">
          <w:rPr>
            <w:rStyle w:val="Hyperlink"/>
            <w:rFonts w:ascii="SimHei" w:eastAsia="SimHei" w:hAnsi="SimHei" w:cs="SimSun" w:hint="eastAsia"/>
            <w:noProof/>
            <w:sz w:val="24"/>
            <w:szCs w:val="24"/>
          </w:rPr>
          <w:t>第二章</w:t>
        </w:r>
        <w:r w:rsidRPr="00657E25">
          <w:rPr>
            <w:rFonts w:cstheme="minorBidi"/>
            <w:b w:val="0"/>
            <w:bCs w:val="0"/>
            <w:caps w:val="0"/>
            <w:noProof/>
            <w:sz w:val="24"/>
            <w:szCs w:val="24"/>
          </w:rPr>
          <w:tab/>
        </w:r>
        <w:r w:rsidRPr="00657E25">
          <w:rPr>
            <w:rStyle w:val="Hyperlink"/>
            <w:rFonts w:ascii="SimHei" w:eastAsia="SimHei" w:hAnsi="SimHei" w:cs="SimSun" w:hint="eastAsia"/>
            <w:noProof/>
            <w:sz w:val="24"/>
            <w:szCs w:val="24"/>
          </w:rPr>
          <w:t>调整背景</w:t>
        </w:r>
        <w:r w:rsidRPr="00657E25">
          <w:rPr>
            <w:noProof/>
            <w:webHidden/>
            <w:sz w:val="24"/>
            <w:szCs w:val="24"/>
          </w:rPr>
          <w:tab/>
        </w:r>
        <w:r w:rsidRPr="00657E25">
          <w:rPr>
            <w:noProof/>
            <w:webHidden/>
            <w:sz w:val="24"/>
            <w:szCs w:val="24"/>
          </w:rPr>
          <w:fldChar w:fldCharType="begin"/>
        </w:r>
        <w:r w:rsidRPr="00657E25">
          <w:rPr>
            <w:noProof/>
            <w:webHidden/>
            <w:sz w:val="24"/>
            <w:szCs w:val="24"/>
          </w:rPr>
          <w:instrText xml:space="preserve"> PAGEREF _Toc490730404 \h </w:instrText>
        </w:r>
        <w:r w:rsidRPr="00657E25">
          <w:rPr>
            <w:noProof/>
            <w:webHidden/>
            <w:sz w:val="24"/>
            <w:szCs w:val="24"/>
          </w:rPr>
        </w:r>
        <w:r w:rsidRPr="00657E25">
          <w:rPr>
            <w:noProof/>
            <w:webHidden/>
            <w:sz w:val="24"/>
            <w:szCs w:val="24"/>
          </w:rPr>
          <w:fldChar w:fldCharType="separate"/>
        </w:r>
        <w:r w:rsidR="00EB2122">
          <w:rPr>
            <w:noProof/>
            <w:webHidden/>
            <w:sz w:val="24"/>
            <w:szCs w:val="24"/>
          </w:rPr>
          <w:t>4</w:t>
        </w:r>
        <w:r w:rsidRPr="00657E25">
          <w:rPr>
            <w:noProof/>
            <w:webHidden/>
            <w:sz w:val="24"/>
            <w:szCs w:val="24"/>
          </w:rPr>
          <w:fldChar w:fldCharType="end"/>
        </w:r>
      </w:hyperlink>
    </w:p>
    <w:p w14:paraId="26DE64DB" w14:textId="77777777" w:rsidR="00657E25" w:rsidRPr="00657E25" w:rsidRDefault="00657E25">
      <w:pPr>
        <w:pStyle w:val="TOC2"/>
        <w:tabs>
          <w:tab w:val="left" w:pos="840"/>
          <w:tab w:val="right" w:leader="dot" w:pos="8296"/>
        </w:tabs>
        <w:rPr>
          <w:rFonts w:cstheme="minorBidi"/>
          <w:smallCaps w:val="0"/>
          <w:noProof/>
          <w:sz w:val="24"/>
          <w:szCs w:val="24"/>
        </w:rPr>
      </w:pPr>
      <w:hyperlink w:anchor="_Toc490730405" w:history="1">
        <w:r w:rsidRPr="00657E25">
          <w:rPr>
            <w:rStyle w:val="Hyperlink"/>
            <w:rFonts w:ascii="SimHei" w:eastAsia="SimHei" w:hAnsi="Trebuchet MS" w:cs="SimHei" w:hint="eastAsia"/>
            <w:noProof/>
            <w:sz w:val="24"/>
            <w:szCs w:val="24"/>
          </w:rPr>
          <w:t>一、</w:t>
        </w:r>
        <w:r w:rsidRPr="00657E25">
          <w:rPr>
            <w:rFonts w:cstheme="minorBidi"/>
            <w:smallCaps w:val="0"/>
            <w:noProof/>
            <w:sz w:val="24"/>
            <w:szCs w:val="24"/>
          </w:rPr>
          <w:tab/>
        </w:r>
        <w:r w:rsidRPr="00657E25">
          <w:rPr>
            <w:rStyle w:val="Hyperlink"/>
            <w:rFonts w:ascii="SimHei" w:eastAsia="SimHei" w:hAnsi="Trebuchet MS" w:cs="SimHei" w:hint="eastAsia"/>
            <w:noProof/>
            <w:sz w:val="24"/>
            <w:szCs w:val="24"/>
          </w:rPr>
          <w:t>市域概况</w:t>
        </w:r>
        <w:r w:rsidRPr="00657E25">
          <w:rPr>
            <w:noProof/>
            <w:webHidden/>
            <w:sz w:val="24"/>
            <w:szCs w:val="24"/>
          </w:rPr>
          <w:tab/>
        </w:r>
        <w:r w:rsidRPr="00657E25">
          <w:rPr>
            <w:noProof/>
            <w:webHidden/>
            <w:sz w:val="24"/>
            <w:szCs w:val="24"/>
          </w:rPr>
          <w:fldChar w:fldCharType="begin"/>
        </w:r>
        <w:r w:rsidRPr="00657E25">
          <w:rPr>
            <w:noProof/>
            <w:webHidden/>
            <w:sz w:val="24"/>
            <w:szCs w:val="24"/>
          </w:rPr>
          <w:instrText xml:space="preserve"> PAGEREF _Toc490730405 \h </w:instrText>
        </w:r>
        <w:r w:rsidRPr="00657E25">
          <w:rPr>
            <w:noProof/>
            <w:webHidden/>
            <w:sz w:val="24"/>
            <w:szCs w:val="24"/>
          </w:rPr>
        </w:r>
        <w:r w:rsidRPr="00657E25">
          <w:rPr>
            <w:noProof/>
            <w:webHidden/>
            <w:sz w:val="24"/>
            <w:szCs w:val="24"/>
          </w:rPr>
          <w:fldChar w:fldCharType="separate"/>
        </w:r>
        <w:r w:rsidR="00EB2122">
          <w:rPr>
            <w:noProof/>
            <w:webHidden/>
            <w:sz w:val="24"/>
            <w:szCs w:val="24"/>
          </w:rPr>
          <w:t>4</w:t>
        </w:r>
        <w:r w:rsidRPr="00657E25">
          <w:rPr>
            <w:noProof/>
            <w:webHidden/>
            <w:sz w:val="24"/>
            <w:szCs w:val="24"/>
          </w:rPr>
          <w:fldChar w:fldCharType="end"/>
        </w:r>
      </w:hyperlink>
    </w:p>
    <w:p w14:paraId="3CCFDC7B" w14:textId="77777777" w:rsidR="00657E25" w:rsidRPr="00657E25" w:rsidRDefault="00657E25">
      <w:pPr>
        <w:pStyle w:val="TOC2"/>
        <w:tabs>
          <w:tab w:val="left" w:pos="840"/>
          <w:tab w:val="right" w:leader="dot" w:pos="8296"/>
        </w:tabs>
        <w:rPr>
          <w:rFonts w:cstheme="minorBidi"/>
          <w:smallCaps w:val="0"/>
          <w:noProof/>
          <w:sz w:val="24"/>
          <w:szCs w:val="24"/>
        </w:rPr>
      </w:pPr>
      <w:hyperlink w:anchor="_Toc490730406" w:history="1">
        <w:r w:rsidRPr="00657E25">
          <w:rPr>
            <w:rStyle w:val="Hyperlink"/>
            <w:rFonts w:ascii="SimHei" w:eastAsia="SimHei" w:hAnsi="Trebuchet MS" w:cs="SimHei" w:hint="eastAsia"/>
            <w:noProof/>
            <w:sz w:val="24"/>
            <w:szCs w:val="24"/>
          </w:rPr>
          <w:t>二、</w:t>
        </w:r>
        <w:r w:rsidRPr="00657E25">
          <w:rPr>
            <w:rFonts w:cstheme="minorBidi"/>
            <w:smallCaps w:val="0"/>
            <w:noProof/>
            <w:sz w:val="24"/>
            <w:szCs w:val="24"/>
          </w:rPr>
          <w:tab/>
        </w:r>
        <w:r w:rsidRPr="00657E25">
          <w:rPr>
            <w:rStyle w:val="Hyperlink"/>
            <w:rFonts w:ascii="SimHei" w:eastAsia="SimHei" w:hAnsi="Trebuchet MS" w:cs="SimHei" w:hint="eastAsia"/>
            <w:noProof/>
            <w:sz w:val="24"/>
            <w:szCs w:val="24"/>
          </w:rPr>
          <w:t>土地利用现状与特点</w:t>
        </w:r>
        <w:r w:rsidRPr="00657E25">
          <w:rPr>
            <w:noProof/>
            <w:webHidden/>
            <w:sz w:val="24"/>
            <w:szCs w:val="24"/>
          </w:rPr>
          <w:tab/>
        </w:r>
        <w:r w:rsidRPr="00657E25">
          <w:rPr>
            <w:noProof/>
            <w:webHidden/>
            <w:sz w:val="24"/>
            <w:szCs w:val="24"/>
          </w:rPr>
          <w:fldChar w:fldCharType="begin"/>
        </w:r>
        <w:r w:rsidRPr="00657E25">
          <w:rPr>
            <w:noProof/>
            <w:webHidden/>
            <w:sz w:val="24"/>
            <w:szCs w:val="24"/>
          </w:rPr>
          <w:instrText xml:space="preserve"> PAGEREF _Toc490730406 \h </w:instrText>
        </w:r>
        <w:r w:rsidRPr="00657E25">
          <w:rPr>
            <w:noProof/>
            <w:webHidden/>
            <w:sz w:val="24"/>
            <w:szCs w:val="24"/>
          </w:rPr>
        </w:r>
        <w:r w:rsidRPr="00657E25">
          <w:rPr>
            <w:noProof/>
            <w:webHidden/>
            <w:sz w:val="24"/>
            <w:szCs w:val="24"/>
          </w:rPr>
          <w:fldChar w:fldCharType="separate"/>
        </w:r>
        <w:r w:rsidR="00EB2122">
          <w:rPr>
            <w:noProof/>
            <w:webHidden/>
            <w:sz w:val="24"/>
            <w:szCs w:val="24"/>
          </w:rPr>
          <w:t>4</w:t>
        </w:r>
        <w:r w:rsidRPr="00657E25">
          <w:rPr>
            <w:noProof/>
            <w:webHidden/>
            <w:sz w:val="24"/>
            <w:szCs w:val="24"/>
          </w:rPr>
          <w:fldChar w:fldCharType="end"/>
        </w:r>
      </w:hyperlink>
    </w:p>
    <w:p w14:paraId="0D4A39FF" w14:textId="77777777" w:rsidR="00657E25" w:rsidRPr="00657E25" w:rsidRDefault="00657E25">
      <w:pPr>
        <w:pStyle w:val="TOC2"/>
        <w:tabs>
          <w:tab w:val="left" w:pos="840"/>
          <w:tab w:val="right" w:leader="dot" w:pos="8296"/>
        </w:tabs>
        <w:rPr>
          <w:rFonts w:cstheme="minorBidi"/>
          <w:smallCaps w:val="0"/>
          <w:noProof/>
          <w:sz w:val="24"/>
          <w:szCs w:val="24"/>
        </w:rPr>
      </w:pPr>
      <w:hyperlink w:anchor="_Toc490730407" w:history="1">
        <w:r w:rsidRPr="00657E25">
          <w:rPr>
            <w:rStyle w:val="Hyperlink"/>
            <w:rFonts w:ascii="SimHei" w:eastAsia="SimHei" w:hAnsi="Trebuchet MS" w:cs="SimHei" w:hint="eastAsia"/>
            <w:noProof/>
            <w:sz w:val="24"/>
            <w:szCs w:val="24"/>
          </w:rPr>
          <w:t>三、</w:t>
        </w:r>
        <w:r w:rsidRPr="00657E25">
          <w:rPr>
            <w:rFonts w:cstheme="minorBidi"/>
            <w:smallCaps w:val="0"/>
            <w:noProof/>
            <w:sz w:val="24"/>
            <w:szCs w:val="24"/>
          </w:rPr>
          <w:tab/>
        </w:r>
        <w:r w:rsidRPr="00657E25">
          <w:rPr>
            <w:rStyle w:val="Hyperlink"/>
            <w:rFonts w:ascii="SimHei" w:eastAsia="SimHei" w:hAnsi="Trebuchet MS" w:cs="SimHei" w:hint="eastAsia"/>
            <w:noProof/>
            <w:sz w:val="24"/>
            <w:szCs w:val="24"/>
          </w:rPr>
          <w:t>资源环境承载力状况</w:t>
        </w:r>
        <w:r w:rsidRPr="00657E25">
          <w:rPr>
            <w:noProof/>
            <w:webHidden/>
            <w:sz w:val="24"/>
            <w:szCs w:val="24"/>
          </w:rPr>
          <w:tab/>
        </w:r>
        <w:r w:rsidRPr="00657E25">
          <w:rPr>
            <w:noProof/>
            <w:webHidden/>
            <w:sz w:val="24"/>
            <w:szCs w:val="24"/>
          </w:rPr>
          <w:fldChar w:fldCharType="begin"/>
        </w:r>
        <w:r w:rsidRPr="00657E25">
          <w:rPr>
            <w:noProof/>
            <w:webHidden/>
            <w:sz w:val="24"/>
            <w:szCs w:val="24"/>
          </w:rPr>
          <w:instrText xml:space="preserve"> PAGEREF _Toc490730407 \h </w:instrText>
        </w:r>
        <w:r w:rsidRPr="00657E25">
          <w:rPr>
            <w:noProof/>
            <w:webHidden/>
            <w:sz w:val="24"/>
            <w:szCs w:val="24"/>
          </w:rPr>
        </w:r>
        <w:r w:rsidRPr="00657E25">
          <w:rPr>
            <w:noProof/>
            <w:webHidden/>
            <w:sz w:val="24"/>
            <w:szCs w:val="24"/>
          </w:rPr>
          <w:fldChar w:fldCharType="separate"/>
        </w:r>
        <w:r w:rsidR="00EB2122">
          <w:rPr>
            <w:noProof/>
            <w:webHidden/>
            <w:sz w:val="24"/>
            <w:szCs w:val="24"/>
          </w:rPr>
          <w:t>7</w:t>
        </w:r>
        <w:r w:rsidRPr="00657E25">
          <w:rPr>
            <w:noProof/>
            <w:webHidden/>
            <w:sz w:val="24"/>
            <w:szCs w:val="24"/>
          </w:rPr>
          <w:fldChar w:fldCharType="end"/>
        </w:r>
      </w:hyperlink>
    </w:p>
    <w:p w14:paraId="739FA0E8" w14:textId="77777777" w:rsidR="00657E25" w:rsidRPr="00657E25" w:rsidRDefault="00657E25">
      <w:pPr>
        <w:pStyle w:val="TOC2"/>
        <w:tabs>
          <w:tab w:val="left" w:pos="840"/>
          <w:tab w:val="right" w:leader="dot" w:pos="8296"/>
        </w:tabs>
        <w:rPr>
          <w:rFonts w:cstheme="minorBidi"/>
          <w:smallCaps w:val="0"/>
          <w:noProof/>
          <w:sz w:val="24"/>
          <w:szCs w:val="24"/>
        </w:rPr>
      </w:pPr>
      <w:hyperlink w:anchor="_Toc490730408" w:history="1">
        <w:r w:rsidRPr="00657E25">
          <w:rPr>
            <w:rStyle w:val="Hyperlink"/>
            <w:rFonts w:ascii="SimHei" w:eastAsia="SimHei" w:hAnsi="Trebuchet MS" w:cs="SimHei" w:hint="eastAsia"/>
            <w:noProof/>
            <w:sz w:val="24"/>
            <w:szCs w:val="24"/>
          </w:rPr>
          <w:t>四、</w:t>
        </w:r>
        <w:r w:rsidRPr="00657E25">
          <w:rPr>
            <w:rFonts w:cstheme="minorBidi"/>
            <w:smallCaps w:val="0"/>
            <w:noProof/>
            <w:sz w:val="24"/>
            <w:szCs w:val="24"/>
          </w:rPr>
          <w:tab/>
        </w:r>
        <w:r w:rsidRPr="00657E25">
          <w:rPr>
            <w:rStyle w:val="Hyperlink"/>
            <w:rFonts w:ascii="SimHei" w:eastAsia="SimHei" w:hAnsi="Trebuchet MS" w:cs="SimHei" w:hint="eastAsia"/>
            <w:noProof/>
            <w:sz w:val="24"/>
            <w:szCs w:val="24"/>
          </w:rPr>
          <w:t>规划实施情况</w:t>
        </w:r>
        <w:r w:rsidRPr="00657E25">
          <w:rPr>
            <w:noProof/>
            <w:webHidden/>
            <w:sz w:val="24"/>
            <w:szCs w:val="24"/>
          </w:rPr>
          <w:tab/>
        </w:r>
        <w:r w:rsidRPr="00657E25">
          <w:rPr>
            <w:noProof/>
            <w:webHidden/>
            <w:sz w:val="24"/>
            <w:szCs w:val="24"/>
          </w:rPr>
          <w:fldChar w:fldCharType="begin"/>
        </w:r>
        <w:r w:rsidRPr="00657E25">
          <w:rPr>
            <w:noProof/>
            <w:webHidden/>
            <w:sz w:val="24"/>
            <w:szCs w:val="24"/>
          </w:rPr>
          <w:instrText xml:space="preserve"> PAGEREF _Toc490730408 \h </w:instrText>
        </w:r>
        <w:r w:rsidRPr="00657E25">
          <w:rPr>
            <w:noProof/>
            <w:webHidden/>
            <w:sz w:val="24"/>
            <w:szCs w:val="24"/>
          </w:rPr>
        </w:r>
        <w:r w:rsidRPr="00657E25">
          <w:rPr>
            <w:noProof/>
            <w:webHidden/>
            <w:sz w:val="24"/>
            <w:szCs w:val="24"/>
          </w:rPr>
          <w:fldChar w:fldCharType="separate"/>
        </w:r>
        <w:r w:rsidR="00EB2122">
          <w:rPr>
            <w:noProof/>
            <w:webHidden/>
            <w:sz w:val="24"/>
            <w:szCs w:val="24"/>
          </w:rPr>
          <w:t>8</w:t>
        </w:r>
        <w:r w:rsidRPr="00657E25">
          <w:rPr>
            <w:noProof/>
            <w:webHidden/>
            <w:sz w:val="24"/>
            <w:szCs w:val="24"/>
          </w:rPr>
          <w:fldChar w:fldCharType="end"/>
        </w:r>
      </w:hyperlink>
    </w:p>
    <w:p w14:paraId="4DECEA1A" w14:textId="77777777" w:rsidR="00657E25" w:rsidRPr="00657E25" w:rsidRDefault="00657E25">
      <w:pPr>
        <w:pStyle w:val="TOC2"/>
        <w:tabs>
          <w:tab w:val="left" w:pos="840"/>
          <w:tab w:val="right" w:leader="dot" w:pos="8296"/>
        </w:tabs>
        <w:rPr>
          <w:rFonts w:cstheme="minorBidi"/>
          <w:smallCaps w:val="0"/>
          <w:noProof/>
          <w:sz w:val="24"/>
          <w:szCs w:val="24"/>
        </w:rPr>
      </w:pPr>
      <w:hyperlink w:anchor="_Toc490730409" w:history="1">
        <w:r w:rsidRPr="00657E25">
          <w:rPr>
            <w:rStyle w:val="Hyperlink"/>
            <w:rFonts w:ascii="SimHei" w:eastAsia="SimHei" w:hAnsi="Trebuchet MS" w:cs="SimHei" w:hint="eastAsia"/>
            <w:noProof/>
            <w:sz w:val="24"/>
            <w:szCs w:val="24"/>
          </w:rPr>
          <w:t>五、</w:t>
        </w:r>
        <w:r w:rsidRPr="00657E25">
          <w:rPr>
            <w:rFonts w:cstheme="minorBidi"/>
            <w:smallCaps w:val="0"/>
            <w:noProof/>
            <w:sz w:val="24"/>
            <w:szCs w:val="24"/>
          </w:rPr>
          <w:tab/>
        </w:r>
        <w:r w:rsidRPr="00657E25">
          <w:rPr>
            <w:rStyle w:val="Hyperlink"/>
            <w:rFonts w:ascii="SimHei" w:eastAsia="SimHei" w:hAnsi="Trebuchet MS" w:cs="SimHei" w:hint="eastAsia"/>
            <w:noProof/>
            <w:sz w:val="24"/>
            <w:szCs w:val="24"/>
          </w:rPr>
          <w:t>规划调整完善的必要性</w:t>
        </w:r>
        <w:r w:rsidRPr="00657E25">
          <w:rPr>
            <w:noProof/>
            <w:webHidden/>
            <w:sz w:val="24"/>
            <w:szCs w:val="24"/>
          </w:rPr>
          <w:tab/>
        </w:r>
        <w:r w:rsidRPr="00657E25">
          <w:rPr>
            <w:noProof/>
            <w:webHidden/>
            <w:sz w:val="24"/>
            <w:szCs w:val="24"/>
          </w:rPr>
          <w:fldChar w:fldCharType="begin"/>
        </w:r>
        <w:r w:rsidRPr="00657E25">
          <w:rPr>
            <w:noProof/>
            <w:webHidden/>
            <w:sz w:val="24"/>
            <w:szCs w:val="24"/>
          </w:rPr>
          <w:instrText xml:space="preserve"> PAGEREF _Toc490730409 \h </w:instrText>
        </w:r>
        <w:r w:rsidRPr="00657E25">
          <w:rPr>
            <w:noProof/>
            <w:webHidden/>
            <w:sz w:val="24"/>
            <w:szCs w:val="24"/>
          </w:rPr>
        </w:r>
        <w:r w:rsidRPr="00657E25">
          <w:rPr>
            <w:noProof/>
            <w:webHidden/>
            <w:sz w:val="24"/>
            <w:szCs w:val="24"/>
          </w:rPr>
          <w:fldChar w:fldCharType="separate"/>
        </w:r>
        <w:r w:rsidR="00EB2122">
          <w:rPr>
            <w:noProof/>
            <w:webHidden/>
            <w:sz w:val="24"/>
            <w:szCs w:val="24"/>
          </w:rPr>
          <w:t>10</w:t>
        </w:r>
        <w:r w:rsidRPr="00657E25">
          <w:rPr>
            <w:noProof/>
            <w:webHidden/>
            <w:sz w:val="24"/>
            <w:szCs w:val="24"/>
          </w:rPr>
          <w:fldChar w:fldCharType="end"/>
        </w:r>
      </w:hyperlink>
    </w:p>
    <w:p w14:paraId="14DDD106" w14:textId="77777777" w:rsidR="00657E25" w:rsidRPr="00657E25" w:rsidRDefault="00657E25">
      <w:pPr>
        <w:pStyle w:val="TOC1"/>
        <w:tabs>
          <w:tab w:val="left" w:pos="840"/>
          <w:tab w:val="right" w:leader="dot" w:pos="8296"/>
        </w:tabs>
        <w:rPr>
          <w:rFonts w:cstheme="minorBidi"/>
          <w:b w:val="0"/>
          <w:bCs w:val="0"/>
          <w:caps w:val="0"/>
          <w:noProof/>
          <w:sz w:val="24"/>
          <w:szCs w:val="24"/>
        </w:rPr>
      </w:pPr>
      <w:hyperlink w:anchor="_Toc490730410" w:history="1">
        <w:r w:rsidRPr="00657E25">
          <w:rPr>
            <w:rStyle w:val="Hyperlink"/>
            <w:rFonts w:ascii="SimHei" w:eastAsia="SimHei" w:hAnsi="SimHei" w:cs="SimSun" w:hint="eastAsia"/>
            <w:noProof/>
            <w:sz w:val="24"/>
            <w:szCs w:val="24"/>
          </w:rPr>
          <w:t>第三章</w:t>
        </w:r>
        <w:r w:rsidRPr="00657E25">
          <w:rPr>
            <w:rFonts w:cstheme="minorBidi"/>
            <w:b w:val="0"/>
            <w:bCs w:val="0"/>
            <w:caps w:val="0"/>
            <w:noProof/>
            <w:sz w:val="24"/>
            <w:szCs w:val="24"/>
          </w:rPr>
          <w:tab/>
        </w:r>
        <w:r w:rsidRPr="00657E25">
          <w:rPr>
            <w:rStyle w:val="Hyperlink"/>
            <w:rFonts w:ascii="SimHei" w:eastAsia="SimHei" w:hAnsi="SimHei" w:cs="SimSun" w:hint="eastAsia"/>
            <w:noProof/>
            <w:sz w:val="24"/>
            <w:szCs w:val="24"/>
          </w:rPr>
          <w:t>主要指标调整情况</w:t>
        </w:r>
        <w:r w:rsidRPr="00657E25">
          <w:rPr>
            <w:noProof/>
            <w:webHidden/>
            <w:sz w:val="24"/>
            <w:szCs w:val="24"/>
          </w:rPr>
          <w:tab/>
        </w:r>
        <w:r w:rsidRPr="00657E25">
          <w:rPr>
            <w:noProof/>
            <w:webHidden/>
            <w:sz w:val="24"/>
            <w:szCs w:val="24"/>
          </w:rPr>
          <w:fldChar w:fldCharType="begin"/>
        </w:r>
        <w:r w:rsidRPr="00657E25">
          <w:rPr>
            <w:noProof/>
            <w:webHidden/>
            <w:sz w:val="24"/>
            <w:szCs w:val="24"/>
          </w:rPr>
          <w:instrText xml:space="preserve"> PAGEREF _Toc490730410 \h </w:instrText>
        </w:r>
        <w:r w:rsidRPr="00657E25">
          <w:rPr>
            <w:noProof/>
            <w:webHidden/>
            <w:sz w:val="24"/>
            <w:szCs w:val="24"/>
          </w:rPr>
        </w:r>
        <w:r w:rsidRPr="00657E25">
          <w:rPr>
            <w:noProof/>
            <w:webHidden/>
            <w:sz w:val="24"/>
            <w:szCs w:val="24"/>
          </w:rPr>
          <w:fldChar w:fldCharType="separate"/>
        </w:r>
        <w:r w:rsidR="00EB2122">
          <w:rPr>
            <w:noProof/>
            <w:webHidden/>
            <w:sz w:val="24"/>
            <w:szCs w:val="24"/>
          </w:rPr>
          <w:t>14</w:t>
        </w:r>
        <w:r w:rsidRPr="00657E25">
          <w:rPr>
            <w:noProof/>
            <w:webHidden/>
            <w:sz w:val="24"/>
            <w:szCs w:val="24"/>
          </w:rPr>
          <w:fldChar w:fldCharType="end"/>
        </w:r>
      </w:hyperlink>
    </w:p>
    <w:p w14:paraId="1CA88409" w14:textId="77777777" w:rsidR="00657E25" w:rsidRPr="00657E25" w:rsidRDefault="00657E25">
      <w:pPr>
        <w:pStyle w:val="TOC2"/>
        <w:tabs>
          <w:tab w:val="left" w:pos="840"/>
          <w:tab w:val="right" w:leader="dot" w:pos="8296"/>
        </w:tabs>
        <w:rPr>
          <w:rFonts w:cstheme="minorBidi"/>
          <w:smallCaps w:val="0"/>
          <w:noProof/>
          <w:sz w:val="24"/>
          <w:szCs w:val="24"/>
        </w:rPr>
      </w:pPr>
      <w:hyperlink w:anchor="_Toc490730411" w:history="1">
        <w:r w:rsidRPr="00657E25">
          <w:rPr>
            <w:rStyle w:val="Hyperlink"/>
            <w:rFonts w:ascii="SimHei" w:eastAsia="SimHei" w:hAnsi="Trebuchet MS" w:cs="SimHei" w:hint="eastAsia"/>
            <w:noProof/>
            <w:sz w:val="24"/>
            <w:szCs w:val="24"/>
          </w:rPr>
          <w:t>一、</w:t>
        </w:r>
        <w:r w:rsidRPr="00657E25">
          <w:rPr>
            <w:rFonts w:cstheme="minorBidi"/>
            <w:smallCaps w:val="0"/>
            <w:noProof/>
            <w:sz w:val="24"/>
            <w:szCs w:val="24"/>
          </w:rPr>
          <w:tab/>
        </w:r>
        <w:r w:rsidRPr="00657E25">
          <w:rPr>
            <w:rStyle w:val="Hyperlink"/>
            <w:rFonts w:ascii="SimHei" w:eastAsia="SimHei" w:hAnsi="Trebuchet MS" w:cs="SimHei" w:hint="eastAsia"/>
            <w:noProof/>
            <w:sz w:val="24"/>
            <w:szCs w:val="24"/>
          </w:rPr>
          <w:t>土地利用指标调整</w:t>
        </w:r>
        <w:r w:rsidRPr="00657E25">
          <w:rPr>
            <w:noProof/>
            <w:webHidden/>
            <w:sz w:val="24"/>
            <w:szCs w:val="24"/>
          </w:rPr>
          <w:tab/>
        </w:r>
        <w:r w:rsidRPr="00657E25">
          <w:rPr>
            <w:noProof/>
            <w:webHidden/>
            <w:sz w:val="24"/>
            <w:szCs w:val="24"/>
          </w:rPr>
          <w:fldChar w:fldCharType="begin"/>
        </w:r>
        <w:r w:rsidRPr="00657E25">
          <w:rPr>
            <w:noProof/>
            <w:webHidden/>
            <w:sz w:val="24"/>
            <w:szCs w:val="24"/>
          </w:rPr>
          <w:instrText xml:space="preserve"> PAGEREF _Toc490730411 \h </w:instrText>
        </w:r>
        <w:r w:rsidRPr="00657E25">
          <w:rPr>
            <w:noProof/>
            <w:webHidden/>
            <w:sz w:val="24"/>
            <w:szCs w:val="24"/>
          </w:rPr>
        </w:r>
        <w:r w:rsidRPr="00657E25">
          <w:rPr>
            <w:noProof/>
            <w:webHidden/>
            <w:sz w:val="24"/>
            <w:szCs w:val="24"/>
          </w:rPr>
          <w:fldChar w:fldCharType="separate"/>
        </w:r>
        <w:r w:rsidR="00EB2122">
          <w:rPr>
            <w:noProof/>
            <w:webHidden/>
            <w:sz w:val="24"/>
            <w:szCs w:val="24"/>
          </w:rPr>
          <w:t>14</w:t>
        </w:r>
        <w:r w:rsidRPr="00657E25">
          <w:rPr>
            <w:noProof/>
            <w:webHidden/>
            <w:sz w:val="24"/>
            <w:szCs w:val="24"/>
          </w:rPr>
          <w:fldChar w:fldCharType="end"/>
        </w:r>
      </w:hyperlink>
    </w:p>
    <w:p w14:paraId="07DE113C" w14:textId="77777777" w:rsidR="00657E25" w:rsidRPr="00657E25" w:rsidRDefault="00657E25">
      <w:pPr>
        <w:pStyle w:val="TOC2"/>
        <w:tabs>
          <w:tab w:val="left" w:pos="840"/>
          <w:tab w:val="right" w:leader="dot" w:pos="8296"/>
        </w:tabs>
        <w:rPr>
          <w:rFonts w:cstheme="minorBidi"/>
          <w:smallCaps w:val="0"/>
          <w:noProof/>
          <w:sz w:val="24"/>
          <w:szCs w:val="24"/>
        </w:rPr>
      </w:pPr>
      <w:hyperlink w:anchor="_Toc490730412" w:history="1">
        <w:r w:rsidRPr="00657E25">
          <w:rPr>
            <w:rStyle w:val="Hyperlink"/>
            <w:rFonts w:ascii="SimHei" w:eastAsia="SimHei" w:hAnsi="Trebuchet MS" w:cs="SimHei" w:hint="eastAsia"/>
            <w:noProof/>
            <w:sz w:val="24"/>
            <w:szCs w:val="24"/>
          </w:rPr>
          <w:t>二、</w:t>
        </w:r>
        <w:r w:rsidRPr="00657E25">
          <w:rPr>
            <w:rFonts w:cstheme="minorBidi"/>
            <w:smallCaps w:val="0"/>
            <w:noProof/>
            <w:sz w:val="24"/>
            <w:szCs w:val="24"/>
          </w:rPr>
          <w:tab/>
        </w:r>
        <w:r w:rsidRPr="00657E25">
          <w:rPr>
            <w:rStyle w:val="Hyperlink"/>
            <w:rFonts w:ascii="SimHei" w:eastAsia="SimHei" w:hAnsi="Trebuchet MS" w:cs="SimHei" w:hint="eastAsia"/>
            <w:noProof/>
            <w:sz w:val="24"/>
            <w:szCs w:val="24"/>
          </w:rPr>
          <w:t>土地利用结构调整</w:t>
        </w:r>
        <w:r w:rsidRPr="00657E25">
          <w:rPr>
            <w:noProof/>
            <w:webHidden/>
            <w:sz w:val="24"/>
            <w:szCs w:val="24"/>
          </w:rPr>
          <w:tab/>
        </w:r>
        <w:r w:rsidRPr="00657E25">
          <w:rPr>
            <w:noProof/>
            <w:webHidden/>
            <w:sz w:val="24"/>
            <w:szCs w:val="24"/>
          </w:rPr>
          <w:fldChar w:fldCharType="begin"/>
        </w:r>
        <w:r w:rsidRPr="00657E25">
          <w:rPr>
            <w:noProof/>
            <w:webHidden/>
            <w:sz w:val="24"/>
            <w:szCs w:val="24"/>
          </w:rPr>
          <w:instrText xml:space="preserve"> PAGEREF _Toc490730412 \h </w:instrText>
        </w:r>
        <w:r w:rsidRPr="00657E25">
          <w:rPr>
            <w:noProof/>
            <w:webHidden/>
            <w:sz w:val="24"/>
            <w:szCs w:val="24"/>
          </w:rPr>
        </w:r>
        <w:r w:rsidRPr="00657E25">
          <w:rPr>
            <w:noProof/>
            <w:webHidden/>
            <w:sz w:val="24"/>
            <w:szCs w:val="24"/>
          </w:rPr>
          <w:fldChar w:fldCharType="separate"/>
        </w:r>
        <w:r w:rsidR="00EB2122">
          <w:rPr>
            <w:noProof/>
            <w:webHidden/>
            <w:sz w:val="24"/>
            <w:szCs w:val="24"/>
          </w:rPr>
          <w:t>17</w:t>
        </w:r>
        <w:r w:rsidRPr="00657E25">
          <w:rPr>
            <w:noProof/>
            <w:webHidden/>
            <w:sz w:val="24"/>
            <w:szCs w:val="24"/>
          </w:rPr>
          <w:fldChar w:fldCharType="end"/>
        </w:r>
      </w:hyperlink>
    </w:p>
    <w:p w14:paraId="6D47D49B" w14:textId="77777777" w:rsidR="00657E25" w:rsidRPr="00657E25" w:rsidRDefault="00657E25">
      <w:pPr>
        <w:pStyle w:val="TOC1"/>
        <w:tabs>
          <w:tab w:val="left" w:pos="840"/>
          <w:tab w:val="right" w:leader="dot" w:pos="8296"/>
        </w:tabs>
        <w:rPr>
          <w:rFonts w:cstheme="minorBidi"/>
          <w:b w:val="0"/>
          <w:bCs w:val="0"/>
          <w:caps w:val="0"/>
          <w:noProof/>
          <w:sz w:val="24"/>
          <w:szCs w:val="24"/>
        </w:rPr>
      </w:pPr>
      <w:hyperlink w:anchor="_Toc490730413" w:history="1">
        <w:r w:rsidRPr="00657E25">
          <w:rPr>
            <w:rStyle w:val="Hyperlink"/>
            <w:rFonts w:ascii="SimHei" w:eastAsia="SimHei" w:hAnsi="SimHei" w:cs="SimSun" w:hint="eastAsia"/>
            <w:noProof/>
            <w:sz w:val="24"/>
            <w:szCs w:val="24"/>
          </w:rPr>
          <w:t>第四章</w:t>
        </w:r>
        <w:r w:rsidRPr="00657E25">
          <w:rPr>
            <w:rFonts w:cstheme="minorBidi"/>
            <w:b w:val="0"/>
            <w:bCs w:val="0"/>
            <w:caps w:val="0"/>
            <w:noProof/>
            <w:sz w:val="24"/>
            <w:szCs w:val="24"/>
          </w:rPr>
          <w:tab/>
        </w:r>
        <w:r w:rsidRPr="00657E25">
          <w:rPr>
            <w:rStyle w:val="Hyperlink"/>
            <w:rFonts w:ascii="SimHei" w:eastAsia="SimHei" w:hAnsi="SimHei" w:cs="SimSun" w:hint="eastAsia"/>
            <w:noProof/>
            <w:sz w:val="24"/>
            <w:szCs w:val="24"/>
          </w:rPr>
          <w:t>耕地和永久基本农田保护</w:t>
        </w:r>
        <w:r w:rsidRPr="00657E25">
          <w:rPr>
            <w:noProof/>
            <w:webHidden/>
            <w:sz w:val="24"/>
            <w:szCs w:val="24"/>
          </w:rPr>
          <w:tab/>
        </w:r>
        <w:r w:rsidRPr="00657E25">
          <w:rPr>
            <w:noProof/>
            <w:webHidden/>
            <w:sz w:val="24"/>
            <w:szCs w:val="24"/>
          </w:rPr>
          <w:fldChar w:fldCharType="begin"/>
        </w:r>
        <w:r w:rsidRPr="00657E25">
          <w:rPr>
            <w:noProof/>
            <w:webHidden/>
            <w:sz w:val="24"/>
            <w:szCs w:val="24"/>
          </w:rPr>
          <w:instrText xml:space="preserve"> PAGEREF _Toc490730413 \h </w:instrText>
        </w:r>
        <w:r w:rsidRPr="00657E25">
          <w:rPr>
            <w:noProof/>
            <w:webHidden/>
            <w:sz w:val="24"/>
            <w:szCs w:val="24"/>
          </w:rPr>
        </w:r>
        <w:r w:rsidRPr="00657E25">
          <w:rPr>
            <w:noProof/>
            <w:webHidden/>
            <w:sz w:val="24"/>
            <w:szCs w:val="24"/>
          </w:rPr>
          <w:fldChar w:fldCharType="separate"/>
        </w:r>
        <w:r w:rsidR="00EB2122">
          <w:rPr>
            <w:noProof/>
            <w:webHidden/>
            <w:sz w:val="24"/>
            <w:szCs w:val="24"/>
          </w:rPr>
          <w:t>20</w:t>
        </w:r>
        <w:r w:rsidRPr="00657E25">
          <w:rPr>
            <w:noProof/>
            <w:webHidden/>
            <w:sz w:val="24"/>
            <w:szCs w:val="24"/>
          </w:rPr>
          <w:fldChar w:fldCharType="end"/>
        </w:r>
      </w:hyperlink>
    </w:p>
    <w:p w14:paraId="77B425C8" w14:textId="77777777" w:rsidR="00657E25" w:rsidRPr="00657E25" w:rsidRDefault="00657E25">
      <w:pPr>
        <w:pStyle w:val="TOC2"/>
        <w:tabs>
          <w:tab w:val="left" w:pos="840"/>
          <w:tab w:val="right" w:leader="dot" w:pos="8296"/>
        </w:tabs>
        <w:rPr>
          <w:rFonts w:cstheme="minorBidi"/>
          <w:smallCaps w:val="0"/>
          <w:noProof/>
          <w:sz w:val="24"/>
          <w:szCs w:val="24"/>
        </w:rPr>
      </w:pPr>
      <w:hyperlink w:anchor="_Toc490730414" w:history="1">
        <w:r w:rsidRPr="00657E25">
          <w:rPr>
            <w:rStyle w:val="Hyperlink"/>
            <w:rFonts w:ascii="SimHei" w:eastAsia="SimHei" w:hAnsi="Trebuchet MS" w:cs="SimHei" w:hint="eastAsia"/>
            <w:noProof/>
            <w:sz w:val="24"/>
            <w:szCs w:val="24"/>
          </w:rPr>
          <w:t>一、</w:t>
        </w:r>
        <w:r w:rsidRPr="00657E25">
          <w:rPr>
            <w:rFonts w:cstheme="minorBidi"/>
            <w:smallCaps w:val="0"/>
            <w:noProof/>
            <w:sz w:val="24"/>
            <w:szCs w:val="24"/>
          </w:rPr>
          <w:tab/>
        </w:r>
        <w:r w:rsidRPr="00657E25">
          <w:rPr>
            <w:rStyle w:val="Hyperlink"/>
            <w:rFonts w:ascii="SimHei" w:eastAsia="SimHei" w:hAnsi="Trebuchet MS" w:cs="SimHei" w:hint="eastAsia"/>
            <w:noProof/>
            <w:sz w:val="24"/>
            <w:szCs w:val="24"/>
          </w:rPr>
          <w:t>推进耕地“三位一体”保护</w:t>
        </w:r>
        <w:r w:rsidRPr="00657E25">
          <w:rPr>
            <w:noProof/>
            <w:webHidden/>
            <w:sz w:val="24"/>
            <w:szCs w:val="24"/>
          </w:rPr>
          <w:tab/>
        </w:r>
        <w:r w:rsidRPr="00657E25">
          <w:rPr>
            <w:noProof/>
            <w:webHidden/>
            <w:sz w:val="24"/>
            <w:szCs w:val="24"/>
          </w:rPr>
          <w:fldChar w:fldCharType="begin"/>
        </w:r>
        <w:r w:rsidRPr="00657E25">
          <w:rPr>
            <w:noProof/>
            <w:webHidden/>
            <w:sz w:val="24"/>
            <w:szCs w:val="24"/>
          </w:rPr>
          <w:instrText xml:space="preserve"> PAGEREF _Toc490730414 \h </w:instrText>
        </w:r>
        <w:r w:rsidRPr="00657E25">
          <w:rPr>
            <w:noProof/>
            <w:webHidden/>
            <w:sz w:val="24"/>
            <w:szCs w:val="24"/>
          </w:rPr>
        </w:r>
        <w:r w:rsidRPr="00657E25">
          <w:rPr>
            <w:noProof/>
            <w:webHidden/>
            <w:sz w:val="24"/>
            <w:szCs w:val="24"/>
          </w:rPr>
          <w:fldChar w:fldCharType="separate"/>
        </w:r>
        <w:r w:rsidR="00EB2122">
          <w:rPr>
            <w:noProof/>
            <w:webHidden/>
            <w:sz w:val="24"/>
            <w:szCs w:val="24"/>
          </w:rPr>
          <w:t>20</w:t>
        </w:r>
        <w:r w:rsidRPr="00657E25">
          <w:rPr>
            <w:noProof/>
            <w:webHidden/>
            <w:sz w:val="24"/>
            <w:szCs w:val="24"/>
          </w:rPr>
          <w:fldChar w:fldCharType="end"/>
        </w:r>
      </w:hyperlink>
    </w:p>
    <w:p w14:paraId="551A6403" w14:textId="77777777" w:rsidR="00657E25" w:rsidRPr="00657E25" w:rsidRDefault="00657E25">
      <w:pPr>
        <w:pStyle w:val="TOC2"/>
        <w:tabs>
          <w:tab w:val="left" w:pos="840"/>
          <w:tab w:val="right" w:leader="dot" w:pos="8296"/>
        </w:tabs>
        <w:rPr>
          <w:rFonts w:cstheme="minorBidi"/>
          <w:smallCaps w:val="0"/>
          <w:noProof/>
          <w:sz w:val="24"/>
          <w:szCs w:val="24"/>
        </w:rPr>
      </w:pPr>
      <w:hyperlink w:anchor="_Toc490730415" w:history="1">
        <w:r w:rsidRPr="00657E25">
          <w:rPr>
            <w:rStyle w:val="Hyperlink"/>
            <w:rFonts w:ascii="SimHei" w:eastAsia="SimHei" w:hAnsi="Trebuchet MS" w:cs="SimHei" w:hint="eastAsia"/>
            <w:noProof/>
            <w:sz w:val="24"/>
            <w:szCs w:val="24"/>
          </w:rPr>
          <w:t>二、</w:t>
        </w:r>
        <w:r w:rsidRPr="00657E25">
          <w:rPr>
            <w:rFonts w:cstheme="minorBidi"/>
            <w:smallCaps w:val="0"/>
            <w:noProof/>
            <w:sz w:val="24"/>
            <w:szCs w:val="24"/>
          </w:rPr>
          <w:tab/>
        </w:r>
        <w:r w:rsidRPr="00657E25">
          <w:rPr>
            <w:rStyle w:val="Hyperlink"/>
            <w:rFonts w:ascii="SimHei" w:eastAsia="SimHei" w:hAnsi="Trebuchet MS" w:cs="SimHei" w:hint="eastAsia"/>
            <w:noProof/>
            <w:sz w:val="24"/>
            <w:szCs w:val="24"/>
          </w:rPr>
          <w:t>永久基本农田布局优化</w:t>
        </w:r>
        <w:r w:rsidRPr="00657E25">
          <w:rPr>
            <w:noProof/>
            <w:webHidden/>
            <w:sz w:val="24"/>
            <w:szCs w:val="24"/>
          </w:rPr>
          <w:tab/>
        </w:r>
        <w:r w:rsidRPr="00657E25">
          <w:rPr>
            <w:noProof/>
            <w:webHidden/>
            <w:sz w:val="24"/>
            <w:szCs w:val="24"/>
          </w:rPr>
          <w:fldChar w:fldCharType="begin"/>
        </w:r>
        <w:r w:rsidRPr="00657E25">
          <w:rPr>
            <w:noProof/>
            <w:webHidden/>
            <w:sz w:val="24"/>
            <w:szCs w:val="24"/>
          </w:rPr>
          <w:instrText xml:space="preserve"> PAGEREF _Toc490730415 \h </w:instrText>
        </w:r>
        <w:r w:rsidRPr="00657E25">
          <w:rPr>
            <w:noProof/>
            <w:webHidden/>
            <w:sz w:val="24"/>
            <w:szCs w:val="24"/>
          </w:rPr>
        </w:r>
        <w:r w:rsidRPr="00657E25">
          <w:rPr>
            <w:noProof/>
            <w:webHidden/>
            <w:sz w:val="24"/>
            <w:szCs w:val="24"/>
          </w:rPr>
          <w:fldChar w:fldCharType="separate"/>
        </w:r>
        <w:r w:rsidR="00EB2122">
          <w:rPr>
            <w:noProof/>
            <w:webHidden/>
            <w:sz w:val="24"/>
            <w:szCs w:val="24"/>
          </w:rPr>
          <w:t>21</w:t>
        </w:r>
        <w:r w:rsidRPr="00657E25">
          <w:rPr>
            <w:noProof/>
            <w:webHidden/>
            <w:sz w:val="24"/>
            <w:szCs w:val="24"/>
          </w:rPr>
          <w:fldChar w:fldCharType="end"/>
        </w:r>
      </w:hyperlink>
    </w:p>
    <w:p w14:paraId="707BB8C1" w14:textId="77777777" w:rsidR="00657E25" w:rsidRPr="00657E25" w:rsidRDefault="00657E25">
      <w:pPr>
        <w:pStyle w:val="TOC2"/>
        <w:tabs>
          <w:tab w:val="left" w:pos="840"/>
          <w:tab w:val="right" w:leader="dot" w:pos="8296"/>
        </w:tabs>
        <w:rPr>
          <w:rFonts w:cstheme="minorBidi"/>
          <w:smallCaps w:val="0"/>
          <w:noProof/>
          <w:sz w:val="24"/>
          <w:szCs w:val="24"/>
        </w:rPr>
      </w:pPr>
      <w:hyperlink w:anchor="_Toc490730416" w:history="1">
        <w:r w:rsidRPr="00657E25">
          <w:rPr>
            <w:rStyle w:val="Hyperlink"/>
            <w:rFonts w:ascii="SimHei" w:eastAsia="SimHei" w:hAnsi="Trebuchet MS" w:cs="SimHei" w:hint="eastAsia"/>
            <w:noProof/>
            <w:sz w:val="24"/>
            <w:szCs w:val="24"/>
          </w:rPr>
          <w:t>三、</w:t>
        </w:r>
        <w:r w:rsidRPr="00657E25">
          <w:rPr>
            <w:rFonts w:cstheme="minorBidi"/>
            <w:smallCaps w:val="0"/>
            <w:noProof/>
            <w:sz w:val="24"/>
            <w:szCs w:val="24"/>
          </w:rPr>
          <w:tab/>
        </w:r>
        <w:r w:rsidRPr="00657E25">
          <w:rPr>
            <w:rStyle w:val="Hyperlink"/>
            <w:rFonts w:ascii="SimHei" w:eastAsia="SimHei" w:hAnsi="Trebuchet MS" w:cs="SimHei" w:hint="eastAsia"/>
            <w:noProof/>
            <w:sz w:val="24"/>
            <w:szCs w:val="24"/>
          </w:rPr>
          <w:t>合理利用其他各类农用地</w:t>
        </w:r>
        <w:r w:rsidRPr="00657E25">
          <w:rPr>
            <w:noProof/>
            <w:webHidden/>
            <w:sz w:val="24"/>
            <w:szCs w:val="24"/>
          </w:rPr>
          <w:tab/>
        </w:r>
        <w:r w:rsidRPr="00657E25">
          <w:rPr>
            <w:noProof/>
            <w:webHidden/>
            <w:sz w:val="24"/>
            <w:szCs w:val="24"/>
          </w:rPr>
          <w:fldChar w:fldCharType="begin"/>
        </w:r>
        <w:r w:rsidRPr="00657E25">
          <w:rPr>
            <w:noProof/>
            <w:webHidden/>
            <w:sz w:val="24"/>
            <w:szCs w:val="24"/>
          </w:rPr>
          <w:instrText xml:space="preserve"> PAGEREF _Toc490730416 \h </w:instrText>
        </w:r>
        <w:r w:rsidRPr="00657E25">
          <w:rPr>
            <w:noProof/>
            <w:webHidden/>
            <w:sz w:val="24"/>
            <w:szCs w:val="24"/>
          </w:rPr>
        </w:r>
        <w:r w:rsidRPr="00657E25">
          <w:rPr>
            <w:noProof/>
            <w:webHidden/>
            <w:sz w:val="24"/>
            <w:szCs w:val="24"/>
          </w:rPr>
          <w:fldChar w:fldCharType="separate"/>
        </w:r>
        <w:r w:rsidR="00EB2122">
          <w:rPr>
            <w:noProof/>
            <w:webHidden/>
            <w:sz w:val="24"/>
            <w:szCs w:val="24"/>
          </w:rPr>
          <w:t>23</w:t>
        </w:r>
        <w:r w:rsidRPr="00657E25">
          <w:rPr>
            <w:noProof/>
            <w:webHidden/>
            <w:sz w:val="24"/>
            <w:szCs w:val="24"/>
          </w:rPr>
          <w:fldChar w:fldCharType="end"/>
        </w:r>
      </w:hyperlink>
    </w:p>
    <w:p w14:paraId="556BB302" w14:textId="77777777" w:rsidR="00657E25" w:rsidRPr="00657E25" w:rsidRDefault="00657E25">
      <w:pPr>
        <w:pStyle w:val="TOC1"/>
        <w:tabs>
          <w:tab w:val="left" w:pos="840"/>
          <w:tab w:val="right" w:leader="dot" w:pos="8296"/>
        </w:tabs>
        <w:rPr>
          <w:rFonts w:cstheme="minorBidi"/>
          <w:b w:val="0"/>
          <w:bCs w:val="0"/>
          <w:caps w:val="0"/>
          <w:noProof/>
          <w:sz w:val="24"/>
          <w:szCs w:val="24"/>
        </w:rPr>
      </w:pPr>
      <w:hyperlink w:anchor="_Toc490730417" w:history="1">
        <w:r w:rsidRPr="00657E25">
          <w:rPr>
            <w:rStyle w:val="Hyperlink"/>
            <w:rFonts w:ascii="SimHei" w:eastAsia="SimHei" w:hAnsi="SimHei" w:cs="SimSun" w:hint="eastAsia"/>
            <w:noProof/>
            <w:sz w:val="24"/>
            <w:szCs w:val="24"/>
          </w:rPr>
          <w:t>第五章</w:t>
        </w:r>
        <w:r w:rsidRPr="00657E25">
          <w:rPr>
            <w:rFonts w:cstheme="minorBidi"/>
            <w:b w:val="0"/>
            <w:bCs w:val="0"/>
            <w:caps w:val="0"/>
            <w:noProof/>
            <w:sz w:val="24"/>
            <w:szCs w:val="24"/>
          </w:rPr>
          <w:tab/>
        </w:r>
        <w:r w:rsidRPr="00657E25">
          <w:rPr>
            <w:rStyle w:val="Hyperlink"/>
            <w:rFonts w:ascii="SimHei" w:eastAsia="SimHei" w:hAnsi="SimHei" w:cs="SimSun" w:hint="eastAsia"/>
            <w:noProof/>
            <w:sz w:val="24"/>
            <w:szCs w:val="24"/>
          </w:rPr>
          <w:t>建设用地节约集约利用</w:t>
        </w:r>
        <w:r w:rsidRPr="00657E25">
          <w:rPr>
            <w:noProof/>
            <w:webHidden/>
            <w:sz w:val="24"/>
            <w:szCs w:val="24"/>
          </w:rPr>
          <w:tab/>
        </w:r>
        <w:r w:rsidRPr="00657E25">
          <w:rPr>
            <w:noProof/>
            <w:webHidden/>
            <w:sz w:val="24"/>
            <w:szCs w:val="24"/>
          </w:rPr>
          <w:fldChar w:fldCharType="begin"/>
        </w:r>
        <w:r w:rsidRPr="00657E25">
          <w:rPr>
            <w:noProof/>
            <w:webHidden/>
            <w:sz w:val="24"/>
            <w:szCs w:val="24"/>
          </w:rPr>
          <w:instrText xml:space="preserve"> PAGEREF _Toc490730417 \h </w:instrText>
        </w:r>
        <w:r w:rsidRPr="00657E25">
          <w:rPr>
            <w:noProof/>
            <w:webHidden/>
            <w:sz w:val="24"/>
            <w:szCs w:val="24"/>
          </w:rPr>
        </w:r>
        <w:r w:rsidRPr="00657E25">
          <w:rPr>
            <w:noProof/>
            <w:webHidden/>
            <w:sz w:val="24"/>
            <w:szCs w:val="24"/>
          </w:rPr>
          <w:fldChar w:fldCharType="separate"/>
        </w:r>
        <w:r w:rsidR="00EB2122">
          <w:rPr>
            <w:noProof/>
            <w:webHidden/>
            <w:sz w:val="24"/>
            <w:szCs w:val="24"/>
          </w:rPr>
          <w:t>25</w:t>
        </w:r>
        <w:r w:rsidRPr="00657E25">
          <w:rPr>
            <w:noProof/>
            <w:webHidden/>
            <w:sz w:val="24"/>
            <w:szCs w:val="24"/>
          </w:rPr>
          <w:fldChar w:fldCharType="end"/>
        </w:r>
      </w:hyperlink>
    </w:p>
    <w:p w14:paraId="1FBF26F9" w14:textId="77777777" w:rsidR="00657E25" w:rsidRPr="00657E25" w:rsidRDefault="00657E25">
      <w:pPr>
        <w:pStyle w:val="TOC2"/>
        <w:tabs>
          <w:tab w:val="left" w:pos="840"/>
          <w:tab w:val="right" w:leader="dot" w:pos="8296"/>
        </w:tabs>
        <w:rPr>
          <w:rFonts w:cstheme="minorBidi"/>
          <w:smallCaps w:val="0"/>
          <w:noProof/>
          <w:sz w:val="24"/>
          <w:szCs w:val="24"/>
        </w:rPr>
      </w:pPr>
      <w:hyperlink w:anchor="_Toc490730418" w:history="1">
        <w:r w:rsidRPr="00657E25">
          <w:rPr>
            <w:rStyle w:val="Hyperlink"/>
            <w:rFonts w:ascii="SimHei" w:eastAsia="SimHei" w:hAnsi="Trebuchet MS" w:cs="SimHei" w:hint="eastAsia"/>
            <w:noProof/>
            <w:sz w:val="24"/>
            <w:szCs w:val="24"/>
          </w:rPr>
          <w:t>一、</w:t>
        </w:r>
        <w:r w:rsidRPr="00657E25">
          <w:rPr>
            <w:rFonts w:cstheme="minorBidi"/>
            <w:smallCaps w:val="0"/>
            <w:noProof/>
            <w:sz w:val="24"/>
            <w:szCs w:val="24"/>
          </w:rPr>
          <w:tab/>
        </w:r>
        <w:r w:rsidRPr="00657E25">
          <w:rPr>
            <w:rStyle w:val="Hyperlink"/>
            <w:rFonts w:ascii="SimHei" w:eastAsia="SimHei" w:hAnsi="Trebuchet MS" w:cs="SimHei" w:hint="eastAsia"/>
            <w:noProof/>
            <w:sz w:val="24"/>
            <w:szCs w:val="24"/>
          </w:rPr>
          <w:t>严控建设用地规模</w:t>
        </w:r>
        <w:r w:rsidRPr="00657E25">
          <w:rPr>
            <w:noProof/>
            <w:webHidden/>
            <w:sz w:val="24"/>
            <w:szCs w:val="24"/>
          </w:rPr>
          <w:tab/>
        </w:r>
        <w:r w:rsidRPr="00657E25">
          <w:rPr>
            <w:noProof/>
            <w:webHidden/>
            <w:sz w:val="24"/>
            <w:szCs w:val="24"/>
          </w:rPr>
          <w:fldChar w:fldCharType="begin"/>
        </w:r>
        <w:r w:rsidRPr="00657E25">
          <w:rPr>
            <w:noProof/>
            <w:webHidden/>
            <w:sz w:val="24"/>
            <w:szCs w:val="24"/>
          </w:rPr>
          <w:instrText xml:space="preserve"> PAGEREF _Toc490730418 \h </w:instrText>
        </w:r>
        <w:r w:rsidRPr="00657E25">
          <w:rPr>
            <w:noProof/>
            <w:webHidden/>
            <w:sz w:val="24"/>
            <w:szCs w:val="24"/>
          </w:rPr>
        </w:r>
        <w:r w:rsidRPr="00657E25">
          <w:rPr>
            <w:noProof/>
            <w:webHidden/>
            <w:sz w:val="24"/>
            <w:szCs w:val="24"/>
          </w:rPr>
          <w:fldChar w:fldCharType="separate"/>
        </w:r>
        <w:r w:rsidR="00EB2122">
          <w:rPr>
            <w:noProof/>
            <w:webHidden/>
            <w:sz w:val="24"/>
            <w:szCs w:val="24"/>
          </w:rPr>
          <w:t>25</w:t>
        </w:r>
        <w:r w:rsidRPr="00657E25">
          <w:rPr>
            <w:noProof/>
            <w:webHidden/>
            <w:sz w:val="24"/>
            <w:szCs w:val="24"/>
          </w:rPr>
          <w:fldChar w:fldCharType="end"/>
        </w:r>
      </w:hyperlink>
    </w:p>
    <w:p w14:paraId="0346F0BB" w14:textId="77777777" w:rsidR="00657E25" w:rsidRPr="00657E25" w:rsidRDefault="00657E25">
      <w:pPr>
        <w:pStyle w:val="TOC2"/>
        <w:tabs>
          <w:tab w:val="left" w:pos="840"/>
          <w:tab w:val="right" w:leader="dot" w:pos="8296"/>
        </w:tabs>
        <w:rPr>
          <w:rFonts w:cstheme="minorBidi"/>
          <w:smallCaps w:val="0"/>
          <w:noProof/>
          <w:sz w:val="24"/>
          <w:szCs w:val="24"/>
        </w:rPr>
      </w:pPr>
      <w:hyperlink w:anchor="_Toc490730419" w:history="1">
        <w:r w:rsidRPr="00657E25">
          <w:rPr>
            <w:rStyle w:val="Hyperlink"/>
            <w:rFonts w:ascii="SimHei" w:eastAsia="SimHei" w:hAnsi="Trebuchet MS" w:cs="SimHei" w:hint="eastAsia"/>
            <w:noProof/>
            <w:sz w:val="24"/>
            <w:szCs w:val="24"/>
          </w:rPr>
          <w:t>二、</w:t>
        </w:r>
        <w:r w:rsidRPr="00657E25">
          <w:rPr>
            <w:rFonts w:cstheme="minorBidi"/>
            <w:smallCaps w:val="0"/>
            <w:noProof/>
            <w:sz w:val="24"/>
            <w:szCs w:val="24"/>
          </w:rPr>
          <w:tab/>
        </w:r>
        <w:r w:rsidRPr="00657E25">
          <w:rPr>
            <w:rStyle w:val="Hyperlink"/>
            <w:rFonts w:ascii="SimHei" w:eastAsia="SimHei" w:hAnsi="Trebuchet MS" w:cs="SimHei" w:hint="eastAsia"/>
            <w:noProof/>
            <w:sz w:val="24"/>
            <w:szCs w:val="24"/>
          </w:rPr>
          <w:t>统筹各业建设用地</w:t>
        </w:r>
        <w:r w:rsidRPr="00657E25">
          <w:rPr>
            <w:noProof/>
            <w:webHidden/>
            <w:sz w:val="24"/>
            <w:szCs w:val="24"/>
          </w:rPr>
          <w:tab/>
        </w:r>
        <w:r w:rsidRPr="00657E25">
          <w:rPr>
            <w:noProof/>
            <w:webHidden/>
            <w:sz w:val="24"/>
            <w:szCs w:val="24"/>
          </w:rPr>
          <w:fldChar w:fldCharType="begin"/>
        </w:r>
        <w:r w:rsidRPr="00657E25">
          <w:rPr>
            <w:noProof/>
            <w:webHidden/>
            <w:sz w:val="24"/>
            <w:szCs w:val="24"/>
          </w:rPr>
          <w:instrText xml:space="preserve"> PAGEREF _Toc490730419 \h </w:instrText>
        </w:r>
        <w:r w:rsidRPr="00657E25">
          <w:rPr>
            <w:noProof/>
            <w:webHidden/>
            <w:sz w:val="24"/>
            <w:szCs w:val="24"/>
          </w:rPr>
        </w:r>
        <w:r w:rsidRPr="00657E25">
          <w:rPr>
            <w:noProof/>
            <w:webHidden/>
            <w:sz w:val="24"/>
            <w:szCs w:val="24"/>
          </w:rPr>
          <w:fldChar w:fldCharType="separate"/>
        </w:r>
        <w:r w:rsidR="00EB2122">
          <w:rPr>
            <w:noProof/>
            <w:webHidden/>
            <w:sz w:val="24"/>
            <w:szCs w:val="24"/>
          </w:rPr>
          <w:t>25</w:t>
        </w:r>
        <w:r w:rsidRPr="00657E25">
          <w:rPr>
            <w:noProof/>
            <w:webHidden/>
            <w:sz w:val="24"/>
            <w:szCs w:val="24"/>
          </w:rPr>
          <w:fldChar w:fldCharType="end"/>
        </w:r>
      </w:hyperlink>
    </w:p>
    <w:p w14:paraId="538DFA58" w14:textId="77777777" w:rsidR="00657E25" w:rsidRPr="00657E25" w:rsidRDefault="00657E25">
      <w:pPr>
        <w:pStyle w:val="TOC2"/>
        <w:tabs>
          <w:tab w:val="left" w:pos="840"/>
          <w:tab w:val="right" w:leader="dot" w:pos="8296"/>
        </w:tabs>
        <w:rPr>
          <w:rFonts w:cstheme="minorBidi"/>
          <w:smallCaps w:val="0"/>
          <w:noProof/>
          <w:sz w:val="24"/>
          <w:szCs w:val="24"/>
        </w:rPr>
      </w:pPr>
      <w:hyperlink w:anchor="_Toc490730420" w:history="1">
        <w:r w:rsidRPr="00657E25">
          <w:rPr>
            <w:rStyle w:val="Hyperlink"/>
            <w:rFonts w:ascii="SimHei" w:eastAsia="SimHei" w:hAnsi="Trebuchet MS" w:cs="SimHei" w:hint="eastAsia"/>
            <w:noProof/>
            <w:sz w:val="24"/>
            <w:szCs w:val="24"/>
          </w:rPr>
          <w:t>三、</w:t>
        </w:r>
        <w:r w:rsidRPr="00657E25">
          <w:rPr>
            <w:rFonts w:cstheme="minorBidi"/>
            <w:smallCaps w:val="0"/>
            <w:noProof/>
            <w:sz w:val="24"/>
            <w:szCs w:val="24"/>
          </w:rPr>
          <w:tab/>
        </w:r>
        <w:r w:rsidRPr="00657E25">
          <w:rPr>
            <w:rStyle w:val="Hyperlink"/>
            <w:rFonts w:ascii="SimHei" w:eastAsia="SimHei" w:hAnsi="Trebuchet MS" w:cs="SimHei" w:hint="eastAsia"/>
            <w:noProof/>
            <w:sz w:val="24"/>
            <w:szCs w:val="24"/>
          </w:rPr>
          <w:t>强化节约集约利用</w:t>
        </w:r>
        <w:r w:rsidRPr="00657E25">
          <w:rPr>
            <w:noProof/>
            <w:webHidden/>
            <w:sz w:val="24"/>
            <w:szCs w:val="24"/>
          </w:rPr>
          <w:tab/>
        </w:r>
        <w:r w:rsidRPr="00657E25">
          <w:rPr>
            <w:noProof/>
            <w:webHidden/>
            <w:sz w:val="24"/>
            <w:szCs w:val="24"/>
          </w:rPr>
          <w:fldChar w:fldCharType="begin"/>
        </w:r>
        <w:r w:rsidRPr="00657E25">
          <w:rPr>
            <w:noProof/>
            <w:webHidden/>
            <w:sz w:val="24"/>
            <w:szCs w:val="24"/>
          </w:rPr>
          <w:instrText xml:space="preserve"> PAGEREF _Toc490730420 \h </w:instrText>
        </w:r>
        <w:r w:rsidRPr="00657E25">
          <w:rPr>
            <w:noProof/>
            <w:webHidden/>
            <w:sz w:val="24"/>
            <w:szCs w:val="24"/>
          </w:rPr>
        </w:r>
        <w:r w:rsidRPr="00657E25">
          <w:rPr>
            <w:noProof/>
            <w:webHidden/>
            <w:sz w:val="24"/>
            <w:szCs w:val="24"/>
          </w:rPr>
          <w:fldChar w:fldCharType="separate"/>
        </w:r>
        <w:r w:rsidR="00EB2122">
          <w:rPr>
            <w:noProof/>
            <w:webHidden/>
            <w:sz w:val="24"/>
            <w:szCs w:val="24"/>
          </w:rPr>
          <w:t>28</w:t>
        </w:r>
        <w:r w:rsidRPr="00657E25">
          <w:rPr>
            <w:noProof/>
            <w:webHidden/>
            <w:sz w:val="24"/>
            <w:szCs w:val="24"/>
          </w:rPr>
          <w:fldChar w:fldCharType="end"/>
        </w:r>
      </w:hyperlink>
    </w:p>
    <w:p w14:paraId="08C9D598" w14:textId="77777777" w:rsidR="00657E25" w:rsidRPr="00657E25" w:rsidRDefault="00657E25">
      <w:pPr>
        <w:pStyle w:val="TOC1"/>
        <w:tabs>
          <w:tab w:val="left" w:pos="840"/>
          <w:tab w:val="right" w:leader="dot" w:pos="8296"/>
        </w:tabs>
        <w:rPr>
          <w:rFonts w:cstheme="minorBidi"/>
          <w:b w:val="0"/>
          <w:bCs w:val="0"/>
          <w:caps w:val="0"/>
          <w:noProof/>
          <w:sz w:val="24"/>
          <w:szCs w:val="24"/>
        </w:rPr>
      </w:pPr>
      <w:hyperlink w:anchor="_Toc490730421" w:history="1">
        <w:r w:rsidRPr="00657E25">
          <w:rPr>
            <w:rStyle w:val="Hyperlink"/>
            <w:rFonts w:ascii="SimHei" w:eastAsia="SimHei" w:hAnsi="SimHei" w:cs="SimSun" w:hint="eastAsia"/>
            <w:noProof/>
            <w:sz w:val="24"/>
            <w:szCs w:val="24"/>
          </w:rPr>
          <w:t>第六章</w:t>
        </w:r>
        <w:r w:rsidRPr="00657E25">
          <w:rPr>
            <w:rFonts w:cstheme="minorBidi"/>
            <w:b w:val="0"/>
            <w:bCs w:val="0"/>
            <w:caps w:val="0"/>
            <w:noProof/>
            <w:sz w:val="24"/>
            <w:szCs w:val="24"/>
          </w:rPr>
          <w:tab/>
        </w:r>
        <w:r w:rsidRPr="00657E25">
          <w:rPr>
            <w:rStyle w:val="Hyperlink"/>
            <w:rFonts w:ascii="SimHei" w:eastAsia="SimHei" w:hAnsi="SimHei" w:cs="SimSun" w:hint="eastAsia"/>
            <w:noProof/>
            <w:sz w:val="24"/>
            <w:szCs w:val="24"/>
          </w:rPr>
          <w:t>协调土地利用与生态保护</w:t>
        </w:r>
        <w:r w:rsidRPr="00657E25">
          <w:rPr>
            <w:noProof/>
            <w:webHidden/>
            <w:sz w:val="24"/>
            <w:szCs w:val="24"/>
          </w:rPr>
          <w:tab/>
        </w:r>
        <w:r w:rsidRPr="00657E25">
          <w:rPr>
            <w:noProof/>
            <w:webHidden/>
            <w:sz w:val="24"/>
            <w:szCs w:val="24"/>
          </w:rPr>
          <w:fldChar w:fldCharType="begin"/>
        </w:r>
        <w:r w:rsidRPr="00657E25">
          <w:rPr>
            <w:noProof/>
            <w:webHidden/>
            <w:sz w:val="24"/>
            <w:szCs w:val="24"/>
          </w:rPr>
          <w:instrText xml:space="preserve"> PAGEREF _Toc490730421 \h </w:instrText>
        </w:r>
        <w:r w:rsidRPr="00657E25">
          <w:rPr>
            <w:noProof/>
            <w:webHidden/>
            <w:sz w:val="24"/>
            <w:szCs w:val="24"/>
          </w:rPr>
        </w:r>
        <w:r w:rsidRPr="00657E25">
          <w:rPr>
            <w:noProof/>
            <w:webHidden/>
            <w:sz w:val="24"/>
            <w:szCs w:val="24"/>
          </w:rPr>
          <w:fldChar w:fldCharType="separate"/>
        </w:r>
        <w:r w:rsidR="00EB2122">
          <w:rPr>
            <w:noProof/>
            <w:webHidden/>
            <w:sz w:val="24"/>
            <w:szCs w:val="24"/>
          </w:rPr>
          <w:t>31</w:t>
        </w:r>
        <w:r w:rsidRPr="00657E25">
          <w:rPr>
            <w:noProof/>
            <w:webHidden/>
            <w:sz w:val="24"/>
            <w:szCs w:val="24"/>
          </w:rPr>
          <w:fldChar w:fldCharType="end"/>
        </w:r>
      </w:hyperlink>
    </w:p>
    <w:p w14:paraId="4213E79C" w14:textId="77777777" w:rsidR="00657E25" w:rsidRPr="00657E25" w:rsidRDefault="00657E25">
      <w:pPr>
        <w:pStyle w:val="TOC2"/>
        <w:tabs>
          <w:tab w:val="left" w:pos="840"/>
          <w:tab w:val="right" w:leader="dot" w:pos="8296"/>
        </w:tabs>
        <w:rPr>
          <w:rFonts w:cstheme="minorBidi"/>
          <w:smallCaps w:val="0"/>
          <w:noProof/>
          <w:sz w:val="24"/>
          <w:szCs w:val="24"/>
        </w:rPr>
      </w:pPr>
      <w:hyperlink w:anchor="_Toc490730422" w:history="1">
        <w:r w:rsidRPr="00657E25">
          <w:rPr>
            <w:rStyle w:val="Hyperlink"/>
            <w:rFonts w:ascii="SimHei" w:eastAsia="SimHei" w:hAnsi="Trebuchet MS" w:cs="SimHei" w:hint="eastAsia"/>
            <w:noProof/>
            <w:sz w:val="24"/>
            <w:szCs w:val="24"/>
          </w:rPr>
          <w:t>一、</w:t>
        </w:r>
        <w:r w:rsidRPr="00657E25">
          <w:rPr>
            <w:rFonts w:cstheme="minorBidi"/>
            <w:smallCaps w:val="0"/>
            <w:noProof/>
            <w:sz w:val="24"/>
            <w:szCs w:val="24"/>
          </w:rPr>
          <w:tab/>
        </w:r>
        <w:r w:rsidRPr="00657E25">
          <w:rPr>
            <w:rStyle w:val="Hyperlink"/>
            <w:rFonts w:ascii="SimHei" w:eastAsia="SimHei" w:hAnsi="Trebuchet MS" w:cs="SimHei" w:hint="eastAsia"/>
            <w:noProof/>
            <w:sz w:val="24"/>
            <w:szCs w:val="24"/>
          </w:rPr>
          <w:t>构建完善的生态网络格局</w:t>
        </w:r>
        <w:r w:rsidRPr="00657E25">
          <w:rPr>
            <w:noProof/>
            <w:webHidden/>
            <w:sz w:val="24"/>
            <w:szCs w:val="24"/>
          </w:rPr>
          <w:tab/>
        </w:r>
        <w:r w:rsidRPr="00657E25">
          <w:rPr>
            <w:noProof/>
            <w:webHidden/>
            <w:sz w:val="24"/>
            <w:szCs w:val="24"/>
          </w:rPr>
          <w:fldChar w:fldCharType="begin"/>
        </w:r>
        <w:r w:rsidRPr="00657E25">
          <w:rPr>
            <w:noProof/>
            <w:webHidden/>
            <w:sz w:val="24"/>
            <w:szCs w:val="24"/>
          </w:rPr>
          <w:instrText xml:space="preserve"> PAGEREF _Toc490730422 \h </w:instrText>
        </w:r>
        <w:r w:rsidRPr="00657E25">
          <w:rPr>
            <w:noProof/>
            <w:webHidden/>
            <w:sz w:val="24"/>
            <w:szCs w:val="24"/>
          </w:rPr>
        </w:r>
        <w:r w:rsidRPr="00657E25">
          <w:rPr>
            <w:noProof/>
            <w:webHidden/>
            <w:sz w:val="24"/>
            <w:szCs w:val="24"/>
          </w:rPr>
          <w:fldChar w:fldCharType="separate"/>
        </w:r>
        <w:r w:rsidR="00EB2122">
          <w:rPr>
            <w:noProof/>
            <w:webHidden/>
            <w:sz w:val="24"/>
            <w:szCs w:val="24"/>
          </w:rPr>
          <w:t>31</w:t>
        </w:r>
        <w:r w:rsidRPr="00657E25">
          <w:rPr>
            <w:noProof/>
            <w:webHidden/>
            <w:sz w:val="24"/>
            <w:szCs w:val="24"/>
          </w:rPr>
          <w:fldChar w:fldCharType="end"/>
        </w:r>
      </w:hyperlink>
    </w:p>
    <w:p w14:paraId="10A918C7" w14:textId="77777777" w:rsidR="00657E25" w:rsidRPr="00657E25" w:rsidRDefault="00657E25">
      <w:pPr>
        <w:pStyle w:val="TOC2"/>
        <w:tabs>
          <w:tab w:val="left" w:pos="840"/>
          <w:tab w:val="right" w:leader="dot" w:pos="8296"/>
        </w:tabs>
        <w:rPr>
          <w:rFonts w:cstheme="minorBidi"/>
          <w:smallCaps w:val="0"/>
          <w:noProof/>
          <w:sz w:val="24"/>
          <w:szCs w:val="24"/>
        </w:rPr>
      </w:pPr>
      <w:hyperlink w:anchor="_Toc490730423" w:history="1">
        <w:r w:rsidRPr="00657E25">
          <w:rPr>
            <w:rStyle w:val="Hyperlink"/>
            <w:rFonts w:ascii="SimHei" w:eastAsia="SimHei" w:hAnsi="Trebuchet MS" w:cs="SimHei" w:hint="eastAsia"/>
            <w:noProof/>
            <w:sz w:val="24"/>
            <w:szCs w:val="24"/>
          </w:rPr>
          <w:t>二、</w:t>
        </w:r>
        <w:r w:rsidRPr="00657E25">
          <w:rPr>
            <w:rFonts w:cstheme="minorBidi"/>
            <w:smallCaps w:val="0"/>
            <w:noProof/>
            <w:sz w:val="24"/>
            <w:szCs w:val="24"/>
          </w:rPr>
          <w:tab/>
        </w:r>
        <w:r w:rsidRPr="00657E25">
          <w:rPr>
            <w:rStyle w:val="Hyperlink"/>
            <w:rFonts w:ascii="SimHei" w:eastAsia="SimHei" w:hAnsi="Trebuchet MS" w:cs="SimHei" w:hint="eastAsia"/>
            <w:noProof/>
            <w:sz w:val="24"/>
            <w:szCs w:val="24"/>
          </w:rPr>
          <w:t>协调划定生态保护红线</w:t>
        </w:r>
        <w:r w:rsidRPr="00657E25">
          <w:rPr>
            <w:noProof/>
            <w:webHidden/>
            <w:sz w:val="24"/>
            <w:szCs w:val="24"/>
          </w:rPr>
          <w:tab/>
        </w:r>
        <w:r w:rsidRPr="00657E25">
          <w:rPr>
            <w:noProof/>
            <w:webHidden/>
            <w:sz w:val="24"/>
            <w:szCs w:val="24"/>
          </w:rPr>
          <w:fldChar w:fldCharType="begin"/>
        </w:r>
        <w:r w:rsidRPr="00657E25">
          <w:rPr>
            <w:noProof/>
            <w:webHidden/>
            <w:sz w:val="24"/>
            <w:szCs w:val="24"/>
          </w:rPr>
          <w:instrText xml:space="preserve"> PAGEREF _Toc490730423 \h </w:instrText>
        </w:r>
        <w:r w:rsidRPr="00657E25">
          <w:rPr>
            <w:noProof/>
            <w:webHidden/>
            <w:sz w:val="24"/>
            <w:szCs w:val="24"/>
          </w:rPr>
        </w:r>
        <w:r w:rsidRPr="00657E25">
          <w:rPr>
            <w:noProof/>
            <w:webHidden/>
            <w:sz w:val="24"/>
            <w:szCs w:val="24"/>
          </w:rPr>
          <w:fldChar w:fldCharType="separate"/>
        </w:r>
        <w:r w:rsidR="00EB2122">
          <w:rPr>
            <w:noProof/>
            <w:webHidden/>
            <w:sz w:val="24"/>
            <w:szCs w:val="24"/>
          </w:rPr>
          <w:t>31</w:t>
        </w:r>
        <w:r w:rsidRPr="00657E25">
          <w:rPr>
            <w:noProof/>
            <w:webHidden/>
            <w:sz w:val="24"/>
            <w:szCs w:val="24"/>
          </w:rPr>
          <w:fldChar w:fldCharType="end"/>
        </w:r>
      </w:hyperlink>
    </w:p>
    <w:p w14:paraId="42283A3F" w14:textId="77777777" w:rsidR="00657E25" w:rsidRPr="00657E25" w:rsidRDefault="00657E25">
      <w:pPr>
        <w:pStyle w:val="TOC2"/>
        <w:tabs>
          <w:tab w:val="left" w:pos="840"/>
          <w:tab w:val="right" w:leader="dot" w:pos="8296"/>
        </w:tabs>
        <w:rPr>
          <w:rFonts w:cstheme="minorBidi"/>
          <w:smallCaps w:val="0"/>
          <w:noProof/>
          <w:sz w:val="24"/>
          <w:szCs w:val="24"/>
        </w:rPr>
      </w:pPr>
      <w:hyperlink w:anchor="_Toc490730424" w:history="1">
        <w:r w:rsidRPr="00657E25">
          <w:rPr>
            <w:rStyle w:val="Hyperlink"/>
            <w:rFonts w:ascii="SimHei" w:eastAsia="SimHei" w:hAnsi="Trebuchet MS" w:cs="SimHei" w:hint="eastAsia"/>
            <w:noProof/>
            <w:sz w:val="24"/>
            <w:szCs w:val="24"/>
          </w:rPr>
          <w:t>三、</w:t>
        </w:r>
        <w:r w:rsidRPr="00657E25">
          <w:rPr>
            <w:rFonts w:cstheme="minorBidi"/>
            <w:smallCaps w:val="0"/>
            <w:noProof/>
            <w:sz w:val="24"/>
            <w:szCs w:val="24"/>
          </w:rPr>
          <w:tab/>
        </w:r>
        <w:r w:rsidRPr="00657E25">
          <w:rPr>
            <w:rStyle w:val="Hyperlink"/>
            <w:rFonts w:ascii="SimHei" w:eastAsia="SimHei" w:hAnsi="Trebuchet MS" w:cs="SimHei" w:hint="eastAsia"/>
            <w:noProof/>
            <w:sz w:val="24"/>
            <w:szCs w:val="24"/>
          </w:rPr>
          <w:t>创建环境友好型土地利用模式</w:t>
        </w:r>
        <w:r w:rsidRPr="00657E25">
          <w:rPr>
            <w:noProof/>
            <w:webHidden/>
            <w:sz w:val="24"/>
            <w:szCs w:val="24"/>
          </w:rPr>
          <w:tab/>
        </w:r>
        <w:r w:rsidRPr="00657E25">
          <w:rPr>
            <w:noProof/>
            <w:webHidden/>
            <w:sz w:val="24"/>
            <w:szCs w:val="24"/>
          </w:rPr>
          <w:fldChar w:fldCharType="begin"/>
        </w:r>
        <w:r w:rsidRPr="00657E25">
          <w:rPr>
            <w:noProof/>
            <w:webHidden/>
            <w:sz w:val="24"/>
            <w:szCs w:val="24"/>
          </w:rPr>
          <w:instrText xml:space="preserve"> PAGEREF _Toc490730424 \h </w:instrText>
        </w:r>
        <w:r w:rsidRPr="00657E25">
          <w:rPr>
            <w:noProof/>
            <w:webHidden/>
            <w:sz w:val="24"/>
            <w:szCs w:val="24"/>
          </w:rPr>
        </w:r>
        <w:r w:rsidRPr="00657E25">
          <w:rPr>
            <w:noProof/>
            <w:webHidden/>
            <w:sz w:val="24"/>
            <w:szCs w:val="24"/>
          </w:rPr>
          <w:fldChar w:fldCharType="separate"/>
        </w:r>
        <w:r w:rsidR="00EB2122">
          <w:rPr>
            <w:noProof/>
            <w:webHidden/>
            <w:sz w:val="24"/>
            <w:szCs w:val="24"/>
          </w:rPr>
          <w:t>33</w:t>
        </w:r>
        <w:r w:rsidRPr="00657E25">
          <w:rPr>
            <w:noProof/>
            <w:webHidden/>
            <w:sz w:val="24"/>
            <w:szCs w:val="24"/>
          </w:rPr>
          <w:fldChar w:fldCharType="end"/>
        </w:r>
      </w:hyperlink>
    </w:p>
    <w:p w14:paraId="1C4F6652" w14:textId="77777777" w:rsidR="00657E25" w:rsidRPr="00657E25" w:rsidRDefault="00657E25">
      <w:pPr>
        <w:pStyle w:val="TOC1"/>
        <w:tabs>
          <w:tab w:val="left" w:pos="840"/>
          <w:tab w:val="right" w:leader="dot" w:pos="8296"/>
        </w:tabs>
        <w:rPr>
          <w:rFonts w:cstheme="minorBidi"/>
          <w:b w:val="0"/>
          <w:bCs w:val="0"/>
          <w:caps w:val="0"/>
          <w:noProof/>
          <w:sz w:val="24"/>
          <w:szCs w:val="24"/>
        </w:rPr>
      </w:pPr>
      <w:hyperlink w:anchor="_Toc490730425" w:history="1">
        <w:r w:rsidRPr="00657E25">
          <w:rPr>
            <w:rStyle w:val="Hyperlink"/>
            <w:rFonts w:ascii="SimHei" w:eastAsia="SimHei" w:hAnsi="SimHei" w:cs="SimSun" w:hint="eastAsia"/>
            <w:noProof/>
            <w:sz w:val="24"/>
            <w:szCs w:val="24"/>
          </w:rPr>
          <w:t>第七章</w:t>
        </w:r>
        <w:r w:rsidRPr="00657E25">
          <w:rPr>
            <w:rFonts w:cstheme="minorBidi"/>
            <w:b w:val="0"/>
            <w:bCs w:val="0"/>
            <w:caps w:val="0"/>
            <w:noProof/>
            <w:sz w:val="24"/>
            <w:szCs w:val="24"/>
          </w:rPr>
          <w:tab/>
        </w:r>
        <w:r w:rsidRPr="00657E25">
          <w:rPr>
            <w:rStyle w:val="Hyperlink"/>
            <w:rFonts w:ascii="SimHei" w:eastAsia="SimHei" w:hAnsi="SimHei" w:cs="SimSun" w:hint="eastAsia"/>
            <w:noProof/>
            <w:sz w:val="24"/>
            <w:szCs w:val="24"/>
          </w:rPr>
          <w:t>重点建设项目清单调整情况</w:t>
        </w:r>
        <w:r w:rsidRPr="00657E25">
          <w:rPr>
            <w:noProof/>
            <w:webHidden/>
            <w:sz w:val="24"/>
            <w:szCs w:val="24"/>
          </w:rPr>
          <w:tab/>
        </w:r>
        <w:r w:rsidRPr="00657E25">
          <w:rPr>
            <w:noProof/>
            <w:webHidden/>
            <w:sz w:val="24"/>
            <w:szCs w:val="24"/>
          </w:rPr>
          <w:fldChar w:fldCharType="begin"/>
        </w:r>
        <w:r w:rsidRPr="00657E25">
          <w:rPr>
            <w:noProof/>
            <w:webHidden/>
            <w:sz w:val="24"/>
            <w:szCs w:val="24"/>
          </w:rPr>
          <w:instrText xml:space="preserve"> PAGEREF _Toc490730425 \h </w:instrText>
        </w:r>
        <w:r w:rsidRPr="00657E25">
          <w:rPr>
            <w:noProof/>
            <w:webHidden/>
            <w:sz w:val="24"/>
            <w:szCs w:val="24"/>
          </w:rPr>
        </w:r>
        <w:r w:rsidRPr="00657E25">
          <w:rPr>
            <w:noProof/>
            <w:webHidden/>
            <w:sz w:val="24"/>
            <w:szCs w:val="24"/>
          </w:rPr>
          <w:fldChar w:fldCharType="separate"/>
        </w:r>
        <w:r w:rsidR="00EB2122">
          <w:rPr>
            <w:noProof/>
            <w:webHidden/>
            <w:sz w:val="24"/>
            <w:szCs w:val="24"/>
          </w:rPr>
          <w:t>35</w:t>
        </w:r>
        <w:r w:rsidRPr="00657E25">
          <w:rPr>
            <w:noProof/>
            <w:webHidden/>
            <w:sz w:val="24"/>
            <w:szCs w:val="24"/>
          </w:rPr>
          <w:fldChar w:fldCharType="end"/>
        </w:r>
      </w:hyperlink>
    </w:p>
    <w:p w14:paraId="2D150CB1" w14:textId="77777777" w:rsidR="00657E25" w:rsidRPr="00657E25" w:rsidRDefault="00657E25">
      <w:pPr>
        <w:pStyle w:val="TOC2"/>
        <w:tabs>
          <w:tab w:val="left" w:pos="840"/>
          <w:tab w:val="right" w:leader="dot" w:pos="8296"/>
        </w:tabs>
        <w:rPr>
          <w:rFonts w:cstheme="minorBidi"/>
          <w:smallCaps w:val="0"/>
          <w:noProof/>
          <w:sz w:val="24"/>
          <w:szCs w:val="24"/>
        </w:rPr>
      </w:pPr>
      <w:hyperlink w:anchor="_Toc490730426" w:history="1">
        <w:r w:rsidRPr="00657E25">
          <w:rPr>
            <w:rStyle w:val="Hyperlink"/>
            <w:rFonts w:ascii="SimHei" w:eastAsia="SimHei" w:hAnsi="Trebuchet MS" w:cs="SimHei" w:hint="eastAsia"/>
            <w:noProof/>
            <w:sz w:val="24"/>
            <w:szCs w:val="24"/>
          </w:rPr>
          <w:t>一、</w:t>
        </w:r>
        <w:r w:rsidRPr="00657E25">
          <w:rPr>
            <w:rFonts w:cstheme="minorBidi"/>
            <w:smallCaps w:val="0"/>
            <w:noProof/>
            <w:sz w:val="24"/>
            <w:szCs w:val="24"/>
          </w:rPr>
          <w:tab/>
        </w:r>
        <w:r w:rsidRPr="00657E25">
          <w:rPr>
            <w:rStyle w:val="Hyperlink"/>
            <w:rFonts w:ascii="SimHei" w:eastAsia="SimHei" w:hAnsi="Trebuchet MS" w:cs="SimHei" w:hint="eastAsia"/>
            <w:noProof/>
            <w:sz w:val="24"/>
            <w:szCs w:val="24"/>
          </w:rPr>
          <w:t>交通重点工程项目清单调整</w:t>
        </w:r>
        <w:r w:rsidRPr="00657E25">
          <w:rPr>
            <w:noProof/>
            <w:webHidden/>
            <w:sz w:val="24"/>
            <w:szCs w:val="24"/>
          </w:rPr>
          <w:tab/>
        </w:r>
        <w:r w:rsidRPr="00657E25">
          <w:rPr>
            <w:noProof/>
            <w:webHidden/>
            <w:sz w:val="24"/>
            <w:szCs w:val="24"/>
          </w:rPr>
          <w:fldChar w:fldCharType="begin"/>
        </w:r>
        <w:r w:rsidRPr="00657E25">
          <w:rPr>
            <w:noProof/>
            <w:webHidden/>
            <w:sz w:val="24"/>
            <w:szCs w:val="24"/>
          </w:rPr>
          <w:instrText xml:space="preserve"> PAGEREF _Toc490730426 \h </w:instrText>
        </w:r>
        <w:r w:rsidRPr="00657E25">
          <w:rPr>
            <w:noProof/>
            <w:webHidden/>
            <w:sz w:val="24"/>
            <w:szCs w:val="24"/>
          </w:rPr>
        </w:r>
        <w:r w:rsidRPr="00657E25">
          <w:rPr>
            <w:noProof/>
            <w:webHidden/>
            <w:sz w:val="24"/>
            <w:szCs w:val="24"/>
          </w:rPr>
          <w:fldChar w:fldCharType="separate"/>
        </w:r>
        <w:r w:rsidR="00EB2122">
          <w:rPr>
            <w:noProof/>
            <w:webHidden/>
            <w:sz w:val="24"/>
            <w:szCs w:val="24"/>
          </w:rPr>
          <w:t>35</w:t>
        </w:r>
        <w:r w:rsidRPr="00657E25">
          <w:rPr>
            <w:noProof/>
            <w:webHidden/>
            <w:sz w:val="24"/>
            <w:szCs w:val="24"/>
          </w:rPr>
          <w:fldChar w:fldCharType="end"/>
        </w:r>
      </w:hyperlink>
    </w:p>
    <w:p w14:paraId="1B949EEC" w14:textId="77777777" w:rsidR="00657E25" w:rsidRPr="00657E25" w:rsidRDefault="00657E25">
      <w:pPr>
        <w:pStyle w:val="TOC2"/>
        <w:tabs>
          <w:tab w:val="left" w:pos="840"/>
          <w:tab w:val="right" w:leader="dot" w:pos="8296"/>
        </w:tabs>
        <w:rPr>
          <w:rFonts w:cstheme="minorBidi"/>
          <w:smallCaps w:val="0"/>
          <w:noProof/>
          <w:sz w:val="24"/>
          <w:szCs w:val="24"/>
        </w:rPr>
      </w:pPr>
      <w:hyperlink w:anchor="_Toc490730427" w:history="1">
        <w:r w:rsidRPr="00657E25">
          <w:rPr>
            <w:rStyle w:val="Hyperlink"/>
            <w:rFonts w:ascii="SimHei" w:eastAsia="SimHei" w:hAnsi="Trebuchet MS" w:cs="SimHei" w:hint="eastAsia"/>
            <w:noProof/>
            <w:sz w:val="24"/>
            <w:szCs w:val="24"/>
          </w:rPr>
          <w:t>二、</w:t>
        </w:r>
        <w:r w:rsidRPr="00657E25">
          <w:rPr>
            <w:rFonts w:cstheme="minorBidi"/>
            <w:smallCaps w:val="0"/>
            <w:noProof/>
            <w:sz w:val="24"/>
            <w:szCs w:val="24"/>
          </w:rPr>
          <w:tab/>
        </w:r>
        <w:r w:rsidRPr="00657E25">
          <w:rPr>
            <w:rStyle w:val="Hyperlink"/>
            <w:rFonts w:ascii="SimHei" w:eastAsia="SimHei" w:hAnsi="Trebuchet MS" w:cs="SimHei" w:hint="eastAsia"/>
            <w:noProof/>
            <w:sz w:val="24"/>
            <w:szCs w:val="24"/>
          </w:rPr>
          <w:t>水利及能源重点工程项目清单调整</w:t>
        </w:r>
        <w:r w:rsidRPr="00657E25">
          <w:rPr>
            <w:noProof/>
            <w:webHidden/>
            <w:sz w:val="24"/>
            <w:szCs w:val="24"/>
          </w:rPr>
          <w:tab/>
        </w:r>
        <w:r w:rsidRPr="00657E25">
          <w:rPr>
            <w:noProof/>
            <w:webHidden/>
            <w:sz w:val="24"/>
            <w:szCs w:val="24"/>
          </w:rPr>
          <w:fldChar w:fldCharType="begin"/>
        </w:r>
        <w:r w:rsidRPr="00657E25">
          <w:rPr>
            <w:noProof/>
            <w:webHidden/>
            <w:sz w:val="24"/>
            <w:szCs w:val="24"/>
          </w:rPr>
          <w:instrText xml:space="preserve"> PAGEREF _Toc490730427 \h </w:instrText>
        </w:r>
        <w:r w:rsidRPr="00657E25">
          <w:rPr>
            <w:noProof/>
            <w:webHidden/>
            <w:sz w:val="24"/>
            <w:szCs w:val="24"/>
          </w:rPr>
        </w:r>
        <w:r w:rsidRPr="00657E25">
          <w:rPr>
            <w:noProof/>
            <w:webHidden/>
            <w:sz w:val="24"/>
            <w:szCs w:val="24"/>
          </w:rPr>
          <w:fldChar w:fldCharType="separate"/>
        </w:r>
        <w:r w:rsidR="00EB2122">
          <w:rPr>
            <w:noProof/>
            <w:webHidden/>
            <w:sz w:val="24"/>
            <w:szCs w:val="24"/>
          </w:rPr>
          <w:t>37</w:t>
        </w:r>
        <w:r w:rsidRPr="00657E25">
          <w:rPr>
            <w:noProof/>
            <w:webHidden/>
            <w:sz w:val="24"/>
            <w:szCs w:val="24"/>
          </w:rPr>
          <w:fldChar w:fldCharType="end"/>
        </w:r>
      </w:hyperlink>
    </w:p>
    <w:p w14:paraId="2FA17530" w14:textId="77777777" w:rsidR="00657E25" w:rsidRPr="00657E25" w:rsidRDefault="00657E25">
      <w:pPr>
        <w:pStyle w:val="TOC1"/>
        <w:tabs>
          <w:tab w:val="left" w:pos="840"/>
          <w:tab w:val="right" w:leader="dot" w:pos="8296"/>
        </w:tabs>
        <w:rPr>
          <w:rFonts w:cstheme="minorBidi"/>
          <w:b w:val="0"/>
          <w:bCs w:val="0"/>
          <w:caps w:val="0"/>
          <w:noProof/>
          <w:sz w:val="24"/>
          <w:szCs w:val="24"/>
        </w:rPr>
      </w:pPr>
      <w:hyperlink w:anchor="_Toc490730428" w:history="1">
        <w:r w:rsidRPr="00657E25">
          <w:rPr>
            <w:rStyle w:val="Hyperlink"/>
            <w:rFonts w:ascii="SimHei" w:eastAsia="SimHei" w:hAnsi="SimHei" w:cs="SimSun" w:hint="eastAsia"/>
            <w:noProof/>
            <w:sz w:val="24"/>
            <w:szCs w:val="24"/>
          </w:rPr>
          <w:t>第八章</w:t>
        </w:r>
        <w:r w:rsidRPr="00657E25">
          <w:rPr>
            <w:rFonts w:cstheme="minorBidi"/>
            <w:b w:val="0"/>
            <w:bCs w:val="0"/>
            <w:caps w:val="0"/>
            <w:noProof/>
            <w:sz w:val="24"/>
            <w:szCs w:val="24"/>
          </w:rPr>
          <w:tab/>
        </w:r>
        <w:r w:rsidRPr="00657E25">
          <w:rPr>
            <w:rStyle w:val="Hyperlink"/>
            <w:rFonts w:ascii="SimHei" w:eastAsia="SimHei" w:hAnsi="SimHei" w:cs="SimSun" w:hint="eastAsia"/>
            <w:noProof/>
            <w:sz w:val="24"/>
            <w:szCs w:val="24"/>
          </w:rPr>
          <w:t>中心城区土地利用控制</w:t>
        </w:r>
        <w:r w:rsidRPr="00657E25">
          <w:rPr>
            <w:noProof/>
            <w:webHidden/>
            <w:sz w:val="24"/>
            <w:szCs w:val="24"/>
          </w:rPr>
          <w:tab/>
        </w:r>
        <w:r w:rsidRPr="00657E25">
          <w:rPr>
            <w:noProof/>
            <w:webHidden/>
            <w:sz w:val="24"/>
            <w:szCs w:val="24"/>
          </w:rPr>
          <w:fldChar w:fldCharType="begin"/>
        </w:r>
        <w:r w:rsidRPr="00657E25">
          <w:rPr>
            <w:noProof/>
            <w:webHidden/>
            <w:sz w:val="24"/>
            <w:szCs w:val="24"/>
          </w:rPr>
          <w:instrText xml:space="preserve"> PAGEREF _Toc490730428 \h </w:instrText>
        </w:r>
        <w:r w:rsidRPr="00657E25">
          <w:rPr>
            <w:noProof/>
            <w:webHidden/>
            <w:sz w:val="24"/>
            <w:szCs w:val="24"/>
          </w:rPr>
        </w:r>
        <w:r w:rsidRPr="00657E25">
          <w:rPr>
            <w:noProof/>
            <w:webHidden/>
            <w:sz w:val="24"/>
            <w:szCs w:val="24"/>
          </w:rPr>
          <w:fldChar w:fldCharType="separate"/>
        </w:r>
        <w:r w:rsidR="00EB2122">
          <w:rPr>
            <w:noProof/>
            <w:webHidden/>
            <w:sz w:val="24"/>
            <w:szCs w:val="24"/>
          </w:rPr>
          <w:t>39</w:t>
        </w:r>
        <w:r w:rsidRPr="00657E25">
          <w:rPr>
            <w:noProof/>
            <w:webHidden/>
            <w:sz w:val="24"/>
            <w:szCs w:val="24"/>
          </w:rPr>
          <w:fldChar w:fldCharType="end"/>
        </w:r>
      </w:hyperlink>
    </w:p>
    <w:p w14:paraId="601987C7" w14:textId="77777777" w:rsidR="00657E25" w:rsidRPr="00657E25" w:rsidRDefault="00657E25">
      <w:pPr>
        <w:pStyle w:val="TOC2"/>
        <w:tabs>
          <w:tab w:val="left" w:pos="840"/>
          <w:tab w:val="right" w:leader="dot" w:pos="8296"/>
        </w:tabs>
        <w:rPr>
          <w:rFonts w:cstheme="minorBidi"/>
          <w:smallCaps w:val="0"/>
          <w:noProof/>
          <w:sz w:val="24"/>
          <w:szCs w:val="24"/>
        </w:rPr>
      </w:pPr>
      <w:hyperlink w:anchor="_Toc490730429" w:history="1">
        <w:r w:rsidRPr="00657E25">
          <w:rPr>
            <w:rStyle w:val="Hyperlink"/>
            <w:rFonts w:ascii="SimHei" w:eastAsia="SimHei" w:hAnsi="Trebuchet MS" w:cs="SimHei" w:hint="eastAsia"/>
            <w:noProof/>
            <w:sz w:val="24"/>
            <w:szCs w:val="24"/>
          </w:rPr>
          <w:t>一、</w:t>
        </w:r>
        <w:r w:rsidRPr="00657E25">
          <w:rPr>
            <w:rFonts w:cstheme="minorBidi"/>
            <w:smallCaps w:val="0"/>
            <w:noProof/>
            <w:sz w:val="24"/>
            <w:szCs w:val="24"/>
          </w:rPr>
          <w:tab/>
        </w:r>
        <w:r w:rsidRPr="00657E25">
          <w:rPr>
            <w:rStyle w:val="Hyperlink"/>
            <w:rFonts w:ascii="SimHei" w:eastAsia="SimHei" w:hAnsi="Trebuchet MS" w:cs="SimHei" w:hint="eastAsia"/>
            <w:noProof/>
            <w:sz w:val="24"/>
            <w:szCs w:val="24"/>
          </w:rPr>
          <w:t>中心城区土地利用现状</w:t>
        </w:r>
        <w:r w:rsidRPr="00657E25">
          <w:rPr>
            <w:noProof/>
            <w:webHidden/>
            <w:sz w:val="24"/>
            <w:szCs w:val="24"/>
          </w:rPr>
          <w:tab/>
        </w:r>
        <w:r w:rsidRPr="00657E25">
          <w:rPr>
            <w:noProof/>
            <w:webHidden/>
            <w:sz w:val="24"/>
            <w:szCs w:val="24"/>
          </w:rPr>
          <w:fldChar w:fldCharType="begin"/>
        </w:r>
        <w:r w:rsidRPr="00657E25">
          <w:rPr>
            <w:noProof/>
            <w:webHidden/>
            <w:sz w:val="24"/>
            <w:szCs w:val="24"/>
          </w:rPr>
          <w:instrText xml:space="preserve"> PAGEREF _Toc490730429 \h </w:instrText>
        </w:r>
        <w:r w:rsidRPr="00657E25">
          <w:rPr>
            <w:noProof/>
            <w:webHidden/>
            <w:sz w:val="24"/>
            <w:szCs w:val="24"/>
          </w:rPr>
        </w:r>
        <w:r w:rsidRPr="00657E25">
          <w:rPr>
            <w:noProof/>
            <w:webHidden/>
            <w:sz w:val="24"/>
            <w:szCs w:val="24"/>
          </w:rPr>
          <w:fldChar w:fldCharType="separate"/>
        </w:r>
        <w:r w:rsidR="00EB2122">
          <w:rPr>
            <w:noProof/>
            <w:webHidden/>
            <w:sz w:val="24"/>
            <w:szCs w:val="24"/>
          </w:rPr>
          <w:t>39</w:t>
        </w:r>
        <w:r w:rsidRPr="00657E25">
          <w:rPr>
            <w:noProof/>
            <w:webHidden/>
            <w:sz w:val="24"/>
            <w:szCs w:val="24"/>
          </w:rPr>
          <w:fldChar w:fldCharType="end"/>
        </w:r>
      </w:hyperlink>
    </w:p>
    <w:p w14:paraId="4E7AD939" w14:textId="77777777" w:rsidR="00657E25" w:rsidRPr="00657E25" w:rsidRDefault="00657E25">
      <w:pPr>
        <w:pStyle w:val="TOC2"/>
        <w:tabs>
          <w:tab w:val="left" w:pos="840"/>
          <w:tab w:val="right" w:leader="dot" w:pos="8296"/>
        </w:tabs>
        <w:rPr>
          <w:rFonts w:cstheme="minorBidi"/>
          <w:smallCaps w:val="0"/>
          <w:noProof/>
          <w:sz w:val="24"/>
          <w:szCs w:val="24"/>
        </w:rPr>
      </w:pPr>
      <w:hyperlink w:anchor="_Toc490730430" w:history="1">
        <w:r w:rsidRPr="00657E25">
          <w:rPr>
            <w:rStyle w:val="Hyperlink"/>
            <w:rFonts w:ascii="SimHei" w:eastAsia="SimHei" w:hAnsi="Trebuchet MS" w:cs="SimHei" w:hint="eastAsia"/>
            <w:noProof/>
            <w:sz w:val="24"/>
            <w:szCs w:val="24"/>
          </w:rPr>
          <w:t>二、</w:t>
        </w:r>
        <w:r w:rsidRPr="00657E25">
          <w:rPr>
            <w:rFonts w:cstheme="minorBidi"/>
            <w:smallCaps w:val="0"/>
            <w:noProof/>
            <w:sz w:val="24"/>
            <w:szCs w:val="24"/>
          </w:rPr>
          <w:tab/>
        </w:r>
        <w:r w:rsidRPr="00657E25">
          <w:rPr>
            <w:rStyle w:val="Hyperlink"/>
            <w:rFonts w:ascii="SimHei" w:eastAsia="SimHei" w:hAnsi="Trebuchet MS" w:cs="SimHei" w:hint="eastAsia"/>
            <w:noProof/>
            <w:sz w:val="24"/>
            <w:szCs w:val="24"/>
          </w:rPr>
          <w:t>中心城区主要指标控制</w:t>
        </w:r>
        <w:r w:rsidRPr="00657E25">
          <w:rPr>
            <w:noProof/>
            <w:webHidden/>
            <w:sz w:val="24"/>
            <w:szCs w:val="24"/>
          </w:rPr>
          <w:tab/>
        </w:r>
        <w:r w:rsidRPr="00657E25">
          <w:rPr>
            <w:noProof/>
            <w:webHidden/>
            <w:sz w:val="24"/>
            <w:szCs w:val="24"/>
          </w:rPr>
          <w:fldChar w:fldCharType="begin"/>
        </w:r>
        <w:r w:rsidRPr="00657E25">
          <w:rPr>
            <w:noProof/>
            <w:webHidden/>
            <w:sz w:val="24"/>
            <w:szCs w:val="24"/>
          </w:rPr>
          <w:instrText xml:space="preserve"> PAGEREF _Toc490730430 \h </w:instrText>
        </w:r>
        <w:r w:rsidRPr="00657E25">
          <w:rPr>
            <w:noProof/>
            <w:webHidden/>
            <w:sz w:val="24"/>
            <w:szCs w:val="24"/>
          </w:rPr>
        </w:r>
        <w:r w:rsidRPr="00657E25">
          <w:rPr>
            <w:noProof/>
            <w:webHidden/>
            <w:sz w:val="24"/>
            <w:szCs w:val="24"/>
          </w:rPr>
          <w:fldChar w:fldCharType="separate"/>
        </w:r>
        <w:r w:rsidR="00EB2122">
          <w:rPr>
            <w:noProof/>
            <w:webHidden/>
            <w:sz w:val="24"/>
            <w:szCs w:val="24"/>
          </w:rPr>
          <w:t>40</w:t>
        </w:r>
        <w:r w:rsidRPr="00657E25">
          <w:rPr>
            <w:noProof/>
            <w:webHidden/>
            <w:sz w:val="24"/>
            <w:szCs w:val="24"/>
          </w:rPr>
          <w:fldChar w:fldCharType="end"/>
        </w:r>
      </w:hyperlink>
    </w:p>
    <w:p w14:paraId="59EC4A2E" w14:textId="77777777" w:rsidR="00657E25" w:rsidRPr="00657E25" w:rsidRDefault="00657E25">
      <w:pPr>
        <w:pStyle w:val="TOC2"/>
        <w:tabs>
          <w:tab w:val="left" w:pos="840"/>
          <w:tab w:val="right" w:leader="dot" w:pos="8296"/>
        </w:tabs>
        <w:rPr>
          <w:rFonts w:cstheme="minorBidi"/>
          <w:smallCaps w:val="0"/>
          <w:noProof/>
          <w:sz w:val="24"/>
          <w:szCs w:val="24"/>
        </w:rPr>
      </w:pPr>
      <w:hyperlink w:anchor="_Toc490730431" w:history="1">
        <w:r w:rsidRPr="00657E25">
          <w:rPr>
            <w:rStyle w:val="Hyperlink"/>
            <w:rFonts w:ascii="SimHei" w:eastAsia="SimHei" w:hAnsi="Trebuchet MS" w:cs="SimHei" w:hint="eastAsia"/>
            <w:noProof/>
            <w:sz w:val="24"/>
            <w:szCs w:val="24"/>
          </w:rPr>
          <w:t>三、</w:t>
        </w:r>
        <w:r w:rsidRPr="00657E25">
          <w:rPr>
            <w:rFonts w:cstheme="minorBidi"/>
            <w:smallCaps w:val="0"/>
            <w:noProof/>
            <w:sz w:val="24"/>
            <w:szCs w:val="24"/>
          </w:rPr>
          <w:tab/>
        </w:r>
        <w:r w:rsidRPr="00657E25">
          <w:rPr>
            <w:rStyle w:val="Hyperlink"/>
            <w:rFonts w:ascii="SimHei" w:eastAsia="SimHei" w:hAnsi="Trebuchet MS" w:cs="SimHei" w:hint="eastAsia"/>
            <w:noProof/>
            <w:sz w:val="24"/>
            <w:szCs w:val="24"/>
          </w:rPr>
          <w:t>城市开发边界划定与管控</w:t>
        </w:r>
        <w:r w:rsidRPr="00657E25">
          <w:rPr>
            <w:noProof/>
            <w:webHidden/>
            <w:sz w:val="24"/>
            <w:szCs w:val="24"/>
          </w:rPr>
          <w:tab/>
        </w:r>
        <w:r w:rsidRPr="00657E25">
          <w:rPr>
            <w:noProof/>
            <w:webHidden/>
            <w:sz w:val="24"/>
            <w:szCs w:val="24"/>
          </w:rPr>
          <w:fldChar w:fldCharType="begin"/>
        </w:r>
        <w:r w:rsidRPr="00657E25">
          <w:rPr>
            <w:noProof/>
            <w:webHidden/>
            <w:sz w:val="24"/>
            <w:szCs w:val="24"/>
          </w:rPr>
          <w:instrText xml:space="preserve"> PAGEREF _Toc490730431 \h </w:instrText>
        </w:r>
        <w:r w:rsidRPr="00657E25">
          <w:rPr>
            <w:noProof/>
            <w:webHidden/>
            <w:sz w:val="24"/>
            <w:szCs w:val="24"/>
          </w:rPr>
        </w:r>
        <w:r w:rsidRPr="00657E25">
          <w:rPr>
            <w:noProof/>
            <w:webHidden/>
            <w:sz w:val="24"/>
            <w:szCs w:val="24"/>
          </w:rPr>
          <w:fldChar w:fldCharType="separate"/>
        </w:r>
        <w:r w:rsidR="00EB2122">
          <w:rPr>
            <w:noProof/>
            <w:webHidden/>
            <w:sz w:val="24"/>
            <w:szCs w:val="24"/>
          </w:rPr>
          <w:t>40</w:t>
        </w:r>
        <w:r w:rsidRPr="00657E25">
          <w:rPr>
            <w:noProof/>
            <w:webHidden/>
            <w:sz w:val="24"/>
            <w:szCs w:val="24"/>
          </w:rPr>
          <w:fldChar w:fldCharType="end"/>
        </w:r>
      </w:hyperlink>
    </w:p>
    <w:p w14:paraId="58E6A4D2" w14:textId="77777777" w:rsidR="00657E25" w:rsidRPr="00657E25" w:rsidRDefault="00657E25">
      <w:pPr>
        <w:pStyle w:val="TOC2"/>
        <w:tabs>
          <w:tab w:val="left" w:pos="840"/>
          <w:tab w:val="right" w:leader="dot" w:pos="8296"/>
        </w:tabs>
        <w:rPr>
          <w:rFonts w:cstheme="minorBidi"/>
          <w:smallCaps w:val="0"/>
          <w:noProof/>
          <w:sz w:val="24"/>
          <w:szCs w:val="24"/>
        </w:rPr>
      </w:pPr>
      <w:hyperlink w:anchor="_Toc490730432" w:history="1">
        <w:r w:rsidRPr="00657E25">
          <w:rPr>
            <w:rStyle w:val="Hyperlink"/>
            <w:rFonts w:ascii="Times New Roman" w:eastAsia="SimHei" w:hint="eastAsia"/>
            <w:noProof/>
            <w:sz w:val="24"/>
            <w:szCs w:val="24"/>
          </w:rPr>
          <w:t>四、</w:t>
        </w:r>
        <w:r w:rsidRPr="00657E25">
          <w:rPr>
            <w:rFonts w:cstheme="minorBidi"/>
            <w:smallCaps w:val="0"/>
            <w:noProof/>
            <w:sz w:val="24"/>
            <w:szCs w:val="24"/>
          </w:rPr>
          <w:tab/>
        </w:r>
        <w:r w:rsidRPr="00657E25">
          <w:rPr>
            <w:rStyle w:val="Hyperlink"/>
            <w:rFonts w:ascii="SimHei" w:eastAsia="SimHei" w:hAnsi="Trebuchet MS" w:cs="SimHei" w:hint="eastAsia"/>
            <w:noProof/>
            <w:sz w:val="24"/>
            <w:szCs w:val="24"/>
          </w:rPr>
          <w:t>中心城区建设用地管制分区</w:t>
        </w:r>
        <w:r w:rsidRPr="00657E25">
          <w:rPr>
            <w:noProof/>
            <w:webHidden/>
            <w:sz w:val="24"/>
            <w:szCs w:val="24"/>
          </w:rPr>
          <w:tab/>
        </w:r>
        <w:r w:rsidRPr="00657E25">
          <w:rPr>
            <w:noProof/>
            <w:webHidden/>
            <w:sz w:val="24"/>
            <w:szCs w:val="24"/>
          </w:rPr>
          <w:fldChar w:fldCharType="begin"/>
        </w:r>
        <w:r w:rsidRPr="00657E25">
          <w:rPr>
            <w:noProof/>
            <w:webHidden/>
            <w:sz w:val="24"/>
            <w:szCs w:val="24"/>
          </w:rPr>
          <w:instrText xml:space="preserve"> PAGEREF _Toc490730432 \h </w:instrText>
        </w:r>
        <w:r w:rsidRPr="00657E25">
          <w:rPr>
            <w:noProof/>
            <w:webHidden/>
            <w:sz w:val="24"/>
            <w:szCs w:val="24"/>
          </w:rPr>
        </w:r>
        <w:r w:rsidRPr="00657E25">
          <w:rPr>
            <w:noProof/>
            <w:webHidden/>
            <w:sz w:val="24"/>
            <w:szCs w:val="24"/>
          </w:rPr>
          <w:fldChar w:fldCharType="separate"/>
        </w:r>
        <w:r w:rsidR="00EB2122">
          <w:rPr>
            <w:noProof/>
            <w:webHidden/>
            <w:sz w:val="24"/>
            <w:szCs w:val="24"/>
          </w:rPr>
          <w:t>41</w:t>
        </w:r>
        <w:r w:rsidRPr="00657E25">
          <w:rPr>
            <w:noProof/>
            <w:webHidden/>
            <w:sz w:val="24"/>
            <w:szCs w:val="24"/>
          </w:rPr>
          <w:fldChar w:fldCharType="end"/>
        </w:r>
      </w:hyperlink>
    </w:p>
    <w:p w14:paraId="234DEB86" w14:textId="77777777" w:rsidR="00657E25" w:rsidRPr="00657E25" w:rsidRDefault="00657E25">
      <w:pPr>
        <w:pStyle w:val="TOC1"/>
        <w:tabs>
          <w:tab w:val="left" w:pos="840"/>
          <w:tab w:val="right" w:leader="dot" w:pos="8296"/>
        </w:tabs>
        <w:rPr>
          <w:rFonts w:cstheme="minorBidi"/>
          <w:b w:val="0"/>
          <w:bCs w:val="0"/>
          <w:caps w:val="0"/>
          <w:noProof/>
          <w:sz w:val="24"/>
          <w:szCs w:val="24"/>
        </w:rPr>
      </w:pPr>
      <w:hyperlink w:anchor="_Toc490730433" w:history="1">
        <w:r w:rsidRPr="00657E25">
          <w:rPr>
            <w:rStyle w:val="Hyperlink"/>
            <w:rFonts w:ascii="SimHei" w:eastAsia="SimHei" w:hAnsi="SimHei" w:cs="SimSun" w:hint="eastAsia"/>
            <w:noProof/>
            <w:sz w:val="24"/>
            <w:szCs w:val="24"/>
          </w:rPr>
          <w:t>第九章</w:t>
        </w:r>
        <w:r w:rsidRPr="00657E25">
          <w:rPr>
            <w:rFonts w:cstheme="minorBidi"/>
            <w:b w:val="0"/>
            <w:bCs w:val="0"/>
            <w:caps w:val="0"/>
            <w:noProof/>
            <w:sz w:val="24"/>
            <w:szCs w:val="24"/>
          </w:rPr>
          <w:tab/>
        </w:r>
        <w:r w:rsidRPr="00657E25">
          <w:rPr>
            <w:rStyle w:val="Hyperlink"/>
            <w:rFonts w:ascii="SimHei" w:eastAsia="SimHei" w:hAnsi="SimHei" w:cs="SimSun" w:hint="eastAsia"/>
            <w:noProof/>
            <w:sz w:val="24"/>
            <w:szCs w:val="24"/>
          </w:rPr>
          <w:t>规划实施保障措施</w:t>
        </w:r>
        <w:r w:rsidRPr="00657E25">
          <w:rPr>
            <w:noProof/>
            <w:webHidden/>
            <w:sz w:val="24"/>
            <w:szCs w:val="24"/>
          </w:rPr>
          <w:tab/>
        </w:r>
        <w:r w:rsidRPr="00657E25">
          <w:rPr>
            <w:noProof/>
            <w:webHidden/>
            <w:sz w:val="24"/>
            <w:szCs w:val="24"/>
          </w:rPr>
          <w:fldChar w:fldCharType="begin"/>
        </w:r>
        <w:r w:rsidRPr="00657E25">
          <w:rPr>
            <w:noProof/>
            <w:webHidden/>
            <w:sz w:val="24"/>
            <w:szCs w:val="24"/>
          </w:rPr>
          <w:instrText xml:space="preserve"> PAGEREF _Toc490730433 \h </w:instrText>
        </w:r>
        <w:r w:rsidRPr="00657E25">
          <w:rPr>
            <w:noProof/>
            <w:webHidden/>
            <w:sz w:val="24"/>
            <w:szCs w:val="24"/>
          </w:rPr>
        </w:r>
        <w:r w:rsidRPr="00657E25">
          <w:rPr>
            <w:noProof/>
            <w:webHidden/>
            <w:sz w:val="24"/>
            <w:szCs w:val="24"/>
          </w:rPr>
          <w:fldChar w:fldCharType="separate"/>
        </w:r>
        <w:r w:rsidR="00EB2122">
          <w:rPr>
            <w:noProof/>
            <w:webHidden/>
            <w:sz w:val="24"/>
            <w:szCs w:val="24"/>
          </w:rPr>
          <w:t>43</w:t>
        </w:r>
        <w:r w:rsidRPr="00657E25">
          <w:rPr>
            <w:noProof/>
            <w:webHidden/>
            <w:sz w:val="24"/>
            <w:szCs w:val="24"/>
          </w:rPr>
          <w:fldChar w:fldCharType="end"/>
        </w:r>
      </w:hyperlink>
    </w:p>
    <w:p w14:paraId="7F514858" w14:textId="77777777" w:rsidR="00657E25" w:rsidRPr="00657E25" w:rsidRDefault="00657E25">
      <w:pPr>
        <w:pStyle w:val="TOC2"/>
        <w:tabs>
          <w:tab w:val="left" w:pos="840"/>
          <w:tab w:val="right" w:leader="dot" w:pos="8296"/>
        </w:tabs>
        <w:rPr>
          <w:rFonts w:cstheme="minorBidi"/>
          <w:smallCaps w:val="0"/>
          <w:noProof/>
          <w:sz w:val="24"/>
          <w:szCs w:val="24"/>
        </w:rPr>
      </w:pPr>
      <w:hyperlink w:anchor="_Toc490730434" w:history="1">
        <w:r w:rsidRPr="00657E25">
          <w:rPr>
            <w:rStyle w:val="Hyperlink"/>
            <w:rFonts w:ascii="SimHei" w:eastAsia="SimHei" w:hAnsi="Trebuchet MS" w:cs="SimHei" w:hint="eastAsia"/>
            <w:noProof/>
            <w:sz w:val="24"/>
            <w:szCs w:val="24"/>
          </w:rPr>
          <w:t>一、</w:t>
        </w:r>
        <w:r w:rsidRPr="00657E25">
          <w:rPr>
            <w:rFonts w:cstheme="minorBidi"/>
            <w:smallCaps w:val="0"/>
            <w:noProof/>
            <w:sz w:val="24"/>
            <w:szCs w:val="24"/>
          </w:rPr>
          <w:tab/>
        </w:r>
        <w:r w:rsidRPr="00657E25">
          <w:rPr>
            <w:rStyle w:val="Hyperlink"/>
            <w:rFonts w:ascii="SimHei" w:eastAsia="SimHei" w:hAnsi="Trebuchet MS" w:cs="SimHei" w:hint="eastAsia"/>
            <w:noProof/>
            <w:sz w:val="24"/>
            <w:szCs w:val="24"/>
          </w:rPr>
          <w:t>加强规划对土地利用的整体控制</w:t>
        </w:r>
        <w:r w:rsidRPr="00657E25">
          <w:rPr>
            <w:noProof/>
            <w:webHidden/>
            <w:sz w:val="24"/>
            <w:szCs w:val="24"/>
          </w:rPr>
          <w:tab/>
        </w:r>
        <w:r w:rsidRPr="00657E25">
          <w:rPr>
            <w:noProof/>
            <w:webHidden/>
            <w:sz w:val="24"/>
            <w:szCs w:val="24"/>
          </w:rPr>
          <w:fldChar w:fldCharType="begin"/>
        </w:r>
        <w:r w:rsidRPr="00657E25">
          <w:rPr>
            <w:noProof/>
            <w:webHidden/>
            <w:sz w:val="24"/>
            <w:szCs w:val="24"/>
          </w:rPr>
          <w:instrText xml:space="preserve"> PAGEREF _Toc490730434 \h </w:instrText>
        </w:r>
        <w:r w:rsidRPr="00657E25">
          <w:rPr>
            <w:noProof/>
            <w:webHidden/>
            <w:sz w:val="24"/>
            <w:szCs w:val="24"/>
          </w:rPr>
        </w:r>
        <w:r w:rsidRPr="00657E25">
          <w:rPr>
            <w:noProof/>
            <w:webHidden/>
            <w:sz w:val="24"/>
            <w:szCs w:val="24"/>
          </w:rPr>
          <w:fldChar w:fldCharType="separate"/>
        </w:r>
        <w:r w:rsidR="00EB2122">
          <w:rPr>
            <w:noProof/>
            <w:webHidden/>
            <w:sz w:val="24"/>
            <w:szCs w:val="24"/>
          </w:rPr>
          <w:t>43</w:t>
        </w:r>
        <w:r w:rsidRPr="00657E25">
          <w:rPr>
            <w:noProof/>
            <w:webHidden/>
            <w:sz w:val="24"/>
            <w:szCs w:val="24"/>
          </w:rPr>
          <w:fldChar w:fldCharType="end"/>
        </w:r>
      </w:hyperlink>
    </w:p>
    <w:p w14:paraId="6C5161E9" w14:textId="77777777" w:rsidR="00657E25" w:rsidRPr="00657E25" w:rsidRDefault="00657E25">
      <w:pPr>
        <w:pStyle w:val="TOC2"/>
        <w:tabs>
          <w:tab w:val="left" w:pos="840"/>
          <w:tab w:val="right" w:leader="dot" w:pos="8296"/>
        </w:tabs>
        <w:rPr>
          <w:rFonts w:cstheme="minorBidi"/>
          <w:smallCaps w:val="0"/>
          <w:noProof/>
          <w:sz w:val="24"/>
          <w:szCs w:val="24"/>
        </w:rPr>
      </w:pPr>
      <w:hyperlink w:anchor="_Toc490730435" w:history="1">
        <w:r w:rsidRPr="00657E25">
          <w:rPr>
            <w:rStyle w:val="Hyperlink"/>
            <w:rFonts w:ascii="SimHei" w:eastAsia="SimHei" w:hAnsi="Trebuchet MS" w:cs="SimHei" w:hint="eastAsia"/>
            <w:noProof/>
            <w:sz w:val="24"/>
            <w:szCs w:val="24"/>
          </w:rPr>
          <w:t>二、</w:t>
        </w:r>
        <w:r w:rsidRPr="00657E25">
          <w:rPr>
            <w:rFonts w:cstheme="minorBidi"/>
            <w:smallCaps w:val="0"/>
            <w:noProof/>
            <w:sz w:val="24"/>
            <w:szCs w:val="24"/>
          </w:rPr>
          <w:tab/>
        </w:r>
        <w:r w:rsidRPr="00657E25">
          <w:rPr>
            <w:rStyle w:val="Hyperlink"/>
            <w:rFonts w:ascii="SimHei" w:eastAsia="SimHei" w:hAnsi="Trebuchet MS" w:cs="SimHei" w:hint="eastAsia"/>
            <w:noProof/>
            <w:sz w:val="24"/>
            <w:szCs w:val="24"/>
          </w:rPr>
          <w:t>完善规划实施行政管理制度</w:t>
        </w:r>
        <w:r w:rsidRPr="00657E25">
          <w:rPr>
            <w:noProof/>
            <w:webHidden/>
            <w:sz w:val="24"/>
            <w:szCs w:val="24"/>
          </w:rPr>
          <w:tab/>
        </w:r>
        <w:r w:rsidRPr="00657E25">
          <w:rPr>
            <w:noProof/>
            <w:webHidden/>
            <w:sz w:val="24"/>
            <w:szCs w:val="24"/>
          </w:rPr>
          <w:fldChar w:fldCharType="begin"/>
        </w:r>
        <w:r w:rsidRPr="00657E25">
          <w:rPr>
            <w:noProof/>
            <w:webHidden/>
            <w:sz w:val="24"/>
            <w:szCs w:val="24"/>
          </w:rPr>
          <w:instrText xml:space="preserve"> PAGEREF _Toc490730435 \h </w:instrText>
        </w:r>
        <w:r w:rsidRPr="00657E25">
          <w:rPr>
            <w:noProof/>
            <w:webHidden/>
            <w:sz w:val="24"/>
            <w:szCs w:val="24"/>
          </w:rPr>
        </w:r>
        <w:r w:rsidRPr="00657E25">
          <w:rPr>
            <w:noProof/>
            <w:webHidden/>
            <w:sz w:val="24"/>
            <w:szCs w:val="24"/>
          </w:rPr>
          <w:fldChar w:fldCharType="separate"/>
        </w:r>
        <w:r w:rsidR="00EB2122">
          <w:rPr>
            <w:noProof/>
            <w:webHidden/>
            <w:sz w:val="24"/>
            <w:szCs w:val="24"/>
          </w:rPr>
          <w:t>44</w:t>
        </w:r>
        <w:r w:rsidRPr="00657E25">
          <w:rPr>
            <w:noProof/>
            <w:webHidden/>
            <w:sz w:val="24"/>
            <w:szCs w:val="24"/>
          </w:rPr>
          <w:fldChar w:fldCharType="end"/>
        </w:r>
      </w:hyperlink>
    </w:p>
    <w:p w14:paraId="092610EC" w14:textId="77777777" w:rsidR="00657E25" w:rsidRPr="00657E25" w:rsidRDefault="00657E25">
      <w:pPr>
        <w:pStyle w:val="TOC2"/>
        <w:tabs>
          <w:tab w:val="left" w:pos="840"/>
          <w:tab w:val="right" w:leader="dot" w:pos="8296"/>
        </w:tabs>
        <w:rPr>
          <w:rFonts w:cstheme="minorBidi"/>
          <w:smallCaps w:val="0"/>
          <w:noProof/>
          <w:sz w:val="24"/>
          <w:szCs w:val="24"/>
        </w:rPr>
      </w:pPr>
      <w:hyperlink w:anchor="_Toc490730436" w:history="1">
        <w:r w:rsidRPr="00657E25">
          <w:rPr>
            <w:rStyle w:val="Hyperlink"/>
            <w:rFonts w:ascii="SimHei" w:eastAsia="SimHei" w:hAnsi="Trebuchet MS" w:cs="SimHei" w:hint="eastAsia"/>
            <w:noProof/>
            <w:sz w:val="24"/>
            <w:szCs w:val="24"/>
          </w:rPr>
          <w:t>三、</w:t>
        </w:r>
        <w:r w:rsidRPr="00657E25">
          <w:rPr>
            <w:rFonts w:cstheme="minorBidi"/>
            <w:smallCaps w:val="0"/>
            <w:noProof/>
            <w:sz w:val="24"/>
            <w:szCs w:val="24"/>
          </w:rPr>
          <w:tab/>
        </w:r>
        <w:r w:rsidRPr="00657E25">
          <w:rPr>
            <w:rStyle w:val="Hyperlink"/>
            <w:rFonts w:ascii="SimHei" w:eastAsia="SimHei" w:hAnsi="Trebuchet MS" w:cs="SimHei" w:hint="eastAsia"/>
            <w:noProof/>
            <w:sz w:val="24"/>
            <w:szCs w:val="24"/>
          </w:rPr>
          <w:t>强化规划实施的经济调节手段</w:t>
        </w:r>
        <w:r w:rsidRPr="00657E25">
          <w:rPr>
            <w:noProof/>
            <w:webHidden/>
            <w:sz w:val="24"/>
            <w:szCs w:val="24"/>
          </w:rPr>
          <w:tab/>
        </w:r>
        <w:r w:rsidRPr="00657E25">
          <w:rPr>
            <w:noProof/>
            <w:webHidden/>
            <w:sz w:val="24"/>
            <w:szCs w:val="24"/>
          </w:rPr>
          <w:fldChar w:fldCharType="begin"/>
        </w:r>
        <w:r w:rsidRPr="00657E25">
          <w:rPr>
            <w:noProof/>
            <w:webHidden/>
            <w:sz w:val="24"/>
            <w:szCs w:val="24"/>
          </w:rPr>
          <w:instrText xml:space="preserve"> PAGEREF _Toc490730436 \h </w:instrText>
        </w:r>
        <w:r w:rsidRPr="00657E25">
          <w:rPr>
            <w:noProof/>
            <w:webHidden/>
            <w:sz w:val="24"/>
            <w:szCs w:val="24"/>
          </w:rPr>
        </w:r>
        <w:r w:rsidRPr="00657E25">
          <w:rPr>
            <w:noProof/>
            <w:webHidden/>
            <w:sz w:val="24"/>
            <w:szCs w:val="24"/>
          </w:rPr>
          <w:fldChar w:fldCharType="separate"/>
        </w:r>
        <w:r w:rsidR="00EB2122">
          <w:rPr>
            <w:noProof/>
            <w:webHidden/>
            <w:sz w:val="24"/>
            <w:szCs w:val="24"/>
          </w:rPr>
          <w:t>45</w:t>
        </w:r>
        <w:r w:rsidRPr="00657E25">
          <w:rPr>
            <w:noProof/>
            <w:webHidden/>
            <w:sz w:val="24"/>
            <w:szCs w:val="24"/>
          </w:rPr>
          <w:fldChar w:fldCharType="end"/>
        </w:r>
      </w:hyperlink>
    </w:p>
    <w:p w14:paraId="1463E928" w14:textId="77777777" w:rsidR="00657E25" w:rsidRPr="00657E25" w:rsidRDefault="00657E25">
      <w:pPr>
        <w:pStyle w:val="TOC2"/>
        <w:tabs>
          <w:tab w:val="left" w:pos="840"/>
          <w:tab w:val="right" w:leader="dot" w:pos="8296"/>
        </w:tabs>
        <w:rPr>
          <w:rFonts w:cstheme="minorBidi"/>
          <w:smallCaps w:val="0"/>
          <w:noProof/>
          <w:sz w:val="24"/>
          <w:szCs w:val="24"/>
        </w:rPr>
      </w:pPr>
      <w:hyperlink w:anchor="_Toc490730437" w:history="1">
        <w:r w:rsidRPr="00657E25">
          <w:rPr>
            <w:rStyle w:val="Hyperlink"/>
            <w:rFonts w:ascii="SimHei" w:eastAsia="SimHei" w:hAnsi="Trebuchet MS" w:cs="SimHei" w:hint="eastAsia"/>
            <w:noProof/>
            <w:sz w:val="24"/>
            <w:szCs w:val="24"/>
          </w:rPr>
          <w:t>四、</w:t>
        </w:r>
        <w:r w:rsidRPr="00657E25">
          <w:rPr>
            <w:rFonts w:cstheme="minorBidi"/>
            <w:smallCaps w:val="0"/>
            <w:noProof/>
            <w:sz w:val="24"/>
            <w:szCs w:val="24"/>
          </w:rPr>
          <w:tab/>
        </w:r>
        <w:r w:rsidRPr="00657E25">
          <w:rPr>
            <w:rStyle w:val="Hyperlink"/>
            <w:rFonts w:ascii="SimHei" w:eastAsia="SimHei" w:hAnsi="Trebuchet MS" w:cs="SimHei" w:hint="eastAsia"/>
            <w:noProof/>
            <w:sz w:val="24"/>
            <w:szCs w:val="24"/>
          </w:rPr>
          <w:t>增强规划实施的基础保障</w:t>
        </w:r>
        <w:r w:rsidRPr="00657E25">
          <w:rPr>
            <w:noProof/>
            <w:webHidden/>
            <w:sz w:val="24"/>
            <w:szCs w:val="24"/>
          </w:rPr>
          <w:tab/>
        </w:r>
        <w:r w:rsidRPr="00657E25">
          <w:rPr>
            <w:noProof/>
            <w:webHidden/>
            <w:sz w:val="24"/>
            <w:szCs w:val="24"/>
          </w:rPr>
          <w:fldChar w:fldCharType="begin"/>
        </w:r>
        <w:r w:rsidRPr="00657E25">
          <w:rPr>
            <w:noProof/>
            <w:webHidden/>
            <w:sz w:val="24"/>
            <w:szCs w:val="24"/>
          </w:rPr>
          <w:instrText xml:space="preserve"> PAGEREF _Toc490730437 \h </w:instrText>
        </w:r>
        <w:r w:rsidRPr="00657E25">
          <w:rPr>
            <w:noProof/>
            <w:webHidden/>
            <w:sz w:val="24"/>
            <w:szCs w:val="24"/>
          </w:rPr>
        </w:r>
        <w:r w:rsidRPr="00657E25">
          <w:rPr>
            <w:noProof/>
            <w:webHidden/>
            <w:sz w:val="24"/>
            <w:szCs w:val="24"/>
          </w:rPr>
          <w:fldChar w:fldCharType="separate"/>
        </w:r>
        <w:r w:rsidR="00EB2122">
          <w:rPr>
            <w:noProof/>
            <w:webHidden/>
            <w:sz w:val="24"/>
            <w:szCs w:val="24"/>
          </w:rPr>
          <w:t>46</w:t>
        </w:r>
        <w:r w:rsidRPr="00657E25">
          <w:rPr>
            <w:noProof/>
            <w:webHidden/>
            <w:sz w:val="24"/>
            <w:szCs w:val="24"/>
          </w:rPr>
          <w:fldChar w:fldCharType="end"/>
        </w:r>
      </w:hyperlink>
    </w:p>
    <w:p w14:paraId="57F45894" w14:textId="77777777" w:rsidR="00657E25" w:rsidRPr="00657E25" w:rsidRDefault="00657E25">
      <w:pPr>
        <w:pStyle w:val="TOC2"/>
        <w:tabs>
          <w:tab w:val="left" w:pos="840"/>
          <w:tab w:val="right" w:leader="dot" w:pos="8296"/>
        </w:tabs>
        <w:rPr>
          <w:rFonts w:cstheme="minorBidi"/>
          <w:smallCaps w:val="0"/>
          <w:noProof/>
          <w:sz w:val="24"/>
          <w:szCs w:val="24"/>
        </w:rPr>
      </w:pPr>
      <w:hyperlink w:anchor="_Toc490730438" w:history="1">
        <w:r w:rsidRPr="00657E25">
          <w:rPr>
            <w:rStyle w:val="Hyperlink"/>
            <w:rFonts w:ascii="SimHei" w:eastAsia="SimHei" w:hAnsi="Trebuchet MS" w:cs="SimHei" w:hint="eastAsia"/>
            <w:noProof/>
            <w:sz w:val="24"/>
            <w:szCs w:val="24"/>
          </w:rPr>
          <w:t>五、</w:t>
        </w:r>
        <w:r w:rsidRPr="00657E25">
          <w:rPr>
            <w:rFonts w:cstheme="minorBidi"/>
            <w:smallCaps w:val="0"/>
            <w:noProof/>
            <w:sz w:val="24"/>
            <w:szCs w:val="24"/>
          </w:rPr>
          <w:tab/>
        </w:r>
        <w:r w:rsidRPr="00657E25">
          <w:rPr>
            <w:rStyle w:val="Hyperlink"/>
            <w:rFonts w:ascii="SimHei" w:eastAsia="SimHei" w:hAnsi="Trebuchet MS" w:cs="SimHei" w:hint="eastAsia"/>
            <w:noProof/>
            <w:sz w:val="24"/>
            <w:szCs w:val="24"/>
          </w:rPr>
          <w:t>扩大规划民主决策和公众参与</w:t>
        </w:r>
        <w:r w:rsidRPr="00657E25">
          <w:rPr>
            <w:noProof/>
            <w:webHidden/>
            <w:sz w:val="24"/>
            <w:szCs w:val="24"/>
          </w:rPr>
          <w:tab/>
        </w:r>
        <w:r w:rsidRPr="00657E25">
          <w:rPr>
            <w:noProof/>
            <w:webHidden/>
            <w:sz w:val="24"/>
            <w:szCs w:val="24"/>
          </w:rPr>
          <w:fldChar w:fldCharType="begin"/>
        </w:r>
        <w:r w:rsidRPr="00657E25">
          <w:rPr>
            <w:noProof/>
            <w:webHidden/>
            <w:sz w:val="24"/>
            <w:szCs w:val="24"/>
          </w:rPr>
          <w:instrText xml:space="preserve"> PAGEREF _Toc490730438 \h </w:instrText>
        </w:r>
        <w:r w:rsidRPr="00657E25">
          <w:rPr>
            <w:noProof/>
            <w:webHidden/>
            <w:sz w:val="24"/>
            <w:szCs w:val="24"/>
          </w:rPr>
        </w:r>
        <w:r w:rsidRPr="00657E25">
          <w:rPr>
            <w:noProof/>
            <w:webHidden/>
            <w:sz w:val="24"/>
            <w:szCs w:val="24"/>
          </w:rPr>
          <w:fldChar w:fldCharType="separate"/>
        </w:r>
        <w:r w:rsidR="00EB2122">
          <w:rPr>
            <w:noProof/>
            <w:webHidden/>
            <w:sz w:val="24"/>
            <w:szCs w:val="24"/>
          </w:rPr>
          <w:t>46</w:t>
        </w:r>
        <w:r w:rsidRPr="00657E25">
          <w:rPr>
            <w:noProof/>
            <w:webHidden/>
            <w:sz w:val="24"/>
            <w:szCs w:val="24"/>
          </w:rPr>
          <w:fldChar w:fldCharType="end"/>
        </w:r>
      </w:hyperlink>
    </w:p>
    <w:p w14:paraId="53F716AF" w14:textId="77777777" w:rsidR="00657E25" w:rsidRPr="00657E25" w:rsidRDefault="00657E25">
      <w:pPr>
        <w:pStyle w:val="TOC2"/>
        <w:tabs>
          <w:tab w:val="left" w:pos="840"/>
          <w:tab w:val="right" w:leader="dot" w:pos="8296"/>
        </w:tabs>
        <w:rPr>
          <w:rFonts w:cstheme="minorBidi"/>
          <w:smallCaps w:val="0"/>
          <w:noProof/>
          <w:sz w:val="24"/>
          <w:szCs w:val="24"/>
        </w:rPr>
      </w:pPr>
      <w:hyperlink w:anchor="_Toc490730439" w:history="1">
        <w:r w:rsidRPr="00657E25">
          <w:rPr>
            <w:rStyle w:val="Hyperlink"/>
            <w:rFonts w:ascii="SimHei" w:eastAsia="SimHei" w:hAnsi="Trebuchet MS" w:cs="SimHei" w:hint="eastAsia"/>
            <w:noProof/>
            <w:sz w:val="24"/>
            <w:szCs w:val="24"/>
          </w:rPr>
          <w:t>六、</w:t>
        </w:r>
        <w:r w:rsidRPr="00657E25">
          <w:rPr>
            <w:rFonts w:cstheme="minorBidi"/>
            <w:smallCaps w:val="0"/>
            <w:noProof/>
            <w:sz w:val="24"/>
            <w:szCs w:val="24"/>
          </w:rPr>
          <w:tab/>
        </w:r>
        <w:r w:rsidRPr="00657E25">
          <w:rPr>
            <w:rStyle w:val="Hyperlink"/>
            <w:rFonts w:ascii="SimHei" w:eastAsia="SimHei" w:hAnsi="Trebuchet MS" w:cs="SimHei" w:hint="eastAsia"/>
            <w:noProof/>
            <w:sz w:val="24"/>
            <w:szCs w:val="24"/>
          </w:rPr>
          <w:t>加强规划管理和机制创新</w:t>
        </w:r>
        <w:r w:rsidRPr="00657E25">
          <w:rPr>
            <w:noProof/>
            <w:webHidden/>
            <w:sz w:val="24"/>
            <w:szCs w:val="24"/>
          </w:rPr>
          <w:tab/>
        </w:r>
        <w:r w:rsidRPr="00657E25">
          <w:rPr>
            <w:noProof/>
            <w:webHidden/>
            <w:sz w:val="24"/>
            <w:szCs w:val="24"/>
          </w:rPr>
          <w:fldChar w:fldCharType="begin"/>
        </w:r>
        <w:r w:rsidRPr="00657E25">
          <w:rPr>
            <w:noProof/>
            <w:webHidden/>
            <w:sz w:val="24"/>
            <w:szCs w:val="24"/>
          </w:rPr>
          <w:instrText xml:space="preserve"> PAGEREF _Toc490730439 \h </w:instrText>
        </w:r>
        <w:r w:rsidRPr="00657E25">
          <w:rPr>
            <w:noProof/>
            <w:webHidden/>
            <w:sz w:val="24"/>
            <w:szCs w:val="24"/>
          </w:rPr>
        </w:r>
        <w:r w:rsidRPr="00657E25">
          <w:rPr>
            <w:noProof/>
            <w:webHidden/>
            <w:sz w:val="24"/>
            <w:szCs w:val="24"/>
          </w:rPr>
          <w:fldChar w:fldCharType="separate"/>
        </w:r>
        <w:r w:rsidR="00EB2122">
          <w:rPr>
            <w:noProof/>
            <w:webHidden/>
            <w:sz w:val="24"/>
            <w:szCs w:val="24"/>
          </w:rPr>
          <w:t>46</w:t>
        </w:r>
        <w:r w:rsidRPr="00657E25">
          <w:rPr>
            <w:noProof/>
            <w:webHidden/>
            <w:sz w:val="24"/>
            <w:szCs w:val="24"/>
          </w:rPr>
          <w:fldChar w:fldCharType="end"/>
        </w:r>
      </w:hyperlink>
    </w:p>
    <w:p w14:paraId="492E0726" w14:textId="77777777" w:rsidR="00657E25" w:rsidRPr="00657E25" w:rsidRDefault="00657E25">
      <w:pPr>
        <w:pStyle w:val="TOC1"/>
        <w:tabs>
          <w:tab w:val="right" w:leader="dot" w:pos="8296"/>
        </w:tabs>
        <w:rPr>
          <w:rFonts w:cstheme="minorBidi"/>
          <w:b w:val="0"/>
          <w:bCs w:val="0"/>
          <w:caps w:val="0"/>
          <w:noProof/>
          <w:sz w:val="24"/>
          <w:szCs w:val="24"/>
        </w:rPr>
      </w:pPr>
      <w:hyperlink w:anchor="_Toc490730440" w:history="1">
        <w:r w:rsidRPr="00657E25">
          <w:rPr>
            <w:rStyle w:val="Hyperlink"/>
            <w:rFonts w:ascii="SimHei" w:eastAsia="SimHei" w:hAnsi="SimHei" w:hint="eastAsia"/>
            <w:noProof/>
            <w:sz w:val="24"/>
            <w:szCs w:val="24"/>
          </w:rPr>
          <w:t>附</w:t>
        </w:r>
        <w:r w:rsidRPr="00657E25">
          <w:rPr>
            <w:rStyle w:val="Hyperlink"/>
            <w:rFonts w:ascii="SimHei" w:eastAsia="SimHei" w:hAnsi="SimHei"/>
            <w:noProof/>
            <w:sz w:val="24"/>
            <w:szCs w:val="24"/>
          </w:rPr>
          <w:t xml:space="preserve">  </w:t>
        </w:r>
        <w:r w:rsidRPr="00657E25">
          <w:rPr>
            <w:rStyle w:val="Hyperlink"/>
            <w:rFonts w:ascii="SimHei" w:eastAsia="SimHei" w:hAnsi="SimHei" w:hint="eastAsia"/>
            <w:noProof/>
            <w:sz w:val="24"/>
            <w:szCs w:val="24"/>
          </w:rPr>
          <w:t>表</w:t>
        </w:r>
        <w:r w:rsidRPr="00657E25">
          <w:rPr>
            <w:noProof/>
            <w:webHidden/>
            <w:sz w:val="24"/>
            <w:szCs w:val="24"/>
          </w:rPr>
          <w:tab/>
        </w:r>
        <w:r w:rsidRPr="00657E25">
          <w:rPr>
            <w:noProof/>
            <w:webHidden/>
            <w:sz w:val="24"/>
            <w:szCs w:val="24"/>
          </w:rPr>
          <w:fldChar w:fldCharType="begin"/>
        </w:r>
        <w:r w:rsidRPr="00657E25">
          <w:rPr>
            <w:noProof/>
            <w:webHidden/>
            <w:sz w:val="24"/>
            <w:szCs w:val="24"/>
          </w:rPr>
          <w:instrText xml:space="preserve"> PAGEREF _Toc490730440 \h </w:instrText>
        </w:r>
        <w:r w:rsidRPr="00657E25">
          <w:rPr>
            <w:noProof/>
            <w:webHidden/>
            <w:sz w:val="24"/>
            <w:szCs w:val="24"/>
          </w:rPr>
        </w:r>
        <w:r w:rsidRPr="00657E25">
          <w:rPr>
            <w:noProof/>
            <w:webHidden/>
            <w:sz w:val="24"/>
            <w:szCs w:val="24"/>
          </w:rPr>
          <w:fldChar w:fldCharType="separate"/>
        </w:r>
        <w:r w:rsidR="00EB2122">
          <w:rPr>
            <w:noProof/>
            <w:webHidden/>
            <w:sz w:val="24"/>
            <w:szCs w:val="24"/>
          </w:rPr>
          <w:t>48</w:t>
        </w:r>
        <w:r w:rsidRPr="00657E25">
          <w:rPr>
            <w:noProof/>
            <w:webHidden/>
            <w:sz w:val="24"/>
            <w:szCs w:val="24"/>
          </w:rPr>
          <w:fldChar w:fldCharType="end"/>
        </w:r>
      </w:hyperlink>
    </w:p>
    <w:p w14:paraId="05D512E7" w14:textId="77777777" w:rsidR="00541BFA" w:rsidRDefault="00A8601F" w:rsidP="00F46DAC">
      <w:pPr>
        <w:pStyle w:val="CM34"/>
        <w:spacing w:beforeLines="50" w:before="156" w:afterLines="50" w:after="156" w:line="360" w:lineRule="auto"/>
        <w:jc w:val="center"/>
        <w:outlineLvl w:val="0"/>
        <w:sectPr w:rsidR="00541BFA">
          <w:headerReference w:type="default" r:id="rId8"/>
          <w:footerReference w:type="default" r:id="rId9"/>
          <w:pgSz w:w="11906" w:h="16838"/>
          <w:pgMar w:top="1440" w:right="1800" w:bottom="1440" w:left="1800" w:header="851" w:footer="992" w:gutter="0"/>
          <w:cols w:space="425"/>
          <w:docGrid w:type="lines" w:linePitch="312"/>
        </w:sectPr>
      </w:pPr>
      <w:r w:rsidRPr="00657E25">
        <w:rPr>
          <w:rFonts w:ascii="SimSun" w:eastAsia="SimSun" w:hAnsiTheme="minorHAnsi" w:cs="SimSun"/>
          <w:b/>
          <w:bCs/>
          <w:caps/>
          <w:kern w:val="2"/>
        </w:rPr>
        <w:fldChar w:fldCharType="end"/>
      </w:r>
    </w:p>
    <w:p w14:paraId="5A42D014" w14:textId="77777777" w:rsidR="00083259" w:rsidRPr="001C4616" w:rsidRDefault="00083259" w:rsidP="00F46DAC">
      <w:pPr>
        <w:pStyle w:val="CM34"/>
        <w:numPr>
          <w:ilvl w:val="0"/>
          <w:numId w:val="1"/>
        </w:numPr>
        <w:spacing w:beforeLines="100" w:before="312" w:afterLines="150" w:after="468" w:line="480" w:lineRule="auto"/>
        <w:jc w:val="center"/>
        <w:outlineLvl w:val="0"/>
        <w:rPr>
          <w:rFonts w:ascii="SimHei" w:eastAsia="SimHei" w:hAnsi="SimHei" w:cs="SimSun"/>
          <w:sz w:val="44"/>
          <w:szCs w:val="44"/>
        </w:rPr>
      </w:pPr>
      <w:bookmarkStart w:id="1" w:name="_Toc476229390"/>
      <w:bookmarkStart w:id="2" w:name="_Toc490730399"/>
      <w:r>
        <w:rPr>
          <w:rFonts w:ascii="SimHei" w:eastAsia="SimHei" w:hAnsi="SimHei" w:cs="SimSun" w:hint="eastAsia"/>
          <w:sz w:val="44"/>
          <w:szCs w:val="44"/>
        </w:rPr>
        <w:lastRenderedPageBreak/>
        <w:t>总则</w:t>
      </w:r>
      <w:bookmarkEnd w:id="1"/>
      <w:bookmarkEnd w:id="2"/>
    </w:p>
    <w:p w14:paraId="503576E4" w14:textId="77777777" w:rsidR="00083259" w:rsidRDefault="00BB63C3" w:rsidP="00F46DAC">
      <w:pPr>
        <w:pStyle w:val="CM35"/>
        <w:numPr>
          <w:ilvl w:val="0"/>
          <w:numId w:val="21"/>
        </w:numPr>
        <w:tabs>
          <w:tab w:val="left" w:pos="567"/>
        </w:tabs>
        <w:spacing w:beforeLines="50" w:before="156" w:afterLines="50" w:after="156" w:line="360" w:lineRule="auto"/>
        <w:outlineLvl w:val="1"/>
        <w:rPr>
          <w:rFonts w:ascii="SimHei" w:eastAsia="SimHei" w:hAnsi="Trebuchet MS" w:cs="SimHei"/>
          <w:sz w:val="30"/>
          <w:szCs w:val="30"/>
        </w:rPr>
      </w:pPr>
      <w:bookmarkStart w:id="3" w:name="_Toc476229392"/>
      <w:bookmarkStart w:id="4" w:name="_Toc490730400"/>
      <w:r>
        <w:rPr>
          <w:rFonts w:ascii="SimHei" w:eastAsia="SimHei" w:hAnsi="Trebuchet MS" w:cs="SimHei" w:hint="eastAsia"/>
          <w:sz w:val="30"/>
          <w:szCs w:val="30"/>
        </w:rPr>
        <w:t>调整</w:t>
      </w:r>
      <w:r w:rsidR="00083259">
        <w:rPr>
          <w:rFonts w:ascii="SimHei" w:eastAsia="SimHei" w:hAnsi="Trebuchet MS" w:cs="SimHei" w:hint="eastAsia"/>
          <w:sz w:val="30"/>
          <w:szCs w:val="30"/>
        </w:rPr>
        <w:t>原则</w:t>
      </w:r>
      <w:bookmarkEnd w:id="3"/>
      <w:bookmarkEnd w:id="4"/>
    </w:p>
    <w:p w14:paraId="2E1EEAB0" w14:textId="77777777" w:rsidR="00083259" w:rsidRPr="00C9098D" w:rsidRDefault="00C9098D" w:rsidP="003C539D">
      <w:pPr>
        <w:ind w:firstLineChars="200" w:firstLine="560"/>
        <w:rPr>
          <w:rFonts w:ascii="Times New Roman" w:eastAsia="FangSong_GB2312" w:hAnsi="Times New Roman"/>
          <w:sz w:val="28"/>
          <w:szCs w:val="28"/>
        </w:rPr>
      </w:pPr>
      <w:r>
        <w:rPr>
          <w:rFonts w:ascii="Times New Roman" w:eastAsia="FangSong_GB2312" w:hAnsi="Times New Roman" w:hint="eastAsia"/>
          <w:sz w:val="28"/>
          <w:szCs w:val="28"/>
        </w:rPr>
        <w:t>（一）</w:t>
      </w:r>
      <w:r w:rsidR="00083259" w:rsidRPr="00C9098D">
        <w:rPr>
          <w:rFonts w:ascii="Times New Roman" w:eastAsia="FangSong_GB2312" w:hAnsi="Times New Roman" w:hint="eastAsia"/>
          <w:sz w:val="28"/>
          <w:szCs w:val="28"/>
        </w:rPr>
        <w:t>总体稳定、局部微调</w:t>
      </w:r>
    </w:p>
    <w:p w14:paraId="731E1DF4" w14:textId="77777777" w:rsidR="00083259" w:rsidRPr="0031344D" w:rsidRDefault="00083259" w:rsidP="00083259">
      <w:pPr>
        <w:ind w:firstLineChars="200" w:firstLine="560"/>
        <w:rPr>
          <w:rFonts w:ascii="Times New Roman" w:eastAsia="FangSong_GB2312" w:hAnsi="Times New Roman"/>
          <w:sz w:val="28"/>
          <w:szCs w:val="28"/>
        </w:rPr>
      </w:pPr>
      <w:r>
        <w:rPr>
          <w:rFonts w:ascii="Times New Roman" w:eastAsia="FangSong_GB2312" w:hAnsi="Times New Roman" w:hint="eastAsia"/>
          <w:sz w:val="28"/>
          <w:szCs w:val="28"/>
        </w:rPr>
        <w:t>坚持《连云港市土地利用总体规划（</w:t>
      </w:r>
      <w:r>
        <w:rPr>
          <w:rFonts w:ascii="Times New Roman" w:eastAsia="FangSong_GB2312" w:hAnsi="Times New Roman" w:hint="eastAsia"/>
          <w:sz w:val="28"/>
          <w:szCs w:val="28"/>
        </w:rPr>
        <w:t>2006-2020</w:t>
      </w:r>
      <w:r>
        <w:rPr>
          <w:rFonts w:ascii="Times New Roman" w:eastAsia="FangSong_GB2312" w:hAnsi="Times New Roman" w:hint="eastAsia"/>
          <w:sz w:val="28"/>
          <w:szCs w:val="28"/>
        </w:rPr>
        <w:t>年）</w:t>
      </w:r>
      <w:r w:rsidRPr="00490705">
        <w:rPr>
          <w:rFonts w:ascii="Times New Roman" w:eastAsia="FangSong_GB2312" w:hAnsi="Times New Roman" w:hint="eastAsia"/>
          <w:sz w:val="28"/>
          <w:szCs w:val="28"/>
        </w:rPr>
        <w:t>》确定的指导</w:t>
      </w:r>
      <w:r>
        <w:rPr>
          <w:rFonts w:ascii="Times New Roman" w:eastAsia="FangSong_GB2312" w:hAnsi="Times New Roman" w:hint="eastAsia"/>
          <w:sz w:val="28"/>
          <w:szCs w:val="28"/>
        </w:rPr>
        <w:t>思想</w:t>
      </w:r>
      <w:r w:rsidRPr="00490705">
        <w:rPr>
          <w:rFonts w:ascii="Times New Roman" w:eastAsia="FangSong_GB2312" w:hAnsi="Times New Roman" w:hint="eastAsia"/>
          <w:sz w:val="28"/>
          <w:szCs w:val="28"/>
        </w:rPr>
        <w:t>、规划</w:t>
      </w:r>
      <w:r>
        <w:rPr>
          <w:rFonts w:ascii="Times New Roman" w:eastAsia="FangSong_GB2312" w:hAnsi="Times New Roman" w:hint="eastAsia"/>
          <w:sz w:val="28"/>
          <w:szCs w:val="28"/>
        </w:rPr>
        <w:t>原则</w:t>
      </w:r>
      <w:r w:rsidRPr="00490705">
        <w:rPr>
          <w:rFonts w:ascii="Times New Roman" w:eastAsia="FangSong_GB2312" w:hAnsi="Times New Roman" w:hint="eastAsia"/>
          <w:sz w:val="28"/>
          <w:szCs w:val="28"/>
        </w:rPr>
        <w:t>和主要任务基本不变，继续实施《</w:t>
      </w:r>
      <w:r>
        <w:rPr>
          <w:rFonts w:ascii="Times New Roman" w:eastAsia="FangSong_GB2312" w:hAnsi="Times New Roman" w:hint="eastAsia"/>
          <w:sz w:val="28"/>
          <w:szCs w:val="28"/>
        </w:rPr>
        <w:t>规划</w:t>
      </w:r>
      <w:r w:rsidRPr="00490705">
        <w:rPr>
          <w:rFonts w:ascii="Times New Roman" w:eastAsia="FangSong_GB2312" w:hAnsi="Times New Roman" w:hint="eastAsia"/>
          <w:sz w:val="28"/>
          <w:szCs w:val="28"/>
        </w:rPr>
        <w:t>》确定的土地</w:t>
      </w:r>
      <w:r>
        <w:rPr>
          <w:rFonts w:ascii="Times New Roman" w:eastAsia="FangSong_GB2312" w:hAnsi="Times New Roman" w:hint="eastAsia"/>
          <w:sz w:val="28"/>
          <w:szCs w:val="28"/>
        </w:rPr>
        <w:t>利用区域调控的管制规则</w:t>
      </w:r>
      <w:r w:rsidRPr="00490705">
        <w:rPr>
          <w:rFonts w:ascii="Times New Roman" w:eastAsia="FangSong_GB2312" w:hAnsi="Times New Roman" w:hint="eastAsia"/>
          <w:sz w:val="28"/>
          <w:szCs w:val="28"/>
        </w:rPr>
        <w:t>。局部调整完善《</w:t>
      </w:r>
      <w:r>
        <w:rPr>
          <w:rFonts w:ascii="Times New Roman" w:eastAsia="FangSong_GB2312" w:hAnsi="Times New Roman" w:hint="eastAsia"/>
          <w:sz w:val="28"/>
          <w:szCs w:val="28"/>
        </w:rPr>
        <w:t>规划</w:t>
      </w:r>
      <w:r w:rsidRPr="00490705">
        <w:rPr>
          <w:rFonts w:ascii="Times New Roman" w:eastAsia="FangSong_GB2312" w:hAnsi="Times New Roman" w:hint="eastAsia"/>
          <w:sz w:val="28"/>
          <w:szCs w:val="28"/>
        </w:rPr>
        <w:t>》，</w:t>
      </w:r>
      <w:r>
        <w:rPr>
          <w:rFonts w:ascii="Times New Roman" w:eastAsia="FangSong_GB2312" w:hAnsi="Times New Roman" w:hint="eastAsia"/>
          <w:sz w:val="28"/>
          <w:szCs w:val="28"/>
        </w:rPr>
        <w:t>适度调整规划目标</w:t>
      </w:r>
      <w:r w:rsidRPr="00490705">
        <w:rPr>
          <w:rFonts w:ascii="Times New Roman" w:eastAsia="FangSong_GB2312" w:hAnsi="Times New Roman" w:hint="eastAsia"/>
          <w:sz w:val="28"/>
          <w:szCs w:val="28"/>
        </w:rPr>
        <w:t>，优化用地布局。</w:t>
      </w:r>
    </w:p>
    <w:p w14:paraId="6570066F" w14:textId="77777777" w:rsidR="00083259" w:rsidRPr="00C9098D" w:rsidRDefault="00C9098D" w:rsidP="003C539D">
      <w:pPr>
        <w:ind w:firstLineChars="200" w:firstLine="560"/>
        <w:rPr>
          <w:rFonts w:ascii="Times New Roman" w:eastAsia="FangSong_GB2312" w:hAnsi="Times New Roman"/>
          <w:sz w:val="28"/>
          <w:szCs w:val="28"/>
        </w:rPr>
      </w:pPr>
      <w:r>
        <w:rPr>
          <w:rFonts w:ascii="Times New Roman" w:eastAsia="FangSong_GB2312" w:hAnsi="Times New Roman" w:hint="eastAsia"/>
          <w:sz w:val="28"/>
          <w:szCs w:val="28"/>
        </w:rPr>
        <w:t>（二）</w:t>
      </w:r>
      <w:r w:rsidR="00083259" w:rsidRPr="00C9098D">
        <w:rPr>
          <w:rFonts w:ascii="Times New Roman" w:eastAsia="FangSong_GB2312" w:hAnsi="Times New Roman" w:hint="eastAsia"/>
          <w:sz w:val="28"/>
          <w:szCs w:val="28"/>
        </w:rPr>
        <w:t>保护优先，统筹兼顾</w:t>
      </w:r>
    </w:p>
    <w:p w14:paraId="15B3C6A4" w14:textId="77777777" w:rsidR="00083259" w:rsidRPr="006D7B43" w:rsidRDefault="00083259" w:rsidP="00083259">
      <w:pPr>
        <w:ind w:firstLineChars="200" w:firstLine="560"/>
        <w:rPr>
          <w:rFonts w:ascii="Times New Roman" w:eastAsia="FangSong_GB2312" w:hAnsi="Times New Roman"/>
          <w:sz w:val="28"/>
          <w:szCs w:val="28"/>
        </w:rPr>
      </w:pPr>
      <w:r w:rsidRPr="006D7B43">
        <w:rPr>
          <w:rFonts w:ascii="Times New Roman" w:eastAsia="FangSong_GB2312" w:hAnsi="Times New Roman" w:hint="eastAsia"/>
          <w:sz w:val="28"/>
          <w:szCs w:val="28"/>
        </w:rPr>
        <w:t>坚持最严格的耕地</w:t>
      </w:r>
      <w:r w:rsidR="000C2159">
        <w:rPr>
          <w:rFonts w:ascii="Times New Roman" w:eastAsia="FangSong_GB2312" w:hAnsi="Times New Roman" w:hint="eastAsia"/>
          <w:sz w:val="28"/>
          <w:szCs w:val="28"/>
        </w:rPr>
        <w:t>和基本农田</w:t>
      </w:r>
      <w:r w:rsidRPr="006D7B43">
        <w:rPr>
          <w:rFonts w:ascii="Times New Roman" w:eastAsia="FangSong_GB2312" w:hAnsi="Times New Roman" w:hint="eastAsia"/>
          <w:sz w:val="28"/>
          <w:szCs w:val="28"/>
        </w:rPr>
        <w:t>保护制度，坚持数量、质量保护并重，严格保护生态红线区域。合理安排生产、生活、生态用地，</w:t>
      </w:r>
      <w:r w:rsidRPr="006F2CC5">
        <w:rPr>
          <w:rFonts w:ascii="Times New Roman" w:eastAsia="FangSong_GB2312" w:hAnsi="Times New Roman" w:hint="eastAsia"/>
          <w:sz w:val="28"/>
          <w:szCs w:val="28"/>
        </w:rPr>
        <w:t>服务稳增长和供给侧结构性改革，</w:t>
      </w:r>
      <w:r w:rsidRPr="006D7B43">
        <w:rPr>
          <w:rFonts w:ascii="Times New Roman" w:eastAsia="FangSong_GB2312" w:hAnsi="Times New Roman" w:hint="eastAsia"/>
          <w:sz w:val="28"/>
          <w:szCs w:val="28"/>
        </w:rPr>
        <w:t>保障规划期内</w:t>
      </w:r>
      <w:r w:rsidR="000C2159">
        <w:rPr>
          <w:rFonts w:ascii="Times New Roman" w:eastAsia="FangSong_GB2312" w:hAnsi="Times New Roman" w:hint="eastAsia"/>
          <w:sz w:val="28"/>
          <w:szCs w:val="28"/>
        </w:rPr>
        <w:t>建设发展</w:t>
      </w:r>
      <w:r>
        <w:rPr>
          <w:rFonts w:ascii="Times New Roman" w:eastAsia="FangSong_GB2312" w:hAnsi="Times New Roman" w:hint="eastAsia"/>
          <w:sz w:val="28"/>
          <w:szCs w:val="28"/>
        </w:rPr>
        <w:t>的用地需求。</w:t>
      </w:r>
    </w:p>
    <w:p w14:paraId="2CD82DCA" w14:textId="77777777" w:rsidR="00083259" w:rsidRPr="00C9098D" w:rsidRDefault="00C9098D" w:rsidP="003C539D">
      <w:pPr>
        <w:ind w:firstLineChars="200" w:firstLine="560"/>
        <w:rPr>
          <w:rFonts w:ascii="Times New Roman" w:eastAsia="FangSong_GB2312" w:hAnsi="Times New Roman"/>
          <w:sz w:val="28"/>
          <w:szCs w:val="28"/>
        </w:rPr>
      </w:pPr>
      <w:r>
        <w:rPr>
          <w:rFonts w:ascii="Times New Roman" w:eastAsia="FangSong_GB2312" w:hAnsi="Times New Roman" w:hint="eastAsia"/>
          <w:sz w:val="28"/>
          <w:szCs w:val="28"/>
        </w:rPr>
        <w:t>（三）</w:t>
      </w:r>
      <w:r w:rsidR="00083259" w:rsidRPr="00C9098D">
        <w:rPr>
          <w:rFonts w:ascii="Times New Roman" w:eastAsia="FangSong_GB2312" w:hAnsi="Times New Roman" w:hint="eastAsia"/>
          <w:sz w:val="28"/>
          <w:szCs w:val="28"/>
        </w:rPr>
        <w:t>节约集约、优化</w:t>
      </w:r>
      <w:r w:rsidR="00AE69C8">
        <w:rPr>
          <w:rFonts w:ascii="Times New Roman" w:eastAsia="FangSong_GB2312" w:hAnsi="Times New Roman" w:hint="eastAsia"/>
          <w:sz w:val="28"/>
          <w:szCs w:val="28"/>
        </w:rPr>
        <w:t>空间</w:t>
      </w:r>
    </w:p>
    <w:p w14:paraId="7C61584D" w14:textId="77777777" w:rsidR="00083259" w:rsidRPr="006D7B43" w:rsidRDefault="00083259" w:rsidP="00083259">
      <w:pPr>
        <w:ind w:firstLineChars="200" w:firstLine="560"/>
        <w:rPr>
          <w:rFonts w:ascii="Times New Roman" w:eastAsia="FangSong_GB2312" w:hAnsi="Times New Roman"/>
          <w:sz w:val="28"/>
          <w:szCs w:val="28"/>
        </w:rPr>
      </w:pPr>
      <w:r w:rsidRPr="00803E2D">
        <w:rPr>
          <w:rFonts w:ascii="Times New Roman" w:eastAsia="FangSong_GB2312" w:hAnsi="Times New Roman" w:hint="eastAsia"/>
          <w:sz w:val="28"/>
          <w:szCs w:val="28"/>
        </w:rPr>
        <w:t>按照推进节约</w:t>
      </w:r>
      <w:r w:rsidR="00F070CE">
        <w:rPr>
          <w:rFonts w:ascii="Times New Roman" w:eastAsia="FangSong_GB2312" w:hAnsi="Times New Roman" w:hint="eastAsia"/>
          <w:sz w:val="28"/>
          <w:szCs w:val="28"/>
        </w:rPr>
        <w:t>集约</w:t>
      </w:r>
      <w:r w:rsidRPr="00803E2D">
        <w:rPr>
          <w:rFonts w:ascii="Times New Roman" w:eastAsia="FangSong_GB2312" w:hAnsi="Times New Roman" w:hint="eastAsia"/>
          <w:sz w:val="28"/>
          <w:szCs w:val="28"/>
        </w:rPr>
        <w:t>用地要求，遏制建设用地过度外延扩张，有效控制建设用地总量；统筹建设用地增量与存量，合理调整优化建设用地结构和布局</w:t>
      </w:r>
      <w:r w:rsidR="000C2159">
        <w:rPr>
          <w:rFonts w:ascii="Times New Roman" w:eastAsia="FangSong_GB2312" w:hAnsi="Times New Roman" w:hint="eastAsia"/>
          <w:sz w:val="28"/>
          <w:szCs w:val="28"/>
        </w:rPr>
        <w:t>；</w:t>
      </w:r>
      <w:r w:rsidR="000C2159" w:rsidRPr="000C2159">
        <w:rPr>
          <w:rFonts w:ascii="Times New Roman" w:eastAsia="FangSong_GB2312" w:hAnsi="Times New Roman" w:hint="eastAsia"/>
          <w:sz w:val="28"/>
          <w:szCs w:val="28"/>
        </w:rPr>
        <w:t>推动新型城镇化建设，促进产业集聚发展，优化国土空间开发格局。</w:t>
      </w:r>
    </w:p>
    <w:p w14:paraId="3D856B79" w14:textId="77777777" w:rsidR="00083259" w:rsidRPr="00C9098D" w:rsidRDefault="00C9098D" w:rsidP="003C539D">
      <w:pPr>
        <w:ind w:firstLineChars="200" w:firstLine="560"/>
        <w:rPr>
          <w:rFonts w:ascii="Times New Roman" w:eastAsia="FangSong_GB2312"/>
          <w:sz w:val="28"/>
          <w:szCs w:val="28"/>
        </w:rPr>
      </w:pPr>
      <w:r>
        <w:rPr>
          <w:rFonts w:ascii="Times New Roman" w:eastAsia="FangSong_GB2312" w:hint="eastAsia"/>
          <w:sz w:val="28"/>
          <w:szCs w:val="28"/>
        </w:rPr>
        <w:t>（四）</w:t>
      </w:r>
      <w:r w:rsidR="00083259" w:rsidRPr="00C9098D">
        <w:rPr>
          <w:rFonts w:ascii="Times New Roman" w:eastAsia="FangSong_GB2312" w:hint="eastAsia"/>
          <w:sz w:val="28"/>
          <w:szCs w:val="28"/>
        </w:rPr>
        <w:t>上下结合、充分衔接</w:t>
      </w:r>
    </w:p>
    <w:p w14:paraId="4278D135" w14:textId="77777777" w:rsidR="00083259" w:rsidRDefault="00083259" w:rsidP="00083259">
      <w:pPr>
        <w:ind w:firstLineChars="200" w:firstLine="560"/>
        <w:rPr>
          <w:rFonts w:ascii="Times New Roman" w:eastAsia="FangSong_GB2312"/>
          <w:sz w:val="28"/>
          <w:szCs w:val="28"/>
        </w:rPr>
      </w:pPr>
      <w:r w:rsidRPr="00103B64">
        <w:rPr>
          <w:rFonts w:ascii="Times New Roman" w:eastAsia="FangSong_GB2312" w:hint="eastAsia"/>
          <w:sz w:val="28"/>
          <w:szCs w:val="28"/>
        </w:rPr>
        <w:t>坚持问题导向、目标指向和底线思维，根据省下达的规划主要控制指标，严格控制建</w:t>
      </w:r>
      <w:r w:rsidR="003E4244">
        <w:rPr>
          <w:rFonts w:ascii="Times New Roman" w:eastAsia="FangSong_GB2312" w:hint="eastAsia"/>
          <w:sz w:val="28"/>
          <w:szCs w:val="28"/>
        </w:rPr>
        <w:t>设用地总量，分解落实各县（区）耕地和</w:t>
      </w:r>
      <w:r w:rsidR="00875ABC">
        <w:rPr>
          <w:rFonts w:ascii="Times New Roman" w:eastAsia="FangSong_GB2312" w:hint="eastAsia"/>
          <w:sz w:val="28"/>
          <w:szCs w:val="28"/>
        </w:rPr>
        <w:t>永久</w:t>
      </w:r>
      <w:r w:rsidR="003E4244">
        <w:rPr>
          <w:rFonts w:ascii="Times New Roman" w:eastAsia="FangSong_GB2312" w:hint="eastAsia"/>
          <w:sz w:val="28"/>
          <w:szCs w:val="28"/>
        </w:rPr>
        <w:t>基本农田保护目标任务。同时</w:t>
      </w:r>
      <w:r w:rsidRPr="00103B64">
        <w:rPr>
          <w:rFonts w:ascii="Times New Roman" w:eastAsia="FangSong_GB2312" w:hint="eastAsia"/>
          <w:sz w:val="28"/>
          <w:szCs w:val="28"/>
        </w:rPr>
        <w:t>加强与国民经济社会发展规划、产业规划、城乡规划、生态保护规划</w:t>
      </w:r>
      <w:r>
        <w:rPr>
          <w:rFonts w:ascii="Times New Roman" w:eastAsia="FangSong_GB2312" w:hint="eastAsia"/>
          <w:sz w:val="28"/>
          <w:szCs w:val="28"/>
        </w:rPr>
        <w:t>、交通水利</w:t>
      </w:r>
      <w:r w:rsidRPr="00103B64">
        <w:rPr>
          <w:rFonts w:ascii="Times New Roman" w:eastAsia="FangSong_GB2312" w:hint="eastAsia"/>
          <w:sz w:val="28"/>
          <w:szCs w:val="28"/>
        </w:rPr>
        <w:t>等相关规划的衔接，广泛征求专</w:t>
      </w:r>
      <w:r w:rsidRPr="00103B64">
        <w:rPr>
          <w:rFonts w:ascii="Times New Roman" w:eastAsia="FangSong_GB2312" w:hint="eastAsia"/>
          <w:sz w:val="28"/>
          <w:szCs w:val="28"/>
        </w:rPr>
        <w:lastRenderedPageBreak/>
        <w:t>家、公众意见，强化集体决策和公众参与。</w:t>
      </w:r>
    </w:p>
    <w:p w14:paraId="2FFEA656" w14:textId="77777777" w:rsidR="00C631A3" w:rsidRDefault="00BB63C3" w:rsidP="00F46DAC">
      <w:pPr>
        <w:pStyle w:val="CM35"/>
        <w:numPr>
          <w:ilvl w:val="0"/>
          <w:numId w:val="21"/>
        </w:numPr>
        <w:tabs>
          <w:tab w:val="left" w:pos="567"/>
        </w:tabs>
        <w:spacing w:beforeLines="50" w:before="156" w:afterLines="50" w:after="156" w:line="360" w:lineRule="auto"/>
        <w:outlineLvl w:val="1"/>
        <w:rPr>
          <w:rFonts w:ascii="SimHei" w:eastAsia="SimHei" w:hAnsi="Trebuchet MS" w:cs="SimHei"/>
          <w:sz w:val="30"/>
          <w:szCs w:val="30"/>
        </w:rPr>
      </w:pPr>
      <w:bookmarkStart w:id="5" w:name="_Toc476229393"/>
      <w:bookmarkStart w:id="6" w:name="_Toc490730401"/>
      <w:r>
        <w:rPr>
          <w:rFonts w:ascii="SimHei" w:eastAsia="SimHei" w:hAnsi="Trebuchet MS" w:cs="SimHei" w:hint="eastAsia"/>
          <w:sz w:val="30"/>
          <w:szCs w:val="30"/>
        </w:rPr>
        <w:t>调整</w:t>
      </w:r>
      <w:r w:rsidR="00C631A3">
        <w:rPr>
          <w:rFonts w:ascii="SimHei" w:eastAsia="SimHei" w:hAnsi="Trebuchet MS" w:cs="SimHei" w:hint="eastAsia"/>
          <w:sz w:val="30"/>
          <w:szCs w:val="30"/>
        </w:rPr>
        <w:t>依据</w:t>
      </w:r>
      <w:bookmarkEnd w:id="5"/>
      <w:bookmarkEnd w:id="6"/>
    </w:p>
    <w:p w14:paraId="5740010A" w14:textId="77777777" w:rsidR="00C631A3" w:rsidRPr="00C631A3" w:rsidRDefault="00C631A3" w:rsidP="00C631A3">
      <w:pPr>
        <w:spacing w:line="360" w:lineRule="auto"/>
        <w:ind w:firstLineChars="200" w:firstLine="560"/>
        <w:rPr>
          <w:rFonts w:ascii="Times New Roman" w:eastAsia="FangSong_GB2312" w:hAnsi="Times New Roman" w:cs="Times New Roman"/>
          <w:sz w:val="28"/>
          <w:szCs w:val="28"/>
        </w:rPr>
      </w:pPr>
      <w:bookmarkStart w:id="7" w:name="_Toc249454537"/>
      <w:r w:rsidRPr="00C631A3">
        <w:rPr>
          <w:rFonts w:ascii="Times New Roman" w:eastAsia="FangSong_GB2312" w:hAnsi="Times New Roman" w:cs="Times New Roman" w:hint="eastAsia"/>
          <w:sz w:val="28"/>
          <w:szCs w:val="28"/>
        </w:rPr>
        <w:t>（</w:t>
      </w:r>
      <w:r w:rsidRPr="00C631A3">
        <w:rPr>
          <w:rFonts w:ascii="Times New Roman" w:eastAsia="FangSong_GB2312" w:hAnsi="Times New Roman" w:cs="Times New Roman" w:hint="eastAsia"/>
          <w:sz w:val="28"/>
          <w:szCs w:val="28"/>
        </w:rPr>
        <w:t>1</w:t>
      </w:r>
      <w:r w:rsidRPr="00C631A3">
        <w:rPr>
          <w:rFonts w:ascii="Times New Roman" w:eastAsia="FangSong_GB2312" w:hAnsi="Times New Roman" w:cs="Times New Roman" w:hint="eastAsia"/>
          <w:sz w:val="28"/>
          <w:szCs w:val="28"/>
        </w:rPr>
        <w:t>）《中华人民共和国土地管理法》</w:t>
      </w:r>
      <w:r w:rsidR="006545B4" w:rsidRPr="006545B4">
        <w:rPr>
          <w:rFonts w:ascii="Times New Roman" w:eastAsia="FangSong_GB2312" w:hAnsi="Times New Roman" w:cs="Times New Roman" w:hint="eastAsia"/>
          <w:sz w:val="28"/>
          <w:szCs w:val="28"/>
        </w:rPr>
        <w:t>（</w:t>
      </w:r>
      <w:r w:rsidR="006545B4" w:rsidRPr="006545B4">
        <w:rPr>
          <w:rFonts w:ascii="Times New Roman" w:eastAsia="FangSong_GB2312" w:hAnsi="Times New Roman" w:cs="Times New Roman" w:hint="eastAsia"/>
          <w:sz w:val="28"/>
          <w:szCs w:val="28"/>
        </w:rPr>
        <w:t>2004</w:t>
      </w:r>
      <w:r w:rsidR="006545B4" w:rsidRPr="006545B4">
        <w:rPr>
          <w:rFonts w:ascii="Times New Roman" w:eastAsia="FangSong_GB2312" w:hAnsi="Times New Roman" w:cs="Times New Roman" w:hint="eastAsia"/>
          <w:sz w:val="28"/>
          <w:szCs w:val="28"/>
        </w:rPr>
        <w:t>年修订）</w:t>
      </w:r>
      <w:r w:rsidRPr="00C631A3">
        <w:rPr>
          <w:rFonts w:ascii="Times New Roman" w:eastAsia="FangSong_GB2312" w:hAnsi="Times New Roman" w:cs="Times New Roman" w:hint="eastAsia"/>
          <w:sz w:val="28"/>
          <w:szCs w:val="28"/>
        </w:rPr>
        <w:t>；</w:t>
      </w:r>
    </w:p>
    <w:p w14:paraId="4D74C7A1" w14:textId="77777777" w:rsidR="00C631A3" w:rsidRPr="00C631A3" w:rsidRDefault="00C631A3" w:rsidP="00C631A3">
      <w:pPr>
        <w:spacing w:line="360" w:lineRule="auto"/>
        <w:ind w:firstLineChars="200" w:firstLine="560"/>
        <w:rPr>
          <w:rFonts w:ascii="Times New Roman" w:eastAsia="FangSong_GB2312" w:hAnsi="Times New Roman" w:cs="Times New Roman"/>
          <w:sz w:val="28"/>
          <w:szCs w:val="28"/>
        </w:rPr>
      </w:pPr>
      <w:r w:rsidRPr="00C631A3">
        <w:rPr>
          <w:rFonts w:ascii="Times New Roman" w:eastAsia="FangSong_GB2312" w:hAnsi="Times New Roman" w:cs="Times New Roman" w:hint="eastAsia"/>
          <w:sz w:val="28"/>
          <w:szCs w:val="28"/>
        </w:rPr>
        <w:t>（</w:t>
      </w:r>
      <w:r w:rsidRPr="00C631A3">
        <w:rPr>
          <w:rFonts w:ascii="Times New Roman" w:eastAsia="FangSong_GB2312" w:hAnsi="Times New Roman" w:cs="Times New Roman" w:hint="eastAsia"/>
          <w:sz w:val="28"/>
          <w:szCs w:val="28"/>
        </w:rPr>
        <w:t>2</w:t>
      </w:r>
      <w:r w:rsidRPr="00C631A3">
        <w:rPr>
          <w:rFonts w:ascii="Times New Roman" w:eastAsia="FangSong_GB2312" w:hAnsi="Times New Roman" w:cs="Times New Roman" w:hint="eastAsia"/>
          <w:sz w:val="28"/>
          <w:szCs w:val="28"/>
        </w:rPr>
        <w:t>）《中华人民共和国城乡规划法》；</w:t>
      </w:r>
    </w:p>
    <w:p w14:paraId="141B5404" w14:textId="77777777" w:rsidR="00C631A3" w:rsidRPr="00C631A3" w:rsidRDefault="00C631A3" w:rsidP="00C631A3">
      <w:pPr>
        <w:spacing w:line="360" w:lineRule="auto"/>
        <w:ind w:firstLineChars="200" w:firstLine="560"/>
        <w:rPr>
          <w:rFonts w:ascii="Times New Roman" w:eastAsia="FangSong_GB2312" w:hAnsi="Times New Roman" w:cs="Times New Roman"/>
          <w:sz w:val="28"/>
          <w:szCs w:val="28"/>
        </w:rPr>
      </w:pPr>
      <w:r w:rsidRPr="00C631A3">
        <w:rPr>
          <w:rFonts w:ascii="Times New Roman" w:eastAsia="FangSong_GB2312" w:hAnsi="Times New Roman" w:cs="Times New Roman" w:hint="eastAsia"/>
          <w:sz w:val="28"/>
          <w:szCs w:val="28"/>
        </w:rPr>
        <w:t>（</w:t>
      </w:r>
      <w:r w:rsidRPr="00C631A3">
        <w:rPr>
          <w:rFonts w:ascii="Times New Roman" w:eastAsia="FangSong_GB2312" w:hAnsi="Times New Roman" w:cs="Times New Roman" w:hint="eastAsia"/>
          <w:sz w:val="28"/>
          <w:szCs w:val="28"/>
        </w:rPr>
        <w:t>3</w:t>
      </w:r>
      <w:r w:rsidRPr="00C631A3">
        <w:rPr>
          <w:rFonts w:ascii="Times New Roman" w:eastAsia="FangSong_GB2312" w:hAnsi="Times New Roman" w:cs="Times New Roman" w:hint="eastAsia"/>
          <w:sz w:val="28"/>
          <w:szCs w:val="28"/>
        </w:rPr>
        <w:t>）《中华人民共和国环境保护法》</w:t>
      </w:r>
      <w:r w:rsidR="0089782D" w:rsidRPr="0089782D">
        <w:rPr>
          <w:rFonts w:ascii="Times New Roman" w:eastAsia="FangSong_GB2312" w:hAnsi="Times New Roman" w:cs="Times New Roman" w:hint="eastAsia"/>
          <w:sz w:val="28"/>
          <w:szCs w:val="28"/>
        </w:rPr>
        <w:t>（</w:t>
      </w:r>
      <w:r w:rsidR="0089782D" w:rsidRPr="0089782D">
        <w:rPr>
          <w:rFonts w:ascii="Times New Roman" w:eastAsia="FangSong_GB2312" w:hAnsi="Times New Roman" w:cs="Times New Roman" w:hint="eastAsia"/>
          <w:sz w:val="28"/>
          <w:szCs w:val="28"/>
        </w:rPr>
        <w:t>2008</w:t>
      </w:r>
      <w:r w:rsidR="0089782D" w:rsidRPr="0089782D">
        <w:rPr>
          <w:rFonts w:ascii="Times New Roman" w:eastAsia="FangSong_GB2312" w:hAnsi="Times New Roman" w:cs="Times New Roman" w:hint="eastAsia"/>
          <w:sz w:val="28"/>
          <w:szCs w:val="28"/>
        </w:rPr>
        <w:t>年）</w:t>
      </w:r>
      <w:r w:rsidRPr="00C631A3">
        <w:rPr>
          <w:rFonts w:ascii="Times New Roman" w:eastAsia="FangSong_GB2312" w:hAnsi="Times New Roman" w:cs="Times New Roman" w:hint="eastAsia"/>
          <w:sz w:val="28"/>
          <w:szCs w:val="28"/>
        </w:rPr>
        <w:t>；</w:t>
      </w:r>
    </w:p>
    <w:p w14:paraId="7772DFD6" w14:textId="77777777" w:rsidR="00C631A3" w:rsidRPr="00C631A3" w:rsidRDefault="00C631A3" w:rsidP="00C631A3">
      <w:pPr>
        <w:spacing w:line="360" w:lineRule="auto"/>
        <w:ind w:firstLineChars="200" w:firstLine="560"/>
        <w:rPr>
          <w:rFonts w:ascii="Times New Roman" w:eastAsia="FangSong_GB2312" w:hAnsi="Times New Roman" w:cs="Times New Roman"/>
          <w:sz w:val="28"/>
          <w:szCs w:val="28"/>
        </w:rPr>
      </w:pPr>
      <w:r w:rsidRPr="00C631A3">
        <w:rPr>
          <w:rFonts w:ascii="Times New Roman" w:eastAsia="FangSong_GB2312" w:hAnsi="Times New Roman" w:cs="Times New Roman" w:hint="eastAsia"/>
          <w:sz w:val="28"/>
          <w:szCs w:val="28"/>
        </w:rPr>
        <w:t>（</w:t>
      </w:r>
      <w:r w:rsidRPr="00C631A3">
        <w:rPr>
          <w:rFonts w:ascii="Times New Roman" w:eastAsia="FangSong_GB2312" w:hAnsi="Times New Roman" w:cs="Times New Roman" w:hint="eastAsia"/>
          <w:sz w:val="28"/>
          <w:szCs w:val="28"/>
        </w:rPr>
        <w:t>4</w:t>
      </w:r>
      <w:r w:rsidRPr="00C631A3">
        <w:rPr>
          <w:rFonts w:ascii="Times New Roman" w:eastAsia="FangSong_GB2312" w:hAnsi="Times New Roman" w:cs="Times New Roman" w:hint="eastAsia"/>
          <w:sz w:val="28"/>
          <w:szCs w:val="28"/>
        </w:rPr>
        <w:t>）《中华人民共和国土地管理法实施条例》</w:t>
      </w:r>
      <w:r w:rsidR="0089782D" w:rsidRPr="0089782D">
        <w:rPr>
          <w:rFonts w:ascii="Times New Roman" w:eastAsia="FangSong_GB2312" w:hAnsi="Times New Roman" w:cs="Times New Roman" w:hint="eastAsia"/>
          <w:sz w:val="28"/>
          <w:szCs w:val="28"/>
        </w:rPr>
        <w:t>（</w:t>
      </w:r>
      <w:r w:rsidR="0089782D" w:rsidRPr="0089782D">
        <w:rPr>
          <w:rFonts w:ascii="Times New Roman" w:eastAsia="FangSong_GB2312" w:hAnsi="Times New Roman" w:cs="Times New Roman" w:hint="eastAsia"/>
          <w:sz w:val="28"/>
          <w:szCs w:val="28"/>
        </w:rPr>
        <w:t>2014</w:t>
      </w:r>
      <w:r w:rsidR="0089782D" w:rsidRPr="0089782D">
        <w:rPr>
          <w:rFonts w:ascii="Times New Roman" w:eastAsia="FangSong_GB2312" w:hAnsi="Times New Roman" w:cs="Times New Roman" w:hint="eastAsia"/>
          <w:sz w:val="28"/>
          <w:szCs w:val="28"/>
        </w:rPr>
        <w:t>年修订）；</w:t>
      </w:r>
    </w:p>
    <w:p w14:paraId="0D021266" w14:textId="77777777" w:rsidR="00C631A3" w:rsidRPr="00C631A3" w:rsidRDefault="00C631A3" w:rsidP="00C631A3">
      <w:pPr>
        <w:spacing w:line="360" w:lineRule="auto"/>
        <w:ind w:firstLineChars="200" w:firstLine="560"/>
        <w:rPr>
          <w:rFonts w:ascii="Times New Roman" w:eastAsia="FangSong_GB2312" w:hAnsi="Times New Roman" w:cs="Times New Roman"/>
          <w:sz w:val="28"/>
          <w:szCs w:val="28"/>
        </w:rPr>
      </w:pPr>
      <w:r w:rsidRPr="00C631A3">
        <w:rPr>
          <w:rFonts w:ascii="Times New Roman" w:eastAsia="FangSong_GB2312" w:hAnsi="Times New Roman" w:cs="Times New Roman" w:hint="eastAsia"/>
          <w:sz w:val="28"/>
          <w:szCs w:val="28"/>
        </w:rPr>
        <w:t>（</w:t>
      </w:r>
      <w:r w:rsidRPr="00C631A3">
        <w:rPr>
          <w:rFonts w:ascii="Times New Roman" w:eastAsia="FangSong_GB2312" w:hAnsi="Times New Roman" w:cs="Times New Roman" w:hint="eastAsia"/>
          <w:sz w:val="28"/>
          <w:szCs w:val="28"/>
        </w:rPr>
        <w:t>5</w:t>
      </w:r>
      <w:r w:rsidRPr="00C631A3">
        <w:rPr>
          <w:rFonts w:ascii="Times New Roman" w:eastAsia="FangSong_GB2312" w:hAnsi="Times New Roman" w:cs="Times New Roman" w:hint="eastAsia"/>
          <w:sz w:val="28"/>
          <w:szCs w:val="28"/>
        </w:rPr>
        <w:t>）</w:t>
      </w:r>
      <w:r w:rsidR="0089782D" w:rsidRPr="0089782D">
        <w:rPr>
          <w:rFonts w:ascii="Times New Roman" w:eastAsia="FangSong_GB2312" w:hAnsi="Times New Roman" w:cs="Times New Roman" w:hint="eastAsia"/>
          <w:sz w:val="28"/>
          <w:szCs w:val="28"/>
        </w:rPr>
        <w:t>《中华人民共和国基本农田保护条例》（</w:t>
      </w:r>
      <w:r w:rsidR="0089782D" w:rsidRPr="0089782D">
        <w:rPr>
          <w:rFonts w:ascii="Times New Roman" w:eastAsia="FangSong_GB2312" w:hAnsi="Times New Roman" w:cs="Times New Roman" w:hint="eastAsia"/>
          <w:sz w:val="28"/>
          <w:szCs w:val="28"/>
        </w:rPr>
        <w:t>1998</w:t>
      </w:r>
      <w:r w:rsidR="0089782D" w:rsidRPr="0089782D">
        <w:rPr>
          <w:rFonts w:ascii="Times New Roman" w:eastAsia="FangSong_GB2312" w:hAnsi="Times New Roman" w:cs="Times New Roman" w:hint="eastAsia"/>
          <w:sz w:val="28"/>
          <w:szCs w:val="28"/>
        </w:rPr>
        <w:t>年）；</w:t>
      </w:r>
    </w:p>
    <w:p w14:paraId="23889E0F" w14:textId="77777777" w:rsidR="00C631A3" w:rsidRPr="00C631A3" w:rsidRDefault="00C631A3" w:rsidP="00C631A3">
      <w:pPr>
        <w:spacing w:line="360" w:lineRule="auto"/>
        <w:ind w:firstLineChars="200" w:firstLine="560"/>
        <w:rPr>
          <w:rFonts w:ascii="Times New Roman" w:eastAsia="FangSong_GB2312" w:hAnsi="Times New Roman" w:cs="Times New Roman"/>
          <w:sz w:val="28"/>
          <w:szCs w:val="28"/>
        </w:rPr>
      </w:pPr>
      <w:r w:rsidRPr="00C631A3">
        <w:rPr>
          <w:rFonts w:ascii="Times New Roman" w:eastAsia="FangSong_GB2312" w:hAnsi="Times New Roman" w:cs="Times New Roman" w:hint="eastAsia"/>
          <w:sz w:val="28"/>
          <w:szCs w:val="28"/>
        </w:rPr>
        <w:t>（</w:t>
      </w:r>
      <w:r w:rsidRPr="00C631A3">
        <w:rPr>
          <w:rFonts w:ascii="Times New Roman" w:eastAsia="FangSong_GB2312" w:hAnsi="Times New Roman" w:cs="Times New Roman" w:hint="eastAsia"/>
          <w:sz w:val="28"/>
          <w:szCs w:val="28"/>
        </w:rPr>
        <w:t>6</w:t>
      </w:r>
      <w:r w:rsidRPr="00C631A3">
        <w:rPr>
          <w:rFonts w:ascii="Times New Roman" w:eastAsia="FangSong_GB2312" w:hAnsi="Times New Roman" w:cs="Times New Roman" w:hint="eastAsia"/>
          <w:sz w:val="28"/>
          <w:szCs w:val="28"/>
        </w:rPr>
        <w:t>）</w:t>
      </w:r>
      <w:r w:rsidRPr="00C631A3">
        <w:rPr>
          <w:rFonts w:ascii="Times New Roman" w:eastAsia="FangSong_GB2312" w:hAnsi="Times New Roman" w:cs="Times New Roman"/>
          <w:sz w:val="28"/>
          <w:szCs w:val="28"/>
        </w:rPr>
        <w:t>《江苏省土地管理条例》</w:t>
      </w:r>
      <w:r w:rsidR="0089782D" w:rsidRPr="0089782D">
        <w:rPr>
          <w:rFonts w:ascii="Times New Roman" w:eastAsia="FangSong_GB2312" w:hAnsi="Times New Roman" w:cs="Times New Roman" w:hint="eastAsia"/>
          <w:sz w:val="28"/>
          <w:szCs w:val="28"/>
        </w:rPr>
        <w:t>（</w:t>
      </w:r>
      <w:r w:rsidR="0089782D" w:rsidRPr="0089782D">
        <w:rPr>
          <w:rFonts w:ascii="Times New Roman" w:eastAsia="FangSong_GB2312" w:hAnsi="Times New Roman" w:cs="Times New Roman" w:hint="eastAsia"/>
          <w:sz w:val="28"/>
          <w:szCs w:val="28"/>
        </w:rPr>
        <w:t>2004</w:t>
      </w:r>
      <w:r w:rsidR="0089782D" w:rsidRPr="0089782D">
        <w:rPr>
          <w:rFonts w:ascii="Times New Roman" w:eastAsia="FangSong_GB2312" w:hAnsi="Times New Roman" w:cs="Times New Roman" w:hint="eastAsia"/>
          <w:sz w:val="28"/>
          <w:szCs w:val="28"/>
        </w:rPr>
        <w:t>年修订）；</w:t>
      </w:r>
    </w:p>
    <w:p w14:paraId="4B247878" w14:textId="77777777" w:rsidR="00C631A3" w:rsidRDefault="00C631A3" w:rsidP="00C631A3">
      <w:pPr>
        <w:spacing w:line="360" w:lineRule="auto"/>
        <w:ind w:firstLineChars="200" w:firstLine="560"/>
        <w:rPr>
          <w:rFonts w:ascii="Times New Roman" w:eastAsia="FangSong_GB2312" w:hAnsi="Times New Roman" w:cs="Times New Roman"/>
          <w:sz w:val="28"/>
          <w:szCs w:val="28"/>
        </w:rPr>
      </w:pPr>
      <w:r w:rsidRPr="00C631A3">
        <w:rPr>
          <w:rFonts w:ascii="Times New Roman" w:eastAsia="FangSong_GB2312" w:hAnsi="Times New Roman" w:cs="Times New Roman" w:hint="eastAsia"/>
          <w:sz w:val="28"/>
          <w:szCs w:val="28"/>
        </w:rPr>
        <w:t>（</w:t>
      </w:r>
      <w:r w:rsidRPr="00C631A3">
        <w:rPr>
          <w:rFonts w:ascii="Times New Roman" w:eastAsia="FangSong_GB2312" w:hAnsi="Times New Roman" w:cs="Times New Roman" w:hint="eastAsia"/>
          <w:sz w:val="28"/>
          <w:szCs w:val="28"/>
        </w:rPr>
        <w:t>7</w:t>
      </w:r>
      <w:r w:rsidRPr="00C631A3">
        <w:rPr>
          <w:rFonts w:ascii="Times New Roman" w:eastAsia="FangSong_GB2312" w:hAnsi="Times New Roman" w:cs="Times New Roman" w:hint="eastAsia"/>
          <w:sz w:val="28"/>
          <w:szCs w:val="28"/>
        </w:rPr>
        <w:t>）《国土资源部办公厅关于做好土地利用总体规划调整完善工作的通知》（国土资厅函</w:t>
      </w:r>
      <w:r w:rsidRPr="000E591F">
        <w:rPr>
          <w:rFonts w:ascii="Times New Roman" w:eastAsia="FangSong_GB2312" w:hAnsi="Times New Roman"/>
          <w:sz w:val="28"/>
          <w:szCs w:val="24"/>
        </w:rPr>
        <w:t>〔</w:t>
      </w:r>
      <w:r w:rsidRPr="00C631A3">
        <w:rPr>
          <w:rFonts w:ascii="Times New Roman" w:eastAsia="FangSong_GB2312" w:hAnsi="Times New Roman" w:cs="Times New Roman" w:hint="eastAsia"/>
          <w:sz w:val="28"/>
          <w:szCs w:val="28"/>
        </w:rPr>
        <w:t>2014</w:t>
      </w:r>
      <w:r w:rsidRPr="00C631A3">
        <w:rPr>
          <w:rFonts w:ascii="Times New Roman" w:eastAsia="FangSong_GB2312" w:hAnsi="Times New Roman" w:cs="Times New Roman" w:hint="eastAsia"/>
          <w:sz w:val="28"/>
          <w:szCs w:val="28"/>
        </w:rPr>
        <w:t>〕</w:t>
      </w:r>
      <w:r w:rsidRPr="00C631A3">
        <w:rPr>
          <w:rFonts w:ascii="Times New Roman" w:eastAsia="FangSong_GB2312" w:hAnsi="Times New Roman" w:cs="Times New Roman" w:hint="eastAsia"/>
          <w:sz w:val="28"/>
          <w:szCs w:val="28"/>
        </w:rPr>
        <w:t>1237</w:t>
      </w:r>
      <w:r w:rsidRPr="00C631A3">
        <w:rPr>
          <w:rFonts w:ascii="Times New Roman" w:eastAsia="FangSong_GB2312" w:hAnsi="Times New Roman" w:cs="Times New Roman" w:hint="eastAsia"/>
          <w:sz w:val="28"/>
          <w:szCs w:val="28"/>
        </w:rPr>
        <w:t>号）；</w:t>
      </w:r>
    </w:p>
    <w:p w14:paraId="512E7753" w14:textId="77777777" w:rsidR="0056110A" w:rsidRDefault="004735E4" w:rsidP="0056110A">
      <w:pPr>
        <w:spacing w:line="360" w:lineRule="auto"/>
        <w:ind w:firstLineChars="200" w:firstLine="560"/>
        <w:rPr>
          <w:rFonts w:ascii="Times New Roman" w:eastAsia="FangSong_GB2312" w:hAnsi="Times New Roman" w:cs="Times New Roman"/>
          <w:sz w:val="28"/>
          <w:szCs w:val="28"/>
        </w:rPr>
      </w:pPr>
      <w:r>
        <w:rPr>
          <w:rFonts w:ascii="Times New Roman" w:eastAsia="FangSong_GB2312" w:hAnsi="Times New Roman" w:cs="Times New Roman" w:hint="eastAsia"/>
          <w:sz w:val="28"/>
          <w:szCs w:val="28"/>
        </w:rPr>
        <w:t>（</w:t>
      </w:r>
      <w:r>
        <w:rPr>
          <w:rFonts w:ascii="Times New Roman" w:eastAsia="FangSong_GB2312" w:hAnsi="Times New Roman" w:cs="Times New Roman" w:hint="eastAsia"/>
          <w:sz w:val="28"/>
          <w:szCs w:val="28"/>
        </w:rPr>
        <w:t>8</w:t>
      </w:r>
      <w:r>
        <w:rPr>
          <w:rFonts w:ascii="Times New Roman" w:eastAsia="FangSong_GB2312" w:hAnsi="Times New Roman" w:cs="Times New Roman" w:hint="eastAsia"/>
          <w:sz w:val="28"/>
          <w:szCs w:val="28"/>
        </w:rPr>
        <w:t>）《江苏省国土资源厅关于预下达土地利用总体规划调整完善主要指标的通知》（苏国土资发</w:t>
      </w:r>
      <w:r w:rsidRPr="000E591F">
        <w:rPr>
          <w:rFonts w:ascii="Times New Roman" w:eastAsia="FangSong_GB2312" w:hAnsi="Times New Roman"/>
          <w:sz w:val="28"/>
          <w:szCs w:val="24"/>
        </w:rPr>
        <w:t>〔</w:t>
      </w:r>
      <w:r w:rsidRPr="00C631A3">
        <w:rPr>
          <w:rFonts w:ascii="Times New Roman" w:eastAsia="FangSong_GB2312" w:hAnsi="Times New Roman" w:cs="Times New Roman" w:hint="eastAsia"/>
          <w:sz w:val="28"/>
          <w:szCs w:val="28"/>
        </w:rPr>
        <w:t>201</w:t>
      </w:r>
      <w:r>
        <w:rPr>
          <w:rFonts w:ascii="Times New Roman" w:eastAsia="FangSong_GB2312" w:hAnsi="Times New Roman" w:cs="Times New Roman" w:hint="eastAsia"/>
          <w:sz w:val="28"/>
          <w:szCs w:val="28"/>
        </w:rPr>
        <w:t>6</w:t>
      </w:r>
      <w:r w:rsidRPr="00C631A3">
        <w:rPr>
          <w:rFonts w:ascii="Times New Roman" w:eastAsia="FangSong_GB2312" w:hAnsi="Times New Roman" w:cs="Times New Roman" w:hint="eastAsia"/>
          <w:sz w:val="28"/>
          <w:szCs w:val="28"/>
        </w:rPr>
        <w:t>〕</w:t>
      </w:r>
      <w:r>
        <w:rPr>
          <w:rFonts w:ascii="Times New Roman" w:eastAsia="FangSong_GB2312" w:hAnsi="Times New Roman" w:cs="Times New Roman" w:hint="eastAsia"/>
          <w:sz w:val="28"/>
          <w:szCs w:val="28"/>
        </w:rPr>
        <w:t>277</w:t>
      </w:r>
      <w:r w:rsidRPr="00C631A3">
        <w:rPr>
          <w:rFonts w:ascii="Times New Roman" w:eastAsia="FangSong_GB2312" w:hAnsi="Times New Roman" w:cs="Times New Roman" w:hint="eastAsia"/>
          <w:sz w:val="28"/>
          <w:szCs w:val="28"/>
        </w:rPr>
        <w:t>号</w:t>
      </w:r>
      <w:r>
        <w:rPr>
          <w:rFonts w:ascii="Times New Roman" w:eastAsia="FangSong_GB2312" w:hAnsi="Times New Roman" w:cs="Times New Roman" w:hint="eastAsia"/>
          <w:sz w:val="28"/>
          <w:szCs w:val="28"/>
        </w:rPr>
        <w:t>）</w:t>
      </w:r>
      <w:r w:rsidR="0056110A">
        <w:rPr>
          <w:rFonts w:ascii="Times New Roman" w:eastAsia="FangSong_GB2312" w:hAnsi="Times New Roman" w:cs="Times New Roman" w:hint="eastAsia"/>
          <w:sz w:val="28"/>
          <w:szCs w:val="28"/>
        </w:rPr>
        <w:t>；</w:t>
      </w:r>
    </w:p>
    <w:p w14:paraId="7EA47BEC" w14:textId="77777777" w:rsidR="0056110A" w:rsidRPr="0056110A" w:rsidRDefault="0056110A" w:rsidP="0056110A">
      <w:pPr>
        <w:spacing w:line="360" w:lineRule="auto"/>
        <w:ind w:firstLineChars="200" w:firstLine="560"/>
        <w:rPr>
          <w:rFonts w:ascii="Times New Roman" w:eastAsia="FangSong_GB2312" w:hAnsi="Times New Roman" w:cs="Times New Roman"/>
          <w:sz w:val="28"/>
          <w:szCs w:val="28"/>
        </w:rPr>
      </w:pPr>
      <w:r>
        <w:rPr>
          <w:rFonts w:ascii="Times New Roman" w:eastAsia="FangSong_GB2312" w:hAnsi="Times New Roman" w:cs="Times New Roman" w:hint="eastAsia"/>
          <w:sz w:val="28"/>
          <w:szCs w:val="28"/>
        </w:rPr>
        <w:t>（</w:t>
      </w:r>
      <w:r>
        <w:rPr>
          <w:rFonts w:ascii="Times New Roman" w:eastAsia="FangSong_GB2312" w:hAnsi="Times New Roman" w:cs="Times New Roman" w:hint="eastAsia"/>
          <w:sz w:val="28"/>
          <w:szCs w:val="28"/>
        </w:rPr>
        <w:t>9</w:t>
      </w:r>
      <w:r>
        <w:rPr>
          <w:rFonts w:ascii="Times New Roman" w:eastAsia="FangSong_GB2312" w:hAnsi="Times New Roman" w:cs="Times New Roman" w:hint="eastAsia"/>
          <w:sz w:val="28"/>
          <w:szCs w:val="28"/>
        </w:rPr>
        <w:t>）《江苏省国土资源厅关于印发</w:t>
      </w:r>
      <w:r>
        <w:rPr>
          <w:rFonts w:ascii="Times New Roman" w:eastAsia="FangSong_GB2312" w:hAnsi="Times New Roman" w:cs="Times New Roman" w:hint="eastAsia"/>
          <w:sz w:val="28"/>
          <w:szCs w:val="28"/>
        </w:rPr>
        <w:t>&lt;</w:t>
      </w:r>
      <w:r>
        <w:rPr>
          <w:rFonts w:ascii="Times New Roman" w:eastAsia="FangSong_GB2312" w:hAnsi="Times New Roman" w:cs="Times New Roman" w:hint="eastAsia"/>
          <w:sz w:val="28"/>
          <w:szCs w:val="28"/>
        </w:rPr>
        <w:t>市县乡级土地利用总体规划调整完善指导意见</w:t>
      </w:r>
      <w:r>
        <w:rPr>
          <w:rFonts w:ascii="Times New Roman" w:eastAsia="FangSong_GB2312" w:hAnsi="Times New Roman" w:cs="Times New Roman" w:hint="eastAsia"/>
          <w:sz w:val="28"/>
          <w:szCs w:val="28"/>
        </w:rPr>
        <w:t>&gt;</w:t>
      </w:r>
      <w:r>
        <w:rPr>
          <w:rFonts w:ascii="Times New Roman" w:eastAsia="FangSong_GB2312" w:hAnsi="Times New Roman" w:cs="Times New Roman" w:hint="eastAsia"/>
          <w:sz w:val="28"/>
          <w:szCs w:val="28"/>
        </w:rPr>
        <w:t>的通知》（苏国土资发</w:t>
      </w:r>
      <w:r w:rsidRPr="000E591F">
        <w:rPr>
          <w:rFonts w:ascii="Times New Roman" w:eastAsia="FangSong_GB2312" w:hAnsi="Times New Roman"/>
          <w:sz w:val="28"/>
          <w:szCs w:val="24"/>
        </w:rPr>
        <w:t>〔</w:t>
      </w:r>
      <w:r w:rsidRPr="00C631A3">
        <w:rPr>
          <w:rFonts w:ascii="Times New Roman" w:eastAsia="FangSong_GB2312" w:hAnsi="Times New Roman" w:cs="Times New Roman" w:hint="eastAsia"/>
          <w:sz w:val="28"/>
          <w:szCs w:val="28"/>
        </w:rPr>
        <w:t>201</w:t>
      </w:r>
      <w:r>
        <w:rPr>
          <w:rFonts w:ascii="Times New Roman" w:eastAsia="FangSong_GB2312" w:hAnsi="Times New Roman" w:cs="Times New Roman" w:hint="eastAsia"/>
          <w:sz w:val="28"/>
          <w:szCs w:val="28"/>
        </w:rPr>
        <w:t>6</w:t>
      </w:r>
      <w:r w:rsidRPr="00C631A3">
        <w:rPr>
          <w:rFonts w:ascii="Times New Roman" w:eastAsia="FangSong_GB2312" w:hAnsi="Times New Roman" w:cs="Times New Roman" w:hint="eastAsia"/>
          <w:sz w:val="28"/>
          <w:szCs w:val="28"/>
        </w:rPr>
        <w:t>〕</w:t>
      </w:r>
      <w:r>
        <w:rPr>
          <w:rFonts w:ascii="Times New Roman" w:eastAsia="FangSong_GB2312" w:hAnsi="Times New Roman" w:cs="Times New Roman" w:hint="eastAsia"/>
          <w:sz w:val="28"/>
          <w:szCs w:val="28"/>
        </w:rPr>
        <w:t>280</w:t>
      </w:r>
      <w:r w:rsidRPr="00C631A3">
        <w:rPr>
          <w:rFonts w:ascii="Times New Roman" w:eastAsia="FangSong_GB2312" w:hAnsi="Times New Roman" w:cs="Times New Roman" w:hint="eastAsia"/>
          <w:sz w:val="28"/>
          <w:szCs w:val="28"/>
        </w:rPr>
        <w:t>号</w:t>
      </w:r>
      <w:r>
        <w:rPr>
          <w:rFonts w:ascii="Times New Roman" w:eastAsia="FangSong_GB2312" w:hAnsi="Times New Roman" w:cs="Times New Roman" w:hint="eastAsia"/>
          <w:sz w:val="28"/>
          <w:szCs w:val="28"/>
        </w:rPr>
        <w:t>）；</w:t>
      </w:r>
    </w:p>
    <w:p w14:paraId="07330599" w14:textId="77777777" w:rsidR="00F4389A" w:rsidRDefault="00F4389A" w:rsidP="00C631A3">
      <w:pPr>
        <w:spacing w:line="360" w:lineRule="auto"/>
        <w:ind w:firstLineChars="200" w:firstLine="560"/>
        <w:rPr>
          <w:rFonts w:ascii="Times New Roman" w:eastAsia="FangSong_GB2312" w:hAnsi="Times New Roman" w:cs="Times New Roman"/>
          <w:sz w:val="28"/>
          <w:szCs w:val="28"/>
        </w:rPr>
      </w:pPr>
      <w:r>
        <w:rPr>
          <w:rFonts w:ascii="Times New Roman" w:eastAsia="FangSong_GB2312" w:hAnsi="Times New Roman" w:cs="Times New Roman" w:hint="eastAsia"/>
          <w:sz w:val="28"/>
          <w:szCs w:val="28"/>
        </w:rPr>
        <w:t>（</w:t>
      </w:r>
      <w:r w:rsidR="0056110A">
        <w:rPr>
          <w:rFonts w:ascii="Times New Roman" w:eastAsia="FangSong_GB2312" w:hAnsi="Times New Roman" w:cs="Times New Roman" w:hint="eastAsia"/>
          <w:sz w:val="28"/>
          <w:szCs w:val="28"/>
        </w:rPr>
        <w:t>10</w:t>
      </w:r>
      <w:r>
        <w:rPr>
          <w:rFonts w:ascii="Times New Roman" w:eastAsia="FangSong_GB2312" w:hAnsi="Times New Roman" w:cs="Times New Roman" w:hint="eastAsia"/>
          <w:sz w:val="28"/>
          <w:szCs w:val="28"/>
        </w:rPr>
        <w:t>）《江苏省国土资源厅关于进一步完善相关土地利用总体规划调整指标的函》；</w:t>
      </w:r>
    </w:p>
    <w:p w14:paraId="4B6A719C" w14:textId="77777777" w:rsidR="0089782D" w:rsidRDefault="0089782D" w:rsidP="0089782D">
      <w:pPr>
        <w:spacing w:line="360" w:lineRule="auto"/>
        <w:ind w:firstLineChars="200" w:firstLine="560"/>
        <w:rPr>
          <w:rFonts w:ascii="Times New Roman" w:eastAsia="FangSong_GB2312" w:hAnsi="Times New Roman" w:cs="Times New Roman"/>
          <w:sz w:val="28"/>
          <w:szCs w:val="28"/>
        </w:rPr>
      </w:pPr>
      <w:r>
        <w:rPr>
          <w:rFonts w:ascii="Times New Roman" w:eastAsia="FangSong_GB2312" w:hAnsi="Times New Roman" w:cs="Times New Roman" w:hint="eastAsia"/>
          <w:sz w:val="28"/>
          <w:szCs w:val="28"/>
        </w:rPr>
        <w:t>（</w:t>
      </w:r>
      <w:r w:rsidR="0056110A">
        <w:rPr>
          <w:rFonts w:ascii="Times New Roman" w:eastAsia="FangSong_GB2312" w:hAnsi="Times New Roman" w:cs="Times New Roman" w:hint="eastAsia"/>
          <w:sz w:val="28"/>
          <w:szCs w:val="28"/>
        </w:rPr>
        <w:t>11</w:t>
      </w:r>
      <w:r>
        <w:rPr>
          <w:rFonts w:ascii="Times New Roman" w:eastAsia="FangSong_GB2312" w:hAnsi="Times New Roman" w:cs="Times New Roman" w:hint="eastAsia"/>
          <w:sz w:val="28"/>
          <w:szCs w:val="28"/>
        </w:rPr>
        <w:t>）</w:t>
      </w:r>
      <w:r w:rsidRPr="0089782D">
        <w:rPr>
          <w:rFonts w:ascii="Times New Roman" w:eastAsia="FangSong_GB2312" w:hAnsi="Times New Roman" w:cs="Times New Roman" w:hint="eastAsia"/>
          <w:sz w:val="28"/>
          <w:szCs w:val="28"/>
        </w:rPr>
        <w:t>《土地利用总体规划</w:t>
      </w:r>
      <w:r w:rsidR="008F37ED">
        <w:rPr>
          <w:rFonts w:ascii="Times New Roman" w:eastAsia="FangSong_GB2312" w:hAnsi="Times New Roman" w:cs="Times New Roman" w:hint="eastAsia"/>
          <w:sz w:val="28"/>
          <w:szCs w:val="28"/>
        </w:rPr>
        <w:t>管理办法</w:t>
      </w:r>
      <w:r w:rsidR="008F37ED" w:rsidRPr="0089782D">
        <w:rPr>
          <w:rFonts w:ascii="Times New Roman" w:eastAsia="FangSong_GB2312" w:hAnsi="Times New Roman" w:cs="Times New Roman" w:hint="eastAsia"/>
          <w:sz w:val="28"/>
          <w:szCs w:val="28"/>
        </w:rPr>
        <w:t>》（国土资源部</w:t>
      </w:r>
      <w:r w:rsidR="00C91875">
        <w:rPr>
          <w:rFonts w:ascii="Times New Roman" w:eastAsia="FangSong_GB2312" w:hAnsi="Times New Roman" w:cs="Times New Roman" w:hint="eastAsia"/>
          <w:sz w:val="28"/>
          <w:szCs w:val="28"/>
        </w:rPr>
        <w:t>部</w:t>
      </w:r>
      <w:r w:rsidR="00C91875" w:rsidRPr="0089782D">
        <w:rPr>
          <w:rFonts w:ascii="Times New Roman" w:eastAsia="FangSong_GB2312" w:hAnsi="Times New Roman" w:cs="Times New Roman" w:hint="eastAsia"/>
          <w:sz w:val="28"/>
          <w:szCs w:val="28"/>
        </w:rPr>
        <w:t>令</w:t>
      </w:r>
      <w:r w:rsidR="008F37ED" w:rsidRPr="0089782D">
        <w:rPr>
          <w:rFonts w:ascii="Times New Roman" w:eastAsia="FangSong_GB2312" w:hAnsi="Times New Roman" w:cs="Times New Roman" w:hint="eastAsia"/>
          <w:sz w:val="28"/>
          <w:szCs w:val="28"/>
        </w:rPr>
        <w:t>第</w:t>
      </w:r>
      <w:r w:rsidR="008F37ED">
        <w:rPr>
          <w:rFonts w:ascii="Times New Roman" w:eastAsia="FangSong_GB2312" w:hAnsi="Times New Roman" w:cs="Times New Roman" w:hint="eastAsia"/>
          <w:sz w:val="28"/>
          <w:szCs w:val="28"/>
        </w:rPr>
        <w:t>72</w:t>
      </w:r>
      <w:r w:rsidR="008F37ED" w:rsidRPr="0089782D">
        <w:rPr>
          <w:rFonts w:ascii="Times New Roman" w:eastAsia="FangSong_GB2312" w:hAnsi="Times New Roman" w:cs="Times New Roman" w:hint="eastAsia"/>
          <w:sz w:val="28"/>
          <w:szCs w:val="28"/>
        </w:rPr>
        <w:t>号</w:t>
      </w:r>
      <w:r w:rsidRPr="0089782D">
        <w:rPr>
          <w:rFonts w:ascii="Times New Roman" w:eastAsia="FangSong_GB2312" w:hAnsi="Times New Roman" w:cs="Times New Roman" w:hint="eastAsia"/>
          <w:sz w:val="28"/>
          <w:szCs w:val="28"/>
        </w:rPr>
        <w:t>）；</w:t>
      </w:r>
    </w:p>
    <w:p w14:paraId="4D953BE6" w14:textId="77777777" w:rsidR="0089782D" w:rsidRPr="0089782D" w:rsidRDefault="0089782D" w:rsidP="0089782D">
      <w:pPr>
        <w:spacing w:line="360" w:lineRule="auto"/>
        <w:ind w:firstLineChars="200" w:firstLine="560"/>
        <w:rPr>
          <w:rFonts w:ascii="Times New Roman" w:eastAsia="FangSong_GB2312" w:hAnsi="Times New Roman" w:cs="Times New Roman"/>
          <w:sz w:val="28"/>
          <w:szCs w:val="28"/>
        </w:rPr>
      </w:pPr>
      <w:r>
        <w:rPr>
          <w:rFonts w:ascii="Times New Roman" w:eastAsia="FangSong_GB2312" w:hAnsi="Times New Roman" w:cs="Times New Roman" w:hint="eastAsia"/>
          <w:sz w:val="28"/>
          <w:szCs w:val="28"/>
        </w:rPr>
        <w:t>（</w:t>
      </w:r>
      <w:r w:rsidR="0056110A">
        <w:rPr>
          <w:rFonts w:ascii="Times New Roman" w:eastAsia="FangSong_GB2312" w:hAnsi="Times New Roman" w:cs="Times New Roman" w:hint="eastAsia"/>
          <w:sz w:val="28"/>
          <w:szCs w:val="28"/>
        </w:rPr>
        <w:t>12</w:t>
      </w:r>
      <w:r>
        <w:rPr>
          <w:rFonts w:ascii="Times New Roman" w:eastAsia="FangSong_GB2312" w:hAnsi="Times New Roman" w:cs="Times New Roman" w:hint="eastAsia"/>
          <w:sz w:val="28"/>
          <w:szCs w:val="28"/>
        </w:rPr>
        <w:t>）</w:t>
      </w:r>
      <w:r w:rsidRPr="0089782D">
        <w:rPr>
          <w:rFonts w:ascii="Times New Roman" w:eastAsia="FangSong_GB2312" w:hAnsi="Times New Roman" w:cs="Times New Roman" w:hint="eastAsia"/>
          <w:sz w:val="28"/>
          <w:szCs w:val="28"/>
        </w:rPr>
        <w:t>《市（地）级土地利用总体规划编制规程》（</w:t>
      </w:r>
      <w:r w:rsidRPr="0089782D">
        <w:rPr>
          <w:rFonts w:ascii="Times New Roman" w:eastAsia="FangSong_GB2312" w:hAnsi="Times New Roman" w:cs="Times New Roman" w:hint="eastAsia"/>
          <w:sz w:val="28"/>
          <w:szCs w:val="28"/>
        </w:rPr>
        <w:t>TD/T1023-2010</w:t>
      </w:r>
      <w:r w:rsidRPr="0089782D">
        <w:rPr>
          <w:rFonts w:ascii="Times New Roman" w:eastAsia="FangSong_GB2312" w:hAnsi="Times New Roman" w:cs="Times New Roman" w:hint="eastAsia"/>
          <w:sz w:val="28"/>
          <w:szCs w:val="28"/>
        </w:rPr>
        <w:t>）；</w:t>
      </w:r>
    </w:p>
    <w:p w14:paraId="7127B24E" w14:textId="77777777" w:rsidR="0089782D" w:rsidRPr="0089782D" w:rsidRDefault="0089782D" w:rsidP="0089782D">
      <w:pPr>
        <w:spacing w:line="360" w:lineRule="auto"/>
        <w:ind w:firstLineChars="200" w:firstLine="560"/>
        <w:rPr>
          <w:rFonts w:ascii="Times New Roman" w:eastAsia="FangSong_GB2312" w:hAnsi="Times New Roman" w:cs="Times New Roman"/>
          <w:sz w:val="28"/>
          <w:szCs w:val="28"/>
        </w:rPr>
      </w:pPr>
      <w:r w:rsidRPr="0089782D">
        <w:rPr>
          <w:rFonts w:ascii="Times New Roman" w:eastAsia="FangSong_GB2312" w:hAnsi="Times New Roman" w:cs="Times New Roman" w:hint="eastAsia"/>
          <w:sz w:val="28"/>
          <w:szCs w:val="28"/>
        </w:rPr>
        <w:t>（</w:t>
      </w:r>
      <w:r w:rsidRPr="0089782D">
        <w:rPr>
          <w:rFonts w:ascii="Times New Roman" w:eastAsia="FangSong_GB2312" w:hAnsi="Times New Roman" w:cs="Times New Roman" w:hint="eastAsia"/>
          <w:sz w:val="28"/>
          <w:szCs w:val="28"/>
        </w:rPr>
        <w:t>1</w:t>
      </w:r>
      <w:r w:rsidR="0056110A">
        <w:rPr>
          <w:rFonts w:ascii="Times New Roman" w:eastAsia="FangSong_GB2312" w:hAnsi="Times New Roman" w:cs="Times New Roman" w:hint="eastAsia"/>
          <w:sz w:val="28"/>
          <w:szCs w:val="28"/>
        </w:rPr>
        <w:t>3</w:t>
      </w:r>
      <w:r w:rsidRPr="0089782D">
        <w:rPr>
          <w:rFonts w:ascii="Times New Roman" w:eastAsia="FangSong_GB2312" w:hAnsi="Times New Roman" w:cs="Times New Roman" w:hint="eastAsia"/>
          <w:sz w:val="28"/>
          <w:szCs w:val="28"/>
        </w:rPr>
        <w:t>）《市（地）级土地利用总体规划制图规范》（</w:t>
      </w:r>
      <w:r w:rsidRPr="0089782D">
        <w:rPr>
          <w:rFonts w:ascii="Times New Roman" w:eastAsia="FangSong_GB2312" w:hAnsi="Times New Roman" w:cs="Times New Roman" w:hint="eastAsia"/>
          <w:sz w:val="28"/>
          <w:szCs w:val="28"/>
        </w:rPr>
        <w:t>TD/T1020-2009</w:t>
      </w:r>
      <w:r w:rsidRPr="0089782D">
        <w:rPr>
          <w:rFonts w:ascii="Times New Roman" w:eastAsia="FangSong_GB2312" w:hAnsi="Times New Roman" w:cs="Times New Roman" w:hint="eastAsia"/>
          <w:sz w:val="28"/>
          <w:szCs w:val="28"/>
        </w:rPr>
        <w:t>）；</w:t>
      </w:r>
    </w:p>
    <w:p w14:paraId="1AF04CAE" w14:textId="77777777" w:rsidR="0089782D" w:rsidRDefault="0089782D" w:rsidP="00A8058C">
      <w:pPr>
        <w:spacing w:line="360" w:lineRule="auto"/>
        <w:ind w:firstLineChars="200" w:firstLine="560"/>
        <w:rPr>
          <w:rFonts w:ascii="Times New Roman" w:eastAsia="FangSong_GB2312" w:hAnsi="Times New Roman" w:cs="Times New Roman"/>
          <w:sz w:val="28"/>
          <w:szCs w:val="28"/>
        </w:rPr>
      </w:pPr>
      <w:r w:rsidRPr="0089782D">
        <w:rPr>
          <w:rFonts w:ascii="Times New Roman" w:eastAsia="FangSong_GB2312" w:hAnsi="Times New Roman" w:cs="Times New Roman" w:hint="eastAsia"/>
          <w:sz w:val="28"/>
          <w:szCs w:val="28"/>
        </w:rPr>
        <w:t>（</w:t>
      </w:r>
      <w:r w:rsidRPr="0089782D">
        <w:rPr>
          <w:rFonts w:ascii="Times New Roman" w:eastAsia="FangSong_GB2312" w:hAnsi="Times New Roman" w:cs="Times New Roman"/>
          <w:sz w:val="28"/>
          <w:szCs w:val="28"/>
        </w:rPr>
        <w:t>1</w:t>
      </w:r>
      <w:r w:rsidR="0056110A">
        <w:rPr>
          <w:rFonts w:ascii="Times New Roman" w:eastAsia="FangSong_GB2312" w:hAnsi="Times New Roman" w:cs="Times New Roman" w:hint="eastAsia"/>
          <w:sz w:val="28"/>
          <w:szCs w:val="28"/>
        </w:rPr>
        <w:t>4</w:t>
      </w:r>
      <w:r w:rsidRPr="0089782D">
        <w:rPr>
          <w:rFonts w:ascii="Times New Roman" w:eastAsia="FangSong_GB2312" w:hAnsi="Times New Roman" w:cs="Times New Roman" w:hint="eastAsia"/>
          <w:sz w:val="28"/>
          <w:szCs w:val="28"/>
        </w:rPr>
        <w:t>）《市（地）</w:t>
      </w:r>
      <w:r w:rsidR="00A8058C">
        <w:rPr>
          <w:rFonts w:ascii="Times New Roman" w:eastAsia="FangSong_GB2312" w:hAnsi="Times New Roman" w:cs="Times New Roman" w:hint="eastAsia"/>
          <w:sz w:val="28"/>
          <w:szCs w:val="28"/>
        </w:rPr>
        <w:t>级</w:t>
      </w:r>
      <w:r w:rsidRPr="0089782D">
        <w:rPr>
          <w:rFonts w:ascii="Times New Roman" w:eastAsia="FangSong_GB2312" w:hAnsi="Times New Roman" w:cs="Times New Roman" w:hint="eastAsia"/>
          <w:sz w:val="28"/>
          <w:szCs w:val="28"/>
        </w:rPr>
        <w:t>土地利用总体规划数据库标准》（</w:t>
      </w:r>
      <w:r w:rsidRPr="0089782D">
        <w:rPr>
          <w:rFonts w:ascii="Times New Roman" w:eastAsia="FangSong_GB2312" w:hAnsi="Times New Roman" w:cs="Times New Roman"/>
          <w:sz w:val="28"/>
          <w:szCs w:val="28"/>
        </w:rPr>
        <w:t>TD/T 1028-2010</w:t>
      </w:r>
      <w:r w:rsidRPr="0089782D">
        <w:rPr>
          <w:rFonts w:ascii="Times New Roman" w:eastAsia="FangSong_GB2312" w:hAnsi="Times New Roman" w:cs="Times New Roman" w:hint="eastAsia"/>
          <w:sz w:val="28"/>
          <w:szCs w:val="28"/>
        </w:rPr>
        <w:t>）</w:t>
      </w:r>
      <w:r>
        <w:rPr>
          <w:rFonts w:ascii="Times New Roman" w:eastAsia="FangSong_GB2312" w:hAnsi="Times New Roman" w:cs="Times New Roman" w:hint="eastAsia"/>
          <w:sz w:val="28"/>
          <w:szCs w:val="28"/>
        </w:rPr>
        <w:t>；</w:t>
      </w:r>
    </w:p>
    <w:p w14:paraId="0FBA69BC" w14:textId="77777777" w:rsidR="00C71424" w:rsidRPr="00C71424" w:rsidRDefault="00C71424" w:rsidP="008055A1">
      <w:pPr>
        <w:spacing w:line="360" w:lineRule="auto"/>
        <w:ind w:firstLineChars="200" w:firstLine="560"/>
        <w:rPr>
          <w:rFonts w:ascii="Times New Roman" w:eastAsia="FangSong_GB2312" w:hAnsi="Times New Roman" w:cs="Times New Roman"/>
          <w:sz w:val="28"/>
          <w:szCs w:val="28"/>
        </w:rPr>
      </w:pPr>
      <w:r>
        <w:rPr>
          <w:rFonts w:ascii="Times New Roman" w:eastAsia="FangSong_GB2312" w:hAnsi="Times New Roman" w:cs="Times New Roman" w:hint="eastAsia"/>
          <w:sz w:val="28"/>
          <w:szCs w:val="28"/>
        </w:rPr>
        <w:t>（</w:t>
      </w:r>
      <w:r>
        <w:rPr>
          <w:rFonts w:ascii="Times New Roman" w:eastAsia="FangSong_GB2312" w:hAnsi="Times New Roman" w:cs="Times New Roman" w:hint="eastAsia"/>
          <w:sz w:val="28"/>
          <w:szCs w:val="28"/>
        </w:rPr>
        <w:t>15</w:t>
      </w:r>
      <w:r>
        <w:rPr>
          <w:rFonts w:ascii="Times New Roman" w:eastAsia="FangSong_GB2312" w:hAnsi="Times New Roman" w:cs="Times New Roman" w:hint="eastAsia"/>
          <w:sz w:val="28"/>
          <w:szCs w:val="28"/>
        </w:rPr>
        <w:t>）《生态保护红线划定技术指南》</w:t>
      </w:r>
      <w:r w:rsidR="00CB6E38">
        <w:rPr>
          <w:rFonts w:ascii="Times New Roman" w:eastAsia="FangSong_GB2312" w:hAnsi="Times New Roman" w:cs="Times New Roman" w:hint="eastAsia"/>
          <w:sz w:val="28"/>
          <w:szCs w:val="28"/>
        </w:rPr>
        <w:t>（</w:t>
      </w:r>
      <w:r w:rsidR="00CB6E38" w:rsidRPr="00CB6E38">
        <w:rPr>
          <w:rFonts w:ascii="Times New Roman" w:eastAsia="FangSong_GB2312" w:hAnsi="Times New Roman" w:cs="Times New Roman" w:hint="eastAsia"/>
          <w:sz w:val="28"/>
          <w:szCs w:val="28"/>
        </w:rPr>
        <w:t>环发</w:t>
      </w:r>
      <w:r w:rsidR="00CB6E38" w:rsidRPr="000E591F">
        <w:rPr>
          <w:rFonts w:ascii="Times New Roman" w:eastAsia="FangSong_GB2312" w:hAnsi="Times New Roman"/>
          <w:sz w:val="28"/>
          <w:szCs w:val="24"/>
        </w:rPr>
        <w:t>〔</w:t>
      </w:r>
      <w:r w:rsidR="00CB6E38" w:rsidRPr="00CB6E38">
        <w:rPr>
          <w:rFonts w:ascii="Times New Roman" w:eastAsia="FangSong_GB2312" w:hAnsi="Times New Roman" w:cs="Times New Roman" w:hint="eastAsia"/>
          <w:sz w:val="28"/>
          <w:szCs w:val="28"/>
        </w:rPr>
        <w:t>2015</w:t>
      </w:r>
      <w:r w:rsidR="00CB6E38" w:rsidRPr="00C631A3">
        <w:rPr>
          <w:rFonts w:ascii="Times New Roman" w:eastAsia="FangSong_GB2312" w:hAnsi="Times New Roman" w:cs="Times New Roman" w:hint="eastAsia"/>
          <w:sz w:val="28"/>
          <w:szCs w:val="28"/>
        </w:rPr>
        <w:t>〕</w:t>
      </w:r>
      <w:r w:rsidR="00CB6E38" w:rsidRPr="00CB6E38">
        <w:rPr>
          <w:rFonts w:ascii="Times New Roman" w:eastAsia="FangSong_GB2312" w:hAnsi="Times New Roman" w:cs="Times New Roman" w:hint="eastAsia"/>
          <w:sz w:val="28"/>
          <w:szCs w:val="28"/>
        </w:rPr>
        <w:t>56</w:t>
      </w:r>
      <w:r w:rsidR="00CB6E38" w:rsidRPr="00CB6E38">
        <w:rPr>
          <w:rFonts w:ascii="Times New Roman" w:eastAsia="FangSong_GB2312" w:hAnsi="Times New Roman" w:cs="Times New Roman" w:hint="eastAsia"/>
          <w:sz w:val="28"/>
          <w:szCs w:val="28"/>
        </w:rPr>
        <w:t>号</w:t>
      </w:r>
      <w:r w:rsidR="00CB6E38">
        <w:rPr>
          <w:rFonts w:ascii="Times New Roman" w:eastAsia="FangSong_GB2312" w:hAnsi="Times New Roman" w:cs="Times New Roman" w:hint="eastAsia"/>
          <w:sz w:val="28"/>
          <w:szCs w:val="28"/>
        </w:rPr>
        <w:t>）</w:t>
      </w:r>
      <w:r>
        <w:rPr>
          <w:rFonts w:ascii="Times New Roman" w:eastAsia="FangSong_GB2312" w:hAnsi="Times New Roman" w:cs="Times New Roman" w:hint="eastAsia"/>
          <w:sz w:val="28"/>
          <w:szCs w:val="28"/>
        </w:rPr>
        <w:t>；</w:t>
      </w:r>
    </w:p>
    <w:p w14:paraId="7D76FF73" w14:textId="77777777" w:rsidR="002129D3" w:rsidRDefault="002129D3" w:rsidP="002129D3">
      <w:pPr>
        <w:spacing w:line="360" w:lineRule="auto"/>
        <w:ind w:firstLineChars="200" w:firstLine="560"/>
        <w:rPr>
          <w:rFonts w:ascii="Times New Roman" w:eastAsia="FangSong_GB2312" w:hAnsi="Times New Roman" w:cs="Times New Roman"/>
          <w:sz w:val="28"/>
          <w:szCs w:val="28"/>
        </w:rPr>
      </w:pPr>
      <w:r w:rsidRPr="003E17A3">
        <w:rPr>
          <w:rFonts w:ascii="Times New Roman" w:eastAsia="FangSong_GB2312" w:hAnsi="Times New Roman" w:cs="Times New Roman" w:hint="eastAsia"/>
          <w:sz w:val="28"/>
          <w:szCs w:val="28"/>
        </w:rPr>
        <w:lastRenderedPageBreak/>
        <w:t>（</w:t>
      </w:r>
      <w:r w:rsidR="003E17A3">
        <w:rPr>
          <w:rFonts w:ascii="Times New Roman" w:eastAsia="FangSong_GB2312" w:hAnsi="Times New Roman" w:cs="Times New Roman" w:hint="eastAsia"/>
          <w:sz w:val="28"/>
          <w:szCs w:val="28"/>
        </w:rPr>
        <w:t>1</w:t>
      </w:r>
      <w:r w:rsidR="008055A1">
        <w:rPr>
          <w:rFonts w:ascii="Times New Roman" w:eastAsia="FangSong_GB2312" w:hAnsi="Times New Roman" w:cs="Times New Roman" w:hint="eastAsia"/>
          <w:sz w:val="28"/>
          <w:szCs w:val="28"/>
        </w:rPr>
        <w:t>6</w:t>
      </w:r>
      <w:r w:rsidRPr="003E17A3">
        <w:rPr>
          <w:rFonts w:ascii="Times New Roman" w:eastAsia="FangSong_GB2312" w:hAnsi="Times New Roman" w:cs="Times New Roman" w:hint="eastAsia"/>
          <w:sz w:val="28"/>
          <w:szCs w:val="28"/>
        </w:rPr>
        <w:t>）《江苏省土地利用总体规划（</w:t>
      </w:r>
      <w:r w:rsidRPr="003E17A3">
        <w:rPr>
          <w:rFonts w:ascii="Times New Roman" w:eastAsia="FangSong_GB2312" w:hAnsi="Times New Roman" w:cs="Times New Roman" w:hint="eastAsia"/>
          <w:sz w:val="28"/>
          <w:szCs w:val="28"/>
        </w:rPr>
        <w:t>2006-2020</w:t>
      </w:r>
      <w:r w:rsidRPr="003E17A3">
        <w:rPr>
          <w:rFonts w:ascii="Times New Roman" w:eastAsia="FangSong_GB2312" w:hAnsi="Times New Roman" w:cs="Times New Roman" w:hint="eastAsia"/>
          <w:sz w:val="28"/>
          <w:szCs w:val="28"/>
        </w:rPr>
        <w:t>年）调整方案》；</w:t>
      </w:r>
    </w:p>
    <w:p w14:paraId="5932DAC8" w14:textId="77777777" w:rsidR="00F846E9" w:rsidRPr="003E17A3" w:rsidRDefault="00F846E9" w:rsidP="00F846E9">
      <w:pPr>
        <w:spacing w:line="360" w:lineRule="auto"/>
        <w:ind w:firstLineChars="200" w:firstLine="560"/>
        <w:rPr>
          <w:rFonts w:ascii="Times New Roman" w:eastAsia="FangSong_GB2312" w:hAnsi="Times New Roman" w:cs="Times New Roman"/>
          <w:sz w:val="28"/>
          <w:szCs w:val="28"/>
        </w:rPr>
      </w:pPr>
      <w:r>
        <w:rPr>
          <w:rFonts w:ascii="Times New Roman" w:eastAsia="FangSong_GB2312" w:hAnsi="Times New Roman" w:cs="Times New Roman" w:hint="eastAsia"/>
          <w:sz w:val="28"/>
          <w:szCs w:val="28"/>
        </w:rPr>
        <w:t>（</w:t>
      </w:r>
      <w:r>
        <w:rPr>
          <w:rFonts w:ascii="Times New Roman" w:eastAsia="FangSong_GB2312" w:hAnsi="Times New Roman" w:cs="Times New Roman" w:hint="eastAsia"/>
          <w:sz w:val="28"/>
          <w:szCs w:val="28"/>
        </w:rPr>
        <w:t>1</w:t>
      </w:r>
      <w:r w:rsidR="008055A1">
        <w:rPr>
          <w:rFonts w:ascii="Times New Roman" w:eastAsia="FangSong_GB2312" w:hAnsi="Times New Roman" w:cs="Times New Roman" w:hint="eastAsia"/>
          <w:sz w:val="28"/>
          <w:szCs w:val="28"/>
        </w:rPr>
        <w:t>7</w:t>
      </w:r>
      <w:r>
        <w:rPr>
          <w:rFonts w:ascii="Times New Roman" w:eastAsia="FangSong_GB2312" w:hAnsi="Times New Roman" w:cs="Times New Roman" w:hint="eastAsia"/>
          <w:sz w:val="28"/>
          <w:szCs w:val="28"/>
        </w:rPr>
        <w:t>）</w:t>
      </w:r>
      <w:r w:rsidRPr="00F846E9">
        <w:rPr>
          <w:rFonts w:ascii="Times New Roman" w:eastAsia="FangSong_GB2312" w:hAnsi="Times New Roman" w:cs="Times New Roman" w:hint="eastAsia"/>
          <w:sz w:val="28"/>
          <w:szCs w:val="28"/>
        </w:rPr>
        <w:t>《江苏省土地利用总体规划管理办法》（省政府第</w:t>
      </w:r>
      <w:r w:rsidRPr="00F846E9">
        <w:rPr>
          <w:rFonts w:ascii="Times New Roman" w:eastAsia="FangSong_GB2312" w:hAnsi="Times New Roman" w:cs="Times New Roman" w:hint="eastAsia"/>
          <w:sz w:val="28"/>
          <w:szCs w:val="28"/>
        </w:rPr>
        <w:t>105</w:t>
      </w:r>
      <w:r w:rsidRPr="00F846E9">
        <w:rPr>
          <w:rFonts w:ascii="Times New Roman" w:eastAsia="FangSong_GB2312" w:hAnsi="Times New Roman" w:cs="Times New Roman" w:hint="eastAsia"/>
          <w:sz w:val="28"/>
          <w:szCs w:val="28"/>
        </w:rPr>
        <w:t>号令）；</w:t>
      </w:r>
    </w:p>
    <w:p w14:paraId="0F001C2D" w14:textId="77777777" w:rsidR="00C631A3" w:rsidRPr="003E17A3" w:rsidRDefault="00C631A3" w:rsidP="00C631A3">
      <w:pPr>
        <w:spacing w:line="360" w:lineRule="auto"/>
        <w:ind w:firstLineChars="200" w:firstLine="560"/>
        <w:rPr>
          <w:rFonts w:ascii="Times New Roman" w:eastAsia="FangSong_GB2312" w:hAnsi="Times New Roman" w:cs="Times New Roman"/>
          <w:sz w:val="28"/>
          <w:szCs w:val="28"/>
        </w:rPr>
      </w:pPr>
      <w:r w:rsidRPr="003E17A3">
        <w:rPr>
          <w:rFonts w:ascii="Times New Roman" w:eastAsia="FangSong_GB2312" w:hAnsi="Times New Roman" w:cs="Times New Roman" w:hint="eastAsia"/>
          <w:sz w:val="28"/>
          <w:szCs w:val="28"/>
        </w:rPr>
        <w:t>（</w:t>
      </w:r>
      <w:r w:rsidR="002129D3" w:rsidRPr="003E17A3">
        <w:rPr>
          <w:rFonts w:ascii="Times New Roman" w:eastAsia="FangSong_GB2312" w:hAnsi="Times New Roman" w:cs="Times New Roman" w:hint="eastAsia"/>
          <w:sz w:val="28"/>
          <w:szCs w:val="28"/>
        </w:rPr>
        <w:t>1</w:t>
      </w:r>
      <w:r w:rsidR="008055A1">
        <w:rPr>
          <w:rFonts w:ascii="Times New Roman" w:eastAsia="FangSong_GB2312" w:hAnsi="Times New Roman" w:cs="Times New Roman" w:hint="eastAsia"/>
          <w:sz w:val="28"/>
          <w:szCs w:val="28"/>
        </w:rPr>
        <w:t>8</w:t>
      </w:r>
      <w:r w:rsidRPr="003E17A3">
        <w:rPr>
          <w:rFonts w:ascii="Times New Roman" w:eastAsia="FangSong_GB2312" w:hAnsi="Times New Roman" w:cs="Times New Roman" w:hint="eastAsia"/>
          <w:sz w:val="28"/>
          <w:szCs w:val="28"/>
        </w:rPr>
        <w:t>）《</w:t>
      </w:r>
      <w:r w:rsidR="002129D3" w:rsidRPr="003E17A3">
        <w:rPr>
          <w:rFonts w:ascii="Times New Roman" w:eastAsia="FangSong_GB2312" w:hAnsi="Times New Roman" w:cs="Times New Roman" w:hint="eastAsia"/>
          <w:sz w:val="28"/>
          <w:szCs w:val="28"/>
        </w:rPr>
        <w:t>连云港</w:t>
      </w:r>
      <w:r w:rsidRPr="003E17A3">
        <w:rPr>
          <w:rFonts w:ascii="Times New Roman" w:eastAsia="FangSong_GB2312" w:hAnsi="Times New Roman" w:cs="Times New Roman" w:hint="eastAsia"/>
          <w:sz w:val="28"/>
          <w:szCs w:val="28"/>
        </w:rPr>
        <w:t>市土地利用总体规划（</w:t>
      </w:r>
      <w:r w:rsidRPr="003E17A3">
        <w:rPr>
          <w:rFonts w:ascii="Times New Roman" w:eastAsia="FangSong_GB2312" w:hAnsi="Times New Roman" w:cs="Times New Roman" w:hint="eastAsia"/>
          <w:sz w:val="28"/>
          <w:szCs w:val="28"/>
        </w:rPr>
        <w:t>2006-2020</w:t>
      </w:r>
      <w:r w:rsidRPr="003E17A3">
        <w:rPr>
          <w:rFonts w:ascii="Times New Roman" w:eastAsia="FangSong_GB2312" w:hAnsi="Times New Roman" w:cs="Times New Roman" w:hint="eastAsia"/>
          <w:sz w:val="28"/>
          <w:szCs w:val="28"/>
        </w:rPr>
        <w:t>年）》；</w:t>
      </w:r>
    </w:p>
    <w:p w14:paraId="1245A4F2" w14:textId="77777777" w:rsidR="00C631A3" w:rsidRDefault="00C631A3" w:rsidP="00C631A3">
      <w:pPr>
        <w:spacing w:line="360" w:lineRule="auto"/>
        <w:ind w:firstLineChars="200" w:firstLine="560"/>
        <w:rPr>
          <w:rFonts w:ascii="Times New Roman" w:eastAsia="FangSong_GB2312" w:hAnsi="Times New Roman" w:cs="Times New Roman"/>
          <w:sz w:val="28"/>
          <w:szCs w:val="28"/>
        </w:rPr>
      </w:pPr>
      <w:r w:rsidRPr="003E17A3">
        <w:rPr>
          <w:rFonts w:ascii="Times New Roman" w:eastAsia="FangSong_GB2312" w:hAnsi="Times New Roman" w:cs="Times New Roman" w:hint="eastAsia"/>
          <w:sz w:val="28"/>
          <w:szCs w:val="28"/>
        </w:rPr>
        <w:t>（</w:t>
      </w:r>
      <w:r w:rsidRPr="003E17A3">
        <w:rPr>
          <w:rFonts w:ascii="Times New Roman" w:eastAsia="FangSong_GB2312" w:hAnsi="Times New Roman" w:cs="Times New Roman" w:hint="eastAsia"/>
          <w:sz w:val="28"/>
          <w:szCs w:val="28"/>
        </w:rPr>
        <w:t>1</w:t>
      </w:r>
      <w:r w:rsidR="008055A1">
        <w:rPr>
          <w:rFonts w:ascii="Times New Roman" w:eastAsia="FangSong_GB2312" w:hAnsi="Times New Roman" w:cs="Times New Roman" w:hint="eastAsia"/>
          <w:sz w:val="28"/>
          <w:szCs w:val="28"/>
        </w:rPr>
        <w:t>9</w:t>
      </w:r>
      <w:r w:rsidRPr="003E17A3">
        <w:rPr>
          <w:rFonts w:ascii="Times New Roman" w:eastAsia="FangSong_GB2312" w:hAnsi="Times New Roman" w:cs="Times New Roman" w:hint="eastAsia"/>
          <w:sz w:val="28"/>
          <w:szCs w:val="28"/>
        </w:rPr>
        <w:t>）</w:t>
      </w:r>
      <w:r w:rsidRPr="003E17A3">
        <w:rPr>
          <w:rFonts w:ascii="Times New Roman" w:eastAsia="FangSong_GB2312" w:hAnsi="Times New Roman" w:cs="Times New Roman"/>
          <w:sz w:val="28"/>
          <w:szCs w:val="28"/>
        </w:rPr>
        <w:t>《</w:t>
      </w:r>
      <w:r w:rsidR="002129D3" w:rsidRPr="003E17A3">
        <w:rPr>
          <w:rFonts w:ascii="Times New Roman" w:eastAsia="FangSong_GB2312" w:hAnsi="Times New Roman" w:cs="Times New Roman" w:hint="eastAsia"/>
          <w:sz w:val="28"/>
          <w:szCs w:val="28"/>
        </w:rPr>
        <w:t>连云港市</w:t>
      </w:r>
      <w:r w:rsidRPr="003E17A3">
        <w:rPr>
          <w:rFonts w:ascii="Times New Roman" w:eastAsia="FangSong_GB2312" w:hAnsi="Times New Roman" w:cs="Times New Roman"/>
          <w:sz w:val="28"/>
          <w:szCs w:val="28"/>
        </w:rPr>
        <w:t>国民经济和社会发展</w:t>
      </w:r>
      <w:r w:rsidRPr="003E17A3">
        <w:rPr>
          <w:rFonts w:ascii="Times New Roman" w:eastAsia="FangSong_GB2312" w:hAnsi="Times New Roman" w:cs="Times New Roman" w:hint="eastAsia"/>
          <w:sz w:val="28"/>
          <w:szCs w:val="28"/>
        </w:rPr>
        <w:t>第十三个五年</w:t>
      </w:r>
      <w:r w:rsidRPr="003E17A3">
        <w:rPr>
          <w:rFonts w:ascii="Times New Roman" w:eastAsia="FangSong_GB2312" w:hAnsi="Times New Roman" w:cs="Times New Roman"/>
          <w:sz w:val="28"/>
          <w:szCs w:val="28"/>
        </w:rPr>
        <w:t>规划纲要》</w:t>
      </w:r>
      <w:r w:rsidRPr="003E17A3">
        <w:rPr>
          <w:rFonts w:ascii="Times New Roman" w:eastAsia="FangSong_GB2312" w:hAnsi="Times New Roman" w:cs="Times New Roman" w:hint="eastAsia"/>
          <w:sz w:val="28"/>
          <w:szCs w:val="28"/>
        </w:rPr>
        <w:t>；</w:t>
      </w:r>
    </w:p>
    <w:p w14:paraId="14D58D0B" w14:textId="77777777" w:rsidR="00E1145B" w:rsidRPr="00E1145B" w:rsidRDefault="00E1145B" w:rsidP="00D616C4">
      <w:pPr>
        <w:spacing w:line="360" w:lineRule="auto"/>
        <w:ind w:firstLineChars="200" w:firstLine="560"/>
        <w:rPr>
          <w:rFonts w:ascii="Times New Roman" w:eastAsia="FangSong_GB2312" w:hAnsi="Times New Roman" w:cs="Times New Roman"/>
          <w:sz w:val="28"/>
          <w:szCs w:val="28"/>
        </w:rPr>
      </w:pPr>
      <w:r>
        <w:rPr>
          <w:rFonts w:ascii="Times New Roman" w:eastAsia="FangSong_GB2312" w:hAnsi="Times New Roman" w:cs="Times New Roman" w:hint="eastAsia"/>
          <w:sz w:val="28"/>
          <w:szCs w:val="28"/>
        </w:rPr>
        <w:t>（</w:t>
      </w:r>
      <w:r w:rsidR="008055A1">
        <w:rPr>
          <w:rFonts w:ascii="Times New Roman" w:eastAsia="FangSong_GB2312" w:hAnsi="Times New Roman" w:cs="Times New Roman" w:hint="eastAsia"/>
          <w:sz w:val="28"/>
          <w:szCs w:val="28"/>
        </w:rPr>
        <w:t>20</w:t>
      </w:r>
      <w:r>
        <w:rPr>
          <w:rFonts w:ascii="Times New Roman" w:eastAsia="FangSong_GB2312" w:hAnsi="Times New Roman" w:cs="Times New Roman" w:hint="eastAsia"/>
          <w:sz w:val="28"/>
          <w:szCs w:val="28"/>
        </w:rPr>
        <w:t>）</w:t>
      </w:r>
      <w:r w:rsidRPr="00E1145B">
        <w:rPr>
          <w:rFonts w:ascii="Times New Roman" w:eastAsia="FangSong_GB2312" w:hAnsi="Times New Roman" w:cs="Times New Roman" w:hint="eastAsia"/>
          <w:sz w:val="28"/>
          <w:szCs w:val="28"/>
        </w:rPr>
        <w:t>国家、省、市其他相关法律、法规和规划。</w:t>
      </w:r>
    </w:p>
    <w:p w14:paraId="5F908A27" w14:textId="77777777" w:rsidR="00F35B1D" w:rsidRDefault="008636E5" w:rsidP="001640CB">
      <w:pPr>
        <w:pStyle w:val="CM35"/>
        <w:numPr>
          <w:ilvl w:val="0"/>
          <w:numId w:val="21"/>
        </w:numPr>
        <w:tabs>
          <w:tab w:val="left" w:pos="567"/>
        </w:tabs>
        <w:spacing w:beforeLines="50" w:before="156" w:afterLines="50" w:after="156" w:line="360" w:lineRule="auto"/>
        <w:outlineLvl w:val="1"/>
        <w:rPr>
          <w:rFonts w:ascii="SimHei" w:eastAsia="SimHei" w:hAnsi="Trebuchet MS" w:cs="SimHei"/>
          <w:sz w:val="30"/>
          <w:szCs w:val="30"/>
        </w:rPr>
      </w:pPr>
      <w:bookmarkStart w:id="8" w:name="_Toc476229394"/>
      <w:bookmarkStart w:id="9" w:name="_Toc490730402"/>
      <w:r>
        <w:rPr>
          <w:rFonts w:ascii="SimHei" w:eastAsia="SimHei" w:hAnsi="Trebuchet MS" w:cs="SimHei" w:hint="eastAsia"/>
          <w:sz w:val="30"/>
          <w:szCs w:val="30"/>
        </w:rPr>
        <w:t>调整</w:t>
      </w:r>
      <w:r w:rsidR="00F35B1D">
        <w:rPr>
          <w:rFonts w:ascii="SimHei" w:eastAsia="SimHei" w:hAnsi="Trebuchet MS" w:cs="SimHei" w:hint="eastAsia"/>
          <w:sz w:val="30"/>
          <w:szCs w:val="30"/>
        </w:rPr>
        <w:t>期限</w:t>
      </w:r>
      <w:bookmarkEnd w:id="8"/>
      <w:bookmarkEnd w:id="9"/>
    </w:p>
    <w:p w14:paraId="4710EBFC" w14:textId="77777777" w:rsidR="00984595" w:rsidRPr="00984595" w:rsidRDefault="00984595" w:rsidP="00984595">
      <w:pPr>
        <w:ind w:firstLineChars="200" w:firstLine="560"/>
        <w:rPr>
          <w:rFonts w:ascii="Times New Roman" w:eastAsia="FangSong_GB2312" w:hAnsi="Times New Roman"/>
          <w:sz w:val="28"/>
          <w:szCs w:val="28"/>
        </w:rPr>
      </w:pPr>
      <w:r w:rsidRPr="00984595">
        <w:rPr>
          <w:rFonts w:ascii="Times New Roman" w:eastAsia="FangSong_GB2312" w:hAnsi="Times New Roman" w:hint="eastAsia"/>
          <w:sz w:val="28"/>
          <w:szCs w:val="28"/>
        </w:rPr>
        <w:t>规划基期年</w:t>
      </w:r>
      <w:r w:rsidRPr="00984595">
        <w:rPr>
          <w:rFonts w:ascii="Times New Roman" w:eastAsia="FangSong_GB2312" w:hAnsi="Times New Roman" w:hint="eastAsia"/>
          <w:sz w:val="28"/>
          <w:szCs w:val="28"/>
        </w:rPr>
        <w:t>2005</w:t>
      </w:r>
      <w:r w:rsidRPr="00984595">
        <w:rPr>
          <w:rFonts w:ascii="Times New Roman" w:eastAsia="FangSong_GB2312" w:hAnsi="Times New Roman" w:hint="eastAsia"/>
          <w:sz w:val="28"/>
          <w:szCs w:val="28"/>
        </w:rPr>
        <w:t>年，规划调整基期年</w:t>
      </w:r>
      <w:r w:rsidRPr="00984595">
        <w:rPr>
          <w:rFonts w:ascii="Times New Roman" w:eastAsia="FangSong_GB2312" w:hAnsi="Times New Roman" w:hint="eastAsia"/>
          <w:sz w:val="28"/>
          <w:szCs w:val="28"/>
        </w:rPr>
        <w:t>2014</w:t>
      </w:r>
      <w:r w:rsidRPr="00984595">
        <w:rPr>
          <w:rFonts w:ascii="Times New Roman" w:eastAsia="FangSong_GB2312" w:hAnsi="Times New Roman" w:hint="eastAsia"/>
          <w:sz w:val="28"/>
          <w:szCs w:val="28"/>
        </w:rPr>
        <w:t>年。</w:t>
      </w:r>
    </w:p>
    <w:p w14:paraId="6F39F903" w14:textId="77777777" w:rsidR="00984595" w:rsidRPr="00984595" w:rsidRDefault="00984595" w:rsidP="00984595">
      <w:pPr>
        <w:ind w:firstLineChars="200" w:firstLine="560"/>
        <w:rPr>
          <w:rFonts w:ascii="Times New Roman" w:eastAsia="FangSong_GB2312" w:hAnsi="Times New Roman"/>
          <w:sz w:val="28"/>
          <w:szCs w:val="28"/>
        </w:rPr>
      </w:pPr>
      <w:r w:rsidRPr="00984595">
        <w:rPr>
          <w:rFonts w:ascii="Times New Roman" w:eastAsia="FangSong_GB2312" w:hAnsi="Times New Roman" w:hint="eastAsia"/>
          <w:sz w:val="28"/>
          <w:szCs w:val="28"/>
        </w:rPr>
        <w:t>规划期限</w:t>
      </w:r>
      <w:r w:rsidRPr="00984595">
        <w:rPr>
          <w:rFonts w:ascii="Times New Roman" w:eastAsia="FangSong_GB2312" w:hAnsi="Times New Roman" w:hint="eastAsia"/>
          <w:sz w:val="28"/>
          <w:szCs w:val="28"/>
        </w:rPr>
        <w:t>2006-2020</w:t>
      </w:r>
      <w:r w:rsidRPr="00984595">
        <w:rPr>
          <w:rFonts w:ascii="Times New Roman" w:eastAsia="FangSong_GB2312" w:hAnsi="Times New Roman" w:hint="eastAsia"/>
          <w:sz w:val="28"/>
          <w:szCs w:val="28"/>
        </w:rPr>
        <w:t>年，规划调整期限为</w:t>
      </w:r>
      <w:r w:rsidRPr="00984595">
        <w:rPr>
          <w:rFonts w:ascii="Times New Roman" w:eastAsia="FangSong_GB2312" w:hAnsi="Times New Roman" w:hint="eastAsia"/>
          <w:sz w:val="28"/>
          <w:szCs w:val="28"/>
        </w:rPr>
        <w:t>2015-2020</w:t>
      </w:r>
      <w:r w:rsidRPr="00984595">
        <w:rPr>
          <w:rFonts w:ascii="Times New Roman" w:eastAsia="FangSong_GB2312" w:hAnsi="Times New Roman" w:hint="eastAsia"/>
          <w:sz w:val="28"/>
          <w:szCs w:val="28"/>
        </w:rPr>
        <w:t>年。</w:t>
      </w:r>
    </w:p>
    <w:p w14:paraId="1E12D975" w14:textId="77777777" w:rsidR="00F35B1D" w:rsidRDefault="007D4563" w:rsidP="001640CB">
      <w:pPr>
        <w:pStyle w:val="CM35"/>
        <w:numPr>
          <w:ilvl w:val="0"/>
          <w:numId w:val="21"/>
        </w:numPr>
        <w:tabs>
          <w:tab w:val="left" w:pos="567"/>
        </w:tabs>
        <w:spacing w:beforeLines="50" w:before="156" w:afterLines="50" w:after="156" w:line="360" w:lineRule="auto"/>
        <w:outlineLvl w:val="1"/>
        <w:rPr>
          <w:rFonts w:ascii="SimHei" w:eastAsia="SimHei" w:hAnsi="Trebuchet MS" w:cs="SimHei"/>
          <w:sz w:val="30"/>
          <w:szCs w:val="30"/>
        </w:rPr>
      </w:pPr>
      <w:bookmarkStart w:id="10" w:name="_Toc476229395"/>
      <w:bookmarkStart w:id="11" w:name="_Toc490730403"/>
      <w:r>
        <w:rPr>
          <w:rFonts w:ascii="SimHei" w:eastAsia="SimHei" w:hAnsi="Trebuchet MS" w:cs="SimHei" w:hint="eastAsia"/>
          <w:sz w:val="30"/>
          <w:szCs w:val="30"/>
        </w:rPr>
        <w:t>调整</w:t>
      </w:r>
      <w:r w:rsidR="00F35B1D">
        <w:rPr>
          <w:rFonts w:ascii="SimHei" w:eastAsia="SimHei" w:hAnsi="Trebuchet MS" w:cs="SimHei" w:hint="eastAsia"/>
          <w:sz w:val="30"/>
          <w:szCs w:val="30"/>
        </w:rPr>
        <w:t>范围</w:t>
      </w:r>
      <w:bookmarkEnd w:id="10"/>
      <w:bookmarkEnd w:id="11"/>
    </w:p>
    <w:p w14:paraId="542D3099" w14:textId="77777777" w:rsidR="00F35B1D" w:rsidRPr="00A27797" w:rsidRDefault="001576EB" w:rsidP="00A27797">
      <w:pPr>
        <w:ind w:firstLineChars="200" w:firstLine="560"/>
        <w:rPr>
          <w:rFonts w:ascii="Times New Roman" w:eastAsia="FangSong_GB2312" w:hAnsi="Times New Roman"/>
          <w:sz w:val="28"/>
          <w:szCs w:val="28"/>
        </w:rPr>
      </w:pPr>
      <w:r>
        <w:rPr>
          <w:rFonts w:ascii="Times New Roman" w:eastAsia="FangSong_GB2312" w:hAnsi="Times New Roman" w:hint="eastAsia"/>
          <w:sz w:val="28"/>
          <w:szCs w:val="28"/>
        </w:rPr>
        <w:t>调整范围</w:t>
      </w:r>
      <w:r w:rsidR="0061764D">
        <w:rPr>
          <w:rFonts w:ascii="Times New Roman" w:eastAsia="FangSong_GB2312" w:hAnsi="Times New Roman" w:hint="eastAsia"/>
          <w:sz w:val="28"/>
          <w:szCs w:val="28"/>
        </w:rPr>
        <w:t>为</w:t>
      </w:r>
      <w:r>
        <w:rPr>
          <w:rFonts w:ascii="Times New Roman" w:eastAsia="FangSong_GB2312" w:hAnsi="Times New Roman" w:hint="eastAsia"/>
          <w:sz w:val="28"/>
          <w:szCs w:val="28"/>
        </w:rPr>
        <w:t>连云港市</w:t>
      </w:r>
      <w:r w:rsidR="00A27797" w:rsidRPr="00A27797">
        <w:rPr>
          <w:rFonts w:ascii="Times New Roman" w:eastAsia="FangSong_GB2312" w:hAnsi="Times New Roman"/>
          <w:sz w:val="28"/>
          <w:szCs w:val="28"/>
        </w:rPr>
        <w:t>行政管辖范围内的所有土地，</w:t>
      </w:r>
      <w:r w:rsidR="0061764D">
        <w:rPr>
          <w:rFonts w:ascii="Times New Roman" w:eastAsia="FangSong_GB2312" w:hAnsi="Times New Roman" w:hint="eastAsia"/>
          <w:sz w:val="28"/>
          <w:szCs w:val="28"/>
        </w:rPr>
        <w:t>包括连云区、海州区、赣榆区、东海县、灌云县和灌南县，</w:t>
      </w:r>
      <w:r w:rsidR="00A27797" w:rsidRPr="00A27797">
        <w:rPr>
          <w:rFonts w:ascii="Times New Roman" w:eastAsia="FangSong_GB2312" w:hAnsi="Times New Roman"/>
          <w:sz w:val="28"/>
          <w:szCs w:val="28"/>
        </w:rPr>
        <w:t>总面积</w:t>
      </w:r>
      <w:r>
        <w:rPr>
          <w:rFonts w:ascii="Times New Roman" w:eastAsia="FangSong_GB2312" w:hAnsi="Times New Roman" w:hint="eastAsia"/>
          <w:sz w:val="28"/>
          <w:szCs w:val="28"/>
        </w:rPr>
        <w:t>7615.30</w:t>
      </w:r>
      <w:r w:rsidR="00A27797" w:rsidRPr="00A27797">
        <w:rPr>
          <w:rFonts w:ascii="Times New Roman" w:eastAsia="FangSong_GB2312" w:hAnsi="Times New Roman"/>
          <w:sz w:val="28"/>
          <w:szCs w:val="28"/>
        </w:rPr>
        <w:t>平方公里。</w:t>
      </w:r>
    </w:p>
    <w:p w14:paraId="64AE4847" w14:textId="77777777" w:rsidR="00F35B1D" w:rsidRPr="00C631A3" w:rsidRDefault="00F35B1D" w:rsidP="00C631A3">
      <w:pPr>
        <w:spacing w:line="360" w:lineRule="auto"/>
        <w:ind w:firstLineChars="200" w:firstLine="560"/>
        <w:rPr>
          <w:rFonts w:ascii="Times New Roman" w:eastAsia="FangSong_GB2312" w:hAnsi="Times New Roman" w:cs="Times New Roman"/>
          <w:sz w:val="28"/>
          <w:szCs w:val="28"/>
        </w:rPr>
      </w:pPr>
    </w:p>
    <w:bookmarkEnd w:id="7"/>
    <w:p w14:paraId="0D17BED0" w14:textId="77777777" w:rsidR="00C631A3" w:rsidRPr="001576EB" w:rsidRDefault="00C631A3" w:rsidP="00083259">
      <w:pPr>
        <w:ind w:firstLineChars="200" w:firstLine="560"/>
        <w:rPr>
          <w:rFonts w:ascii="Times New Roman" w:eastAsia="FangSong_GB2312"/>
          <w:sz w:val="28"/>
          <w:szCs w:val="28"/>
        </w:rPr>
        <w:sectPr w:rsidR="00C631A3" w:rsidRPr="001576EB" w:rsidSect="00174C46">
          <w:footerReference w:type="default" r:id="rId10"/>
          <w:pgSz w:w="11906" w:h="16838"/>
          <w:pgMar w:top="1440" w:right="1800" w:bottom="1440" w:left="1800" w:header="851" w:footer="992" w:gutter="0"/>
          <w:pgNumType w:start="1"/>
          <w:cols w:space="425"/>
          <w:docGrid w:type="lines" w:linePitch="312"/>
        </w:sectPr>
      </w:pPr>
    </w:p>
    <w:p w14:paraId="62FFDE11" w14:textId="77777777" w:rsidR="00541BFA" w:rsidRPr="00083259" w:rsidRDefault="00541BFA" w:rsidP="008E635D">
      <w:pPr>
        <w:sectPr w:rsidR="00541BFA" w:rsidRPr="00083259" w:rsidSect="00C45513">
          <w:footerReference w:type="default" r:id="rId11"/>
          <w:pgSz w:w="11906" w:h="16838"/>
          <w:pgMar w:top="1440" w:right="1800" w:bottom="1440" w:left="1800" w:header="851" w:footer="992" w:gutter="0"/>
          <w:cols w:space="425"/>
          <w:docGrid w:type="lines" w:linePitch="312"/>
        </w:sectPr>
      </w:pPr>
    </w:p>
    <w:p w14:paraId="0CF72E56" w14:textId="77777777" w:rsidR="00CD6EBC" w:rsidRPr="001C4616" w:rsidRDefault="00597103" w:rsidP="001640CB">
      <w:pPr>
        <w:pStyle w:val="CM34"/>
        <w:numPr>
          <w:ilvl w:val="0"/>
          <w:numId w:val="1"/>
        </w:numPr>
        <w:spacing w:beforeLines="100" w:before="312" w:afterLines="150" w:after="468" w:line="480" w:lineRule="auto"/>
        <w:jc w:val="center"/>
        <w:outlineLvl w:val="0"/>
        <w:rPr>
          <w:rFonts w:ascii="SimHei" w:eastAsia="SimHei" w:hAnsi="SimHei" w:cs="SimSun"/>
          <w:sz w:val="44"/>
          <w:szCs w:val="44"/>
        </w:rPr>
      </w:pPr>
      <w:bookmarkStart w:id="12" w:name="_Toc490730404"/>
      <w:bookmarkEnd w:id="0"/>
      <w:r>
        <w:rPr>
          <w:rFonts w:ascii="SimHei" w:eastAsia="SimHei" w:hAnsi="SimHei" w:cs="SimSun"/>
          <w:sz w:val="44"/>
          <w:szCs w:val="44"/>
        </w:rPr>
        <w:t>调整背景</w:t>
      </w:r>
      <w:bookmarkEnd w:id="12"/>
    </w:p>
    <w:p w14:paraId="01B94BE6" w14:textId="77777777" w:rsidR="00CD6EBC" w:rsidRDefault="0010646F" w:rsidP="001640CB">
      <w:pPr>
        <w:pStyle w:val="CM35"/>
        <w:numPr>
          <w:ilvl w:val="0"/>
          <w:numId w:val="23"/>
        </w:numPr>
        <w:tabs>
          <w:tab w:val="left" w:pos="567"/>
        </w:tabs>
        <w:spacing w:beforeLines="50" w:before="156" w:afterLines="50" w:after="156" w:line="360" w:lineRule="auto"/>
        <w:outlineLvl w:val="1"/>
        <w:rPr>
          <w:rFonts w:ascii="SimHei" w:eastAsia="SimHei" w:hAnsi="Trebuchet MS" w:cs="SimHei"/>
          <w:sz w:val="30"/>
          <w:szCs w:val="30"/>
        </w:rPr>
      </w:pPr>
      <w:bookmarkStart w:id="13" w:name="_Toc286303857"/>
      <w:bookmarkStart w:id="14" w:name="_Toc476229397"/>
      <w:bookmarkStart w:id="15" w:name="_Toc490730405"/>
      <w:r>
        <w:rPr>
          <w:rFonts w:ascii="SimHei" w:eastAsia="SimHei" w:hAnsi="Trebuchet MS" w:cs="SimHei" w:hint="eastAsia"/>
          <w:sz w:val="30"/>
          <w:szCs w:val="30"/>
        </w:rPr>
        <w:t>市</w:t>
      </w:r>
      <w:r w:rsidR="00CD6EBC" w:rsidRPr="00F737A0">
        <w:rPr>
          <w:rFonts w:ascii="SimHei" w:eastAsia="SimHei" w:hAnsi="Trebuchet MS" w:cs="SimHei" w:hint="eastAsia"/>
          <w:sz w:val="30"/>
          <w:szCs w:val="30"/>
        </w:rPr>
        <w:t>域概况</w:t>
      </w:r>
      <w:bookmarkEnd w:id="13"/>
      <w:bookmarkEnd w:id="14"/>
      <w:bookmarkEnd w:id="15"/>
    </w:p>
    <w:p w14:paraId="3CA161F0" w14:textId="77777777" w:rsidR="00111CFF" w:rsidRPr="0069666D" w:rsidRDefault="009A0347" w:rsidP="009A0347">
      <w:pPr>
        <w:pStyle w:val="ListParagraph"/>
        <w:spacing w:line="360" w:lineRule="auto"/>
        <w:ind w:firstLine="560"/>
        <w:jc w:val="left"/>
        <w:outlineLvl w:val="2"/>
        <w:rPr>
          <w:rFonts w:ascii="Times New Roman" w:eastAsia="SimHei" w:hAnsi="Times New Roman"/>
          <w:sz w:val="28"/>
          <w:szCs w:val="28"/>
        </w:rPr>
      </w:pPr>
      <w:bookmarkStart w:id="16" w:name="_Toc438749841"/>
      <w:bookmarkStart w:id="17" w:name="_Toc476229398"/>
      <w:r>
        <w:rPr>
          <w:rFonts w:ascii="Times New Roman" w:eastAsia="SimHei" w:hAnsi="Times New Roman" w:hint="eastAsia"/>
          <w:sz w:val="28"/>
          <w:szCs w:val="28"/>
        </w:rPr>
        <w:t>（一）</w:t>
      </w:r>
      <w:r w:rsidR="00111CFF" w:rsidRPr="0069666D">
        <w:rPr>
          <w:rFonts w:ascii="Times New Roman" w:eastAsia="SimHei" w:hAnsi="Times New Roman" w:hint="eastAsia"/>
          <w:sz w:val="28"/>
          <w:szCs w:val="28"/>
        </w:rPr>
        <w:t>地理位置</w:t>
      </w:r>
      <w:bookmarkEnd w:id="16"/>
      <w:bookmarkEnd w:id="17"/>
    </w:p>
    <w:p w14:paraId="1637148D" w14:textId="77777777" w:rsidR="00111CFF" w:rsidRPr="00111CFF" w:rsidRDefault="00111CFF" w:rsidP="00111CFF">
      <w:pPr>
        <w:ind w:firstLineChars="200" w:firstLine="560"/>
        <w:rPr>
          <w:rFonts w:ascii="Times New Roman" w:eastAsia="FangSong_GB2312" w:hAnsi="Times New Roman"/>
          <w:sz w:val="28"/>
          <w:szCs w:val="28"/>
        </w:rPr>
      </w:pPr>
      <w:r w:rsidRPr="00111CFF">
        <w:rPr>
          <w:rFonts w:ascii="Times New Roman" w:eastAsia="FangSong_GB2312" w:hAnsi="Times New Roman"/>
          <w:sz w:val="28"/>
          <w:szCs w:val="28"/>
        </w:rPr>
        <w:t>连云港市地处江苏省东北部，黄淮海平原的中东部，介于北纬</w:t>
      </w:r>
      <w:r w:rsidRPr="00111CFF">
        <w:rPr>
          <w:rFonts w:ascii="Times New Roman" w:eastAsia="FangSong_GB2312" w:hAnsi="Times New Roman"/>
          <w:sz w:val="28"/>
          <w:szCs w:val="28"/>
        </w:rPr>
        <w:t>34°07′</w:t>
      </w:r>
      <w:r w:rsidRPr="00111CFF">
        <w:rPr>
          <w:rFonts w:ascii="Times New Roman" w:eastAsia="FangSong_GB2312" w:hAnsi="Times New Roman" w:hint="eastAsia"/>
          <w:sz w:val="28"/>
          <w:szCs w:val="28"/>
        </w:rPr>
        <w:t>-</w:t>
      </w:r>
      <w:r w:rsidRPr="00111CFF">
        <w:rPr>
          <w:rFonts w:ascii="Times New Roman" w:eastAsia="FangSong_GB2312" w:hAnsi="Times New Roman"/>
          <w:sz w:val="28"/>
          <w:szCs w:val="28"/>
        </w:rPr>
        <w:t>35°08′</w:t>
      </w:r>
      <w:r w:rsidRPr="00111CFF">
        <w:rPr>
          <w:rFonts w:ascii="Times New Roman" w:eastAsia="FangSong_GB2312" w:hAnsi="Times New Roman"/>
          <w:sz w:val="28"/>
          <w:szCs w:val="28"/>
        </w:rPr>
        <w:t>，东经</w:t>
      </w:r>
      <w:r w:rsidRPr="00111CFF">
        <w:rPr>
          <w:rFonts w:ascii="Times New Roman" w:eastAsia="FangSong_GB2312" w:hAnsi="Times New Roman"/>
          <w:sz w:val="28"/>
          <w:szCs w:val="28"/>
        </w:rPr>
        <w:t>118°24′</w:t>
      </w:r>
      <w:r w:rsidRPr="00111CFF">
        <w:rPr>
          <w:rFonts w:ascii="Times New Roman" w:eastAsia="FangSong_GB2312" w:hAnsi="Times New Roman" w:hint="eastAsia"/>
          <w:sz w:val="28"/>
          <w:szCs w:val="28"/>
        </w:rPr>
        <w:t>-</w:t>
      </w:r>
      <w:r w:rsidRPr="00111CFF">
        <w:rPr>
          <w:rFonts w:ascii="Times New Roman" w:eastAsia="FangSong_GB2312" w:hAnsi="Times New Roman"/>
          <w:sz w:val="28"/>
          <w:szCs w:val="28"/>
        </w:rPr>
        <w:t>119°55′</w:t>
      </w:r>
      <w:r w:rsidRPr="00111CFF">
        <w:rPr>
          <w:rFonts w:ascii="Times New Roman" w:eastAsia="FangSong_GB2312" w:hAnsi="Times New Roman"/>
          <w:sz w:val="28"/>
          <w:szCs w:val="28"/>
        </w:rPr>
        <w:t>之间，北与山东省毗邻，南与盐城</w:t>
      </w:r>
      <w:r w:rsidRPr="00111CFF">
        <w:rPr>
          <w:rFonts w:ascii="Times New Roman" w:eastAsia="FangSong_GB2312" w:hAnsi="Times New Roman" w:hint="eastAsia"/>
          <w:sz w:val="28"/>
          <w:szCs w:val="28"/>
        </w:rPr>
        <w:t>市</w:t>
      </w:r>
      <w:r w:rsidRPr="00111CFF">
        <w:rPr>
          <w:rFonts w:ascii="Times New Roman" w:eastAsia="FangSong_GB2312" w:hAnsi="Times New Roman"/>
          <w:sz w:val="28"/>
          <w:szCs w:val="28"/>
        </w:rPr>
        <w:t>、淮安市接壤，东</w:t>
      </w:r>
      <w:r w:rsidRPr="00111CFF">
        <w:rPr>
          <w:rFonts w:ascii="Times New Roman" w:eastAsia="FangSong_GB2312" w:hAnsi="Times New Roman" w:hint="eastAsia"/>
          <w:sz w:val="28"/>
          <w:szCs w:val="28"/>
        </w:rPr>
        <w:t>临黄海</w:t>
      </w:r>
      <w:r w:rsidRPr="00111CFF">
        <w:rPr>
          <w:rFonts w:ascii="Times New Roman" w:eastAsia="FangSong_GB2312" w:hAnsi="Times New Roman"/>
          <w:sz w:val="28"/>
          <w:szCs w:val="28"/>
        </w:rPr>
        <w:t>，西与徐州市相连。</w:t>
      </w:r>
    </w:p>
    <w:p w14:paraId="5A1C1FF7" w14:textId="77777777" w:rsidR="00111CFF" w:rsidRPr="00111CFF" w:rsidRDefault="00111CFF" w:rsidP="00111CFF">
      <w:pPr>
        <w:ind w:firstLineChars="200" w:firstLine="560"/>
        <w:rPr>
          <w:rFonts w:ascii="Times New Roman" w:eastAsia="FangSong_GB2312" w:hAnsi="Times New Roman"/>
          <w:sz w:val="28"/>
          <w:szCs w:val="28"/>
        </w:rPr>
      </w:pPr>
      <w:r w:rsidRPr="00111CFF">
        <w:rPr>
          <w:rFonts w:ascii="Times New Roman" w:eastAsia="FangSong_GB2312" w:hAnsi="Times New Roman" w:hint="eastAsia"/>
          <w:sz w:val="28"/>
          <w:szCs w:val="28"/>
        </w:rPr>
        <w:t>连云港市区位优势明显，位置连中启西，是我国沿海地区和中西部地区形成良性互动的战略支点，特别是具有辐射中原腹地</w:t>
      </w:r>
      <w:r w:rsidR="00951445">
        <w:rPr>
          <w:rFonts w:ascii="Times New Roman" w:eastAsia="FangSong_GB2312" w:hAnsi="Times New Roman" w:hint="eastAsia"/>
          <w:sz w:val="28"/>
          <w:szCs w:val="28"/>
        </w:rPr>
        <w:t>的港口</w:t>
      </w:r>
      <w:r w:rsidRPr="00111CFF">
        <w:rPr>
          <w:rFonts w:ascii="Times New Roman" w:eastAsia="FangSong_GB2312" w:hAnsi="Times New Roman" w:hint="eastAsia"/>
          <w:sz w:val="28"/>
          <w:szCs w:val="28"/>
        </w:rPr>
        <w:t>优势。</w:t>
      </w:r>
    </w:p>
    <w:p w14:paraId="04033029" w14:textId="77777777" w:rsidR="000A32DB" w:rsidRPr="008A5BBD" w:rsidRDefault="009A0347" w:rsidP="008A5BBD">
      <w:pPr>
        <w:pStyle w:val="ListParagraph"/>
        <w:spacing w:line="360" w:lineRule="auto"/>
        <w:ind w:firstLine="560"/>
        <w:jc w:val="left"/>
        <w:outlineLvl w:val="2"/>
        <w:rPr>
          <w:rFonts w:ascii="Times New Roman" w:eastAsia="SimHei" w:hAnsi="Times New Roman"/>
          <w:sz w:val="28"/>
          <w:szCs w:val="28"/>
        </w:rPr>
      </w:pPr>
      <w:bookmarkStart w:id="18" w:name="_Toc438749842"/>
      <w:bookmarkStart w:id="19" w:name="_Toc476229399"/>
      <w:r>
        <w:rPr>
          <w:rFonts w:ascii="Times New Roman" w:eastAsia="SimHei" w:hAnsi="Times New Roman" w:hint="eastAsia"/>
          <w:sz w:val="28"/>
          <w:szCs w:val="28"/>
        </w:rPr>
        <w:t>（二）</w:t>
      </w:r>
      <w:r w:rsidR="00111CFF" w:rsidRPr="008A5BBD">
        <w:rPr>
          <w:rFonts w:ascii="Times New Roman" w:eastAsia="SimHei" w:hAnsi="Times New Roman" w:hint="eastAsia"/>
          <w:sz w:val="28"/>
          <w:szCs w:val="28"/>
        </w:rPr>
        <w:t>社会经济概况</w:t>
      </w:r>
      <w:bookmarkStart w:id="20" w:name="_Toc438749843"/>
      <w:bookmarkEnd w:id="18"/>
      <w:bookmarkEnd w:id="19"/>
    </w:p>
    <w:bookmarkEnd w:id="20"/>
    <w:p w14:paraId="095B37D1" w14:textId="77777777" w:rsidR="00111CFF" w:rsidRPr="000201F2" w:rsidRDefault="00655962" w:rsidP="00655962">
      <w:pPr>
        <w:ind w:firstLineChars="200" w:firstLine="560"/>
        <w:rPr>
          <w:rFonts w:ascii="Times New Roman" w:eastAsia="FangSong_GB2312" w:hAnsi="Times New Roman"/>
          <w:sz w:val="28"/>
          <w:szCs w:val="28"/>
        </w:rPr>
      </w:pPr>
      <w:r w:rsidRPr="004710D2">
        <w:rPr>
          <w:rFonts w:ascii="Times New Roman" w:eastAsia="FangSong_GB2312" w:hAnsi="Times New Roman" w:hint="eastAsia"/>
          <w:sz w:val="28"/>
          <w:szCs w:val="28"/>
        </w:rPr>
        <w:t>全市下辖三区三县，分别为海州区、连云区、赣榆区、东海县、灌云县和灌南县。</w:t>
      </w:r>
      <w:r w:rsidR="00111CFF" w:rsidRPr="004710D2">
        <w:rPr>
          <w:rFonts w:ascii="Times New Roman" w:eastAsia="FangSong_GB2312" w:hAnsi="Times New Roman"/>
          <w:sz w:val="28"/>
          <w:szCs w:val="28"/>
        </w:rPr>
        <w:t>20</w:t>
      </w:r>
      <w:r w:rsidR="00111CFF" w:rsidRPr="004710D2">
        <w:rPr>
          <w:rFonts w:ascii="Times New Roman" w:eastAsia="FangSong_GB2312" w:hAnsi="Times New Roman" w:hint="eastAsia"/>
          <w:sz w:val="28"/>
          <w:szCs w:val="28"/>
        </w:rPr>
        <w:t>14</w:t>
      </w:r>
      <w:r w:rsidR="00111CFF" w:rsidRPr="004710D2">
        <w:rPr>
          <w:rFonts w:ascii="Times New Roman" w:eastAsia="FangSong_GB2312" w:hAnsi="Times New Roman"/>
          <w:sz w:val="28"/>
          <w:szCs w:val="28"/>
        </w:rPr>
        <w:t>年，全市</w:t>
      </w:r>
      <w:r w:rsidR="00111CFF" w:rsidRPr="004710D2">
        <w:rPr>
          <w:rFonts w:ascii="Times New Roman" w:eastAsia="FangSong_GB2312" w:hAnsi="Times New Roman" w:hint="eastAsia"/>
          <w:sz w:val="28"/>
          <w:szCs w:val="28"/>
        </w:rPr>
        <w:t>常住</w:t>
      </w:r>
      <w:r w:rsidR="00111CFF" w:rsidRPr="004710D2">
        <w:rPr>
          <w:rFonts w:ascii="Times New Roman" w:eastAsia="FangSong_GB2312" w:hAnsi="Times New Roman"/>
          <w:sz w:val="28"/>
          <w:szCs w:val="28"/>
        </w:rPr>
        <w:t>人口</w:t>
      </w:r>
      <w:r w:rsidR="00111CFF" w:rsidRPr="004710D2">
        <w:rPr>
          <w:rFonts w:ascii="Times New Roman" w:eastAsia="FangSong_GB2312" w:hAnsi="Times New Roman" w:hint="eastAsia"/>
          <w:sz w:val="28"/>
          <w:szCs w:val="28"/>
        </w:rPr>
        <w:t>445.17</w:t>
      </w:r>
      <w:r w:rsidR="00111CFF" w:rsidRPr="004710D2">
        <w:rPr>
          <w:rFonts w:ascii="Times New Roman" w:eastAsia="FangSong_GB2312" w:hAnsi="Times New Roman" w:hint="eastAsia"/>
          <w:sz w:val="28"/>
          <w:szCs w:val="28"/>
        </w:rPr>
        <w:t>万</w:t>
      </w:r>
      <w:r w:rsidR="00111CFF" w:rsidRPr="004710D2">
        <w:rPr>
          <w:rFonts w:ascii="Times New Roman" w:eastAsia="FangSong_GB2312" w:hAnsi="Times New Roman"/>
          <w:sz w:val="28"/>
          <w:szCs w:val="28"/>
        </w:rPr>
        <w:t>人，</w:t>
      </w:r>
      <w:r w:rsidR="00111CFF" w:rsidRPr="004710D2">
        <w:rPr>
          <w:rFonts w:ascii="Times New Roman" w:eastAsia="FangSong_GB2312" w:hAnsi="Times New Roman" w:hint="eastAsia"/>
          <w:sz w:val="28"/>
          <w:szCs w:val="28"/>
        </w:rPr>
        <w:t>其中城镇人口</w:t>
      </w:r>
      <w:r w:rsidR="00111CFF" w:rsidRPr="004710D2">
        <w:rPr>
          <w:rFonts w:ascii="Times New Roman" w:eastAsia="FangSong_GB2312" w:hAnsi="Times New Roman" w:hint="eastAsia"/>
          <w:sz w:val="28"/>
          <w:szCs w:val="28"/>
        </w:rPr>
        <w:t>254.33</w:t>
      </w:r>
      <w:r w:rsidR="00111CFF" w:rsidRPr="004710D2">
        <w:rPr>
          <w:rFonts w:ascii="Times New Roman" w:eastAsia="FangSong_GB2312" w:hAnsi="Times New Roman" w:hint="eastAsia"/>
          <w:sz w:val="28"/>
          <w:szCs w:val="28"/>
        </w:rPr>
        <w:t>万人，城</w:t>
      </w:r>
      <w:r w:rsidR="00C15DD4">
        <w:rPr>
          <w:rFonts w:ascii="Times New Roman" w:eastAsia="FangSong_GB2312" w:hAnsi="Times New Roman" w:hint="eastAsia"/>
          <w:sz w:val="28"/>
          <w:szCs w:val="28"/>
        </w:rPr>
        <w:t>镇</w:t>
      </w:r>
      <w:r w:rsidR="00111CFF" w:rsidRPr="004710D2">
        <w:rPr>
          <w:rFonts w:ascii="Times New Roman" w:eastAsia="FangSong_GB2312" w:hAnsi="Times New Roman"/>
          <w:sz w:val="28"/>
          <w:szCs w:val="28"/>
        </w:rPr>
        <w:t>化率为</w:t>
      </w:r>
      <w:r w:rsidR="00111CFF" w:rsidRPr="004710D2">
        <w:rPr>
          <w:rFonts w:ascii="Times New Roman" w:eastAsia="FangSong_GB2312" w:hAnsi="Times New Roman" w:hint="eastAsia"/>
          <w:sz w:val="28"/>
          <w:szCs w:val="28"/>
        </w:rPr>
        <w:t>57.13</w:t>
      </w:r>
      <w:r w:rsidR="00111CFF" w:rsidRPr="004710D2">
        <w:rPr>
          <w:rFonts w:ascii="Times New Roman" w:eastAsia="FangSong_GB2312" w:hAnsi="Times New Roman"/>
          <w:sz w:val="28"/>
          <w:szCs w:val="28"/>
        </w:rPr>
        <w:t>%</w:t>
      </w:r>
      <w:r w:rsidR="00B1719E" w:rsidRPr="004710D2">
        <w:rPr>
          <w:rFonts w:ascii="Times New Roman" w:eastAsia="FangSong_GB2312" w:hAnsi="Times New Roman" w:hint="eastAsia"/>
          <w:sz w:val="28"/>
          <w:szCs w:val="28"/>
        </w:rPr>
        <w:t>。</w:t>
      </w:r>
      <w:r w:rsidR="00111CFF" w:rsidRPr="004710D2">
        <w:rPr>
          <w:rFonts w:ascii="Times New Roman" w:eastAsia="FangSong_GB2312" w:hAnsi="Times New Roman"/>
          <w:sz w:val="28"/>
          <w:szCs w:val="28"/>
        </w:rPr>
        <w:t>全市实现地区生产总值</w:t>
      </w:r>
      <w:r w:rsidR="00111CFF" w:rsidRPr="004710D2">
        <w:rPr>
          <w:rFonts w:ascii="Times New Roman" w:eastAsia="FangSong_GB2312" w:hAnsi="Times New Roman"/>
          <w:sz w:val="28"/>
          <w:szCs w:val="28"/>
        </w:rPr>
        <w:t>1</w:t>
      </w:r>
      <w:r w:rsidR="00111CFF" w:rsidRPr="004710D2">
        <w:rPr>
          <w:rFonts w:ascii="Times New Roman" w:eastAsia="FangSong_GB2312" w:hAnsi="Times New Roman" w:hint="eastAsia"/>
          <w:sz w:val="28"/>
          <w:szCs w:val="28"/>
        </w:rPr>
        <w:t>965.89</w:t>
      </w:r>
      <w:r w:rsidR="00111CFF" w:rsidRPr="004710D2">
        <w:rPr>
          <w:rFonts w:ascii="Times New Roman" w:eastAsia="FangSong_GB2312" w:hAnsi="Times New Roman"/>
          <w:sz w:val="28"/>
          <w:szCs w:val="28"/>
        </w:rPr>
        <w:t>亿元，</w:t>
      </w:r>
      <w:r w:rsidR="00111CFF" w:rsidRPr="004710D2">
        <w:rPr>
          <w:rFonts w:ascii="Times New Roman" w:eastAsia="FangSong_GB2312" w:hAnsi="Times New Roman" w:hint="eastAsia"/>
          <w:sz w:val="28"/>
          <w:szCs w:val="28"/>
        </w:rPr>
        <w:t>三次</w:t>
      </w:r>
      <w:r w:rsidR="00111CFF" w:rsidRPr="004710D2">
        <w:rPr>
          <w:rFonts w:ascii="Times New Roman" w:eastAsia="FangSong_GB2312" w:hAnsi="Times New Roman"/>
          <w:sz w:val="28"/>
          <w:szCs w:val="28"/>
        </w:rPr>
        <w:t>产业结构</w:t>
      </w:r>
      <w:r w:rsidR="00111CFF" w:rsidRPr="004710D2">
        <w:rPr>
          <w:rFonts w:ascii="Times New Roman" w:eastAsia="FangSong_GB2312" w:hAnsi="Times New Roman" w:hint="eastAsia"/>
          <w:sz w:val="28"/>
          <w:szCs w:val="28"/>
        </w:rPr>
        <w:t>的</w:t>
      </w:r>
      <w:r w:rsidR="00111CFF" w:rsidRPr="004710D2">
        <w:rPr>
          <w:rFonts w:ascii="Times New Roman" w:eastAsia="FangSong_GB2312" w:hAnsi="Times New Roman"/>
          <w:sz w:val="28"/>
          <w:szCs w:val="28"/>
        </w:rPr>
        <w:t>比例为</w:t>
      </w:r>
      <w:r w:rsidR="00111CFF" w:rsidRPr="004710D2">
        <w:rPr>
          <w:rFonts w:ascii="Times New Roman" w:eastAsia="FangSong_GB2312" w:hAnsi="Times New Roman" w:hint="eastAsia"/>
          <w:sz w:val="28"/>
          <w:szCs w:val="28"/>
        </w:rPr>
        <w:t>13.3</w:t>
      </w:r>
      <w:r w:rsidR="00111CFF" w:rsidRPr="004710D2">
        <w:rPr>
          <w:rFonts w:ascii="Times New Roman" w:eastAsia="FangSong_GB2312" w:hAnsi="Times New Roman" w:hint="eastAsia"/>
          <w:sz w:val="28"/>
          <w:szCs w:val="28"/>
        </w:rPr>
        <w:t>：</w:t>
      </w:r>
      <w:r w:rsidR="00111CFF" w:rsidRPr="004710D2">
        <w:rPr>
          <w:rFonts w:ascii="Times New Roman" w:eastAsia="FangSong_GB2312" w:hAnsi="Times New Roman" w:hint="eastAsia"/>
          <w:sz w:val="28"/>
          <w:szCs w:val="28"/>
        </w:rPr>
        <w:t>45.3</w:t>
      </w:r>
      <w:r w:rsidR="00111CFF" w:rsidRPr="004710D2">
        <w:rPr>
          <w:rFonts w:ascii="Times New Roman" w:eastAsia="FangSong_GB2312" w:hAnsi="Times New Roman" w:hint="eastAsia"/>
          <w:sz w:val="28"/>
          <w:szCs w:val="28"/>
        </w:rPr>
        <w:t>：</w:t>
      </w:r>
      <w:r w:rsidR="00111CFF" w:rsidRPr="004710D2">
        <w:rPr>
          <w:rFonts w:ascii="Times New Roman" w:eastAsia="FangSong_GB2312" w:hAnsi="Times New Roman" w:hint="eastAsia"/>
          <w:sz w:val="28"/>
          <w:szCs w:val="28"/>
        </w:rPr>
        <w:t>41.4</w:t>
      </w:r>
      <w:r w:rsidR="0007263F" w:rsidRPr="004710D2">
        <w:rPr>
          <w:rFonts w:ascii="Times New Roman" w:eastAsia="FangSong_GB2312" w:hAnsi="Times New Roman" w:hint="eastAsia"/>
          <w:sz w:val="28"/>
          <w:szCs w:val="28"/>
        </w:rPr>
        <w:t>，</w:t>
      </w:r>
      <w:r w:rsidR="00111CFF" w:rsidRPr="004710D2">
        <w:rPr>
          <w:rFonts w:ascii="Times New Roman" w:eastAsia="FangSong_GB2312" w:hAnsi="Times New Roman" w:hint="eastAsia"/>
          <w:sz w:val="28"/>
          <w:szCs w:val="28"/>
        </w:rPr>
        <w:t>全社会固定资产投资</w:t>
      </w:r>
      <w:r w:rsidR="00111CFF" w:rsidRPr="004710D2">
        <w:rPr>
          <w:rFonts w:ascii="Times New Roman" w:eastAsia="FangSong_GB2312" w:hAnsi="Times New Roman" w:hint="eastAsia"/>
          <w:sz w:val="28"/>
          <w:szCs w:val="28"/>
        </w:rPr>
        <w:t>2090.0</w:t>
      </w:r>
      <w:r w:rsidR="00111CFF" w:rsidRPr="004710D2">
        <w:rPr>
          <w:rFonts w:ascii="Times New Roman" w:eastAsia="FangSong_GB2312" w:hAnsi="Times New Roman" w:hint="eastAsia"/>
          <w:sz w:val="28"/>
          <w:szCs w:val="28"/>
        </w:rPr>
        <w:t>亿</w:t>
      </w:r>
      <w:r w:rsidR="00111CFF" w:rsidRPr="004710D2">
        <w:rPr>
          <w:rFonts w:ascii="Times New Roman" w:eastAsia="FangSong_GB2312" w:hAnsi="Times New Roman"/>
          <w:sz w:val="28"/>
          <w:szCs w:val="28"/>
        </w:rPr>
        <w:t>元</w:t>
      </w:r>
      <w:r w:rsidR="00D600A6" w:rsidRPr="004710D2">
        <w:rPr>
          <w:rFonts w:ascii="Times New Roman" w:eastAsia="FangSong_GB2312" w:hAnsi="Times New Roman" w:hint="eastAsia"/>
          <w:sz w:val="28"/>
          <w:szCs w:val="28"/>
        </w:rPr>
        <w:t>。</w:t>
      </w:r>
      <w:r w:rsidR="00D600A6" w:rsidRPr="00896A23">
        <w:rPr>
          <w:rFonts w:ascii="Times New Roman" w:eastAsia="FangSong_GB2312" w:hAnsi="Times New Roman"/>
          <w:sz w:val="28"/>
          <w:szCs w:val="28"/>
        </w:rPr>
        <w:t xml:space="preserve"> </w:t>
      </w:r>
      <w:r w:rsidR="00896A23" w:rsidRPr="00AC4304">
        <w:rPr>
          <w:rFonts w:ascii="Times New Roman" w:eastAsia="FangSong_GB2312" w:hAnsi="Times New Roman" w:hint="eastAsia"/>
          <w:sz w:val="28"/>
          <w:szCs w:val="28"/>
        </w:rPr>
        <w:t>2014</w:t>
      </w:r>
      <w:r w:rsidR="00896A23" w:rsidRPr="00AC4304">
        <w:rPr>
          <w:rFonts w:ascii="Times New Roman" w:eastAsia="FangSong_GB2312" w:hAnsi="Times New Roman" w:hint="eastAsia"/>
          <w:sz w:val="28"/>
          <w:szCs w:val="28"/>
        </w:rPr>
        <w:t>年全市居民人均可支配收入</w:t>
      </w:r>
      <w:r w:rsidR="00896A23" w:rsidRPr="00AC4304">
        <w:rPr>
          <w:rFonts w:ascii="Times New Roman" w:eastAsia="FangSong_GB2312" w:hAnsi="Times New Roman" w:hint="eastAsia"/>
          <w:sz w:val="28"/>
          <w:szCs w:val="28"/>
        </w:rPr>
        <w:t>17798</w:t>
      </w:r>
      <w:r w:rsidR="00896A23" w:rsidRPr="00AC4304">
        <w:rPr>
          <w:rFonts w:ascii="Times New Roman" w:eastAsia="FangSong_GB2312" w:hAnsi="Times New Roman" w:hint="eastAsia"/>
          <w:sz w:val="28"/>
          <w:szCs w:val="28"/>
        </w:rPr>
        <w:t>元，增长</w:t>
      </w:r>
      <w:r w:rsidR="00896A23" w:rsidRPr="004710D2">
        <w:rPr>
          <w:rFonts w:ascii="Times New Roman" w:eastAsia="FangSong_GB2312" w:hAnsi="Times New Roman" w:hint="eastAsia"/>
          <w:sz w:val="28"/>
          <w:szCs w:val="28"/>
        </w:rPr>
        <w:t>10.5%</w:t>
      </w:r>
      <w:r w:rsidR="00896A23" w:rsidRPr="004710D2">
        <w:rPr>
          <w:rFonts w:ascii="Times New Roman" w:eastAsia="FangSong_GB2312" w:hAnsi="Times New Roman" w:hint="eastAsia"/>
          <w:sz w:val="28"/>
          <w:szCs w:val="28"/>
        </w:rPr>
        <w:t>，增速居全省第二位。城镇居民人均可支配收入</w:t>
      </w:r>
      <w:r w:rsidR="00896A23" w:rsidRPr="004710D2">
        <w:rPr>
          <w:rFonts w:ascii="Times New Roman" w:eastAsia="FangSong_GB2312" w:hAnsi="Times New Roman" w:hint="eastAsia"/>
          <w:sz w:val="28"/>
          <w:szCs w:val="28"/>
        </w:rPr>
        <w:t>23595</w:t>
      </w:r>
      <w:r w:rsidR="00896A23" w:rsidRPr="004710D2">
        <w:rPr>
          <w:rFonts w:ascii="Times New Roman" w:eastAsia="FangSong_GB2312" w:hAnsi="Times New Roman" w:hint="eastAsia"/>
          <w:sz w:val="28"/>
          <w:szCs w:val="28"/>
        </w:rPr>
        <w:t>元，增长</w:t>
      </w:r>
      <w:r w:rsidR="00896A23" w:rsidRPr="004710D2">
        <w:rPr>
          <w:rFonts w:ascii="Times New Roman" w:eastAsia="FangSong_GB2312" w:hAnsi="Times New Roman" w:hint="eastAsia"/>
          <w:sz w:val="28"/>
          <w:szCs w:val="28"/>
        </w:rPr>
        <w:t>9.9%</w:t>
      </w:r>
      <w:r w:rsidR="00896A23" w:rsidRPr="004710D2">
        <w:rPr>
          <w:rFonts w:ascii="Times New Roman" w:eastAsia="FangSong_GB2312" w:hAnsi="Times New Roman" w:hint="eastAsia"/>
          <w:sz w:val="28"/>
          <w:szCs w:val="28"/>
        </w:rPr>
        <w:t>，增幅居全省第二位。</w:t>
      </w:r>
    </w:p>
    <w:p w14:paraId="0B78F2C5" w14:textId="77777777" w:rsidR="00315892" w:rsidRDefault="00315892" w:rsidP="001640CB">
      <w:pPr>
        <w:pStyle w:val="CM35"/>
        <w:numPr>
          <w:ilvl w:val="0"/>
          <w:numId w:val="23"/>
        </w:numPr>
        <w:tabs>
          <w:tab w:val="left" w:pos="567"/>
        </w:tabs>
        <w:spacing w:beforeLines="50" w:before="156" w:afterLines="50" w:after="156" w:line="360" w:lineRule="auto"/>
        <w:outlineLvl w:val="1"/>
        <w:rPr>
          <w:rFonts w:ascii="SimHei" w:eastAsia="SimHei" w:hAnsi="Trebuchet MS" w:cs="SimHei"/>
          <w:sz w:val="30"/>
          <w:szCs w:val="30"/>
        </w:rPr>
      </w:pPr>
      <w:bookmarkStart w:id="21" w:name="_Toc476229400"/>
      <w:bookmarkStart w:id="22" w:name="_Toc490730406"/>
      <w:r>
        <w:rPr>
          <w:rFonts w:ascii="SimHei" w:eastAsia="SimHei" w:hAnsi="Trebuchet MS" w:cs="SimHei" w:hint="eastAsia"/>
          <w:sz w:val="30"/>
          <w:szCs w:val="30"/>
        </w:rPr>
        <w:t>土地利用</w:t>
      </w:r>
      <w:r w:rsidR="00BF6176">
        <w:rPr>
          <w:rFonts w:ascii="SimHei" w:eastAsia="SimHei" w:hAnsi="Trebuchet MS" w:cs="SimHei" w:hint="eastAsia"/>
          <w:sz w:val="30"/>
          <w:szCs w:val="30"/>
        </w:rPr>
        <w:t>现状</w:t>
      </w:r>
      <w:r w:rsidR="0010646F">
        <w:rPr>
          <w:rFonts w:ascii="SimHei" w:eastAsia="SimHei" w:hAnsi="Trebuchet MS" w:cs="SimHei" w:hint="eastAsia"/>
          <w:sz w:val="30"/>
          <w:szCs w:val="30"/>
        </w:rPr>
        <w:t>与特点</w:t>
      </w:r>
      <w:bookmarkEnd w:id="21"/>
      <w:bookmarkEnd w:id="22"/>
    </w:p>
    <w:p w14:paraId="3A0618A1" w14:textId="77777777" w:rsidR="00082D9E" w:rsidRPr="00082D9E" w:rsidRDefault="009A0347" w:rsidP="00082D9E">
      <w:pPr>
        <w:pStyle w:val="ListParagraph"/>
        <w:spacing w:line="360" w:lineRule="auto"/>
        <w:ind w:firstLine="560"/>
        <w:jc w:val="left"/>
        <w:outlineLvl w:val="2"/>
        <w:rPr>
          <w:rFonts w:ascii="Times New Roman" w:eastAsia="SimHei" w:hAnsi="Times New Roman"/>
          <w:sz w:val="28"/>
          <w:szCs w:val="28"/>
        </w:rPr>
      </w:pPr>
      <w:bookmarkStart w:id="23" w:name="_Toc476229401"/>
      <w:r>
        <w:rPr>
          <w:rFonts w:ascii="Times New Roman" w:eastAsia="SimHei" w:hAnsi="Times New Roman" w:hint="eastAsia"/>
          <w:sz w:val="28"/>
          <w:szCs w:val="28"/>
        </w:rPr>
        <w:t>（一）</w:t>
      </w:r>
      <w:r w:rsidR="00C675F1">
        <w:rPr>
          <w:rFonts w:ascii="Times New Roman" w:eastAsia="SimHei" w:hAnsi="Times New Roman" w:hint="eastAsia"/>
          <w:sz w:val="28"/>
          <w:szCs w:val="28"/>
        </w:rPr>
        <w:t>土地利用现状</w:t>
      </w:r>
      <w:bookmarkEnd w:id="23"/>
    </w:p>
    <w:p w14:paraId="16EBA0A6" w14:textId="77777777" w:rsidR="002D0009" w:rsidRDefault="002D0009" w:rsidP="00F85A71">
      <w:pPr>
        <w:ind w:firstLineChars="200" w:firstLine="560"/>
        <w:rPr>
          <w:rFonts w:ascii="Times New Roman" w:eastAsia="FangSong_GB2312" w:hAnsi="Times New Roman"/>
          <w:sz w:val="28"/>
          <w:szCs w:val="28"/>
        </w:rPr>
      </w:pPr>
      <w:r w:rsidRPr="00406094">
        <w:rPr>
          <w:rFonts w:ascii="Times New Roman" w:eastAsia="FangSong_GB2312" w:hAnsi="Times New Roman" w:hint="eastAsia"/>
          <w:sz w:val="28"/>
          <w:szCs w:val="28"/>
        </w:rPr>
        <w:t>20</w:t>
      </w:r>
      <w:r w:rsidR="00BF6176" w:rsidRPr="00406094">
        <w:rPr>
          <w:rFonts w:ascii="Times New Roman" w:eastAsia="FangSong_GB2312" w:hAnsi="Times New Roman" w:hint="eastAsia"/>
          <w:sz w:val="28"/>
          <w:szCs w:val="28"/>
        </w:rPr>
        <w:t>14</w:t>
      </w:r>
      <w:r w:rsidRPr="00406094">
        <w:rPr>
          <w:rFonts w:ascii="Times New Roman" w:eastAsia="FangSong_GB2312" w:hAnsi="Times New Roman" w:hint="eastAsia"/>
          <w:sz w:val="28"/>
          <w:szCs w:val="28"/>
        </w:rPr>
        <w:t>年，连云港市土地总面积</w:t>
      </w:r>
      <w:r w:rsidRPr="00406094">
        <w:rPr>
          <w:rFonts w:ascii="Times New Roman" w:eastAsia="FangSong_GB2312" w:hAnsi="Times New Roman" w:hint="eastAsia"/>
          <w:sz w:val="28"/>
          <w:szCs w:val="28"/>
        </w:rPr>
        <w:t>761529.5</w:t>
      </w:r>
      <w:r w:rsidRPr="00406094">
        <w:rPr>
          <w:rFonts w:ascii="Times New Roman" w:eastAsia="FangSong_GB2312" w:hAnsi="Times New Roman" w:hint="eastAsia"/>
          <w:sz w:val="28"/>
          <w:szCs w:val="28"/>
        </w:rPr>
        <w:t>公顷。其中，农用地</w:t>
      </w:r>
      <w:r w:rsidR="00BF592A" w:rsidRPr="00406094">
        <w:rPr>
          <w:rFonts w:ascii="Times New Roman" w:eastAsia="FangSong_GB2312" w:hAnsi="Times New Roman"/>
          <w:sz w:val="28"/>
          <w:szCs w:val="28"/>
        </w:rPr>
        <w:lastRenderedPageBreak/>
        <w:t>515671.9</w:t>
      </w:r>
      <w:r w:rsidRPr="00406094">
        <w:rPr>
          <w:rFonts w:ascii="Times New Roman" w:eastAsia="FangSong_GB2312" w:hAnsi="Times New Roman" w:hint="eastAsia"/>
          <w:sz w:val="28"/>
          <w:szCs w:val="28"/>
        </w:rPr>
        <w:t>公顷</w:t>
      </w:r>
      <w:r w:rsidRPr="00FF486E">
        <w:rPr>
          <w:rFonts w:ascii="Times New Roman" w:eastAsia="FangSong_GB2312" w:hAnsi="Times New Roman" w:hint="eastAsia"/>
          <w:sz w:val="28"/>
          <w:szCs w:val="28"/>
        </w:rPr>
        <w:t>，占土地总面积的</w:t>
      </w:r>
      <w:r w:rsidR="00BF592A" w:rsidRPr="00655962">
        <w:rPr>
          <w:rFonts w:ascii="Times New Roman" w:eastAsia="FangSong_GB2312" w:hAnsi="Times New Roman"/>
          <w:sz w:val="28"/>
          <w:szCs w:val="28"/>
        </w:rPr>
        <w:t>67.7%</w:t>
      </w:r>
      <w:r w:rsidRPr="00655962">
        <w:rPr>
          <w:rFonts w:ascii="Times New Roman" w:eastAsia="FangSong_GB2312" w:hAnsi="Times New Roman" w:hint="eastAsia"/>
          <w:sz w:val="28"/>
          <w:szCs w:val="28"/>
        </w:rPr>
        <w:t>；建设用地</w:t>
      </w:r>
      <w:r w:rsidR="00BF592A" w:rsidRPr="00655962">
        <w:rPr>
          <w:rFonts w:ascii="Times New Roman" w:eastAsia="FangSong_GB2312" w:hAnsi="Times New Roman"/>
          <w:sz w:val="28"/>
          <w:szCs w:val="28"/>
        </w:rPr>
        <w:t>176564.3</w:t>
      </w:r>
      <w:r w:rsidRPr="00655962">
        <w:rPr>
          <w:rFonts w:ascii="Times New Roman" w:eastAsia="FangSong_GB2312" w:hAnsi="Times New Roman" w:hint="eastAsia"/>
          <w:sz w:val="28"/>
          <w:szCs w:val="28"/>
        </w:rPr>
        <w:t>公顷，占土地总面积的</w:t>
      </w:r>
      <w:r w:rsidR="00BF592A" w:rsidRPr="00655962">
        <w:rPr>
          <w:rFonts w:ascii="Times New Roman" w:eastAsia="FangSong_GB2312" w:hAnsi="Times New Roman"/>
          <w:sz w:val="28"/>
          <w:szCs w:val="28"/>
        </w:rPr>
        <w:t>23.</w:t>
      </w:r>
      <w:r w:rsidR="00FF486E" w:rsidRPr="00037A42">
        <w:rPr>
          <w:rFonts w:ascii="Times New Roman" w:eastAsia="FangSong_GB2312" w:hAnsi="Times New Roman" w:hint="eastAsia"/>
          <w:sz w:val="28"/>
          <w:szCs w:val="28"/>
        </w:rPr>
        <w:t>2</w:t>
      </w:r>
      <w:r w:rsidR="00AC4304">
        <w:rPr>
          <w:rFonts w:ascii="Times New Roman" w:eastAsia="FangSong_GB2312" w:hAnsi="Times New Roman" w:hint="eastAsia"/>
          <w:sz w:val="28"/>
          <w:szCs w:val="28"/>
        </w:rPr>
        <w:t>%</w:t>
      </w:r>
      <w:r w:rsidRPr="00FF486E">
        <w:rPr>
          <w:rFonts w:ascii="Times New Roman" w:eastAsia="FangSong_GB2312" w:hAnsi="Times New Roman" w:hint="eastAsia"/>
          <w:sz w:val="28"/>
          <w:szCs w:val="28"/>
        </w:rPr>
        <w:t>；其他土地</w:t>
      </w:r>
      <w:r w:rsidR="00BF592A" w:rsidRPr="00655962">
        <w:rPr>
          <w:rFonts w:ascii="Times New Roman" w:eastAsia="FangSong_GB2312" w:hAnsi="Times New Roman"/>
          <w:sz w:val="28"/>
          <w:szCs w:val="28"/>
        </w:rPr>
        <w:t>69293.3</w:t>
      </w:r>
      <w:r w:rsidRPr="00655962">
        <w:rPr>
          <w:rFonts w:ascii="Times New Roman" w:eastAsia="FangSong_GB2312" w:hAnsi="Times New Roman" w:hint="eastAsia"/>
          <w:sz w:val="28"/>
          <w:szCs w:val="28"/>
        </w:rPr>
        <w:t>公顷，占土地总面积的</w:t>
      </w:r>
      <w:r w:rsidR="00BF592A" w:rsidRPr="00655962">
        <w:rPr>
          <w:rFonts w:ascii="Times New Roman" w:eastAsia="FangSong_GB2312" w:hAnsi="Times New Roman"/>
          <w:sz w:val="28"/>
          <w:szCs w:val="28"/>
        </w:rPr>
        <w:t>9.1</w:t>
      </w:r>
      <w:r w:rsidR="00BF592A" w:rsidRPr="00CA2744">
        <w:rPr>
          <w:rFonts w:ascii="Times New Roman" w:eastAsia="FangSong_GB2312" w:hAnsi="Times New Roman"/>
          <w:sz w:val="28"/>
          <w:szCs w:val="28"/>
        </w:rPr>
        <w:t>%</w:t>
      </w:r>
      <w:r w:rsidRPr="00CA2744">
        <w:rPr>
          <w:rFonts w:ascii="Times New Roman" w:eastAsia="FangSong_GB2312" w:hAnsi="Times New Roman" w:hint="eastAsia"/>
          <w:sz w:val="28"/>
          <w:szCs w:val="28"/>
        </w:rPr>
        <w:t>。</w:t>
      </w:r>
    </w:p>
    <w:p w14:paraId="687EB0B5" w14:textId="77777777" w:rsidR="002D0009" w:rsidRDefault="00BF6176" w:rsidP="00BF6176">
      <w:pPr>
        <w:ind w:firstLineChars="200" w:firstLine="560"/>
        <w:rPr>
          <w:rFonts w:ascii="Times New Roman" w:eastAsia="FangSong_GB2312" w:hAnsi="Times New Roman"/>
          <w:sz w:val="28"/>
          <w:szCs w:val="28"/>
        </w:rPr>
      </w:pPr>
      <w:r>
        <w:rPr>
          <w:rFonts w:ascii="Times New Roman" w:eastAsia="FangSong_GB2312" w:hAnsi="Times New Roman" w:hint="eastAsia"/>
          <w:sz w:val="28"/>
          <w:szCs w:val="28"/>
        </w:rPr>
        <w:t>农</w:t>
      </w:r>
      <w:r w:rsidRPr="006D105B">
        <w:rPr>
          <w:rFonts w:ascii="Times New Roman" w:eastAsia="FangSong_GB2312" w:hAnsi="Times New Roman" w:hint="eastAsia"/>
          <w:sz w:val="28"/>
          <w:szCs w:val="28"/>
        </w:rPr>
        <w:t>用地中</w:t>
      </w:r>
      <w:r w:rsidR="00AC4304">
        <w:rPr>
          <w:rFonts w:ascii="Times New Roman" w:eastAsia="FangSong_GB2312" w:hAnsi="Times New Roman" w:hint="eastAsia"/>
          <w:sz w:val="28"/>
          <w:szCs w:val="28"/>
        </w:rPr>
        <w:t>：</w:t>
      </w:r>
      <w:r w:rsidRPr="006D105B">
        <w:rPr>
          <w:rFonts w:ascii="Times New Roman" w:eastAsia="FangSong_GB2312" w:hAnsi="Times New Roman" w:hint="eastAsia"/>
          <w:sz w:val="28"/>
          <w:szCs w:val="28"/>
        </w:rPr>
        <w:t>耕地</w:t>
      </w:r>
      <w:r w:rsidR="00AC4304">
        <w:rPr>
          <w:rFonts w:ascii="Times New Roman" w:eastAsia="FangSong_GB2312" w:hAnsi="Times New Roman" w:hint="eastAsia"/>
          <w:sz w:val="28"/>
          <w:szCs w:val="28"/>
        </w:rPr>
        <w:t>面积</w:t>
      </w:r>
      <w:r w:rsidR="001D03CE" w:rsidRPr="006D105B">
        <w:rPr>
          <w:rFonts w:ascii="Times New Roman" w:eastAsia="FangSong_GB2312" w:hAnsi="Times New Roman"/>
          <w:sz w:val="28"/>
          <w:szCs w:val="28"/>
        </w:rPr>
        <w:t>392505.6</w:t>
      </w:r>
      <w:r w:rsidRPr="006D105B">
        <w:rPr>
          <w:rFonts w:ascii="Times New Roman" w:eastAsia="FangSong_GB2312" w:hAnsi="Times New Roman" w:hint="eastAsia"/>
          <w:sz w:val="28"/>
          <w:szCs w:val="28"/>
        </w:rPr>
        <w:t>公顷，</w:t>
      </w:r>
      <w:r w:rsidR="00AC4304">
        <w:rPr>
          <w:rFonts w:ascii="Times New Roman" w:eastAsia="FangSong_GB2312" w:hAnsi="Times New Roman" w:hint="eastAsia"/>
          <w:sz w:val="28"/>
          <w:szCs w:val="28"/>
        </w:rPr>
        <w:t>占土地总面积的</w:t>
      </w:r>
      <w:r w:rsidR="00AC4304">
        <w:rPr>
          <w:rFonts w:ascii="Times New Roman" w:eastAsia="FangSong_GB2312" w:hAnsi="Times New Roman" w:hint="eastAsia"/>
          <w:sz w:val="28"/>
          <w:szCs w:val="28"/>
        </w:rPr>
        <w:t>51.5%</w:t>
      </w:r>
      <w:r w:rsidR="00AC4304">
        <w:rPr>
          <w:rFonts w:ascii="Times New Roman" w:eastAsia="FangSong_GB2312" w:hAnsi="Times New Roman" w:hint="eastAsia"/>
          <w:sz w:val="28"/>
          <w:szCs w:val="28"/>
        </w:rPr>
        <w:t>；</w:t>
      </w:r>
      <w:r w:rsidRPr="006D105B">
        <w:rPr>
          <w:rFonts w:ascii="Times New Roman" w:eastAsia="FangSong_GB2312" w:hAnsi="Times New Roman" w:hint="eastAsia"/>
          <w:sz w:val="28"/>
          <w:szCs w:val="28"/>
        </w:rPr>
        <w:t>园地</w:t>
      </w:r>
      <w:r w:rsidR="00D57592">
        <w:rPr>
          <w:rFonts w:ascii="Times New Roman" w:eastAsia="FangSong_GB2312" w:hAnsi="Times New Roman" w:hint="eastAsia"/>
          <w:sz w:val="28"/>
          <w:szCs w:val="28"/>
        </w:rPr>
        <w:t>面积</w:t>
      </w:r>
      <w:r w:rsidR="001D03CE" w:rsidRPr="006D105B">
        <w:rPr>
          <w:rFonts w:ascii="Times New Roman" w:eastAsia="FangSong_GB2312" w:hAnsi="Times New Roman"/>
          <w:sz w:val="28"/>
          <w:szCs w:val="28"/>
        </w:rPr>
        <w:t>15461.7</w:t>
      </w:r>
      <w:r w:rsidRPr="006D105B">
        <w:rPr>
          <w:rFonts w:ascii="Times New Roman" w:eastAsia="FangSong_GB2312" w:hAnsi="Times New Roman" w:hint="eastAsia"/>
          <w:sz w:val="28"/>
          <w:szCs w:val="28"/>
        </w:rPr>
        <w:t>公顷，</w:t>
      </w:r>
      <w:r w:rsidR="00AC4304">
        <w:rPr>
          <w:rFonts w:ascii="Times New Roman" w:eastAsia="FangSong_GB2312" w:hAnsi="Times New Roman" w:hint="eastAsia"/>
          <w:sz w:val="28"/>
          <w:szCs w:val="28"/>
        </w:rPr>
        <w:t>占土地总面积的</w:t>
      </w:r>
      <w:r w:rsidR="00AC4304">
        <w:rPr>
          <w:rFonts w:ascii="Times New Roman" w:eastAsia="FangSong_GB2312" w:hAnsi="Times New Roman" w:hint="eastAsia"/>
          <w:sz w:val="28"/>
          <w:szCs w:val="28"/>
        </w:rPr>
        <w:t>2.0%</w:t>
      </w:r>
      <w:r w:rsidR="00984E9C">
        <w:rPr>
          <w:rFonts w:ascii="Times New Roman" w:eastAsia="FangSong_GB2312" w:hAnsi="Times New Roman" w:hint="eastAsia"/>
          <w:sz w:val="28"/>
          <w:szCs w:val="28"/>
        </w:rPr>
        <w:t>；</w:t>
      </w:r>
      <w:r w:rsidRPr="006D105B">
        <w:rPr>
          <w:rFonts w:ascii="Times New Roman" w:eastAsia="FangSong_GB2312" w:hAnsi="Times New Roman" w:hint="eastAsia"/>
          <w:sz w:val="28"/>
          <w:szCs w:val="28"/>
        </w:rPr>
        <w:t>牧草地</w:t>
      </w:r>
      <w:r w:rsidR="00D57592">
        <w:rPr>
          <w:rFonts w:ascii="Times New Roman" w:eastAsia="FangSong_GB2312" w:hAnsi="Times New Roman" w:hint="eastAsia"/>
          <w:sz w:val="28"/>
          <w:szCs w:val="28"/>
        </w:rPr>
        <w:t>面积</w:t>
      </w:r>
      <w:r w:rsidR="001D03CE" w:rsidRPr="006D105B">
        <w:rPr>
          <w:rFonts w:ascii="Times New Roman" w:eastAsia="FangSong_GB2312" w:hAnsi="Times New Roman"/>
          <w:sz w:val="28"/>
          <w:szCs w:val="28"/>
        </w:rPr>
        <w:t>0.4</w:t>
      </w:r>
      <w:r w:rsidRPr="006D105B">
        <w:rPr>
          <w:rFonts w:ascii="Times New Roman" w:eastAsia="FangSong_GB2312" w:hAnsi="Times New Roman" w:hint="eastAsia"/>
          <w:sz w:val="28"/>
          <w:szCs w:val="28"/>
        </w:rPr>
        <w:t>公顷</w:t>
      </w:r>
      <w:r w:rsidR="00984E9C">
        <w:rPr>
          <w:rFonts w:ascii="Times New Roman" w:eastAsia="FangSong_GB2312" w:hAnsi="Times New Roman" w:hint="eastAsia"/>
          <w:sz w:val="28"/>
          <w:szCs w:val="28"/>
        </w:rPr>
        <w:t>；</w:t>
      </w:r>
      <w:r w:rsidRPr="006D105B">
        <w:rPr>
          <w:rFonts w:ascii="Times New Roman" w:eastAsia="FangSong_GB2312" w:hAnsi="Times New Roman" w:hint="eastAsia"/>
          <w:sz w:val="28"/>
          <w:szCs w:val="28"/>
        </w:rPr>
        <w:t>林地</w:t>
      </w:r>
      <w:r w:rsidR="00D57592">
        <w:rPr>
          <w:rFonts w:ascii="Times New Roman" w:eastAsia="FangSong_GB2312" w:hAnsi="Times New Roman" w:hint="eastAsia"/>
          <w:sz w:val="28"/>
          <w:szCs w:val="28"/>
        </w:rPr>
        <w:t>面积为</w:t>
      </w:r>
      <w:r w:rsidR="001D03CE" w:rsidRPr="006D105B">
        <w:rPr>
          <w:rFonts w:ascii="Times New Roman" w:eastAsia="FangSong_GB2312" w:hAnsi="Times New Roman"/>
          <w:sz w:val="28"/>
          <w:szCs w:val="28"/>
        </w:rPr>
        <w:t>14618.1</w:t>
      </w:r>
      <w:r w:rsidRPr="006D105B">
        <w:rPr>
          <w:rFonts w:ascii="Times New Roman" w:eastAsia="FangSong_GB2312" w:hAnsi="Times New Roman" w:hint="eastAsia"/>
          <w:sz w:val="28"/>
          <w:szCs w:val="28"/>
        </w:rPr>
        <w:t>公顷，</w:t>
      </w:r>
      <w:r w:rsidR="00AC4304">
        <w:rPr>
          <w:rFonts w:ascii="Times New Roman" w:eastAsia="FangSong_GB2312" w:hAnsi="Times New Roman" w:hint="eastAsia"/>
          <w:sz w:val="28"/>
          <w:szCs w:val="28"/>
        </w:rPr>
        <w:t>占土地总面积的</w:t>
      </w:r>
      <w:r w:rsidR="00AC4304">
        <w:rPr>
          <w:rFonts w:ascii="Times New Roman" w:eastAsia="FangSong_GB2312" w:hAnsi="Times New Roman" w:hint="eastAsia"/>
          <w:sz w:val="28"/>
          <w:szCs w:val="28"/>
        </w:rPr>
        <w:t>1.9%</w:t>
      </w:r>
      <w:r w:rsidR="00AC4304">
        <w:rPr>
          <w:rFonts w:ascii="Times New Roman" w:eastAsia="FangSong_GB2312" w:hAnsi="Times New Roman" w:hint="eastAsia"/>
          <w:sz w:val="28"/>
          <w:szCs w:val="28"/>
        </w:rPr>
        <w:t>；</w:t>
      </w:r>
      <w:r w:rsidRPr="006D105B">
        <w:rPr>
          <w:rFonts w:ascii="Times New Roman" w:eastAsia="FangSong_GB2312" w:hAnsi="Times New Roman" w:hint="eastAsia"/>
          <w:sz w:val="28"/>
          <w:szCs w:val="28"/>
        </w:rPr>
        <w:t>其他农用地</w:t>
      </w:r>
      <w:r w:rsidR="00D57592">
        <w:rPr>
          <w:rFonts w:ascii="Times New Roman" w:eastAsia="FangSong_GB2312" w:hAnsi="Times New Roman" w:hint="eastAsia"/>
          <w:sz w:val="28"/>
          <w:szCs w:val="28"/>
        </w:rPr>
        <w:t>面积</w:t>
      </w:r>
      <w:r w:rsidR="001D03CE" w:rsidRPr="006D105B">
        <w:rPr>
          <w:rFonts w:ascii="Times New Roman" w:eastAsia="FangSong_GB2312" w:hAnsi="Times New Roman"/>
          <w:sz w:val="28"/>
          <w:szCs w:val="28"/>
        </w:rPr>
        <w:t>93086.1</w:t>
      </w:r>
      <w:r w:rsidRPr="006D105B">
        <w:rPr>
          <w:rFonts w:ascii="Times New Roman" w:eastAsia="FangSong_GB2312" w:hAnsi="Times New Roman" w:hint="eastAsia"/>
          <w:sz w:val="28"/>
          <w:szCs w:val="28"/>
        </w:rPr>
        <w:t>公顷，占土地总面积的</w:t>
      </w:r>
      <w:r w:rsidR="006D105B" w:rsidRPr="006D105B">
        <w:rPr>
          <w:rFonts w:ascii="Times New Roman" w:eastAsia="FangSong_GB2312" w:hAnsi="Times New Roman"/>
          <w:sz w:val="28"/>
          <w:szCs w:val="28"/>
        </w:rPr>
        <w:t>12.</w:t>
      </w:r>
      <w:r w:rsidR="00401F6E">
        <w:rPr>
          <w:rFonts w:ascii="Times New Roman" w:eastAsia="FangSong_GB2312" w:hAnsi="Times New Roman" w:hint="eastAsia"/>
          <w:sz w:val="28"/>
          <w:szCs w:val="28"/>
        </w:rPr>
        <w:t>3</w:t>
      </w:r>
      <w:r w:rsidR="006D105B" w:rsidRPr="006D105B">
        <w:rPr>
          <w:rFonts w:ascii="Times New Roman" w:eastAsia="FangSong_GB2312" w:hAnsi="Times New Roman"/>
          <w:sz w:val="28"/>
          <w:szCs w:val="28"/>
        </w:rPr>
        <w:t>%</w:t>
      </w:r>
      <w:r w:rsidRPr="006D105B">
        <w:rPr>
          <w:rFonts w:ascii="Times New Roman" w:eastAsia="FangSong_GB2312" w:hAnsi="Times New Roman" w:hint="eastAsia"/>
          <w:sz w:val="28"/>
          <w:szCs w:val="28"/>
        </w:rPr>
        <w:t>。</w:t>
      </w:r>
      <w:r>
        <w:rPr>
          <w:rFonts w:ascii="Times New Roman" w:eastAsia="FangSong_GB2312" w:hAnsi="Times New Roman" w:hint="eastAsia"/>
          <w:sz w:val="28"/>
          <w:szCs w:val="28"/>
        </w:rPr>
        <w:t>全</w:t>
      </w:r>
      <w:r w:rsidR="002D0009" w:rsidRPr="00CE4FF9">
        <w:rPr>
          <w:rFonts w:ascii="Times New Roman" w:eastAsia="FangSong_GB2312" w:hAnsi="Times New Roman" w:hint="eastAsia"/>
          <w:sz w:val="28"/>
          <w:szCs w:val="28"/>
        </w:rPr>
        <w:t>市耕地和基本农田主要集中在</w:t>
      </w:r>
      <w:r w:rsidR="00984E9C">
        <w:rPr>
          <w:rFonts w:ascii="Times New Roman" w:eastAsia="FangSong_GB2312" w:hAnsi="Times New Roman" w:hint="eastAsia"/>
          <w:sz w:val="28"/>
          <w:szCs w:val="28"/>
        </w:rPr>
        <w:t>赣榆区和</w:t>
      </w:r>
      <w:r w:rsidR="002D0009" w:rsidRPr="00CE4FF9">
        <w:rPr>
          <w:rFonts w:ascii="Times New Roman" w:eastAsia="FangSong_GB2312" w:hAnsi="Times New Roman" w:hint="eastAsia"/>
          <w:sz w:val="28"/>
          <w:szCs w:val="28"/>
        </w:rPr>
        <w:t>灌云、灌南、东海三县。规划实施</w:t>
      </w:r>
      <w:r>
        <w:rPr>
          <w:rFonts w:ascii="Times New Roman" w:eastAsia="FangSong_GB2312" w:hAnsi="Times New Roman" w:hint="eastAsia"/>
          <w:sz w:val="28"/>
          <w:szCs w:val="28"/>
        </w:rPr>
        <w:t>以来</w:t>
      </w:r>
      <w:r w:rsidR="002D0009" w:rsidRPr="00CE4FF9">
        <w:rPr>
          <w:rFonts w:ascii="Times New Roman" w:eastAsia="FangSong_GB2312" w:hAnsi="Times New Roman" w:hint="eastAsia"/>
          <w:sz w:val="28"/>
          <w:szCs w:val="28"/>
        </w:rPr>
        <w:t>，连云港市大力推进土地整治</w:t>
      </w:r>
      <w:r>
        <w:rPr>
          <w:rFonts w:ascii="Times New Roman" w:eastAsia="FangSong_GB2312" w:hAnsi="Times New Roman" w:hint="eastAsia"/>
          <w:sz w:val="28"/>
          <w:szCs w:val="28"/>
        </w:rPr>
        <w:t>，</w:t>
      </w:r>
      <w:r w:rsidR="002D0009" w:rsidRPr="00CE4FF9">
        <w:rPr>
          <w:rFonts w:ascii="Times New Roman" w:eastAsia="FangSong_GB2312" w:hAnsi="Times New Roman" w:hint="eastAsia"/>
          <w:sz w:val="28"/>
          <w:szCs w:val="28"/>
        </w:rPr>
        <w:t>增加的耕地主要分布在赣榆区、灌云县和东海县，全市耕地布局更加集中。</w:t>
      </w:r>
    </w:p>
    <w:p w14:paraId="5F4DF6A1" w14:textId="77777777" w:rsidR="002D0009" w:rsidRPr="00983C3D" w:rsidRDefault="00BF6176" w:rsidP="00BF6176">
      <w:pPr>
        <w:ind w:firstLineChars="200" w:firstLine="560"/>
        <w:rPr>
          <w:rFonts w:ascii="Times New Roman" w:eastAsia="FangSong_GB2312" w:hAnsi="Times New Roman"/>
          <w:sz w:val="28"/>
          <w:szCs w:val="28"/>
        </w:rPr>
      </w:pPr>
      <w:r>
        <w:rPr>
          <w:rFonts w:ascii="Times New Roman" w:eastAsia="FangSong_GB2312" w:hAnsi="Times New Roman" w:hint="eastAsia"/>
          <w:sz w:val="28"/>
          <w:szCs w:val="28"/>
        </w:rPr>
        <w:t>建设用地中</w:t>
      </w:r>
      <w:r w:rsidRPr="001546D5">
        <w:rPr>
          <w:rFonts w:ascii="Times New Roman" w:eastAsia="FangSong_GB2312" w:hAnsi="Times New Roman" w:hint="eastAsia"/>
          <w:sz w:val="28"/>
          <w:szCs w:val="28"/>
        </w:rPr>
        <w:t>，</w:t>
      </w:r>
      <w:r w:rsidRPr="001546D5">
        <w:rPr>
          <w:rFonts w:ascii="Times New Roman" w:eastAsia="FangSong_GB2312" w:hint="eastAsia"/>
          <w:sz w:val="28"/>
          <w:szCs w:val="28"/>
        </w:rPr>
        <w:t>城镇用地</w:t>
      </w:r>
      <w:r w:rsidR="000908F3" w:rsidRPr="001546D5">
        <w:rPr>
          <w:rFonts w:ascii="Times New Roman" w:eastAsia="FangSong_GB2312"/>
          <w:sz w:val="28"/>
          <w:szCs w:val="28"/>
        </w:rPr>
        <w:t>35857.0</w:t>
      </w:r>
      <w:r w:rsidRPr="001546D5">
        <w:rPr>
          <w:rFonts w:ascii="Times New Roman" w:eastAsia="FangSong_GB2312" w:hint="eastAsia"/>
          <w:sz w:val="28"/>
          <w:szCs w:val="28"/>
        </w:rPr>
        <w:t>公顷，农村居民点用地</w:t>
      </w:r>
      <w:r w:rsidR="000908F3" w:rsidRPr="001546D5">
        <w:rPr>
          <w:rFonts w:ascii="Times New Roman" w:eastAsia="FangSong_GB2312"/>
          <w:sz w:val="28"/>
          <w:szCs w:val="28"/>
        </w:rPr>
        <w:t>65883.2</w:t>
      </w:r>
      <w:r w:rsidRPr="001546D5">
        <w:rPr>
          <w:rFonts w:ascii="Times New Roman" w:eastAsia="FangSong_GB2312" w:hint="eastAsia"/>
          <w:sz w:val="28"/>
          <w:szCs w:val="28"/>
        </w:rPr>
        <w:t>公顷，采矿用地</w:t>
      </w:r>
      <w:r w:rsidR="007C1719">
        <w:rPr>
          <w:rFonts w:ascii="Times New Roman" w:eastAsia="FangSong_GB2312"/>
          <w:sz w:val="28"/>
          <w:szCs w:val="28"/>
        </w:rPr>
        <w:t xml:space="preserve">9912.4 </w:t>
      </w:r>
      <w:r w:rsidRPr="00C8009C">
        <w:rPr>
          <w:rFonts w:ascii="Times New Roman" w:eastAsia="FangSong_GB2312" w:hint="eastAsia"/>
          <w:sz w:val="28"/>
          <w:szCs w:val="28"/>
        </w:rPr>
        <w:t>公顷，交通运输用地</w:t>
      </w:r>
      <w:r w:rsidR="00C8009C" w:rsidRPr="00C8009C">
        <w:rPr>
          <w:rFonts w:ascii="Times New Roman" w:eastAsia="FangSong_GB2312"/>
          <w:sz w:val="28"/>
          <w:szCs w:val="28"/>
        </w:rPr>
        <w:t>12566.3</w:t>
      </w:r>
      <w:r w:rsidRPr="00C8009C">
        <w:rPr>
          <w:rFonts w:ascii="Times New Roman" w:eastAsia="FangSong_GB2312" w:hint="eastAsia"/>
          <w:sz w:val="28"/>
          <w:szCs w:val="28"/>
        </w:rPr>
        <w:t>公顷，水利设施用地</w:t>
      </w:r>
      <w:r w:rsidR="00096F67">
        <w:rPr>
          <w:rFonts w:ascii="Times New Roman" w:eastAsia="FangSong_GB2312"/>
          <w:sz w:val="28"/>
          <w:szCs w:val="28"/>
        </w:rPr>
        <w:t>22817.2</w:t>
      </w:r>
      <w:r w:rsidRPr="00C8009C">
        <w:rPr>
          <w:rFonts w:ascii="Times New Roman" w:eastAsia="FangSong_GB2312" w:hint="eastAsia"/>
          <w:sz w:val="28"/>
          <w:szCs w:val="28"/>
        </w:rPr>
        <w:t>公顷，</w:t>
      </w:r>
      <w:r w:rsidR="00C8009C" w:rsidRPr="00C8009C">
        <w:rPr>
          <w:rFonts w:ascii="Times New Roman" w:eastAsia="FangSong_GB2312" w:hint="eastAsia"/>
          <w:sz w:val="28"/>
          <w:szCs w:val="28"/>
        </w:rPr>
        <w:t>风景名胜及特殊用地</w:t>
      </w:r>
      <w:r w:rsidR="007C1719">
        <w:rPr>
          <w:rFonts w:ascii="Times New Roman" w:eastAsia="FangSong_GB2312"/>
          <w:sz w:val="28"/>
          <w:szCs w:val="28"/>
        </w:rPr>
        <w:t xml:space="preserve">29528.2 </w:t>
      </w:r>
      <w:r w:rsidR="00C8009C" w:rsidRPr="00C8009C">
        <w:rPr>
          <w:rFonts w:ascii="Times New Roman" w:eastAsia="FangSong_GB2312" w:hint="eastAsia"/>
          <w:sz w:val="28"/>
          <w:szCs w:val="28"/>
        </w:rPr>
        <w:t>公顷（其中盐田面积</w:t>
      </w:r>
      <w:r w:rsidR="007C1719">
        <w:rPr>
          <w:rFonts w:ascii="Times New Roman" w:eastAsia="FangSong_GB2312" w:hint="eastAsia"/>
          <w:sz w:val="28"/>
          <w:szCs w:val="28"/>
        </w:rPr>
        <w:t>25636.9</w:t>
      </w:r>
      <w:r w:rsidR="00C8009C" w:rsidRPr="00C8009C">
        <w:rPr>
          <w:rFonts w:ascii="Times New Roman" w:eastAsia="FangSong_GB2312" w:hint="eastAsia"/>
          <w:sz w:val="28"/>
          <w:szCs w:val="28"/>
        </w:rPr>
        <w:t>公顷）</w:t>
      </w:r>
      <w:r w:rsidRPr="00C8009C">
        <w:rPr>
          <w:rFonts w:ascii="Times New Roman" w:eastAsia="FangSong_GB2312" w:hint="eastAsia"/>
          <w:sz w:val="28"/>
          <w:szCs w:val="28"/>
        </w:rPr>
        <w:t>，分别占土地总面积的</w:t>
      </w:r>
      <w:r w:rsidR="00401F6E">
        <w:rPr>
          <w:rFonts w:ascii="Times New Roman" w:eastAsia="FangSong_GB2312"/>
          <w:sz w:val="28"/>
          <w:szCs w:val="28"/>
        </w:rPr>
        <w:t>4.7</w:t>
      </w:r>
      <w:r w:rsidR="00C8009C" w:rsidRPr="00C8009C">
        <w:rPr>
          <w:rFonts w:ascii="Times New Roman" w:eastAsia="FangSong_GB2312"/>
          <w:sz w:val="28"/>
          <w:szCs w:val="28"/>
        </w:rPr>
        <w:t>%</w:t>
      </w:r>
      <w:r w:rsidRPr="00C8009C">
        <w:rPr>
          <w:rFonts w:ascii="Times New Roman" w:eastAsia="FangSong_GB2312" w:hint="eastAsia"/>
          <w:sz w:val="28"/>
          <w:szCs w:val="28"/>
        </w:rPr>
        <w:t>、</w:t>
      </w:r>
      <w:r w:rsidR="00C8009C" w:rsidRPr="00C8009C">
        <w:rPr>
          <w:rFonts w:ascii="Times New Roman" w:eastAsia="FangSong_GB2312"/>
          <w:sz w:val="28"/>
          <w:szCs w:val="28"/>
        </w:rPr>
        <w:t>8.</w:t>
      </w:r>
      <w:r w:rsidR="00335378">
        <w:rPr>
          <w:rFonts w:ascii="Times New Roman" w:eastAsia="FangSong_GB2312" w:hint="eastAsia"/>
          <w:sz w:val="28"/>
          <w:szCs w:val="28"/>
        </w:rPr>
        <w:t>7</w:t>
      </w:r>
      <w:r w:rsidR="00C8009C" w:rsidRPr="00C8009C">
        <w:rPr>
          <w:rFonts w:ascii="Times New Roman" w:eastAsia="FangSong_GB2312"/>
          <w:sz w:val="28"/>
          <w:szCs w:val="28"/>
        </w:rPr>
        <w:t>%</w:t>
      </w:r>
      <w:r w:rsidRPr="00C8009C">
        <w:rPr>
          <w:rFonts w:ascii="Times New Roman" w:eastAsia="FangSong_GB2312" w:hint="eastAsia"/>
          <w:sz w:val="28"/>
          <w:szCs w:val="28"/>
        </w:rPr>
        <w:t>、</w:t>
      </w:r>
      <w:r w:rsidR="00401F6E">
        <w:rPr>
          <w:rFonts w:ascii="Times New Roman" w:eastAsia="FangSong_GB2312"/>
          <w:sz w:val="28"/>
          <w:szCs w:val="28"/>
        </w:rPr>
        <w:t>1.3</w:t>
      </w:r>
      <w:r w:rsidR="00C8009C" w:rsidRPr="00C8009C">
        <w:rPr>
          <w:rFonts w:ascii="Times New Roman" w:eastAsia="FangSong_GB2312"/>
          <w:sz w:val="28"/>
          <w:szCs w:val="28"/>
        </w:rPr>
        <w:t>%</w:t>
      </w:r>
      <w:r w:rsidRPr="00C8009C">
        <w:rPr>
          <w:rFonts w:ascii="Times New Roman" w:eastAsia="FangSong_GB2312" w:hint="eastAsia"/>
          <w:sz w:val="28"/>
          <w:szCs w:val="28"/>
        </w:rPr>
        <w:t>、</w:t>
      </w:r>
      <w:r w:rsidR="00C8009C" w:rsidRPr="00C8009C">
        <w:rPr>
          <w:rFonts w:ascii="Times New Roman" w:eastAsia="FangSong_GB2312"/>
          <w:sz w:val="28"/>
          <w:szCs w:val="28"/>
        </w:rPr>
        <w:t>1.</w:t>
      </w:r>
      <w:r w:rsidR="00335378">
        <w:rPr>
          <w:rFonts w:ascii="Times New Roman" w:eastAsia="FangSong_GB2312" w:hint="eastAsia"/>
          <w:sz w:val="28"/>
          <w:szCs w:val="28"/>
        </w:rPr>
        <w:t>6</w:t>
      </w:r>
      <w:r w:rsidR="00C8009C" w:rsidRPr="00C8009C">
        <w:rPr>
          <w:rFonts w:ascii="Times New Roman" w:eastAsia="FangSong_GB2312"/>
          <w:sz w:val="28"/>
          <w:szCs w:val="28"/>
        </w:rPr>
        <w:t>%</w:t>
      </w:r>
      <w:r w:rsidRPr="00C8009C">
        <w:rPr>
          <w:rFonts w:ascii="Times New Roman" w:eastAsia="FangSong_GB2312" w:hint="eastAsia"/>
          <w:sz w:val="28"/>
          <w:szCs w:val="28"/>
        </w:rPr>
        <w:t>、</w:t>
      </w:r>
      <w:r w:rsidR="00401F6E">
        <w:rPr>
          <w:rFonts w:ascii="Times New Roman" w:eastAsia="FangSong_GB2312"/>
          <w:sz w:val="28"/>
          <w:szCs w:val="28"/>
        </w:rPr>
        <w:t>3.0</w:t>
      </w:r>
      <w:r w:rsidR="00C8009C" w:rsidRPr="00C8009C">
        <w:rPr>
          <w:rFonts w:ascii="Times New Roman" w:eastAsia="FangSong_GB2312"/>
          <w:sz w:val="28"/>
          <w:szCs w:val="28"/>
        </w:rPr>
        <w:t>%</w:t>
      </w:r>
      <w:r w:rsidRPr="00C8009C">
        <w:rPr>
          <w:rFonts w:ascii="Times New Roman" w:eastAsia="FangSong_GB2312" w:hint="eastAsia"/>
          <w:sz w:val="28"/>
          <w:szCs w:val="28"/>
        </w:rPr>
        <w:t>、</w:t>
      </w:r>
      <w:r w:rsidR="00C8009C" w:rsidRPr="00C8009C">
        <w:rPr>
          <w:rFonts w:ascii="Times New Roman" w:eastAsia="FangSong_GB2312"/>
          <w:sz w:val="28"/>
          <w:szCs w:val="28"/>
        </w:rPr>
        <w:t>3.</w:t>
      </w:r>
      <w:r w:rsidR="00401F6E">
        <w:rPr>
          <w:rFonts w:ascii="Times New Roman" w:eastAsia="FangSong_GB2312" w:hint="eastAsia"/>
          <w:sz w:val="28"/>
          <w:szCs w:val="28"/>
        </w:rPr>
        <w:t>9</w:t>
      </w:r>
      <w:r w:rsidR="00C8009C" w:rsidRPr="00C8009C">
        <w:rPr>
          <w:rFonts w:ascii="Times New Roman" w:eastAsia="FangSong_GB2312"/>
          <w:sz w:val="28"/>
          <w:szCs w:val="28"/>
        </w:rPr>
        <w:t>%</w:t>
      </w:r>
      <w:r w:rsidRPr="00C8009C">
        <w:rPr>
          <w:rFonts w:ascii="Times New Roman" w:eastAsia="FangSong_GB2312" w:hint="eastAsia"/>
          <w:sz w:val="28"/>
          <w:szCs w:val="28"/>
        </w:rPr>
        <w:t>。</w:t>
      </w:r>
      <w:r w:rsidRPr="00C8009C">
        <w:rPr>
          <w:rFonts w:ascii="Times New Roman" w:eastAsia="FangSong_GB2312" w:hAnsi="Times New Roman" w:hint="eastAsia"/>
          <w:sz w:val="28"/>
          <w:szCs w:val="28"/>
        </w:rPr>
        <w:t>全</w:t>
      </w:r>
      <w:r w:rsidR="002D0009" w:rsidRPr="00C8009C">
        <w:rPr>
          <w:rFonts w:ascii="Times New Roman" w:eastAsia="FangSong_GB2312" w:hAnsi="Times New Roman" w:hint="eastAsia"/>
          <w:sz w:val="28"/>
          <w:szCs w:val="28"/>
        </w:rPr>
        <w:t>市</w:t>
      </w:r>
      <w:r w:rsidR="002D0009" w:rsidRPr="00983C3D">
        <w:rPr>
          <w:rFonts w:ascii="Times New Roman" w:eastAsia="FangSong_GB2312" w:hAnsi="Times New Roman" w:hint="eastAsia"/>
          <w:sz w:val="28"/>
          <w:szCs w:val="28"/>
        </w:rPr>
        <w:t>建设用地主要分布在建设用地需求较大的中心城区及各县主城区。规划实施期间新增建设用地主要分布在海州、连云等两个区，减少的建设用地主要集中在灌南县、东海县</w:t>
      </w:r>
      <w:r w:rsidR="004500BD">
        <w:rPr>
          <w:rFonts w:ascii="Times New Roman" w:eastAsia="FangSong_GB2312" w:hAnsi="Times New Roman" w:hint="eastAsia"/>
          <w:sz w:val="28"/>
          <w:szCs w:val="28"/>
        </w:rPr>
        <w:t>等</w:t>
      </w:r>
      <w:r w:rsidR="002D0009" w:rsidRPr="00983C3D">
        <w:rPr>
          <w:rFonts w:ascii="Times New Roman" w:eastAsia="FangSong_GB2312" w:hAnsi="Times New Roman" w:hint="eastAsia"/>
          <w:sz w:val="28"/>
          <w:szCs w:val="28"/>
        </w:rPr>
        <w:t>。</w:t>
      </w:r>
      <w:r>
        <w:rPr>
          <w:rFonts w:ascii="Times New Roman" w:eastAsia="FangSong_GB2312" w:hAnsi="Times New Roman" w:hint="eastAsia"/>
          <w:sz w:val="28"/>
          <w:szCs w:val="28"/>
        </w:rPr>
        <w:t>尽管全市通过农村建设用地整治优化</w:t>
      </w:r>
      <w:r w:rsidR="002B33E5">
        <w:rPr>
          <w:rFonts w:ascii="Times New Roman" w:eastAsia="FangSong_GB2312" w:hAnsi="Times New Roman" w:hint="eastAsia"/>
          <w:sz w:val="28"/>
          <w:szCs w:val="28"/>
        </w:rPr>
        <w:t>建设用地布局，但全市的农村居民点用地仍零散</w:t>
      </w:r>
      <w:r w:rsidR="002D0009" w:rsidRPr="00983C3D">
        <w:rPr>
          <w:rFonts w:ascii="Times New Roman" w:eastAsia="FangSong_GB2312" w:hAnsi="Times New Roman" w:hint="eastAsia"/>
          <w:sz w:val="28"/>
          <w:szCs w:val="28"/>
        </w:rPr>
        <w:t>分布</w:t>
      </w:r>
      <w:r w:rsidR="002D0009" w:rsidRPr="00983C3D">
        <w:rPr>
          <w:rFonts w:ascii="Times New Roman" w:eastAsia="FangSong_GB2312" w:hAnsi="Times New Roman"/>
          <w:sz w:val="28"/>
          <w:szCs w:val="28"/>
        </w:rPr>
        <w:t>。</w:t>
      </w:r>
      <w:r w:rsidR="002D0009" w:rsidRPr="00983C3D">
        <w:rPr>
          <w:rFonts w:ascii="Times New Roman" w:eastAsia="FangSong_GB2312" w:hAnsi="Times New Roman"/>
          <w:sz w:val="28"/>
          <w:szCs w:val="28"/>
        </w:rPr>
        <w:t xml:space="preserve"> </w:t>
      </w:r>
    </w:p>
    <w:p w14:paraId="4CFB6763" w14:textId="77777777" w:rsidR="002D0009" w:rsidRDefault="00BF6176" w:rsidP="00BF6176">
      <w:pPr>
        <w:ind w:firstLineChars="200" w:firstLine="560"/>
        <w:rPr>
          <w:rFonts w:ascii="Times New Roman" w:eastAsia="FangSong_GB2312" w:hAnsi="Times New Roman"/>
          <w:sz w:val="28"/>
          <w:szCs w:val="28"/>
        </w:rPr>
      </w:pPr>
      <w:r>
        <w:rPr>
          <w:rFonts w:ascii="Times New Roman" w:eastAsia="FangSong_GB2312" w:hAnsi="Times New Roman" w:hint="eastAsia"/>
          <w:sz w:val="28"/>
          <w:szCs w:val="28"/>
        </w:rPr>
        <w:t>其他土地</w:t>
      </w:r>
      <w:r w:rsidRPr="003235E6">
        <w:rPr>
          <w:rFonts w:ascii="Times New Roman" w:eastAsia="FangSong_GB2312" w:hAnsi="Times New Roman" w:hint="eastAsia"/>
          <w:sz w:val="28"/>
          <w:szCs w:val="28"/>
        </w:rPr>
        <w:t>中，</w:t>
      </w:r>
      <w:r w:rsidR="006522A2" w:rsidRPr="003235E6">
        <w:rPr>
          <w:rFonts w:ascii="Times New Roman" w:eastAsia="FangSong_GB2312" w:hAnsi="Times New Roman" w:hint="eastAsia"/>
          <w:sz w:val="28"/>
          <w:szCs w:val="28"/>
        </w:rPr>
        <w:t>水域</w:t>
      </w:r>
      <w:r w:rsidR="006522A2" w:rsidRPr="003235E6">
        <w:rPr>
          <w:rFonts w:ascii="Times New Roman" w:eastAsia="FangSong_GB2312" w:hAnsi="Times New Roman"/>
          <w:sz w:val="28"/>
          <w:szCs w:val="28"/>
        </w:rPr>
        <w:t>65802.3</w:t>
      </w:r>
      <w:r w:rsidR="006522A2" w:rsidRPr="003235E6">
        <w:rPr>
          <w:rFonts w:ascii="Times New Roman" w:eastAsia="FangSong_GB2312" w:hAnsi="Times New Roman" w:hint="eastAsia"/>
          <w:sz w:val="28"/>
          <w:szCs w:val="28"/>
        </w:rPr>
        <w:t>公顷，</w:t>
      </w:r>
      <w:r w:rsidRPr="003235E6">
        <w:rPr>
          <w:rFonts w:ascii="Times New Roman" w:eastAsia="FangSong_GB2312" w:hAnsi="Times New Roman" w:hint="eastAsia"/>
          <w:sz w:val="28"/>
          <w:szCs w:val="28"/>
        </w:rPr>
        <w:t>自然保留地</w:t>
      </w:r>
      <w:r w:rsidR="006522A2" w:rsidRPr="003235E6">
        <w:rPr>
          <w:rFonts w:ascii="Times New Roman" w:eastAsia="FangSong_GB2312" w:hAnsi="Times New Roman"/>
          <w:sz w:val="28"/>
          <w:szCs w:val="28"/>
        </w:rPr>
        <w:t>3491.0</w:t>
      </w:r>
      <w:r w:rsidRPr="003235E6">
        <w:rPr>
          <w:rFonts w:ascii="Times New Roman" w:eastAsia="FangSong_GB2312" w:hAnsi="Times New Roman" w:hint="eastAsia"/>
          <w:sz w:val="28"/>
          <w:szCs w:val="28"/>
        </w:rPr>
        <w:t>公顷，分别占土地总面积的</w:t>
      </w:r>
      <w:r w:rsidR="00335378">
        <w:rPr>
          <w:rFonts w:ascii="Times New Roman" w:eastAsia="FangSong_GB2312" w:hAnsi="Times New Roman"/>
          <w:sz w:val="28"/>
          <w:szCs w:val="28"/>
        </w:rPr>
        <w:t>8.6</w:t>
      </w:r>
      <w:r w:rsidR="006522A2" w:rsidRPr="003235E6">
        <w:rPr>
          <w:rFonts w:ascii="Times New Roman" w:eastAsia="FangSong_GB2312" w:hAnsi="Times New Roman"/>
          <w:sz w:val="28"/>
          <w:szCs w:val="28"/>
        </w:rPr>
        <w:t>%</w:t>
      </w:r>
      <w:r w:rsidRPr="003235E6">
        <w:rPr>
          <w:rFonts w:ascii="Times New Roman" w:eastAsia="FangSong_GB2312" w:hAnsi="Times New Roman" w:hint="eastAsia"/>
          <w:sz w:val="28"/>
          <w:szCs w:val="28"/>
        </w:rPr>
        <w:t>和</w:t>
      </w:r>
      <w:r w:rsidR="006522A2" w:rsidRPr="003235E6">
        <w:rPr>
          <w:rFonts w:ascii="Times New Roman" w:eastAsia="FangSong_GB2312" w:hAnsi="Times New Roman"/>
          <w:sz w:val="28"/>
          <w:szCs w:val="28"/>
        </w:rPr>
        <w:t>0.</w:t>
      </w:r>
      <w:r w:rsidR="00335378">
        <w:rPr>
          <w:rFonts w:ascii="Times New Roman" w:eastAsia="FangSong_GB2312" w:hAnsi="Times New Roman" w:hint="eastAsia"/>
          <w:sz w:val="28"/>
          <w:szCs w:val="28"/>
        </w:rPr>
        <w:t>5</w:t>
      </w:r>
      <w:r w:rsidR="006522A2" w:rsidRPr="003235E6">
        <w:rPr>
          <w:rFonts w:ascii="Times New Roman" w:eastAsia="FangSong_GB2312" w:hAnsi="Times New Roman"/>
          <w:sz w:val="28"/>
          <w:szCs w:val="28"/>
        </w:rPr>
        <w:t>%</w:t>
      </w:r>
      <w:r w:rsidRPr="003235E6">
        <w:rPr>
          <w:rFonts w:ascii="Times New Roman" w:eastAsia="FangSong_GB2312" w:hAnsi="Times New Roman" w:hint="eastAsia"/>
          <w:sz w:val="28"/>
          <w:szCs w:val="28"/>
        </w:rPr>
        <w:t>。</w:t>
      </w:r>
      <w:r w:rsidR="002D0009" w:rsidRPr="003235E6">
        <w:rPr>
          <w:rFonts w:ascii="Times New Roman" w:eastAsia="FangSong_GB2312" w:hAnsi="Times New Roman" w:hint="eastAsia"/>
          <w:sz w:val="28"/>
          <w:szCs w:val="28"/>
        </w:rPr>
        <w:t>连云港</w:t>
      </w:r>
      <w:r w:rsidR="002D0009" w:rsidRPr="00775173">
        <w:rPr>
          <w:rFonts w:ascii="Times New Roman" w:eastAsia="FangSong_GB2312" w:hAnsi="Times New Roman" w:hint="eastAsia"/>
          <w:sz w:val="28"/>
          <w:szCs w:val="28"/>
        </w:rPr>
        <w:t>市其他土地主要分布在东海、灌云、灌南三县及赣榆、连云两区，地类以滩涂和河流水面为主。</w:t>
      </w:r>
    </w:p>
    <w:p w14:paraId="63BA2631" w14:textId="77777777" w:rsidR="00C675F1" w:rsidRPr="00082D9E" w:rsidRDefault="009A0347" w:rsidP="00C675F1">
      <w:pPr>
        <w:pStyle w:val="ListParagraph"/>
        <w:spacing w:line="360" w:lineRule="auto"/>
        <w:ind w:firstLine="560"/>
        <w:jc w:val="left"/>
        <w:outlineLvl w:val="2"/>
        <w:rPr>
          <w:rFonts w:ascii="Times New Roman" w:eastAsia="SimHei" w:hAnsi="Times New Roman"/>
          <w:sz w:val="28"/>
          <w:szCs w:val="28"/>
        </w:rPr>
      </w:pPr>
      <w:bookmarkStart w:id="24" w:name="_Toc476229402"/>
      <w:r>
        <w:rPr>
          <w:rFonts w:ascii="Times New Roman" w:eastAsia="SimHei" w:hAnsi="Times New Roman" w:hint="eastAsia"/>
          <w:sz w:val="28"/>
          <w:szCs w:val="28"/>
        </w:rPr>
        <w:t>（二）</w:t>
      </w:r>
      <w:r w:rsidR="00C675F1">
        <w:rPr>
          <w:rFonts w:ascii="Times New Roman" w:eastAsia="SimHei" w:hAnsi="Times New Roman" w:hint="eastAsia"/>
          <w:sz w:val="28"/>
          <w:szCs w:val="28"/>
        </w:rPr>
        <w:t>土地利用特点</w:t>
      </w:r>
      <w:bookmarkEnd w:id="24"/>
    </w:p>
    <w:p w14:paraId="77580ED9" w14:textId="77777777" w:rsidR="009E1419" w:rsidRDefault="002B33E5" w:rsidP="009E1419">
      <w:pPr>
        <w:spacing w:line="360" w:lineRule="auto"/>
        <w:ind w:firstLineChars="200" w:firstLine="560"/>
        <w:rPr>
          <w:rFonts w:ascii="Times New Roman" w:eastAsia="FangSong_GB2312" w:hAnsi="Times New Roman"/>
          <w:sz w:val="28"/>
          <w:szCs w:val="28"/>
        </w:rPr>
      </w:pPr>
      <w:r>
        <w:rPr>
          <w:rFonts w:ascii="Times New Roman" w:eastAsia="FangSong_GB2312" w:hAnsi="Times New Roman" w:hint="eastAsia"/>
          <w:sz w:val="28"/>
          <w:szCs w:val="28"/>
        </w:rPr>
        <w:lastRenderedPageBreak/>
        <w:t>1</w:t>
      </w:r>
      <w:r w:rsidR="009E1419">
        <w:rPr>
          <w:rFonts w:ascii="Times New Roman" w:eastAsia="FangSong_GB2312" w:hAnsi="Times New Roman" w:hint="eastAsia"/>
          <w:sz w:val="28"/>
          <w:szCs w:val="28"/>
        </w:rPr>
        <w:t>、</w:t>
      </w:r>
      <w:r w:rsidR="009E1419" w:rsidRPr="009E1419">
        <w:rPr>
          <w:rFonts w:ascii="Times New Roman" w:eastAsia="FangSong_GB2312" w:hAnsi="Times New Roman" w:hint="eastAsia"/>
          <w:sz w:val="28"/>
          <w:szCs w:val="28"/>
        </w:rPr>
        <w:t>农用地以耕地为主，园地、林地比重小</w:t>
      </w:r>
    </w:p>
    <w:p w14:paraId="083E8E00" w14:textId="77777777" w:rsidR="00FF1FD1" w:rsidRPr="002B33E5" w:rsidRDefault="009E1419" w:rsidP="009E1419">
      <w:pPr>
        <w:spacing w:line="360" w:lineRule="auto"/>
        <w:ind w:firstLineChars="200" w:firstLine="560"/>
        <w:rPr>
          <w:rFonts w:ascii="Times New Roman" w:eastAsia="FangSong_GB2312" w:hAnsi="Times New Roman" w:cs="Times New Roman"/>
          <w:sz w:val="28"/>
          <w:szCs w:val="28"/>
        </w:rPr>
      </w:pPr>
      <w:r w:rsidRPr="002B33E5">
        <w:rPr>
          <w:rFonts w:ascii="Times New Roman" w:eastAsia="FangSong_GB2312" w:hAnsi="Times New Roman" w:cs="Times New Roman"/>
          <w:sz w:val="28"/>
          <w:szCs w:val="28"/>
        </w:rPr>
        <w:t>连云港市属黄淮平原区，主要以平原地形为主，大部分地区地势平坦、土壤肥沃，土地的宜耕性较强，农用地以耕地为主。</w:t>
      </w:r>
      <w:r w:rsidRPr="002B33E5">
        <w:rPr>
          <w:rFonts w:ascii="Times New Roman" w:eastAsia="FangSong_GB2312" w:hAnsi="Times New Roman" w:cs="Times New Roman"/>
          <w:sz w:val="28"/>
          <w:szCs w:val="28"/>
        </w:rPr>
        <w:t>2014</w:t>
      </w:r>
      <w:r w:rsidRPr="002B33E5">
        <w:rPr>
          <w:rFonts w:ascii="Times New Roman" w:eastAsia="FangSong_GB2312" w:hAnsi="Times New Roman" w:cs="Times New Roman"/>
          <w:sz w:val="28"/>
          <w:szCs w:val="28"/>
        </w:rPr>
        <w:t>年，连云港市土地垦殖率为</w:t>
      </w:r>
      <w:r w:rsidRPr="002B33E5">
        <w:rPr>
          <w:rFonts w:ascii="Times New Roman" w:eastAsia="FangSong_GB2312" w:hAnsi="Times New Roman" w:cs="Times New Roman"/>
          <w:sz w:val="28"/>
          <w:szCs w:val="28"/>
        </w:rPr>
        <w:t>51.5%</w:t>
      </w:r>
      <w:r w:rsidRPr="002B33E5">
        <w:rPr>
          <w:rFonts w:ascii="Times New Roman" w:eastAsia="FangSong_GB2312" w:hAnsi="Times New Roman" w:cs="Times New Roman"/>
          <w:sz w:val="28"/>
          <w:szCs w:val="28"/>
        </w:rPr>
        <w:t>，耕地占农用地的比重为</w:t>
      </w:r>
      <w:r w:rsidRPr="002B33E5">
        <w:rPr>
          <w:rFonts w:ascii="Times New Roman" w:eastAsia="FangSong_GB2312" w:hAnsi="Times New Roman" w:cs="Times New Roman"/>
          <w:sz w:val="28"/>
          <w:szCs w:val="28"/>
        </w:rPr>
        <w:t>76.</w:t>
      </w:r>
      <w:r w:rsidR="005E2BD6">
        <w:rPr>
          <w:rFonts w:ascii="Times New Roman" w:eastAsia="FangSong_GB2312" w:hAnsi="Times New Roman" w:cs="Times New Roman" w:hint="eastAsia"/>
          <w:sz w:val="28"/>
          <w:szCs w:val="28"/>
        </w:rPr>
        <w:t>1</w:t>
      </w:r>
      <w:r w:rsidRPr="002B33E5">
        <w:rPr>
          <w:rFonts w:ascii="Times New Roman" w:eastAsia="FangSong_GB2312" w:hAnsi="Times New Roman" w:cs="Times New Roman"/>
          <w:sz w:val="28"/>
          <w:szCs w:val="28"/>
        </w:rPr>
        <w:t>%</w:t>
      </w:r>
      <w:r w:rsidRPr="002B33E5">
        <w:rPr>
          <w:rFonts w:ascii="Times New Roman" w:eastAsia="FangSong_GB2312" w:hAnsi="Times New Roman" w:cs="Times New Roman"/>
          <w:sz w:val="28"/>
          <w:szCs w:val="28"/>
        </w:rPr>
        <w:t>；园地</w:t>
      </w:r>
      <w:r w:rsidR="00A362DC">
        <w:rPr>
          <w:rFonts w:ascii="Times New Roman" w:eastAsia="FangSong_GB2312" w:hAnsi="Times New Roman" w:cs="Times New Roman" w:hint="eastAsia"/>
          <w:sz w:val="28"/>
          <w:szCs w:val="28"/>
        </w:rPr>
        <w:t>和</w:t>
      </w:r>
      <w:r w:rsidRPr="002B33E5">
        <w:rPr>
          <w:rFonts w:ascii="Times New Roman" w:eastAsia="FangSong_GB2312" w:hAnsi="Times New Roman" w:cs="Times New Roman"/>
          <w:sz w:val="28"/>
          <w:szCs w:val="28"/>
        </w:rPr>
        <w:t>林地占农用地的比重</w:t>
      </w:r>
      <w:r w:rsidR="004C5C29">
        <w:rPr>
          <w:rFonts w:ascii="Times New Roman" w:eastAsia="FangSong_GB2312" w:hAnsi="Times New Roman" w:cs="Times New Roman" w:hint="eastAsia"/>
          <w:sz w:val="28"/>
          <w:szCs w:val="28"/>
        </w:rPr>
        <w:t>较小，</w:t>
      </w:r>
      <w:r w:rsidR="00A362DC">
        <w:rPr>
          <w:rFonts w:ascii="Times New Roman" w:eastAsia="FangSong_GB2312" w:hAnsi="Times New Roman" w:cs="Times New Roman" w:hint="eastAsia"/>
          <w:sz w:val="28"/>
          <w:szCs w:val="28"/>
        </w:rPr>
        <w:t>分别</w:t>
      </w:r>
      <w:r w:rsidRPr="002B33E5">
        <w:rPr>
          <w:rFonts w:ascii="Times New Roman" w:eastAsia="FangSong_GB2312" w:hAnsi="Times New Roman" w:cs="Times New Roman"/>
          <w:sz w:val="28"/>
          <w:szCs w:val="28"/>
        </w:rPr>
        <w:t>为</w:t>
      </w:r>
      <w:r w:rsidR="00A362DC">
        <w:rPr>
          <w:rFonts w:ascii="Times New Roman" w:eastAsia="FangSong_GB2312" w:hAnsi="Times New Roman" w:cs="Times New Roman" w:hint="eastAsia"/>
          <w:sz w:val="28"/>
          <w:szCs w:val="28"/>
        </w:rPr>
        <w:t>3.0%</w:t>
      </w:r>
      <w:r w:rsidR="00A362DC">
        <w:rPr>
          <w:rFonts w:ascii="Times New Roman" w:eastAsia="FangSong_GB2312" w:hAnsi="Times New Roman" w:cs="Times New Roman" w:hint="eastAsia"/>
          <w:sz w:val="28"/>
          <w:szCs w:val="28"/>
        </w:rPr>
        <w:t>和</w:t>
      </w:r>
      <w:r w:rsidRPr="002B33E5">
        <w:rPr>
          <w:rFonts w:ascii="Times New Roman" w:eastAsia="FangSong_GB2312" w:hAnsi="Times New Roman" w:cs="Times New Roman"/>
          <w:sz w:val="28"/>
          <w:szCs w:val="28"/>
        </w:rPr>
        <w:t>2.8%</w:t>
      </w:r>
      <w:r w:rsidRPr="002B33E5">
        <w:rPr>
          <w:rFonts w:ascii="Times New Roman" w:eastAsia="FangSong_GB2312" w:hAnsi="Times New Roman" w:cs="Times New Roman"/>
          <w:sz w:val="28"/>
          <w:szCs w:val="28"/>
        </w:rPr>
        <w:t>。</w:t>
      </w:r>
    </w:p>
    <w:p w14:paraId="62DA5084" w14:textId="77777777" w:rsidR="002B33E5" w:rsidRDefault="008954DC" w:rsidP="00FF1FD1">
      <w:pPr>
        <w:ind w:firstLineChars="200" w:firstLine="560"/>
        <w:rPr>
          <w:rFonts w:ascii="Times New Roman" w:eastAsia="FangSong_GB2312" w:hAnsi="Times New Roman"/>
          <w:sz w:val="28"/>
          <w:szCs w:val="28"/>
        </w:rPr>
      </w:pPr>
      <w:r>
        <w:rPr>
          <w:rFonts w:ascii="Times New Roman" w:eastAsia="FangSong_GB2312" w:hAnsi="Times New Roman" w:hint="eastAsia"/>
          <w:sz w:val="28"/>
          <w:szCs w:val="28"/>
        </w:rPr>
        <w:t>2</w:t>
      </w:r>
      <w:r>
        <w:rPr>
          <w:rFonts w:ascii="Times New Roman" w:eastAsia="FangSong_GB2312" w:hAnsi="Times New Roman" w:hint="eastAsia"/>
          <w:sz w:val="28"/>
          <w:szCs w:val="28"/>
        </w:rPr>
        <w:t>、</w:t>
      </w:r>
      <w:r w:rsidR="002B33E5">
        <w:rPr>
          <w:rFonts w:ascii="Times New Roman" w:eastAsia="FangSong_GB2312" w:hAnsi="Times New Roman" w:hint="eastAsia"/>
          <w:sz w:val="28"/>
          <w:szCs w:val="28"/>
        </w:rPr>
        <w:t>土地利用地域分化明显</w:t>
      </w:r>
    </w:p>
    <w:p w14:paraId="6C4FD2D5" w14:textId="77777777" w:rsidR="002B33E5" w:rsidRDefault="002B33E5" w:rsidP="002B33E5">
      <w:pPr>
        <w:ind w:firstLineChars="200" w:firstLine="560"/>
        <w:rPr>
          <w:rFonts w:ascii="Times New Roman" w:eastAsia="FangSong_GB2312" w:hAnsi="Times New Roman"/>
          <w:sz w:val="28"/>
          <w:szCs w:val="28"/>
        </w:rPr>
      </w:pPr>
      <w:r w:rsidRPr="002B33E5">
        <w:rPr>
          <w:rFonts w:ascii="Times New Roman" w:eastAsia="FangSong_GB2312" w:hAnsi="Times New Roman" w:hint="eastAsia"/>
          <w:sz w:val="28"/>
          <w:szCs w:val="28"/>
        </w:rPr>
        <w:t>连云港市西北部处于沂蒙山余脉处，以岗地丘陵地形为主，中部为黄淮海平原，以平原地形为主，东部市区是沿海平原地形，但同时存有部分山地地形，明显的地貌差异使得土地利用地域分化明显。在市区西部地区，主要分布林地、园地和水库水面等用地，全市主要耕地则分布在中部平原地区，在东部地区土地利用则主要是以城镇、工矿、港口、盐田等建设用地为主。</w:t>
      </w:r>
    </w:p>
    <w:p w14:paraId="4D583162" w14:textId="77777777" w:rsidR="00604731" w:rsidRPr="005B4A0C" w:rsidRDefault="006B7419" w:rsidP="00604731">
      <w:pPr>
        <w:spacing w:line="360" w:lineRule="auto"/>
        <w:ind w:firstLineChars="200" w:firstLine="560"/>
        <w:rPr>
          <w:rFonts w:eastAsia="FangSong_GB2312"/>
          <w:sz w:val="28"/>
          <w:szCs w:val="28"/>
        </w:rPr>
      </w:pPr>
      <w:r>
        <w:rPr>
          <w:rFonts w:eastAsia="FangSong_GB2312" w:hint="eastAsia"/>
          <w:sz w:val="28"/>
          <w:szCs w:val="28"/>
        </w:rPr>
        <w:t>3</w:t>
      </w:r>
      <w:r w:rsidR="002B33E5">
        <w:rPr>
          <w:rFonts w:eastAsia="FangSong_GB2312" w:hint="eastAsia"/>
          <w:sz w:val="28"/>
          <w:szCs w:val="28"/>
        </w:rPr>
        <w:t>、</w:t>
      </w:r>
      <w:r w:rsidR="00604731" w:rsidRPr="005B4A0C">
        <w:rPr>
          <w:rFonts w:eastAsia="FangSong_GB2312"/>
          <w:sz w:val="28"/>
          <w:szCs w:val="28"/>
        </w:rPr>
        <w:t>交通区位优越，交通用地增长迅速</w:t>
      </w:r>
    </w:p>
    <w:p w14:paraId="4B6B6E1E" w14:textId="77777777" w:rsidR="00604731" w:rsidRDefault="00604731" w:rsidP="00347562">
      <w:pPr>
        <w:spacing w:line="360" w:lineRule="auto"/>
        <w:ind w:firstLineChars="200" w:firstLine="560"/>
        <w:rPr>
          <w:rFonts w:eastAsia="FangSong_GB2312"/>
          <w:sz w:val="28"/>
          <w:szCs w:val="28"/>
        </w:rPr>
      </w:pPr>
      <w:r w:rsidRPr="002C0CA1">
        <w:rPr>
          <w:rFonts w:eastAsia="FangSong_GB2312"/>
          <w:sz w:val="28"/>
          <w:szCs w:val="28"/>
        </w:rPr>
        <w:t>连云港</w:t>
      </w:r>
      <w:r w:rsidRPr="002C0CA1">
        <w:rPr>
          <w:rFonts w:eastAsia="FangSong_GB2312" w:hint="eastAsia"/>
          <w:sz w:val="28"/>
          <w:szCs w:val="28"/>
        </w:rPr>
        <w:t>市</w:t>
      </w:r>
      <w:r w:rsidRPr="002C0CA1">
        <w:rPr>
          <w:rFonts w:eastAsia="FangSong_GB2312"/>
          <w:sz w:val="28"/>
          <w:szCs w:val="28"/>
        </w:rPr>
        <w:t>位于南北过渡和陆海过渡的交汇点，是国际通道</w:t>
      </w:r>
      <w:hyperlink r:id="rId12" w:tgtFrame="_blank" w:history="1">
        <w:r w:rsidRPr="002C0CA1">
          <w:rPr>
            <w:rFonts w:eastAsia="FangSong_GB2312"/>
            <w:sz w:val="28"/>
            <w:szCs w:val="28"/>
          </w:rPr>
          <w:t>新亚欧大陆桥</w:t>
        </w:r>
      </w:hyperlink>
      <w:r w:rsidRPr="002C0CA1">
        <w:rPr>
          <w:rFonts w:eastAsia="FangSong_GB2312"/>
          <w:sz w:val="28"/>
          <w:szCs w:val="28"/>
        </w:rPr>
        <w:t>（中国境内为陇海、</w:t>
      </w:r>
      <w:hyperlink r:id="rId13" w:tgtFrame="_blank" w:history="1">
        <w:r w:rsidRPr="002C0CA1">
          <w:rPr>
            <w:rFonts w:eastAsia="FangSong_GB2312"/>
            <w:sz w:val="28"/>
            <w:szCs w:val="28"/>
          </w:rPr>
          <w:t>兰新铁路</w:t>
        </w:r>
      </w:hyperlink>
      <w:r w:rsidRPr="002C0CA1">
        <w:rPr>
          <w:rFonts w:eastAsia="FangSong_GB2312"/>
          <w:sz w:val="28"/>
          <w:szCs w:val="28"/>
        </w:rPr>
        <w:t>）东端桥头堡，具有海运、陆运相结合的优势</w:t>
      </w:r>
      <w:r w:rsidR="00913D97">
        <w:rPr>
          <w:rFonts w:eastAsia="FangSong_GB2312" w:hint="eastAsia"/>
          <w:sz w:val="28"/>
          <w:szCs w:val="28"/>
        </w:rPr>
        <w:t>，</w:t>
      </w:r>
      <w:r w:rsidRPr="002C0CA1">
        <w:rPr>
          <w:rFonts w:eastAsia="FangSong_GB2312"/>
          <w:sz w:val="28"/>
          <w:szCs w:val="28"/>
        </w:rPr>
        <w:t>已</w:t>
      </w:r>
      <w:r w:rsidRPr="002C0CA1">
        <w:rPr>
          <w:rFonts w:eastAsia="FangSong_GB2312" w:hint="eastAsia"/>
          <w:sz w:val="28"/>
          <w:szCs w:val="28"/>
        </w:rPr>
        <w:t>初步</w:t>
      </w:r>
      <w:r w:rsidRPr="002C0CA1">
        <w:rPr>
          <w:rFonts w:eastAsia="FangSong_GB2312"/>
          <w:sz w:val="28"/>
          <w:szCs w:val="28"/>
        </w:rPr>
        <w:t>形成海、河、陆、空四通八达的立体化、现代化的交通网络，具备较强的物流承载和运输能力。</w:t>
      </w:r>
      <w:r w:rsidRPr="002C0CA1">
        <w:rPr>
          <w:rFonts w:eastAsia="FangSong_GB2312" w:hint="eastAsia"/>
          <w:sz w:val="28"/>
          <w:szCs w:val="28"/>
        </w:rPr>
        <w:t>由于</w:t>
      </w:r>
      <w:r w:rsidR="007E5DA6" w:rsidRPr="007E5DA6">
        <w:rPr>
          <w:rFonts w:eastAsia="FangSong_GB2312" w:hint="eastAsia"/>
          <w:sz w:val="28"/>
          <w:szCs w:val="28"/>
        </w:rPr>
        <w:t>连盐铁路、连临高速、疏港高速、海滨大道等建设</w:t>
      </w:r>
      <w:r w:rsidRPr="002C0CA1">
        <w:rPr>
          <w:rFonts w:eastAsia="FangSong_GB2312" w:hint="eastAsia"/>
          <w:sz w:val="28"/>
          <w:szCs w:val="28"/>
        </w:rPr>
        <w:t>，交通用地增长迅速。</w:t>
      </w:r>
    </w:p>
    <w:p w14:paraId="736C55DA" w14:textId="77777777" w:rsidR="006B7419" w:rsidRPr="002B33E5" w:rsidRDefault="006B7419" w:rsidP="006B7419">
      <w:pPr>
        <w:ind w:firstLineChars="200" w:firstLine="560"/>
        <w:rPr>
          <w:rFonts w:ascii="Times New Roman" w:eastAsia="FangSong_GB2312" w:hAnsi="Times New Roman"/>
          <w:sz w:val="28"/>
          <w:szCs w:val="28"/>
        </w:rPr>
      </w:pPr>
      <w:r>
        <w:rPr>
          <w:rFonts w:ascii="Times New Roman" w:eastAsia="FangSong_GB2312" w:hAnsi="Times New Roman" w:hint="eastAsia"/>
          <w:sz w:val="28"/>
          <w:szCs w:val="28"/>
        </w:rPr>
        <w:t>4</w:t>
      </w:r>
      <w:r w:rsidRPr="002B33E5">
        <w:rPr>
          <w:rFonts w:ascii="Times New Roman" w:eastAsia="FangSong_GB2312" w:hAnsi="Times New Roman" w:hint="eastAsia"/>
          <w:sz w:val="28"/>
          <w:szCs w:val="28"/>
        </w:rPr>
        <w:t>、土地利用率高</w:t>
      </w:r>
      <w:r>
        <w:rPr>
          <w:rFonts w:ascii="Times New Roman" w:eastAsia="FangSong_GB2312" w:hAnsi="Times New Roman" w:hint="eastAsia"/>
          <w:sz w:val="28"/>
          <w:szCs w:val="28"/>
        </w:rPr>
        <w:t>，</w:t>
      </w:r>
      <w:r w:rsidRPr="00FF1FD1">
        <w:rPr>
          <w:rFonts w:ascii="Times New Roman" w:eastAsia="FangSong_GB2312" w:hAnsi="Times New Roman" w:hint="eastAsia"/>
          <w:sz w:val="28"/>
          <w:szCs w:val="28"/>
        </w:rPr>
        <w:t>耕地后备资源不足</w:t>
      </w:r>
    </w:p>
    <w:p w14:paraId="1E268E0C" w14:textId="77777777" w:rsidR="006B7419" w:rsidRDefault="006B7419" w:rsidP="006B7419">
      <w:pPr>
        <w:ind w:firstLineChars="200" w:firstLine="560"/>
        <w:rPr>
          <w:rFonts w:ascii="Times New Roman" w:eastAsia="FangSong_GB2312" w:hAnsi="Times New Roman"/>
          <w:sz w:val="28"/>
          <w:szCs w:val="28"/>
        </w:rPr>
      </w:pPr>
      <w:r w:rsidRPr="002B33E5">
        <w:rPr>
          <w:rFonts w:ascii="Times New Roman" w:eastAsia="FangSong_GB2312" w:hAnsi="Times New Roman" w:hint="eastAsia"/>
          <w:sz w:val="28"/>
          <w:szCs w:val="28"/>
        </w:rPr>
        <w:t>2014</w:t>
      </w:r>
      <w:r w:rsidRPr="002B33E5">
        <w:rPr>
          <w:rFonts w:ascii="Times New Roman" w:eastAsia="FangSong_GB2312" w:hAnsi="Times New Roman" w:hint="eastAsia"/>
          <w:sz w:val="28"/>
          <w:szCs w:val="28"/>
        </w:rPr>
        <w:t>年，连云港市土地利用率达</w:t>
      </w:r>
      <w:r w:rsidRPr="002B33E5">
        <w:rPr>
          <w:rFonts w:ascii="Times New Roman" w:eastAsia="FangSong_GB2312" w:hAnsi="Times New Roman" w:hint="eastAsia"/>
          <w:sz w:val="28"/>
          <w:szCs w:val="28"/>
        </w:rPr>
        <w:t>90.9%</w:t>
      </w:r>
      <w:r w:rsidRPr="002B33E5">
        <w:rPr>
          <w:rFonts w:ascii="Times New Roman" w:eastAsia="FangSong_GB2312" w:hAnsi="Times New Roman" w:hint="eastAsia"/>
          <w:sz w:val="28"/>
          <w:szCs w:val="28"/>
        </w:rPr>
        <w:t>，高出全省土地利用率近</w:t>
      </w:r>
      <w:r w:rsidRPr="002B33E5">
        <w:rPr>
          <w:rFonts w:ascii="Times New Roman" w:eastAsia="FangSong_GB2312" w:hAnsi="Times New Roman" w:hint="eastAsia"/>
          <w:sz w:val="28"/>
          <w:szCs w:val="28"/>
        </w:rPr>
        <w:t>10</w:t>
      </w:r>
      <w:r>
        <w:rPr>
          <w:rFonts w:ascii="Times New Roman" w:eastAsia="FangSong_GB2312" w:hAnsi="Times New Roman" w:hint="eastAsia"/>
          <w:sz w:val="28"/>
          <w:szCs w:val="28"/>
        </w:rPr>
        <w:t>个百分点</w:t>
      </w:r>
      <w:r w:rsidR="00360BFA">
        <w:rPr>
          <w:rFonts w:ascii="Times New Roman" w:eastAsia="FangSong_GB2312" w:hAnsi="Times New Roman" w:hint="eastAsia"/>
          <w:sz w:val="28"/>
          <w:szCs w:val="28"/>
        </w:rPr>
        <w:t>。其他土地占土地总面积的比重仅为</w:t>
      </w:r>
      <w:r w:rsidR="00360BFA">
        <w:rPr>
          <w:rFonts w:ascii="Times New Roman" w:eastAsia="FangSong_GB2312" w:hAnsi="Times New Roman" w:hint="eastAsia"/>
          <w:sz w:val="28"/>
          <w:szCs w:val="28"/>
        </w:rPr>
        <w:t>9.1%</w:t>
      </w:r>
      <w:r w:rsidR="00360BFA">
        <w:rPr>
          <w:rFonts w:ascii="Times New Roman" w:eastAsia="FangSong_GB2312" w:hAnsi="Times New Roman" w:hint="eastAsia"/>
          <w:sz w:val="28"/>
          <w:szCs w:val="28"/>
        </w:rPr>
        <w:t>，</w:t>
      </w:r>
      <w:r>
        <w:rPr>
          <w:rFonts w:ascii="Times New Roman" w:eastAsia="FangSong_GB2312" w:hAnsi="Times New Roman" w:hint="eastAsia"/>
          <w:sz w:val="28"/>
          <w:szCs w:val="28"/>
        </w:rPr>
        <w:t>可供开发的耕地后备资源较少。</w:t>
      </w:r>
    </w:p>
    <w:p w14:paraId="482433F5" w14:textId="77777777" w:rsidR="0010646F" w:rsidRDefault="00597103" w:rsidP="002763C5">
      <w:pPr>
        <w:pStyle w:val="CM35"/>
        <w:numPr>
          <w:ilvl w:val="0"/>
          <w:numId w:val="23"/>
        </w:numPr>
        <w:tabs>
          <w:tab w:val="left" w:pos="567"/>
        </w:tabs>
        <w:spacing w:beforeLines="50" w:before="156" w:afterLines="50" w:after="156" w:line="360" w:lineRule="auto"/>
        <w:outlineLvl w:val="1"/>
        <w:rPr>
          <w:rFonts w:ascii="SimHei" w:eastAsia="SimHei" w:hAnsi="Trebuchet MS" w:cs="SimHei"/>
          <w:sz w:val="30"/>
          <w:szCs w:val="30"/>
        </w:rPr>
      </w:pPr>
      <w:bookmarkStart w:id="25" w:name="_Toc490730407"/>
      <w:r>
        <w:rPr>
          <w:rFonts w:ascii="SimHei" w:eastAsia="SimHei" w:hAnsi="Trebuchet MS" w:cs="SimHei" w:hint="eastAsia"/>
          <w:sz w:val="30"/>
          <w:szCs w:val="30"/>
        </w:rPr>
        <w:lastRenderedPageBreak/>
        <w:t>资源环境承载力状况</w:t>
      </w:r>
      <w:bookmarkEnd w:id="25"/>
    </w:p>
    <w:p w14:paraId="2FEA106D" w14:textId="77777777" w:rsidR="004F51DB" w:rsidRPr="008A5BBD" w:rsidRDefault="004F51DB" w:rsidP="004F51DB">
      <w:pPr>
        <w:pStyle w:val="ListParagraph"/>
        <w:spacing w:line="360" w:lineRule="auto"/>
        <w:ind w:firstLine="560"/>
        <w:jc w:val="left"/>
        <w:outlineLvl w:val="2"/>
        <w:rPr>
          <w:rFonts w:ascii="Times New Roman" w:eastAsia="SimHei" w:hAnsi="Times New Roman"/>
          <w:sz w:val="28"/>
          <w:szCs w:val="28"/>
        </w:rPr>
      </w:pPr>
      <w:r>
        <w:rPr>
          <w:rFonts w:ascii="Times New Roman" w:eastAsia="SimHei" w:hAnsi="Times New Roman" w:hint="eastAsia"/>
          <w:sz w:val="28"/>
          <w:szCs w:val="28"/>
        </w:rPr>
        <w:t>（一）</w:t>
      </w:r>
      <w:r w:rsidR="003F4C70" w:rsidRPr="003F4C70">
        <w:rPr>
          <w:rFonts w:ascii="Times New Roman" w:eastAsia="SimHei" w:hAnsi="Times New Roman" w:hint="eastAsia"/>
          <w:sz w:val="28"/>
          <w:szCs w:val="28"/>
        </w:rPr>
        <w:t>资源环境人口承载力</w:t>
      </w:r>
    </w:p>
    <w:p w14:paraId="4184F7F2" w14:textId="77777777" w:rsidR="004F51DB" w:rsidRPr="009578DE" w:rsidRDefault="00E36C25" w:rsidP="009578DE">
      <w:pPr>
        <w:ind w:firstLineChars="200" w:firstLine="560"/>
        <w:rPr>
          <w:rFonts w:ascii="Times New Roman" w:eastAsia="FangSong_GB2312" w:hAnsi="Times New Roman"/>
          <w:sz w:val="28"/>
          <w:szCs w:val="28"/>
        </w:rPr>
      </w:pPr>
      <w:r>
        <w:rPr>
          <w:rFonts w:ascii="Times New Roman" w:eastAsia="FangSong_GB2312" w:hAnsi="Times New Roman" w:hint="eastAsia"/>
          <w:sz w:val="28"/>
          <w:szCs w:val="28"/>
        </w:rPr>
        <w:t>根据《连云港市资源环境承载力评价报告》，</w:t>
      </w:r>
      <w:r w:rsidR="003F4C70" w:rsidRPr="009578DE">
        <w:rPr>
          <w:rFonts w:ascii="Times New Roman" w:eastAsia="FangSong_GB2312" w:hAnsi="Times New Roman" w:hint="eastAsia"/>
          <w:sz w:val="28"/>
          <w:szCs w:val="28"/>
        </w:rPr>
        <w:t>2014</w:t>
      </w:r>
      <w:r w:rsidR="003F4C70" w:rsidRPr="009578DE">
        <w:rPr>
          <w:rFonts w:ascii="Times New Roman" w:eastAsia="FangSong_GB2312" w:hAnsi="Times New Roman" w:hint="eastAsia"/>
          <w:sz w:val="28"/>
          <w:szCs w:val="28"/>
        </w:rPr>
        <w:t>年连云港市耕地资源可以承载的人口数为</w:t>
      </w:r>
      <w:r w:rsidR="003F4C70" w:rsidRPr="009578DE">
        <w:rPr>
          <w:rFonts w:ascii="Times New Roman" w:eastAsia="FangSong_GB2312" w:hAnsi="Times New Roman" w:hint="eastAsia"/>
          <w:sz w:val="28"/>
          <w:szCs w:val="28"/>
        </w:rPr>
        <w:t>538.15</w:t>
      </w:r>
      <w:r w:rsidR="003F4C70" w:rsidRPr="009578DE">
        <w:rPr>
          <w:rFonts w:ascii="Times New Roman" w:eastAsia="FangSong_GB2312" w:hAnsi="Times New Roman" w:hint="eastAsia"/>
          <w:sz w:val="28"/>
          <w:szCs w:val="28"/>
        </w:rPr>
        <w:t>万人，承载力指数为</w:t>
      </w:r>
      <w:r w:rsidR="003F4C70" w:rsidRPr="009578DE">
        <w:rPr>
          <w:rFonts w:ascii="Times New Roman" w:eastAsia="FangSong_GB2312" w:hAnsi="Times New Roman" w:hint="eastAsia"/>
          <w:sz w:val="28"/>
          <w:szCs w:val="28"/>
        </w:rPr>
        <w:t>0.98</w:t>
      </w:r>
      <w:r w:rsidR="003F4C70" w:rsidRPr="009578DE">
        <w:rPr>
          <w:rFonts w:ascii="Times New Roman" w:eastAsia="FangSong_GB2312" w:hAnsi="Times New Roman" w:hint="eastAsia"/>
          <w:sz w:val="28"/>
          <w:szCs w:val="28"/>
        </w:rPr>
        <w:t>，表明连云港市耕地资源可以满足自身的需要。预测年</w:t>
      </w:r>
      <w:r w:rsidR="003F4C70" w:rsidRPr="009578DE">
        <w:rPr>
          <w:rFonts w:ascii="Times New Roman" w:eastAsia="FangSong_GB2312" w:hAnsi="Times New Roman" w:hint="eastAsia"/>
          <w:sz w:val="28"/>
          <w:szCs w:val="28"/>
        </w:rPr>
        <w:t>2020</w:t>
      </w:r>
      <w:r w:rsidR="003F4C70" w:rsidRPr="009578DE">
        <w:rPr>
          <w:rFonts w:ascii="Times New Roman" w:eastAsia="FangSong_GB2312" w:hAnsi="Times New Roman" w:hint="eastAsia"/>
          <w:sz w:val="28"/>
          <w:szCs w:val="28"/>
        </w:rPr>
        <w:t>年连云港市耕地资源可以承载的人口数为</w:t>
      </w:r>
      <w:r w:rsidR="003F4C70" w:rsidRPr="009578DE">
        <w:rPr>
          <w:rFonts w:ascii="Times New Roman" w:eastAsia="FangSong_GB2312" w:hAnsi="Times New Roman" w:hint="eastAsia"/>
          <w:sz w:val="28"/>
          <w:szCs w:val="28"/>
        </w:rPr>
        <w:t>636.79</w:t>
      </w:r>
      <w:r w:rsidR="003F4C70" w:rsidRPr="009578DE">
        <w:rPr>
          <w:rFonts w:ascii="Times New Roman" w:eastAsia="FangSong_GB2312" w:hAnsi="Times New Roman" w:hint="eastAsia"/>
          <w:sz w:val="28"/>
          <w:szCs w:val="28"/>
        </w:rPr>
        <w:t>万人，承载力指数为</w:t>
      </w:r>
      <w:r w:rsidR="003F4C70" w:rsidRPr="009578DE">
        <w:rPr>
          <w:rFonts w:ascii="Times New Roman" w:eastAsia="FangSong_GB2312" w:hAnsi="Times New Roman" w:hint="eastAsia"/>
          <w:sz w:val="28"/>
          <w:szCs w:val="28"/>
        </w:rPr>
        <w:t>0.90</w:t>
      </w:r>
      <w:r w:rsidR="003F4C70" w:rsidRPr="009578DE">
        <w:rPr>
          <w:rFonts w:ascii="Times New Roman" w:eastAsia="FangSong_GB2312" w:hAnsi="Times New Roman" w:hint="eastAsia"/>
          <w:sz w:val="28"/>
          <w:szCs w:val="28"/>
        </w:rPr>
        <w:t>，相比</w:t>
      </w:r>
      <w:r w:rsidR="003F4C70" w:rsidRPr="009578DE">
        <w:rPr>
          <w:rFonts w:ascii="Times New Roman" w:eastAsia="FangSong_GB2312" w:hAnsi="Times New Roman" w:hint="eastAsia"/>
          <w:sz w:val="28"/>
          <w:szCs w:val="28"/>
        </w:rPr>
        <w:t>2014</w:t>
      </w:r>
      <w:r w:rsidR="003F4C70" w:rsidRPr="009578DE">
        <w:rPr>
          <w:rFonts w:ascii="Times New Roman" w:eastAsia="FangSong_GB2312" w:hAnsi="Times New Roman" w:hint="eastAsia"/>
          <w:sz w:val="28"/>
          <w:szCs w:val="28"/>
        </w:rPr>
        <w:t>年承载空间有所增大，耕地资源可以承载更多的人口数量。</w:t>
      </w:r>
    </w:p>
    <w:p w14:paraId="2528CA4B" w14:textId="77777777" w:rsidR="003F4C70" w:rsidRPr="008A5BBD" w:rsidRDefault="003F4C70" w:rsidP="003F4C70">
      <w:pPr>
        <w:pStyle w:val="ListParagraph"/>
        <w:spacing w:line="360" w:lineRule="auto"/>
        <w:ind w:firstLine="560"/>
        <w:jc w:val="left"/>
        <w:outlineLvl w:val="2"/>
        <w:rPr>
          <w:rFonts w:ascii="Times New Roman" w:eastAsia="SimHei" w:hAnsi="Times New Roman"/>
          <w:sz w:val="28"/>
          <w:szCs w:val="28"/>
        </w:rPr>
      </w:pPr>
      <w:r>
        <w:rPr>
          <w:rFonts w:ascii="Times New Roman" w:eastAsia="SimHei" w:hAnsi="Times New Roman" w:hint="eastAsia"/>
          <w:sz w:val="28"/>
          <w:szCs w:val="28"/>
        </w:rPr>
        <w:t>（</w:t>
      </w:r>
      <w:r w:rsidR="002328D7">
        <w:rPr>
          <w:rFonts w:ascii="Times New Roman" w:eastAsia="SimHei" w:hAnsi="Times New Roman" w:hint="eastAsia"/>
          <w:sz w:val="28"/>
          <w:szCs w:val="28"/>
        </w:rPr>
        <w:t>二</w:t>
      </w:r>
      <w:r>
        <w:rPr>
          <w:rFonts w:ascii="Times New Roman" w:eastAsia="SimHei" w:hAnsi="Times New Roman" w:hint="eastAsia"/>
          <w:sz w:val="28"/>
          <w:szCs w:val="28"/>
        </w:rPr>
        <w:t>）</w:t>
      </w:r>
      <w:r w:rsidRPr="003F4C70">
        <w:rPr>
          <w:rFonts w:ascii="Times New Roman" w:eastAsia="SimHei" w:hAnsi="Times New Roman" w:hint="eastAsia"/>
          <w:sz w:val="28"/>
          <w:szCs w:val="28"/>
        </w:rPr>
        <w:t>资源环境</w:t>
      </w:r>
      <w:r>
        <w:rPr>
          <w:rFonts w:ascii="Times New Roman" w:eastAsia="SimHei" w:hAnsi="Times New Roman" w:hint="eastAsia"/>
          <w:sz w:val="28"/>
          <w:szCs w:val="28"/>
        </w:rPr>
        <w:t>经济</w:t>
      </w:r>
      <w:r w:rsidRPr="003F4C70">
        <w:rPr>
          <w:rFonts w:ascii="Times New Roman" w:eastAsia="SimHei" w:hAnsi="Times New Roman" w:hint="eastAsia"/>
          <w:sz w:val="28"/>
          <w:szCs w:val="28"/>
        </w:rPr>
        <w:t>承载力</w:t>
      </w:r>
    </w:p>
    <w:p w14:paraId="28E56EBF" w14:textId="77777777" w:rsidR="003F4C70" w:rsidRDefault="00E36C25" w:rsidP="009578DE">
      <w:pPr>
        <w:ind w:firstLineChars="200" w:firstLine="560"/>
        <w:rPr>
          <w:rFonts w:ascii="Times New Roman" w:eastAsia="FangSong_GB2312" w:hAnsi="Times New Roman"/>
          <w:sz w:val="28"/>
          <w:szCs w:val="28"/>
        </w:rPr>
      </w:pPr>
      <w:r>
        <w:rPr>
          <w:rFonts w:ascii="Times New Roman" w:eastAsia="FangSong_GB2312" w:hAnsi="Times New Roman" w:hint="eastAsia"/>
          <w:sz w:val="28"/>
          <w:szCs w:val="28"/>
        </w:rPr>
        <w:t>根据《连云港市资源环境承载力评价报告》，</w:t>
      </w:r>
      <w:r w:rsidR="003F4C70" w:rsidRPr="009578DE">
        <w:rPr>
          <w:rFonts w:ascii="Times New Roman" w:eastAsia="FangSong_GB2312" w:hAnsi="Times New Roman" w:hint="eastAsia"/>
          <w:sz w:val="28"/>
          <w:szCs w:val="28"/>
        </w:rPr>
        <w:t>2014</w:t>
      </w:r>
      <w:r w:rsidR="003F4C70" w:rsidRPr="009578DE">
        <w:rPr>
          <w:rFonts w:ascii="Times New Roman" w:eastAsia="FangSong_GB2312" w:hAnsi="Times New Roman" w:hint="eastAsia"/>
          <w:sz w:val="28"/>
          <w:szCs w:val="28"/>
        </w:rPr>
        <w:t>年连云港市建设用地可以承载的经济总量为</w:t>
      </w:r>
      <w:r w:rsidR="003F4C70" w:rsidRPr="009578DE">
        <w:rPr>
          <w:rFonts w:ascii="Times New Roman" w:eastAsia="FangSong_GB2312" w:hAnsi="Times New Roman" w:hint="eastAsia"/>
          <w:sz w:val="28"/>
          <w:szCs w:val="28"/>
        </w:rPr>
        <w:t>1885.00</w:t>
      </w:r>
      <w:r w:rsidR="003F4C70" w:rsidRPr="009578DE">
        <w:rPr>
          <w:rFonts w:ascii="Times New Roman" w:eastAsia="FangSong_GB2312" w:hAnsi="Times New Roman" w:hint="eastAsia"/>
          <w:sz w:val="28"/>
          <w:szCs w:val="28"/>
        </w:rPr>
        <w:t>亿元，承载力指数为</w:t>
      </w:r>
      <w:r w:rsidR="003F4C70" w:rsidRPr="009578DE">
        <w:rPr>
          <w:rFonts w:ascii="Times New Roman" w:eastAsia="FangSong_GB2312" w:hAnsi="Times New Roman" w:hint="eastAsia"/>
          <w:sz w:val="28"/>
          <w:szCs w:val="28"/>
        </w:rPr>
        <w:t>1.04</w:t>
      </w:r>
      <w:r w:rsidR="003F4C70" w:rsidRPr="009578DE">
        <w:rPr>
          <w:rFonts w:ascii="Times New Roman" w:eastAsia="FangSong_GB2312" w:hAnsi="Times New Roman" w:hint="eastAsia"/>
          <w:sz w:val="28"/>
          <w:szCs w:val="28"/>
        </w:rPr>
        <w:t>，处于临界超载状态。预测年</w:t>
      </w:r>
      <w:r w:rsidR="003F4C70" w:rsidRPr="009578DE">
        <w:rPr>
          <w:rFonts w:ascii="Times New Roman" w:eastAsia="FangSong_GB2312" w:hAnsi="Times New Roman" w:hint="eastAsia"/>
          <w:sz w:val="28"/>
          <w:szCs w:val="28"/>
        </w:rPr>
        <w:t>2020</w:t>
      </w:r>
      <w:r w:rsidR="003F4C70" w:rsidRPr="009578DE">
        <w:rPr>
          <w:rFonts w:ascii="Times New Roman" w:eastAsia="FangSong_GB2312" w:hAnsi="Times New Roman" w:hint="eastAsia"/>
          <w:sz w:val="28"/>
          <w:szCs w:val="28"/>
        </w:rPr>
        <w:t>年连云港市建设用地可以承载的经济总量介于</w:t>
      </w:r>
      <w:r w:rsidR="003F4C70" w:rsidRPr="009578DE">
        <w:rPr>
          <w:rFonts w:ascii="Times New Roman" w:eastAsia="FangSong_GB2312" w:hAnsi="Times New Roman" w:hint="eastAsia"/>
          <w:sz w:val="28"/>
          <w:szCs w:val="28"/>
        </w:rPr>
        <w:t>2759</w:t>
      </w:r>
      <w:r w:rsidR="003F4C70" w:rsidRPr="009578DE">
        <w:rPr>
          <w:rFonts w:ascii="Times New Roman" w:eastAsia="FangSong_GB2312" w:hAnsi="Times New Roman" w:hint="eastAsia"/>
          <w:sz w:val="28"/>
          <w:szCs w:val="28"/>
        </w:rPr>
        <w:t>亿元至</w:t>
      </w:r>
      <w:r w:rsidR="003F4C70" w:rsidRPr="009578DE">
        <w:rPr>
          <w:rFonts w:ascii="Times New Roman" w:eastAsia="FangSong_GB2312" w:hAnsi="Times New Roman" w:hint="eastAsia"/>
          <w:sz w:val="28"/>
          <w:szCs w:val="28"/>
        </w:rPr>
        <w:t>2888</w:t>
      </w:r>
      <w:r w:rsidR="003F4C70" w:rsidRPr="009578DE">
        <w:rPr>
          <w:rFonts w:ascii="Times New Roman" w:eastAsia="FangSong_GB2312" w:hAnsi="Times New Roman" w:hint="eastAsia"/>
          <w:sz w:val="28"/>
          <w:szCs w:val="28"/>
        </w:rPr>
        <w:t>亿元之间，承载力指数介于</w:t>
      </w:r>
      <w:r w:rsidR="003F4C70" w:rsidRPr="009578DE">
        <w:rPr>
          <w:rFonts w:ascii="Times New Roman" w:eastAsia="FangSong_GB2312" w:hAnsi="Times New Roman" w:hint="eastAsia"/>
          <w:sz w:val="28"/>
          <w:szCs w:val="28"/>
        </w:rPr>
        <w:t>1</w:t>
      </w:r>
      <w:r w:rsidR="003F4C70" w:rsidRPr="009578DE">
        <w:rPr>
          <w:rFonts w:ascii="Times New Roman" w:eastAsia="FangSong_GB2312" w:hAnsi="Times New Roman" w:hint="eastAsia"/>
          <w:sz w:val="28"/>
          <w:szCs w:val="28"/>
        </w:rPr>
        <w:t>至</w:t>
      </w:r>
      <w:r w:rsidR="003F4C70" w:rsidRPr="009578DE">
        <w:rPr>
          <w:rFonts w:ascii="Times New Roman" w:eastAsia="FangSong_GB2312" w:hAnsi="Times New Roman" w:hint="eastAsia"/>
          <w:sz w:val="28"/>
          <w:szCs w:val="28"/>
        </w:rPr>
        <w:t>1.1</w:t>
      </w:r>
      <w:r w:rsidR="003F4C70" w:rsidRPr="009578DE">
        <w:rPr>
          <w:rFonts w:ascii="Times New Roman" w:eastAsia="FangSong_GB2312" w:hAnsi="Times New Roman" w:hint="eastAsia"/>
          <w:sz w:val="28"/>
          <w:szCs w:val="28"/>
        </w:rPr>
        <w:t>。</w:t>
      </w:r>
      <w:r w:rsidR="003F4C70" w:rsidRPr="00666DDE">
        <w:rPr>
          <w:rFonts w:ascii="Times New Roman" w:eastAsia="FangSong_GB2312" w:hAnsi="Times New Roman"/>
          <w:sz w:val="28"/>
          <w:szCs w:val="28"/>
        </w:rPr>
        <w:t>连云港市现状年和预测年建设用地承载状况整体处于</w:t>
      </w:r>
      <w:r w:rsidR="003F4C70">
        <w:rPr>
          <w:rFonts w:ascii="Times New Roman" w:eastAsia="FangSong_GB2312" w:hAnsi="Times New Roman" w:hint="eastAsia"/>
          <w:sz w:val="28"/>
          <w:szCs w:val="28"/>
        </w:rPr>
        <w:t>临界</w:t>
      </w:r>
      <w:r w:rsidR="003F4C70" w:rsidRPr="00666DDE">
        <w:rPr>
          <w:rFonts w:ascii="Times New Roman" w:eastAsia="FangSong_GB2312" w:hAnsi="Times New Roman"/>
          <w:sz w:val="28"/>
          <w:szCs w:val="28"/>
        </w:rPr>
        <w:t>超载状态，表明</w:t>
      </w:r>
      <w:r w:rsidR="003F4C70">
        <w:rPr>
          <w:rFonts w:ascii="Times New Roman" w:eastAsia="FangSong_GB2312" w:hAnsi="Times New Roman" w:hint="eastAsia"/>
          <w:sz w:val="28"/>
          <w:szCs w:val="28"/>
        </w:rPr>
        <w:t>未来</w:t>
      </w:r>
      <w:r w:rsidR="003F4C70" w:rsidRPr="00666DDE">
        <w:rPr>
          <w:rFonts w:ascii="Times New Roman" w:eastAsia="FangSong_GB2312" w:hAnsi="Times New Roman"/>
          <w:sz w:val="28"/>
          <w:szCs w:val="28"/>
        </w:rPr>
        <w:t>经济</w:t>
      </w:r>
      <w:r w:rsidR="003F4C70">
        <w:rPr>
          <w:rFonts w:ascii="Times New Roman" w:eastAsia="FangSong_GB2312" w:hAnsi="Times New Roman" w:hint="eastAsia"/>
          <w:sz w:val="28"/>
          <w:szCs w:val="28"/>
        </w:rPr>
        <w:t>的快速</w:t>
      </w:r>
      <w:r w:rsidR="003F4C70" w:rsidRPr="00666DDE">
        <w:rPr>
          <w:rFonts w:ascii="Times New Roman" w:eastAsia="FangSong_GB2312" w:hAnsi="Times New Roman"/>
          <w:sz w:val="28"/>
          <w:szCs w:val="28"/>
        </w:rPr>
        <w:t>发展</w:t>
      </w:r>
      <w:r w:rsidR="003F4C70">
        <w:rPr>
          <w:rFonts w:ascii="Times New Roman" w:eastAsia="FangSong_GB2312" w:hAnsi="Times New Roman" w:hint="eastAsia"/>
          <w:sz w:val="28"/>
          <w:szCs w:val="28"/>
        </w:rPr>
        <w:t>将产生</w:t>
      </w:r>
      <w:r w:rsidR="003F4C70">
        <w:rPr>
          <w:rFonts w:ascii="Times New Roman" w:eastAsia="FangSong_GB2312" w:hAnsi="Times New Roman"/>
          <w:sz w:val="28"/>
          <w:szCs w:val="28"/>
        </w:rPr>
        <w:t>更多的建设用地</w:t>
      </w:r>
      <w:r w:rsidR="003F4C70">
        <w:rPr>
          <w:rFonts w:ascii="Times New Roman" w:eastAsia="FangSong_GB2312" w:hAnsi="Times New Roman" w:hint="eastAsia"/>
          <w:sz w:val="28"/>
          <w:szCs w:val="28"/>
        </w:rPr>
        <w:t>需求，随着用地需求的增加，未来应相应调整优化土地利用规划布局和建设用地指标分配</w:t>
      </w:r>
      <w:r w:rsidR="003F4C70" w:rsidRPr="00666DDE">
        <w:rPr>
          <w:rFonts w:ascii="Times New Roman" w:eastAsia="FangSong_GB2312" w:hAnsi="Times New Roman"/>
          <w:sz w:val="28"/>
          <w:szCs w:val="28"/>
        </w:rPr>
        <w:t>。</w:t>
      </w:r>
    </w:p>
    <w:p w14:paraId="04D66484" w14:textId="77777777" w:rsidR="003F4C70" w:rsidRPr="00666DDE" w:rsidRDefault="002328D7" w:rsidP="002328D7">
      <w:pPr>
        <w:pStyle w:val="ListParagraph"/>
        <w:spacing w:line="360" w:lineRule="auto"/>
        <w:ind w:firstLine="560"/>
        <w:jc w:val="left"/>
        <w:outlineLvl w:val="2"/>
        <w:rPr>
          <w:rFonts w:ascii="Times New Roman" w:eastAsia="FangSong_GB2312" w:hAnsi="Times New Roman"/>
          <w:sz w:val="28"/>
          <w:szCs w:val="28"/>
        </w:rPr>
      </w:pPr>
      <w:r>
        <w:rPr>
          <w:rFonts w:ascii="Times New Roman" w:eastAsia="SimHei" w:hAnsi="Times New Roman" w:hint="eastAsia"/>
          <w:sz w:val="28"/>
          <w:szCs w:val="28"/>
        </w:rPr>
        <w:t>（三）</w:t>
      </w:r>
      <w:r w:rsidR="003F4C70" w:rsidRPr="002328D7">
        <w:rPr>
          <w:rFonts w:ascii="Times New Roman" w:eastAsia="SimHei" w:hAnsi="Times New Roman" w:hint="eastAsia"/>
          <w:sz w:val="28"/>
          <w:szCs w:val="28"/>
        </w:rPr>
        <w:t>海洋资源环境承载力评价</w:t>
      </w:r>
    </w:p>
    <w:p w14:paraId="2FDAC83D" w14:textId="77777777" w:rsidR="003F4C70" w:rsidRPr="000F168A" w:rsidRDefault="00193755" w:rsidP="003F4C70">
      <w:pPr>
        <w:ind w:firstLineChars="200" w:firstLine="560"/>
        <w:rPr>
          <w:rFonts w:ascii="Times New Roman" w:eastAsia="FangSong_GB2312" w:hAnsi="Times New Roman"/>
          <w:sz w:val="28"/>
          <w:szCs w:val="28"/>
        </w:rPr>
      </w:pPr>
      <w:r>
        <w:rPr>
          <w:rFonts w:ascii="Times New Roman" w:eastAsia="FangSong_GB2312" w:hAnsi="Times New Roman" w:hint="eastAsia"/>
          <w:sz w:val="28"/>
          <w:szCs w:val="28"/>
        </w:rPr>
        <w:t>根据《连云港市资源环境承载力评价报告》，</w:t>
      </w:r>
      <w:r w:rsidR="003F4C70" w:rsidRPr="00332394">
        <w:rPr>
          <w:rFonts w:ascii="Times New Roman" w:eastAsia="FangSong_GB2312" w:hAnsi="Times New Roman" w:hint="eastAsia"/>
          <w:sz w:val="28"/>
          <w:szCs w:val="28"/>
        </w:rPr>
        <w:t>虽然连云港市海洋生态环境状况相比于往年有所恶化，但海洋生态环境整体承载力较强。国家级海州湾海洋公园、国家级海洋特别保护区和水产种质资源保护区面积</w:t>
      </w:r>
      <w:r w:rsidR="003F4C70" w:rsidRPr="00332394">
        <w:rPr>
          <w:rFonts w:ascii="Times New Roman" w:eastAsia="FangSong_GB2312" w:hAnsi="Times New Roman" w:hint="eastAsia"/>
          <w:sz w:val="28"/>
          <w:szCs w:val="28"/>
        </w:rPr>
        <w:t>694</w:t>
      </w:r>
      <w:r w:rsidR="003F4C70" w:rsidRPr="00332394">
        <w:rPr>
          <w:rFonts w:ascii="Times New Roman" w:eastAsia="FangSong_GB2312" w:hAnsi="Times New Roman" w:hint="eastAsia"/>
          <w:sz w:val="28"/>
          <w:szCs w:val="28"/>
        </w:rPr>
        <w:t>平方公里，人工鱼礁建设、人工增殖放流等加速了海洋生态和资源的恢复。海洋生态环境质量总体良好，环境容量较大，可以支撑海洋经济和沿海地区经济社会可持续发展。</w:t>
      </w:r>
    </w:p>
    <w:p w14:paraId="77408D0C" w14:textId="77777777" w:rsidR="003F4C70" w:rsidRPr="00BE33CF" w:rsidRDefault="003F4C70" w:rsidP="009578DE">
      <w:pPr>
        <w:ind w:firstLineChars="200" w:firstLine="560"/>
        <w:rPr>
          <w:rFonts w:ascii="Times New Roman" w:eastAsia="FangSong_GB2312" w:hAnsi="Times New Roman"/>
          <w:sz w:val="28"/>
          <w:szCs w:val="28"/>
        </w:rPr>
      </w:pPr>
      <w:r w:rsidRPr="00BE33CF">
        <w:rPr>
          <w:rFonts w:ascii="Times New Roman" w:eastAsia="FangSong_GB2312" w:hAnsi="Times New Roman"/>
          <w:sz w:val="28"/>
          <w:szCs w:val="28"/>
        </w:rPr>
        <w:lastRenderedPageBreak/>
        <w:t>由连云港市资源环境综合承载力评价结果可以看出，在土地、水资源和生态环境承载力中，土地资源承载力得分值最高，</w:t>
      </w:r>
      <w:r>
        <w:rPr>
          <w:rFonts w:ascii="Times New Roman" w:eastAsia="FangSong_GB2312" w:hAnsi="Times New Roman" w:hint="eastAsia"/>
          <w:sz w:val="28"/>
          <w:szCs w:val="28"/>
        </w:rPr>
        <w:t>水资源和</w:t>
      </w:r>
      <w:r w:rsidRPr="00BE33CF">
        <w:rPr>
          <w:rFonts w:ascii="Times New Roman" w:eastAsia="FangSong_GB2312" w:hAnsi="Times New Roman"/>
          <w:sz w:val="28"/>
          <w:szCs w:val="28"/>
        </w:rPr>
        <w:t>生态环境次之，</w:t>
      </w:r>
      <w:r w:rsidR="00B67D8F">
        <w:rPr>
          <w:rFonts w:ascii="Times New Roman" w:eastAsia="FangSong_GB2312" w:hAnsi="Times New Roman"/>
          <w:sz w:val="28"/>
          <w:szCs w:val="28"/>
        </w:rPr>
        <w:t>可见</w:t>
      </w:r>
      <w:r w:rsidRPr="00BE33CF">
        <w:rPr>
          <w:rFonts w:ascii="Times New Roman" w:eastAsia="FangSong_GB2312" w:hAnsi="Times New Roman"/>
          <w:sz w:val="28"/>
          <w:szCs w:val="28"/>
        </w:rPr>
        <w:t>连云港市土地</w:t>
      </w:r>
      <w:r>
        <w:rPr>
          <w:rFonts w:ascii="Times New Roman" w:eastAsia="FangSong_GB2312" w:hAnsi="Times New Roman" w:hint="eastAsia"/>
          <w:sz w:val="28"/>
          <w:szCs w:val="28"/>
        </w:rPr>
        <w:t>资源</w:t>
      </w:r>
      <w:r w:rsidRPr="00BE33CF">
        <w:rPr>
          <w:rFonts w:ascii="Times New Roman" w:eastAsia="FangSong_GB2312" w:hAnsi="Times New Roman"/>
          <w:sz w:val="28"/>
          <w:szCs w:val="28"/>
        </w:rPr>
        <w:t>在人口和经济发展中发挥较为重要的承载作用。</w:t>
      </w:r>
    </w:p>
    <w:p w14:paraId="026FEABE" w14:textId="77777777" w:rsidR="003F4C70" w:rsidRPr="00BE33CF" w:rsidRDefault="003F4C70" w:rsidP="009578DE">
      <w:pPr>
        <w:ind w:firstLineChars="200" w:firstLine="560"/>
        <w:rPr>
          <w:rFonts w:ascii="Times New Roman" w:eastAsia="FangSong_GB2312" w:hAnsi="Times New Roman"/>
          <w:sz w:val="28"/>
          <w:szCs w:val="28"/>
        </w:rPr>
        <w:sectPr w:rsidR="003F4C70" w:rsidRPr="00BE33CF" w:rsidSect="003F4C70">
          <w:type w:val="continuous"/>
          <w:pgSz w:w="11906" w:h="16838"/>
          <w:pgMar w:top="1440" w:right="1800" w:bottom="1440" w:left="1800" w:header="851" w:footer="992" w:gutter="0"/>
          <w:cols w:space="425"/>
          <w:docGrid w:type="lines" w:linePitch="312"/>
        </w:sectPr>
      </w:pPr>
      <w:r w:rsidRPr="00D35B0C">
        <w:rPr>
          <w:rFonts w:ascii="Times New Roman" w:eastAsia="FangSong_GB2312" w:hAnsi="Times New Roman"/>
          <w:sz w:val="28"/>
          <w:szCs w:val="28"/>
        </w:rPr>
        <w:t>在各分区单元中，</w:t>
      </w:r>
      <w:r w:rsidRPr="00D35B0C">
        <w:rPr>
          <w:rFonts w:ascii="Times New Roman" w:eastAsia="FangSong_GB2312" w:hAnsi="Times New Roman" w:hint="eastAsia"/>
          <w:sz w:val="28"/>
          <w:szCs w:val="28"/>
        </w:rPr>
        <w:t>东海</w:t>
      </w:r>
      <w:r w:rsidRPr="00D35B0C">
        <w:rPr>
          <w:rFonts w:ascii="Times New Roman" w:eastAsia="FangSong_GB2312" w:hAnsi="Times New Roman"/>
          <w:sz w:val="28"/>
          <w:szCs w:val="28"/>
        </w:rPr>
        <w:t>综合承载力分值最</w:t>
      </w:r>
      <w:r w:rsidRPr="00D35B0C">
        <w:rPr>
          <w:rFonts w:ascii="Times New Roman" w:eastAsia="FangSong_GB2312" w:hAnsi="Times New Roman" w:hint="eastAsia"/>
          <w:sz w:val="28"/>
          <w:szCs w:val="28"/>
        </w:rPr>
        <w:t>高</w:t>
      </w:r>
      <w:r w:rsidRPr="00D35B0C">
        <w:rPr>
          <w:rFonts w:ascii="Times New Roman" w:eastAsia="FangSong_GB2312" w:hAnsi="Times New Roman"/>
          <w:sz w:val="28"/>
          <w:szCs w:val="28"/>
        </w:rPr>
        <w:t>，</w:t>
      </w:r>
      <w:r w:rsidRPr="00D35B0C">
        <w:rPr>
          <w:rFonts w:ascii="Times New Roman" w:eastAsia="FangSong_GB2312" w:hAnsi="Times New Roman" w:hint="eastAsia"/>
          <w:sz w:val="28"/>
          <w:szCs w:val="28"/>
        </w:rPr>
        <w:t>主要是由于其是粮食主产区，经济发展水平低于市区，土地资源和生态环境尚有较大的承载空</w:t>
      </w:r>
      <w:r w:rsidRPr="00B1530F">
        <w:rPr>
          <w:rFonts w:ascii="Times New Roman" w:eastAsia="FangSong_GB2312" w:hAnsi="Times New Roman" w:hint="eastAsia"/>
          <w:sz w:val="28"/>
          <w:szCs w:val="28"/>
        </w:rPr>
        <w:t>间。同时，灌南县综合承载能力最低，主要是由于</w:t>
      </w:r>
      <w:r>
        <w:rPr>
          <w:rFonts w:ascii="Times New Roman" w:eastAsia="FangSong_GB2312" w:hAnsi="Times New Roman" w:hint="eastAsia"/>
          <w:sz w:val="28"/>
          <w:szCs w:val="28"/>
        </w:rPr>
        <w:t>上级在</w:t>
      </w:r>
      <w:r w:rsidRPr="00B1530F">
        <w:rPr>
          <w:rFonts w:ascii="Times New Roman" w:eastAsia="FangSong_GB2312" w:hAnsi="Times New Roman" w:hint="eastAsia"/>
          <w:sz w:val="28"/>
          <w:szCs w:val="28"/>
        </w:rPr>
        <w:t>水资源和生态环境方面下达</w:t>
      </w:r>
      <w:r>
        <w:rPr>
          <w:rFonts w:ascii="Times New Roman" w:eastAsia="FangSong_GB2312" w:hAnsi="Times New Roman" w:hint="eastAsia"/>
          <w:sz w:val="28"/>
          <w:szCs w:val="28"/>
        </w:rPr>
        <w:t>给灌南县</w:t>
      </w:r>
      <w:r w:rsidRPr="00B1530F">
        <w:rPr>
          <w:rFonts w:ascii="Times New Roman" w:eastAsia="FangSong_GB2312" w:hAnsi="Times New Roman" w:hint="eastAsia"/>
          <w:sz w:val="28"/>
          <w:szCs w:val="28"/>
        </w:rPr>
        <w:t>的控制指标有限造成，未来在指标分配</w:t>
      </w:r>
      <w:r>
        <w:rPr>
          <w:rFonts w:ascii="Times New Roman" w:eastAsia="FangSong_GB2312" w:hAnsi="Times New Roman" w:hint="eastAsia"/>
          <w:sz w:val="28"/>
          <w:szCs w:val="28"/>
        </w:rPr>
        <w:t>方面</w:t>
      </w:r>
      <w:r w:rsidRPr="00B1530F">
        <w:rPr>
          <w:rFonts w:ascii="Times New Roman" w:eastAsia="FangSong_GB2312" w:hAnsi="Times New Roman" w:hint="eastAsia"/>
          <w:sz w:val="28"/>
          <w:szCs w:val="28"/>
        </w:rPr>
        <w:t>应做到统筹兼顾。</w:t>
      </w:r>
    </w:p>
    <w:p w14:paraId="1A8D255C" w14:textId="77777777" w:rsidR="00597103" w:rsidRDefault="00597103" w:rsidP="00597103">
      <w:pPr>
        <w:pStyle w:val="CM35"/>
        <w:numPr>
          <w:ilvl w:val="0"/>
          <w:numId w:val="23"/>
        </w:numPr>
        <w:tabs>
          <w:tab w:val="left" w:pos="567"/>
        </w:tabs>
        <w:spacing w:beforeLines="50" w:before="156" w:afterLines="50" w:after="156" w:line="360" w:lineRule="auto"/>
        <w:outlineLvl w:val="1"/>
        <w:rPr>
          <w:rFonts w:ascii="SimHei" w:eastAsia="SimHei" w:hAnsi="Trebuchet MS" w:cs="SimHei"/>
          <w:sz w:val="30"/>
          <w:szCs w:val="30"/>
        </w:rPr>
      </w:pPr>
      <w:bookmarkStart w:id="26" w:name="_Toc490730408"/>
      <w:r>
        <w:rPr>
          <w:rFonts w:ascii="SimHei" w:eastAsia="SimHei" w:hAnsi="Trebuchet MS" w:cs="SimHei" w:hint="eastAsia"/>
          <w:sz w:val="30"/>
          <w:szCs w:val="30"/>
        </w:rPr>
        <w:t>规划实施情况</w:t>
      </w:r>
      <w:bookmarkEnd w:id="26"/>
    </w:p>
    <w:p w14:paraId="33DF05F4" w14:textId="77777777" w:rsidR="0010646F" w:rsidRPr="008A5BBD" w:rsidRDefault="009A0347" w:rsidP="0010646F">
      <w:pPr>
        <w:pStyle w:val="ListParagraph"/>
        <w:spacing w:line="360" w:lineRule="auto"/>
        <w:ind w:firstLine="560"/>
        <w:jc w:val="left"/>
        <w:outlineLvl w:val="2"/>
        <w:rPr>
          <w:rFonts w:ascii="Times New Roman" w:eastAsia="SimHei" w:hAnsi="Times New Roman"/>
          <w:sz w:val="28"/>
          <w:szCs w:val="28"/>
        </w:rPr>
      </w:pPr>
      <w:bookmarkStart w:id="27" w:name="_Toc468531571"/>
      <w:bookmarkStart w:id="28" w:name="_Toc476229404"/>
      <w:r>
        <w:rPr>
          <w:rFonts w:ascii="Times New Roman" w:eastAsia="SimHei" w:hAnsi="Times New Roman" w:hint="eastAsia"/>
          <w:sz w:val="28"/>
          <w:szCs w:val="28"/>
        </w:rPr>
        <w:t>（一）</w:t>
      </w:r>
      <w:r w:rsidR="0010646F" w:rsidRPr="008A5BBD">
        <w:rPr>
          <w:rFonts w:ascii="Times New Roman" w:eastAsia="SimHei" w:hAnsi="Times New Roman" w:hint="eastAsia"/>
          <w:sz w:val="28"/>
          <w:szCs w:val="28"/>
        </w:rPr>
        <w:t>规划实施的主要成效</w:t>
      </w:r>
      <w:bookmarkEnd w:id="27"/>
      <w:bookmarkEnd w:id="28"/>
    </w:p>
    <w:p w14:paraId="0DF42FB8" w14:textId="77777777" w:rsidR="0010646F" w:rsidRPr="009A5C5E" w:rsidRDefault="0010646F" w:rsidP="0010646F">
      <w:pPr>
        <w:ind w:firstLineChars="200" w:firstLine="560"/>
        <w:rPr>
          <w:rFonts w:ascii="FangSong" w:eastAsia="FangSong" w:hAnsi="FangSong"/>
          <w:sz w:val="28"/>
          <w:szCs w:val="28"/>
        </w:rPr>
      </w:pPr>
      <w:bookmarkStart w:id="29" w:name="_Toc445239836"/>
      <w:r w:rsidRPr="009A5C5E">
        <w:rPr>
          <w:rFonts w:ascii="FangSong" w:eastAsia="FangSong" w:hAnsi="FangSong" w:hint="eastAsia"/>
          <w:sz w:val="28"/>
          <w:szCs w:val="28"/>
        </w:rPr>
        <w:t>1、耕地和基本农田得到有力保护</w:t>
      </w:r>
      <w:bookmarkEnd w:id="29"/>
    </w:p>
    <w:p w14:paraId="6BD763A8" w14:textId="77777777" w:rsidR="0010646F" w:rsidRPr="009A5C5E" w:rsidRDefault="0010646F" w:rsidP="0010646F">
      <w:pPr>
        <w:ind w:firstLineChars="200" w:firstLine="560"/>
        <w:rPr>
          <w:rFonts w:ascii="FangSong" w:eastAsia="FangSong" w:hAnsi="FangSong"/>
          <w:sz w:val="28"/>
          <w:szCs w:val="28"/>
        </w:rPr>
      </w:pPr>
      <w:r w:rsidRPr="009A5C5E">
        <w:rPr>
          <w:rFonts w:ascii="FangSong" w:eastAsia="FangSong" w:hAnsi="FangSong" w:hint="eastAsia"/>
          <w:sz w:val="28"/>
          <w:szCs w:val="28"/>
        </w:rPr>
        <w:t>“十二五”期间，</w:t>
      </w:r>
      <w:r w:rsidR="00453C9B">
        <w:rPr>
          <w:rFonts w:ascii="FangSong" w:eastAsia="FangSong" w:hAnsi="FangSong" w:hint="eastAsia"/>
          <w:sz w:val="28"/>
          <w:szCs w:val="28"/>
        </w:rPr>
        <w:t>连云港</w:t>
      </w:r>
      <w:r w:rsidRPr="009A5C5E">
        <w:rPr>
          <w:rFonts w:ascii="FangSong" w:eastAsia="FangSong" w:hAnsi="FangSong" w:hint="eastAsia"/>
          <w:sz w:val="28"/>
          <w:szCs w:val="28"/>
        </w:rPr>
        <w:t>市认真执行国家和省关于加强和改善宏观调控的重大决策，将耕地保有量作为落实科学发展观的一项重要考核指标。</w:t>
      </w:r>
    </w:p>
    <w:p w14:paraId="41171E9D" w14:textId="77777777" w:rsidR="0010646F" w:rsidRPr="00DD1C81" w:rsidRDefault="0010646F" w:rsidP="0010646F">
      <w:pPr>
        <w:ind w:firstLineChars="200" w:firstLine="560"/>
        <w:rPr>
          <w:rFonts w:ascii="FangSong" w:eastAsia="FangSong" w:hAnsi="FangSong"/>
          <w:sz w:val="28"/>
          <w:szCs w:val="28"/>
          <w:highlight w:val="yellow"/>
        </w:rPr>
      </w:pPr>
      <w:r w:rsidRPr="009A5C5E">
        <w:rPr>
          <w:rFonts w:ascii="FangSong" w:eastAsia="FangSong" w:hAnsi="FangSong" w:hint="eastAsia"/>
          <w:sz w:val="28"/>
          <w:szCs w:val="28"/>
        </w:rPr>
        <w:t>耕地保有量目标出色完成。根据土地变更调查数据，到2014年底全市耕地面积</w:t>
      </w:r>
      <w:r w:rsidRPr="009A5C5E">
        <w:rPr>
          <w:rFonts w:ascii="FangSong" w:eastAsia="FangSong" w:hAnsi="FangSong"/>
          <w:sz w:val="28"/>
          <w:szCs w:val="28"/>
        </w:rPr>
        <w:t>392505.6</w:t>
      </w:r>
      <w:r w:rsidRPr="009A5C5E">
        <w:rPr>
          <w:rFonts w:ascii="FangSong" w:eastAsia="FangSong" w:hAnsi="FangSong" w:hint="eastAsia"/>
          <w:sz w:val="28"/>
          <w:szCs w:val="28"/>
        </w:rPr>
        <w:t>公顷。对照《连云港市土地利用总体规划（2006-2020年）》确定的2020年全市</w:t>
      </w:r>
      <w:r w:rsidRPr="009A5C5E">
        <w:rPr>
          <w:rFonts w:ascii="FangSong" w:eastAsia="FangSong" w:hAnsi="FangSong"/>
          <w:sz w:val="28"/>
          <w:szCs w:val="28"/>
        </w:rPr>
        <w:t>382745.3</w:t>
      </w:r>
      <w:r w:rsidRPr="009A5C5E">
        <w:rPr>
          <w:rFonts w:ascii="FangSong" w:eastAsia="FangSong" w:hAnsi="FangSong" w:hint="eastAsia"/>
          <w:sz w:val="28"/>
          <w:szCs w:val="28"/>
        </w:rPr>
        <w:t>公顷的耕地保有量目标，完成了耕地保有量任务。</w:t>
      </w:r>
    </w:p>
    <w:p w14:paraId="2EFE4D2B" w14:textId="77777777" w:rsidR="0010646F" w:rsidRPr="009A5C5E" w:rsidRDefault="0010646F" w:rsidP="0010646F">
      <w:pPr>
        <w:ind w:firstLineChars="200" w:firstLine="560"/>
        <w:rPr>
          <w:rFonts w:ascii="FangSong" w:eastAsia="FangSong" w:hAnsi="FangSong"/>
          <w:sz w:val="28"/>
          <w:szCs w:val="28"/>
        </w:rPr>
      </w:pPr>
      <w:r w:rsidRPr="009A5C5E">
        <w:rPr>
          <w:rFonts w:ascii="FangSong" w:eastAsia="FangSong" w:hAnsi="FangSong" w:hint="eastAsia"/>
          <w:sz w:val="28"/>
          <w:szCs w:val="28"/>
        </w:rPr>
        <w:t>基本农田数量质量双重保护。</w:t>
      </w:r>
      <w:r>
        <w:rPr>
          <w:rFonts w:ascii="FangSong" w:eastAsia="FangSong" w:hAnsi="FangSong" w:hint="eastAsia"/>
          <w:sz w:val="28"/>
          <w:szCs w:val="28"/>
        </w:rPr>
        <w:t>全</w:t>
      </w:r>
      <w:r w:rsidRPr="009A5C5E">
        <w:rPr>
          <w:rFonts w:ascii="FangSong" w:eastAsia="FangSong" w:hAnsi="FangSong" w:hint="eastAsia"/>
          <w:sz w:val="28"/>
          <w:szCs w:val="28"/>
        </w:rPr>
        <w:t>市共划定基本农田</w:t>
      </w:r>
      <w:r>
        <w:rPr>
          <w:rFonts w:ascii="FangSong" w:eastAsia="FangSong" w:hAnsi="FangSong"/>
          <w:sz w:val="28"/>
          <w:szCs w:val="28"/>
        </w:rPr>
        <w:t>336954.5</w:t>
      </w:r>
      <w:r w:rsidRPr="009A5C5E">
        <w:rPr>
          <w:rFonts w:ascii="FangSong" w:eastAsia="FangSong" w:hAnsi="FangSong" w:hint="eastAsia"/>
          <w:sz w:val="28"/>
          <w:szCs w:val="28"/>
        </w:rPr>
        <w:t>公顷，2020年基本农田保护目标</w:t>
      </w:r>
      <w:r w:rsidRPr="009A5C5E">
        <w:rPr>
          <w:rFonts w:ascii="FangSong" w:eastAsia="FangSong" w:hAnsi="FangSong"/>
          <w:sz w:val="28"/>
          <w:szCs w:val="28"/>
        </w:rPr>
        <w:t>335986.7</w:t>
      </w:r>
      <w:r w:rsidRPr="009A5C5E">
        <w:rPr>
          <w:rFonts w:ascii="FangSong" w:eastAsia="FangSong" w:hAnsi="FangSong" w:hint="eastAsia"/>
          <w:sz w:val="28"/>
          <w:szCs w:val="28"/>
        </w:rPr>
        <w:t>公顷，基本农田保护指标落</w:t>
      </w:r>
      <w:r w:rsidRPr="001755BE">
        <w:rPr>
          <w:rFonts w:ascii="FangSong" w:eastAsia="FangSong" w:hAnsi="FangSong" w:hint="eastAsia"/>
          <w:sz w:val="28"/>
          <w:szCs w:val="28"/>
        </w:rPr>
        <w:t>实程度100.</w:t>
      </w:r>
      <w:r w:rsidR="005E2BD6">
        <w:rPr>
          <w:rFonts w:ascii="FangSong" w:eastAsia="FangSong" w:hAnsi="FangSong" w:hint="eastAsia"/>
          <w:sz w:val="28"/>
          <w:szCs w:val="28"/>
        </w:rPr>
        <w:t>3</w:t>
      </w:r>
      <w:r w:rsidRPr="001755BE">
        <w:rPr>
          <w:rFonts w:ascii="FangSong" w:eastAsia="FangSong" w:hAnsi="FangSong" w:hint="eastAsia"/>
          <w:sz w:val="28"/>
          <w:szCs w:val="28"/>
        </w:rPr>
        <w:t>%。目前连云港</w:t>
      </w:r>
      <w:r w:rsidRPr="009A5C5E">
        <w:rPr>
          <w:rFonts w:ascii="FangSong" w:eastAsia="FangSong" w:hAnsi="FangSong" w:hint="eastAsia"/>
          <w:sz w:val="28"/>
          <w:szCs w:val="28"/>
        </w:rPr>
        <w:t>市优质耕地大部分已划</w:t>
      </w:r>
      <w:r w:rsidR="005A4A54">
        <w:rPr>
          <w:rFonts w:ascii="FangSong" w:eastAsia="FangSong" w:hAnsi="FangSong" w:hint="eastAsia"/>
          <w:sz w:val="28"/>
          <w:szCs w:val="28"/>
        </w:rPr>
        <w:t>为基本农田。同</w:t>
      </w:r>
      <w:r w:rsidR="005A4A54">
        <w:rPr>
          <w:rFonts w:ascii="FangSong" w:eastAsia="FangSong" w:hAnsi="FangSong" w:hint="eastAsia"/>
          <w:sz w:val="28"/>
          <w:szCs w:val="28"/>
        </w:rPr>
        <w:lastRenderedPageBreak/>
        <w:t>时，结合土地整治工作的开展，全市大力开展高标准农田建设</w:t>
      </w:r>
      <w:r w:rsidRPr="009A5C5E">
        <w:rPr>
          <w:rFonts w:ascii="FangSong" w:eastAsia="FangSong" w:hAnsi="FangSong" w:hint="eastAsia"/>
          <w:sz w:val="28"/>
          <w:szCs w:val="28"/>
        </w:rPr>
        <w:t>。</w:t>
      </w:r>
    </w:p>
    <w:p w14:paraId="6CE3462E" w14:textId="77777777" w:rsidR="0010646F" w:rsidRPr="00BA50D7" w:rsidRDefault="0010646F" w:rsidP="0010646F">
      <w:pPr>
        <w:ind w:firstLineChars="200" w:firstLine="560"/>
        <w:rPr>
          <w:rFonts w:ascii="FangSong" w:eastAsia="FangSong" w:hAnsi="FangSong"/>
          <w:sz w:val="28"/>
          <w:szCs w:val="28"/>
        </w:rPr>
      </w:pPr>
      <w:bookmarkStart w:id="30" w:name="_Toc445239837"/>
      <w:r w:rsidRPr="00BA50D7">
        <w:rPr>
          <w:rFonts w:ascii="FangSong" w:eastAsia="FangSong" w:hAnsi="FangSong" w:hint="eastAsia"/>
          <w:sz w:val="28"/>
          <w:szCs w:val="28"/>
        </w:rPr>
        <w:t>2、建设用地扩张得到有效控制</w:t>
      </w:r>
      <w:bookmarkEnd w:id="30"/>
    </w:p>
    <w:p w14:paraId="66085190" w14:textId="77777777" w:rsidR="0010646F" w:rsidRPr="00095D03" w:rsidRDefault="0010646F" w:rsidP="0010646F">
      <w:pPr>
        <w:ind w:firstLineChars="200" w:firstLine="560"/>
        <w:rPr>
          <w:rFonts w:ascii="Times New Roman" w:eastAsia="FangSong" w:hAnsi="Times New Roman" w:cs="Times New Roman"/>
          <w:sz w:val="28"/>
          <w:szCs w:val="28"/>
        </w:rPr>
      </w:pPr>
      <w:r w:rsidRPr="00095D03">
        <w:rPr>
          <w:rFonts w:ascii="Times New Roman" w:eastAsia="FangSong" w:hAnsi="Times New Roman" w:cs="Times New Roman"/>
          <w:sz w:val="28"/>
          <w:szCs w:val="28"/>
        </w:rPr>
        <w:t>至</w:t>
      </w:r>
      <w:r w:rsidRPr="00095D03">
        <w:rPr>
          <w:rFonts w:ascii="Times New Roman" w:eastAsia="FangSong" w:hAnsi="Times New Roman" w:cs="Times New Roman"/>
          <w:sz w:val="28"/>
          <w:szCs w:val="28"/>
        </w:rPr>
        <w:t>2014</w:t>
      </w:r>
      <w:r w:rsidRPr="00095D03">
        <w:rPr>
          <w:rFonts w:ascii="Times New Roman" w:eastAsia="FangSong" w:hAnsi="Times New Roman" w:cs="Times New Roman"/>
          <w:sz w:val="28"/>
          <w:szCs w:val="28"/>
        </w:rPr>
        <w:t>年，连云港市建设用地总规模为规划期末目标的</w:t>
      </w:r>
      <w:r w:rsidR="005E2BD6" w:rsidRPr="00095D03">
        <w:rPr>
          <w:rFonts w:ascii="Times New Roman" w:eastAsia="FangSong" w:hAnsi="Times New Roman" w:cs="Times New Roman"/>
          <w:sz w:val="28"/>
          <w:szCs w:val="28"/>
        </w:rPr>
        <w:t>99.5</w:t>
      </w:r>
      <w:r w:rsidRPr="00095D03">
        <w:rPr>
          <w:rFonts w:ascii="Times New Roman" w:eastAsia="FangSong" w:hAnsi="Times New Roman" w:cs="Times New Roman"/>
          <w:sz w:val="28"/>
          <w:szCs w:val="28"/>
        </w:rPr>
        <w:t>%</w:t>
      </w:r>
      <w:r w:rsidRPr="00095D03">
        <w:rPr>
          <w:rFonts w:ascii="Times New Roman" w:eastAsia="FangSong" w:hAnsi="Times New Roman" w:cs="Times New Roman"/>
          <w:sz w:val="28"/>
          <w:szCs w:val="28"/>
        </w:rPr>
        <w:t>，城镇工矿用地规模为规划期末目标的</w:t>
      </w:r>
      <w:r w:rsidR="005E2BD6" w:rsidRPr="00095D03">
        <w:rPr>
          <w:rFonts w:ascii="Times New Roman" w:eastAsia="FangSong" w:hAnsi="Times New Roman" w:cs="Times New Roman"/>
          <w:sz w:val="28"/>
          <w:szCs w:val="28"/>
        </w:rPr>
        <w:t>96.4</w:t>
      </w:r>
      <w:r w:rsidRPr="00095D03">
        <w:rPr>
          <w:rFonts w:ascii="Times New Roman" w:eastAsia="FangSong" w:hAnsi="Times New Roman" w:cs="Times New Roman"/>
          <w:sz w:val="28"/>
          <w:szCs w:val="28"/>
        </w:rPr>
        <w:t>%</w:t>
      </w:r>
      <w:r w:rsidRPr="00095D03">
        <w:rPr>
          <w:rFonts w:ascii="Times New Roman" w:eastAsia="FangSong" w:hAnsi="Times New Roman" w:cs="Times New Roman"/>
          <w:sz w:val="28"/>
          <w:szCs w:val="28"/>
        </w:rPr>
        <w:t>，交通、水利及其他建设用地规模为规划期末目标的</w:t>
      </w:r>
      <w:r w:rsidR="005E2BD6" w:rsidRPr="00095D03">
        <w:rPr>
          <w:rFonts w:ascii="Times New Roman" w:eastAsia="FangSong" w:hAnsi="Times New Roman" w:cs="Times New Roman"/>
          <w:sz w:val="28"/>
          <w:szCs w:val="28"/>
        </w:rPr>
        <w:t>89.8</w:t>
      </w:r>
      <w:r w:rsidRPr="00095D03">
        <w:rPr>
          <w:rFonts w:ascii="Times New Roman" w:eastAsia="FangSong" w:hAnsi="Times New Roman" w:cs="Times New Roman"/>
          <w:sz w:val="28"/>
          <w:szCs w:val="28"/>
        </w:rPr>
        <w:t>%</w:t>
      </w:r>
      <w:r w:rsidRPr="00095D03">
        <w:rPr>
          <w:rFonts w:ascii="Times New Roman" w:eastAsia="FangSong" w:hAnsi="Times New Roman" w:cs="Times New Roman"/>
          <w:sz w:val="28"/>
          <w:szCs w:val="28"/>
        </w:rPr>
        <w:t>。</w:t>
      </w:r>
      <w:r w:rsidRPr="00095D03">
        <w:rPr>
          <w:rFonts w:ascii="Times New Roman" w:eastAsia="FangSong" w:hAnsi="Times New Roman" w:cs="Times New Roman"/>
          <w:sz w:val="28"/>
          <w:szCs w:val="28"/>
        </w:rPr>
        <w:t>“</w:t>
      </w:r>
      <w:r w:rsidRPr="00095D03">
        <w:rPr>
          <w:rFonts w:ascii="Times New Roman" w:eastAsia="FangSong" w:hAnsi="Times New Roman" w:cs="Times New Roman"/>
          <w:sz w:val="28"/>
          <w:szCs w:val="28"/>
        </w:rPr>
        <w:t>十二五</w:t>
      </w:r>
      <w:r w:rsidRPr="00095D03">
        <w:rPr>
          <w:rFonts w:ascii="Times New Roman" w:eastAsia="FangSong" w:hAnsi="Times New Roman" w:cs="Times New Roman"/>
          <w:sz w:val="28"/>
          <w:szCs w:val="28"/>
        </w:rPr>
        <w:t>”</w:t>
      </w:r>
      <w:r w:rsidRPr="00095D03">
        <w:rPr>
          <w:rFonts w:ascii="Times New Roman" w:eastAsia="FangSong" w:hAnsi="Times New Roman" w:cs="Times New Roman"/>
          <w:sz w:val="28"/>
          <w:szCs w:val="28"/>
        </w:rPr>
        <w:t>期间连云港市建设用地规模在可控范围内，建设用地空间管制执行情况良好。</w:t>
      </w:r>
    </w:p>
    <w:p w14:paraId="682DEF15" w14:textId="77777777" w:rsidR="0010646F" w:rsidRPr="001657E2" w:rsidRDefault="0010646F" w:rsidP="0010646F">
      <w:pPr>
        <w:ind w:firstLineChars="200" w:firstLine="560"/>
        <w:rPr>
          <w:rFonts w:ascii="FangSong" w:eastAsia="FangSong" w:hAnsi="FangSong"/>
          <w:sz w:val="28"/>
          <w:szCs w:val="28"/>
        </w:rPr>
      </w:pPr>
      <w:bookmarkStart w:id="31" w:name="_Toc445239838"/>
      <w:r w:rsidRPr="001657E2">
        <w:rPr>
          <w:rFonts w:ascii="FangSong" w:eastAsia="FangSong" w:hAnsi="FangSong" w:hint="eastAsia"/>
          <w:sz w:val="28"/>
          <w:szCs w:val="28"/>
        </w:rPr>
        <w:t>3、土地节约集约利用水平显著提高</w:t>
      </w:r>
      <w:bookmarkEnd w:id="31"/>
    </w:p>
    <w:p w14:paraId="4539D670" w14:textId="77777777" w:rsidR="0010646F" w:rsidRDefault="0010646F" w:rsidP="0010646F">
      <w:pPr>
        <w:ind w:firstLineChars="200" w:firstLine="560"/>
        <w:rPr>
          <w:rFonts w:ascii="FangSong" w:eastAsia="FangSong" w:hAnsi="FangSong"/>
          <w:sz w:val="28"/>
          <w:szCs w:val="28"/>
        </w:rPr>
      </w:pPr>
      <w:bookmarkStart w:id="32" w:name="_Toc445239839"/>
      <w:r>
        <w:rPr>
          <w:rFonts w:ascii="FangSong" w:eastAsia="FangSong" w:hAnsi="FangSong" w:hint="eastAsia"/>
          <w:sz w:val="28"/>
          <w:szCs w:val="28"/>
        </w:rPr>
        <w:t>规划实施期内，</w:t>
      </w:r>
      <w:r w:rsidRPr="001657E2">
        <w:rPr>
          <w:rFonts w:ascii="FangSong" w:eastAsia="FangSong" w:hAnsi="FangSong" w:hint="eastAsia"/>
          <w:sz w:val="28"/>
          <w:szCs w:val="28"/>
        </w:rPr>
        <w:t>建设用地</w:t>
      </w:r>
      <w:r w:rsidR="00D10DF1">
        <w:rPr>
          <w:rFonts w:ascii="FangSong" w:eastAsia="FangSong" w:hAnsi="FangSong" w:hint="eastAsia"/>
          <w:sz w:val="28"/>
          <w:szCs w:val="28"/>
        </w:rPr>
        <w:t>的</w:t>
      </w:r>
      <w:r w:rsidRPr="001657E2">
        <w:rPr>
          <w:rFonts w:ascii="FangSong" w:eastAsia="FangSong" w:hAnsi="FangSong" w:hint="eastAsia"/>
          <w:sz w:val="28"/>
          <w:szCs w:val="28"/>
        </w:rPr>
        <w:t>地均地区生产总值、建设用地</w:t>
      </w:r>
      <w:r w:rsidR="00CF47E1">
        <w:rPr>
          <w:rFonts w:ascii="FangSong" w:eastAsia="FangSong" w:hAnsi="FangSong" w:hint="eastAsia"/>
          <w:sz w:val="28"/>
          <w:szCs w:val="28"/>
        </w:rPr>
        <w:t>的</w:t>
      </w:r>
      <w:r w:rsidRPr="001657E2">
        <w:rPr>
          <w:rFonts w:ascii="FangSong" w:eastAsia="FangSong" w:hAnsi="FangSong" w:hint="eastAsia"/>
          <w:sz w:val="28"/>
          <w:szCs w:val="28"/>
        </w:rPr>
        <w:t>地均固定资产投资</w:t>
      </w:r>
      <w:r>
        <w:rPr>
          <w:rFonts w:ascii="FangSong" w:eastAsia="FangSong" w:hAnsi="FangSong" w:hint="eastAsia"/>
          <w:sz w:val="28"/>
          <w:szCs w:val="28"/>
        </w:rPr>
        <w:t>、</w:t>
      </w:r>
      <w:r w:rsidR="00CF47E1">
        <w:rPr>
          <w:rFonts w:ascii="FangSong" w:eastAsia="FangSong" w:hAnsi="FangSong" w:hint="eastAsia"/>
          <w:sz w:val="28"/>
          <w:szCs w:val="28"/>
        </w:rPr>
        <w:t>城镇工矿用地的</w:t>
      </w:r>
      <w:r>
        <w:rPr>
          <w:rFonts w:ascii="FangSong" w:eastAsia="FangSong" w:hAnsi="FangSong" w:hint="eastAsia"/>
          <w:sz w:val="28"/>
          <w:szCs w:val="28"/>
        </w:rPr>
        <w:t>地均二三产业产值</w:t>
      </w:r>
      <w:r w:rsidRPr="001657E2">
        <w:rPr>
          <w:rFonts w:ascii="FangSong" w:eastAsia="FangSong" w:hAnsi="FangSong" w:hint="eastAsia"/>
          <w:sz w:val="28"/>
          <w:szCs w:val="28"/>
        </w:rPr>
        <w:t>总体上</w:t>
      </w:r>
      <w:r>
        <w:rPr>
          <w:rFonts w:ascii="FangSong" w:eastAsia="FangSong" w:hAnsi="FangSong" w:hint="eastAsia"/>
          <w:sz w:val="28"/>
          <w:szCs w:val="28"/>
        </w:rPr>
        <w:t>均</w:t>
      </w:r>
      <w:r w:rsidRPr="001657E2">
        <w:rPr>
          <w:rFonts w:ascii="FangSong" w:eastAsia="FangSong" w:hAnsi="FangSong" w:hint="eastAsia"/>
          <w:sz w:val="28"/>
          <w:szCs w:val="28"/>
        </w:rPr>
        <w:t>呈逐年增长趋势</w:t>
      </w:r>
      <w:r>
        <w:rPr>
          <w:rFonts w:ascii="FangSong" w:eastAsia="FangSong" w:hAnsi="FangSong" w:hint="eastAsia"/>
          <w:sz w:val="28"/>
          <w:szCs w:val="28"/>
        </w:rPr>
        <w:t>，分别由2005年的31.4万元/公顷、20.5万元/公顷、184.7万元/公顷提升至2014年的111.3万元/公顷、118.4万元/公顷、401.8万元/公顷。</w:t>
      </w:r>
    </w:p>
    <w:p w14:paraId="56E47069" w14:textId="77777777" w:rsidR="0010646F" w:rsidRPr="008A5BBD" w:rsidRDefault="009A0347" w:rsidP="0010646F">
      <w:pPr>
        <w:pStyle w:val="ListParagraph"/>
        <w:spacing w:line="360" w:lineRule="auto"/>
        <w:ind w:firstLine="560"/>
        <w:jc w:val="left"/>
        <w:outlineLvl w:val="2"/>
        <w:rPr>
          <w:rFonts w:ascii="Times New Roman" w:eastAsia="SimHei" w:hAnsi="Times New Roman"/>
          <w:sz w:val="28"/>
          <w:szCs w:val="28"/>
        </w:rPr>
      </w:pPr>
      <w:bookmarkStart w:id="33" w:name="_Toc468531572"/>
      <w:bookmarkStart w:id="34" w:name="_Toc476229405"/>
      <w:bookmarkEnd w:id="32"/>
      <w:r>
        <w:rPr>
          <w:rFonts w:ascii="Times New Roman" w:eastAsia="SimHei" w:hAnsi="Times New Roman" w:hint="eastAsia"/>
          <w:sz w:val="28"/>
          <w:szCs w:val="28"/>
        </w:rPr>
        <w:t>（二）</w:t>
      </w:r>
      <w:bookmarkEnd w:id="33"/>
      <w:r w:rsidR="005E18A9">
        <w:rPr>
          <w:rFonts w:ascii="Times New Roman" w:eastAsia="SimHei" w:hAnsi="Times New Roman" w:hint="eastAsia"/>
          <w:sz w:val="28"/>
          <w:szCs w:val="28"/>
        </w:rPr>
        <w:t>规划调整</w:t>
      </w:r>
      <w:r w:rsidR="005F424C">
        <w:rPr>
          <w:rFonts w:ascii="Times New Roman" w:eastAsia="SimHei" w:hAnsi="Times New Roman" w:hint="eastAsia"/>
          <w:sz w:val="28"/>
          <w:szCs w:val="28"/>
        </w:rPr>
        <w:t>需求</w:t>
      </w:r>
      <w:bookmarkEnd w:id="34"/>
    </w:p>
    <w:p w14:paraId="14B9514D" w14:textId="77777777" w:rsidR="0010646F" w:rsidRPr="0010646F" w:rsidRDefault="0010646F" w:rsidP="0010646F">
      <w:pPr>
        <w:ind w:firstLineChars="200" w:firstLine="560"/>
        <w:rPr>
          <w:rFonts w:ascii="FangSong" w:eastAsia="FangSong" w:hAnsi="FangSong"/>
          <w:sz w:val="28"/>
          <w:szCs w:val="28"/>
        </w:rPr>
      </w:pPr>
      <w:bookmarkStart w:id="35" w:name="_Toc445239843"/>
      <w:r w:rsidRPr="0010646F">
        <w:rPr>
          <w:rFonts w:ascii="FangSong" w:eastAsia="FangSong" w:hAnsi="FangSong" w:hint="eastAsia"/>
          <w:sz w:val="28"/>
          <w:szCs w:val="28"/>
        </w:rPr>
        <w:t>1、规划控制指标有待进一步完善</w:t>
      </w:r>
    </w:p>
    <w:p w14:paraId="2470B2B1" w14:textId="77777777" w:rsidR="0010646F" w:rsidRDefault="000D0642" w:rsidP="0010646F">
      <w:pPr>
        <w:ind w:firstLineChars="200" w:firstLine="560"/>
        <w:rPr>
          <w:rFonts w:ascii="FangSong" w:eastAsia="FangSong" w:hAnsi="FangSong"/>
          <w:sz w:val="28"/>
          <w:szCs w:val="28"/>
        </w:rPr>
      </w:pPr>
      <w:r>
        <w:rPr>
          <w:rFonts w:ascii="FangSong" w:eastAsia="FangSong" w:hAnsi="FangSong" w:hint="eastAsia"/>
          <w:sz w:val="28"/>
          <w:szCs w:val="28"/>
        </w:rPr>
        <w:t>规划</w:t>
      </w:r>
      <w:r w:rsidR="0010646F" w:rsidRPr="0010646F">
        <w:rPr>
          <w:rFonts w:ascii="FangSong" w:eastAsia="FangSong" w:hAnsi="FangSong" w:hint="eastAsia"/>
          <w:sz w:val="28"/>
          <w:szCs w:val="28"/>
        </w:rPr>
        <w:t>综合考虑</w:t>
      </w:r>
      <w:r>
        <w:rPr>
          <w:rFonts w:ascii="FangSong" w:eastAsia="FangSong" w:hAnsi="FangSong" w:hint="eastAsia"/>
          <w:sz w:val="28"/>
          <w:szCs w:val="28"/>
        </w:rPr>
        <w:t>了</w:t>
      </w:r>
      <w:r w:rsidR="0010646F" w:rsidRPr="0010646F">
        <w:rPr>
          <w:rFonts w:ascii="FangSong" w:eastAsia="FangSong" w:hAnsi="FangSong" w:hint="eastAsia"/>
          <w:sz w:val="28"/>
          <w:szCs w:val="28"/>
        </w:rPr>
        <w:t>动态性、预见性和必要的弹性空间，在实施中逐步发挥</w:t>
      </w:r>
      <w:r>
        <w:rPr>
          <w:rFonts w:ascii="FangSong" w:eastAsia="FangSong" w:hAnsi="FangSong" w:hint="eastAsia"/>
          <w:sz w:val="28"/>
          <w:szCs w:val="28"/>
        </w:rPr>
        <w:t>了</w:t>
      </w:r>
      <w:r w:rsidR="0010646F" w:rsidRPr="0010646F">
        <w:rPr>
          <w:rFonts w:ascii="FangSong" w:eastAsia="FangSong" w:hAnsi="FangSong" w:hint="eastAsia"/>
          <w:sz w:val="28"/>
          <w:szCs w:val="28"/>
        </w:rPr>
        <w:t>“</w:t>
      </w:r>
      <w:r>
        <w:rPr>
          <w:rFonts w:ascii="FangSong" w:eastAsia="FangSong" w:hAnsi="FangSong" w:hint="eastAsia"/>
          <w:sz w:val="28"/>
          <w:szCs w:val="28"/>
        </w:rPr>
        <w:t>引领</w:t>
      </w:r>
      <w:r w:rsidR="0010646F" w:rsidRPr="0010646F">
        <w:rPr>
          <w:rFonts w:ascii="FangSong" w:eastAsia="FangSong" w:hAnsi="FangSong" w:hint="eastAsia"/>
          <w:sz w:val="28"/>
          <w:szCs w:val="28"/>
        </w:rPr>
        <w:t>”</w:t>
      </w:r>
      <w:r>
        <w:rPr>
          <w:rFonts w:ascii="FangSong" w:eastAsia="FangSong" w:hAnsi="FangSong" w:hint="eastAsia"/>
          <w:sz w:val="28"/>
          <w:szCs w:val="28"/>
        </w:rPr>
        <w:t>和</w:t>
      </w:r>
      <w:r w:rsidR="0010646F" w:rsidRPr="0010646F">
        <w:rPr>
          <w:rFonts w:ascii="FangSong" w:eastAsia="FangSong" w:hAnsi="FangSong" w:hint="eastAsia"/>
          <w:sz w:val="28"/>
          <w:szCs w:val="28"/>
        </w:rPr>
        <w:t>宏观调控作用。规划指标分解充分结合</w:t>
      </w:r>
      <w:r>
        <w:rPr>
          <w:rFonts w:ascii="FangSong" w:eastAsia="FangSong" w:hAnsi="FangSong" w:hint="eastAsia"/>
          <w:sz w:val="28"/>
          <w:szCs w:val="28"/>
        </w:rPr>
        <w:t>了</w:t>
      </w:r>
      <w:r w:rsidR="0010646F" w:rsidRPr="0010646F">
        <w:rPr>
          <w:rFonts w:ascii="FangSong" w:eastAsia="FangSong" w:hAnsi="FangSong" w:hint="eastAsia"/>
          <w:sz w:val="28"/>
          <w:szCs w:val="28"/>
        </w:rPr>
        <w:t>连云港市社会经济发展的需求</w:t>
      </w:r>
      <w:r>
        <w:rPr>
          <w:rFonts w:ascii="FangSong" w:eastAsia="FangSong" w:hAnsi="FangSong" w:hint="eastAsia"/>
          <w:sz w:val="28"/>
          <w:szCs w:val="28"/>
        </w:rPr>
        <w:t>和实际情况，</w:t>
      </w:r>
      <w:r w:rsidRPr="000D0642">
        <w:rPr>
          <w:rFonts w:ascii="FangSong" w:eastAsia="FangSong" w:hAnsi="FangSong" w:hint="eastAsia"/>
          <w:sz w:val="28"/>
          <w:szCs w:val="28"/>
        </w:rPr>
        <w:t>但随着沿海开发、东中西区域合作示范区等国家战略的汇聚，连云港市再次迎来大发展的历史性机遇，全市社会经济快速发展。此外，为适应新型城镇化、生态文明建设的需要，进一步优化产业布局，连云港市于2014年5月进行了行政区划调整（撤销新浦区、海州区设立新的海州区，撤销</w:t>
      </w:r>
      <w:r w:rsidR="00257A63">
        <w:rPr>
          <w:rFonts w:ascii="FangSong" w:eastAsia="FangSong" w:hAnsi="FangSong" w:hint="eastAsia"/>
          <w:sz w:val="28"/>
          <w:szCs w:val="28"/>
        </w:rPr>
        <w:t>赣榆县</w:t>
      </w:r>
      <w:r w:rsidRPr="000D0642">
        <w:rPr>
          <w:rFonts w:ascii="FangSong" w:eastAsia="FangSong" w:hAnsi="FangSong" w:hint="eastAsia"/>
          <w:sz w:val="28"/>
          <w:szCs w:val="28"/>
        </w:rPr>
        <w:t>设立赣榆区），全市城镇体系发生变化，原规划控制指标已不再适应新形势的</w:t>
      </w:r>
      <w:r w:rsidRPr="000D0642">
        <w:rPr>
          <w:rFonts w:ascii="FangSong" w:eastAsia="FangSong" w:hAnsi="FangSong" w:hint="eastAsia"/>
          <w:sz w:val="28"/>
          <w:szCs w:val="28"/>
        </w:rPr>
        <w:lastRenderedPageBreak/>
        <w:t>要求，如城镇工矿用地指标部分县区</w:t>
      </w:r>
      <w:r w:rsidR="005336AC">
        <w:rPr>
          <w:rFonts w:ascii="FangSong" w:eastAsia="FangSong" w:hAnsi="FangSong" w:hint="eastAsia"/>
          <w:sz w:val="28"/>
          <w:szCs w:val="28"/>
        </w:rPr>
        <w:t>（赣榆区、灌云县和连云区）</w:t>
      </w:r>
      <w:r w:rsidRPr="000D0642">
        <w:rPr>
          <w:rFonts w:ascii="FangSong" w:eastAsia="FangSong" w:hAnsi="FangSong" w:hint="eastAsia"/>
          <w:sz w:val="28"/>
          <w:szCs w:val="28"/>
        </w:rPr>
        <w:t>已突破指标，而部分县区</w:t>
      </w:r>
      <w:r w:rsidR="005336AC">
        <w:rPr>
          <w:rFonts w:ascii="FangSong" w:eastAsia="FangSong" w:hAnsi="FangSong" w:hint="eastAsia"/>
          <w:sz w:val="28"/>
          <w:szCs w:val="28"/>
        </w:rPr>
        <w:t>（如海州区）</w:t>
      </w:r>
      <w:r w:rsidRPr="000D0642">
        <w:rPr>
          <w:rFonts w:ascii="FangSong" w:eastAsia="FangSong" w:hAnsi="FangSong" w:hint="eastAsia"/>
          <w:sz w:val="28"/>
          <w:szCs w:val="28"/>
        </w:rPr>
        <w:t xml:space="preserve">实现程度不到71%，规划控制指标有待进一步调整和完善。     </w:t>
      </w:r>
      <w:r w:rsidR="0010646F">
        <w:rPr>
          <w:rFonts w:ascii="FangSong" w:eastAsia="FangSong" w:hAnsi="FangSong" w:hint="eastAsia"/>
          <w:sz w:val="28"/>
          <w:szCs w:val="28"/>
        </w:rPr>
        <w:t xml:space="preserve">     </w:t>
      </w:r>
      <w:bookmarkEnd w:id="35"/>
    </w:p>
    <w:p w14:paraId="1284013A" w14:textId="77777777" w:rsidR="0010646F" w:rsidRPr="009E7896" w:rsidRDefault="0010646F" w:rsidP="0010646F">
      <w:pPr>
        <w:ind w:firstLineChars="200" w:firstLine="560"/>
        <w:rPr>
          <w:rFonts w:ascii="FangSong" w:eastAsia="FangSong" w:hAnsi="FangSong"/>
          <w:sz w:val="28"/>
          <w:szCs w:val="28"/>
        </w:rPr>
      </w:pPr>
      <w:bookmarkStart w:id="36" w:name="_Toc445239844"/>
      <w:r>
        <w:rPr>
          <w:rFonts w:ascii="FangSong" w:eastAsia="FangSong" w:hAnsi="FangSong" w:hint="eastAsia"/>
          <w:sz w:val="28"/>
          <w:szCs w:val="28"/>
        </w:rPr>
        <w:t>2</w:t>
      </w:r>
      <w:r w:rsidRPr="009E7896">
        <w:rPr>
          <w:rFonts w:ascii="FangSong" w:eastAsia="FangSong" w:hAnsi="FangSong" w:hint="eastAsia"/>
          <w:sz w:val="28"/>
          <w:szCs w:val="28"/>
        </w:rPr>
        <w:t>、空间布局结构有待进一步优化</w:t>
      </w:r>
      <w:bookmarkEnd w:id="36"/>
    </w:p>
    <w:p w14:paraId="6D2FC823" w14:textId="77777777" w:rsidR="0010646F" w:rsidRPr="00C44295" w:rsidRDefault="0010646F" w:rsidP="0010646F">
      <w:pPr>
        <w:ind w:firstLineChars="200" w:firstLine="560"/>
        <w:rPr>
          <w:rFonts w:ascii="Times New Roman" w:eastAsia="FangSong" w:hAnsi="Times New Roman" w:cs="Times New Roman"/>
          <w:sz w:val="28"/>
          <w:szCs w:val="28"/>
        </w:rPr>
      </w:pPr>
      <w:r w:rsidRPr="00C44295">
        <w:rPr>
          <w:rFonts w:ascii="Times New Roman" w:eastAsia="FangSong" w:hAnsi="Times New Roman" w:cs="Times New Roman" w:hint="eastAsia"/>
          <w:sz w:val="28"/>
          <w:szCs w:val="28"/>
        </w:rPr>
        <w:t>现行连云港市土地利用总体规划满足了一定时期内社会经济发展和城市建设的用地需要，但近年来，连云港市经济社会发展形势发生深刻变化，</w:t>
      </w:r>
      <w:r w:rsidR="00D76326">
        <w:rPr>
          <w:rFonts w:ascii="Times New Roman" w:eastAsia="FangSong" w:hAnsi="Times New Roman" w:cs="Times New Roman" w:hint="eastAsia"/>
          <w:sz w:val="28"/>
          <w:szCs w:val="28"/>
        </w:rPr>
        <w:t>特别是</w:t>
      </w:r>
      <w:r w:rsidR="00D76326" w:rsidRPr="00D76326">
        <w:rPr>
          <w:rFonts w:ascii="Times New Roman" w:eastAsia="FangSong" w:hAnsi="Times New Roman" w:cs="Times New Roman" w:hint="eastAsia"/>
          <w:sz w:val="28"/>
          <w:szCs w:val="28"/>
        </w:rPr>
        <w:t>江苏省“一带一路”交汇点建设、国家东中西合作示范区、石化产业基地和新型城镇化建设对土地利用结构和布局优化提出了新要求。</w:t>
      </w:r>
      <w:r w:rsidRPr="00C44295">
        <w:rPr>
          <w:rFonts w:ascii="Times New Roman" w:eastAsia="FangSong" w:hAnsi="Times New Roman" w:cs="Times New Roman" w:hint="eastAsia"/>
          <w:sz w:val="28"/>
          <w:szCs w:val="28"/>
        </w:rPr>
        <w:t>此外，</w:t>
      </w:r>
      <w:r w:rsidRPr="00C44295">
        <w:rPr>
          <w:rFonts w:ascii="Times New Roman" w:eastAsia="FangSong" w:hAnsi="Times New Roman" w:cs="Times New Roman"/>
          <w:sz w:val="28"/>
          <w:szCs w:val="28"/>
        </w:rPr>
        <w:t>由于连云港市农村居民点建设缺乏统一规划，形成了</w:t>
      </w:r>
      <w:r w:rsidR="00067EC6" w:rsidRPr="00C44295">
        <w:rPr>
          <w:rFonts w:ascii="Times New Roman" w:eastAsia="FangSong" w:hAnsi="Times New Roman" w:cs="Times New Roman" w:hint="eastAsia"/>
          <w:sz w:val="28"/>
          <w:szCs w:val="28"/>
        </w:rPr>
        <w:t>零散分布</w:t>
      </w:r>
      <w:r w:rsidRPr="00C44295">
        <w:rPr>
          <w:rFonts w:ascii="Times New Roman" w:eastAsia="FangSong" w:hAnsi="Times New Roman" w:cs="Times New Roman"/>
          <w:sz w:val="28"/>
          <w:szCs w:val="28"/>
        </w:rPr>
        <w:t>的农村居民点格局</w:t>
      </w:r>
      <w:r w:rsidRPr="00C44295">
        <w:rPr>
          <w:rFonts w:ascii="Times New Roman" w:eastAsia="FangSong" w:hAnsi="Times New Roman" w:cs="Times New Roman" w:hint="eastAsia"/>
          <w:sz w:val="28"/>
          <w:szCs w:val="28"/>
        </w:rPr>
        <w:t>，农村居民点规模已超出规划目标值</w:t>
      </w:r>
      <w:r w:rsidR="008836FF">
        <w:rPr>
          <w:rFonts w:ascii="Times New Roman" w:eastAsia="FangSong" w:hAnsi="Times New Roman" w:cs="Times New Roman" w:hint="eastAsia"/>
          <w:sz w:val="28"/>
          <w:szCs w:val="28"/>
        </w:rPr>
        <w:t>。</w:t>
      </w:r>
      <w:r w:rsidRPr="00C44295">
        <w:rPr>
          <w:rFonts w:ascii="Times New Roman" w:eastAsia="FangSong" w:hAnsi="Times New Roman" w:cs="Times New Roman" w:hint="eastAsia"/>
          <w:sz w:val="28"/>
          <w:szCs w:val="28"/>
        </w:rPr>
        <w:t>连云港市建设用地规划空间已显不足，</w:t>
      </w:r>
      <w:r w:rsidR="00AC4764">
        <w:rPr>
          <w:rFonts w:ascii="Times New Roman" w:eastAsia="FangSong" w:hAnsi="Times New Roman" w:cs="Times New Roman" w:hint="eastAsia"/>
          <w:sz w:val="28"/>
          <w:szCs w:val="28"/>
        </w:rPr>
        <w:t>城乡建设</w:t>
      </w:r>
      <w:r w:rsidRPr="00C44295">
        <w:rPr>
          <w:rFonts w:ascii="Times New Roman" w:eastAsia="FangSong" w:hAnsi="Times New Roman" w:cs="Times New Roman" w:hint="eastAsia"/>
          <w:sz w:val="28"/>
          <w:szCs w:val="28"/>
        </w:rPr>
        <w:t>用地空间布局</w:t>
      </w:r>
      <w:r w:rsidR="008836FF">
        <w:rPr>
          <w:rFonts w:ascii="Times New Roman" w:eastAsia="FangSong" w:hAnsi="Times New Roman" w:cs="Times New Roman" w:hint="eastAsia"/>
          <w:sz w:val="28"/>
          <w:szCs w:val="28"/>
        </w:rPr>
        <w:t>尤其农村居民点布局</w:t>
      </w:r>
      <w:r w:rsidR="00F5444C">
        <w:rPr>
          <w:rFonts w:ascii="Times New Roman" w:eastAsia="FangSong" w:hAnsi="Times New Roman" w:cs="Times New Roman" w:hint="eastAsia"/>
          <w:sz w:val="28"/>
          <w:szCs w:val="28"/>
        </w:rPr>
        <w:t>亟需</w:t>
      </w:r>
      <w:r w:rsidRPr="00C44295">
        <w:rPr>
          <w:rFonts w:ascii="Times New Roman" w:eastAsia="FangSong" w:hAnsi="Times New Roman" w:cs="Times New Roman" w:hint="eastAsia"/>
          <w:sz w:val="28"/>
          <w:szCs w:val="28"/>
        </w:rPr>
        <w:t>进一步优化。</w:t>
      </w:r>
    </w:p>
    <w:p w14:paraId="5D1DDE26" w14:textId="77777777" w:rsidR="00793E3B" w:rsidRPr="00793E3B" w:rsidRDefault="00793E3B" w:rsidP="00793E3B">
      <w:pPr>
        <w:ind w:firstLineChars="200" w:firstLine="560"/>
        <w:rPr>
          <w:rFonts w:ascii="FangSong" w:eastAsia="FangSong" w:hAnsi="FangSong"/>
          <w:sz w:val="28"/>
          <w:szCs w:val="28"/>
        </w:rPr>
      </w:pPr>
      <w:r w:rsidRPr="00793E3B">
        <w:rPr>
          <w:rFonts w:ascii="FangSong" w:eastAsia="FangSong" w:hAnsi="FangSong" w:hint="eastAsia"/>
          <w:sz w:val="28"/>
          <w:szCs w:val="28"/>
        </w:rPr>
        <w:t>3、需与相关规划进一步衔接</w:t>
      </w:r>
    </w:p>
    <w:p w14:paraId="5DE0462C" w14:textId="77777777" w:rsidR="00793E3B" w:rsidRPr="00793E3B" w:rsidRDefault="00793E3B" w:rsidP="00793E3B">
      <w:pPr>
        <w:ind w:firstLineChars="200" w:firstLine="560"/>
        <w:rPr>
          <w:rFonts w:ascii="FangSong" w:eastAsia="FangSong" w:hAnsi="FangSong"/>
          <w:sz w:val="28"/>
          <w:szCs w:val="28"/>
        </w:rPr>
      </w:pPr>
      <w:r w:rsidRPr="00793E3B">
        <w:rPr>
          <w:rFonts w:ascii="FangSong" w:eastAsia="FangSong" w:hAnsi="FangSong" w:hint="eastAsia"/>
          <w:sz w:val="28"/>
          <w:szCs w:val="28"/>
        </w:rPr>
        <w:t>土地利用总体规划是一个综合的、整体的规划，在规划编制的过程中必须考虑到各部门的不同意见，必须做到与相关规划的衔接。在进行连云港市土地利用总体规划与城市规划的衔接效果分析时发现，</w:t>
      </w:r>
      <w:r w:rsidR="007B06DC">
        <w:rPr>
          <w:rFonts w:ascii="FangSong" w:eastAsia="FangSong" w:hAnsi="FangSong" w:hint="eastAsia"/>
          <w:sz w:val="28"/>
          <w:szCs w:val="28"/>
        </w:rPr>
        <w:t>土地利用总体规划与城市规划的</w:t>
      </w:r>
      <w:r w:rsidRPr="00793E3B">
        <w:rPr>
          <w:rFonts w:ascii="FangSong" w:eastAsia="FangSong" w:hAnsi="FangSong" w:hint="eastAsia"/>
          <w:sz w:val="28"/>
          <w:szCs w:val="28"/>
        </w:rPr>
        <w:t>空间一致区域虽占较大比重，但仍存在较大的冲突区域，未来应与</w:t>
      </w:r>
      <w:r w:rsidR="00DD0556">
        <w:rPr>
          <w:rFonts w:ascii="FangSong" w:eastAsia="FangSong" w:hAnsi="FangSong" w:hint="eastAsia"/>
          <w:sz w:val="28"/>
          <w:szCs w:val="28"/>
        </w:rPr>
        <w:t>城市、</w:t>
      </w:r>
      <w:r w:rsidR="00DD0556" w:rsidRPr="00793E3B">
        <w:rPr>
          <w:rFonts w:ascii="FangSong" w:eastAsia="FangSong" w:hAnsi="FangSong" w:hint="eastAsia"/>
          <w:sz w:val="28"/>
          <w:szCs w:val="28"/>
        </w:rPr>
        <w:t>环保、交通</w:t>
      </w:r>
      <w:r w:rsidR="00DD0556">
        <w:rPr>
          <w:rFonts w:ascii="FangSong" w:eastAsia="FangSong" w:hAnsi="FangSong" w:hint="eastAsia"/>
          <w:sz w:val="28"/>
          <w:szCs w:val="28"/>
        </w:rPr>
        <w:t>等相关规划进行动态</w:t>
      </w:r>
      <w:r w:rsidRPr="00793E3B">
        <w:rPr>
          <w:rFonts w:ascii="FangSong" w:eastAsia="FangSong" w:hAnsi="FangSong" w:hint="eastAsia"/>
          <w:sz w:val="28"/>
          <w:szCs w:val="28"/>
        </w:rPr>
        <w:t>衔接，为实现“多规合一”奠定基础，也为规划期内连云港市土地利用总体规划的良性实施创造前提。</w:t>
      </w:r>
    </w:p>
    <w:p w14:paraId="7FF0F52D" w14:textId="77777777" w:rsidR="00CD09D5" w:rsidRDefault="00BE6EA0" w:rsidP="002763C5">
      <w:pPr>
        <w:pStyle w:val="CM35"/>
        <w:numPr>
          <w:ilvl w:val="0"/>
          <w:numId w:val="23"/>
        </w:numPr>
        <w:tabs>
          <w:tab w:val="left" w:pos="567"/>
        </w:tabs>
        <w:spacing w:beforeLines="50" w:before="156" w:afterLines="50" w:after="156" w:line="360" w:lineRule="auto"/>
        <w:outlineLvl w:val="1"/>
        <w:rPr>
          <w:rFonts w:ascii="SimHei" w:eastAsia="SimHei" w:hAnsi="Trebuchet MS" w:cs="SimHei"/>
          <w:sz w:val="30"/>
          <w:szCs w:val="30"/>
        </w:rPr>
      </w:pPr>
      <w:bookmarkStart w:id="37" w:name="_Toc490730409"/>
      <w:r>
        <w:rPr>
          <w:rFonts w:ascii="SimHei" w:eastAsia="SimHei" w:hAnsi="Trebuchet MS" w:cs="SimHei"/>
          <w:sz w:val="30"/>
          <w:szCs w:val="30"/>
        </w:rPr>
        <w:t>规划调整完善的必要性</w:t>
      </w:r>
      <w:bookmarkEnd w:id="37"/>
    </w:p>
    <w:p w14:paraId="59FAAE77" w14:textId="77777777" w:rsidR="00CD09D5" w:rsidRPr="00AE0038" w:rsidRDefault="009A0347" w:rsidP="00AE0038">
      <w:pPr>
        <w:pStyle w:val="ListParagraph"/>
        <w:spacing w:line="360" w:lineRule="auto"/>
        <w:ind w:firstLine="560"/>
        <w:jc w:val="left"/>
        <w:outlineLvl w:val="2"/>
        <w:rPr>
          <w:rFonts w:ascii="Times New Roman" w:eastAsia="SimHei" w:hAnsi="Times New Roman"/>
          <w:sz w:val="28"/>
          <w:szCs w:val="28"/>
        </w:rPr>
      </w:pPr>
      <w:bookmarkStart w:id="38" w:name="_Toc476229407"/>
      <w:r>
        <w:rPr>
          <w:rFonts w:ascii="Times New Roman" w:eastAsia="SimHei" w:hAnsi="Times New Roman" w:hint="eastAsia"/>
          <w:sz w:val="28"/>
          <w:szCs w:val="28"/>
        </w:rPr>
        <w:t>（一）</w:t>
      </w:r>
      <w:r w:rsidR="00CD09D5" w:rsidRPr="00AE0038">
        <w:rPr>
          <w:rFonts w:ascii="Times New Roman" w:eastAsia="SimHei" w:hAnsi="Times New Roman" w:hint="eastAsia"/>
          <w:sz w:val="28"/>
          <w:szCs w:val="28"/>
        </w:rPr>
        <w:t>“一带一路”战略</w:t>
      </w:r>
      <w:r w:rsidR="00401ACB">
        <w:rPr>
          <w:rFonts w:ascii="Times New Roman" w:eastAsia="SimHei" w:hAnsi="Times New Roman" w:hint="eastAsia"/>
          <w:sz w:val="28"/>
          <w:szCs w:val="28"/>
        </w:rPr>
        <w:t>的实施亟需配套的海陆空立体交通网络</w:t>
      </w:r>
      <w:bookmarkEnd w:id="38"/>
    </w:p>
    <w:p w14:paraId="0103F376" w14:textId="77777777" w:rsidR="00CD09D5" w:rsidRDefault="00CD09D5" w:rsidP="00CD09D5">
      <w:pPr>
        <w:ind w:firstLineChars="200" w:firstLine="560"/>
        <w:rPr>
          <w:rFonts w:ascii="Times New Roman" w:eastAsia="FangSong_GB2312" w:hAnsi="Times New Roman"/>
          <w:sz w:val="28"/>
          <w:szCs w:val="28"/>
        </w:rPr>
      </w:pPr>
      <w:r w:rsidRPr="002D0009">
        <w:rPr>
          <w:rFonts w:ascii="Times New Roman" w:eastAsia="FangSong_GB2312" w:hAnsi="Times New Roman" w:hint="eastAsia"/>
          <w:sz w:val="28"/>
          <w:szCs w:val="28"/>
        </w:rPr>
        <w:lastRenderedPageBreak/>
        <w:t>国家提出建设丝绸之路经济带和</w:t>
      </w:r>
      <w:r w:rsidRPr="002D0009">
        <w:rPr>
          <w:rFonts w:ascii="Times New Roman" w:eastAsia="FangSong_GB2312" w:hAnsi="Times New Roman" w:hint="eastAsia"/>
          <w:sz w:val="28"/>
          <w:szCs w:val="28"/>
        </w:rPr>
        <w:t xml:space="preserve"> 21 </w:t>
      </w:r>
      <w:r w:rsidRPr="002D0009">
        <w:rPr>
          <w:rFonts w:ascii="Times New Roman" w:eastAsia="FangSong_GB2312" w:hAnsi="Times New Roman" w:hint="eastAsia"/>
          <w:sz w:val="28"/>
          <w:szCs w:val="28"/>
        </w:rPr>
        <w:t>世纪海上丝绸之路的战略构想，是当前国家最重要的区域发展及地缘战略的顶层设计，也是我国通过优化内部要素配置来扩大开放范围、创新开放思路、深入利</w:t>
      </w:r>
      <w:r w:rsidR="00553C12">
        <w:rPr>
          <w:rFonts w:ascii="Times New Roman" w:eastAsia="FangSong_GB2312" w:hAnsi="Times New Roman" w:hint="eastAsia"/>
          <w:sz w:val="28"/>
          <w:szCs w:val="28"/>
        </w:rPr>
        <w:t>用</w:t>
      </w:r>
      <w:r w:rsidRPr="002D0009">
        <w:rPr>
          <w:rFonts w:ascii="Times New Roman" w:eastAsia="FangSong_GB2312" w:hAnsi="Times New Roman" w:hint="eastAsia"/>
          <w:sz w:val="28"/>
          <w:szCs w:val="28"/>
        </w:rPr>
        <w:t>两种资源与两个市场应对全球贸易格局变动的自觉行为。</w:t>
      </w:r>
    </w:p>
    <w:p w14:paraId="0F9F9C62" w14:textId="77777777" w:rsidR="00037A42" w:rsidRPr="009761CB" w:rsidRDefault="003E7476" w:rsidP="00037A42">
      <w:pPr>
        <w:ind w:firstLineChars="200" w:firstLine="560"/>
        <w:rPr>
          <w:rFonts w:ascii="Times New Roman" w:eastAsia="FangSong_GB2312" w:hAnsi="Times New Roman"/>
          <w:sz w:val="28"/>
          <w:szCs w:val="28"/>
        </w:rPr>
      </w:pPr>
      <w:r>
        <w:rPr>
          <w:rFonts w:ascii="Times New Roman" w:eastAsia="FangSong_GB2312" w:hAnsi="Times New Roman" w:hint="eastAsia"/>
          <w:sz w:val="28"/>
          <w:szCs w:val="28"/>
        </w:rPr>
        <w:t>围绕建设江苏省“一带一路”的核心区和先导区，</w:t>
      </w:r>
      <w:r w:rsidR="00037A42" w:rsidRPr="00F25091">
        <w:rPr>
          <w:rFonts w:ascii="Times New Roman" w:eastAsia="FangSong_GB2312" w:hAnsi="Times New Roman" w:hint="eastAsia"/>
          <w:sz w:val="28"/>
          <w:szCs w:val="28"/>
        </w:rPr>
        <w:t>连淮扬镇铁路</w:t>
      </w:r>
      <w:r w:rsidR="00037A42">
        <w:rPr>
          <w:rFonts w:ascii="Times New Roman" w:eastAsia="FangSong_GB2312" w:hAnsi="Times New Roman" w:hint="eastAsia"/>
          <w:sz w:val="28"/>
          <w:szCs w:val="28"/>
        </w:rPr>
        <w:t>和</w:t>
      </w:r>
      <w:r w:rsidR="00037A42" w:rsidRPr="00F25091">
        <w:rPr>
          <w:rFonts w:ascii="Times New Roman" w:eastAsia="FangSong_GB2312" w:hAnsi="Times New Roman" w:hint="eastAsia"/>
          <w:sz w:val="28"/>
          <w:szCs w:val="28"/>
        </w:rPr>
        <w:t>徐连客</w:t>
      </w:r>
      <w:r w:rsidR="0096318F">
        <w:rPr>
          <w:rFonts w:ascii="Times New Roman" w:eastAsia="FangSong_GB2312" w:hAnsi="Times New Roman" w:hint="eastAsia"/>
          <w:sz w:val="28"/>
          <w:szCs w:val="28"/>
        </w:rPr>
        <w:t>专</w:t>
      </w:r>
      <w:r w:rsidR="00037A42">
        <w:rPr>
          <w:rFonts w:ascii="Times New Roman" w:eastAsia="FangSong_GB2312" w:hAnsi="Times New Roman" w:hint="eastAsia"/>
          <w:sz w:val="28"/>
          <w:szCs w:val="28"/>
        </w:rPr>
        <w:t>均已</w:t>
      </w:r>
      <w:r w:rsidR="00037A42" w:rsidRPr="00F25091">
        <w:rPr>
          <w:rFonts w:ascii="Times New Roman" w:eastAsia="FangSong_GB2312" w:hAnsi="Times New Roman" w:hint="eastAsia"/>
          <w:sz w:val="28"/>
          <w:szCs w:val="28"/>
        </w:rPr>
        <w:t>开工建设</w:t>
      </w:r>
      <w:r w:rsidR="00037A42" w:rsidRPr="009761CB">
        <w:rPr>
          <w:rFonts w:ascii="Times New Roman" w:eastAsia="FangSong_GB2312" w:hAnsi="Times New Roman" w:hint="eastAsia"/>
          <w:sz w:val="28"/>
          <w:szCs w:val="28"/>
        </w:rPr>
        <w:t>，为连云港落实国家</w:t>
      </w:r>
      <w:r w:rsidR="00762FFA">
        <w:rPr>
          <w:rFonts w:ascii="Times New Roman" w:eastAsia="FangSong_GB2312" w:hAnsi="Times New Roman" w:hint="eastAsia"/>
          <w:sz w:val="28"/>
          <w:szCs w:val="28"/>
        </w:rPr>
        <w:t>、省级</w:t>
      </w:r>
      <w:r w:rsidR="00037A42" w:rsidRPr="009761CB">
        <w:rPr>
          <w:rFonts w:ascii="Times New Roman" w:eastAsia="FangSong_GB2312" w:hAnsi="Times New Roman" w:hint="eastAsia"/>
          <w:sz w:val="28"/>
          <w:szCs w:val="28"/>
        </w:rPr>
        <w:t>战略和促进区域经济发展创造了有利条件。铁路、公路、民航、水运等综合交通体系建设不断完善，初步形成了以港口为核心的海陆空立体交通网络。</w:t>
      </w:r>
      <w:r w:rsidR="0096318F" w:rsidRPr="0096318F">
        <w:rPr>
          <w:rFonts w:ascii="Times New Roman" w:eastAsia="FangSong_GB2312" w:hAnsi="Times New Roman" w:hint="eastAsia"/>
          <w:sz w:val="28"/>
          <w:szCs w:val="28"/>
        </w:rPr>
        <w:t>规划期内应结合已有的交通网络，</w:t>
      </w:r>
      <w:r w:rsidR="0096318F">
        <w:rPr>
          <w:rFonts w:ascii="Times New Roman" w:eastAsia="FangSong_GB2312" w:hAnsi="Times New Roman" w:hint="eastAsia"/>
          <w:sz w:val="28"/>
          <w:szCs w:val="28"/>
        </w:rPr>
        <w:t>着力</w:t>
      </w:r>
      <w:r w:rsidR="0096318F" w:rsidRPr="0096318F">
        <w:rPr>
          <w:rFonts w:ascii="Times New Roman" w:eastAsia="FangSong_GB2312" w:hAnsi="Times New Roman" w:hint="eastAsia"/>
          <w:sz w:val="28"/>
          <w:szCs w:val="28"/>
        </w:rPr>
        <w:t>构建海陆空多式联运综合交通新格局，</w:t>
      </w:r>
      <w:r w:rsidR="00B435C7">
        <w:rPr>
          <w:rFonts w:ascii="Times New Roman" w:eastAsia="FangSong_GB2312" w:hAnsi="Times New Roman" w:hint="eastAsia"/>
          <w:sz w:val="28"/>
          <w:szCs w:val="28"/>
        </w:rPr>
        <w:t>合理安排基础设施用地，</w:t>
      </w:r>
      <w:r w:rsidR="0096318F" w:rsidRPr="0096318F">
        <w:rPr>
          <w:rFonts w:ascii="Times New Roman" w:eastAsia="FangSong_GB2312" w:hAnsi="Times New Roman" w:hint="eastAsia"/>
          <w:sz w:val="28"/>
          <w:szCs w:val="28"/>
        </w:rPr>
        <w:t>为加快建设国际性海港城市</w:t>
      </w:r>
      <w:r w:rsidR="006D69D7">
        <w:rPr>
          <w:rFonts w:ascii="Times New Roman" w:eastAsia="FangSong_GB2312" w:hAnsi="Times New Roman" w:hint="eastAsia"/>
          <w:sz w:val="28"/>
          <w:szCs w:val="28"/>
        </w:rPr>
        <w:t>和“一带一路”建设</w:t>
      </w:r>
      <w:r w:rsidR="0096318F" w:rsidRPr="0096318F">
        <w:rPr>
          <w:rFonts w:ascii="Times New Roman" w:eastAsia="FangSong_GB2312" w:hAnsi="Times New Roman" w:hint="eastAsia"/>
          <w:sz w:val="28"/>
          <w:szCs w:val="28"/>
        </w:rPr>
        <w:t>奠定基础。</w:t>
      </w:r>
      <w:r w:rsidR="0096318F" w:rsidRPr="0096318F">
        <w:rPr>
          <w:rFonts w:ascii="Times New Roman" w:eastAsia="FangSong_GB2312" w:hAnsi="Times New Roman" w:hint="eastAsia"/>
          <w:sz w:val="28"/>
          <w:szCs w:val="28"/>
        </w:rPr>
        <w:t xml:space="preserve">   </w:t>
      </w:r>
    </w:p>
    <w:p w14:paraId="793F1D03" w14:textId="77777777" w:rsidR="00401ACB" w:rsidRDefault="009A0347" w:rsidP="00401ACB">
      <w:pPr>
        <w:pStyle w:val="ListParagraph"/>
        <w:spacing w:line="360" w:lineRule="auto"/>
        <w:ind w:firstLine="560"/>
        <w:jc w:val="left"/>
        <w:outlineLvl w:val="2"/>
        <w:rPr>
          <w:rFonts w:ascii="Times New Roman" w:eastAsia="SimHei" w:hAnsi="Times New Roman"/>
          <w:sz w:val="28"/>
          <w:szCs w:val="28"/>
        </w:rPr>
      </w:pPr>
      <w:bookmarkStart w:id="39" w:name="_Toc476229408"/>
      <w:r>
        <w:rPr>
          <w:rFonts w:ascii="Times New Roman" w:eastAsia="SimHei" w:hAnsi="Times New Roman" w:hint="eastAsia"/>
          <w:sz w:val="28"/>
          <w:szCs w:val="28"/>
        </w:rPr>
        <w:t>（二）</w:t>
      </w:r>
      <w:r w:rsidR="00401ACB" w:rsidRPr="006143E9">
        <w:rPr>
          <w:rFonts w:ascii="Times New Roman" w:eastAsia="SimHei" w:hAnsi="Times New Roman" w:hint="eastAsia"/>
          <w:sz w:val="28"/>
          <w:szCs w:val="28"/>
        </w:rPr>
        <w:t>规划空间的有限性要求节约集约用地</w:t>
      </w:r>
      <w:bookmarkEnd w:id="39"/>
    </w:p>
    <w:p w14:paraId="0548F763" w14:textId="77777777" w:rsidR="00401ACB" w:rsidRDefault="00401ACB" w:rsidP="00401ACB">
      <w:pPr>
        <w:ind w:firstLineChars="200" w:firstLine="560"/>
        <w:rPr>
          <w:rFonts w:ascii="Times New Roman" w:eastAsia="FangSong_GB2312" w:hAnsi="Times New Roman"/>
          <w:sz w:val="28"/>
          <w:szCs w:val="28"/>
        </w:rPr>
      </w:pPr>
      <w:r w:rsidRPr="006143E9">
        <w:rPr>
          <w:rFonts w:ascii="Times New Roman" w:eastAsia="FangSong_GB2312" w:hAnsi="Times New Roman" w:hint="eastAsia"/>
          <w:sz w:val="28"/>
          <w:szCs w:val="28"/>
        </w:rPr>
        <w:t>江苏省委、省政府印发的《关于全面推进节约集约用地的意见》要求以土地利用方式转变促进经济发展方式转变，努力实现节地水平和产出效益“双提升”，提出“十三五”时期全省单位</w:t>
      </w:r>
      <w:r w:rsidRPr="006143E9">
        <w:rPr>
          <w:rFonts w:ascii="Times New Roman" w:eastAsia="FangSong_GB2312" w:hAnsi="Times New Roman" w:hint="eastAsia"/>
          <w:sz w:val="28"/>
          <w:szCs w:val="28"/>
        </w:rPr>
        <w:t>GDP</w:t>
      </w:r>
      <w:r w:rsidRPr="006143E9">
        <w:rPr>
          <w:rFonts w:ascii="Times New Roman" w:eastAsia="FangSong_GB2312" w:hAnsi="Times New Roman" w:hint="eastAsia"/>
          <w:sz w:val="28"/>
          <w:szCs w:val="28"/>
        </w:rPr>
        <w:t>占用建设用地再降低</w:t>
      </w:r>
      <w:r w:rsidRPr="006143E9">
        <w:rPr>
          <w:rFonts w:ascii="Times New Roman" w:eastAsia="FangSong_GB2312" w:hAnsi="Times New Roman" w:hint="eastAsia"/>
          <w:sz w:val="28"/>
          <w:szCs w:val="28"/>
        </w:rPr>
        <w:t>33%</w:t>
      </w:r>
      <w:r w:rsidRPr="006143E9">
        <w:rPr>
          <w:rFonts w:ascii="Times New Roman" w:eastAsia="FangSong_GB2312" w:hAnsi="Times New Roman" w:hint="eastAsia"/>
          <w:sz w:val="28"/>
          <w:szCs w:val="28"/>
        </w:rPr>
        <w:t>，建设用地地均</w:t>
      </w:r>
      <w:r w:rsidRPr="006143E9">
        <w:rPr>
          <w:rFonts w:ascii="Times New Roman" w:eastAsia="FangSong_GB2312" w:hAnsi="Times New Roman" w:hint="eastAsia"/>
          <w:sz w:val="28"/>
          <w:szCs w:val="28"/>
        </w:rPr>
        <w:t>GDP</w:t>
      </w:r>
      <w:r w:rsidRPr="006143E9">
        <w:rPr>
          <w:rFonts w:ascii="Times New Roman" w:eastAsia="FangSong_GB2312" w:hAnsi="Times New Roman" w:hint="eastAsia"/>
          <w:sz w:val="28"/>
          <w:szCs w:val="28"/>
        </w:rPr>
        <w:t>产出水平力争再提升</w:t>
      </w:r>
      <w:r w:rsidRPr="006143E9">
        <w:rPr>
          <w:rFonts w:ascii="Times New Roman" w:eastAsia="FangSong_GB2312" w:hAnsi="Times New Roman" w:hint="eastAsia"/>
          <w:sz w:val="28"/>
          <w:szCs w:val="28"/>
        </w:rPr>
        <w:t>50%</w:t>
      </w:r>
      <w:r w:rsidRPr="006143E9">
        <w:rPr>
          <w:rFonts w:ascii="Times New Roman" w:eastAsia="FangSong_GB2312" w:hAnsi="Times New Roman" w:hint="eastAsia"/>
          <w:sz w:val="28"/>
          <w:szCs w:val="28"/>
        </w:rPr>
        <w:t>。随着</w:t>
      </w:r>
      <w:r w:rsidRPr="00DC62FF">
        <w:rPr>
          <w:rFonts w:ascii="Times New Roman" w:eastAsia="FangSong_GB2312" w:hAnsi="Times New Roman" w:hint="eastAsia"/>
          <w:sz w:val="28"/>
          <w:szCs w:val="28"/>
        </w:rPr>
        <w:t>“一带一路”、“沿海开发”、“</w:t>
      </w:r>
      <w:r w:rsidRPr="002D0009">
        <w:rPr>
          <w:rFonts w:ascii="Times New Roman" w:eastAsia="FangSong_GB2312" w:hAnsi="Times New Roman"/>
          <w:sz w:val="28"/>
          <w:szCs w:val="28"/>
        </w:rPr>
        <w:t>东中西区域合作示范区</w:t>
      </w:r>
      <w:r w:rsidRPr="00DC62FF">
        <w:rPr>
          <w:rFonts w:ascii="Times New Roman" w:eastAsia="FangSong_GB2312" w:hAnsi="Times New Roman" w:hint="eastAsia"/>
          <w:sz w:val="28"/>
          <w:szCs w:val="28"/>
        </w:rPr>
        <w:t>”</w:t>
      </w:r>
      <w:r>
        <w:rPr>
          <w:rFonts w:ascii="Times New Roman" w:eastAsia="FangSong_GB2312" w:hAnsi="Times New Roman" w:hint="eastAsia"/>
          <w:sz w:val="28"/>
          <w:szCs w:val="28"/>
        </w:rPr>
        <w:t>、长三角发展格局转变</w:t>
      </w:r>
      <w:r w:rsidRPr="00DC62FF">
        <w:rPr>
          <w:rFonts w:ascii="Times New Roman" w:eastAsia="FangSong_GB2312" w:hAnsi="Times New Roman" w:hint="eastAsia"/>
          <w:sz w:val="28"/>
          <w:szCs w:val="28"/>
        </w:rPr>
        <w:t>等多重利好政策的叠加效应，连云港市用地需求旺盛，建设用地总量呈递增态势，除考虑在方案编制过程中预留规划空间外，更应从节约集约用地和全市资源环境承载力角度出发，转变粗放的用地模式，严控土地开发强度，全力实施“空间优化、五量调节、综合整治”节约集约用地三大战略，优用存量、优配增量，主动减量，实</w:t>
      </w:r>
      <w:r w:rsidRPr="00DC62FF">
        <w:rPr>
          <w:rFonts w:ascii="Times New Roman" w:eastAsia="FangSong_GB2312" w:hAnsi="Times New Roman" w:hint="eastAsia"/>
          <w:sz w:val="28"/>
          <w:szCs w:val="28"/>
        </w:rPr>
        <w:lastRenderedPageBreak/>
        <w:t>现节地和效益“双提升”。</w:t>
      </w:r>
    </w:p>
    <w:p w14:paraId="5B47536D" w14:textId="77777777" w:rsidR="00AE0038" w:rsidRPr="00AE0038" w:rsidRDefault="009A0347" w:rsidP="00AE0038">
      <w:pPr>
        <w:pStyle w:val="ListParagraph"/>
        <w:spacing w:line="360" w:lineRule="auto"/>
        <w:ind w:firstLine="560"/>
        <w:jc w:val="left"/>
        <w:outlineLvl w:val="2"/>
        <w:rPr>
          <w:rFonts w:ascii="Times New Roman" w:eastAsia="SimHei" w:hAnsi="Times New Roman"/>
          <w:sz w:val="28"/>
          <w:szCs w:val="28"/>
        </w:rPr>
      </w:pPr>
      <w:bookmarkStart w:id="40" w:name="_Toc476229409"/>
      <w:r>
        <w:rPr>
          <w:rFonts w:ascii="Times New Roman" w:eastAsia="SimHei" w:hAnsi="Times New Roman" w:hint="eastAsia"/>
          <w:sz w:val="28"/>
          <w:szCs w:val="28"/>
        </w:rPr>
        <w:t>（三）</w:t>
      </w:r>
      <w:r w:rsidR="00AE0038" w:rsidRPr="00AE0038">
        <w:rPr>
          <w:rFonts w:ascii="Times New Roman" w:eastAsia="SimHei" w:hAnsi="Times New Roman" w:hint="eastAsia"/>
          <w:sz w:val="28"/>
          <w:szCs w:val="28"/>
        </w:rPr>
        <w:t>新型城镇化发展的内在需求亟需优化空间布局</w:t>
      </w:r>
      <w:bookmarkEnd w:id="40"/>
    </w:p>
    <w:p w14:paraId="5A585ADB" w14:textId="77777777" w:rsidR="00CD09D5" w:rsidRDefault="00CD09D5" w:rsidP="00CD09D5">
      <w:pPr>
        <w:ind w:firstLineChars="200" w:firstLine="560"/>
        <w:rPr>
          <w:rFonts w:ascii="Times New Roman" w:eastAsia="FangSong_GB2312" w:hAnsi="Times New Roman"/>
          <w:sz w:val="28"/>
          <w:szCs w:val="28"/>
        </w:rPr>
      </w:pPr>
      <w:r w:rsidRPr="009761CB">
        <w:rPr>
          <w:rFonts w:ascii="Times New Roman" w:eastAsia="FangSong_GB2312" w:hAnsi="Times New Roman"/>
          <w:sz w:val="28"/>
          <w:szCs w:val="28"/>
        </w:rPr>
        <w:t>由国家发改委等</w:t>
      </w:r>
      <w:r w:rsidRPr="009761CB">
        <w:rPr>
          <w:rFonts w:ascii="Times New Roman" w:eastAsia="FangSong_GB2312" w:hAnsi="Times New Roman"/>
          <w:sz w:val="28"/>
          <w:szCs w:val="28"/>
        </w:rPr>
        <w:t>11</w:t>
      </w:r>
      <w:r w:rsidRPr="009761CB">
        <w:rPr>
          <w:rFonts w:ascii="Times New Roman" w:eastAsia="FangSong_GB2312" w:hAnsi="Times New Roman"/>
          <w:sz w:val="28"/>
          <w:szCs w:val="28"/>
        </w:rPr>
        <w:t>个部委联合下发的《关于印发国家新型城镇化综合试点方案的通知》</w:t>
      </w:r>
      <w:r w:rsidRPr="009761CB">
        <w:rPr>
          <w:rFonts w:ascii="Times New Roman" w:eastAsia="FangSong_GB2312" w:hAnsi="Times New Roman" w:hint="eastAsia"/>
          <w:sz w:val="28"/>
          <w:szCs w:val="28"/>
        </w:rPr>
        <w:t>确定江苏省为国家新型城镇化省级试点。新型城镇化，以人的城镇化为核心，通过转变城镇化发展方式提高城镇化质量，有利于从根本上解决城镇化发展模式粗放带来的诸多矛盾和问题，实现可持续发展。连云港市正处于城市化快速发展阶段，借此契机</w:t>
      </w:r>
      <w:r w:rsidR="00BE36D9">
        <w:rPr>
          <w:rFonts w:ascii="Times New Roman" w:eastAsia="FangSong_GB2312" w:hAnsi="Times New Roman"/>
          <w:sz w:val="28"/>
          <w:szCs w:val="28"/>
        </w:rPr>
        <w:t>，</w:t>
      </w:r>
      <w:r w:rsidRPr="009761CB">
        <w:rPr>
          <w:rFonts w:ascii="Times New Roman" w:eastAsia="FangSong_GB2312" w:hAnsi="Times New Roman"/>
          <w:sz w:val="28"/>
          <w:szCs w:val="28"/>
        </w:rPr>
        <w:t>统筹谋划人口城镇化、产业发展、资源利用和环境保护，合理安排生产、生活、生态空间，推进国土集聚开发、分类保护和综合整治，逐步形成人口、经济、资源、环境相协调的节约集约型国土空间开发格局，</w:t>
      </w:r>
      <w:r w:rsidRPr="009761CB">
        <w:rPr>
          <w:rFonts w:ascii="Times New Roman" w:eastAsia="FangSong_GB2312" w:hAnsi="Times New Roman" w:hint="eastAsia"/>
          <w:sz w:val="28"/>
          <w:szCs w:val="28"/>
        </w:rPr>
        <w:t>促进城镇空间布局紧凑、集约发展，全面提升城镇发展质量，统筹城乡空间，实现城乡协调发展。</w:t>
      </w:r>
    </w:p>
    <w:p w14:paraId="0AA270BC" w14:textId="77777777" w:rsidR="00CD09D5" w:rsidRPr="00206F41" w:rsidRDefault="009A0347" w:rsidP="00372ACD">
      <w:pPr>
        <w:pStyle w:val="ListParagraph"/>
        <w:spacing w:line="360" w:lineRule="auto"/>
        <w:ind w:firstLine="560"/>
        <w:jc w:val="left"/>
        <w:outlineLvl w:val="2"/>
        <w:rPr>
          <w:rFonts w:ascii="Times New Roman" w:eastAsia="SimHei" w:hAnsi="Times New Roman"/>
          <w:sz w:val="28"/>
          <w:szCs w:val="28"/>
        </w:rPr>
      </w:pPr>
      <w:bookmarkStart w:id="41" w:name="_Toc476229410"/>
      <w:r>
        <w:rPr>
          <w:rFonts w:ascii="Times New Roman" w:eastAsia="SimHei" w:hAnsi="Times New Roman" w:hint="eastAsia"/>
          <w:sz w:val="28"/>
          <w:szCs w:val="28"/>
        </w:rPr>
        <w:t>（四）</w:t>
      </w:r>
      <w:r w:rsidR="00372ACD" w:rsidRPr="00372ACD">
        <w:rPr>
          <w:rFonts w:ascii="Times New Roman" w:eastAsia="SimHei" w:hAnsi="Times New Roman" w:hint="eastAsia"/>
          <w:sz w:val="28"/>
          <w:szCs w:val="28"/>
        </w:rPr>
        <w:t>快速</w:t>
      </w:r>
      <w:r w:rsidR="00D55C35">
        <w:rPr>
          <w:rFonts w:ascii="Times New Roman" w:eastAsia="SimHei" w:hAnsi="Times New Roman" w:hint="eastAsia"/>
          <w:sz w:val="28"/>
          <w:szCs w:val="28"/>
        </w:rPr>
        <w:t>城市化、工业化</w:t>
      </w:r>
      <w:r w:rsidR="00372ACD" w:rsidRPr="00372ACD">
        <w:rPr>
          <w:rFonts w:ascii="Times New Roman" w:eastAsia="SimHei" w:hAnsi="Times New Roman" w:hint="eastAsia"/>
          <w:sz w:val="28"/>
          <w:szCs w:val="28"/>
        </w:rPr>
        <w:t>引发的环境问题需要加快生态文明建设</w:t>
      </w:r>
      <w:bookmarkEnd w:id="41"/>
    </w:p>
    <w:p w14:paraId="14CB825D" w14:textId="77777777" w:rsidR="009F769E" w:rsidRPr="00E5174A" w:rsidRDefault="00CD09D5" w:rsidP="00401ACB">
      <w:pPr>
        <w:ind w:firstLineChars="200" w:firstLine="560"/>
        <w:rPr>
          <w:rFonts w:ascii="Times New Roman" w:eastAsia="FangSong_GB2312" w:hAnsi="Times New Roman"/>
          <w:sz w:val="28"/>
          <w:szCs w:val="28"/>
        </w:rPr>
      </w:pPr>
      <w:r w:rsidRPr="007E13B5">
        <w:rPr>
          <w:rFonts w:ascii="Times New Roman" w:eastAsia="FangSong_GB2312" w:hAnsi="Times New Roman" w:hint="eastAsia"/>
          <w:sz w:val="28"/>
          <w:szCs w:val="28"/>
        </w:rPr>
        <w:t>连云港市以国家环境保护模范城市、生态市、生态县、生态乡镇和生态村等生态建设为载体，扎实推进生态细胞创建工作。东海县国家级生态县创建已通过环保部组织的技术评估，赣榆区获得省级生态区命名，连云区、海州区已完成生态区建设工作。而连云港市已进入快速城市化与工业化阶段，“双化”带来的污染物排放量较大幅度增长对“污染减排”和环境改善任务带来</w:t>
      </w:r>
      <w:r>
        <w:rPr>
          <w:rFonts w:ascii="Times New Roman" w:eastAsia="FangSong_GB2312" w:hAnsi="Times New Roman" w:hint="eastAsia"/>
          <w:sz w:val="28"/>
          <w:szCs w:val="28"/>
        </w:rPr>
        <w:t>一定的</w:t>
      </w:r>
      <w:r w:rsidRPr="007E13B5">
        <w:rPr>
          <w:rFonts w:ascii="Times New Roman" w:eastAsia="FangSong_GB2312" w:hAnsi="Times New Roman" w:hint="eastAsia"/>
          <w:sz w:val="28"/>
          <w:szCs w:val="28"/>
        </w:rPr>
        <w:t>压力，快速城市化带来的耕地、未利用地占用及自然资源的破坏也将</w:t>
      </w:r>
      <w:r>
        <w:rPr>
          <w:rFonts w:ascii="Times New Roman" w:eastAsia="FangSong_GB2312" w:hAnsi="Times New Roman" w:hint="eastAsia"/>
          <w:sz w:val="28"/>
          <w:szCs w:val="28"/>
        </w:rPr>
        <w:t>对</w:t>
      </w:r>
      <w:r w:rsidRPr="007E13B5">
        <w:rPr>
          <w:rFonts w:ascii="Times New Roman" w:eastAsia="FangSong_GB2312" w:hAnsi="Times New Roman" w:hint="eastAsia"/>
          <w:sz w:val="28"/>
          <w:szCs w:val="28"/>
        </w:rPr>
        <w:t>生态系统</w:t>
      </w:r>
      <w:r>
        <w:rPr>
          <w:rFonts w:ascii="Times New Roman" w:eastAsia="FangSong_GB2312" w:hAnsi="Times New Roman" w:hint="eastAsia"/>
          <w:sz w:val="28"/>
          <w:szCs w:val="28"/>
        </w:rPr>
        <w:t>造成</w:t>
      </w:r>
      <w:r w:rsidRPr="007E13B5">
        <w:rPr>
          <w:rFonts w:ascii="Times New Roman" w:eastAsia="FangSong_GB2312" w:hAnsi="Times New Roman" w:hint="eastAsia"/>
          <w:sz w:val="28"/>
          <w:szCs w:val="28"/>
        </w:rPr>
        <w:t>威胁。</w:t>
      </w:r>
      <w:r w:rsidR="00372ACD">
        <w:rPr>
          <w:rFonts w:ascii="Times New Roman" w:eastAsia="FangSong_GB2312" w:hAnsi="Times New Roman" w:hint="eastAsia"/>
          <w:sz w:val="28"/>
          <w:szCs w:val="28"/>
        </w:rPr>
        <w:t>规划期间，连云港</w:t>
      </w:r>
      <w:r w:rsidR="00372ACD" w:rsidRPr="00372ACD">
        <w:rPr>
          <w:rFonts w:ascii="Times New Roman" w:eastAsia="FangSong_GB2312" w:hAnsi="Times New Roman" w:hint="eastAsia"/>
          <w:sz w:val="28"/>
          <w:szCs w:val="28"/>
        </w:rPr>
        <w:t>市需严格划定生态用地红线，促进生态文明建设，</w:t>
      </w:r>
      <w:r w:rsidR="00372ACD" w:rsidRPr="00372ACD">
        <w:rPr>
          <w:rFonts w:ascii="Times New Roman" w:eastAsia="FangSong_GB2312" w:hAnsi="Times New Roman" w:hint="eastAsia"/>
          <w:sz w:val="28"/>
          <w:szCs w:val="28"/>
        </w:rPr>
        <w:lastRenderedPageBreak/>
        <w:t>最大程度地发挥土地综合效益，将</w:t>
      </w:r>
      <w:r w:rsidR="00372ACD" w:rsidRPr="00F77716">
        <w:rPr>
          <w:rFonts w:ascii="Times New Roman" w:eastAsia="FangSong_GB2312" w:hAnsi="Times New Roman" w:hint="eastAsia"/>
          <w:sz w:val="28"/>
          <w:szCs w:val="28"/>
        </w:rPr>
        <w:t>连云港市建设成为“经济生态高效、环境生态优美、社会生态文明、自然生态与人类文明和谐统一”的生态福地。</w:t>
      </w:r>
    </w:p>
    <w:p w14:paraId="5E54E7C0" w14:textId="77777777" w:rsidR="006143E9" w:rsidRPr="00AE0038" w:rsidRDefault="009A0347" w:rsidP="006143E9">
      <w:pPr>
        <w:pStyle w:val="ListParagraph"/>
        <w:spacing w:line="360" w:lineRule="auto"/>
        <w:ind w:firstLine="560"/>
        <w:jc w:val="left"/>
        <w:outlineLvl w:val="2"/>
        <w:rPr>
          <w:rFonts w:ascii="Times New Roman" w:eastAsia="SimHei" w:hAnsi="Times New Roman"/>
          <w:sz w:val="28"/>
          <w:szCs w:val="28"/>
        </w:rPr>
      </w:pPr>
      <w:bookmarkStart w:id="42" w:name="_Toc476229411"/>
      <w:r>
        <w:rPr>
          <w:rFonts w:ascii="Times New Roman" w:eastAsia="SimHei" w:hAnsi="Times New Roman" w:hint="eastAsia"/>
          <w:sz w:val="28"/>
          <w:szCs w:val="28"/>
        </w:rPr>
        <w:t>（五）</w:t>
      </w:r>
      <w:r w:rsidR="006143E9" w:rsidRPr="00AE0038">
        <w:rPr>
          <w:rFonts w:ascii="Times New Roman" w:eastAsia="SimHei" w:hAnsi="Times New Roman" w:hint="eastAsia"/>
          <w:sz w:val="28"/>
          <w:szCs w:val="28"/>
        </w:rPr>
        <w:t>国家供给侧结构性改革的新形势亟需配套的土地供给侧改革</w:t>
      </w:r>
      <w:bookmarkEnd w:id="42"/>
    </w:p>
    <w:p w14:paraId="7A4B92E7" w14:textId="77777777" w:rsidR="006143E9" w:rsidRPr="00B00A82" w:rsidRDefault="00D55C35" w:rsidP="006143E9">
      <w:pPr>
        <w:ind w:firstLineChars="200" w:firstLine="560"/>
        <w:rPr>
          <w:rFonts w:ascii="Times New Roman" w:eastAsia="FangSong_GB2312" w:hAnsi="Times New Roman"/>
          <w:sz w:val="28"/>
          <w:szCs w:val="28"/>
        </w:rPr>
      </w:pPr>
      <w:r w:rsidRPr="00DE3AFF">
        <w:rPr>
          <w:rFonts w:ascii="Times New Roman" w:eastAsia="FangSong_GB2312" w:hAnsi="Times New Roman" w:hint="eastAsia"/>
          <w:sz w:val="28"/>
          <w:szCs w:val="28"/>
        </w:rPr>
        <w:t xml:space="preserve"> </w:t>
      </w:r>
      <w:r w:rsidR="006143E9" w:rsidRPr="00DE3AFF">
        <w:rPr>
          <w:rFonts w:ascii="Times New Roman" w:eastAsia="FangSong_GB2312" w:hAnsi="Times New Roman" w:hint="eastAsia"/>
          <w:sz w:val="28"/>
          <w:szCs w:val="28"/>
        </w:rPr>
        <w:t>“在适度扩大总需求的同时，着力加强供给侧结构性改革，着力提高供给体系质量和效率”。这是在强调制度供给、构建发展新体制，以期通过供给端发力破除增长困境，释放增长红利。而所有的经济活动都要依靠土地承载，“十三五”期间连云港市的供给侧改革也必然要求在用地政策上得到落实，可通过保障新产业新业态用地、盘活低效存量建设用地、建立城乡统一的建设用地市场以保障农民公平分享土地增值收益、完善农村集体经营性建设用地流转及农村土地承包经营权流转管理办法等途径来实现。</w:t>
      </w:r>
    </w:p>
    <w:p w14:paraId="404FA62C" w14:textId="77777777" w:rsidR="0006026D" w:rsidRDefault="0006026D" w:rsidP="0006026D">
      <w:pPr>
        <w:pStyle w:val="ListParagraph"/>
        <w:spacing w:line="360" w:lineRule="auto"/>
        <w:ind w:firstLine="560"/>
        <w:jc w:val="left"/>
        <w:outlineLvl w:val="2"/>
        <w:rPr>
          <w:rFonts w:ascii="Times New Roman" w:eastAsia="SimHei" w:hAnsi="Times New Roman"/>
          <w:sz w:val="28"/>
          <w:szCs w:val="28"/>
        </w:rPr>
      </w:pPr>
      <w:r>
        <w:rPr>
          <w:rFonts w:ascii="Times New Roman" w:eastAsia="SimHei" w:hAnsi="Times New Roman" w:hint="eastAsia"/>
          <w:sz w:val="28"/>
          <w:szCs w:val="28"/>
        </w:rPr>
        <w:t>（六）</w:t>
      </w:r>
      <w:r w:rsidR="00562361">
        <w:rPr>
          <w:rFonts w:ascii="Times New Roman" w:eastAsia="SimHei" w:hAnsi="Times New Roman" w:hint="eastAsia"/>
          <w:sz w:val="28"/>
          <w:szCs w:val="28"/>
        </w:rPr>
        <w:t>“多规合一”的趋势亟需</w:t>
      </w:r>
      <w:r w:rsidRPr="0006026D">
        <w:rPr>
          <w:rFonts w:ascii="Times New Roman" w:eastAsia="SimHei" w:hAnsi="Times New Roman" w:hint="eastAsia"/>
          <w:sz w:val="28"/>
          <w:szCs w:val="28"/>
        </w:rPr>
        <w:t>与</w:t>
      </w:r>
      <w:r w:rsidR="00741758">
        <w:rPr>
          <w:rFonts w:ascii="Times New Roman" w:eastAsia="SimHei" w:hAnsi="Times New Roman" w:hint="eastAsia"/>
          <w:sz w:val="28"/>
          <w:szCs w:val="28"/>
        </w:rPr>
        <w:t>相关</w:t>
      </w:r>
      <w:r w:rsidRPr="0006026D">
        <w:rPr>
          <w:rFonts w:ascii="Times New Roman" w:eastAsia="SimHei" w:hAnsi="Times New Roman" w:hint="eastAsia"/>
          <w:sz w:val="28"/>
          <w:szCs w:val="28"/>
        </w:rPr>
        <w:t>规划</w:t>
      </w:r>
      <w:r w:rsidR="002A54C8">
        <w:rPr>
          <w:rFonts w:ascii="Times New Roman" w:eastAsia="SimHei" w:hAnsi="Times New Roman" w:hint="eastAsia"/>
          <w:sz w:val="28"/>
          <w:szCs w:val="28"/>
        </w:rPr>
        <w:t>进行</w:t>
      </w:r>
      <w:r w:rsidRPr="0006026D">
        <w:rPr>
          <w:rFonts w:ascii="Times New Roman" w:eastAsia="SimHei" w:hAnsi="Times New Roman" w:hint="eastAsia"/>
          <w:sz w:val="28"/>
          <w:szCs w:val="28"/>
        </w:rPr>
        <w:t>有效衔接</w:t>
      </w:r>
    </w:p>
    <w:p w14:paraId="4AA6C25F" w14:textId="77777777" w:rsidR="0006026D" w:rsidRDefault="0006026D" w:rsidP="0006026D">
      <w:pPr>
        <w:ind w:firstLineChars="200" w:firstLine="560"/>
        <w:rPr>
          <w:rFonts w:ascii="Times New Roman" w:eastAsia="FangSong_GB2312" w:hAnsi="Times New Roman"/>
          <w:sz w:val="28"/>
          <w:szCs w:val="28"/>
        </w:rPr>
      </w:pPr>
      <w:r w:rsidRPr="00664C42">
        <w:rPr>
          <w:rFonts w:ascii="Times New Roman" w:eastAsia="FangSong_GB2312" w:hAnsi="Times New Roman" w:hint="eastAsia"/>
          <w:sz w:val="28"/>
          <w:szCs w:val="28"/>
        </w:rPr>
        <w:t>土地利用总体规划是一个综合的、整体的规划，在规划编制的过程中必须考虑到各部门的不同意见，必须做到与相关规划的衔接。</w:t>
      </w:r>
      <w:r>
        <w:rPr>
          <w:rFonts w:ascii="Times New Roman" w:eastAsia="FangSong_GB2312" w:hAnsi="Times New Roman" w:hint="eastAsia"/>
          <w:sz w:val="28"/>
          <w:szCs w:val="28"/>
        </w:rPr>
        <w:t>在进行中心城区土地利用总体规划与城市规划的衔接效果分析时发现，“两规”空间一致区域虽占较大比重，但仍存在冲突区域，未来应不仅充分考虑与城市规划的衔接，还应与环保、交通等其他规划进行有效衔接，为实现“多规合一”奠定基础，也为规划期内连云港市土地利用总体规划的良性实施创造前提。</w:t>
      </w:r>
    </w:p>
    <w:p w14:paraId="7A7B8EED" w14:textId="77777777" w:rsidR="0006026D" w:rsidRPr="0006026D" w:rsidRDefault="0006026D" w:rsidP="0006026D">
      <w:pPr>
        <w:pStyle w:val="ListParagraph"/>
        <w:spacing w:line="360" w:lineRule="auto"/>
        <w:ind w:firstLine="560"/>
        <w:jc w:val="left"/>
        <w:outlineLvl w:val="2"/>
        <w:rPr>
          <w:rFonts w:ascii="FangSong" w:eastAsia="FangSong" w:hAnsi="FangSong"/>
          <w:sz w:val="28"/>
          <w:szCs w:val="28"/>
          <w:highlight w:val="yellow"/>
        </w:rPr>
        <w:sectPr w:rsidR="0006026D" w:rsidRPr="0006026D" w:rsidSect="00541BFA">
          <w:type w:val="continuous"/>
          <w:pgSz w:w="11906" w:h="16838"/>
          <w:pgMar w:top="1440" w:right="1800" w:bottom="1440" w:left="1800" w:header="851" w:footer="992" w:gutter="0"/>
          <w:cols w:space="425"/>
          <w:docGrid w:type="lines" w:linePitch="312"/>
        </w:sectPr>
      </w:pPr>
    </w:p>
    <w:p w14:paraId="712700D2" w14:textId="77777777" w:rsidR="00446254" w:rsidRPr="00446254" w:rsidRDefault="00106928" w:rsidP="002763C5">
      <w:pPr>
        <w:pStyle w:val="CM34"/>
        <w:numPr>
          <w:ilvl w:val="0"/>
          <w:numId w:val="1"/>
        </w:numPr>
        <w:spacing w:beforeLines="100" w:before="312" w:afterLines="150" w:after="468" w:line="480" w:lineRule="auto"/>
        <w:jc w:val="center"/>
        <w:outlineLvl w:val="0"/>
        <w:rPr>
          <w:rFonts w:ascii="SimHei" w:eastAsia="SimHei" w:hAnsi="SimHei" w:cs="SimSun"/>
          <w:sz w:val="44"/>
          <w:szCs w:val="44"/>
        </w:rPr>
      </w:pPr>
      <w:bookmarkStart w:id="43" w:name="_Toc490730410"/>
      <w:r>
        <w:rPr>
          <w:rFonts w:ascii="SimHei" w:eastAsia="SimHei" w:hAnsi="SimHei" w:cs="SimSun"/>
          <w:sz w:val="44"/>
          <w:szCs w:val="44"/>
        </w:rPr>
        <w:lastRenderedPageBreak/>
        <w:t>主要指标调整情况</w:t>
      </w:r>
      <w:bookmarkEnd w:id="43"/>
    </w:p>
    <w:p w14:paraId="005779B2" w14:textId="77777777" w:rsidR="00943719" w:rsidRPr="00943719" w:rsidRDefault="00943719" w:rsidP="00943719">
      <w:pPr>
        <w:pStyle w:val="CM7"/>
        <w:spacing w:line="360" w:lineRule="auto"/>
        <w:ind w:firstLineChars="200" w:firstLine="560"/>
        <w:jc w:val="both"/>
        <w:rPr>
          <w:rFonts w:ascii="Times New Roman" w:eastAsia="FangSong_GB2312"/>
          <w:sz w:val="28"/>
          <w:szCs w:val="28"/>
        </w:rPr>
      </w:pPr>
      <w:r w:rsidRPr="00943719">
        <w:rPr>
          <w:rFonts w:ascii="Times New Roman" w:eastAsia="FangSong_GB2312" w:hint="eastAsia"/>
          <w:sz w:val="28"/>
          <w:szCs w:val="28"/>
        </w:rPr>
        <w:t>全市将围绕建设全省“一带一路”建设的核心区和</w:t>
      </w:r>
      <w:r w:rsidR="00485374">
        <w:rPr>
          <w:rFonts w:ascii="Times New Roman" w:eastAsia="FangSong_GB2312" w:hint="eastAsia"/>
          <w:sz w:val="28"/>
          <w:szCs w:val="28"/>
        </w:rPr>
        <w:t>先导区、开放型经济新高地、我国沿海重要产业基地的发展目标，实施</w:t>
      </w:r>
      <w:r w:rsidRPr="00943719">
        <w:rPr>
          <w:rFonts w:ascii="Times New Roman" w:eastAsia="FangSong_GB2312" w:hint="eastAsia"/>
          <w:sz w:val="28"/>
          <w:szCs w:val="28"/>
        </w:rPr>
        <w:t>科学保护土地资源</w:t>
      </w:r>
      <w:r w:rsidR="00704D1E">
        <w:rPr>
          <w:rFonts w:ascii="Times New Roman" w:eastAsia="FangSong_GB2312" w:hint="eastAsia"/>
          <w:sz w:val="28"/>
          <w:szCs w:val="28"/>
        </w:rPr>
        <w:t>，切实保障“两聚一高”落地，全面提升集约水平，统筹协调生态建设</w:t>
      </w:r>
      <w:r w:rsidRPr="00943719">
        <w:rPr>
          <w:rFonts w:ascii="Times New Roman" w:eastAsia="FangSong_GB2312" w:hint="eastAsia"/>
          <w:sz w:val="28"/>
          <w:szCs w:val="28"/>
        </w:rPr>
        <w:t>的土地利用战略。</w:t>
      </w:r>
    </w:p>
    <w:p w14:paraId="36E44974" w14:textId="77777777" w:rsidR="003A143B" w:rsidRDefault="00CF37B2" w:rsidP="002763C5">
      <w:pPr>
        <w:pStyle w:val="CM35"/>
        <w:numPr>
          <w:ilvl w:val="0"/>
          <w:numId w:val="24"/>
        </w:numPr>
        <w:tabs>
          <w:tab w:val="left" w:pos="567"/>
        </w:tabs>
        <w:spacing w:beforeLines="50" w:before="156" w:afterLines="50" w:after="156" w:line="360" w:lineRule="auto"/>
        <w:outlineLvl w:val="1"/>
        <w:rPr>
          <w:rFonts w:ascii="SimHei" w:eastAsia="SimHei" w:hAnsi="Trebuchet MS" w:cs="SimHei"/>
          <w:sz w:val="30"/>
          <w:szCs w:val="30"/>
        </w:rPr>
      </w:pPr>
      <w:bookmarkStart w:id="44" w:name="_Toc476229414"/>
      <w:bookmarkStart w:id="45" w:name="_Toc490730411"/>
      <w:r>
        <w:rPr>
          <w:rFonts w:ascii="SimHei" w:eastAsia="SimHei" w:hAnsi="Trebuchet MS" w:cs="SimHei" w:hint="eastAsia"/>
          <w:sz w:val="30"/>
          <w:szCs w:val="30"/>
        </w:rPr>
        <w:t>土地利用</w:t>
      </w:r>
      <w:bookmarkEnd w:id="44"/>
      <w:r w:rsidR="00E37135">
        <w:rPr>
          <w:rFonts w:ascii="SimHei" w:eastAsia="SimHei" w:hAnsi="Trebuchet MS" w:cs="SimHei" w:hint="eastAsia"/>
          <w:sz w:val="30"/>
          <w:szCs w:val="30"/>
        </w:rPr>
        <w:t>指标</w:t>
      </w:r>
      <w:r w:rsidR="009401B7">
        <w:rPr>
          <w:rFonts w:ascii="SimHei" w:eastAsia="SimHei" w:hAnsi="Trebuchet MS" w:cs="SimHei" w:hint="eastAsia"/>
          <w:sz w:val="30"/>
          <w:szCs w:val="30"/>
        </w:rPr>
        <w:t>调整</w:t>
      </w:r>
      <w:bookmarkEnd w:id="45"/>
    </w:p>
    <w:p w14:paraId="6EE2ABEC" w14:textId="77777777" w:rsidR="001870DB" w:rsidRPr="001870DB" w:rsidRDefault="001870DB" w:rsidP="001870DB">
      <w:pPr>
        <w:ind w:firstLineChars="200" w:firstLine="560"/>
        <w:rPr>
          <w:rFonts w:ascii="Times New Roman" w:eastAsia="FangSong_GB2312"/>
          <w:sz w:val="28"/>
          <w:szCs w:val="28"/>
        </w:rPr>
      </w:pPr>
      <w:r w:rsidRPr="001870DB">
        <w:rPr>
          <w:rFonts w:ascii="Times New Roman" w:eastAsia="FangSong_GB2312" w:hint="eastAsia"/>
          <w:sz w:val="28"/>
          <w:szCs w:val="28"/>
        </w:rPr>
        <w:t>根据土地利用功能分区的调控方向制定差别化的区域土地利用政策，</w:t>
      </w:r>
      <w:r w:rsidR="004B0BE1">
        <w:rPr>
          <w:rFonts w:ascii="Times New Roman" w:eastAsia="FangSong_GB2312" w:hint="eastAsia"/>
          <w:sz w:val="28"/>
          <w:szCs w:val="28"/>
        </w:rPr>
        <w:t>调整</w:t>
      </w:r>
      <w:r w:rsidRPr="001870DB">
        <w:rPr>
          <w:rFonts w:ascii="Times New Roman" w:eastAsia="FangSong_GB2312" w:hint="eastAsia"/>
          <w:sz w:val="28"/>
          <w:szCs w:val="28"/>
        </w:rPr>
        <w:t>所辖各县（区）的耕地保有量、</w:t>
      </w:r>
      <w:r w:rsidR="00E9699B">
        <w:rPr>
          <w:rFonts w:ascii="Times New Roman" w:eastAsia="FangSong_GB2312" w:hint="eastAsia"/>
          <w:sz w:val="28"/>
          <w:szCs w:val="28"/>
        </w:rPr>
        <w:t>永久</w:t>
      </w:r>
      <w:r w:rsidRPr="001870DB">
        <w:rPr>
          <w:rFonts w:ascii="Times New Roman" w:eastAsia="FangSong_GB2312" w:hint="eastAsia"/>
          <w:sz w:val="28"/>
          <w:szCs w:val="28"/>
        </w:rPr>
        <w:t>基本农田保护面积、建设用地规模、城乡建设用地规模、新增建设占用耕地和人均城镇工矿用地等土地利用规划指标，强化县级土地利用调控责任，严格执行，不得突破。对于园地、林地等指标，通过经济手段、法律手段和必要的行政手段加以引导。</w:t>
      </w:r>
    </w:p>
    <w:p w14:paraId="08EA8196" w14:textId="77777777" w:rsidR="001C2D40" w:rsidRPr="001C2D40" w:rsidRDefault="00E30A95" w:rsidP="00F46DAC">
      <w:pPr>
        <w:pStyle w:val="CM35"/>
        <w:tabs>
          <w:tab w:val="left" w:pos="567"/>
        </w:tabs>
        <w:spacing w:beforeLines="50" w:before="156" w:afterLines="50" w:after="156" w:line="360" w:lineRule="auto"/>
        <w:outlineLvl w:val="2"/>
        <w:rPr>
          <w:rFonts w:ascii="SimHei" w:eastAsia="SimHei" w:hAnsi="Trebuchet MS" w:cs="SimHei"/>
          <w:sz w:val="30"/>
          <w:szCs w:val="30"/>
        </w:rPr>
      </w:pPr>
      <w:bookmarkStart w:id="46" w:name="_Toc476229415"/>
      <w:r>
        <w:rPr>
          <w:rFonts w:ascii="SimHei" w:eastAsia="SimHei" w:hAnsi="Trebuchet MS" w:cs="SimHei" w:hint="eastAsia"/>
          <w:sz w:val="30"/>
          <w:szCs w:val="30"/>
        </w:rPr>
        <w:t>（</w:t>
      </w:r>
      <w:r w:rsidRPr="001C2D40">
        <w:rPr>
          <w:rFonts w:ascii="SimHei" w:eastAsia="SimHei" w:hAnsi="Trebuchet MS" w:cs="SimHei" w:hint="eastAsia"/>
          <w:sz w:val="30"/>
          <w:szCs w:val="30"/>
        </w:rPr>
        <w:t>一</w:t>
      </w:r>
      <w:r>
        <w:rPr>
          <w:rFonts w:ascii="SimHei" w:eastAsia="SimHei" w:hAnsi="Trebuchet MS" w:cs="SimHei" w:hint="eastAsia"/>
          <w:sz w:val="30"/>
          <w:szCs w:val="30"/>
        </w:rPr>
        <w:t>）土地利用规模调控</w:t>
      </w:r>
      <w:bookmarkEnd w:id="46"/>
      <w:r w:rsidR="00E37135">
        <w:rPr>
          <w:rFonts w:ascii="SimHei" w:eastAsia="SimHei" w:hAnsi="Trebuchet MS" w:cs="SimHei" w:hint="eastAsia"/>
          <w:sz w:val="30"/>
          <w:szCs w:val="30"/>
        </w:rPr>
        <w:t>指标</w:t>
      </w:r>
    </w:p>
    <w:p w14:paraId="277A0CEB" w14:textId="77777777" w:rsidR="00263760" w:rsidRPr="00263760" w:rsidRDefault="00E33F4A" w:rsidP="005334E2">
      <w:pPr>
        <w:pStyle w:val="ListParagraph"/>
        <w:spacing w:line="360" w:lineRule="auto"/>
        <w:ind w:firstLine="560"/>
        <w:jc w:val="left"/>
        <w:outlineLvl w:val="3"/>
        <w:rPr>
          <w:rFonts w:ascii="Times New Roman" w:eastAsia="SimHei" w:hAnsi="Times New Roman"/>
          <w:sz w:val="28"/>
          <w:szCs w:val="28"/>
        </w:rPr>
      </w:pPr>
      <w:r>
        <w:rPr>
          <w:rFonts w:ascii="Times New Roman" w:eastAsia="SimHei" w:hAnsi="Times New Roman" w:hint="eastAsia"/>
          <w:sz w:val="28"/>
          <w:szCs w:val="28"/>
        </w:rPr>
        <w:t>1</w:t>
      </w:r>
      <w:r>
        <w:rPr>
          <w:rFonts w:ascii="Times New Roman" w:eastAsia="SimHei" w:hAnsi="Times New Roman" w:hint="eastAsia"/>
          <w:sz w:val="28"/>
          <w:szCs w:val="28"/>
        </w:rPr>
        <w:t>、</w:t>
      </w:r>
      <w:r w:rsidR="00F9022B">
        <w:rPr>
          <w:rFonts w:ascii="Times New Roman" w:eastAsia="SimHei" w:hAnsi="Times New Roman" w:hint="eastAsia"/>
          <w:sz w:val="28"/>
          <w:szCs w:val="28"/>
        </w:rPr>
        <w:t>总量</w:t>
      </w:r>
      <w:r w:rsidR="00E37135">
        <w:rPr>
          <w:rFonts w:ascii="SimHei" w:eastAsia="SimHei" w:hAnsi="Trebuchet MS" w:cs="SimHei" w:hint="eastAsia"/>
          <w:sz w:val="30"/>
          <w:szCs w:val="30"/>
        </w:rPr>
        <w:t>指标</w:t>
      </w:r>
    </w:p>
    <w:p w14:paraId="104E5A68" w14:textId="77777777" w:rsidR="00FE2316" w:rsidRDefault="00E03B5B" w:rsidP="00E0307F">
      <w:pPr>
        <w:ind w:firstLineChars="200" w:firstLine="560"/>
        <w:rPr>
          <w:rFonts w:ascii="Times New Roman" w:eastAsia="FangSong_GB2312"/>
          <w:sz w:val="28"/>
          <w:szCs w:val="28"/>
        </w:rPr>
      </w:pPr>
      <w:r>
        <w:rPr>
          <w:rFonts w:ascii="Times New Roman" w:eastAsia="FangSong_GB2312" w:hint="eastAsia"/>
          <w:sz w:val="28"/>
          <w:szCs w:val="28"/>
        </w:rPr>
        <w:t>确保耕地和基本农田数量不减少、质量有提高。</w:t>
      </w:r>
      <w:r w:rsidR="00AE6EAA">
        <w:rPr>
          <w:rFonts w:ascii="Times New Roman" w:eastAsia="FangSong_GB2312" w:hint="eastAsia"/>
          <w:sz w:val="28"/>
          <w:szCs w:val="28"/>
        </w:rPr>
        <w:t>全市</w:t>
      </w:r>
      <w:r w:rsidR="00021C38" w:rsidRPr="0072309D">
        <w:rPr>
          <w:rFonts w:ascii="Times New Roman" w:eastAsia="FangSong_GB2312" w:hint="eastAsia"/>
          <w:sz w:val="28"/>
          <w:szCs w:val="28"/>
        </w:rPr>
        <w:t>耕地保有量</w:t>
      </w:r>
      <w:r w:rsidR="00A667BE" w:rsidRPr="0072309D">
        <w:rPr>
          <w:rFonts w:ascii="Times New Roman" w:eastAsia="FangSong_GB2312" w:hint="eastAsia"/>
          <w:sz w:val="28"/>
          <w:szCs w:val="28"/>
        </w:rPr>
        <w:t>不低于</w:t>
      </w:r>
      <w:r w:rsidR="00021C38" w:rsidRPr="00021C38">
        <w:rPr>
          <w:rFonts w:ascii="Times New Roman" w:eastAsia="FangSong_GB2312"/>
          <w:sz w:val="28"/>
          <w:szCs w:val="28"/>
        </w:rPr>
        <w:t>374673.3</w:t>
      </w:r>
      <w:r w:rsidR="00A667BE" w:rsidRPr="0072309D">
        <w:rPr>
          <w:rFonts w:ascii="Times New Roman" w:eastAsia="FangSong_GB2312" w:hint="eastAsia"/>
          <w:sz w:val="28"/>
          <w:szCs w:val="28"/>
        </w:rPr>
        <w:t>公顷</w:t>
      </w:r>
      <w:r w:rsidR="00AE6EAA">
        <w:rPr>
          <w:rFonts w:ascii="Times New Roman" w:eastAsia="FangSong_GB2312" w:hint="eastAsia"/>
          <w:sz w:val="28"/>
          <w:szCs w:val="28"/>
        </w:rPr>
        <w:t>，</w:t>
      </w:r>
      <w:r w:rsidR="002763C5">
        <w:rPr>
          <w:rFonts w:ascii="Times New Roman" w:eastAsia="FangSong_GB2312" w:hint="eastAsia"/>
          <w:sz w:val="28"/>
          <w:szCs w:val="28"/>
        </w:rPr>
        <w:t>永久</w:t>
      </w:r>
      <w:r w:rsidR="00A667BE" w:rsidRPr="0072309D">
        <w:rPr>
          <w:rFonts w:ascii="Times New Roman" w:eastAsia="FangSong_GB2312" w:hint="eastAsia"/>
          <w:sz w:val="28"/>
          <w:szCs w:val="28"/>
        </w:rPr>
        <w:t>基本农田保护面积不低于</w:t>
      </w:r>
      <w:r w:rsidR="00021C38" w:rsidRPr="00021C38">
        <w:rPr>
          <w:rFonts w:ascii="Times New Roman" w:eastAsia="FangSong_GB2312"/>
          <w:sz w:val="28"/>
          <w:szCs w:val="28"/>
        </w:rPr>
        <w:t>314242.7</w:t>
      </w:r>
      <w:r w:rsidR="00A667BE" w:rsidRPr="0072309D">
        <w:rPr>
          <w:rFonts w:ascii="Times New Roman" w:eastAsia="FangSong_GB2312" w:hint="eastAsia"/>
          <w:sz w:val="28"/>
          <w:szCs w:val="28"/>
        </w:rPr>
        <w:t>公顷</w:t>
      </w:r>
      <w:r w:rsidR="00EB6D1D">
        <w:rPr>
          <w:rFonts w:ascii="Times New Roman" w:eastAsia="FangSong_GB2312" w:hint="eastAsia"/>
          <w:sz w:val="28"/>
          <w:szCs w:val="28"/>
        </w:rPr>
        <w:t>；</w:t>
      </w:r>
      <w:r w:rsidR="00F46914" w:rsidRPr="0072309D">
        <w:rPr>
          <w:rFonts w:ascii="Times New Roman" w:eastAsia="FangSong_GB2312" w:hint="eastAsia"/>
          <w:sz w:val="28"/>
          <w:szCs w:val="28"/>
        </w:rPr>
        <w:t>建设用地总规模不超过</w:t>
      </w:r>
      <w:r w:rsidR="00F46914" w:rsidRPr="006F78E3">
        <w:rPr>
          <w:rFonts w:ascii="Times New Roman" w:eastAsia="FangSong_GB2312"/>
          <w:sz w:val="28"/>
          <w:szCs w:val="28"/>
        </w:rPr>
        <w:t>183326.1</w:t>
      </w:r>
      <w:r w:rsidR="00F46914" w:rsidRPr="0072309D">
        <w:rPr>
          <w:rFonts w:ascii="Times New Roman" w:eastAsia="FangSong_GB2312" w:hint="eastAsia"/>
          <w:sz w:val="28"/>
          <w:szCs w:val="28"/>
        </w:rPr>
        <w:t>公顷</w:t>
      </w:r>
      <w:r w:rsidR="00F46914">
        <w:rPr>
          <w:rFonts w:ascii="Times New Roman" w:eastAsia="FangSong_GB2312" w:hint="eastAsia"/>
          <w:sz w:val="28"/>
          <w:szCs w:val="28"/>
        </w:rPr>
        <w:t>，</w:t>
      </w:r>
      <w:r w:rsidR="00F46914" w:rsidRPr="0072309D">
        <w:rPr>
          <w:rFonts w:ascii="Times New Roman" w:eastAsia="FangSong_GB2312" w:hint="eastAsia"/>
          <w:sz w:val="28"/>
          <w:szCs w:val="28"/>
        </w:rPr>
        <w:t>城乡建设用地规模不超过</w:t>
      </w:r>
      <w:r w:rsidR="00C028F4">
        <w:rPr>
          <w:rFonts w:ascii="Times New Roman" w:eastAsia="FangSong_GB2312"/>
          <w:sz w:val="28"/>
          <w:szCs w:val="28"/>
        </w:rPr>
        <w:t>116966.2</w:t>
      </w:r>
      <w:r w:rsidR="005F4CA2">
        <w:rPr>
          <w:rFonts w:ascii="Times New Roman" w:eastAsia="FangSong_GB2312"/>
          <w:sz w:val="28"/>
          <w:szCs w:val="28"/>
        </w:rPr>
        <w:t xml:space="preserve"> </w:t>
      </w:r>
      <w:r w:rsidR="00F46914" w:rsidRPr="0072309D">
        <w:rPr>
          <w:rFonts w:ascii="Times New Roman" w:eastAsia="FangSong_GB2312" w:hint="eastAsia"/>
          <w:sz w:val="28"/>
          <w:szCs w:val="28"/>
        </w:rPr>
        <w:t>公顷</w:t>
      </w:r>
      <w:r w:rsidR="00F46914">
        <w:rPr>
          <w:rFonts w:ascii="Times New Roman" w:eastAsia="FangSong_GB2312" w:hint="eastAsia"/>
          <w:sz w:val="28"/>
          <w:szCs w:val="28"/>
        </w:rPr>
        <w:t>，城镇工矿用地规模不超过</w:t>
      </w:r>
      <w:r w:rsidR="00F46914" w:rsidRPr="006F78E3">
        <w:rPr>
          <w:rFonts w:ascii="Times New Roman" w:eastAsia="FangSong_GB2312"/>
          <w:sz w:val="28"/>
          <w:szCs w:val="28"/>
        </w:rPr>
        <w:t>53531.7</w:t>
      </w:r>
      <w:r w:rsidR="00F46914">
        <w:rPr>
          <w:rFonts w:ascii="Times New Roman" w:eastAsia="FangSong_GB2312" w:hint="eastAsia"/>
          <w:sz w:val="28"/>
          <w:szCs w:val="28"/>
        </w:rPr>
        <w:t>公顷，交通水利及其他建设用地规模不超过</w:t>
      </w:r>
      <w:r w:rsidR="00C028F4">
        <w:rPr>
          <w:rFonts w:ascii="Times New Roman" w:eastAsia="FangSong_GB2312"/>
          <w:sz w:val="28"/>
          <w:szCs w:val="28"/>
        </w:rPr>
        <w:t>66359.9</w:t>
      </w:r>
      <w:r w:rsidR="005F4CA2">
        <w:rPr>
          <w:rFonts w:ascii="Times New Roman" w:eastAsia="FangSong_GB2312"/>
          <w:sz w:val="28"/>
          <w:szCs w:val="28"/>
        </w:rPr>
        <w:t xml:space="preserve"> </w:t>
      </w:r>
      <w:r w:rsidR="00F46914">
        <w:rPr>
          <w:rFonts w:ascii="Times New Roman" w:eastAsia="FangSong_GB2312" w:hint="eastAsia"/>
          <w:sz w:val="28"/>
          <w:szCs w:val="28"/>
        </w:rPr>
        <w:t>公顷。</w:t>
      </w:r>
    </w:p>
    <w:p w14:paraId="28EF02C0" w14:textId="77777777" w:rsidR="00A667BE" w:rsidRPr="00F9022B" w:rsidRDefault="003F31B0" w:rsidP="009D34A7">
      <w:pPr>
        <w:pStyle w:val="ListParagraph"/>
        <w:spacing w:line="360" w:lineRule="auto"/>
        <w:ind w:firstLine="560"/>
        <w:jc w:val="left"/>
        <w:outlineLvl w:val="3"/>
        <w:rPr>
          <w:rFonts w:ascii="Times New Roman" w:eastAsia="SimHei" w:hAnsi="Times New Roman"/>
          <w:sz w:val="28"/>
          <w:szCs w:val="28"/>
        </w:rPr>
      </w:pPr>
      <w:r>
        <w:rPr>
          <w:rFonts w:ascii="Times New Roman" w:eastAsia="SimHei" w:hAnsi="Times New Roman" w:hint="eastAsia"/>
          <w:sz w:val="28"/>
          <w:szCs w:val="28"/>
        </w:rPr>
        <w:t>2</w:t>
      </w:r>
      <w:r w:rsidR="00F9022B">
        <w:rPr>
          <w:rFonts w:ascii="Times New Roman" w:eastAsia="SimHei" w:hAnsi="Times New Roman" w:hint="eastAsia"/>
          <w:sz w:val="28"/>
          <w:szCs w:val="28"/>
        </w:rPr>
        <w:t>、</w:t>
      </w:r>
      <w:r w:rsidR="001D5556" w:rsidRPr="00F9022B">
        <w:rPr>
          <w:rFonts w:ascii="Times New Roman" w:eastAsia="SimHei" w:hAnsi="Times New Roman" w:hint="eastAsia"/>
          <w:sz w:val="28"/>
          <w:szCs w:val="28"/>
        </w:rPr>
        <w:t>增量</w:t>
      </w:r>
      <w:r w:rsidR="00E37135">
        <w:rPr>
          <w:rFonts w:ascii="SimHei" w:eastAsia="SimHei" w:hAnsi="Trebuchet MS" w:cs="SimHei" w:hint="eastAsia"/>
          <w:sz w:val="30"/>
          <w:szCs w:val="30"/>
        </w:rPr>
        <w:t>指标</w:t>
      </w:r>
    </w:p>
    <w:p w14:paraId="744957B7" w14:textId="77777777" w:rsidR="00A667BE" w:rsidRDefault="006F78E3" w:rsidP="0072309D">
      <w:pPr>
        <w:ind w:firstLineChars="200" w:firstLine="560"/>
        <w:rPr>
          <w:rFonts w:ascii="Times New Roman" w:eastAsia="FangSong_GB2312"/>
          <w:sz w:val="28"/>
          <w:szCs w:val="28"/>
        </w:rPr>
      </w:pPr>
      <w:r>
        <w:rPr>
          <w:rFonts w:ascii="Times New Roman" w:eastAsia="FangSong_GB2312" w:hint="eastAsia"/>
          <w:sz w:val="28"/>
          <w:szCs w:val="28"/>
        </w:rPr>
        <w:lastRenderedPageBreak/>
        <w:t>至</w:t>
      </w:r>
      <w:r>
        <w:rPr>
          <w:rFonts w:ascii="Times New Roman" w:eastAsia="FangSong_GB2312" w:hint="eastAsia"/>
          <w:sz w:val="28"/>
          <w:szCs w:val="28"/>
        </w:rPr>
        <w:t>2020</w:t>
      </w:r>
      <w:r>
        <w:rPr>
          <w:rFonts w:ascii="Times New Roman" w:eastAsia="FangSong_GB2312" w:hint="eastAsia"/>
          <w:sz w:val="28"/>
          <w:szCs w:val="28"/>
        </w:rPr>
        <w:t>年，</w:t>
      </w:r>
      <w:r w:rsidR="003739C4">
        <w:rPr>
          <w:rFonts w:ascii="Times New Roman" w:eastAsia="FangSong_GB2312" w:hint="eastAsia"/>
          <w:sz w:val="28"/>
          <w:szCs w:val="28"/>
        </w:rPr>
        <w:t>全市新增建设用地面积</w:t>
      </w:r>
      <w:r w:rsidR="00037A42">
        <w:rPr>
          <w:rFonts w:ascii="Times New Roman" w:eastAsia="FangSong_GB2312" w:hint="eastAsia"/>
          <w:sz w:val="28"/>
          <w:szCs w:val="28"/>
        </w:rPr>
        <w:t>控制在</w:t>
      </w:r>
      <w:r w:rsidR="003739C4" w:rsidRPr="003739C4">
        <w:rPr>
          <w:rFonts w:ascii="Times New Roman" w:eastAsia="FangSong_GB2312"/>
          <w:sz w:val="28"/>
          <w:szCs w:val="28"/>
        </w:rPr>
        <w:t>6761.8</w:t>
      </w:r>
      <w:r w:rsidR="003739C4">
        <w:rPr>
          <w:rFonts w:ascii="Times New Roman" w:eastAsia="FangSong_GB2312" w:hint="eastAsia"/>
          <w:sz w:val="28"/>
          <w:szCs w:val="28"/>
        </w:rPr>
        <w:t>公顷</w:t>
      </w:r>
      <w:r w:rsidR="00037A42">
        <w:rPr>
          <w:rFonts w:ascii="Times New Roman" w:eastAsia="FangSong_GB2312" w:hint="eastAsia"/>
          <w:sz w:val="28"/>
          <w:szCs w:val="28"/>
        </w:rPr>
        <w:t>以内</w:t>
      </w:r>
      <w:r w:rsidR="003739C4">
        <w:rPr>
          <w:rFonts w:ascii="Times New Roman" w:eastAsia="FangSong_GB2312" w:hint="eastAsia"/>
          <w:sz w:val="28"/>
          <w:szCs w:val="28"/>
        </w:rPr>
        <w:t>，新增建设占用农用地面积</w:t>
      </w:r>
      <w:r w:rsidR="00037A42">
        <w:rPr>
          <w:rFonts w:ascii="Times New Roman" w:eastAsia="FangSong_GB2312" w:hint="eastAsia"/>
          <w:sz w:val="28"/>
          <w:szCs w:val="28"/>
        </w:rPr>
        <w:t>控制在</w:t>
      </w:r>
      <w:r w:rsidR="003739C4" w:rsidRPr="003739C4">
        <w:rPr>
          <w:rFonts w:ascii="Times New Roman" w:eastAsia="FangSong_GB2312"/>
          <w:sz w:val="28"/>
          <w:szCs w:val="28"/>
        </w:rPr>
        <w:t>5857.7</w:t>
      </w:r>
      <w:r w:rsidR="003739C4">
        <w:rPr>
          <w:rFonts w:ascii="Times New Roman" w:eastAsia="FangSong_GB2312" w:hint="eastAsia"/>
          <w:sz w:val="28"/>
          <w:szCs w:val="28"/>
        </w:rPr>
        <w:t>公顷</w:t>
      </w:r>
      <w:r w:rsidR="00037A42">
        <w:rPr>
          <w:rFonts w:ascii="Times New Roman" w:eastAsia="FangSong_GB2312" w:hint="eastAsia"/>
          <w:sz w:val="28"/>
          <w:szCs w:val="28"/>
        </w:rPr>
        <w:t>以内</w:t>
      </w:r>
      <w:r w:rsidR="003739C4">
        <w:rPr>
          <w:rFonts w:ascii="Times New Roman" w:eastAsia="FangSong_GB2312" w:hint="eastAsia"/>
          <w:sz w:val="28"/>
          <w:szCs w:val="28"/>
        </w:rPr>
        <w:t>，新增建设占用耕地面积</w:t>
      </w:r>
      <w:r w:rsidR="00037A42">
        <w:rPr>
          <w:rFonts w:ascii="Times New Roman" w:eastAsia="FangSong_GB2312" w:hint="eastAsia"/>
          <w:sz w:val="28"/>
          <w:szCs w:val="28"/>
        </w:rPr>
        <w:t>控制在</w:t>
      </w:r>
      <w:r w:rsidR="003739C4" w:rsidRPr="003739C4">
        <w:rPr>
          <w:rFonts w:ascii="Times New Roman" w:eastAsia="FangSong_GB2312"/>
          <w:sz w:val="28"/>
          <w:szCs w:val="28"/>
        </w:rPr>
        <w:t>4520.5</w:t>
      </w:r>
      <w:r w:rsidR="003739C4">
        <w:rPr>
          <w:rFonts w:ascii="Times New Roman" w:eastAsia="FangSong_GB2312" w:hint="eastAsia"/>
          <w:sz w:val="28"/>
          <w:szCs w:val="28"/>
        </w:rPr>
        <w:t>公顷</w:t>
      </w:r>
      <w:r w:rsidR="00037A42">
        <w:rPr>
          <w:rFonts w:ascii="Times New Roman" w:eastAsia="FangSong_GB2312" w:hint="eastAsia"/>
          <w:sz w:val="28"/>
          <w:szCs w:val="28"/>
        </w:rPr>
        <w:t>以内</w:t>
      </w:r>
      <w:r w:rsidR="00F668EB">
        <w:rPr>
          <w:rFonts w:ascii="Times New Roman" w:eastAsia="FangSong_GB2312" w:hint="eastAsia"/>
          <w:sz w:val="28"/>
          <w:szCs w:val="28"/>
        </w:rPr>
        <w:t>。</w:t>
      </w:r>
      <w:r w:rsidR="00E0307F">
        <w:rPr>
          <w:rFonts w:ascii="Times New Roman" w:eastAsia="FangSong_GB2312"/>
          <w:sz w:val="28"/>
          <w:szCs w:val="28"/>
        </w:rPr>
        <w:t xml:space="preserve"> </w:t>
      </w:r>
    </w:p>
    <w:p w14:paraId="3CB6EAC3" w14:textId="77777777" w:rsidR="000E0617" w:rsidRDefault="000E0617" w:rsidP="00F46DAC">
      <w:pPr>
        <w:pStyle w:val="CM35"/>
        <w:tabs>
          <w:tab w:val="left" w:pos="567"/>
        </w:tabs>
        <w:spacing w:beforeLines="50" w:before="156" w:afterLines="50" w:after="156" w:line="360" w:lineRule="auto"/>
        <w:outlineLvl w:val="2"/>
        <w:rPr>
          <w:rFonts w:ascii="SimHei" w:eastAsia="SimHei" w:hAnsi="Trebuchet MS" w:cs="SimHei"/>
          <w:sz w:val="30"/>
          <w:szCs w:val="30"/>
        </w:rPr>
      </w:pPr>
      <w:bookmarkStart w:id="47" w:name="_Toc476229416"/>
      <w:r>
        <w:rPr>
          <w:rFonts w:ascii="SimHei" w:eastAsia="SimHei" w:hAnsi="Trebuchet MS" w:cs="SimHei" w:hint="eastAsia"/>
          <w:sz w:val="30"/>
          <w:szCs w:val="30"/>
        </w:rPr>
        <w:t>（二）</w:t>
      </w:r>
      <w:r w:rsidRPr="000E0617">
        <w:rPr>
          <w:rFonts w:ascii="SimHei" w:eastAsia="SimHei" w:hAnsi="Trebuchet MS" w:cs="SimHei" w:hint="eastAsia"/>
          <w:sz w:val="30"/>
          <w:szCs w:val="30"/>
        </w:rPr>
        <w:t>土地利用结构调整</w:t>
      </w:r>
      <w:bookmarkEnd w:id="47"/>
      <w:r w:rsidR="00E37135">
        <w:rPr>
          <w:rFonts w:ascii="SimHei" w:eastAsia="SimHei" w:hAnsi="Trebuchet MS" w:cs="SimHei" w:hint="eastAsia"/>
          <w:sz w:val="30"/>
          <w:szCs w:val="30"/>
        </w:rPr>
        <w:t>指标</w:t>
      </w:r>
    </w:p>
    <w:p w14:paraId="5059083D" w14:textId="77777777" w:rsidR="008D163E" w:rsidRPr="008D163E" w:rsidRDefault="008D163E" w:rsidP="008D163E">
      <w:pPr>
        <w:ind w:firstLineChars="200" w:firstLine="560"/>
        <w:rPr>
          <w:rFonts w:ascii="Times New Roman" w:eastAsia="FangSong_GB2312"/>
          <w:sz w:val="28"/>
          <w:szCs w:val="28"/>
        </w:rPr>
      </w:pPr>
      <w:r w:rsidRPr="008D163E">
        <w:rPr>
          <w:rFonts w:ascii="Times New Roman" w:eastAsia="FangSong_GB2312" w:hint="eastAsia"/>
          <w:sz w:val="28"/>
          <w:szCs w:val="28"/>
        </w:rPr>
        <w:t>农用地中高标准农田比重显著提高，</w:t>
      </w:r>
      <w:r w:rsidR="0013364D" w:rsidRPr="008D163E">
        <w:rPr>
          <w:rFonts w:ascii="Times New Roman" w:eastAsia="FangSong_GB2312" w:hint="eastAsia"/>
          <w:sz w:val="28"/>
          <w:szCs w:val="28"/>
        </w:rPr>
        <w:t>园地和林地</w:t>
      </w:r>
      <w:r w:rsidR="0013364D">
        <w:rPr>
          <w:rFonts w:ascii="Times New Roman" w:eastAsia="FangSong_GB2312" w:hint="eastAsia"/>
          <w:sz w:val="28"/>
          <w:szCs w:val="28"/>
        </w:rPr>
        <w:t>规模</w:t>
      </w:r>
      <w:r w:rsidR="00616D1C">
        <w:rPr>
          <w:rFonts w:ascii="Times New Roman" w:eastAsia="FangSong_GB2312" w:hint="eastAsia"/>
          <w:sz w:val="28"/>
          <w:szCs w:val="28"/>
        </w:rPr>
        <w:t>不减少</w:t>
      </w:r>
      <w:r w:rsidR="0013364D">
        <w:rPr>
          <w:rFonts w:ascii="Times New Roman" w:eastAsia="FangSong_GB2312" w:hint="eastAsia"/>
          <w:sz w:val="28"/>
          <w:szCs w:val="28"/>
        </w:rPr>
        <w:t>，</w:t>
      </w:r>
      <w:r w:rsidR="00616D1C" w:rsidRPr="00616D1C">
        <w:rPr>
          <w:rFonts w:ascii="Times New Roman" w:eastAsia="FangSong_GB2312" w:hint="eastAsia"/>
          <w:sz w:val="28"/>
          <w:szCs w:val="28"/>
        </w:rPr>
        <w:t>适度开发未利用地</w:t>
      </w:r>
      <w:r w:rsidR="00616D1C">
        <w:rPr>
          <w:rFonts w:ascii="Times New Roman" w:eastAsia="FangSong_GB2312" w:hint="eastAsia"/>
          <w:sz w:val="28"/>
          <w:szCs w:val="28"/>
        </w:rPr>
        <w:t>和复垦农村建设用地</w:t>
      </w:r>
      <w:r w:rsidR="00616D1C" w:rsidRPr="00616D1C">
        <w:rPr>
          <w:rFonts w:ascii="Times New Roman" w:eastAsia="FangSong_GB2312" w:hint="eastAsia"/>
          <w:sz w:val="28"/>
          <w:szCs w:val="28"/>
        </w:rPr>
        <w:t>以补充耕地及其他农用地需求</w:t>
      </w:r>
      <w:r w:rsidR="00616D1C">
        <w:rPr>
          <w:rFonts w:ascii="Times New Roman" w:eastAsia="FangSong_GB2312" w:hint="eastAsia"/>
          <w:sz w:val="28"/>
          <w:szCs w:val="28"/>
        </w:rPr>
        <w:t>，</w:t>
      </w:r>
      <w:r w:rsidRPr="008D163E">
        <w:rPr>
          <w:rFonts w:ascii="Times New Roman" w:eastAsia="FangSong_GB2312" w:hint="eastAsia"/>
          <w:sz w:val="28"/>
          <w:szCs w:val="28"/>
        </w:rPr>
        <w:t>交通水利设施用地规模满足综合交通枢纽</w:t>
      </w:r>
      <w:r w:rsidR="0013364D">
        <w:rPr>
          <w:rFonts w:ascii="Times New Roman" w:eastAsia="FangSong_GB2312" w:hint="eastAsia"/>
          <w:sz w:val="28"/>
          <w:szCs w:val="28"/>
        </w:rPr>
        <w:t>、“一带一路”</w:t>
      </w:r>
      <w:r w:rsidR="0013364D" w:rsidRPr="0013364D">
        <w:rPr>
          <w:rFonts w:ascii="Times New Roman" w:eastAsia="FangSong_GB2312" w:hint="eastAsia"/>
          <w:sz w:val="28"/>
          <w:szCs w:val="28"/>
        </w:rPr>
        <w:t>国际物流中心</w:t>
      </w:r>
      <w:r w:rsidRPr="008D163E">
        <w:rPr>
          <w:rFonts w:ascii="Times New Roman" w:eastAsia="FangSong_GB2312" w:hint="eastAsia"/>
          <w:sz w:val="28"/>
          <w:szCs w:val="28"/>
        </w:rPr>
        <w:t>功能及</w:t>
      </w:r>
      <w:r w:rsidR="00C842DF">
        <w:rPr>
          <w:rFonts w:ascii="Times New Roman" w:eastAsia="FangSong_GB2312" w:hint="eastAsia"/>
          <w:sz w:val="28"/>
          <w:szCs w:val="28"/>
        </w:rPr>
        <w:t>航道建设、</w:t>
      </w:r>
      <w:r w:rsidRPr="008D163E">
        <w:rPr>
          <w:rFonts w:ascii="Times New Roman" w:eastAsia="FangSong_GB2312" w:hint="eastAsia"/>
          <w:sz w:val="28"/>
          <w:szCs w:val="28"/>
        </w:rPr>
        <w:t>水利治理要求，有效缓解资源有限性对经济社会发展的约束。至</w:t>
      </w:r>
      <w:r w:rsidRPr="008D163E">
        <w:rPr>
          <w:rFonts w:ascii="Times New Roman" w:eastAsia="FangSong_GB2312" w:hint="eastAsia"/>
          <w:sz w:val="28"/>
          <w:szCs w:val="28"/>
        </w:rPr>
        <w:t>2020</w:t>
      </w:r>
      <w:r w:rsidRPr="008D163E">
        <w:rPr>
          <w:rFonts w:ascii="Times New Roman" w:eastAsia="FangSong_GB2312" w:hint="eastAsia"/>
          <w:sz w:val="28"/>
          <w:szCs w:val="28"/>
        </w:rPr>
        <w:t>年，建设用地比例提高至</w:t>
      </w:r>
      <w:r w:rsidRPr="008D163E">
        <w:rPr>
          <w:rFonts w:ascii="Times New Roman" w:eastAsia="FangSong_GB2312"/>
          <w:sz w:val="28"/>
          <w:szCs w:val="28"/>
        </w:rPr>
        <w:t>2</w:t>
      </w:r>
      <w:r w:rsidR="00616D1C">
        <w:rPr>
          <w:rFonts w:ascii="Times New Roman" w:eastAsia="FangSong_GB2312" w:hint="eastAsia"/>
          <w:sz w:val="28"/>
          <w:szCs w:val="28"/>
        </w:rPr>
        <w:t>4.1</w:t>
      </w:r>
      <w:r w:rsidRPr="008D163E">
        <w:rPr>
          <w:rFonts w:ascii="Times New Roman" w:eastAsia="FangSong_GB2312"/>
          <w:sz w:val="28"/>
          <w:szCs w:val="28"/>
        </w:rPr>
        <w:t>%</w:t>
      </w:r>
      <w:r w:rsidRPr="008D163E">
        <w:rPr>
          <w:rFonts w:ascii="Times New Roman" w:eastAsia="FangSong_GB2312" w:hint="eastAsia"/>
          <w:sz w:val="28"/>
          <w:szCs w:val="28"/>
        </w:rPr>
        <w:t>，农用地、其他土地比例</w:t>
      </w:r>
      <w:r w:rsidR="00773D66">
        <w:rPr>
          <w:rFonts w:ascii="Times New Roman" w:eastAsia="FangSong_GB2312" w:hint="eastAsia"/>
          <w:sz w:val="28"/>
          <w:szCs w:val="28"/>
        </w:rPr>
        <w:t>调整为</w:t>
      </w:r>
      <w:r w:rsidRPr="008D163E">
        <w:rPr>
          <w:rFonts w:ascii="Times New Roman" w:eastAsia="FangSong_GB2312"/>
          <w:sz w:val="28"/>
          <w:szCs w:val="28"/>
        </w:rPr>
        <w:t>6</w:t>
      </w:r>
      <w:r w:rsidR="00616D1C">
        <w:rPr>
          <w:rFonts w:ascii="Times New Roman" w:eastAsia="FangSong_GB2312" w:hint="eastAsia"/>
          <w:sz w:val="28"/>
          <w:szCs w:val="28"/>
        </w:rPr>
        <w:t>7.0</w:t>
      </w:r>
      <w:r w:rsidRPr="008D163E">
        <w:rPr>
          <w:rFonts w:ascii="Times New Roman" w:eastAsia="FangSong_GB2312" w:hint="eastAsia"/>
          <w:sz w:val="28"/>
          <w:szCs w:val="28"/>
        </w:rPr>
        <w:t>%</w:t>
      </w:r>
      <w:r w:rsidRPr="008D163E">
        <w:rPr>
          <w:rFonts w:ascii="Times New Roman" w:eastAsia="FangSong_GB2312" w:hint="eastAsia"/>
          <w:sz w:val="28"/>
          <w:szCs w:val="28"/>
        </w:rPr>
        <w:t>、</w:t>
      </w:r>
      <w:r w:rsidRPr="008D163E">
        <w:rPr>
          <w:rFonts w:ascii="Times New Roman" w:eastAsia="FangSong_GB2312"/>
          <w:sz w:val="28"/>
          <w:szCs w:val="28"/>
        </w:rPr>
        <w:t>8.</w:t>
      </w:r>
      <w:r w:rsidR="00616D1C">
        <w:rPr>
          <w:rFonts w:ascii="Times New Roman" w:eastAsia="FangSong_GB2312" w:hint="eastAsia"/>
          <w:sz w:val="28"/>
          <w:szCs w:val="28"/>
        </w:rPr>
        <w:t>9</w:t>
      </w:r>
      <w:r w:rsidRPr="008D163E">
        <w:rPr>
          <w:rFonts w:ascii="Times New Roman" w:eastAsia="FangSong_GB2312" w:hint="eastAsia"/>
          <w:sz w:val="28"/>
          <w:szCs w:val="28"/>
        </w:rPr>
        <w:t>%</w:t>
      </w:r>
      <w:r w:rsidRPr="008D163E">
        <w:rPr>
          <w:rFonts w:ascii="Times New Roman" w:eastAsia="FangSong_GB2312" w:hint="eastAsia"/>
          <w:sz w:val="28"/>
          <w:szCs w:val="28"/>
        </w:rPr>
        <w:t>。农用地中</w:t>
      </w:r>
      <w:r w:rsidR="00616D1C">
        <w:rPr>
          <w:rFonts w:ascii="Times New Roman" w:eastAsia="FangSong_GB2312" w:hint="eastAsia"/>
          <w:sz w:val="28"/>
          <w:szCs w:val="28"/>
        </w:rPr>
        <w:t>园地</w:t>
      </w:r>
      <w:r w:rsidRPr="008D163E">
        <w:rPr>
          <w:rFonts w:ascii="Times New Roman" w:eastAsia="FangSong_GB2312" w:hint="eastAsia"/>
          <w:sz w:val="28"/>
          <w:szCs w:val="28"/>
        </w:rPr>
        <w:t>比例稳定在</w:t>
      </w:r>
      <w:r w:rsidR="00616D1C">
        <w:rPr>
          <w:rFonts w:ascii="Times New Roman" w:eastAsia="FangSong_GB2312" w:hint="eastAsia"/>
          <w:sz w:val="28"/>
          <w:szCs w:val="28"/>
        </w:rPr>
        <w:t>3.0</w:t>
      </w:r>
      <w:r w:rsidRPr="008D163E">
        <w:rPr>
          <w:rFonts w:ascii="Times New Roman" w:eastAsia="FangSong_GB2312" w:hint="eastAsia"/>
          <w:sz w:val="28"/>
          <w:szCs w:val="28"/>
        </w:rPr>
        <w:t>%</w:t>
      </w:r>
      <w:r w:rsidRPr="008D163E">
        <w:rPr>
          <w:rFonts w:ascii="Times New Roman" w:eastAsia="FangSong_GB2312" w:hint="eastAsia"/>
          <w:sz w:val="28"/>
          <w:szCs w:val="28"/>
        </w:rPr>
        <w:t>，林地比例稳定在</w:t>
      </w:r>
      <w:r w:rsidR="00616D1C">
        <w:rPr>
          <w:rFonts w:ascii="Times New Roman" w:eastAsia="FangSong_GB2312" w:hint="eastAsia"/>
          <w:sz w:val="28"/>
          <w:szCs w:val="28"/>
        </w:rPr>
        <w:t>2.9</w:t>
      </w:r>
      <w:r w:rsidRPr="008D163E">
        <w:rPr>
          <w:rFonts w:ascii="Times New Roman" w:eastAsia="FangSong_GB2312" w:hint="eastAsia"/>
          <w:sz w:val="28"/>
          <w:szCs w:val="28"/>
        </w:rPr>
        <w:t>%</w:t>
      </w:r>
      <w:r w:rsidRPr="008D163E">
        <w:rPr>
          <w:rFonts w:ascii="Times New Roman" w:eastAsia="FangSong_GB2312" w:hint="eastAsia"/>
          <w:sz w:val="28"/>
          <w:szCs w:val="28"/>
        </w:rPr>
        <w:t>；建设用地中交通水利及其他用地比例提高至</w:t>
      </w:r>
      <w:r w:rsidR="00F71B02">
        <w:rPr>
          <w:rFonts w:ascii="Times New Roman" w:eastAsia="FangSong_GB2312" w:hint="eastAsia"/>
          <w:sz w:val="28"/>
          <w:szCs w:val="28"/>
        </w:rPr>
        <w:t>36.</w:t>
      </w:r>
      <w:r w:rsidR="005F4CA2">
        <w:rPr>
          <w:rFonts w:ascii="Times New Roman" w:eastAsia="FangSong_GB2312" w:hint="eastAsia"/>
          <w:sz w:val="28"/>
          <w:szCs w:val="28"/>
        </w:rPr>
        <w:t>2</w:t>
      </w:r>
      <w:r w:rsidRPr="008D163E">
        <w:rPr>
          <w:rFonts w:ascii="Times New Roman" w:eastAsia="FangSong_GB2312" w:hint="eastAsia"/>
          <w:sz w:val="28"/>
          <w:szCs w:val="28"/>
        </w:rPr>
        <w:t>%</w:t>
      </w:r>
      <w:r w:rsidRPr="008D163E">
        <w:rPr>
          <w:rFonts w:ascii="Times New Roman" w:eastAsia="FangSong_GB2312" w:hint="eastAsia"/>
          <w:sz w:val="28"/>
          <w:szCs w:val="28"/>
        </w:rPr>
        <w:t>，农村居民点用地比例从</w:t>
      </w:r>
      <w:r w:rsidR="00F71B02">
        <w:rPr>
          <w:rFonts w:ascii="Times New Roman" w:eastAsia="FangSong_GB2312" w:hint="eastAsia"/>
          <w:sz w:val="28"/>
          <w:szCs w:val="28"/>
        </w:rPr>
        <w:t>37.3</w:t>
      </w:r>
      <w:r w:rsidRPr="008D163E">
        <w:rPr>
          <w:rFonts w:ascii="Times New Roman" w:eastAsia="FangSong_GB2312" w:hint="eastAsia"/>
          <w:sz w:val="28"/>
          <w:szCs w:val="28"/>
        </w:rPr>
        <w:t>%</w:t>
      </w:r>
      <w:r w:rsidRPr="008D163E">
        <w:rPr>
          <w:rFonts w:ascii="Times New Roman" w:eastAsia="FangSong_GB2312" w:hint="eastAsia"/>
          <w:sz w:val="28"/>
          <w:szCs w:val="28"/>
        </w:rPr>
        <w:t>降低至</w:t>
      </w:r>
      <w:r w:rsidR="00F71B02">
        <w:rPr>
          <w:rFonts w:ascii="Times New Roman" w:eastAsia="FangSong_GB2312" w:hint="eastAsia"/>
          <w:sz w:val="28"/>
          <w:szCs w:val="28"/>
        </w:rPr>
        <w:t>34.</w:t>
      </w:r>
      <w:r w:rsidR="005F4CA2">
        <w:rPr>
          <w:rFonts w:ascii="Times New Roman" w:eastAsia="FangSong_GB2312" w:hint="eastAsia"/>
          <w:sz w:val="28"/>
          <w:szCs w:val="28"/>
        </w:rPr>
        <w:t>6</w:t>
      </w:r>
      <w:r w:rsidRPr="008D163E">
        <w:rPr>
          <w:rFonts w:ascii="Times New Roman" w:eastAsia="FangSong_GB2312" w:hint="eastAsia"/>
          <w:sz w:val="28"/>
          <w:szCs w:val="28"/>
        </w:rPr>
        <w:t>%</w:t>
      </w:r>
      <w:r w:rsidRPr="008D163E">
        <w:rPr>
          <w:rFonts w:ascii="Times New Roman" w:eastAsia="FangSong_GB2312" w:hint="eastAsia"/>
          <w:sz w:val="28"/>
          <w:szCs w:val="28"/>
        </w:rPr>
        <w:t>。</w:t>
      </w:r>
    </w:p>
    <w:p w14:paraId="029DFE5B" w14:textId="77777777" w:rsidR="005E67FE" w:rsidRDefault="005E67FE" w:rsidP="00F46DAC">
      <w:pPr>
        <w:pStyle w:val="CM35"/>
        <w:tabs>
          <w:tab w:val="left" w:pos="567"/>
        </w:tabs>
        <w:spacing w:beforeLines="50" w:before="156" w:afterLines="50" w:after="156" w:line="360" w:lineRule="auto"/>
        <w:outlineLvl w:val="2"/>
        <w:rPr>
          <w:rFonts w:ascii="SimHei" w:eastAsia="SimHei" w:hAnsi="Trebuchet MS" w:cs="SimHei"/>
          <w:sz w:val="30"/>
          <w:szCs w:val="30"/>
        </w:rPr>
      </w:pPr>
      <w:bookmarkStart w:id="48" w:name="_Toc476229417"/>
      <w:r>
        <w:rPr>
          <w:rFonts w:ascii="SimHei" w:eastAsia="SimHei" w:hAnsi="Trebuchet MS" w:cs="SimHei" w:hint="eastAsia"/>
          <w:sz w:val="30"/>
          <w:szCs w:val="30"/>
        </w:rPr>
        <w:t>（</w:t>
      </w:r>
      <w:r w:rsidR="00D03BF4">
        <w:rPr>
          <w:rFonts w:ascii="SimHei" w:eastAsia="SimHei" w:hAnsi="Trebuchet MS" w:cs="SimHei" w:hint="eastAsia"/>
          <w:sz w:val="30"/>
          <w:szCs w:val="30"/>
        </w:rPr>
        <w:t>三</w:t>
      </w:r>
      <w:r>
        <w:rPr>
          <w:rFonts w:ascii="SimHei" w:eastAsia="SimHei" w:hAnsi="Trebuchet MS" w:cs="SimHei" w:hint="eastAsia"/>
          <w:sz w:val="30"/>
          <w:szCs w:val="30"/>
        </w:rPr>
        <w:t>）</w:t>
      </w:r>
      <w:r w:rsidRPr="005E67FE">
        <w:rPr>
          <w:rFonts w:ascii="SimHei" w:eastAsia="SimHei" w:hAnsi="Trebuchet MS" w:cs="SimHei" w:hint="eastAsia"/>
          <w:sz w:val="30"/>
          <w:szCs w:val="30"/>
        </w:rPr>
        <w:t>城乡用地布局优化目标</w:t>
      </w:r>
      <w:bookmarkEnd w:id="48"/>
    </w:p>
    <w:p w14:paraId="023395A5" w14:textId="77777777" w:rsidR="00934603" w:rsidRDefault="00934603" w:rsidP="00934603">
      <w:pPr>
        <w:pStyle w:val="CM7"/>
        <w:spacing w:line="360" w:lineRule="auto"/>
        <w:ind w:firstLineChars="200" w:firstLine="560"/>
        <w:jc w:val="both"/>
        <w:rPr>
          <w:rFonts w:ascii="Times New Roman" w:eastAsia="FangSong_GB2312"/>
          <w:sz w:val="28"/>
          <w:szCs w:val="28"/>
        </w:rPr>
      </w:pPr>
      <w:r>
        <w:rPr>
          <w:rFonts w:ascii="Times New Roman" w:eastAsia="FangSong_GB2312" w:hint="eastAsia"/>
          <w:sz w:val="28"/>
          <w:szCs w:val="28"/>
        </w:rPr>
        <w:t>按照连云港市</w:t>
      </w:r>
      <w:r w:rsidRPr="002B6999">
        <w:rPr>
          <w:rFonts w:ascii="Times New Roman" w:eastAsia="FangSong_GB2312" w:hint="eastAsia"/>
          <w:sz w:val="28"/>
          <w:szCs w:val="28"/>
        </w:rPr>
        <w:t>“一区一带两轴”</w:t>
      </w:r>
      <w:r>
        <w:rPr>
          <w:rFonts w:ascii="Times New Roman" w:eastAsia="FangSong_GB2312" w:hint="eastAsia"/>
          <w:sz w:val="28"/>
          <w:szCs w:val="28"/>
        </w:rPr>
        <w:t>（“一区”：连云港都市区，“一带”：沿海发展带，“两轴”：东陇海发展轴和宁连发展轴）</w:t>
      </w:r>
      <w:r w:rsidRPr="002B6999">
        <w:rPr>
          <w:rFonts w:ascii="Times New Roman" w:eastAsia="FangSong_GB2312" w:hint="eastAsia"/>
          <w:sz w:val="28"/>
          <w:szCs w:val="28"/>
        </w:rPr>
        <w:t>的总体发展格局</w:t>
      </w:r>
      <w:r>
        <w:rPr>
          <w:rFonts w:ascii="Times New Roman" w:eastAsia="FangSong_GB2312" w:hint="eastAsia"/>
          <w:sz w:val="28"/>
          <w:szCs w:val="28"/>
        </w:rPr>
        <w:t>优化城镇、农业、生态空间。</w:t>
      </w:r>
      <w:r w:rsidRPr="003456A4">
        <w:rPr>
          <w:rFonts w:ascii="Times New Roman" w:eastAsia="FangSong_GB2312" w:hint="eastAsia"/>
          <w:sz w:val="28"/>
          <w:szCs w:val="28"/>
        </w:rPr>
        <w:t>优先保护以云台山为首的自然保护区及临洪河等滨海湿地区的生态用地</w:t>
      </w:r>
      <w:r>
        <w:rPr>
          <w:rFonts w:ascii="Times New Roman" w:eastAsia="FangSong_GB2312" w:hint="eastAsia"/>
          <w:sz w:val="28"/>
          <w:szCs w:val="28"/>
        </w:rPr>
        <w:t>，</w:t>
      </w:r>
      <w:r w:rsidRPr="00303CF0">
        <w:rPr>
          <w:rFonts w:ascii="Times New Roman" w:eastAsia="FangSong_GB2312" w:hint="eastAsia"/>
          <w:sz w:val="28"/>
          <w:szCs w:val="28"/>
        </w:rPr>
        <w:t>有机整合山、川、海、</w:t>
      </w:r>
      <w:r>
        <w:rPr>
          <w:rFonts w:ascii="Times New Roman" w:eastAsia="FangSong_GB2312" w:hint="eastAsia"/>
          <w:sz w:val="28"/>
          <w:szCs w:val="28"/>
        </w:rPr>
        <w:t>岛生态空间资源，打造功能完整、网络健全的</w:t>
      </w:r>
      <w:r w:rsidRPr="00934603">
        <w:rPr>
          <w:rFonts w:ascii="Times New Roman" w:eastAsia="FangSong_GB2312" w:hint="eastAsia"/>
          <w:sz w:val="28"/>
          <w:szCs w:val="28"/>
        </w:rPr>
        <w:t>“</w:t>
      </w:r>
      <w:r>
        <w:rPr>
          <w:rFonts w:ascii="Times New Roman" w:eastAsia="FangSong_GB2312" w:hint="eastAsia"/>
          <w:sz w:val="28"/>
          <w:szCs w:val="28"/>
        </w:rPr>
        <w:t>三横两带五区</w:t>
      </w:r>
      <w:r w:rsidRPr="00934603">
        <w:rPr>
          <w:rFonts w:ascii="Times New Roman" w:eastAsia="FangSong_GB2312" w:hint="eastAsia"/>
          <w:sz w:val="28"/>
          <w:szCs w:val="28"/>
        </w:rPr>
        <w:t>”的生态用地</w:t>
      </w:r>
      <w:r>
        <w:rPr>
          <w:rFonts w:ascii="Times New Roman" w:eastAsia="FangSong_GB2312" w:hint="eastAsia"/>
          <w:sz w:val="28"/>
          <w:szCs w:val="28"/>
        </w:rPr>
        <w:t>布局。顺应加快赣榆区</w:t>
      </w:r>
      <w:r w:rsidRPr="00303CF0">
        <w:rPr>
          <w:rFonts w:ascii="Times New Roman" w:eastAsia="FangSong_GB2312" w:hint="eastAsia"/>
          <w:sz w:val="28"/>
          <w:szCs w:val="28"/>
        </w:rPr>
        <w:t>与中心城区对接、增强城市辐射带动能力的趋势，打造</w:t>
      </w:r>
      <w:r w:rsidRPr="00AA373C">
        <w:rPr>
          <w:rFonts w:ascii="Times New Roman" w:eastAsia="FangSong_GB2312" w:hint="eastAsia"/>
          <w:sz w:val="28"/>
          <w:szCs w:val="28"/>
        </w:rPr>
        <w:t>“一主一副，三辅五重点”的城镇用地布局（一主：中心城区，一副：赣榆城区，三辅：东海、灌云、灌南县城，五重点：</w:t>
      </w:r>
      <w:r w:rsidRPr="00AA373C">
        <w:rPr>
          <w:rFonts w:ascii="Times New Roman" w:eastAsia="FangSong_GB2312" w:hint="eastAsia"/>
          <w:sz w:val="28"/>
          <w:szCs w:val="28"/>
        </w:rPr>
        <w:t xml:space="preserve"> </w:t>
      </w:r>
      <w:r w:rsidRPr="00AA373C">
        <w:rPr>
          <w:rFonts w:ascii="Times New Roman" w:eastAsia="FangSong_GB2312" w:hint="eastAsia"/>
          <w:sz w:val="28"/>
          <w:szCs w:val="28"/>
        </w:rPr>
        <w:lastRenderedPageBreak/>
        <w:t>5</w:t>
      </w:r>
      <w:r w:rsidRPr="00AA373C">
        <w:rPr>
          <w:rFonts w:ascii="Times New Roman" w:eastAsia="FangSong_GB2312" w:hint="eastAsia"/>
          <w:sz w:val="28"/>
          <w:szCs w:val="28"/>
        </w:rPr>
        <w:t>个重点中心镇）。</w:t>
      </w:r>
      <w:r>
        <w:rPr>
          <w:rFonts w:ascii="Times New Roman" w:eastAsia="FangSong_GB2312" w:hint="eastAsia"/>
          <w:sz w:val="28"/>
          <w:szCs w:val="28"/>
        </w:rPr>
        <w:t>根据</w:t>
      </w:r>
      <w:r w:rsidRPr="003456A4">
        <w:rPr>
          <w:rFonts w:ascii="Times New Roman" w:eastAsia="FangSong_GB2312" w:hint="eastAsia"/>
          <w:sz w:val="28"/>
          <w:szCs w:val="28"/>
        </w:rPr>
        <w:t>市域自然条件及分化状况</w:t>
      </w:r>
      <w:r>
        <w:rPr>
          <w:rFonts w:ascii="Times New Roman" w:eastAsia="FangSong_GB2312" w:hint="eastAsia"/>
          <w:sz w:val="28"/>
          <w:szCs w:val="28"/>
        </w:rPr>
        <w:t>，</w:t>
      </w:r>
      <w:r w:rsidRPr="00303CF0">
        <w:rPr>
          <w:rFonts w:ascii="Times New Roman" w:eastAsia="FangSong_GB2312" w:hint="eastAsia"/>
          <w:sz w:val="28"/>
          <w:szCs w:val="28"/>
        </w:rPr>
        <w:t>围绕空间功能分区和农业发展方向，以</w:t>
      </w:r>
      <w:r>
        <w:rPr>
          <w:rFonts w:ascii="Times New Roman" w:eastAsia="FangSong_GB2312" w:hint="eastAsia"/>
          <w:sz w:val="28"/>
          <w:szCs w:val="28"/>
        </w:rPr>
        <w:t>基本农田保护区、滩涂养殖区为基础，结合特色农业基地分布状况，形成</w:t>
      </w:r>
      <w:r w:rsidRPr="00303CF0">
        <w:rPr>
          <w:rFonts w:ascii="Times New Roman" w:eastAsia="FangSong_GB2312" w:hint="eastAsia"/>
          <w:sz w:val="28"/>
          <w:szCs w:val="28"/>
        </w:rPr>
        <w:t>中部平原农业区</w:t>
      </w:r>
      <w:r>
        <w:rPr>
          <w:rFonts w:ascii="Times New Roman" w:eastAsia="FangSong_GB2312" w:hint="eastAsia"/>
          <w:sz w:val="28"/>
          <w:szCs w:val="28"/>
        </w:rPr>
        <w:t>、</w:t>
      </w:r>
      <w:r w:rsidRPr="00303CF0">
        <w:rPr>
          <w:rFonts w:ascii="Times New Roman" w:eastAsia="FangSong_GB2312" w:hint="eastAsia"/>
          <w:sz w:val="28"/>
          <w:szCs w:val="28"/>
        </w:rPr>
        <w:t>南部平原农业区</w:t>
      </w:r>
      <w:r>
        <w:rPr>
          <w:rFonts w:ascii="Times New Roman" w:eastAsia="FangSong_GB2312" w:hint="eastAsia"/>
          <w:sz w:val="28"/>
          <w:szCs w:val="28"/>
        </w:rPr>
        <w:t>、</w:t>
      </w:r>
      <w:r w:rsidRPr="00303CF0">
        <w:rPr>
          <w:rFonts w:ascii="Times New Roman" w:eastAsia="FangSong_GB2312" w:hint="eastAsia"/>
          <w:sz w:val="28"/>
          <w:szCs w:val="28"/>
        </w:rPr>
        <w:t>西部丘陵农业区</w:t>
      </w:r>
      <w:r>
        <w:rPr>
          <w:rFonts w:ascii="Times New Roman" w:eastAsia="FangSong_GB2312" w:hint="eastAsia"/>
          <w:sz w:val="28"/>
          <w:szCs w:val="28"/>
        </w:rPr>
        <w:t>、</w:t>
      </w:r>
      <w:r w:rsidRPr="00303CF0">
        <w:rPr>
          <w:rFonts w:ascii="Times New Roman" w:eastAsia="FangSong_GB2312" w:hint="eastAsia"/>
          <w:sz w:val="28"/>
          <w:szCs w:val="28"/>
        </w:rPr>
        <w:t>东部沿海渔业区</w:t>
      </w:r>
      <w:r>
        <w:rPr>
          <w:rFonts w:ascii="Times New Roman" w:eastAsia="FangSong_GB2312" w:hint="eastAsia"/>
          <w:sz w:val="28"/>
          <w:szCs w:val="28"/>
        </w:rPr>
        <w:t>的农业用地布局。</w:t>
      </w:r>
    </w:p>
    <w:p w14:paraId="10009158" w14:textId="77777777" w:rsidR="005E67FE" w:rsidRDefault="005E67FE" w:rsidP="00F46DAC">
      <w:pPr>
        <w:pStyle w:val="CM35"/>
        <w:tabs>
          <w:tab w:val="left" w:pos="567"/>
        </w:tabs>
        <w:spacing w:beforeLines="50" w:before="156" w:afterLines="50" w:after="156" w:line="360" w:lineRule="auto"/>
        <w:outlineLvl w:val="2"/>
        <w:rPr>
          <w:rFonts w:ascii="SimHei" w:eastAsia="SimHei" w:hAnsi="Trebuchet MS" w:cs="SimHei"/>
          <w:sz w:val="30"/>
          <w:szCs w:val="30"/>
        </w:rPr>
      </w:pPr>
      <w:bookmarkStart w:id="49" w:name="_Toc476229418"/>
      <w:r>
        <w:rPr>
          <w:rFonts w:ascii="SimHei" w:eastAsia="SimHei" w:hAnsi="Trebuchet MS" w:cs="SimHei" w:hint="eastAsia"/>
          <w:sz w:val="30"/>
          <w:szCs w:val="30"/>
        </w:rPr>
        <w:t>（</w:t>
      </w:r>
      <w:r w:rsidR="00D03BF4">
        <w:rPr>
          <w:rFonts w:ascii="SimHei" w:eastAsia="SimHei" w:hAnsi="Trebuchet MS" w:cs="SimHei" w:hint="eastAsia"/>
          <w:sz w:val="30"/>
          <w:szCs w:val="30"/>
        </w:rPr>
        <w:t>四</w:t>
      </w:r>
      <w:r>
        <w:rPr>
          <w:rFonts w:ascii="SimHei" w:eastAsia="SimHei" w:hAnsi="Trebuchet MS" w:cs="SimHei" w:hint="eastAsia"/>
          <w:sz w:val="30"/>
          <w:szCs w:val="30"/>
        </w:rPr>
        <w:t>）土地节约集约利用</w:t>
      </w:r>
      <w:r w:rsidR="001572B7">
        <w:rPr>
          <w:rFonts w:ascii="SimHei" w:eastAsia="SimHei" w:hAnsi="Trebuchet MS" w:cs="SimHei" w:hint="eastAsia"/>
          <w:sz w:val="30"/>
          <w:szCs w:val="30"/>
        </w:rPr>
        <w:t>指</w:t>
      </w:r>
      <w:r w:rsidRPr="005E67FE">
        <w:rPr>
          <w:rFonts w:ascii="SimHei" w:eastAsia="SimHei" w:hAnsi="Trebuchet MS" w:cs="SimHei" w:hint="eastAsia"/>
          <w:sz w:val="30"/>
          <w:szCs w:val="30"/>
        </w:rPr>
        <w:t>标</w:t>
      </w:r>
      <w:bookmarkEnd w:id="49"/>
    </w:p>
    <w:p w14:paraId="00D4A280" w14:textId="77777777" w:rsidR="00CE7A5C" w:rsidRPr="00FE36A8" w:rsidRDefault="00FE36A8" w:rsidP="00FE36A8">
      <w:pPr>
        <w:ind w:firstLineChars="200" w:firstLine="560"/>
        <w:rPr>
          <w:rFonts w:ascii="Times New Roman" w:eastAsia="FangSong_GB2312"/>
          <w:sz w:val="28"/>
          <w:szCs w:val="28"/>
        </w:rPr>
      </w:pPr>
      <w:r w:rsidRPr="00FE36A8">
        <w:rPr>
          <w:rFonts w:ascii="Times New Roman" w:eastAsia="FangSong_GB2312" w:hint="eastAsia"/>
          <w:sz w:val="28"/>
          <w:szCs w:val="28"/>
        </w:rPr>
        <w:t>以资源利用方式和管理方式转变推进产业转型升级和发展方式转变，严格控制建设用地规模，优化配置新增建设用地，积极盘活存量建设用地，全面提升节约集约用地成效，实现节地水平和产出效益双提升。</w:t>
      </w:r>
      <w:r w:rsidR="00CE7A5C" w:rsidRPr="005642CC">
        <w:rPr>
          <w:rFonts w:ascii="Times New Roman" w:eastAsia="FangSong_GB2312" w:hint="eastAsia"/>
          <w:sz w:val="28"/>
          <w:szCs w:val="28"/>
        </w:rPr>
        <w:t>至</w:t>
      </w:r>
      <w:r w:rsidR="00CE7A5C" w:rsidRPr="005642CC">
        <w:rPr>
          <w:rFonts w:ascii="Times New Roman" w:eastAsia="FangSong_GB2312" w:hint="eastAsia"/>
          <w:sz w:val="28"/>
          <w:szCs w:val="28"/>
        </w:rPr>
        <w:t>2020</w:t>
      </w:r>
      <w:r w:rsidR="00CE7A5C" w:rsidRPr="005642CC">
        <w:rPr>
          <w:rFonts w:ascii="Times New Roman" w:eastAsia="FangSong_GB2312" w:hint="eastAsia"/>
          <w:sz w:val="28"/>
          <w:szCs w:val="28"/>
        </w:rPr>
        <w:t>年，全市人均城镇工矿用地控制在</w:t>
      </w:r>
      <w:r w:rsidR="00CE7A5C" w:rsidRPr="005642CC">
        <w:rPr>
          <w:rFonts w:ascii="Times New Roman" w:eastAsia="FangSong_GB2312" w:hint="eastAsia"/>
          <w:sz w:val="28"/>
          <w:szCs w:val="28"/>
        </w:rPr>
        <w:t>157.0</w:t>
      </w:r>
      <w:r w:rsidR="00CE7A5C" w:rsidRPr="005642CC">
        <w:rPr>
          <w:rFonts w:ascii="Times New Roman" w:eastAsia="FangSong_GB2312" w:hint="eastAsia"/>
          <w:sz w:val="28"/>
          <w:szCs w:val="28"/>
        </w:rPr>
        <w:t>平方米以内。</w:t>
      </w:r>
    </w:p>
    <w:p w14:paraId="786AC9EE" w14:textId="77777777" w:rsidR="005E67FE" w:rsidRDefault="00D03BF4" w:rsidP="00F46DAC">
      <w:pPr>
        <w:pStyle w:val="CM35"/>
        <w:tabs>
          <w:tab w:val="left" w:pos="567"/>
        </w:tabs>
        <w:spacing w:beforeLines="50" w:before="156" w:afterLines="50" w:after="156" w:line="360" w:lineRule="auto"/>
        <w:outlineLvl w:val="2"/>
        <w:rPr>
          <w:rFonts w:ascii="SimHei" w:eastAsia="SimHei" w:hAnsi="Trebuchet MS" w:cs="SimHei"/>
          <w:sz w:val="30"/>
          <w:szCs w:val="30"/>
        </w:rPr>
      </w:pPr>
      <w:bookmarkStart w:id="50" w:name="_Toc476229419"/>
      <w:r>
        <w:rPr>
          <w:rFonts w:ascii="SimHei" w:eastAsia="SimHei" w:hAnsi="Trebuchet MS" w:cs="SimHei" w:hint="eastAsia"/>
          <w:sz w:val="30"/>
          <w:szCs w:val="30"/>
        </w:rPr>
        <w:t>（五</w:t>
      </w:r>
      <w:r w:rsidR="005E67FE">
        <w:rPr>
          <w:rFonts w:ascii="SimHei" w:eastAsia="SimHei" w:hAnsi="Trebuchet MS" w:cs="SimHei" w:hint="eastAsia"/>
          <w:sz w:val="30"/>
          <w:szCs w:val="30"/>
        </w:rPr>
        <w:t>）土地整治</w:t>
      </w:r>
      <w:r w:rsidR="001572B7">
        <w:rPr>
          <w:rFonts w:ascii="SimHei" w:eastAsia="SimHei" w:hAnsi="Trebuchet MS" w:cs="SimHei" w:hint="eastAsia"/>
          <w:sz w:val="30"/>
          <w:szCs w:val="30"/>
        </w:rPr>
        <w:t>指</w:t>
      </w:r>
      <w:r w:rsidR="005E67FE" w:rsidRPr="005E67FE">
        <w:rPr>
          <w:rFonts w:ascii="SimHei" w:eastAsia="SimHei" w:hAnsi="Trebuchet MS" w:cs="SimHei" w:hint="eastAsia"/>
          <w:sz w:val="30"/>
          <w:szCs w:val="30"/>
        </w:rPr>
        <w:t>标</w:t>
      </w:r>
      <w:bookmarkEnd w:id="50"/>
    </w:p>
    <w:p w14:paraId="33D19768" w14:textId="77777777" w:rsidR="00E0307F" w:rsidRPr="003A3704" w:rsidRDefault="009239C8" w:rsidP="00523F00">
      <w:pPr>
        <w:rPr>
          <w:rFonts w:ascii="Times New Roman" w:eastAsia="FangSong_GB2312"/>
          <w:sz w:val="28"/>
          <w:szCs w:val="28"/>
        </w:rPr>
      </w:pPr>
      <w:r w:rsidRPr="009239C8">
        <w:rPr>
          <w:rFonts w:ascii="Times New Roman" w:eastAsia="FangSong_GB2312"/>
          <w:sz w:val="28"/>
          <w:szCs w:val="28"/>
        </w:rPr>
        <w:t>﻿</w:t>
      </w:r>
      <w:r>
        <w:rPr>
          <w:rFonts w:ascii="Times New Roman" w:eastAsia="FangSong_GB2312" w:hint="eastAsia"/>
          <w:sz w:val="28"/>
          <w:szCs w:val="28"/>
        </w:rPr>
        <w:t xml:space="preserve">    </w:t>
      </w:r>
      <w:r w:rsidR="00523F00">
        <w:rPr>
          <w:rFonts w:ascii="Times New Roman" w:eastAsia="FangSong_GB2312" w:hint="eastAsia"/>
          <w:sz w:val="28"/>
          <w:szCs w:val="28"/>
        </w:rPr>
        <w:t>加大土地整治投入，严格落实耕地补充任务，基本农田质量得以明显提升。</w:t>
      </w:r>
      <w:r w:rsidRPr="009239C8">
        <w:rPr>
          <w:rFonts w:ascii="Times New Roman" w:eastAsia="FangSong_GB2312" w:hint="eastAsia"/>
          <w:sz w:val="28"/>
          <w:szCs w:val="28"/>
        </w:rPr>
        <w:t>通过土地整治，农民生活环境得到改善，农民增收渠道得以</w:t>
      </w:r>
      <w:r w:rsidR="00812715">
        <w:rPr>
          <w:rFonts w:ascii="Times New Roman" w:eastAsia="FangSong_GB2312" w:hint="eastAsia"/>
          <w:sz w:val="28"/>
          <w:szCs w:val="28"/>
        </w:rPr>
        <w:t>拓宽，农业生产条件有所改良，农业生产能力得到明显提高</w:t>
      </w:r>
      <w:r w:rsidRPr="009239C8">
        <w:rPr>
          <w:rFonts w:ascii="Times New Roman" w:eastAsia="FangSong_GB2312" w:hint="eastAsia"/>
          <w:sz w:val="28"/>
          <w:szCs w:val="28"/>
        </w:rPr>
        <w:t>。实现农民居住向城镇和农村新社区集中、农业生产向规模化和集约化集中、农业资源向现代经营主体集中、农村工业向开发区和功能区集中，不断提高现代农业发展水平。</w:t>
      </w:r>
      <w:r>
        <w:rPr>
          <w:rFonts w:ascii="Times New Roman" w:eastAsia="FangSong_GB2312" w:hint="eastAsia"/>
          <w:sz w:val="28"/>
          <w:szCs w:val="28"/>
        </w:rPr>
        <w:t>至</w:t>
      </w:r>
      <w:r w:rsidR="00744401">
        <w:rPr>
          <w:rFonts w:ascii="Times New Roman" w:eastAsia="FangSong_GB2312" w:hint="eastAsia"/>
          <w:sz w:val="28"/>
          <w:szCs w:val="28"/>
        </w:rPr>
        <w:t>2020</w:t>
      </w:r>
      <w:r w:rsidR="00744401">
        <w:rPr>
          <w:rFonts w:ascii="Times New Roman" w:eastAsia="FangSong_GB2312" w:hint="eastAsia"/>
          <w:sz w:val="28"/>
          <w:szCs w:val="28"/>
        </w:rPr>
        <w:t>年，</w:t>
      </w:r>
      <w:r w:rsidR="00E0307F">
        <w:rPr>
          <w:rFonts w:ascii="Times New Roman" w:eastAsia="FangSong_GB2312" w:hint="eastAsia"/>
          <w:sz w:val="28"/>
          <w:szCs w:val="28"/>
        </w:rPr>
        <w:t>土地整治补充耕地义务</w:t>
      </w:r>
      <w:r w:rsidR="00744401">
        <w:rPr>
          <w:rFonts w:ascii="Times New Roman" w:eastAsia="FangSong_GB2312" w:hint="eastAsia"/>
          <w:sz w:val="28"/>
          <w:szCs w:val="28"/>
        </w:rPr>
        <w:t>不低于</w:t>
      </w:r>
      <w:r w:rsidR="00E0307F">
        <w:rPr>
          <w:rFonts w:ascii="Times New Roman" w:eastAsia="FangSong_GB2312" w:hint="eastAsia"/>
          <w:sz w:val="28"/>
          <w:szCs w:val="28"/>
        </w:rPr>
        <w:t>4520.5</w:t>
      </w:r>
      <w:r w:rsidR="00E0307F">
        <w:rPr>
          <w:rFonts w:ascii="Times New Roman" w:eastAsia="FangSong_GB2312" w:hint="eastAsia"/>
          <w:sz w:val="28"/>
          <w:szCs w:val="28"/>
        </w:rPr>
        <w:t>公顷。</w:t>
      </w:r>
    </w:p>
    <w:p w14:paraId="0AAA4BD3" w14:textId="77777777" w:rsidR="003E2A22" w:rsidRPr="005E67FE" w:rsidRDefault="00D03BF4" w:rsidP="00F46DAC">
      <w:pPr>
        <w:pStyle w:val="CM35"/>
        <w:tabs>
          <w:tab w:val="left" w:pos="567"/>
        </w:tabs>
        <w:spacing w:beforeLines="50" w:before="156" w:afterLines="50" w:after="156" w:line="360" w:lineRule="auto"/>
        <w:outlineLvl w:val="2"/>
        <w:rPr>
          <w:rFonts w:ascii="SimHei" w:eastAsia="SimHei" w:hAnsi="Trebuchet MS" w:cs="SimHei"/>
          <w:sz w:val="30"/>
          <w:szCs w:val="30"/>
        </w:rPr>
      </w:pPr>
      <w:bookmarkStart w:id="51" w:name="_Toc476229420"/>
      <w:r>
        <w:rPr>
          <w:rFonts w:ascii="SimHei" w:eastAsia="SimHei" w:hAnsi="Trebuchet MS" w:cs="SimHei" w:hint="eastAsia"/>
          <w:sz w:val="30"/>
          <w:szCs w:val="30"/>
        </w:rPr>
        <w:t>（六</w:t>
      </w:r>
      <w:r w:rsidR="00297973">
        <w:rPr>
          <w:rFonts w:ascii="SimHei" w:eastAsia="SimHei" w:hAnsi="Trebuchet MS" w:cs="SimHei" w:hint="eastAsia"/>
          <w:sz w:val="30"/>
          <w:szCs w:val="30"/>
        </w:rPr>
        <w:t>）土地</w:t>
      </w:r>
      <w:r w:rsidR="003E2A22" w:rsidRPr="005E67FE">
        <w:rPr>
          <w:rFonts w:ascii="SimHei" w:eastAsia="SimHei" w:hAnsi="Trebuchet MS" w:cs="SimHei" w:hint="eastAsia"/>
          <w:sz w:val="30"/>
          <w:szCs w:val="30"/>
        </w:rPr>
        <w:t>生态建设</w:t>
      </w:r>
      <w:r w:rsidR="008A18D9">
        <w:rPr>
          <w:rFonts w:ascii="SimHei" w:eastAsia="SimHei" w:hAnsi="Trebuchet MS" w:cs="SimHei" w:hint="eastAsia"/>
          <w:sz w:val="30"/>
          <w:szCs w:val="30"/>
        </w:rPr>
        <w:t>目</w:t>
      </w:r>
      <w:r w:rsidR="003E2A22" w:rsidRPr="005E67FE">
        <w:rPr>
          <w:rFonts w:ascii="SimHei" w:eastAsia="SimHei" w:hAnsi="Trebuchet MS" w:cs="SimHei" w:hint="eastAsia"/>
          <w:sz w:val="30"/>
          <w:szCs w:val="30"/>
        </w:rPr>
        <w:t>标</w:t>
      </w:r>
      <w:bookmarkEnd w:id="51"/>
    </w:p>
    <w:p w14:paraId="422B855D" w14:textId="77777777" w:rsidR="00CD6EBC" w:rsidRPr="003E2A22" w:rsidRDefault="003E2A22" w:rsidP="00710981">
      <w:pPr>
        <w:ind w:firstLineChars="200" w:firstLine="560"/>
      </w:pPr>
      <w:r w:rsidRPr="003E2A22">
        <w:rPr>
          <w:rFonts w:ascii="Times New Roman" w:eastAsia="FangSong_GB2312" w:hint="eastAsia"/>
          <w:sz w:val="28"/>
          <w:szCs w:val="28"/>
        </w:rPr>
        <w:t>生态建设</w:t>
      </w:r>
      <w:r w:rsidRPr="003E2A22">
        <w:rPr>
          <w:rFonts w:ascii="Times New Roman" w:eastAsia="FangSong_GB2312"/>
          <w:sz w:val="28"/>
          <w:szCs w:val="28"/>
        </w:rPr>
        <w:t>力度</w:t>
      </w:r>
      <w:r w:rsidRPr="003E2A22">
        <w:rPr>
          <w:rFonts w:ascii="Times New Roman" w:eastAsia="FangSong_GB2312" w:hint="eastAsia"/>
          <w:sz w:val="28"/>
          <w:szCs w:val="28"/>
        </w:rPr>
        <w:t>不断加大，山林、河湖及滨</w:t>
      </w:r>
      <w:r w:rsidR="00A34DAD">
        <w:rPr>
          <w:rFonts w:ascii="Times New Roman" w:eastAsia="FangSong_GB2312" w:hint="eastAsia"/>
          <w:sz w:val="28"/>
          <w:szCs w:val="28"/>
        </w:rPr>
        <w:t>海</w:t>
      </w:r>
      <w:r w:rsidRPr="003E2A22">
        <w:rPr>
          <w:rFonts w:ascii="Times New Roman" w:eastAsia="FangSong_GB2312" w:hint="eastAsia"/>
          <w:sz w:val="28"/>
          <w:szCs w:val="28"/>
        </w:rPr>
        <w:t>地带的完整性和自然生态保存良好，生态红线保护区域有效落实，区域永久性</w:t>
      </w:r>
      <w:r w:rsidRPr="003E2A22">
        <w:rPr>
          <w:rFonts w:ascii="Times New Roman" w:eastAsia="FangSong_GB2312"/>
          <w:sz w:val="28"/>
          <w:szCs w:val="28"/>
        </w:rPr>
        <w:t>生态屏障</w:t>
      </w:r>
      <w:r w:rsidRPr="003E2A22">
        <w:rPr>
          <w:rFonts w:ascii="Times New Roman" w:eastAsia="FangSong_GB2312" w:hint="eastAsia"/>
          <w:sz w:val="28"/>
          <w:szCs w:val="28"/>
        </w:rPr>
        <w:t>形</w:t>
      </w:r>
      <w:r w:rsidRPr="003E2A22">
        <w:rPr>
          <w:rFonts w:ascii="Times New Roman" w:eastAsia="FangSong_GB2312" w:hint="eastAsia"/>
          <w:sz w:val="28"/>
          <w:szCs w:val="28"/>
        </w:rPr>
        <w:lastRenderedPageBreak/>
        <w:t>成，生态质量显著改善。至</w:t>
      </w:r>
      <w:r w:rsidRPr="003E2A22">
        <w:rPr>
          <w:rFonts w:ascii="Times New Roman" w:eastAsia="FangSong_GB2312" w:hint="eastAsia"/>
          <w:sz w:val="28"/>
          <w:szCs w:val="28"/>
        </w:rPr>
        <w:t>2020</w:t>
      </w:r>
      <w:r w:rsidRPr="003E2A22">
        <w:rPr>
          <w:rFonts w:ascii="Times New Roman" w:eastAsia="FangSong_GB2312" w:hint="eastAsia"/>
          <w:sz w:val="28"/>
          <w:szCs w:val="28"/>
        </w:rPr>
        <w:t>年，</w:t>
      </w:r>
      <w:r w:rsidR="00C55E43" w:rsidRPr="00C55E43">
        <w:rPr>
          <w:rFonts w:ascii="Times New Roman" w:eastAsia="FangSong_GB2312" w:hint="eastAsia"/>
          <w:sz w:val="28"/>
          <w:szCs w:val="28"/>
        </w:rPr>
        <w:t>生态</w:t>
      </w:r>
      <w:r w:rsidR="00CA1817">
        <w:rPr>
          <w:rFonts w:ascii="Times New Roman" w:eastAsia="FangSong_GB2312" w:hint="eastAsia"/>
          <w:sz w:val="28"/>
          <w:szCs w:val="28"/>
        </w:rPr>
        <w:t>保护区域</w:t>
      </w:r>
      <w:r w:rsidR="00C55E43" w:rsidRPr="00C55E43">
        <w:rPr>
          <w:rFonts w:ascii="Times New Roman" w:eastAsia="FangSong_GB2312" w:hint="eastAsia"/>
          <w:sz w:val="28"/>
          <w:szCs w:val="28"/>
        </w:rPr>
        <w:t>占国土面积比例达</w:t>
      </w:r>
      <w:r w:rsidR="00C55E43" w:rsidRPr="0030561A">
        <w:rPr>
          <w:rFonts w:ascii="Times New Roman" w:eastAsia="FangSong_GB2312" w:hint="eastAsia"/>
          <w:sz w:val="28"/>
          <w:szCs w:val="28"/>
        </w:rPr>
        <w:t>到</w:t>
      </w:r>
      <w:r w:rsidR="00CF3FE9" w:rsidRPr="00CA1817">
        <w:rPr>
          <w:rFonts w:ascii="Times New Roman" w:eastAsia="FangSong_GB2312" w:hint="eastAsia"/>
          <w:sz w:val="28"/>
          <w:szCs w:val="28"/>
        </w:rPr>
        <w:t>2</w:t>
      </w:r>
      <w:r w:rsidR="00B96F16">
        <w:rPr>
          <w:rFonts w:ascii="Times New Roman" w:eastAsia="FangSong_GB2312" w:hint="eastAsia"/>
          <w:sz w:val="28"/>
          <w:szCs w:val="28"/>
        </w:rPr>
        <w:t>3</w:t>
      </w:r>
      <w:r w:rsidR="00CF3FE9" w:rsidRPr="00CA1817">
        <w:rPr>
          <w:rFonts w:ascii="Times New Roman" w:eastAsia="FangSong_GB2312" w:hint="eastAsia"/>
          <w:sz w:val="28"/>
          <w:szCs w:val="28"/>
        </w:rPr>
        <w:t>.0</w:t>
      </w:r>
      <w:r w:rsidR="00C55E43" w:rsidRPr="00CA1817">
        <w:rPr>
          <w:rFonts w:ascii="Times New Roman" w:eastAsia="FangSong_GB2312" w:hint="eastAsia"/>
          <w:sz w:val="28"/>
          <w:szCs w:val="28"/>
        </w:rPr>
        <w:t>%</w:t>
      </w:r>
      <w:r w:rsidR="00710981" w:rsidRPr="00710981">
        <w:rPr>
          <w:rFonts w:ascii="Times New Roman" w:eastAsia="FangSong_GB2312" w:hint="eastAsia"/>
          <w:sz w:val="28"/>
          <w:szCs w:val="28"/>
        </w:rPr>
        <w:t>。</w:t>
      </w:r>
    </w:p>
    <w:p w14:paraId="1AA824F8" w14:textId="77777777" w:rsidR="00CD7C06" w:rsidRDefault="00CD7C06" w:rsidP="00CD7C06">
      <w:pPr>
        <w:pStyle w:val="CM35"/>
        <w:numPr>
          <w:ilvl w:val="0"/>
          <w:numId w:val="24"/>
        </w:numPr>
        <w:tabs>
          <w:tab w:val="left" w:pos="567"/>
        </w:tabs>
        <w:spacing w:beforeLines="50" w:before="156" w:afterLines="50" w:after="156" w:line="360" w:lineRule="auto"/>
        <w:outlineLvl w:val="1"/>
        <w:rPr>
          <w:rFonts w:ascii="SimHei" w:eastAsia="SimHei" w:hAnsi="Trebuchet MS" w:cs="SimHei"/>
          <w:sz w:val="30"/>
          <w:szCs w:val="30"/>
        </w:rPr>
      </w:pPr>
      <w:bookmarkStart w:id="52" w:name="_Toc490730412"/>
      <w:r>
        <w:rPr>
          <w:rFonts w:ascii="SimHei" w:eastAsia="SimHei" w:hAnsi="Trebuchet MS" w:cs="SimHei" w:hint="eastAsia"/>
          <w:sz w:val="30"/>
          <w:szCs w:val="30"/>
        </w:rPr>
        <w:t>土地利用结构调整</w:t>
      </w:r>
      <w:bookmarkEnd w:id="52"/>
    </w:p>
    <w:p w14:paraId="3F9EEBF3" w14:textId="77777777" w:rsidR="00CD7C06" w:rsidRPr="003456A4" w:rsidRDefault="00CD7C06" w:rsidP="00CD7C06">
      <w:pPr>
        <w:ind w:firstLineChars="200" w:firstLine="560"/>
        <w:rPr>
          <w:rFonts w:ascii="Times New Roman" w:eastAsia="FangSong_GB2312"/>
          <w:sz w:val="28"/>
          <w:szCs w:val="28"/>
        </w:rPr>
      </w:pPr>
      <w:r w:rsidRPr="003456A4">
        <w:rPr>
          <w:rFonts w:ascii="Times New Roman" w:eastAsia="FangSong_GB2312" w:hint="eastAsia"/>
          <w:sz w:val="28"/>
          <w:szCs w:val="28"/>
        </w:rPr>
        <w:t>稳定农用地面积，适当调整农用地内部结构，</w:t>
      </w:r>
      <w:r>
        <w:rPr>
          <w:rFonts w:ascii="Times New Roman" w:eastAsia="FangSong_GB2312" w:hint="eastAsia"/>
          <w:sz w:val="28"/>
          <w:szCs w:val="28"/>
        </w:rPr>
        <w:t>园地和</w:t>
      </w:r>
      <w:r w:rsidRPr="00CD7C06">
        <w:rPr>
          <w:rFonts w:ascii="Times New Roman" w:eastAsia="FangSong_GB2312" w:hint="eastAsia"/>
          <w:sz w:val="28"/>
          <w:szCs w:val="28"/>
        </w:rPr>
        <w:t>林地面积不减少；控制建设用地总量，适度增加城镇工矿用地面积和交通水利及其他用地面积，减少农村居民点用地面积；适度开发未利用地，以补充耕地及其他农用地需求。</w:t>
      </w:r>
    </w:p>
    <w:p w14:paraId="4ECEA969" w14:textId="77777777" w:rsidR="00CD7C06" w:rsidRPr="00EF2D9C" w:rsidRDefault="00CD7C06" w:rsidP="00CD7C06">
      <w:pPr>
        <w:ind w:firstLineChars="200" w:firstLine="560"/>
        <w:rPr>
          <w:rFonts w:ascii="Times New Roman" w:eastAsia="FangSong_GB2312"/>
          <w:sz w:val="28"/>
          <w:szCs w:val="28"/>
        </w:rPr>
      </w:pPr>
      <w:r w:rsidRPr="00EC024E">
        <w:rPr>
          <w:rFonts w:ascii="Times New Roman" w:eastAsia="FangSong_GB2312" w:hint="eastAsia"/>
          <w:sz w:val="28"/>
          <w:szCs w:val="28"/>
        </w:rPr>
        <w:t>到</w:t>
      </w:r>
      <w:r w:rsidRPr="00EC024E">
        <w:rPr>
          <w:rFonts w:ascii="Times New Roman" w:eastAsia="FangSong_GB2312"/>
          <w:sz w:val="28"/>
          <w:szCs w:val="28"/>
        </w:rPr>
        <w:t>2020</w:t>
      </w:r>
      <w:r w:rsidRPr="00EC024E">
        <w:rPr>
          <w:rFonts w:ascii="Times New Roman" w:eastAsia="FangSong_GB2312"/>
          <w:sz w:val="28"/>
          <w:szCs w:val="28"/>
        </w:rPr>
        <w:t>年，全市农用地</w:t>
      </w:r>
      <w:r w:rsidRPr="007D78A8">
        <w:rPr>
          <w:rFonts w:ascii="Times New Roman" w:eastAsia="FangSong_GB2312"/>
          <w:sz w:val="28"/>
          <w:szCs w:val="28"/>
        </w:rPr>
        <w:t>510303.2</w:t>
      </w:r>
      <w:r w:rsidRPr="00EC024E">
        <w:rPr>
          <w:rFonts w:ascii="Times New Roman" w:eastAsia="FangSong_GB2312"/>
          <w:sz w:val="28"/>
          <w:szCs w:val="28"/>
        </w:rPr>
        <w:t>公顷，</w:t>
      </w:r>
      <w:r w:rsidRPr="00C7471D">
        <w:rPr>
          <w:rFonts w:ascii="Times New Roman" w:eastAsia="FangSong_GB2312"/>
          <w:sz w:val="28"/>
          <w:szCs w:val="28"/>
        </w:rPr>
        <w:t>建设用地</w:t>
      </w:r>
      <w:r w:rsidRPr="00C7471D">
        <w:rPr>
          <w:rFonts w:ascii="Times New Roman" w:eastAsia="FangSong_GB2312"/>
          <w:sz w:val="28"/>
          <w:szCs w:val="28"/>
        </w:rPr>
        <w:t>183326.1</w:t>
      </w:r>
      <w:r w:rsidRPr="00C7471D">
        <w:rPr>
          <w:rFonts w:ascii="Times New Roman" w:eastAsia="FangSong_GB2312"/>
          <w:sz w:val="28"/>
          <w:szCs w:val="28"/>
        </w:rPr>
        <w:t>公</w:t>
      </w:r>
      <w:r w:rsidRPr="00EC024E">
        <w:rPr>
          <w:rFonts w:ascii="Times New Roman" w:eastAsia="FangSong_GB2312"/>
          <w:sz w:val="28"/>
          <w:szCs w:val="28"/>
        </w:rPr>
        <w:t>顷，其他土地</w:t>
      </w:r>
      <w:r w:rsidRPr="007D78A8">
        <w:rPr>
          <w:rFonts w:ascii="Times New Roman" w:eastAsia="FangSong_GB2312"/>
          <w:sz w:val="28"/>
          <w:szCs w:val="28"/>
        </w:rPr>
        <w:t>67900.2</w:t>
      </w:r>
      <w:r w:rsidRPr="00A715AF">
        <w:rPr>
          <w:rFonts w:ascii="Times New Roman" w:eastAsia="FangSong_GB2312"/>
          <w:sz w:val="28"/>
          <w:szCs w:val="28"/>
        </w:rPr>
        <w:t>公顷，占全市土地面积的比例分别由</w:t>
      </w:r>
      <w:r w:rsidRPr="00A715AF">
        <w:rPr>
          <w:rFonts w:ascii="Times New Roman" w:eastAsia="FangSong_GB2312" w:hint="eastAsia"/>
          <w:sz w:val="28"/>
          <w:szCs w:val="28"/>
        </w:rPr>
        <w:t>2014</w:t>
      </w:r>
      <w:r w:rsidRPr="00A715AF">
        <w:rPr>
          <w:rFonts w:ascii="Times New Roman" w:eastAsia="FangSong_GB2312" w:hint="eastAsia"/>
          <w:sz w:val="28"/>
          <w:szCs w:val="28"/>
        </w:rPr>
        <w:t>年</w:t>
      </w:r>
      <w:r w:rsidRPr="00A715AF">
        <w:rPr>
          <w:rFonts w:ascii="Times New Roman" w:eastAsia="FangSong_GB2312"/>
          <w:sz w:val="28"/>
          <w:szCs w:val="28"/>
        </w:rPr>
        <w:t>的</w:t>
      </w:r>
      <w:r w:rsidRPr="00A715AF">
        <w:rPr>
          <w:rFonts w:ascii="Times New Roman" w:eastAsia="FangSong_GB2312"/>
          <w:sz w:val="28"/>
          <w:szCs w:val="28"/>
        </w:rPr>
        <w:t>67.7%</w:t>
      </w:r>
      <w:r w:rsidRPr="00A715AF">
        <w:rPr>
          <w:rFonts w:ascii="Times New Roman" w:eastAsia="FangSong_GB2312"/>
          <w:sz w:val="28"/>
          <w:szCs w:val="28"/>
        </w:rPr>
        <w:t>、</w:t>
      </w:r>
      <w:r w:rsidRPr="00A715AF">
        <w:rPr>
          <w:rFonts w:ascii="Times New Roman" w:eastAsia="FangSong_GB2312"/>
          <w:sz w:val="28"/>
          <w:szCs w:val="28"/>
        </w:rPr>
        <w:t>23.</w:t>
      </w:r>
      <w:r w:rsidRPr="00A715AF">
        <w:rPr>
          <w:rFonts w:ascii="Times New Roman" w:eastAsia="FangSong_GB2312" w:hint="eastAsia"/>
          <w:sz w:val="28"/>
          <w:szCs w:val="28"/>
        </w:rPr>
        <w:t>2</w:t>
      </w:r>
      <w:r w:rsidRPr="00A715AF">
        <w:rPr>
          <w:rFonts w:ascii="Times New Roman" w:eastAsia="FangSong_GB2312"/>
          <w:sz w:val="28"/>
          <w:szCs w:val="28"/>
        </w:rPr>
        <w:t>%</w:t>
      </w:r>
      <w:r w:rsidRPr="00A715AF">
        <w:rPr>
          <w:rFonts w:ascii="Times New Roman" w:eastAsia="FangSong_GB2312"/>
          <w:sz w:val="28"/>
          <w:szCs w:val="28"/>
        </w:rPr>
        <w:t>和</w:t>
      </w:r>
      <w:r w:rsidRPr="00A715AF">
        <w:rPr>
          <w:rFonts w:ascii="Times New Roman" w:eastAsia="FangSong_GB2312"/>
          <w:sz w:val="28"/>
          <w:szCs w:val="28"/>
        </w:rPr>
        <w:t>9.1%</w:t>
      </w:r>
      <w:r w:rsidRPr="00A715AF">
        <w:rPr>
          <w:rFonts w:ascii="Times New Roman" w:eastAsia="FangSong_GB2312"/>
          <w:sz w:val="28"/>
          <w:szCs w:val="28"/>
        </w:rPr>
        <w:t>调整为</w:t>
      </w:r>
      <w:r w:rsidRPr="00A715AF">
        <w:rPr>
          <w:rFonts w:ascii="Times New Roman" w:eastAsia="FangSong_GB2312"/>
          <w:sz w:val="28"/>
          <w:szCs w:val="28"/>
        </w:rPr>
        <w:t>67.</w:t>
      </w:r>
      <w:r>
        <w:rPr>
          <w:rFonts w:ascii="Times New Roman" w:eastAsia="FangSong_GB2312" w:hint="eastAsia"/>
          <w:sz w:val="28"/>
          <w:szCs w:val="28"/>
        </w:rPr>
        <w:t>0</w:t>
      </w:r>
      <w:r w:rsidRPr="00A715AF">
        <w:rPr>
          <w:rFonts w:ascii="Times New Roman" w:eastAsia="FangSong_GB2312"/>
          <w:sz w:val="28"/>
          <w:szCs w:val="28"/>
        </w:rPr>
        <w:t>%</w:t>
      </w:r>
      <w:r w:rsidRPr="00A715AF">
        <w:rPr>
          <w:rFonts w:ascii="Times New Roman" w:eastAsia="FangSong_GB2312"/>
          <w:sz w:val="28"/>
          <w:szCs w:val="28"/>
        </w:rPr>
        <w:t>、</w:t>
      </w:r>
      <w:r w:rsidRPr="00A715AF">
        <w:rPr>
          <w:rFonts w:ascii="Times New Roman" w:eastAsia="FangSong_GB2312"/>
          <w:sz w:val="28"/>
          <w:szCs w:val="28"/>
        </w:rPr>
        <w:t>24.1%</w:t>
      </w:r>
      <w:r w:rsidRPr="00A715AF">
        <w:rPr>
          <w:rFonts w:ascii="Times New Roman" w:eastAsia="FangSong_GB2312"/>
          <w:sz w:val="28"/>
          <w:szCs w:val="28"/>
        </w:rPr>
        <w:t>和</w:t>
      </w:r>
      <w:r w:rsidRPr="00A715AF">
        <w:rPr>
          <w:rFonts w:ascii="Times New Roman" w:eastAsia="FangSong_GB2312"/>
          <w:sz w:val="28"/>
          <w:szCs w:val="28"/>
        </w:rPr>
        <w:t>8.</w:t>
      </w:r>
      <w:r>
        <w:rPr>
          <w:rFonts w:ascii="Times New Roman" w:eastAsia="FangSong_GB2312" w:hint="eastAsia"/>
          <w:sz w:val="28"/>
          <w:szCs w:val="28"/>
        </w:rPr>
        <w:t>9</w:t>
      </w:r>
      <w:r w:rsidRPr="00A715AF">
        <w:rPr>
          <w:rFonts w:ascii="Times New Roman" w:eastAsia="FangSong_GB2312"/>
          <w:sz w:val="28"/>
          <w:szCs w:val="28"/>
        </w:rPr>
        <w:t>%</w:t>
      </w:r>
      <w:r w:rsidRPr="00A715AF">
        <w:rPr>
          <w:rFonts w:ascii="Times New Roman" w:eastAsia="FangSong_GB2312"/>
          <w:sz w:val="28"/>
          <w:szCs w:val="28"/>
        </w:rPr>
        <w:t>。</w:t>
      </w:r>
      <w:r w:rsidRPr="00A715AF">
        <w:rPr>
          <w:rFonts w:ascii="Times New Roman" w:eastAsia="FangSong_GB2312" w:hint="eastAsia"/>
          <w:sz w:val="28"/>
          <w:szCs w:val="28"/>
        </w:rPr>
        <w:t>农用地比例下降</w:t>
      </w:r>
      <w:r w:rsidRPr="00A715AF">
        <w:rPr>
          <w:rFonts w:ascii="Times New Roman" w:eastAsia="FangSong_GB2312" w:hint="eastAsia"/>
          <w:sz w:val="28"/>
          <w:szCs w:val="28"/>
        </w:rPr>
        <w:t>0.</w:t>
      </w:r>
      <w:r>
        <w:rPr>
          <w:rFonts w:ascii="Times New Roman" w:eastAsia="FangSong_GB2312" w:hint="eastAsia"/>
          <w:sz w:val="28"/>
          <w:szCs w:val="28"/>
        </w:rPr>
        <w:t>7</w:t>
      </w:r>
      <w:r w:rsidRPr="00A715AF">
        <w:rPr>
          <w:rFonts w:ascii="Times New Roman" w:eastAsia="FangSong_GB2312" w:hint="eastAsia"/>
          <w:sz w:val="28"/>
          <w:szCs w:val="28"/>
        </w:rPr>
        <w:t>个百分点，建设用地比例上升</w:t>
      </w:r>
      <w:r w:rsidRPr="00A715AF">
        <w:rPr>
          <w:rFonts w:ascii="Times New Roman" w:eastAsia="FangSong_GB2312" w:hint="eastAsia"/>
          <w:sz w:val="28"/>
          <w:szCs w:val="28"/>
        </w:rPr>
        <w:t>0.9</w:t>
      </w:r>
      <w:r w:rsidRPr="00A715AF">
        <w:rPr>
          <w:rFonts w:ascii="Times New Roman" w:eastAsia="FangSong_GB2312" w:hint="eastAsia"/>
          <w:sz w:val="28"/>
          <w:szCs w:val="28"/>
        </w:rPr>
        <w:t>个百分点，其他土地比例下降</w:t>
      </w:r>
      <w:r w:rsidRPr="00A715AF">
        <w:rPr>
          <w:rFonts w:ascii="Times New Roman" w:eastAsia="FangSong_GB2312" w:hint="eastAsia"/>
          <w:sz w:val="28"/>
          <w:szCs w:val="28"/>
        </w:rPr>
        <w:t>0.</w:t>
      </w:r>
      <w:r>
        <w:rPr>
          <w:rFonts w:ascii="Times New Roman" w:eastAsia="FangSong_GB2312" w:hint="eastAsia"/>
          <w:sz w:val="28"/>
          <w:szCs w:val="28"/>
        </w:rPr>
        <w:t>2</w:t>
      </w:r>
      <w:r w:rsidRPr="00A715AF">
        <w:rPr>
          <w:rFonts w:ascii="Times New Roman" w:eastAsia="FangSong_GB2312" w:hint="eastAsia"/>
          <w:sz w:val="28"/>
          <w:szCs w:val="28"/>
        </w:rPr>
        <w:t>个百分点。</w:t>
      </w:r>
    </w:p>
    <w:p w14:paraId="6945FCB4" w14:textId="77777777" w:rsidR="00CD7C06" w:rsidRPr="008A5BBD" w:rsidRDefault="00CD7C06" w:rsidP="00BF7753">
      <w:pPr>
        <w:pStyle w:val="ListParagraph"/>
        <w:spacing w:line="360" w:lineRule="auto"/>
        <w:ind w:left="720" w:firstLineChars="0" w:firstLine="0"/>
        <w:jc w:val="left"/>
        <w:outlineLvl w:val="2"/>
        <w:rPr>
          <w:rFonts w:ascii="Times New Roman" w:eastAsia="SimHei" w:hAnsi="Times New Roman"/>
          <w:sz w:val="28"/>
          <w:szCs w:val="28"/>
        </w:rPr>
      </w:pPr>
      <w:bookmarkStart w:id="53" w:name="_Toc476229423"/>
      <w:r>
        <w:rPr>
          <w:rFonts w:ascii="Times New Roman" w:eastAsia="SimHei" w:hAnsi="Times New Roman" w:hint="eastAsia"/>
          <w:sz w:val="28"/>
          <w:szCs w:val="28"/>
        </w:rPr>
        <w:t>（一）</w:t>
      </w:r>
      <w:r w:rsidRPr="008A5BBD">
        <w:rPr>
          <w:rFonts w:ascii="Times New Roman" w:eastAsia="SimHei" w:hAnsi="Times New Roman"/>
          <w:sz w:val="28"/>
          <w:szCs w:val="28"/>
        </w:rPr>
        <w:t>农用地结构调整</w:t>
      </w:r>
      <w:bookmarkEnd w:id="53"/>
    </w:p>
    <w:p w14:paraId="3CFC843F" w14:textId="77777777" w:rsidR="00CD7C06" w:rsidRPr="00CD7C06" w:rsidRDefault="00CD7C06" w:rsidP="00CD7C06">
      <w:pPr>
        <w:ind w:firstLineChars="200" w:firstLine="560"/>
        <w:rPr>
          <w:rFonts w:ascii="Times New Roman" w:eastAsia="FangSong_GB2312"/>
          <w:sz w:val="28"/>
          <w:szCs w:val="28"/>
        </w:rPr>
      </w:pPr>
      <w:r w:rsidRPr="002D2216">
        <w:rPr>
          <w:rFonts w:ascii="Times New Roman" w:eastAsia="FangSong_GB2312" w:hint="eastAsia"/>
          <w:sz w:val="28"/>
          <w:szCs w:val="28"/>
        </w:rPr>
        <w:t>严格控制各类建设占用耕地规模，提高优质耕地面积与比重，</w:t>
      </w:r>
      <w:r>
        <w:rPr>
          <w:rFonts w:ascii="Times New Roman" w:eastAsia="FangSong_GB2312" w:hint="eastAsia"/>
          <w:sz w:val="28"/>
          <w:szCs w:val="28"/>
        </w:rPr>
        <w:t>通过耕地质量、产能提升以提高粮食安全的保障能力</w:t>
      </w:r>
      <w:r w:rsidRPr="00A2253A">
        <w:rPr>
          <w:rFonts w:ascii="Times New Roman" w:eastAsia="FangSong_GB2312" w:hint="eastAsia"/>
          <w:sz w:val="28"/>
          <w:szCs w:val="28"/>
        </w:rPr>
        <w:t>。</w:t>
      </w:r>
      <w:r w:rsidRPr="00A2253A">
        <w:rPr>
          <w:rFonts w:ascii="Times New Roman" w:eastAsia="FangSong_GB2312"/>
          <w:sz w:val="28"/>
          <w:szCs w:val="28"/>
        </w:rPr>
        <w:t>2020</w:t>
      </w:r>
      <w:r w:rsidRPr="00A2253A">
        <w:rPr>
          <w:rFonts w:ascii="Times New Roman" w:eastAsia="FangSong_GB2312"/>
          <w:sz w:val="28"/>
          <w:szCs w:val="28"/>
        </w:rPr>
        <w:t>年</w:t>
      </w:r>
      <w:r w:rsidRPr="00A2253A">
        <w:rPr>
          <w:rFonts w:ascii="Times New Roman" w:eastAsia="FangSong_GB2312" w:hint="eastAsia"/>
          <w:sz w:val="28"/>
          <w:szCs w:val="28"/>
        </w:rPr>
        <w:t>连云港</w:t>
      </w:r>
      <w:r w:rsidRPr="00A2253A">
        <w:rPr>
          <w:rFonts w:ascii="Times New Roman" w:eastAsia="FangSong_GB2312"/>
          <w:sz w:val="28"/>
          <w:szCs w:val="28"/>
        </w:rPr>
        <w:t>市耕地</w:t>
      </w:r>
      <w:r w:rsidRPr="00A2253A">
        <w:rPr>
          <w:rFonts w:ascii="Times New Roman" w:eastAsia="FangSong_GB2312"/>
          <w:sz w:val="28"/>
          <w:szCs w:val="28"/>
        </w:rPr>
        <w:t>374673.3</w:t>
      </w:r>
      <w:r w:rsidRPr="00A2253A">
        <w:rPr>
          <w:rFonts w:ascii="Times New Roman" w:eastAsia="FangSong_GB2312"/>
          <w:sz w:val="28"/>
          <w:szCs w:val="28"/>
        </w:rPr>
        <w:t>公顷，占土地总面积的</w:t>
      </w:r>
      <w:r w:rsidRPr="00A2253A">
        <w:rPr>
          <w:rFonts w:ascii="Times New Roman" w:eastAsia="FangSong_GB2312" w:hint="eastAsia"/>
          <w:sz w:val="28"/>
          <w:szCs w:val="28"/>
        </w:rPr>
        <w:t>49.2</w:t>
      </w:r>
      <w:r w:rsidRPr="00A2253A">
        <w:rPr>
          <w:rFonts w:ascii="Times New Roman" w:eastAsia="FangSong_GB2312"/>
          <w:sz w:val="28"/>
          <w:szCs w:val="28"/>
        </w:rPr>
        <w:t>%</w:t>
      </w:r>
      <w:r w:rsidRPr="00A2253A">
        <w:rPr>
          <w:rFonts w:ascii="Times New Roman" w:eastAsia="FangSong_GB2312"/>
          <w:sz w:val="28"/>
          <w:szCs w:val="28"/>
        </w:rPr>
        <w:t>，占农用地面积的</w:t>
      </w:r>
      <w:r w:rsidRPr="00A2253A">
        <w:rPr>
          <w:rFonts w:ascii="Times New Roman" w:eastAsia="FangSong_GB2312" w:hint="eastAsia"/>
          <w:sz w:val="28"/>
          <w:szCs w:val="28"/>
        </w:rPr>
        <w:t>73.4</w:t>
      </w:r>
      <w:r w:rsidRPr="00A2253A">
        <w:rPr>
          <w:rFonts w:ascii="Times New Roman" w:eastAsia="FangSong_GB2312"/>
          <w:sz w:val="28"/>
          <w:szCs w:val="28"/>
        </w:rPr>
        <w:t>%</w:t>
      </w:r>
      <w:r w:rsidRPr="00A2253A">
        <w:rPr>
          <w:rFonts w:ascii="Times New Roman" w:eastAsia="FangSong_GB2312"/>
          <w:sz w:val="28"/>
          <w:szCs w:val="28"/>
        </w:rPr>
        <w:t>。</w:t>
      </w:r>
    </w:p>
    <w:p w14:paraId="3E6A2C38" w14:textId="77777777" w:rsidR="00CD7C06" w:rsidRDefault="00CD7C06" w:rsidP="00CD7C06">
      <w:pPr>
        <w:ind w:firstLineChars="200" w:firstLine="560"/>
        <w:rPr>
          <w:rFonts w:ascii="Times New Roman" w:eastAsia="FangSong_GB2312"/>
          <w:sz w:val="28"/>
          <w:szCs w:val="28"/>
        </w:rPr>
      </w:pPr>
      <w:r w:rsidRPr="009763FB">
        <w:rPr>
          <w:rFonts w:ascii="Times New Roman" w:eastAsia="FangSong_GB2312" w:hint="eastAsia"/>
          <w:sz w:val="28"/>
          <w:szCs w:val="28"/>
        </w:rPr>
        <w:t>园地利用坚持用养结合，预防土地退化，在稳定面积的基础上，扩大优质、优势园地规模与比重，鼓励生态化、规模化经营。</w:t>
      </w:r>
      <w:r w:rsidRPr="00BF1D1F">
        <w:rPr>
          <w:rFonts w:ascii="Times New Roman" w:eastAsia="FangSong_GB2312"/>
          <w:sz w:val="28"/>
          <w:szCs w:val="28"/>
        </w:rPr>
        <w:t>2020</w:t>
      </w:r>
      <w:r w:rsidRPr="00BF1D1F">
        <w:rPr>
          <w:rFonts w:ascii="Times New Roman" w:eastAsia="FangSong_GB2312"/>
          <w:sz w:val="28"/>
          <w:szCs w:val="28"/>
        </w:rPr>
        <w:t>年</w:t>
      </w:r>
      <w:r w:rsidRPr="00BF1D1F">
        <w:rPr>
          <w:rFonts w:ascii="Times New Roman" w:eastAsia="FangSong_GB2312" w:hint="eastAsia"/>
          <w:sz w:val="28"/>
          <w:szCs w:val="28"/>
        </w:rPr>
        <w:t>连云港</w:t>
      </w:r>
      <w:r w:rsidRPr="00BF1D1F">
        <w:rPr>
          <w:rFonts w:ascii="Times New Roman" w:eastAsia="FangSong_GB2312"/>
          <w:sz w:val="28"/>
          <w:szCs w:val="28"/>
        </w:rPr>
        <w:t>市园地</w:t>
      </w:r>
      <w:r w:rsidRPr="00BF1D1F">
        <w:rPr>
          <w:rFonts w:ascii="Times New Roman" w:eastAsia="FangSong_GB2312"/>
          <w:sz w:val="28"/>
          <w:szCs w:val="28"/>
        </w:rPr>
        <w:t>15461.7</w:t>
      </w:r>
      <w:r w:rsidRPr="00BF1D1F">
        <w:rPr>
          <w:rFonts w:ascii="Times New Roman" w:eastAsia="FangSong_GB2312"/>
          <w:sz w:val="28"/>
          <w:szCs w:val="28"/>
        </w:rPr>
        <w:t>公顷，占土地总面积的</w:t>
      </w:r>
      <w:r w:rsidRPr="00BF1D1F">
        <w:rPr>
          <w:rFonts w:ascii="Times New Roman" w:eastAsia="FangSong_GB2312"/>
          <w:sz w:val="28"/>
          <w:szCs w:val="28"/>
        </w:rPr>
        <w:t>2.0%</w:t>
      </w:r>
      <w:r w:rsidRPr="00BF1D1F">
        <w:rPr>
          <w:rFonts w:ascii="Times New Roman" w:eastAsia="FangSong_GB2312"/>
          <w:sz w:val="28"/>
          <w:szCs w:val="28"/>
        </w:rPr>
        <w:t>，占农用地面积</w:t>
      </w:r>
      <w:r w:rsidRPr="00A2253A">
        <w:rPr>
          <w:rFonts w:ascii="Times New Roman" w:eastAsia="FangSong_GB2312"/>
          <w:sz w:val="28"/>
          <w:szCs w:val="28"/>
        </w:rPr>
        <w:t>的</w:t>
      </w:r>
      <w:r w:rsidRPr="00A2253A">
        <w:rPr>
          <w:rFonts w:ascii="Times New Roman" w:eastAsia="FangSong_GB2312" w:hint="eastAsia"/>
          <w:sz w:val="28"/>
          <w:szCs w:val="28"/>
        </w:rPr>
        <w:t>3.0</w:t>
      </w:r>
      <w:r w:rsidRPr="00A2253A">
        <w:rPr>
          <w:rFonts w:ascii="Times New Roman" w:eastAsia="FangSong_GB2312"/>
          <w:sz w:val="28"/>
          <w:szCs w:val="28"/>
        </w:rPr>
        <w:t>%</w:t>
      </w:r>
      <w:r w:rsidRPr="00A2253A">
        <w:rPr>
          <w:rFonts w:ascii="Times New Roman" w:eastAsia="FangSong_GB2312"/>
          <w:sz w:val="28"/>
          <w:szCs w:val="28"/>
        </w:rPr>
        <w:t>，</w:t>
      </w:r>
      <w:r w:rsidRPr="004A32D0">
        <w:rPr>
          <w:rFonts w:ascii="Times New Roman" w:eastAsia="FangSong_GB2312" w:hint="eastAsia"/>
          <w:sz w:val="28"/>
          <w:szCs w:val="28"/>
        </w:rPr>
        <w:t>维持不变。</w:t>
      </w:r>
    </w:p>
    <w:p w14:paraId="0A2F3730" w14:textId="77777777" w:rsidR="00CD7C06" w:rsidRDefault="00CD7C06" w:rsidP="00CD7C06">
      <w:pPr>
        <w:ind w:firstLineChars="200" w:firstLine="560"/>
        <w:rPr>
          <w:rFonts w:ascii="Times New Roman" w:eastAsia="FangSong_GB2312"/>
          <w:sz w:val="28"/>
          <w:szCs w:val="28"/>
        </w:rPr>
      </w:pPr>
      <w:r w:rsidRPr="009763FB">
        <w:rPr>
          <w:rFonts w:ascii="Times New Roman" w:eastAsia="FangSong_GB2312" w:hint="eastAsia"/>
          <w:sz w:val="28"/>
          <w:szCs w:val="28"/>
        </w:rPr>
        <w:t>加大田、水、路、林、村综合整治力度，</w:t>
      </w:r>
      <w:r w:rsidRPr="00BF1D1F">
        <w:rPr>
          <w:rFonts w:ascii="Times New Roman" w:eastAsia="FangSong_GB2312"/>
          <w:sz w:val="28"/>
          <w:szCs w:val="28"/>
        </w:rPr>
        <w:t>2020</w:t>
      </w:r>
      <w:r w:rsidRPr="00BF1D1F">
        <w:rPr>
          <w:rFonts w:ascii="Times New Roman" w:eastAsia="FangSong_GB2312"/>
          <w:sz w:val="28"/>
          <w:szCs w:val="28"/>
        </w:rPr>
        <w:t>年</w:t>
      </w:r>
      <w:r w:rsidRPr="00BF1D1F">
        <w:rPr>
          <w:rFonts w:ascii="Times New Roman" w:eastAsia="FangSong_GB2312" w:hint="eastAsia"/>
          <w:sz w:val="28"/>
          <w:szCs w:val="28"/>
        </w:rPr>
        <w:t>连云港</w:t>
      </w:r>
      <w:r w:rsidRPr="00BF1D1F">
        <w:rPr>
          <w:rFonts w:ascii="Times New Roman" w:eastAsia="FangSong_GB2312"/>
          <w:sz w:val="28"/>
          <w:szCs w:val="28"/>
        </w:rPr>
        <w:t>市林地</w:t>
      </w:r>
      <w:r w:rsidRPr="00BF1D1F">
        <w:rPr>
          <w:rFonts w:ascii="Times New Roman" w:eastAsia="FangSong_GB2312"/>
          <w:sz w:val="28"/>
          <w:szCs w:val="28"/>
        </w:rPr>
        <w:t>1</w:t>
      </w:r>
      <w:r w:rsidRPr="00AE20BC">
        <w:rPr>
          <w:rFonts w:ascii="Times New Roman" w:eastAsia="FangSong_GB2312"/>
          <w:sz w:val="28"/>
          <w:szCs w:val="28"/>
        </w:rPr>
        <w:t>4618.</w:t>
      </w:r>
      <w:r w:rsidRPr="00BF1D1F">
        <w:rPr>
          <w:rFonts w:ascii="Times New Roman" w:eastAsia="FangSong_GB2312"/>
          <w:sz w:val="28"/>
          <w:szCs w:val="28"/>
        </w:rPr>
        <w:t>1</w:t>
      </w:r>
      <w:r w:rsidRPr="00BF1D1F">
        <w:rPr>
          <w:rFonts w:ascii="Times New Roman" w:eastAsia="FangSong_GB2312"/>
          <w:sz w:val="28"/>
          <w:szCs w:val="28"/>
        </w:rPr>
        <w:t>公顷，占土地总面积的</w:t>
      </w:r>
      <w:r w:rsidRPr="00BF1D1F">
        <w:rPr>
          <w:rFonts w:ascii="Times New Roman" w:eastAsia="FangSong_GB2312" w:hint="eastAsia"/>
          <w:sz w:val="28"/>
          <w:szCs w:val="28"/>
        </w:rPr>
        <w:t>1.9</w:t>
      </w:r>
      <w:r w:rsidRPr="00BF1D1F">
        <w:rPr>
          <w:rFonts w:ascii="Times New Roman" w:eastAsia="FangSong_GB2312"/>
          <w:sz w:val="28"/>
          <w:szCs w:val="28"/>
        </w:rPr>
        <w:t>%</w:t>
      </w:r>
      <w:r w:rsidRPr="00BF1D1F">
        <w:rPr>
          <w:rFonts w:ascii="Times New Roman" w:eastAsia="FangSong_GB2312"/>
          <w:sz w:val="28"/>
          <w:szCs w:val="28"/>
        </w:rPr>
        <w:t>，占农用地面积</w:t>
      </w:r>
      <w:r w:rsidRPr="00A2253A">
        <w:rPr>
          <w:rFonts w:ascii="Times New Roman" w:eastAsia="FangSong_GB2312"/>
          <w:sz w:val="28"/>
          <w:szCs w:val="28"/>
        </w:rPr>
        <w:t>的</w:t>
      </w:r>
      <w:r w:rsidRPr="00A2253A">
        <w:rPr>
          <w:rFonts w:ascii="Times New Roman" w:eastAsia="FangSong_GB2312" w:hint="eastAsia"/>
          <w:sz w:val="28"/>
          <w:szCs w:val="28"/>
        </w:rPr>
        <w:t>2.9</w:t>
      </w:r>
      <w:r w:rsidRPr="00A2253A">
        <w:rPr>
          <w:rFonts w:ascii="Times New Roman" w:eastAsia="FangSong_GB2312"/>
          <w:sz w:val="28"/>
          <w:szCs w:val="28"/>
        </w:rPr>
        <w:t>%</w:t>
      </w:r>
      <w:r w:rsidRPr="00A2253A">
        <w:rPr>
          <w:rFonts w:ascii="Times New Roman" w:eastAsia="FangSong_GB2312"/>
          <w:sz w:val="28"/>
          <w:szCs w:val="28"/>
        </w:rPr>
        <w:t>，</w:t>
      </w:r>
      <w:r w:rsidRPr="00A2253A">
        <w:rPr>
          <w:rFonts w:ascii="Times New Roman" w:eastAsia="FangSong_GB2312" w:hint="eastAsia"/>
          <w:sz w:val="28"/>
          <w:szCs w:val="28"/>
        </w:rPr>
        <w:t>维持</w:t>
      </w:r>
      <w:r w:rsidRPr="00A2253A">
        <w:rPr>
          <w:rFonts w:ascii="Times New Roman" w:eastAsia="FangSong_GB2312" w:hint="eastAsia"/>
          <w:sz w:val="28"/>
          <w:szCs w:val="28"/>
        </w:rPr>
        <w:lastRenderedPageBreak/>
        <w:t>不变。</w:t>
      </w:r>
    </w:p>
    <w:p w14:paraId="5064F3EB" w14:textId="77777777" w:rsidR="00CD7C06" w:rsidRPr="00CD7C06" w:rsidRDefault="00CD7C06" w:rsidP="00CD7C06">
      <w:pPr>
        <w:ind w:firstLineChars="200" w:firstLine="560"/>
        <w:rPr>
          <w:rFonts w:ascii="Times New Roman" w:eastAsia="FangSong_GB2312"/>
          <w:sz w:val="28"/>
          <w:szCs w:val="28"/>
        </w:rPr>
      </w:pPr>
      <w:r w:rsidRPr="00BF1D1F">
        <w:rPr>
          <w:rFonts w:ascii="Times New Roman" w:eastAsia="FangSong_GB2312"/>
          <w:sz w:val="28"/>
          <w:szCs w:val="28"/>
        </w:rPr>
        <w:t>2020</w:t>
      </w:r>
      <w:r w:rsidRPr="00BF1D1F">
        <w:rPr>
          <w:rFonts w:ascii="Times New Roman" w:eastAsia="FangSong_GB2312" w:hint="eastAsia"/>
          <w:sz w:val="28"/>
          <w:szCs w:val="28"/>
        </w:rPr>
        <w:t>年连云港</w:t>
      </w:r>
      <w:r w:rsidRPr="00BF1D1F">
        <w:rPr>
          <w:rFonts w:ascii="Times New Roman" w:eastAsia="FangSong_GB2312"/>
          <w:sz w:val="28"/>
          <w:szCs w:val="28"/>
        </w:rPr>
        <w:t>市牧草地</w:t>
      </w:r>
      <w:r w:rsidRPr="006148F8">
        <w:rPr>
          <w:rFonts w:ascii="Times New Roman" w:eastAsia="FangSong_GB2312" w:hint="eastAsia"/>
          <w:sz w:val="28"/>
          <w:szCs w:val="28"/>
        </w:rPr>
        <w:t>0.4</w:t>
      </w:r>
      <w:r w:rsidRPr="006148F8">
        <w:rPr>
          <w:rFonts w:ascii="Times New Roman" w:eastAsia="FangSong_GB2312"/>
          <w:sz w:val="28"/>
          <w:szCs w:val="28"/>
        </w:rPr>
        <w:t>公</w:t>
      </w:r>
      <w:r w:rsidRPr="004A32D0">
        <w:rPr>
          <w:rFonts w:ascii="Times New Roman" w:eastAsia="FangSong_GB2312"/>
          <w:sz w:val="28"/>
          <w:szCs w:val="28"/>
        </w:rPr>
        <w:t>顷，</w:t>
      </w:r>
      <w:r w:rsidRPr="004A32D0">
        <w:rPr>
          <w:rFonts w:ascii="Times New Roman" w:eastAsia="FangSong_GB2312" w:hint="eastAsia"/>
          <w:sz w:val="28"/>
          <w:szCs w:val="28"/>
        </w:rPr>
        <w:t>维持不变</w:t>
      </w:r>
      <w:r w:rsidRPr="008E3DE6">
        <w:rPr>
          <w:rFonts w:ascii="Times New Roman" w:eastAsia="FangSong_GB2312" w:hint="eastAsia"/>
          <w:sz w:val="28"/>
          <w:szCs w:val="28"/>
        </w:rPr>
        <w:t>。</w:t>
      </w:r>
      <w:r w:rsidRPr="008E3DE6">
        <w:rPr>
          <w:rFonts w:ascii="Times New Roman" w:eastAsia="FangSong_GB2312"/>
          <w:sz w:val="28"/>
          <w:szCs w:val="28"/>
        </w:rPr>
        <w:t xml:space="preserve"> </w:t>
      </w:r>
    </w:p>
    <w:p w14:paraId="4BEE6326" w14:textId="77777777" w:rsidR="00CD7C06" w:rsidRPr="00EF2D9C" w:rsidRDefault="00CD7C06" w:rsidP="00CD7C06">
      <w:pPr>
        <w:ind w:firstLineChars="200" w:firstLine="560"/>
        <w:rPr>
          <w:rFonts w:ascii="Times New Roman" w:eastAsia="FangSong_GB2312"/>
          <w:sz w:val="28"/>
          <w:szCs w:val="28"/>
        </w:rPr>
      </w:pPr>
      <w:r w:rsidRPr="00BF1D1F">
        <w:rPr>
          <w:rFonts w:ascii="Times New Roman" w:eastAsia="FangSong_GB2312"/>
          <w:sz w:val="28"/>
          <w:szCs w:val="28"/>
        </w:rPr>
        <w:t>2020</w:t>
      </w:r>
      <w:r w:rsidRPr="00BF1D1F">
        <w:rPr>
          <w:rFonts w:ascii="Times New Roman" w:eastAsia="FangSong_GB2312"/>
          <w:sz w:val="28"/>
          <w:szCs w:val="28"/>
        </w:rPr>
        <w:t>年</w:t>
      </w:r>
      <w:r w:rsidRPr="00BF1D1F">
        <w:rPr>
          <w:rFonts w:ascii="Times New Roman" w:eastAsia="FangSong_GB2312" w:hint="eastAsia"/>
          <w:sz w:val="28"/>
          <w:szCs w:val="28"/>
        </w:rPr>
        <w:t>连云港</w:t>
      </w:r>
      <w:r w:rsidRPr="00BF1D1F">
        <w:rPr>
          <w:rFonts w:ascii="Times New Roman" w:eastAsia="FangSong_GB2312"/>
          <w:sz w:val="28"/>
          <w:szCs w:val="28"/>
        </w:rPr>
        <w:t>市其他农用</w:t>
      </w:r>
      <w:r w:rsidRPr="00A2253A">
        <w:rPr>
          <w:rFonts w:ascii="Times New Roman" w:eastAsia="FangSong_GB2312"/>
          <w:sz w:val="28"/>
          <w:szCs w:val="28"/>
        </w:rPr>
        <w:t>地</w:t>
      </w:r>
      <w:r w:rsidRPr="00A2253A">
        <w:rPr>
          <w:rFonts w:ascii="Times New Roman" w:eastAsia="FangSong_GB2312"/>
          <w:sz w:val="28"/>
          <w:szCs w:val="28"/>
        </w:rPr>
        <w:t>105549.7</w:t>
      </w:r>
      <w:r w:rsidRPr="00A2253A">
        <w:rPr>
          <w:rFonts w:ascii="Times New Roman" w:eastAsia="FangSong_GB2312"/>
          <w:sz w:val="28"/>
          <w:szCs w:val="28"/>
        </w:rPr>
        <w:t>公顷，占土地总面积的</w:t>
      </w:r>
      <w:r>
        <w:rPr>
          <w:rFonts w:ascii="Times New Roman" w:eastAsia="FangSong_GB2312" w:hint="eastAsia"/>
          <w:sz w:val="28"/>
          <w:szCs w:val="28"/>
        </w:rPr>
        <w:t>13</w:t>
      </w:r>
      <w:r w:rsidRPr="00A2253A">
        <w:rPr>
          <w:rFonts w:ascii="Times New Roman" w:eastAsia="FangSong_GB2312" w:hint="eastAsia"/>
          <w:sz w:val="28"/>
          <w:szCs w:val="28"/>
        </w:rPr>
        <w:t>.9</w:t>
      </w:r>
      <w:r w:rsidRPr="00A2253A">
        <w:rPr>
          <w:rFonts w:ascii="Times New Roman" w:eastAsia="FangSong_GB2312"/>
          <w:sz w:val="28"/>
          <w:szCs w:val="28"/>
        </w:rPr>
        <w:t>%</w:t>
      </w:r>
      <w:r w:rsidRPr="00A2253A">
        <w:rPr>
          <w:rFonts w:ascii="Times New Roman" w:eastAsia="FangSong_GB2312"/>
          <w:sz w:val="28"/>
          <w:szCs w:val="28"/>
        </w:rPr>
        <w:t>，占农用地面积的</w:t>
      </w:r>
      <w:r>
        <w:rPr>
          <w:rFonts w:ascii="Times New Roman" w:eastAsia="FangSong_GB2312" w:hint="eastAsia"/>
          <w:sz w:val="28"/>
          <w:szCs w:val="28"/>
        </w:rPr>
        <w:t>20.7</w:t>
      </w:r>
      <w:r w:rsidRPr="00A2253A">
        <w:rPr>
          <w:rFonts w:ascii="Times New Roman" w:eastAsia="FangSong_GB2312"/>
          <w:sz w:val="28"/>
          <w:szCs w:val="28"/>
        </w:rPr>
        <w:t>%</w:t>
      </w:r>
      <w:r>
        <w:rPr>
          <w:rFonts w:ascii="Times New Roman" w:eastAsia="FangSong_GB2312" w:hint="eastAsia"/>
          <w:sz w:val="28"/>
          <w:szCs w:val="28"/>
        </w:rPr>
        <w:t>，比</w:t>
      </w:r>
      <w:r>
        <w:rPr>
          <w:rFonts w:ascii="Times New Roman" w:eastAsia="FangSong_GB2312" w:hint="eastAsia"/>
          <w:sz w:val="28"/>
          <w:szCs w:val="28"/>
        </w:rPr>
        <w:t>2014</w:t>
      </w:r>
      <w:r>
        <w:rPr>
          <w:rFonts w:ascii="Times New Roman" w:eastAsia="FangSong_GB2312" w:hint="eastAsia"/>
          <w:sz w:val="28"/>
          <w:szCs w:val="28"/>
        </w:rPr>
        <w:t>年略有增加</w:t>
      </w:r>
      <w:r w:rsidRPr="00A2253A">
        <w:rPr>
          <w:rFonts w:ascii="Times New Roman" w:eastAsia="FangSong_GB2312"/>
          <w:sz w:val="28"/>
          <w:szCs w:val="28"/>
        </w:rPr>
        <w:t>。</w:t>
      </w:r>
    </w:p>
    <w:p w14:paraId="135E8E69" w14:textId="77777777" w:rsidR="00CD7C06" w:rsidRPr="008A5BBD" w:rsidRDefault="00CD7C06" w:rsidP="00BF7753">
      <w:pPr>
        <w:pStyle w:val="ListParagraph"/>
        <w:spacing w:line="360" w:lineRule="auto"/>
        <w:ind w:left="720" w:firstLineChars="0" w:firstLine="0"/>
        <w:jc w:val="left"/>
        <w:outlineLvl w:val="2"/>
        <w:rPr>
          <w:rFonts w:ascii="Times New Roman" w:eastAsia="SimHei" w:hAnsi="Times New Roman"/>
          <w:sz w:val="28"/>
          <w:szCs w:val="28"/>
        </w:rPr>
      </w:pPr>
      <w:bookmarkStart w:id="54" w:name="_Toc476229424"/>
      <w:r>
        <w:rPr>
          <w:rFonts w:ascii="Times New Roman" w:eastAsia="SimHei" w:hAnsi="Times New Roman" w:hint="eastAsia"/>
          <w:sz w:val="28"/>
          <w:szCs w:val="28"/>
        </w:rPr>
        <w:t>（二）</w:t>
      </w:r>
      <w:r w:rsidRPr="008A5BBD">
        <w:rPr>
          <w:rFonts w:ascii="Times New Roman" w:eastAsia="SimHei" w:hAnsi="Times New Roman"/>
          <w:sz w:val="28"/>
          <w:szCs w:val="28"/>
        </w:rPr>
        <w:t>建设用地结构调整</w:t>
      </w:r>
      <w:bookmarkEnd w:id="54"/>
    </w:p>
    <w:p w14:paraId="2D8A114F" w14:textId="77777777" w:rsidR="00CD7C06" w:rsidRPr="001F2413" w:rsidRDefault="00CD7C06" w:rsidP="00CD7C06">
      <w:pPr>
        <w:ind w:firstLineChars="200" w:firstLine="560"/>
        <w:rPr>
          <w:rFonts w:ascii="Times New Roman" w:eastAsia="FangSong_GB2312"/>
          <w:sz w:val="28"/>
          <w:szCs w:val="28"/>
        </w:rPr>
      </w:pPr>
      <w:r w:rsidRPr="001F2413">
        <w:rPr>
          <w:rFonts w:ascii="Times New Roman" w:eastAsia="FangSong_GB2312"/>
          <w:sz w:val="28"/>
          <w:szCs w:val="28"/>
        </w:rPr>
        <w:t>2020</w:t>
      </w:r>
      <w:r w:rsidRPr="001F2413">
        <w:rPr>
          <w:rFonts w:ascii="Times New Roman" w:eastAsia="FangSong_GB2312"/>
          <w:sz w:val="28"/>
          <w:szCs w:val="28"/>
        </w:rPr>
        <w:t>年</w:t>
      </w:r>
      <w:r w:rsidRPr="001F2413">
        <w:rPr>
          <w:rFonts w:ascii="Times New Roman" w:eastAsia="FangSong_GB2312" w:hint="eastAsia"/>
          <w:sz w:val="28"/>
          <w:szCs w:val="28"/>
        </w:rPr>
        <w:t>连云港市</w:t>
      </w:r>
      <w:r w:rsidRPr="001F2413">
        <w:rPr>
          <w:rFonts w:ascii="Times New Roman" w:eastAsia="FangSong_GB2312"/>
          <w:sz w:val="28"/>
          <w:szCs w:val="28"/>
        </w:rPr>
        <w:t>城乡建设用地</w:t>
      </w:r>
      <w:r>
        <w:rPr>
          <w:rFonts w:ascii="Times New Roman" w:eastAsia="FangSong_GB2312"/>
          <w:sz w:val="28"/>
          <w:szCs w:val="28"/>
        </w:rPr>
        <w:t xml:space="preserve">116966.2 </w:t>
      </w:r>
      <w:r w:rsidRPr="001F2413">
        <w:rPr>
          <w:rFonts w:ascii="Times New Roman" w:eastAsia="FangSong_GB2312"/>
          <w:sz w:val="28"/>
          <w:szCs w:val="28"/>
        </w:rPr>
        <w:t>公顷，占土地总面积的</w:t>
      </w:r>
      <w:r w:rsidRPr="001F2413">
        <w:rPr>
          <w:rFonts w:ascii="Times New Roman" w:eastAsia="FangSong_GB2312" w:hint="eastAsia"/>
          <w:sz w:val="28"/>
          <w:szCs w:val="28"/>
        </w:rPr>
        <w:t>15.4</w:t>
      </w:r>
      <w:r w:rsidRPr="001F2413">
        <w:rPr>
          <w:rFonts w:ascii="Times New Roman" w:eastAsia="FangSong_GB2312"/>
          <w:sz w:val="28"/>
          <w:szCs w:val="28"/>
        </w:rPr>
        <w:t>%</w:t>
      </w:r>
      <w:r w:rsidRPr="001F2413">
        <w:rPr>
          <w:rFonts w:ascii="Times New Roman" w:eastAsia="FangSong_GB2312"/>
          <w:sz w:val="28"/>
          <w:szCs w:val="28"/>
        </w:rPr>
        <w:t>，占建设用地面积的</w:t>
      </w:r>
      <w:r w:rsidRPr="001F2413">
        <w:rPr>
          <w:rFonts w:ascii="Times New Roman" w:eastAsia="FangSong_GB2312" w:hint="eastAsia"/>
          <w:sz w:val="28"/>
          <w:szCs w:val="28"/>
        </w:rPr>
        <w:t>63.</w:t>
      </w:r>
      <w:r>
        <w:rPr>
          <w:rFonts w:ascii="Times New Roman" w:eastAsia="FangSong_GB2312" w:hint="eastAsia"/>
          <w:sz w:val="28"/>
          <w:szCs w:val="28"/>
        </w:rPr>
        <w:t>8</w:t>
      </w:r>
      <w:r w:rsidRPr="001F2413">
        <w:rPr>
          <w:rFonts w:ascii="Times New Roman" w:eastAsia="FangSong_GB2312"/>
          <w:sz w:val="28"/>
          <w:szCs w:val="28"/>
        </w:rPr>
        <w:t>%</w:t>
      </w:r>
      <w:r w:rsidRPr="001F2413">
        <w:rPr>
          <w:rFonts w:ascii="Times New Roman" w:eastAsia="FangSong_GB2312"/>
          <w:sz w:val="28"/>
          <w:szCs w:val="28"/>
        </w:rPr>
        <w:t>，比</w:t>
      </w:r>
      <w:r w:rsidRPr="001F2413">
        <w:rPr>
          <w:rFonts w:ascii="Times New Roman" w:eastAsia="FangSong_GB2312"/>
          <w:sz w:val="28"/>
          <w:szCs w:val="28"/>
        </w:rPr>
        <w:t>20</w:t>
      </w:r>
      <w:r w:rsidRPr="001F2413">
        <w:rPr>
          <w:rFonts w:ascii="Times New Roman" w:eastAsia="FangSong_GB2312" w:hint="eastAsia"/>
          <w:sz w:val="28"/>
          <w:szCs w:val="28"/>
        </w:rPr>
        <w:t>14</w:t>
      </w:r>
      <w:r w:rsidRPr="001F2413">
        <w:rPr>
          <w:rFonts w:ascii="Times New Roman" w:eastAsia="FangSong_GB2312"/>
          <w:sz w:val="28"/>
          <w:szCs w:val="28"/>
        </w:rPr>
        <w:t>年增加</w:t>
      </w:r>
      <w:r w:rsidRPr="002151F0">
        <w:rPr>
          <w:rFonts w:ascii="Times New Roman" w:eastAsia="FangSong_GB2312"/>
          <w:sz w:val="28"/>
          <w:szCs w:val="28"/>
        </w:rPr>
        <w:t>5313.7</w:t>
      </w:r>
      <w:r w:rsidRPr="001F2413">
        <w:rPr>
          <w:rFonts w:ascii="Times New Roman" w:eastAsia="FangSong_GB2312"/>
          <w:sz w:val="28"/>
          <w:szCs w:val="28"/>
        </w:rPr>
        <w:t>公顷。</w:t>
      </w:r>
    </w:p>
    <w:p w14:paraId="24C6E243" w14:textId="77777777" w:rsidR="00CD7C06" w:rsidRPr="001F2413" w:rsidRDefault="00CD7C06" w:rsidP="00CD7C06">
      <w:pPr>
        <w:ind w:firstLineChars="200" w:firstLine="560"/>
        <w:rPr>
          <w:rFonts w:ascii="Times New Roman" w:eastAsia="FangSong_GB2312"/>
          <w:sz w:val="28"/>
          <w:szCs w:val="28"/>
        </w:rPr>
      </w:pPr>
      <w:r w:rsidRPr="001F2413">
        <w:rPr>
          <w:rFonts w:ascii="Times New Roman" w:eastAsia="FangSong_GB2312"/>
          <w:sz w:val="28"/>
          <w:szCs w:val="28"/>
        </w:rPr>
        <w:t>2020</w:t>
      </w:r>
      <w:r w:rsidRPr="001F2413">
        <w:rPr>
          <w:rFonts w:ascii="Times New Roman" w:eastAsia="FangSong_GB2312"/>
          <w:sz w:val="28"/>
          <w:szCs w:val="28"/>
        </w:rPr>
        <w:t>年</w:t>
      </w:r>
      <w:r w:rsidRPr="001F2413">
        <w:rPr>
          <w:rFonts w:ascii="Times New Roman" w:eastAsia="FangSong_GB2312" w:hint="eastAsia"/>
          <w:sz w:val="28"/>
          <w:szCs w:val="28"/>
        </w:rPr>
        <w:t>连云港</w:t>
      </w:r>
      <w:r w:rsidRPr="001F2413">
        <w:rPr>
          <w:rFonts w:ascii="Times New Roman" w:eastAsia="FangSong_GB2312"/>
          <w:sz w:val="28"/>
          <w:szCs w:val="28"/>
        </w:rPr>
        <w:t>市城镇工矿用地</w:t>
      </w:r>
      <w:r w:rsidRPr="001F2413">
        <w:rPr>
          <w:rFonts w:ascii="Times New Roman" w:eastAsia="FangSong_GB2312"/>
          <w:sz w:val="28"/>
          <w:szCs w:val="28"/>
        </w:rPr>
        <w:t>53531.7</w:t>
      </w:r>
      <w:r w:rsidRPr="001F2413">
        <w:rPr>
          <w:rFonts w:ascii="Times New Roman" w:eastAsia="FangSong_GB2312"/>
          <w:sz w:val="28"/>
          <w:szCs w:val="28"/>
        </w:rPr>
        <w:t>公顷，占土地总面积的</w:t>
      </w:r>
      <w:r w:rsidRPr="001F2413">
        <w:rPr>
          <w:rFonts w:ascii="Times New Roman" w:eastAsia="FangSong_GB2312" w:hint="eastAsia"/>
          <w:sz w:val="28"/>
          <w:szCs w:val="28"/>
        </w:rPr>
        <w:t>7.0</w:t>
      </w:r>
      <w:r w:rsidRPr="001F2413">
        <w:rPr>
          <w:rFonts w:ascii="Times New Roman" w:eastAsia="FangSong_GB2312"/>
          <w:sz w:val="28"/>
          <w:szCs w:val="28"/>
        </w:rPr>
        <w:t>%</w:t>
      </w:r>
      <w:r w:rsidRPr="001F2413">
        <w:rPr>
          <w:rFonts w:ascii="Times New Roman" w:eastAsia="FangSong_GB2312"/>
          <w:sz w:val="28"/>
          <w:szCs w:val="28"/>
        </w:rPr>
        <w:t>，占建设用地面积的</w:t>
      </w:r>
      <w:r w:rsidRPr="001F2413">
        <w:rPr>
          <w:rFonts w:ascii="Times New Roman" w:eastAsia="FangSong_GB2312" w:hint="eastAsia"/>
          <w:sz w:val="28"/>
          <w:szCs w:val="28"/>
        </w:rPr>
        <w:t>29.2</w:t>
      </w:r>
      <w:r w:rsidRPr="001F2413">
        <w:rPr>
          <w:rFonts w:ascii="Times New Roman" w:eastAsia="FangSong_GB2312"/>
          <w:sz w:val="28"/>
          <w:szCs w:val="28"/>
        </w:rPr>
        <w:t>%</w:t>
      </w:r>
      <w:r w:rsidRPr="001F2413">
        <w:rPr>
          <w:rFonts w:ascii="Times New Roman" w:eastAsia="FangSong_GB2312"/>
          <w:sz w:val="28"/>
          <w:szCs w:val="28"/>
        </w:rPr>
        <w:t>，比</w:t>
      </w:r>
      <w:r w:rsidRPr="001F2413">
        <w:rPr>
          <w:rFonts w:ascii="Times New Roman" w:eastAsia="FangSong_GB2312"/>
          <w:sz w:val="28"/>
          <w:szCs w:val="28"/>
        </w:rPr>
        <w:t>20</w:t>
      </w:r>
      <w:r w:rsidRPr="001F2413">
        <w:rPr>
          <w:rFonts w:ascii="Times New Roman" w:eastAsia="FangSong_GB2312" w:hint="eastAsia"/>
          <w:sz w:val="28"/>
          <w:szCs w:val="28"/>
        </w:rPr>
        <w:t>14</w:t>
      </w:r>
      <w:r w:rsidRPr="001F2413">
        <w:rPr>
          <w:rFonts w:ascii="Times New Roman" w:eastAsia="FangSong_GB2312"/>
          <w:sz w:val="28"/>
          <w:szCs w:val="28"/>
        </w:rPr>
        <w:t>年增加</w:t>
      </w:r>
      <w:r w:rsidRPr="002151F0">
        <w:rPr>
          <w:rFonts w:ascii="Times New Roman" w:eastAsia="FangSong_GB2312"/>
          <w:sz w:val="28"/>
          <w:szCs w:val="28"/>
        </w:rPr>
        <w:t>7748.3</w:t>
      </w:r>
      <w:r w:rsidRPr="001F2413">
        <w:rPr>
          <w:rFonts w:ascii="Times New Roman" w:eastAsia="FangSong_GB2312"/>
          <w:sz w:val="28"/>
          <w:szCs w:val="28"/>
        </w:rPr>
        <w:t>公顷。</w:t>
      </w:r>
    </w:p>
    <w:p w14:paraId="7CE2E0A7" w14:textId="77777777" w:rsidR="00CD7C06" w:rsidRPr="008B37CC" w:rsidRDefault="00CD7C06" w:rsidP="00CD7C06">
      <w:pPr>
        <w:ind w:firstLineChars="200" w:firstLine="560"/>
        <w:rPr>
          <w:rFonts w:ascii="Times New Roman" w:eastAsia="FangSong_GB2312"/>
          <w:sz w:val="28"/>
          <w:szCs w:val="28"/>
        </w:rPr>
      </w:pPr>
      <w:r w:rsidRPr="008B37CC">
        <w:rPr>
          <w:rFonts w:ascii="Times New Roman" w:eastAsia="FangSong_GB2312"/>
          <w:sz w:val="28"/>
          <w:szCs w:val="28"/>
        </w:rPr>
        <w:t>2020</w:t>
      </w:r>
      <w:r w:rsidRPr="008B37CC">
        <w:rPr>
          <w:rFonts w:ascii="Times New Roman" w:eastAsia="FangSong_GB2312"/>
          <w:sz w:val="28"/>
          <w:szCs w:val="28"/>
        </w:rPr>
        <w:t>年</w:t>
      </w:r>
      <w:r w:rsidRPr="008B37CC">
        <w:rPr>
          <w:rFonts w:ascii="Times New Roman" w:eastAsia="FangSong_GB2312" w:hint="eastAsia"/>
          <w:sz w:val="28"/>
          <w:szCs w:val="28"/>
        </w:rPr>
        <w:t>连云港</w:t>
      </w:r>
      <w:r w:rsidRPr="008B37CC">
        <w:rPr>
          <w:rFonts w:ascii="Times New Roman" w:eastAsia="FangSong_GB2312"/>
          <w:sz w:val="28"/>
          <w:szCs w:val="28"/>
        </w:rPr>
        <w:t>市交通水利</w:t>
      </w:r>
      <w:r w:rsidRPr="008B37CC">
        <w:rPr>
          <w:rFonts w:ascii="Times New Roman" w:eastAsia="FangSong_GB2312" w:hint="eastAsia"/>
          <w:sz w:val="28"/>
          <w:szCs w:val="28"/>
        </w:rPr>
        <w:t>及其他</w:t>
      </w:r>
      <w:r w:rsidRPr="008B37CC">
        <w:rPr>
          <w:rFonts w:ascii="Times New Roman" w:eastAsia="FangSong_GB2312"/>
          <w:sz w:val="28"/>
          <w:szCs w:val="28"/>
        </w:rPr>
        <w:t>用地</w:t>
      </w:r>
      <w:r>
        <w:rPr>
          <w:rFonts w:ascii="Times New Roman" w:eastAsia="FangSong_GB2312"/>
          <w:sz w:val="28"/>
          <w:szCs w:val="28"/>
        </w:rPr>
        <w:t xml:space="preserve">66359.9 </w:t>
      </w:r>
      <w:r w:rsidRPr="008B37CC">
        <w:rPr>
          <w:rFonts w:ascii="Times New Roman" w:eastAsia="FangSong_GB2312"/>
          <w:sz w:val="28"/>
          <w:szCs w:val="28"/>
        </w:rPr>
        <w:t>公顷，占土地总面积的</w:t>
      </w:r>
      <w:r w:rsidRPr="008B37CC">
        <w:rPr>
          <w:rFonts w:ascii="Times New Roman" w:eastAsia="FangSong_GB2312" w:hint="eastAsia"/>
          <w:sz w:val="28"/>
          <w:szCs w:val="28"/>
        </w:rPr>
        <w:t>8.7</w:t>
      </w:r>
      <w:r w:rsidRPr="008B37CC">
        <w:rPr>
          <w:rFonts w:ascii="Times New Roman" w:eastAsia="FangSong_GB2312"/>
          <w:sz w:val="28"/>
          <w:szCs w:val="28"/>
        </w:rPr>
        <w:t>%</w:t>
      </w:r>
      <w:r w:rsidRPr="008B37CC">
        <w:rPr>
          <w:rFonts w:ascii="Times New Roman" w:eastAsia="FangSong_GB2312"/>
          <w:sz w:val="28"/>
          <w:szCs w:val="28"/>
        </w:rPr>
        <w:t>，占建设用地面积的</w:t>
      </w:r>
      <w:r w:rsidRPr="008B37CC">
        <w:rPr>
          <w:rFonts w:ascii="Times New Roman" w:eastAsia="FangSong_GB2312" w:hint="eastAsia"/>
          <w:sz w:val="28"/>
          <w:szCs w:val="28"/>
        </w:rPr>
        <w:t>36.</w:t>
      </w:r>
      <w:r>
        <w:rPr>
          <w:rFonts w:ascii="Times New Roman" w:eastAsia="FangSong_GB2312" w:hint="eastAsia"/>
          <w:sz w:val="28"/>
          <w:szCs w:val="28"/>
        </w:rPr>
        <w:t>2</w:t>
      </w:r>
      <w:r w:rsidRPr="008B37CC">
        <w:rPr>
          <w:rFonts w:ascii="Times New Roman" w:eastAsia="FangSong_GB2312"/>
          <w:sz w:val="28"/>
          <w:szCs w:val="28"/>
        </w:rPr>
        <w:t>%</w:t>
      </w:r>
      <w:r w:rsidRPr="008B37CC">
        <w:rPr>
          <w:rFonts w:ascii="Times New Roman" w:eastAsia="FangSong_GB2312"/>
          <w:sz w:val="28"/>
          <w:szCs w:val="28"/>
        </w:rPr>
        <w:t>，比</w:t>
      </w:r>
      <w:r w:rsidRPr="008B37CC">
        <w:rPr>
          <w:rFonts w:ascii="Times New Roman" w:eastAsia="FangSong_GB2312"/>
          <w:sz w:val="28"/>
          <w:szCs w:val="28"/>
        </w:rPr>
        <w:t>20</w:t>
      </w:r>
      <w:r w:rsidRPr="008B37CC">
        <w:rPr>
          <w:rFonts w:ascii="Times New Roman" w:eastAsia="FangSong_GB2312" w:hint="eastAsia"/>
          <w:sz w:val="28"/>
          <w:szCs w:val="28"/>
        </w:rPr>
        <w:t>14</w:t>
      </w:r>
      <w:r w:rsidRPr="008B37CC">
        <w:rPr>
          <w:rFonts w:ascii="Times New Roman" w:eastAsia="FangSong_GB2312"/>
          <w:sz w:val="28"/>
          <w:szCs w:val="28"/>
        </w:rPr>
        <w:t>年增加</w:t>
      </w:r>
      <w:r w:rsidRPr="002151F0">
        <w:rPr>
          <w:rFonts w:ascii="Times New Roman" w:eastAsia="FangSong_GB2312"/>
          <w:sz w:val="28"/>
          <w:szCs w:val="28"/>
        </w:rPr>
        <w:t>1448.2</w:t>
      </w:r>
      <w:r w:rsidRPr="008B37CC">
        <w:rPr>
          <w:rFonts w:ascii="Times New Roman" w:eastAsia="FangSong_GB2312"/>
          <w:sz w:val="28"/>
          <w:szCs w:val="28"/>
        </w:rPr>
        <w:t>公顷。</w:t>
      </w:r>
    </w:p>
    <w:p w14:paraId="26D16F57" w14:textId="77777777" w:rsidR="00CD7C06" w:rsidRPr="00B0084D" w:rsidRDefault="00CD7C06" w:rsidP="00BF7753">
      <w:pPr>
        <w:pStyle w:val="ListParagraph"/>
        <w:spacing w:line="360" w:lineRule="auto"/>
        <w:ind w:left="720" w:firstLineChars="0" w:firstLine="0"/>
        <w:jc w:val="left"/>
        <w:outlineLvl w:val="2"/>
        <w:rPr>
          <w:rFonts w:ascii="Times New Roman" w:eastAsia="SimHei" w:hAnsi="Times New Roman"/>
          <w:sz w:val="28"/>
          <w:szCs w:val="28"/>
        </w:rPr>
      </w:pPr>
      <w:bookmarkStart w:id="55" w:name="_Toc476229425"/>
      <w:r>
        <w:rPr>
          <w:rFonts w:ascii="Times New Roman" w:eastAsia="SimHei" w:hAnsi="Times New Roman" w:hint="eastAsia"/>
          <w:sz w:val="28"/>
          <w:szCs w:val="28"/>
        </w:rPr>
        <w:t>（</w:t>
      </w:r>
      <w:r w:rsidRPr="00B0084D">
        <w:rPr>
          <w:rFonts w:ascii="Times New Roman" w:eastAsia="SimHei" w:hAnsi="Times New Roman" w:hint="eastAsia"/>
          <w:sz w:val="28"/>
          <w:szCs w:val="28"/>
        </w:rPr>
        <w:t>三</w:t>
      </w:r>
      <w:r>
        <w:rPr>
          <w:rFonts w:ascii="Times New Roman" w:eastAsia="SimHei" w:hAnsi="Times New Roman" w:hint="eastAsia"/>
          <w:sz w:val="28"/>
          <w:szCs w:val="28"/>
        </w:rPr>
        <w:t>）</w:t>
      </w:r>
      <w:r w:rsidRPr="00B0084D">
        <w:rPr>
          <w:rFonts w:ascii="Times New Roman" w:eastAsia="SimHei" w:hAnsi="Times New Roman"/>
          <w:sz w:val="28"/>
          <w:szCs w:val="28"/>
        </w:rPr>
        <w:t>其他土地结构调整</w:t>
      </w:r>
      <w:bookmarkEnd w:id="55"/>
    </w:p>
    <w:p w14:paraId="4BA91C12" w14:textId="77777777" w:rsidR="00CD7C06" w:rsidRPr="003456A4" w:rsidRDefault="00CD7C06" w:rsidP="00CD7C06">
      <w:pPr>
        <w:ind w:firstLineChars="200" w:firstLine="560"/>
        <w:rPr>
          <w:rFonts w:ascii="Times New Roman" w:eastAsia="FangSong_GB2312"/>
          <w:sz w:val="28"/>
          <w:szCs w:val="28"/>
        </w:rPr>
      </w:pPr>
      <w:r w:rsidRPr="00B0084D">
        <w:rPr>
          <w:rFonts w:ascii="Times New Roman" w:eastAsia="FangSong_GB2312"/>
          <w:sz w:val="28"/>
          <w:szCs w:val="28"/>
        </w:rPr>
        <w:t>2020</w:t>
      </w:r>
      <w:r w:rsidRPr="00B0084D">
        <w:rPr>
          <w:rFonts w:ascii="Times New Roman" w:eastAsia="FangSong_GB2312"/>
          <w:sz w:val="28"/>
          <w:szCs w:val="28"/>
        </w:rPr>
        <w:t>年</w:t>
      </w:r>
      <w:r w:rsidRPr="00B0084D">
        <w:rPr>
          <w:rFonts w:ascii="Times New Roman" w:eastAsia="FangSong_GB2312" w:hint="eastAsia"/>
          <w:sz w:val="28"/>
          <w:szCs w:val="28"/>
        </w:rPr>
        <w:t>连云港</w:t>
      </w:r>
      <w:r w:rsidRPr="00B0084D">
        <w:rPr>
          <w:rFonts w:ascii="Times New Roman" w:eastAsia="FangSong_GB2312"/>
          <w:sz w:val="28"/>
          <w:szCs w:val="28"/>
        </w:rPr>
        <w:t>市其他土地</w:t>
      </w:r>
      <w:r w:rsidRPr="00B0084D">
        <w:rPr>
          <w:rFonts w:ascii="Times New Roman" w:eastAsia="FangSong_GB2312"/>
          <w:sz w:val="28"/>
          <w:szCs w:val="28"/>
        </w:rPr>
        <w:t>67900.2</w:t>
      </w:r>
      <w:r w:rsidRPr="00B0084D">
        <w:rPr>
          <w:rFonts w:ascii="Times New Roman" w:eastAsia="FangSong_GB2312"/>
          <w:sz w:val="28"/>
          <w:szCs w:val="28"/>
        </w:rPr>
        <w:t>公顷，占土地总面积的</w:t>
      </w:r>
      <w:r w:rsidRPr="00B0084D">
        <w:rPr>
          <w:rFonts w:ascii="Times New Roman" w:eastAsia="FangSong_GB2312" w:hint="eastAsia"/>
          <w:sz w:val="28"/>
          <w:szCs w:val="28"/>
        </w:rPr>
        <w:t>8.9</w:t>
      </w:r>
      <w:r w:rsidRPr="00B0084D">
        <w:rPr>
          <w:rFonts w:ascii="Times New Roman" w:eastAsia="FangSong_GB2312"/>
          <w:sz w:val="28"/>
          <w:szCs w:val="28"/>
        </w:rPr>
        <w:t>%</w:t>
      </w:r>
      <w:r w:rsidRPr="00B0084D">
        <w:rPr>
          <w:rFonts w:ascii="Times New Roman" w:eastAsia="FangSong_GB2312"/>
          <w:sz w:val="28"/>
          <w:szCs w:val="28"/>
        </w:rPr>
        <w:t>，比</w:t>
      </w:r>
      <w:r w:rsidRPr="00B0084D">
        <w:rPr>
          <w:rFonts w:ascii="Times New Roman" w:eastAsia="FangSong_GB2312"/>
          <w:sz w:val="28"/>
          <w:szCs w:val="28"/>
        </w:rPr>
        <w:t>20</w:t>
      </w:r>
      <w:r w:rsidRPr="00B0084D">
        <w:rPr>
          <w:rFonts w:ascii="Times New Roman" w:eastAsia="FangSong_GB2312" w:hint="eastAsia"/>
          <w:sz w:val="28"/>
          <w:szCs w:val="28"/>
        </w:rPr>
        <w:t>14</w:t>
      </w:r>
      <w:r w:rsidRPr="00B0084D">
        <w:rPr>
          <w:rFonts w:ascii="Times New Roman" w:eastAsia="FangSong_GB2312"/>
          <w:sz w:val="28"/>
          <w:szCs w:val="28"/>
        </w:rPr>
        <w:t>年减少</w:t>
      </w:r>
      <w:r w:rsidRPr="00B0084D">
        <w:rPr>
          <w:rFonts w:ascii="Times New Roman" w:eastAsia="FangSong_GB2312" w:hint="eastAsia"/>
          <w:sz w:val="28"/>
          <w:szCs w:val="28"/>
        </w:rPr>
        <w:t>1393.1</w:t>
      </w:r>
      <w:r w:rsidRPr="00B0084D">
        <w:rPr>
          <w:rFonts w:ascii="Times New Roman" w:eastAsia="FangSong_GB2312"/>
          <w:sz w:val="28"/>
          <w:szCs w:val="28"/>
        </w:rPr>
        <w:t>公顷，其</w:t>
      </w:r>
      <w:r w:rsidRPr="00B0084D">
        <w:rPr>
          <w:rFonts w:ascii="Times New Roman" w:eastAsia="FangSong_GB2312" w:hint="eastAsia"/>
          <w:sz w:val="28"/>
          <w:szCs w:val="28"/>
        </w:rPr>
        <w:t>占</w:t>
      </w:r>
      <w:r w:rsidRPr="00B0084D">
        <w:rPr>
          <w:rFonts w:ascii="Times New Roman" w:eastAsia="FangSong_GB2312"/>
          <w:sz w:val="28"/>
          <w:szCs w:val="28"/>
        </w:rPr>
        <w:t>土地</w:t>
      </w:r>
      <w:r w:rsidRPr="00B0084D">
        <w:rPr>
          <w:rFonts w:ascii="Times New Roman" w:eastAsia="FangSong_GB2312" w:hint="eastAsia"/>
          <w:sz w:val="28"/>
          <w:szCs w:val="28"/>
        </w:rPr>
        <w:t>总面积</w:t>
      </w:r>
      <w:r w:rsidRPr="00B0084D">
        <w:rPr>
          <w:rFonts w:ascii="Times New Roman" w:eastAsia="FangSong_GB2312"/>
          <w:sz w:val="28"/>
          <w:szCs w:val="28"/>
        </w:rPr>
        <w:t>比例降低</w:t>
      </w:r>
      <w:r w:rsidRPr="00B0084D">
        <w:rPr>
          <w:rFonts w:ascii="Times New Roman" w:eastAsia="FangSong_GB2312" w:hint="eastAsia"/>
          <w:sz w:val="28"/>
          <w:szCs w:val="28"/>
        </w:rPr>
        <w:t>0.2</w:t>
      </w:r>
      <w:r w:rsidRPr="00B0084D">
        <w:rPr>
          <w:rFonts w:ascii="Times New Roman" w:eastAsia="FangSong_GB2312"/>
          <w:sz w:val="28"/>
          <w:szCs w:val="28"/>
        </w:rPr>
        <w:t>个百分点。</w:t>
      </w:r>
    </w:p>
    <w:p w14:paraId="31A6B29C" w14:textId="77777777" w:rsidR="00CD6EBC" w:rsidRPr="00CD7C06" w:rsidRDefault="00CD6EBC" w:rsidP="00CD6EBC"/>
    <w:p w14:paraId="631EDCDE" w14:textId="77777777" w:rsidR="00CD6EBC" w:rsidRPr="00CD6EBC" w:rsidRDefault="00CD6EBC" w:rsidP="00CD6EBC"/>
    <w:p w14:paraId="320C1474" w14:textId="77777777" w:rsidR="00CD6EBC" w:rsidRPr="00CD6EBC" w:rsidRDefault="00CD6EBC" w:rsidP="00CD6EBC"/>
    <w:p w14:paraId="14797DE2" w14:textId="77777777" w:rsidR="00F37CED" w:rsidRDefault="00F37CED" w:rsidP="008E635D">
      <w:pPr>
        <w:sectPr w:rsidR="00F37CED" w:rsidSect="00F37CED">
          <w:pgSz w:w="11906" w:h="16838"/>
          <w:pgMar w:top="1440" w:right="1800" w:bottom="1440" w:left="1800" w:header="851" w:footer="992" w:gutter="0"/>
          <w:cols w:space="425"/>
          <w:docGrid w:type="lines" w:linePitch="312"/>
        </w:sectPr>
      </w:pPr>
    </w:p>
    <w:p w14:paraId="13DF157B" w14:textId="77777777" w:rsidR="00DF519A" w:rsidRPr="008A5BBD" w:rsidRDefault="00DF519A" w:rsidP="00DF519A">
      <w:pPr>
        <w:pStyle w:val="ListParagraph"/>
        <w:spacing w:line="360" w:lineRule="auto"/>
        <w:ind w:firstLine="560"/>
        <w:jc w:val="left"/>
        <w:outlineLvl w:val="2"/>
        <w:rPr>
          <w:rFonts w:ascii="Times New Roman" w:eastAsia="SimHei" w:hAnsi="Times New Roman"/>
          <w:sz w:val="28"/>
          <w:szCs w:val="28"/>
        </w:rPr>
      </w:pPr>
      <w:bookmarkStart w:id="56" w:name="_Toc476229428"/>
      <w:bookmarkStart w:id="57" w:name="_Toc476229427"/>
      <w:r>
        <w:rPr>
          <w:rFonts w:ascii="Times New Roman" w:eastAsia="SimHei" w:hAnsi="Times New Roman" w:hint="eastAsia"/>
          <w:sz w:val="28"/>
          <w:szCs w:val="28"/>
        </w:rPr>
        <w:lastRenderedPageBreak/>
        <w:t>（一）严守永久基本农田红线</w:t>
      </w:r>
      <w:bookmarkEnd w:id="56"/>
    </w:p>
    <w:p w14:paraId="7047C302" w14:textId="77777777" w:rsidR="00DF519A" w:rsidRPr="00DF519A" w:rsidRDefault="00DF519A" w:rsidP="00DF519A">
      <w:pPr>
        <w:pStyle w:val="CM7"/>
        <w:spacing w:line="360" w:lineRule="auto"/>
        <w:ind w:firstLineChars="200" w:firstLine="560"/>
        <w:rPr>
          <w:rFonts w:ascii="Times New Roman" w:eastAsia="FangSong_GB2312"/>
          <w:sz w:val="28"/>
          <w:szCs w:val="28"/>
        </w:rPr>
      </w:pPr>
      <w:r w:rsidRPr="00DF519A">
        <w:rPr>
          <w:rFonts w:ascii="Times New Roman" w:eastAsia="FangSong_GB2312" w:hint="eastAsia"/>
          <w:sz w:val="28"/>
          <w:szCs w:val="28"/>
        </w:rPr>
        <w:t>粮、棉、油生产基地和粮食功能区、现代农业园区内的耕地，集中连片、有良好水利与水土保持设施的耕地，交通沿线、城镇工矿、集镇村庄周边的耕地，水浇地等高等别耕地，土地整治新增优质耕地，优先划为基本农田。永久基本农田主要分布在全市的平原地区，面积</w:t>
      </w:r>
      <w:r w:rsidR="00D025BB" w:rsidRPr="00D025BB">
        <w:rPr>
          <w:rFonts w:ascii="Times New Roman" w:eastAsia="FangSong_GB2312"/>
          <w:sz w:val="28"/>
          <w:szCs w:val="28"/>
        </w:rPr>
        <w:t>315104.</w:t>
      </w:r>
      <w:r w:rsidR="000E3DCF">
        <w:rPr>
          <w:rFonts w:ascii="Times New Roman" w:eastAsia="FangSong_GB2312" w:hint="eastAsia"/>
          <w:sz w:val="28"/>
          <w:szCs w:val="28"/>
        </w:rPr>
        <w:t>9</w:t>
      </w:r>
      <w:r w:rsidRPr="00DF519A">
        <w:rPr>
          <w:rFonts w:ascii="Times New Roman" w:eastAsia="FangSong_GB2312" w:hint="eastAsia"/>
          <w:sz w:val="28"/>
          <w:szCs w:val="28"/>
        </w:rPr>
        <w:t>公顷。基本农田集中连片程度更集中，质量有提高，充分发挥其作为城市开发实体边界、优化城市空间格局和城市生态的功能，促进土地集约节约利用，最大限度的保障粮食综合生产能力。</w:t>
      </w:r>
    </w:p>
    <w:p w14:paraId="0C110DD4" w14:textId="77777777" w:rsidR="00DF519A" w:rsidRDefault="00DF519A" w:rsidP="00DF519A">
      <w:pPr>
        <w:pStyle w:val="CM7"/>
        <w:spacing w:line="360" w:lineRule="auto"/>
        <w:ind w:firstLineChars="200" w:firstLine="560"/>
        <w:rPr>
          <w:rFonts w:ascii="Times New Roman" w:eastAsia="FangSong_GB2312"/>
          <w:sz w:val="28"/>
          <w:szCs w:val="28"/>
        </w:rPr>
      </w:pPr>
      <w:r w:rsidRPr="00B47E73">
        <w:rPr>
          <w:rFonts w:ascii="Times New Roman" w:eastAsia="FangSong_GB2312" w:hint="eastAsia"/>
          <w:sz w:val="28"/>
          <w:szCs w:val="28"/>
        </w:rPr>
        <w:t>强化对耕地占用、城市扩展的刚性约束，将永久基本农田作为城市开发建设的实体边界，促进集约节约用地，引导城市串联式、组团式、卫星城式发展，形成合理的空间开发格局。</w:t>
      </w:r>
      <w:r>
        <w:rPr>
          <w:rFonts w:ascii="Times New Roman" w:eastAsia="FangSong_GB2312" w:hint="eastAsia"/>
          <w:sz w:val="28"/>
          <w:szCs w:val="28"/>
        </w:rPr>
        <w:t>同时</w:t>
      </w:r>
      <w:r w:rsidRPr="00B47E73">
        <w:rPr>
          <w:rFonts w:ascii="Times New Roman" w:eastAsia="FangSong_GB2312" w:hint="eastAsia"/>
          <w:sz w:val="28"/>
          <w:szCs w:val="28"/>
        </w:rPr>
        <w:t>发挥永久基本农田的湿地、绿地、景观等生态功能，使永久基本农田保护红线与河流、湖泊、山峦等自然生态用地共同构成城市生态屏障。</w:t>
      </w:r>
    </w:p>
    <w:p w14:paraId="054C394A" w14:textId="77777777" w:rsidR="00B03A6B" w:rsidRPr="008A5BBD" w:rsidRDefault="00B03A6B" w:rsidP="00B03A6B">
      <w:pPr>
        <w:pStyle w:val="ListParagraph"/>
        <w:spacing w:line="360" w:lineRule="auto"/>
        <w:ind w:firstLine="560"/>
        <w:jc w:val="left"/>
        <w:outlineLvl w:val="2"/>
        <w:rPr>
          <w:rFonts w:ascii="Times New Roman" w:eastAsia="SimHei" w:hAnsi="Times New Roman"/>
          <w:sz w:val="28"/>
          <w:szCs w:val="28"/>
        </w:rPr>
      </w:pPr>
      <w:bookmarkStart w:id="58" w:name="_Toc476229429"/>
      <w:r>
        <w:rPr>
          <w:rFonts w:ascii="Times New Roman" w:eastAsia="SimHei" w:hAnsi="Times New Roman" w:hint="eastAsia"/>
          <w:sz w:val="28"/>
          <w:szCs w:val="28"/>
        </w:rPr>
        <w:t>（二）科学划定城市开发边界</w:t>
      </w:r>
      <w:bookmarkEnd w:id="58"/>
    </w:p>
    <w:p w14:paraId="583E72FF" w14:textId="77777777" w:rsidR="00A50D23" w:rsidRPr="008A5BBD" w:rsidRDefault="00B03A6B" w:rsidP="008A5BBD">
      <w:pPr>
        <w:pStyle w:val="ListParagraph"/>
        <w:spacing w:line="360" w:lineRule="auto"/>
        <w:ind w:firstLine="560"/>
        <w:jc w:val="left"/>
        <w:outlineLvl w:val="2"/>
        <w:rPr>
          <w:rFonts w:ascii="Times New Roman" w:eastAsia="SimHei" w:hAnsi="Times New Roman"/>
          <w:sz w:val="28"/>
          <w:szCs w:val="28"/>
        </w:rPr>
      </w:pPr>
      <w:r>
        <w:rPr>
          <w:rFonts w:ascii="Times New Roman" w:eastAsia="SimHei" w:hAnsi="Times New Roman" w:hint="eastAsia"/>
          <w:sz w:val="28"/>
          <w:szCs w:val="28"/>
        </w:rPr>
        <w:t>（三</w:t>
      </w:r>
      <w:r w:rsidR="00A53E31">
        <w:rPr>
          <w:rFonts w:ascii="Times New Roman" w:eastAsia="SimHei" w:hAnsi="Times New Roman" w:hint="eastAsia"/>
          <w:sz w:val="28"/>
          <w:szCs w:val="28"/>
        </w:rPr>
        <w:t>）</w:t>
      </w:r>
      <w:r w:rsidR="00487F03">
        <w:rPr>
          <w:rFonts w:ascii="Times New Roman" w:eastAsia="SimHei" w:hAnsi="Times New Roman" w:hint="eastAsia"/>
          <w:sz w:val="28"/>
          <w:szCs w:val="28"/>
        </w:rPr>
        <w:t>严格落实生态保护红线</w:t>
      </w:r>
      <w:bookmarkEnd w:id="57"/>
    </w:p>
    <w:p w14:paraId="6ECE736E" w14:textId="77777777" w:rsidR="00FF3BC9" w:rsidRPr="00A212F1" w:rsidRDefault="00FF3BC9" w:rsidP="00FF3BC9">
      <w:pPr>
        <w:ind w:firstLineChars="200" w:firstLine="560"/>
        <w:rPr>
          <w:rFonts w:ascii="Times New Roman" w:eastAsia="FangSong_GB2312"/>
          <w:sz w:val="28"/>
          <w:szCs w:val="28"/>
        </w:rPr>
      </w:pPr>
      <w:r w:rsidRPr="00A212F1">
        <w:rPr>
          <w:rFonts w:ascii="Times New Roman" w:eastAsia="FangSong_GB2312" w:hint="eastAsia"/>
          <w:sz w:val="28"/>
          <w:szCs w:val="28"/>
        </w:rPr>
        <w:t>生态保护红线划定后，应严守红线，统筹土地利用与生态建设。严格执行生态红线区域保护，从根本上预防和控制各种不合理的开发建设活动对生态功能的破坏。严格保护基础性生态用地，生态保护红线内的自然生态用地不可转换为非生态用地，禁止与其主导功能不相符的各项建设。正确处理土地开发与生态保护的关系，避免过度开发。加快实施生态恢复与修复，全面提升生态红线区的管控和保护。</w:t>
      </w:r>
    </w:p>
    <w:p w14:paraId="012F3827" w14:textId="77777777" w:rsidR="00756733" w:rsidRDefault="00756733" w:rsidP="008723B2">
      <w:pPr>
        <w:pStyle w:val="ListParagraph"/>
        <w:ind w:left="1545" w:firstLineChars="0" w:firstLine="0"/>
      </w:pPr>
    </w:p>
    <w:p w14:paraId="0B89E6F2" w14:textId="77777777" w:rsidR="00B963A9" w:rsidRDefault="00B963A9" w:rsidP="008723B2">
      <w:pPr>
        <w:pStyle w:val="ListParagraph"/>
        <w:ind w:left="1545" w:firstLineChars="0" w:firstLine="0"/>
      </w:pPr>
    </w:p>
    <w:p w14:paraId="446D7CED" w14:textId="77777777" w:rsidR="00657E25" w:rsidRDefault="00657E25" w:rsidP="008723B2">
      <w:pPr>
        <w:pStyle w:val="ListParagraph"/>
        <w:ind w:left="1545" w:firstLineChars="0" w:firstLine="0"/>
      </w:pPr>
    </w:p>
    <w:p w14:paraId="375E591E" w14:textId="77777777" w:rsidR="00677990" w:rsidRPr="001C4616" w:rsidRDefault="00677990" w:rsidP="00CA0534">
      <w:pPr>
        <w:pStyle w:val="CM34"/>
        <w:numPr>
          <w:ilvl w:val="0"/>
          <w:numId w:val="1"/>
        </w:numPr>
        <w:spacing w:beforeLines="100" w:before="312" w:afterLines="150" w:after="468" w:line="480" w:lineRule="auto"/>
        <w:jc w:val="center"/>
        <w:outlineLvl w:val="0"/>
        <w:rPr>
          <w:rFonts w:ascii="SimHei" w:eastAsia="SimHei" w:hAnsi="SimHei" w:cs="SimSun"/>
          <w:sz w:val="44"/>
          <w:szCs w:val="44"/>
        </w:rPr>
      </w:pPr>
      <w:bookmarkStart w:id="59" w:name="_Toc476229430"/>
      <w:bookmarkStart w:id="60" w:name="_Toc490730413"/>
      <w:r>
        <w:rPr>
          <w:rFonts w:ascii="SimHei" w:eastAsia="SimHei" w:hAnsi="SimHei" w:cs="SimSun" w:hint="eastAsia"/>
          <w:sz w:val="44"/>
          <w:szCs w:val="44"/>
        </w:rPr>
        <w:t>耕地和</w:t>
      </w:r>
      <w:r w:rsidRPr="001C4616">
        <w:rPr>
          <w:rFonts w:ascii="SimHei" w:eastAsia="SimHei" w:hAnsi="SimHei" w:cs="SimSun" w:hint="eastAsia"/>
          <w:sz w:val="44"/>
          <w:szCs w:val="44"/>
        </w:rPr>
        <w:t>永久基本农田</w:t>
      </w:r>
      <w:r>
        <w:rPr>
          <w:rFonts w:ascii="SimHei" w:eastAsia="SimHei" w:hAnsi="SimHei" w:cs="SimSun" w:hint="eastAsia"/>
          <w:sz w:val="44"/>
          <w:szCs w:val="44"/>
        </w:rPr>
        <w:t>保护</w:t>
      </w:r>
      <w:bookmarkEnd w:id="59"/>
      <w:bookmarkEnd w:id="60"/>
    </w:p>
    <w:p w14:paraId="398D9AEE" w14:textId="77777777" w:rsidR="000E796A" w:rsidRDefault="000E796A" w:rsidP="000E796A">
      <w:pPr>
        <w:pStyle w:val="CM35"/>
        <w:numPr>
          <w:ilvl w:val="0"/>
          <w:numId w:val="26"/>
        </w:numPr>
        <w:tabs>
          <w:tab w:val="left" w:pos="567"/>
        </w:tabs>
        <w:spacing w:beforeLines="50" w:before="156" w:afterLines="50" w:after="156" w:line="360" w:lineRule="auto"/>
        <w:outlineLvl w:val="1"/>
        <w:rPr>
          <w:rFonts w:ascii="SimHei" w:eastAsia="SimHei" w:hAnsi="Trebuchet MS" w:cs="SimHei"/>
          <w:sz w:val="30"/>
          <w:szCs w:val="30"/>
        </w:rPr>
      </w:pPr>
      <w:bookmarkStart w:id="61" w:name="_Toc490730414"/>
      <w:bookmarkStart w:id="62" w:name="_Toc476229431"/>
      <w:r w:rsidRPr="000E796A">
        <w:rPr>
          <w:rFonts w:ascii="SimHei" w:eastAsia="SimHei" w:hAnsi="Trebuchet MS" w:cs="SimHei" w:hint="eastAsia"/>
          <w:sz w:val="30"/>
          <w:szCs w:val="30"/>
        </w:rPr>
        <w:t>推进耕地“三位一体”保护</w:t>
      </w:r>
      <w:bookmarkEnd w:id="61"/>
    </w:p>
    <w:p w14:paraId="087D7DCC" w14:textId="77777777" w:rsidR="00CA43EF" w:rsidRPr="00CA43EF" w:rsidRDefault="00CA43EF" w:rsidP="00CA43EF">
      <w:pPr>
        <w:ind w:firstLineChars="200" w:firstLine="560"/>
        <w:rPr>
          <w:rFonts w:ascii="Times New Roman" w:eastAsia="FangSong_GB2312" w:hAnsi="Times New Roman"/>
          <w:sz w:val="28"/>
          <w:szCs w:val="28"/>
        </w:rPr>
      </w:pPr>
      <w:bookmarkStart w:id="63" w:name="_Toc476229435"/>
      <w:r w:rsidRPr="00CA43EF">
        <w:rPr>
          <w:rFonts w:ascii="Times New Roman" w:eastAsia="FangSong_GB2312" w:hAnsi="Times New Roman" w:hint="eastAsia"/>
          <w:sz w:val="28"/>
          <w:szCs w:val="28"/>
        </w:rPr>
        <w:t>坚持最严格的耕地保护制度和最严格的节约用地制度，着力加强耕地数量、质量、生态“三位一体”保护，牢牢守住耕地红线，促进形成保护更加有力、执行更加顺畅、管理更加高效的耕地保护新格局。</w:t>
      </w:r>
    </w:p>
    <w:p w14:paraId="514FACB6" w14:textId="77777777" w:rsidR="000E796A" w:rsidRPr="000E796A" w:rsidRDefault="000E796A" w:rsidP="000F7BF6">
      <w:pPr>
        <w:pStyle w:val="ListParagraph"/>
        <w:spacing w:line="360" w:lineRule="auto"/>
        <w:ind w:left="720" w:firstLineChars="0" w:firstLine="0"/>
        <w:jc w:val="left"/>
        <w:outlineLvl w:val="2"/>
        <w:rPr>
          <w:rFonts w:ascii="Times New Roman" w:eastAsia="SimHei" w:hAnsi="Times New Roman"/>
          <w:sz w:val="28"/>
          <w:szCs w:val="28"/>
        </w:rPr>
      </w:pPr>
      <w:r w:rsidRPr="000E796A">
        <w:rPr>
          <w:rFonts w:ascii="Times New Roman" w:eastAsia="SimHei" w:hAnsi="Times New Roman" w:hint="eastAsia"/>
          <w:sz w:val="28"/>
          <w:szCs w:val="28"/>
        </w:rPr>
        <w:t>（一）从严控制非农业建设占用耕地</w:t>
      </w:r>
      <w:bookmarkEnd w:id="63"/>
    </w:p>
    <w:p w14:paraId="78A1A565" w14:textId="77777777" w:rsidR="000E796A" w:rsidRPr="000E796A" w:rsidRDefault="000E796A" w:rsidP="00CD789E">
      <w:pPr>
        <w:ind w:firstLineChars="200" w:firstLine="560"/>
        <w:rPr>
          <w:rFonts w:ascii="Times New Roman" w:eastAsia="FangSong_GB2312" w:hAnsi="Times New Roman"/>
          <w:sz w:val="28"/>
          <w:szCs w:val="28"/>
        </w:rPr>
      </w:pPr>
      <w:r w:rsidRPr="000E796A">
        <w:rPr>
          <w:rFonts w:ascii="Times New Roman" w:eastAsia="FangSong_GB2312" w:hAnsi="Times New Roman" w:hint="eastAsia"/>
          <w:sz w:val="28"/>
          <w:szCs w:val="28"/>
        </w:rPr>
        <w:t>从促进节约集约用地入手，通过严格供地政策，制定项目用地控制指标、细化市场准入条件等措施，从源头上减少非农业建设对耕地的占用。加强对建设项目选址的引导，鼓励各类建设在不影响生态的前提下优先使用其他土地。提高占用耕地的经济成本，逐步减少单位投资和单位产出占用耕地量。到</w:t>
      </w:r>
      <w:r w:rsidRPr="000E796A">
        <w:rPr>
          <w:rFonts w:ascii="Times New Roman" w:eastAsia="FangSong_GB2312" w:hAnsi="Times New Roman" w:hint="eastAsia"/>
          <w:sz w:val="28"/>
          <w:szCs w:val="28"/>
        </w:rPr>
        <w:t>2020</w:t>
      </w:r>
      <w:r w:rsidRPr="000E796A">
        <w:rPr>
          <w:rFonts w:ascii="Times New Roman" w:eastAsia="FangSong_GB2312" w:hAnsi="Times New Roman" w:hint="eastAsia"/>
          <w:sz w:val="28"/>
          <w:szCs w:val="28"/>
        </w:rPr>
        <w:t>年，全市建设占用耕地控制在</w:t>
      </w:r>
      <w:r w:rsidRPr="000E796A">
        <w:rPr>
          <w:rFonts w:ascii="Times New Roman" w:eastAsia="FangSong_GB2312" w:hAnsi="Times New Roman" w:hint="eastAsia"/>
          <w:sz w:val="28"/>
          <w:szCs w:val="28"/>
        </w:rPr>
        <w:t>4520.5</w:t>
      </w:r>
      <w:r w:rsidRPr="000E796A">
        <w:rPr>
          <w:rFonts w:ascii="Times New Roman" w:eastAsia="FangSong_GB2312" w:hAnsi="Times New Roman" w:hint="eastAsia"/>
          <w:sz w:val="28"/>
          <w:szCs w:val="28"/>
        </w:rPr>
        <w:t>公顷以内。</w:t>
      </w:r>
    </w:p>
    <w:p w14:paraId="6C530761" w14:textId="77777777" w:rsidR="000E796A" w:rsidRPr="000E796A" w:rsidRDefault="000E796A" w:rsidP="000F7BF6">
      <w:pPr>
        <w:pStyle w:val="ListParagraph"/>
        <w:spacing w:line="360" w:lineRule="auto"/>
        <w:ind w:left="720" w:firstLineChars="0" w:firstLine="0"/>
        <w:jc w:val="left"/>
        <w:outlineLvl w:val="2"/>
        <w:rPr>
          <w:rFonts w:ascii="Times New Roman" w:eastAsia="SimHei" w:hAnsi="Times New Roman"/>
          <w:sz w:val="28"/>
          <w:szCs w:val="28"/>
        </w:rPr>
      </w:pPr>
      <w:bookmarkStart w:id="64" w:name="_Toc476229436"/>
      <w:r w:rsidRPr="000E796A">
        <w:rPr>
          <w:rFonts w:ascii="Times New Roman" w:eastAsia="SimHei" w:hAnsi="Times New Roman" w:hint="eastAsia"/>
          <w:sz w:val="28"/>
          <w:szCs w:val="28"/>
        </w:rPr>
        <w:t>（二）加大耕地补充与质量建设力度</w:t>
      </w:r>
      <w:bookmarkEnd w:id="64"/>
    </w:p>
    <w:p w14:paraId="484EFF76" w14:textId="77777777" w:rsidR="000E796A" w:rsidRPr="000E796A" w:rsidRDefault="000E796A" w:rsidP="00CD789E">
      <w:pPr>
        <w:ind w:firstLineChars="200" w:firstLine="560"/>
        <w:rPr>
          <w:rFonts w:ascii="Times New Roman" w:eastAsia="FangSong_GB2312" w:hAnsi="Times New Roman"/>
          <w:sz w:val="28"/>
          <w:szCs w:val="28"/>
        </w:rPr>
      </w:pPr>
      <w:r w:rsidRPr="000E796A">
        <w:rPr>
          <w:rFonts w:ascii="Times New Roman" w:eastAsia="FangSong_GB2312" w:hAnsi="Times New Roman" w:hint="eastAsia"/>
          <w:sz w:val="28"/>
          <w:szCs w:val="28"/>
        </w:rPr>
        <w:t>各类非农建设确需占用耕地的，按照耕地“占补平衡”要求，建设单位必须补充数量相等、质量相当的耕地。通过土地复垦开发整理补充耕地，规划到</w:t>
      </w:r>
      <w:r w:rsidRPr="000E796A">
        <w:rPr>
          <w:rFonts w:ascii="Times New Roman" w:eastAsia="FangSong_GB2312" w:hAnsi="Times New Roman" w:hint="eastAsia"/>
          <w:sz w:val="28"/>
          <w:szCs w:val="28"/>
        </w:rPr>
        <w:t>2020</w:t>
      </w:r>
      <w:r w:rsidRPr="000E796A">
        <w:rPr>
          <w:rFonts w:ascii="Times New Roman" w:eastAsia="FangSong_GB2312" w:hAnsi="Times New Roman" w:hint="eastAsia"/>
          <w:sz w:val="28"/>
          <w:szCs w:val="28"/>
        </w:rPr>
        <w:t>年通过土地开发、复垦、整理补充耕地</w:t>
      </w:r>
      <w:r w:rsidRPr="000E796A">
        <w:rPr>
          <w:rFonts w:ascii="Times New Roman" w:eastAsia="FangSong_GB2312" w:hAnsi="Times New Roman" w:hint="eastAsia"/>
          <w:sz w:val="28"/>
          <w:szCs w:val="28"/>
        </w:rPr>
        <w:t>4520.5</w:t>
      </w:r>
      <w:r w:rsidRPr="000E796A">
        <w:rPr>
          <w:rFonts w:ascii="Times New Roman" w:eastAsia="FangSong_GB2312" w:hAnsi="Times New Roman" w:hint="eastAsia"/>
          <w:sz w:val="28"/>
          <w:szCs w:val="28"/>
        </w:rPr>
        <w:t>公顷。规划期内海州区、连云区等因后备资源不足而不能实现本行政区域内耕地占补平衡的，在补充耕地义务量不变的前提下，经批准可以在市域范围内易地占补平衡。鼓励剥离建设占用耕地的耕作层，在符合水土保持要求的前提下用于新开垦耕地和高标准基本农田建设。</w:t>
      </w:r>
      <w:r w:rsidRPr="000E796A">
        <w:rPr>
          <w:rFonts w:ascii="Times New Roman" w:eastAsia="FangSong_GB2312" w:hAnsi="Times New Roman" w:hint="eastAsia"/>
          <w:sz w:val="28"/>
          <w:szCs w:val="28"/>
        </w:rPr>
        <w:lastRenderedPageBreak/>
        <w:t>结合土壤污染调查成果，合理调整受污染土地用途，积极治理受污染土地，为农业生产提供优质的土地保障。</w:t>
      </w:r>
    </w:p>
    <w:p w14:paraId="19AB2903" w14:textId="77777777" w:rsidR="00677990" w:rsidRDefault="00521793" w:rsidP="00CA0534">
      <w:pPr>
        <w:pStyle w:val="CM35"/>
        <w:numPr>
          <w:ilvl w:val="0"/>
          <w:numId w:val="26"/>
        </w:numPr>
        <w:tabs>
          <w:tab w:val="left" w:pos="567"/>
        </w:tabs>
        <w:spacing w:beforeLines="50" w:before="156" w:afterLines="50" w:after="156" w:line="360" w:lineRule="auto"/>
        <w:outlineLvl w:val="1"/>
        <w:rPr>
          <w:rFonts w:ascii="SimHei" w:eastAsia="SimHei" w:hAnsi="Trebuchet MS" w:cs="SimHei"/>
          <w:sz w:val="30"/>
          <w:szCs w:val="30"/>
        </w:rPr>
      </w:pPr>
      <w:bookmarkStart w:id="65" w:name="_Toc490730415"/>
      <w:r>
        <w:rPr>
          <w:rFonts w:ascii="SimHei" w:eastAsia="SimHei" w:hAnsi="Trebuchet MS" w:cs="SimHei" w:hint="eastAsia"/>
          <w:sz w:val="30"/>
          <w:szCs w:val="30"/>
        </w:rPr>
        <w:t>永久基本农田</w:t>
      </w:r>
      <w:bookmarkEnd w:id="62"/>
      <w:r w:rsidR="00E70583">
        <w:rPr>
          <w:rFonts w:ascii="SimHei" w:eastAsia="SimHei" w:hAnsi="Trebuchet MS" w:cs="SimHei" w:hint="eastAsia"/>
          <w:sz w:val="30"/>
          <w:szCs w:val="30"/>
        </w:rPr>
        <w:t>布局优化</w:t>
      </w:r>
      <w:bookmarkEnd w:id="65"/>
    </w:p>
    <w:p w14:paraId="56511515" w14:textId="77777777" w:rsidR="00652438" w:rsidRPr="00652438" w:rsidRDefault="00652438" w:rsidP="00652438">
      <w:pPr>
        <w:ind w:firstLineChars="200" w:firstLine="560"/>
        <w:rPr>
          <w:rFonts w:ascii="Times New Roman" w:eastAsia="FangSong_GB2312" w:hAnsi="Times New Roman"/>
          <w:sz w:val="28"/>
          <w:szCs w:val="28"/>
        </w:rPr>
      </w:pPr>
      <w:bookmarkStart w:id="66" w:name="_Toc476229432"/>
      <w:r w:rsidRPr="00652438">
        <w:rPr>
          <w:rFonts w:ascii="Times New Roman" w:eastAsia="FangSong_GB2312" w:hAnsi="Times New Roman" w:hint="eastAsia"/>
          <w:sz w:val="28"/>
          <w:szCs w:val="28"/>
        </w:rPr>
        <w:t>遵循保护优先、量质并重的原则，按照空间由近及远、质量由高到低的顺序，划</w:t>
      </w:r>
      <w:r w:rsidR="003B6156">
        <w:rPr>
          <w:rFonts w:ascii="Times New Roman" w:eastAsia="FangSong_GB2312" w:hAnsi="Times New Roman" w:hint="eastAsia"/>
          <w:sz w:val="28"/>
          <w:szCs w:val="28"/>
        </w:rPr>
        <w:t>定</w:t>
      </w:r>
      <w:r w:rsidRPr="00652438">
        <w:rPr>
          <w:rFonts w:ascii="Times New Roman" w:eastAsia="FangSong_GB2312" w:hAnsi="Times New Roman" w:hint="eastAsia"/>
          <w:sz w:val="28"/>
          <w:szCs w:val="28"/>
        </w:rPr>
        <w:t>永久基本农田。着力提高永久基本农田质量和集中连片程度，优化永久基本农田形态布局</w:t>
      </w:r>
      <w:r w:rsidR="0057733D">
        <w:rPr>
          <w:rFonts w:ascii="Times New Roman" w:eastAsia="FangSong_GB2312" w:hAnsi="Times New Roman" w:hint="eastAsia"/>
          <w:sz w:val="28"/>
          <w:szCs w:val="28"/>
        </w:rPr>
        <w:t>。</w:t>
      </w:r>
    </w:p>
    <w:p w14:paraId="7FA29AEB" w14:textId="77777777" w:rsidR="00677990" w:rsidRDefault="008B6866" w:rsidP="00677990">
      <w:pPr>
        <w:spacing w:line="360" w:lineRule="auto"/>
        <w:ind w:firstLineChars="200" w:firstLine="560"/>
        <w:jc w:val="left"/>
        <w:outlineLvl w:val="2"/>
        <w:rPr>
          <w:rFonts w:ascii="Times New Roman" w:eastAsia="SimHei" w:hAnsi="Times New Roman"/>
          <w:sz w:val="28"/>
          <w:szCs w:val="28"/>
        </w:rPr>
      </w:pPr>
      <w:bookmarkStart w:id="67" w:name="_Toc476229433"/>
      <w:bookmarkEnd w:id="66"/>
      <w:r>
        <w:rPr>
          <w:rFonts w:ascii="Times New Roman" w:eastAsia="SimHei" w:hAnsi="Times New Roman" w:hint="eastAsia"/>
          <w:sz w:val="28"/>
          <w:szCs w:val="28"/>
        </w:rPr>
        <w:t>（</w:t>
      </w:r>
      <w:r w:rsidR="00E41FFC">
        <w:rPr>
          <w:rFonts w:ascii="Times New Roman" w:eastAsia="SimHei" w:hAnsi="Times New Roman" w:hint="eastAsia"/>
          <w:sz w:val="28"/>
          <w:szCs w:val="28"/>
        </w:rPr>
        <w:t>一</w:t>
      </w:r>
      <w:r>
        <w:rPr>
          <w:rFonts w:ascii="Times New Roman" w:eastAsia="SimHei" w:hAnsi="Times New Roman" w:hint="eastAsia"/>
          <w:sz w:val="28"/>
          <w:szCs w:val="28"/>
        </w:rPr>
        <w:t>）全域</w:t>
      </w:r>
      <w:r w:rsidR="00677990" w:rsidRPr="00794EE6">
        <w:rPr>
          <w:rFonts w:ascii="Times New Roman" w:eastAsia="SimHei" w:hAnsi="Times New Roman" w:hint="eastAsia"/>
          <w:sz w:val="28"/>
          <w:szCs w:val="28"/>
        </w:rPr>
        <w:t>永久基本农田</w:t>
      </w:r>
      <w:r w:rsidR="00F11FD7">
        <w:rPr>
          <w:rFonts w:ascii="Times New Roman" w:eastAsia="SimHei" w:hAnsi="Times New Roman" w:hint="eastAsia"/>
          <w:sz w:val="28"/>
          <w:szCs w:val="28"/>
        </w:rPr>
        <w:t>划定情况</w:t>
      </w:r>
      <w:bookmarkEnd w:id="67"/>
    </w:p>
    <w:p w14:paraId="1C1E36D7" w14:textId="77777777" w:rsidR="0081370C" w:rsidRDefault="0081370C" w:rsidP="0081370C">
      <w:pPr>
        <w:ind w:firstLineChars="200" w:firstLine="560"/>
        <w:rPr>
          <w:rFonts w:ascii="Times New Roman" w:eastAsia="FangSong_GB2312" w:hAnsi="Times New Roman"/>
          <w:sz w:val="28"/>
          <w:szCs w:val="28"/>
        </w:rPr>
      </w:pPr>
      <w:r w:rsidRPr="009D38A1">
        <w:rPr>
          <w:rFonts w:ascii="Times New Roman" w:eastAsia="FangSong_GB2312" w:hAnsi="Times New Roman" w:hint="eastAsia"/>
          <w:sz w:val="28"/>
          <w:szCs w:val="28"/>
        </w:rPr>
        <w:t>上级下达连云港市永久基本农田划定目标任务为</w:t>
      </w:r>
      <w:r w:rsidR="007015D9">
        <w:rPr>
          <w:rFonts w:ascii="Times New Roman" w:eastAsia="FangSong_GB2312" w:hAnsi="Times New Roman" w:hint="eastAsia"/>
          <w:sz w:val="28"/>
          <w:szCs w:val="28"/>
        </w:rPr>
        <w:t>313442.7</w:t>
      </w:r>
      <w:r w:rsidRPr="009D38A1">
        <w:rPr>
          <w:rFonts w:ascii="Times New Roman" w:eastAsia="FangSong_GB2312" w:hAnsi="Times New Roman" w:hint="eastAsia"/>
          <w:sz w:val="28"/>
          <w:szCs w:val="28"/>
        </w:rPr>
        <w:t>公顷，</w:t>
      </w:r>
      <w:r w:rsidR="00176D67">
        <w:rPr>
          <w:rFonts w:ascii="Times New Roman" w:eastAsia="FangSong_GB2312" w:hAnsi="Times New Roman" w:hint="eastAsia"/>
          <w:sz w:val="28"/>
          <w:szCs w:val="28"/>
        </w:rPr>
        <w:t>实际下达各县区目标任务为</w:t>
      </w:r>
      <w:r w:rsidR="00176D67">
        <w:rPr>
          <w:rFonts w:ascii="Times New Roman" w:eastAsia="FangSong_GB2312" w:hAnsi="Times New Roman" w:hint="eastAsia"/>
          <w:sz w:val="28"/>
          <w:szCs w:val="28"/>
        </w:rPr>
        <w:t>314242.7</w:t>
      </w:r>
      <w:r w:rsidR="00176D67">
        <w:rPr>
          <w:rFonts w:ascii="Times New Roman" w:eastAsia="FangSong_GB2312" w:hAnsi="Times New Roman" w:hint="eastAsia"/>
          <w:sz w:val="28"/>
          <w:szCs w:val="28"/>
        </w:rPr>
        <w:t>公顷</w:t>
      </w:r>
      <w:r w:rsidR="00B417AE" w:rsidRPr="00AE4CA2">
        <w:rPr>
          <w:rFonts w:ascii="Times New Roman" w:eastAsia="FangSong_GB2312" w:hAnsi="Times New Roman" w:hint="eastAsia"/>
          <w:sz w:val="28"/>
          <w:szCs w:val="28"/>
        </w:rPr>
        <w:t>（含市级统筹</w:t>
      </w:r>
      <w:r w:rsidR="00B417AE" w:rsidRPr="00AE4CA2">
        <w:rPr>
          <w:rFonts w:ascii="Times New Roman" w:eastAsia="FangSong_GB2312" w:hAnsi="Times New Roman" w:hint="eastAsia"/>
          <w:sz w:val="28"/>
          <w:szCs w:val="28"/>
        </w:rPr>
        <w:t>800</w:t>
      </w:r>
      <w:r w:rsidR="006E1224">
        <w:rPr>
          <w:rFonts w:ascii="Times New Roman" w:eastAsia="FangSong_GB2312" w:hAnsi="Times New Roman" w:hint="eastAsia"/>
          <w:sz w:val="28"/>
          <w:szCs w:val="28"/>
        </w:rPr>
        <w:t>.0</w:t>
      </w:r>
      <w:r w:rsidR="00B417AE" w:rsidRPr="00AE4CA2">
        <w:rPr>
          <w:rFonts w:ascii="Times New Roman" w:eastAsia="FangSong_GB2312" w:hAnsi="Times New Roman" w:hint="eastAsia"/>
          <w:sz w:val="28"/>
          <w:szCs w:val="28"/>
        </w:rPr>
        <w:t>公顷）</w:t>
      </w:r>
      <w:r w:rsidR="00176D67">
        <w:rPr>
          <w:rFonts w:ascii="Times New Roman" w:eastAsia="FangSong_GB2312" w:hAnsi="Times New Roman" w:hint="eastAsia"/>
          <w:sz w:val="28"/>
          <w:szCs w:val="28"/>
        </w:rPr>
        <w:t>，其中：连云区基本农田保护目标任务</w:t>
      </w:r>
      <w:r w:rsidR="00176D67" w:rsidRPr="00176D67">
        <w:rPr>
          <w:rFonts w:ascii="Times New Roman" w:eastAsia="FangSong_GB2312" w:hAnsi="Times New Roman"/>
          <w:sz w:val="28"/>
          <w:szCs w:val="28"/>
        </w:rPr>
        <w:t>8866.6</w:t>
      </w:r>
      <w:r w:rsidR="00176D67">
        <w:rPr>
          <w:rFonts w:ascii="Times New Roman" w:eastAsia="FangSong_GB2312" w:hAnsi="Times New Roman" w:hint="eastAsia"/>
          <w:sz w:val="28"/>
          <w:szCs w:val="28"/>
        </w:rPr>
        <w:t>公顷</w:t>
      </w:r>
      <w:r w:rsidR="007A68FF">
        <w:rPr>
          <w:rFonts w:ascii="Times New Roman" w:eastAsia="FangSong_GB2312" w:hAnsi="Times New Roman" w:hint="eastAsia"/>
          <w:sz w:val="28"/>
          <w:szCs w:val="28"/>
        </w:rPr>
        <w:t>（含青口盐场</w:t>
      </w:r>
      <w:r w:rsidR="006E1224">
        <w:rPr>
          <w:rFonts w:ascii="Times New Roman" w:eastAsia="FangSong_GB2312" w:hAnsi="Times New Roman" w:hint="eastAsia"/>
          <w:sz w:val="28"/>
          <w:szCs w:val="28"/>
        </w:rPr>
        <w:t>600.0</w:t>
      </w:r>
      <w:r w:rsidR="006E1224">
        <w:rPr>
          <w:rFonts w:ascii="Times New Roman" w:eastAsia="FangSong_GB2312" w:hAnsi="Times New Roman" w:hint="eastAsia"/>
          <w:sz w:val="28"/>
          <w:szCs w:val="28"/>
        </w:rPr>
        <w:t>公顷</w:t>
      </w:r>
      <w:r w:rsidR="007A68FF">
        <w:rPr>
          <w:rFonts w:ascii="Times New Roman" w:eastAsia="FangSong_GB2312" w:hAnsi="Times New Roman" w:hint="eastAsia"/>
          <w:sz w:val="28"/>
          <w:szCs w:val="28"/>
        </w:rPr>
        <w:t>）</w:t>
      </w:r>
      <w:r w:rsidR="00176D67">
        <w:rPr>
          <w:rFonts w:ascii="Times New Roman" w:eastAsia="FangSong_GB2312" w:hAnsi="Times New Roman" w:hint="eastAsia"/>
          <w:sz w:val="28"/>
          <w:szCs w:val="28"/>
        </w:rPr>
        <w:t>，海州区基本农田保护目标任务</w:t>
      </w:r>
      <w:r w:rsidR="00176D67">
        <w:rPr>
          <w:rFonts w:ascii="Times New Roman" w:eastAsia="FangSong_GB2312" w:hAnsi="Times New Roman"/>
          <w:sz w:val="28"/>
          <w:szCs w:val="28"/>
        </w:rPr>
        <w:t>14460.</w:t>
      </w:r>
      <w:r w:rsidR="00176D67">
        <w:rPr>
          <w:rFonts w:ascii="Times New Roman" w:eastAsia="FangSong_GB2312" w:hAnsi="Times New Roman" w:hint="eastAsia"/>
          <w:sz w:val="28"/>
          <w:szCs w:val="28"/>
        </w:rPr>
        <w:t>0</w:t>
      </w:r>
      <w:r w:rsidR="00176D67">
        <w:rPr>
          <w:rFonts w:ascii="Times New Roman" w:eastAsia="FangSong_GB2312" w:hAnsi="Times New Roman" w:hint="eastAsia"/>
          <w:sz w:val="28"/>
          <w:szCs w:val="28"/>
        </w:rPr>
        <w:t>公顷，赣榆区基本农田保护目标任务</w:t>
      </w:r>
      <w:r w:rsidR="00176D67" w:rsidRPr="00176D67">
        <w:rPr>
          <w:rFonts w:ascii="Times New Roman" w:eastAsia="FangSong_GB2312" w:hAnsi="Times New Roman"/>
          <w:sz w:val="28"/>
          <w:szCs w:val="28"/>
        </w:rPr>
        <w:t>59500.0</w:t>
      </w:r>
      <w:r w:rsidR="00176D67">
        <w:rPr>
          <w:rFonts w:ascii="Times New Roman" w:eastAsia="FangSong_GB2312" w:hAnsi="Times New Roman" w:hint="eastAsia"/>
          <w:sz w:val="28"/>
          <w:szCs w:val="28"/>
        </w:rPr>
        <w:t>公顷，</w:t>
      </w:r>
      <w:r w:rsidR="00284E0F">
        <w:rPr>
          <w:rFonts w:ascii="Times New Roman" w:eastAsia="FangSong_GB2312" w:hAnsi="Times New Roman" w:hint="eastAsia"/>
          <w:sz w:val="28"/>
          <w:szCs w:val="28"/>
        </w:rPr>
        <w:t>东海县基本农田保护目标任务</w:t>
      </w:r>
      <w:r w:rsidR="00284E0F" w:rsidRPr="00284E0F">
        <w:rPr>
          <w:rFonts w:ascii="Times New Roman" w:eastAsia="FangSong_GB2312" w:hAnsi="Times New Roman"/>
          <w:sz w:val="28"/>
          <w:szCs w:val="28"/>
        </w:rPr>
        <w:t>107926.7</w:t>
      </w:r>
      <w:r w:rsidR="00284E0F">
        <w:rPr>
          <w:rFonts w:ascii="Times New Roman" w:eastAsia="FangSong_GB2312" w:hAnsi="Times New Roman" w:hint="eastAsia"/>
          <w:sz w:val="28"/>
          <w:szCs w:val="28"/>
        </w:rPr>
        <w:t>公顷，灌云县</w:t>
      </w:r>
      <w:r w:rsidR="00284E0F" w:rsidRPr="00284E0F">
        <w:rPr>
          <w:rFonts w:ascii="Times New Roman" w:eastAsia="FangSong_GB2312" w:hAnsi="Times New Roman" w:hint="eastAsia"/>
          <w:sz w:val="28"/>
          <w:szCs w:val="28"/>
        </w:rPr>
        <w:t>基本农田保护目标任务</w:t>
      </w:r>
      <w:r w:rsidR="00284E0F" w:rsidRPr="00284E0F">
        <w:rPr>
          <w:rFonts w:ascii="Times New Roman" w:eastAsia="FangSong_GB2312" w:hAnsi="Times New Roman"/>
          <w:sz w:val="28"/>
          <w:szCs w:val="28"/>
        </w:rPr>
        <w:t>73189.4</w:t>
      </w:r>
      <w:r w:rsidR="00284E0F">
        <w:rPr>
          <w:rFonts w:ascii="Times New Roman" w:eastAsia="FangSong_GB2312" w:hAnsi="Times New Roman" w:hint="eastAsia"/>
          <w:sz w:val="28"/>
          <w:szCs w:val="28"/>
        </w:rPr>
        <w:t>公顷，灌南县</w:t>
      </w:r>
      <w:r w:rsidR="00284E0F" w:rsidRPr="00284E0F">
        <w:rPr>
          <w:rFonts w:ascii="Times New Roman" w:eastAsia="FangSong_GB2312" w:hAnsi="Times New Roman" w:hint="eastAsia"/>
          <w:sz w:val="28"/>
          <w:szCs w:val="28"/>
        </w:rPr>
        <w:t>基本农田保护目标任务</w:t>
      </w:r>
      <w:r w:rsidR="00284E0F" w:rsidRPr="00284E0F">
        <w:rPr>
          <w:rFonts w:ascii="Times New Roman" w:eastAsia="FangSong_GB2312" w:hAnsi="Times New Roman"/>
          <w:sz w:val="28"/>
          <w:szCs w:val="28"/>
        </w:rPr>
        <w:t>50300.0</w:t>
      </w:r>
      <w:r w:rsidR="00284E0F">
        <w:rPr>
          <w:rFonts w:ascii="Times New Roman" w:eastAsia="FangSong_GB2312" w:hAnsi="Times New Roman" w:hint="eastAsia"/>
          <w:sz w:val="28"/>
          <w:szCs w:val="28"/>
        </w:rPr>
        <w:t>公顷，</w:t>
      </w:r>
      <w:r w:rsidR="00E220D5">
        <w:rPr>
          <w:rFonts w:ascii="Times New Roman" w:eastAsia="FangSong_GB2312" w:hAnsi="Times New Roman" w:hint="eastAsia"/>
          <w:sz w:val="28"/>
          <w:szCs w:val="28"/>
        </w:rPr>
        <w:t>各区（县）实际划定永久基本农田面积</w:t>
      </w:r>
      <w:r w:rsidR="007A68FF">
        <w:rPr>
          <w:rFonts w:ascii="Times New Roman" w:eastAsia="FangSong_GB2312" w:hAnsi="Times New Roman" w:hint="eastAsia"/>
          <w:sz w:val="28"/>
          <w:szCs w:val="28"/>
        </w:rPr>
        <w:t>：连云区</w:t>
      </w:r>
      <w:r w:rsidR="00E3516D">
        <w:rPr>
          <w:rFonts w:ascii="Times New Roman" w:eastAsia="FangSong_GB2312" w:hAnsi="Times New Roman"/>
          <w:sz w:val="28"/>
          <w:szCs w:val="28"/>
        </w:rPr>
        <w:t>8992.</w:t>
      </w:r>
      <w:r w:rsidR="00E3516D">
        <w:rPr>
          <w:rFonts w:ascii="Times New Roman" w:eastAsia="FangSong_GB2312" w:hAnsi="Times New Roman" w:hint="eastAsia"/>
          <w:sz w:val="28"/>
          <w:szCs w:val="28"/>
        </w:rPr>
        <w:t>5</w:t>
      </w:r>
      <w:r w:rsidR="00770E56">
        <w:rPr>
          <w:rFonts w:ascii="Times New Roman" w:eastAsia="FangSong_GB2312" w:hAnsi="Times New Roman" w:hint="eastAsia"/>
          <w:sz w:val="28"/>
          <w:szCs w:val="28"/>
        </w:rPr>
        <w:t>公顷</w:t>
      </w:r>
      <w:r w:rsidR="007A68FF">
        <w:rPr>
          <w:rFonts w:ascii="Times New Roman" w:eastAsia="FangSong_GB2312" w:hAnsi="Times New Roman" w:hint="eastAsia"/>
          <w:sz w:val="28"/>
          <w:szCs w:val="28"/>
        </w:rPr>
        <w:t>（含青口盐场</w:t>
      </w:r>
      <w:r w:rsidR="006E1224" w:rsidRPr="006E1224">
        <w:rPr>
          <w:rFonts w:ascii="Times New Roman" w:eastAsia="FangSong_GB2312" w:hAnsi="Times New Roman"/>
          <w:sz w:val="28"/>
          <w:szCs w:val="28"/>
        </w:rPr>
        <w:t>652.</w:t>
      </w:r>
      <w:r w:rsidR="00E3516D">
        <w:rPr>
          <w:rFonts w:ascii="Times New Roman" w:eastAsia="FangSong_GB2312" w:hAnsi="Times New Roman" w:hint="eastAsia"/>
          <w:sz w:val="28"/>
          <w:szCs w:val="28"/>
        </w:rPr>
        <w:t>4</w:t>
      </w:r>
      <w:r w:rsidR="006E1224">
        <w:rPr>
          <w:rFonts w:ascii="Times New Roman" w:eastAsia="FangSong_GB2312" w:hAnsi="Times New Roman"/>
          <w:sz w:val="28"/>
          <w:szCs w:val="28"/>
        </w:rPr>
        <w:t>公顷</w:t>
      </w:r>
      <w:r w:rsidR="007A68FF">
        <w:rPr>
          <w:rFonts w:ascii="Times New Roman" w:eastAsia="FangSong_GB2312" w:hAnsi="Times New Roman" w:hint="eastAsia"/>
          <w:sz w:val="28"/>
          <w:szCs w:val="28"/>
        </w:rPr>
        <w:t>）</w:t>
      </w:r>
      <w:r w:rsidR="00770E56">
        <w:rPr>
          <w:rFonts w:ascii="Times New Roman" w:eastAsia="FangSong_GB2312" w:hAnsi="Times New Roman" w:hint="eastAsia"/>
          <w:sz w:val="28"/>
          <w:szCs w:val="28"/>
        </w:rPr>
        <w:t>、</w:t>
      </w:r>
      <w:r w:rsidR="007A68FF">
        <w:rPr>
          <w:rFonts w:ascii="Times New Roman" w:eastAsia="FangSong_GB2312" w:hAnsi="Times New Roman" w:hint="eastAsia"/>
          <w:sz w:val="28"/>
          <w:szCs w:val="28"/>
        </w:rPr>
        <w:t>海州区</w:t>
      </w:r>
      <w:r w:rsidR="00AE37F6" w:rsidRPr="00AE37F6">
        <w:rPr>
          <w:rFonts w:ascii="Times New Roman" w:eastAsia="FangSong_GB2312" w:hAnsi="Times New Roman"/>
          <w:sz w:val="28"/>
          <w:szCs w:val="28"/>
        </w:rPr>
        <w:t>14568.3</w:t>
      </w:r>
      <w:r w:rsidR="00770E56">
        <w:rPr>
          <w:rFonts w:ascii="Times New Roman" w:eastAsia="FangSong_GB2312" w:hAnsi="Times New Roman" w:hint="eastAsia"/>
          <w:sz w:val="28"/>
          <w:szCs w:val="28"/>
        </w:rPr>
        <w:t>公顷、</w:t>
      </w:r>
      <w:r w:rsidR="007A68FF">
        <w:rPr>
          <w:rFonts w:ascii="Times New Roman" w:eastAsia="FangSong_GB2312" w:hAnsi="Times New Roman" w:hint="eastAsia"/>
          <w:sz w:val="28"/>
          <w:szCs w:val="28"/>
        </w:rPr>
        <w:t>赣榆区</w:t>
      </w:r>
      <w:r w:rsidR="00BE3766" w:rsidRPr="00BE3766">
        <w:rPr>
          <w:rFonts w:ascii="Times New Roman" w:eastAsia="FangSong_GB2312" w:hAnsi="Times New Roman"/>
          <w:sz w:val="28"/>
          <w:szCs w:val="28"/>
        </w:rPr>
        <w:t>59570.</w:t>
      </w:r>
      <w:r w:rsidR="00E3516D">
        <w:rPr>
          <w:rFonts w:ascii="Times New Roman" w:eastAsia="FangSong_GB2312" w:hAnsi="Times New Roman" w:hint="eastAsia"/>
          <w:sz w:val="28"/>
          <w:szCs w:val="28"/>
        </w:rPr>
        <w:t>3</w:t>
      </w:r>
      <w:r w:rsidR="00770E56">
        <w:rPr>
          <w:rFonts w:ascii="Times New Roman" w:eastAsia="FangSong_GB2312" w:hAnsi="Times New Roman" w:hint="eastAsia"/>
          <w:sz w:val="28"/>
          <w:szCs w:val="28"/>
        </w:rPr>
        <w:t>公顷、</w:t>
      </w:r>
      <w:r w:rsidR="007A68FF">
        <w:rPr>
          <w:rFonts w:ascii="Times New Roman" w:eastAsia="FangSong_GB2312" w:hAnsi="Times New Roman" w:hint="eastAsia"/>
          <w:sz w:val="28"/>
          <w:szCs w:val="28"/>
        </w:rPr>
        <w:t>东海县</w:t>
      </w:r>
      <w:r w:rsidR="00AE37F6" w:rsidRPr="00AE37F6">
        <w:rPr>
          <w:rFonts w:ascii="Times New Roman" w:eastAsia="FangSong_GB2312" w:hAnsi="Times New Roman"/>
          <w:sz w:val="28"/>
          <w:szCs w:val="28"/>
        </w:rPr>
        <w:t>108112.</w:t>
      </w:r>
      <w:r w:rsidR="00E3516D">
        <w:rPr>
          <w:rFonts w:ascii="Times New Roman" w:eastAsia="FangSong_GB2312" w:hAnsi="Times New Roman" w:hint="eastAsia"/>
          <w:sz w:val="28"/>
          <w:szCs w:val="28"/>
        </w:rPr>
        <w:t>9</w:t>
      </w:r>
      <w:r w:rsidR="00770E56">
        <w:rPr>
          <w:rFonts w:ascii="Times New Roman" w:eastAsia="FangSong_GB2312" w:hAnsi="Times New Roman" w:hint="eastAsia"/>
          <w:sz w:val="28"/>
          <w:szCs w:val="28"/>
        </w:rPr>
        <w:t>公顷、</w:t>
      </w:r>
      <w:r w:rsidR="007A68FF">
        <w:rPr>
          <w:rFonts w:ascii="Times New Roman" w:eastAsia="FangSong_GB2312" w:hAnsi="Times New Roman" w:hint="eastAsia"/>
          <w:sz w:val="28"/>
          <w:szCs w:val="28"/>
        </w:rPr>
        <w:t>灌云县</w:t>
      </w:r>
      <w:r w:rsidR="00AE37F6" w:rsidRPr="00AE37F6">
        <w:rPr>
          <w:rFonts w:ascii="Times New Roman" w:eastAsia="FangSong_GB2312" w:hAnsi="Times New Roman"/>
          <w:sz w:val="28"/>
          <w:szCs w:val="28"/>
        </w:rPr>
        <w:t>73303.</w:t>
      </w:r>
      <w:r w:rsidR="00E3516D">
        <w:rPr>
          <w:rFonts w:ascii="Times New Roman" w:eastAsia="FangSong_GB2312" w:hAnsi="Times New Roman" w:hint="eastAsia"/>
          <w:sz w:val="28"/>
          <w:szCs w:val="28"/>
        </w:rPr>
        <w:t>5</w:t>
      </w:r>
      <w:r w:rsidR="00770E56">
        <w:rPr>
          <w:rFonts w:ascii="Times New Roman" w:eastAsia="FangSong_GB2312" w:hAnsi="Times New Roman" w:hint="eastAsia"/>
          <w:sz w:val="28"/>
          <w:szCs w:val="28"/>
        </w:rPr>
        <w:t>公顷、</w:t>
      </w:r>
      <w:r w:rsidR="007A68FF">
        <w:rPr>
          <w:rFonts w:ascii="Times New Roman" w:eastAsia="FangSong_GB2312" w:hAnsi="Times New Roman" w:hint="eastAsia"/>
          <w:sz w:val="28"/>
          <w:szCs w:val="28"/>
        </w:rPr>
        <w:t>灌南县</w:t>
      </w:r>
      <w:r w:rsidR="000F348D" w:rsidRPr="000F348D">
        <w:rPr>
          <w:rFonts w:ascii="Times New Roman" w:eastAsia="FangSong_GB2312" w:hAnsi="Times New Roman"/>
          <w:sz w:val="28"/>
          <w:szCs w:val="28"/>
        </w:rPr>
        <w:t>50557.4</w:t>
      </w:r>
      <w:r w:rsidR="00E220D5" w:rsidRPr="00770E56">
        <w:rPr>
          <w:rFonts w:ascii="Times New Roman" w:eastAsia="FangSong_GB2312" w:hAnsi="Times New Roman" w:hint="eastAsia"/>
          <w:sz w:val="28"/>
          <w:szCs w:val="28"/>
        </w:rPr>
        <w:t>公顷</w:t>
      </w:r>
      <w:r w:rsidR="00E220D5">
        <w:rPr>
          <w:rFonts w:ascii="Times New Roman" w:eastAsia="FangSong_GB2312" w:hAnsi="Times New Roman" w:hint="eastAsia"/>
          <w:sz w:val="28"/>
          <w:szCs w:val="28"/>
        </w:rPr>
        <w:t>，全市划定永久基本农田面</w:t>
      </w:r>
      <w:r w:rsidR="00E220D5" w:rsidRPr="000F348D">
        <w:rPr>
          <w:rFonts w:ascii="Times New Roman" w:eastAsia="FangSong_GB2312" w:hAnsi="Times New Roman" w:hint="eastAsia"/>
          <w:sz w:val="28"/>
          <w:szCs w:val="28"/>
        </w:rPr>
        <w:t>积</w:t>
      </w:r>
      <w:r w:rsidR="005245C1">
        <w:rPr>
          <w:rFonts w:ascii="Times New Roman" w:eastAsia="FangSong_GB2312" w:hAnsi="Times New Roman"/>
          <w:sz w:val="28"/>
          <w:szCs w:val="28"/>
        </w:rPr>
        <w:t>315104.</w:t>
      </w:r>
      <w:r w:rsidR="00E3516D">
        <w:rPr>
          <w:rFonts w:ascii="Times New Roman" w:eastAsia="FangSong_GB2312" w:hAnsi="Times New Roman" w:hint="eastAsia"/>
          <w:sz w:val="28"/>
          <w:szCs w:val="28"/>
        </w:rPr>
        <w:t>9</w:t>
      </w:r>
      <w:r w:rsidR="00E220D5" w:rsidRPr="000F348D">
        <w:rPr>
          <w:rFonts w:ascii="Times New Roman" w:eastAsia="FangSong_GB2312" w:hAnsi="Times New Roman" w:hint="eastAsia"/>
          <w:sz w:val="28"/>
          <w:szCs w:val="28"/>
        </w:rPr>
        <w:t>公顷</w:t>
      </w:r>
      <w:r w:rsidR="0084308C" w:rsidRPr="000F348D">
        <w:rPr>
          <w:rFonts w:ascii="Times New Roman" w:eastAsia="FangSong_GB2312" w:hAnsi="Times New Roman" w:hint="eastAsia"/>
          <w:sz w:val="28"/>
          <w:szCs w:val="28"/>
        </w:rPr>
        <w:t>，其中</w:t>
      </w:r>
      <w:r w:rsidR="00622FA7" w:rsidRPr="000F348D">
        <w:rPr>
          <w:rFonts w:ascii="Times New Roman" w:eastAsia="FangSong_GB2312" w:hAnsi="Times New Roman" w:hint="eastAsia"/>
          <w:sz w:val="28"/>
          <w:szCs w:val="28"/>
        </w:rPr>
        <w:t>耕地面积为</w:t>
      </w:r>
      <w:r w:rsidR="000F348D" w:rsidRPr="000F348D">
        <w:rPr>
          <w:rFonts w:ascii="Times New Roman" w:eastAsia="FangSong_GB2312" w:hAnsi="Times New Roman"/>
          <w:sz w:val="28"/>
          <w:szCs w:val="28"/>
        </w:rPr>
        <w:t>304926.9</w:t>
      </w:r>
      <w:r w:rsidR="00622FA7" w:rsidRPr="000F348D">
        <w:rPr>
          <w:rFonts w:ascii="Times New Roman" w:eastAsia="FangSong_GB2312" w:hAnsi="Times New Roman" w:hint="eastAsia"/>
          <w:sz w:val="28"/>
          <w:szCs w:val="28"/>
        </w:rPr>
        <w:t>公顷（水田</w:t>
      </w:r>
      <w:r w:rsidR="00423CF6" w:rsidRPr="00423CF6">
        <w:rPr>
          <w:rFonts w:ascii="Times New Roman" w:eastAsia="FangSong_GB2312" w:hAnsi="Times New Roman"/>
          <w:sz w:val="28"/>
          <w:szCs w:val="28"/>
        </w:rPr>
        <w:t>172561.5</w:t>
      </w:r>
      <w:r w:rsidR="00622FA7" w:rsidRPr="000F348D">
        <w:rPr>
          <w:rFonts w:ascii="Times New Roman" w:eastAsia="FangSong_GB2312" w:hAnsi="Times New Roman" w:hint="eastAsia"/>
          <w:sz w:val="28"/>
          <w:szCs w:val="28"/>
        </w:rPr>
        <w:t>公顷，水浇地</w:t>
      </w:r>
      <w:r w:rsidR="00423CF6" w:rsidRPr="00423CF6">
        <w:rPr>
          <w:rFonts w:ascii="Times New Roman" w:eastAsia="FangSong_GB2312" w:hAnsi="Times New Roman"/>
          <w:sz w:val="28"/>
          <w:szCs w:val="28"/>
        </w:rPr>
        <w:t>23185.8</w:t>
      </w:r>
      <w:r w:rsidR="00622FA7" w:rsidRPr="000F348D">
        <w:rPr>
          <w:rFonts w:ascii="Times New Roman" w:eastAsia="FangSong_GB2312" w:hAnsi="Times New Roman" w:hint="eastAsia"/>
          <w:sz w:val="28"/>
          <w:szCs w:val="28"/>
        </w:rPr>
        <w:t>公顷），</w:t>
      </w:r>
      <w:r w:rsidR="00666694">
        <w:rPr>
          <w:rFonts w:ascii="Times New Roman" w:eastAsia="FangSong_GB2312" w:hAnsi="Times New Roman" w:hint="eastAsia"/>
          <w:sz w:val="28"/>
          <w:szCs w:val="28"/>
        </w:rPr>
        <w:t>划定后</w:t>
      </w:r>
      <w:r w:rsidR="002C2D9E">
        <w:rPr>
          <w:rFonts w:ascii="Times New Roman" w:eastAsia="FangSong_GB2312" w:hAnsi="Times New Roman" w:hint="eastAsia"/>
          <w:sz w:val="28"/>
          <w:szCs w:val="28"/>
        </w:rPr>
        <w:t>基本农田中</w:t>
      </w:r>
      <w:r w:rsidR="00622FA7">
        <w:rPr>
          <w:rFonts w:ascii="Times New Roman" w:eastAsia="FangSong_GB2312" w:hAnsi="Times New Roman" w:hint="eastAsia"/>
          <w:sz w:val="28"/>
          <w:szCs w:val="28"/>
        </w:rPr>
        <w:t>耕地利用质量等别</w:t>
      </w:r>
      <w:r w:rsidR="00A024CC">
        <w:rPr>
          <w:rFonts w:ascii="Times New Roman" w:eastAsia="FangSong_GB2312" w:hAnsi="Times New Roman" w:hint="eastAsia"/>
          <w:sz w:val="28"/>
          <w:szCs w:val="28"/>
        </w:rPr>
        <w:t>有提升，布局更集中，</w:t>
      </w:r>
      <w:r w:rsidR="004B3D2A">
        <w:rPr>
          <w:rFonts w:ascii="Times New Roman" w:eastAsia="FangSong_GB2312" w:hAnsi="Times New Roman" w:hint="eastAsia"/>
          <w:sz w:val="28"/>
          <w:szCs w:val="28"/>
        </w:rPr>
        <w:t>严格落实上级下达</w:t>
      </w:r>
      <w:r w:rsidR="006B7FAA">
        <w:rPr>
          <w:rFonts w:ascii="Times New Roman" w:eastAsia="FangSong_GB2312" w:hAnsi="Times New Roman" w:hint="eastAsia"/>
          <w:sz w:val="28"/>
          <w:szCs w:val="28"/>
        </w:rPr>
        <w:t>的</w:t>
      </w:r>
      <w:r w:rsidR="004B3D2A">
        <w:rPr>
          <w:rFonts w:ascii="Times New Roman" w:eastAsia="FangSong_GB2312" w:hAnsi="Times New Roman" w:hint="eastAsia"/>
          <w:sz w:val="28"/>
          <w:szCs w:val="28"/>
        </w:rPr>
        <w:t>基本农田保护目标。</w:t>
      </w:r>
    </w:p>
    <w:p w14:paraId="4E2A872F" w14:textId="77777777" w:rsidR="002E4A85" w:rsidRPr="00F734C3" w:rsidRDefault="002E4A85" w:rsidP="002E4A85">
      <w:pPr>
        <w:pStyle w:val="ListParagraph"/>
        <w:spacing w:line="360" w:lineRule="auto"/>
        <w:ind w:firstLine="560"/>
        <w:jc w:val="left"/>
        <w:outlineLvl w:val="2"/>
        <w:rPr>
          <w:rFonts w:ascii="Times New Roman" w:eastAsia="SimHei" w:hAnsi="Times New Roman"/>
          <w:sz w:val="28"/>
          <w:szCs w:val="28"/>
        </w:rPr>
      </w:pPr>
      <w:r>
        <w:rPr>
          <w:rFonts w:ascii="Times New Roman" w:eastAsia="SimHei" w:hAnsi="Times New Roman" w:hint="eastAsia"/>
          <w:sz w:val="28"/>
          <w:szCs w:val="28"/>
        </w:rPr>
        <w:t>（</w:t>
      </w:r>
      <w:r w:rsidR="00E41FFC">
        <w:rPr>
          <w:rFonts w:ascii="Times New Roman" w:eastAsia="SimHei" w:hAnsi="Times New Roman" w:hint="eastAsia"/>
          <w:sz w:val="28"/>
          <w:szCs w:val="28"/>
        </w:rPr>
        <w:t>二</w:t>
      </w:r>
      <w:r>
        <w:rPr>
          <w:rFonts w:ascii="Times New Roman" w:eastAsia="SimHei" w:hAnsi="Times New Roman" w:hint="eastAsia"/>
          <w:sz w:val="28"/>
          <w:szCs w:val="28"/>
        </w:rPr>
        <w:t>）</w:t>
      </w:r>
      <w:r w:rsidRPr="00A67952">
        <w:rPr>
          <w:rFonts w:ascii="Times New Roman" w:eastAsia="SimHei" w:hAnsi="Times New Roman" w:hint="eastAsia"/>
          <w:sz w:val="28"/>
          <w:szCs w:val="28"/>
        </w:rPr>
        <w:t>城市</w:t>
      </w:r>
      <w:r>
        <w:rPr>
          <w:rFonts w:ascii="Times New Roman" w:eastAsia="SimHei" w:hAnsi="Times New Roman" w:hint="eastAsia"/>
          <w:sz w:val="28"/>
          <w:szCs w:val="28"/>
        </w:rPr>
        <w:t>（镇）</w:t>
      </w:r>
      <w:r w:rsidRPr="00A67952">
        <w:rPr>
          <w:rFonts w:ascii="Times New Roman" w:eastAsia="SimHei" w:hAnsi="Times New Roman" w:hint="eastAsia"/>
          <w:sz w:val="28"/>
          <w:szCs w:val="28"/>
        </w:rPr>
        <w:t>周边永久基本农田</w:t>
      </w:r>
      <w:r>
        <w:rPr>
          <w:rFonts w:ascii="Times New Roman" w:eastAsia="SimHei" w:hAnsi="Times New Roman" w:hint="eastAsia"/>
          <w:sz w:val="28"/>
          <w:szCs w:val="28"/>
        </w:rPr>
        <w:t>划定情况</w:t>
      </w:r>
    </w:p>
    <w:p w14:paraId="5090EEF0" w14:textId="77777777" w:rsidR="002E4A85" w:rsidRDefault="002E4A85" w:rsidP="002E4A85">
      <w:pPr>
        <w:ind w:firstLineChars="200" w:firstLine="560"/>
        <w:rPr>
          <w:rFonts w:ascii="Times New Roman" w:eastAsia="FangSong_GB2312" w:hAnsi="Times New Roman"/>
          <w:sz w:val="28"/>
          <w:szCs w:val="28"/>
        </w:rPr>
      </w:pPr>
      <w:r>
        <w:rPr>
          <w:rFonts w:ascii="Times New Roman" w:eastAsia="FangSong_GB2312" w:hAnsi="Times New Roman" w:hint="eastAsia"/>
          <w:sz w:val="28"/>
          <w:szCs w:val="28"/>
        </w:rPr>
        <w:t>上级下达连云港市本级</w:t>
      </w:r>
      <w:r w:rsidRPr="009D38A1">
        <w:rPr>
          <w:rFonts w:ascii="Times New Roman" w:eastAsia="FangSong_GB2312" w:hAnsi="Times New Roman" w:hint="eastAsia"/>
          <w:sz w:val="28"/>
          <w:szCs w:val="28"/>
        </w:rPr>
        <w:t>城市周边永久基本农田划定目标任务为</w:t>
      </w:r>
      <w:r w:rsidRPr="005F2E23">
        <w:rPr>
          <w:rFonts w:ascii="Times New Roman" w:eastAsia="FangSong_GB2312" w:hAnsi="Times New Roman"/>
          <w:sz w:val="28"/>
          <w:szCs w:val="28"/>
        </w:rPr>
        <w:lastRenderedPageBreak/>
        <w:t>4</w:t>
      </w:r>
      <w:r>
        <w:rPr>
          <w:rFonts w:ascii="Times New Roman" w:eastAsia="FangSong_GB2312" w:hAnsi="Times New Roman" w:hint="eastAsia"/>
          <w:sz w:val="28"/>
          <w:szCs w:val="28"/>
        </w:rPr>
        <w:t>33</w:t>
      </w:r>
      <w:r w:rsidRPr="005F2E23">
        <w:rPr>
          <w:rFonts w:ascii="Times New Roman" w:eastAsia="FangSong_GB2312" w:hAnsi="Times New Roman"/>
          <w:sz w:val="28"/>
          <w:szCs w:val="28"/>
        </w:rPr>
        <w:t>9.</w:t>
      </w:r>
      <w:r w:rsidRPr="00E103B3">
        <w:rPr>
          <w:rFonts w:ascii="Times New Roman" w:eastAsia="FangSong_GB2312" w:hAnsi="Times New Roman"/>
          <w:sz w:val="28"/>
          <w:szCs w:val="28"/>
        </w:rPr>
        <w:t>6</w:t>
      </w:r>
      <w:r w:rsidRPr="00E103B3">
        <w:rPr>
          <w:rFonts w:ascii="Times New Roman" w:eastAsia="FangSong_GB2312" w:hAnsi="Times New Roman" w:hint="eastAsia"/>
          <w:sz w:val="28"/>
          <w:szCs w:val="28"/>
        </w:rPr>
        <w:t>公顷，</w:t>
      </w:r>
      <w:r>
        <w:rPr>
          <w:rFonts w:ascii="Times New Roman" w:eastAsia="FangSong_GB2312" w:hAnsi="Times New Roman" w:hint="eastAsia"/>
          <w:sz w:val="28"/>
          <w:szCs w:val="28"/>
        </w:rPr>
        <w:t>依法批准占用基本农田</w:t>
      </w:r>
      <w:r w:rsidRPr="000F348D">
        <w:rPr>
          <w:rFonts w:ascii="Times New Roman" w:eastAsia="FangSong_GB2312" w:hAnsi="Times New Roman"/>
          <w:sz w:val="28"/>
          <w:szCs w:val="28"/>
        </w:rPr>
        <w:t>140.</w:t>
      </w:r>
      <w:r>
        <w:rPr>
          <w:rFonts w:ascii="Times New Roman" w:eastAsia="FangSong_GB2312" w:hAnsi="Times New Roman" w:hint="eastAsia"/>
          <w:sz w:val="28"/>
          <w:szCs w:val="28"/>
        </w:rPr>
        <w:t>3</w:t>
      </w:r>
      <w:r>
        <w:rPr>
          <w:rFonts w:ascii="Times New Roman" w:eastAsia="FangSong_GB2312" w:hAnsi="Times New Roman"/>
          <w:sz w:val="28"/>
          <w:szCs w:val="28"/>
        </w:rPr>
        <w:t>公顷</w:t>
      </w:r>
      <w:r>
        <w:rPr>
          <w:rFonts w:ascii="Times New Roman" w:eastAsia="FangSong_GB2312" w:hAnsi="Times New Roman" w:hint="eastAsia"/>
          <w:sz w:val="28"/>
          <w:szCs w:val="28"/>
        </w:rPr>
        <w:t>，核销后任务调整为</w:t>
      </w:r>
      <w:r w:rsidRPr="000663EE">
        <w:rPr>
          <w:rFonts w:ascii="Times New Roman" w:eastAsia="FangSong_GB2312" w:hAnsi="Times New Roman"/>
          <w:sz w:val="28"/>
          <w:szCs w:val="28"/>
        </w:rPr>
        <w:t>4199.3</w:t>
      </w:r>
      <w:r>
        <w:rPr>
          <w:rFonts w:ascii="Times New Roman" w:eastAsia="FangSong_GB2312" w:hAnsi="Times New Roman" w:hint="eastAsia"/>
          <w:sz w:val="28"/>
          <w:szCs w:val="28"/>
        </w:rPr>
        <w:t>公顷，</w:t>
      </w:r>
      <w:r w:rsidRPr="00E103B3">
        <w:rPr>
          <w:rFonts w:ascii="Times New Roman" w:eastAsia="FangSong_GB2312" w:hAnsi="Times New Roman" w:hint="eastAsia"/>
          <w:sz w:val="28"/>
          <w:szCs w:val="28"/>
        </w:rPr>
        <w:t>划定后城市周边永久基本农田面积为</w:t>
      </w:r>
      <w:r w:rsidRPr="00D27128">
        <w:rPr>
          <w:rFonts w:ascii="Times New Roman" w:eastAsia="FangSong_GB2312" w:hAnsi="Times New Roman"/>
          <w:sz w:val="28"/>
          <w:szCs w:val="28"/>
        </w:rPr>
        <w:t>4199.6</w:t>
      </w:r>
      <w:r w:rsidRPr="00E103B3">
        <w:rPr>
          <w:rFonts w:ascii="Times New Roman" w:eastAsia="FangSong_GB2312" w:hAnsi="Times New Roman" w:hint="eastAsia"/>
          <w:sz w:val="28"/>
          <w:szCs w:val="28"/>
        </w:rPr>
        <w:t>公顷，其中水田</w:t>
      </w:r>
      <w:r w:rsidRPr="00D27128">
        <w:rPr>
          <w:rFonts w:ascii="Times New Roman" w:eastAsia="FangSong_GB2312" w:hAnsi="Times New Roman"/>
          <w:sz w:val="28"/>
          <w:szCs w:val="28"/>
        </w:rPr>
        <w:t>3240.</w:t>
      </w:r>
      <w:r>
        <w:rPr>
          <w:rFonts w:ascii="Times New Roman" w:eastAsia="FangSong_GB2312" w:hAnsi="Times New Roman" w:hint="eastAsia"/>
          <w:sz w:val="28"/>
          <w:szCs w:val="28"/>
        </w:rPr>
        <w:t>2</w:t>
      </w:r>
      <w:r w:rsidRPr="00E103B3">
        <w:rPr>
          <w:rFonts w:ascii="Times New Roman" w:eastAsia="FangSong_GB2312" w:hAnsi="Times New Roman" w:hint="eastAsia"/>
          <w:sz w:val="28"/>
          <w:szCs w:val="28"/>
        </w:rPr>
        <w:t>公顷，水浇地</w:t>
      </w:r>
      <w:r w:rsidRPr="00D27128">
        <w:rPr>
          <w:rFonts w:ascii="Times New Roman" w:eastAsia="FangSong_GB2312" w:hAnsi="Times New Roman"/>
          <w:sz w:val="28"/>
          <w:szCs w:val="28"/>
        </w:rPr>
        <w:t>342.8</w:t>
      </w:r>
      <w:r w:rsidRPr="00E103B3">
        <w:rPr>
          <w:rFonts w:ascii="Times New Roman" w:eastAsia="FangSong_GB2312" w:hAnsi="Times New Roman" w:hint="eastAsia"/>
          <w:sz w:val="28"/>
          <w:szCs w:val="28"/>
        </w:rPr>
        <w:t>公顷，划定后基本农田保护率</w:t>
      </w:r>
      <w:r w:rsidRPr="00E103B3">
        <w:rPr>
          <w:rFonts w:ascii="Times New Roman" w:eastAsia="FangSong_GB2312" w:hAnsi="Times New Roman" w:hint="eastAsia"/>
          <w:sz w:val="28"/>
          <w:szCs w:val="28"/>
        </w:rPr>
        <w:t>46.</w:t>
      </w:r>
      <w:r>
        <w:rPr>
          <w:rFonts w:ascii="Times New Roman" w:eastAsia="FangSong_GB2312" w:hAnsi="Times New Roman" w:hint="eastAsia"/>
          <w:sz w:val="28"/>
          <w:szCs w:val="28"/>
        </w:rPr>
        <w:t>4</w:t>
      </w:r>
      <w:r w:rsidRPr="00E103B3">
        <w:rPr>
          <w:rFonts w:ascii="Times New Roman" w:eastAsia="FangSong_GB2312" w:hAnsi="Times New Roman" w:hint="eastAsia"/>
          <w:sz w:val="28"/>
          <w:szCs w:val="28"/>
        </w:rPr>
        <w:t>%</w:t>
      </w:r>
      <w:r w:rsidRPr="00E103B3">
        <w:rPr>
          <w:rFonts w:ascii="Times New Roman" w:eastAsia="FangSong_GB2312" w:hAnsi="Times New Roman" w:hint="eastAsia"/>
          <w:sz w:val="28"/>
          <w:szCs w:val="28"/>
        </w:rPr>
        <w:t>。</w:t>
      </w:r>
    </w:p>
    <w:p w14:paraId="632B575C" w14:textId="77777777" w:rsidR="002E4A85" w:rsidRDefault="002E4A85" w:rsidP="002E4A85">
      <w:pPr>
        <w:ind w:firstLineChars="200" w:firstLine="560"/>
        <w:rPr>
          <w:rFonts w:ascii="Times New Roman" w:eastAsia="FangSong_GB2312" w:hAnsi="Times New Roman"/>
          <w:sz w:val="28"/>
          <w:szCs w:val="28"/>
        </w:rPr>
      </w:pPr>
      <w:r w:rsidRPr="00AB390A">
        <w:rPr>
          <w:rFonts w:ascii="Times New Roman" w:eastAsia="FangSong_GB2312" w:hAnsi="Times New Roman" w:hint="eastAsia"/>
          <w:sz w:val="28"/>
          <w:szCs w:val="28"/>
        </w:rPr>
        <w:t>城镇周边永久基本农田划定任务中连云区</w:t>
      </w:r>
      <w:r w:rsidRPr="00AB390A">
        <w:rPr>
          <w:rFonts w:ascii="Times New Roman" w:eastAsia="FangSong_GB2312" w:hAnsi="Times New Roman"/>
          <w:sz w:val="28"/>
          <w:szCs w:val="28"/>
        </w:rPr>
        <w:t>196.3</w:t>
      </w:r>
      <w:r>
        <w:rPr>
          <w:rFonts w:ascii="Times New Roman" w:eastAsia="FangSong_GB2312" w:hAnsi="Times New Roman"/>
          <w:sz w:val="28"/>
          <w:szCs w:val="28"/>
        </w:rPr>
        <w:t>公顷、海州区</w:t>
      </w:r>
      <w:r w:rsidRPr="00B75C75">
        <w:rPr>
          <w:rFonts w:ascii="Times New Roman" w:eastAsia="FangSong_GB2312" w:hAnsi="Times New Roman"/>
          <w:sz w:val="28"/>
          <w:szCs w:val="28"/>
        </w:rPr>
        <w:t>2496.1</w:t>
      </w:r>
      <w:r>
        <w:rPr>
          <w:rFonts w:ascii="Times New Roman" w:eastAsia="FangSong_GB2312" w:hAnsi="Times New Roman"/>
          <w:sz w:val="28"/>
          <w:szCs w:val="28"/>
        </w:rPr>
        <w:t>公顷、</w:t>
      </w:r>
      <w:r w:rsidRPr="00AB390A">
        <w:rPr>
          <w:rFonts w:ascii="Times New Roman" w:eastAsia="FangSong_GB2312" w:hAnsi="Times New Roman" w:hint="eastAsia"/>
          <w:sz w:val="28"/>
          <w:szCs w:val="28"/>
        </w:rPr>
        <w:t>赣榆区</w:t>
      </w:r>
      <w:r w:rsidRPr="00B75C75">
        <w:rPr>
          <w:rFonts w:ascii="Times New Roman" w:eastAsia="FangSong_GB2312" w:hAnsi="Times New Roman"/>
          <w:sz w:val="28"/>
          <w:szCs w:val="28"/>
        </w:rPr>
        <w:t>876.3</w:t>
      </w:r>
      <w:r w:rsidRPr="00AB390A">
        <w:rPr>
          <w:rFonts w:ascii="Times New Roman" w:eastAsia="FangSong_GB2312" w:hAnsi="Times New Roman" w:hint="eastAsia"/>
          <w:sz w:val="28"/>
          <w:szCs w:val="28"/>
        </w:rPr>
        <w:t>公顷</w:t>
      </w:r>
      <w:r w:rsidRPr="00EF2EBF">
        <w:rPr>
          <w:rFonts w:ascii="Times New Roman" w:eastAsia="FangSong_GB2312" w:hAnsi="Times New Roman" w:hint="eastAsia"/>
          <w:sz w:val="28"/>
          <w:szCs w:val="28"/>
        </w:rPr>
        <w:t>、东海县</w:t>
      </w:r>
      <w:r w:rsidRPr="00EF2EBF">
        <w:rPr>
          <w:rFonts w:ascii="Times New Roman" w:eastAsia="FangSong_GB2312" w:hAnsi="Times New Roman"/>
          <w:sz w:val="28"/>
          <w:szCs w:val="28"/>
        </w:rPr>
        <w:t>1087.</w:t>
      </w:r>
      <w:r>
        <w:rPr>
          <w:rFonts w:ascii="Times New Roman" w:eastAsia="FangSong_GB2312" w:hAnsi="Times New Roman" w:hint="eastAsia"/>
          <w:sz w:val="28"/>
          <w:szCs w:val="28"/>
        </w:rPr>
        <w:t>9</w:t>
      </w:r>
      <w:r w:rsidRPr="00EF2EBF">
        <w:rPr>
          <w:rFonts w:ascii="Times New Roman" w:eastAsia="FangSong_GB2312" w:hAnsi="Times New Roman" w:hint="eastAsia"/>
          <w:sz w:val="28"/>
          <w:szCs w:val="28"/>
        </w:rPr>
        <w:t>公顷、</w:t>
      </w:r>
      <w:r w:rsidRPr="00036D6B">
        <w:rPr>
          <w:rFonts w:ascii="Times New Roman" w:eastAsia="FangSong_GB2312" w:hAnsi="Times New Roman" w:hint="eastAsia"/>
          <w:sz w:val="28"/>
          <w:szCs w:val="28"/>
        </w:rPr>
        <w:t>灌云县</w:t>
      </w:r>
      <w:r w:rsidRPr="00036D6B">
        <w:rPr>
          <w:rFonts w:ascii="Times New Roman" w:eastAsia="FangSong_GB2312" w:hAnsi="Times New Roman"/>
          <w:sz w:val="28"/>
          <w:szCs w:val="28"/>
        </w:rPr>
        <w:t>1642.3</w:t>
      </w:r>
      <w:r w:rsidRPr="00036D6B">
        <w:rPr>
          <w:rFonts w:ascii="Times New Roman" w:eastAsia="FangSong_GB2312" w:hAnsi="Times New Roman" w:hint="eastAsia"/>
          <w:sz w:val="28"/>
          <w:szCs w:val="28"/>
        </w:rPr>
        <w:t>公顷</w:t>
      </w:r>
      <w:r w:rsidRPr="008D1A24">
        <w:rPr>
          <w:rFonts w:ascii="Times New Roman" w:eastAsia="FangSong_GB2312" w:hAnsi="Times New Roman" w:hint="eastAsia"/>
          <w:sz w:val="28"/>
          <w:szCs w:val="28"/>
        </w:rPr>
        <w:t>、灌南县</w:t>
      </w:r>
      <w:r w:rsidRPr="008D1A24">
        <w:rPr>
          <w:rFonts w:ascii="Times New Roman" w:eastAsia="FangSong_GB2312" w:hAnsi="Times New Roman"/>
          <w:sz w:val="28"/>
          <w:szCs w:val="28"/>
        </w:rPr>
        <w:t>3136.8</w:t>
      </w:r>
      <w:r w:rsidRPr="008D1A24">
        <w:rPr>
          <w:rFonts w:ascii="Times New Roman" w:eastAsia="FangSong_GB2312" w:hAnsi="Times New Roman" w:hint="eastAsia"/>
          <w:sz w:val="28"/>
          <w:szCs w:val="28"/>
        </w:rPr>
        <w:t>公顷，</w:t>
      </w:r>
      <w:r w:rsidRPr="00601BE4">
        <w:rPr>
          <w:rFonts w:ascii="Times New Roman" w:eastAsia="FangSong_GB2312" w:hAnsi="Times New Roman" w:hint="eastAsia"/>
          <w:sz w:val="28"/>
          <w:szCs w:val="28"/>
        </w:rPr>
        <w:t>划定后各区（县）城镇周边永久基本农田面积</w:t>
      </w:r>
      <w:r>
        <w:rPr>
          <w:rFonts w:ascii="Times New Roman" w:eastAsia="FangSong_GB2312" w:hAnsi="Times New Roman" w:hint="eastAsia"/>
          <w:sz w:val="28"/>
          <w:szCs w:val="28"/>
        </w:rPr>
        <w:t>：连云区</w:t>
      </w:r>
      <w:r w:rsidRPr="00601BE4">
        <w:rPr>
          <w:rFonts w:ascii="Times New Roman" w:eastAsia="FangSong_GB2312" w:hAnsi="Times New Roman"/>
          <w:sz w:val="28"/>
          <w:szCs w:val="28"/>
        </w:rPr>
        <w:t>209.</w:t>
      </w:r>
      <w:r>
        <w:rPr>
          <w:rFonts w:ascii="Times New Roman" w:eastAsia="FangSong_GB2312" w:hAnsi="Times New Roman" w:hint="eastAsia"/>
          <w:sz w:val="28"/>
          <w:szCs w:val="28"/>
        </w:rPr>
        <w:t>7</w:t>
      </w:r>
      <w:r w:rsidRPr="00601BE4">
        <w:rPr>
          <w:rFonts w:ascii="Times New Roman" w:eastAsia="FangSong_GB2312" w:hAnsi="Times New Roman"/>
          <w:sz w:val="28"/>
          <w:szCs w:val="28"/>
        </w:rPr>
        <w:t>公顷、</w:t>
      </w:r>
      <w:r>
        <w:rPr>
          <w:rFonts w:ascii="Times New Roman" w:eastAsia="FangSong_GB2312" w:hAnsi="Times New Roman"/>
          <w:sz w:val="28"/>
          <w:szCs w:val="28"/>
        </w:rPr>
        <w:t>海州区</w:t>
      </w:r>
      <w:r w:rsidRPr="00830E63">
        <w:rPr>
          <w:rFonts w:ascii="Times New Roman" w:eastAsia="FangSong_GB2312" w:hAnsi="Times New Roman"/>
          <w:sz w:val="28"/>
          <w:szCs w:val="28"/>
        </w:rPr>
        <w:t>2511.8</w:t>
      </w:r>
      <w:r>
        <w:rPr>
          <w:rFonts w:ascii="Times New Roman" w:eastAsia="FangSong_GB2312" w:hAnsi="Times New Roman"/>
          <w:sz w:val="28"/>
          <w:szCs w:val="28"/>
        </w:rPr>
        <w:t>公顷、赣榆区</w:t>
      </w:r>
      <w:r w:rsidRPr="006E4C97">
        <w:rPr>
          <w:rFonts w:ascii="Times New Roman" w:eastAsia="FangSong_GB2312" w:hAnsi="Times New Roman"/>
          <w:sz w:val="28"/>
          <w:szCs w:val="28"/>
        </w:rPr>
        <w:t>876.3</w:t>
      </w:r>
      <w:r w:rsidRPr="006E4C97">
        <w:rPr>
          <w:rFonts w:ascii="Times New Roman" w:eastAsia="FangSong_GB2312" w:hAnsi="Times New Roman" w:hint="eastAsia"/>
          <w:sz w:val="28"/>
          <w:szCs w:val="28"/>
        </w:rPr>
        <w:t>公顷、</w:t>
      </w:r>
      <w:r>
        <w:rPr>
          <w:rFonts w:ascii="Times New Roman" w:eastAsia="FangSong_GB2312" w:hAnsi="Times New Roman" w:hint="eastAsia"/>
          <w:sz w:val="28"/>
          <w:szCs w:val="28"/>
        </w:rPr>
        <w:t>东海县</w:t>
      </w:r>
      <w:r w:rsidRPr="00EF2EBF">
        <w:rPr>
          <w:rFonts w:ascii="Times New Roman" w:eastAsia="FangSong_GB2312" w:hAnsi="Times New Roman"/>
          <w:sz w:val="28"/>
          <w:szCs w:val="28"/>
        </w:rPr>
        <w:t>108</w:t>
      </w:r>
      <w:r>
        <w:rPr>
          <w:rFonts w:ascii="Times New Roman" w:eastAsia="FangSong_GB2312" w:hAnsi="Times New Roman" w:hint="eastAsia"/>
          <w:sz w:val="28"/>
          <w:szCs w:val="28"/>
        </w:rPr>
        <w:t>8</w:t>
      </w:r>
      <w:r w:rsidRPr="00EF2EBF">
        <w:rPr>
          <w:rFonts w:ascii="Times New Roman" w:eastAsia="FangSong_GB2312" w:hAnsi="Times New Roman"/>
          <w:sz w:val="28"/>
          <w:szCs w:val="28"/>
        </w:rPr>
        <w:t>.</w:t>
      </w:r>
      <w:r>
        <w:rPr>
          <w:rFonts w:ascii="Times New Roman" w:eastAsia="FangSong_GB2312" w:hAnsi="Times New Roman" w:hint="eastAsia"/>
          <w:sz w:val="28"/>
          <w:szCs w:val="28"/>
        </w:rPr>
        <w:t>0</w:t>
      </w:r>
      <w:r w:rsidRPr="00EF2EBF">
        <w:rPr>
          <w:rFonts w:ascii="Times New Roman" w:eastAsia="FangSong_GB2312" w:hAnsi="Times New Roman" w:hint="eastAsia"/>
          <w:sz w:val="28"/>
          <w:szCs w:val="28"/>
        </w:rPr>
        <w:t>公</w:t>
      </w:r>
      <w:r w:rsidRPr="00036D6B">
        <w:rPr>
          <w:rFonts w:ascii="Times New Roman" w:eastAsia="FangSong_GB2312" w:hAnsi="Times New Roman" w:hint="eastAsia"/>
          <w:sz w:val="28"/>
          <w:szCs w:val="28"/>
        </w:rPr>
        <w:t>顷、</w:t>
      </w:r>
      <w:r>
        <w:rPr>
          <w:rFonts w:ascii="Times New Roman" w:eastAsia="FangSong_GB2312" w:hAnsi="Times New Roman" w:hint="eastAsia"/>
          <w:sz w:val="28"/>
          <w:szCs w:val="28"/>
        </w:rPr>
        <w:t>灌云县</w:t>
      </w:r>
      <w:r w:rsidRPr="00036D6B">
        <w:rPr>
          <w:rFonts w:ascii="Times New Roman" w:eastAsia="FangSong_GB2312" w:hAnsi="Times New Roman"/>
          <w:sz w:val="28"/>
          <w:szCs w:val="28"/>
        </w:rPr>
        <w:t>1642.3</w:t>
      </w:r>
      <w:r>
        <w:rPr>
          <w:rFonts w:ascii="Times New Roman" w:eastAsia="FangSong_GB2312" w:hAnsi="Times New Roman" w:hint="eastAsia"/>
          <w:sz w:val="28"/>
          <w:szCs w:val="28"/>
        </w:rPr>
        <w:t>公顷、灌南县</w:t>
      </w:r>
      <w:r w:rsidRPr="00F22F23">
        <w:rPr>
          <w:rFonts w:ascii="Times New Roman" w:eastAsia="FangSong_GB2312" w:hAnsi="Times New Roman"/>
          <w:sz w:val="28"/>
          <w:szCs w:val="28"/>
        </w:rPr>
        <w:t>3138.0</w:t>
      </w:r>
      <w:r w:rsidRPr="00F22F23">
        <w:rPr>
          <w:rFonts w:ascii="Times New Roman" w:eastAsia="FangSong_GB2312" w:hAnsi="Times New Roman" w:hint="eastAsia"/>
          <w:sz w:val="28"/>
          <w:szCs w:val="28"/>
        </w:rPr>
        <w:t>公顷，</w:t>
      </w:r>
      <w:r w:rsidRPr="00B67EE8">
        <w:rPr>
          <w:rFonts w:ascii="Times New Roman" w:eastAsia="FangSong_GB2312" w:hAnsi="Times New Roman" w:hint="eastAsia"/>
          <w:sz w:val="28"/>
          <w:szCs w:val="28"/>
        </w:rPr>
        <w:t>均完成</w:t>
      </w:r>
      <w:r>
        <w:rPr>
          <w:rFonts w:ascii="Times New Roman" w:eastAsia="FangSong_GB2312" w:hAnsi="Times New Roman" w:hint="eastAsia"/>
          <w:sz w:val="28"/>
          <w:szCs w:val="28"/>
        </w:rPr>
        <w:t>永久基本农田</w:t>
      </w:r>
      <w:r w:rsidRPr="00B67EE8">
        <w:rPr>
          <w:rFonts w:ascii="Times New Roman" w:eastAsia="FangSong_GB2312" w:hAnsi="Times New Roman" w:hint="eastAsia"/>
          <w:sz w:val="28"/>
          <w:szCs w:val="28"/>
        </w:rPr>
        <w:t>划</w:t>
      </w:r>
      <w:r w:rsidRPr="00FA0B68">
        <w:rPr>
          <w:rFonts w:ascii="Times New Roman" w:eastAsia="FangSong_GB2312" w:hAnsi="Times New Roman" w:hint="eastAsia"/>
          <w:sz w:val="28"/>
          <w:szCs w:val="28"/>
        </w:rPr>
        <w:t>定任务。其中：连云区城镇周边永久基本农田中水田</w:t>
      </w:r>
      <w:r w:rsidRPr="00FA0B68">
        <w:rPr>
          <w:rFonts w:ascii="Times New Roman" w:eastAsia="FangSong_GB2312" w:hAnsi="Times New Roman"/>
          <w:sz w:val="28"/>
          <w:szCs w:val="28"/>
        </w:rPr>
        <w:t>61.</w:t>
      </w:r>
      <w:r>
        <w:rPr>
          <w:rFonts w:ascii="Times New Roman" w:eastAsia="FangSong_GB2312" w:hAnsi="Times New Roman" w:hint="eastAsia"/>
          <w:sz w:val="28"/>
          <w:szCs w:val="28"/>
        </w:rPr>
        <w:t>2</w:t>
      </w:r>
      <w:r w:rsidRPr="00FA0B68">
        <w:rPr>
          <w:rFonts w:ascii="Times New Roman" w:eastAsia="FangSong_GB2312" w:hAnsi="Times New Roman" w:hint="eastAsia"/>
          <w:sz w:val="28"/>
          <w:szCs w:val="28"/>
        </w:rPr>
        <w:t>公顷，水浇地</w:t>
      </w:r>
      <w:r w:rsidRPr="00FA0B68">
        <w:rPr>
          <w:rFonts w:ascii="Times New Roman" w:eastAsia="FangSong_GB2312" w:hAnsi="Times New Roman"/>
          <w:sz w:val="28"/>
          <w:szCs w:val="28"/>
        </w:rPr>
        <w:t>3</w:t>
      </w:r>
      <w:r>
        <w:rPr>
          <w:rFonts w:ascii="Times New Roman" w:eastAsia="FangSong_GB2312" w:hAnsi="Times New Roman" w:hint="eastAsia"/>
          <w:sz w:val="28"/>
          <w:szCs w:val="28"/>
        </w:rPr>
        <w:t>2.0</w:t>
      </w:r>
      <w:r w:rsidRPr="00FA0B68">
        <w:rPr>
          <w:rFonts w:ascii="Times New Roman" w:eastAsia="FangSong_GB2312" w:hAnsi="Times New Roman" w:hint="eastAsia"/>
          <w:sz w:val="28"/>
          <w:szCs w:val="28"/>
        </w:rPr>
        <w:t>公顷，划定后基本农田保护率</w:t>
      </w:r>
      <w:r w:rsidRPr="00FA0B68">
        <w:rPr>
          <w:rFonts w:ascii="Times New Roman" w:eastAsia="FangSong_GB2312" w:hAnsi="Times New Roman" w:hint="eastAsia"/>
          <w:sz w:val="28"/>
          <w:szCs w:val="28"/>
        </w:rPr>
        <w:t>9.</w:t>
      </w:r>
      <w:r>
        <w:rPr>
          <w:rFonts w:ascii="Times New Roman" w:eastAsia="FangSong_GB2312" w:hAnsi="Times New Roman" w:hint="eastAsia"/>
          <w:sz w:val="28"/>
          <w:szCs w:val="28"/>
        </w:rPr>
        <w:t>2</w:t>
      </w:r>
      <w:r w:rsidRPr="00FA0B68">
        <w:rPr>
          <w:rFonts w:ascii="Times New Roman" w:eastAsia="FangSong_GB2312" w:hAnsi="Times New Roman" w:hint="eastAsia"/>
          <w:sz w:val="28"/>
          <w:szCs w:val="28"/>
        </w:rPr>
        <w:t>%</w:t>
      </w:r>
      <w:r w:rsidRPr="00FA0B68">
        <w:rPr>
          <w:rFonts w:ascii="Times New Roman" w:eastAsia="FangSong_GB2312" w:hAnsi="Times New Roman" w:hint="eastAsia"/>
          <w:sz w:val="28"/>
          <w:szCs w:val="28"/>
        </w:rPr>
        <w:t>；</w:t>
      </w:r>
      <w:r>
        <w:rPr>
          <w:rFonts w:ascii="Times New Roman" w:eastAsia="FangSong_GB2312" w:hAnsi="Times New Roman" w:hint="eastAsia"/>
          <w:sz w:val="28"/>
          <w:szCs w:val="28"/>
        </w:rPr>
        <w:t>海州</w:t>
      </w:r>
      <w:r w:rsidRPr="00FA0B68">
        <w:rPr>
          <w:rFonts w:ascii="Times New Roman" w:eastAsia="FangSong_GB2312" w:hAnsi="Times New Roman" w:hint="eastAsia"/>
          <w:sz w:val="28"/>
          <w:szCs w:val="28"/>
        </w:rPr>
        <w:t>区城镇周边永久基本农田中水田</w:t>
      </w:r>
      <w:r w:rsidRPr="00830E63">
        <w:rPr>
          <w:rFonts w:ascii="Times New Roman" w:eastAsia="FangSong_GB2312" w:hAnsi="Times New Roman"/>
          <w:sz w:val="28"/>
          <w:szCs w:val="28"/>
        </w:rPr>
        <w:t>1818.0</w:t>
      </w:r>
      <w:r w:rsidRPr="00FA0B68">
        <w:rPr>
          <w:rFonts w:ascii="Times New Roman" w:eastAsia="FangSong_GB2312" w:hAnsi="Times New Roman" w:hint="eastAsia"/>
          <w:sz w:val="28"/>
          <w:szCs w:val="28"/>
        </w:rPr>
        <w:t>公顷，水浇地</w:t>
      </w:r>
      <w:r w:rsidRPr="00830E63">
        <w:rPr>
          <w:rFonts w:ascii="Times New Roman" w:eastAsia="FangSong_GB2312" w:hAnsi="Times New Roman"/>
          <w:sz w:val="28"/>
          <w:szCs w:val="28"/>
        </w:rPr>
        <w:t>239.3</w:t>
      </w:r>
      <w:r w:rsidRPr="00FA0B68">
        <w:rPr>
          <w:rFonts w:ascii="Times New Roman" w:eastAsia="FangSong_GB2312" w:hAnsi="Times New Roman" w:hint="eastAsia"/>
          <w:sz w:val="28"/>
          <w:szCs w:val="28"/>
        </w:rPr>
        <w:t>公顷，划定后基本农田保护率</w:t>
      </w:r>
      <w:r>
        <w:rPr>
          <w:rFonts w:ascii="Times New Roman" w:eastAsia="FangSong_GB2312" w:hAnsi="Times New Roman" w:hint="eastAsia"/>
          <w:sz w:val="28"/>
          <w:szCs w:val="28"/>
        </w:rPr>
        <w:t>48.4</w:t>
      </w:r>
      <w:r w:rsidRPr="00FA0B68">
        <w:rPr>
          <w:rFonts w:ascii="Times New Roman" w:eastAsia="FangSong_GB2312" w:hAnsi="Times New Roman" w:hint="eastAsia"/>
          <w:sz w:val="28"/>
          <w:szCs w:val="28"/>
        </w:rPr>
        <w:t>%</w:t>
      </w:r>
      <w:r w:rsidRPr="00FA0B68">
        <w:rPr>
          <w:rFonts w:ascii="Times New Roman" w:eastAsia="FangSong_GB2312" w:hAnsi="Times New Roman" w:hint="eastAsia"/>
          <w:sz w:val="28"/>
          <w:szCs w:val="28"/>
        </w:rPr>
        <w:t>；</w:t>
      </w:r>
      <w:r w:rsidRPr="00313BC7">
        <w:rPr>
          <w:rFonts w:ascii="Times New Roman" w:eastAsia="FangSong_GB2312" w:hAnsi="Times New Roman" w:hint="eastAsia"/>
          <w:sz w:val="28"/>
          <w:szCs w:val="28"/>
        </w:rPr>
        <w:t>赣榆区城镇周边永久基本农田中水田</w:t>
      </w:r>
      <w:r w:rsidRPr="00313BC7">
        <w:rPr>
          <w:rFonts w:ascii="Times New Roman" w:eastAsia="FangSong_GB2312" w:hAnsi="Times New Roman"/>
          <w:sz w:val="28"/>
          <w:szCs w:val="28"/>
        </w:rPr>
        <w:t>547.5</w:t>
      </w:r>
      <w:r w:rsidRPr="00313BC7">
        <w:rPr>
          <w:rFonts w:ascii="Times New Roman" w:eastAsia="FangSong_GB2312" w:hAnsi="Times New Roman" w:hint="eastAsia"/>
          <w:sz w:val="28"/>
          <w:szCs w:val="28"/>
        </w:rPr>
        <w:t>公顷，水浇地</w:t>
      </w:r>
      <w:r w:rsidRPr="00313BC7">
        <w:rPr>
          <w:rFonts w:ascii="Times New Roman" w:eastAsia="FangSong_GB2312" w:hAnsi="Times New Roman"/>
          <w:sz w:val="28"/>
          <w:szCs w:val="28"/>
        </w:rPr>
        <w:t>235.</w:t>
      </w:r>
      <w:r>
        <w:rPr>
          <w:rFonts w:ascii="Times New Roman" w:eastAsia="FangSong_GB2312" w:hAnsi="Times New Roman" w:hint="eastAsia"/>
          <w:sz w:val="28"/>
          <w:szCs w:val="28"/>
        </w:rPr>
        <w:t>1</w:t>
      </w:r>
      <w:r w:rsidRPr="00313BC7">
        <w:rPr>
          <w:rFonts w:ascii="Times New Roman" w:eastAsia="FangSong_GB2312" w:hAnsi="Times New Roman" w:hint="eastAsia"/>
          <w:sz w:val="28"/>
          <w:szCs w:val="28"/>
        </w:rPr>
        <w:t>公顷，划定后基本农田保护率</w:t>
      </w:r>
      <w:r w:rsidRPr="00313BC7">
        <w:rPr>
          <w:rFonts w:ascii="Times New Roman" w:eastAsia="FangSong_GB2312" w:hAnsi="Times New Roman" w:hint="eastAsia"/>
          <w:sz w:val="28"/>
          <w:szCs w:val="28"/>
        </w:rPr>
        <w:t>48.3</w:t>
      </w:r>
      <w:r w:rsidRPr="009E46A3">
        <w:rPr>
          <w:rFonts w:ascii="Times New Roman" w:eastAsia="FangSong_GB2312" w:hAnsi="Times New Roman" w:hint="eastAsia"/>
          <w:sz w:val="28"/>
          <w:szCs w:val="28"/>
        </w:rPr>
        <w:t>%</w:t>
      </w:r>
      <w:r w:rsidRPr="009E46A3">
        <w:rPr>
          <w:rFonts w:ascii="Times New Roman" w:eastAsia="FangSong_GB2312" w:hAnsi="Times New Roman" w:hint="eastAsia"/>
          <w:sz w:val="28"/>
          <w:szCs w:val="28"/>
        </w:rPr>
        <w:t>；东海县城镇周边永久基本农田均为耕地，其中水田面积</w:t>
      </w:r>
      <w:r w:rsidRPr="009E46A3">
        <w:rPr>
          <w:rFonts w:ascii="Times New Roman" w:eastAsia="FangSong_GB2312" w:hAnsi="Times New Roman"/>
          <w:sz w:val="28"/>
          <w:szCs w:val="28"/>
        </w:rPr>
        <w:t>713.5</w:t>
      </w:r>
      <w:r w:rsidRPr="009E46A3">
        <w:rPr>
          <w:rFonts w:ascii="Times New Roman" w:eastAsia="FangSong_GB2312" w:hAnsi="Times New Roman" w:hint="eastAsia"/>
          <w:sz w:val="28"/>
          <w:szCs w:val="28"/>
        </w:rPr>
        <w:t>公顷，划定后基本农田保护率</w:t>
      </w:r>
      <w:r w:rsidRPr="009E46A3">
        <w:rPr>
          <w:rFonts w:ascii="Times New Roman" w:eastAsia="FangSong_GB2312" w:hAnsi="Times New Roman" w:hint="eastAsia"/>
          <w:sz w:val="28"/>
          <w:szCs w:val="28"/>
        </w:rPr>
        <w:t>25.</w:t>
      </w:r>
      <w:r>
        <w:rPr>
          <w:rFonts w:ascii="Times New Roman" w:eastAsia="FangSong_GB2312" w:hAnsi="Times New Roman" w:hint="eastAsia"/>
          <w:sz w:val="28"/>
          <w:szCs w:val="28"/>
        </w:rPr>
        <w:t>3</w:t>
      </w:r>
      <w:r w:rsidRPr="009E46A3">
        <w:rPr>
          <w:rFonts w:ascii="Times New Roman" w:eastAsia="FangSong_GB2312" w:hAnsi="Times New Roman" w:hint="eastAsia"/>
          <w:sz w:val="28"/>
          <w:szCs w:val="28"/>
        </w:rPr>
        <w:t>%</w:t>
      </w:r>
      <w:r w:rsidRPr="009E46A3">
        <w:rPr>
          <w:rFonts w:ascii="Times New Roman" w:eastAsia="FangSong_GB2312" w:hAnsi="Times New Roman" w:hint="eastAsia"/>
          <w:sz w:val="28"/>
          <w:szCs w:val="28"/>
        </w:rPr>
        <w:t>；</w:t>
      </w:r>
      <w:r w:rsidRPr="00EF415A">
        <w:rPr>
          <w:rFonts w:ascii="Times New Roman" w:eastAsia="FangSong_GB2312" w:hAnsi="Times New Roman" w:hint="eastAsia"/>
          <w:sz w:val="28"/>
          <w:szCs w:val="28"/>
        </w:rPr>
        <w:t>灌云县城镇周边永久基本农田中水田</w:t>
      </w:r>
      <w:r w:rsidRPr="00E74170">
        <w:rPr>
          <w:rFonts w:ascii="Times New Roman" w:eastAsia="FangSong_GB2312" w:hAnsi="Times New Roman"/>
          <w:sz w:val="28"/>
          <w:szCs w:val="28"/>
        </w:rPr>
        <w:t>1182.</w:t>
      </w:r>
      <w:r>
        <w:rPr>
          <w:rFonts w:ascii="Times New Roman" w:eastAsia="FangSong_GB2312" w:hAnsi="Times New Roman" w:hint="eastAsia"/>
          <w:sz w:val="28"/>
          <w:szCs w:val="28"/>
        </w:rPr>
        <w:t>2</w:t>
      </w:r>
      <w:r w:rsidRPr="00E74170">
        <w:rPr>
          <w:rFonts w:ascii="Times New Roman" w:eastAsia="FangSong_GB2312" w:hAnsi="Times New Roman" w:hint="eastAsia"/>
          <w:sz w:val="28"/>
          <w:szCs w:val="28"/>
        </w:rPr>
        <w:t>公顷，水浇地</w:t>
      </w:r>
      <w:r w:rsidRPr="00E74170">
        <w:rPr>
          <w:rFonts w:ascii="Times New Roman" w:eastAsia="FangSong_GB2312" w:hAnsi="Times New Roman"/>
          <w:sz w:val="28"/>
          <w:szCs w:val="28"/>
        </w:rPr>
        <w:t>19.</w:t>
      </w:r>
      <w:r>
        <w:rPr>
          <w:rFonts w:ascii="Times New Roman" w:eastAsia="FangSong_GB2312" w:hAnsi="Times New Roman" w:hint="eastAsia"/>
          <w:sz w:val="28"/>
          <w:szCs w:val="28"/>
        </w:rPr>
        <w:t>3</w:t>
      </w:r>
      <w:r w:rsidRPr="00E74170">
        <w:rPr>
          <w:rFonts w:ascii="Times New Roman" w:eastAsia="FangSong_GB2312" w:hAnsi="Times New Roman" w:hint="eastAsia"/>
          <w:sz w:val="28"/>
          <w:szCs w:val="28"/>
        </w:rPr>
        <w:t>公顷，划定后基本农田保护率为</w:t>
      </w:r>
      <w:r w:rsidRPr="00E74170">
        <w:rPr>
          <w:rFonts w:ascii="Times New Roman" w:eastAsia="FangSong_GB2312" w:hAnsi="Times New Roman" w:hint="eastAsia"/>
          <w:sz w:val="28"/>
          <w:szCs w:val="28"/>
        </w:rPr>
        <w:t>40.6%</w:t>
      </w:r>
      <w:r w:rsidRPr="00E74170">
        <w:rPr>
          <w:rFonts w:ascii="Times New Roman" w:eastAsia="FangSong_GB2312" w:hAnsi="Times New Roman" w:hint="eastAsia"/>
          <w:sz w:val="28"/>
          <w:szCs w:val="28"/>
        </w:rPr>
        <w:t>；灌南县城镇周边永久基本农田均为耕地，其中水田</w:t>
      </w:r>
      <w:r w:rsidRPr="00E74170">
        <w:rPr>
          <w:rFonts w:ascii="Times New Roman" w:eastAsia="FangSong_GB2312" w:hAnsi="Times New Roman"/>
          <w:sz w:val="28"/>
          <w:szCs w:val="28"/>
        </w:rPr>
        <w:t>2542.4</w:t>
      </w:r>
      <w:r w:rsidRPr="00E74170">
        <w:rPr>
          <w:rFonts w:ascii="Times New Roman" w:eastAsia="FangSong_GB2312" w:hAnsi="Times New Roman" w:hint="eastAsia"/>
          <w:sz w:val="28"/>
          <w:szCs w:val="28"/>
        </w:rPr>
        <w:t>公顷，划定后基本农田保护率</w:t>
      </w:r>
      <w:r w:rsidRPr="00E74170">
        <w:rPr>
          <w:rFonts w:ascii="Times New Roman" w:eastAsia="FangSong_GB2312" w:hAnsi="Times New Roman" w:hint="eastAsia"/>
          <w:sz w:val="28"/>
          <w:szCs w:val="28"/>
        </w:rPr>
        <w:t>6</w:t>
      </w:r>
      <w:r>
        <w:rPr>
          <w:rFonts w:ascii="Times New Roman" w:eastAsia="FangSong_GB2312" w:hAnsi="Times New Roman" w:hint="eastAsia"/>
          <w:sz w:val="28"/>
          <w:szCs w:val="28"/>
        </w:rPr>
        <w:t>4.0</w:t>
      </w:r>
      <w:r w:rsidRPr="00E74170">
        <w:rPr>
          <w:rFonts w:ascii="Times New Roman" w:eastAsia="FangSong_GB2312" w:hAnsi="Times New Roman" w:hint="eastAsia"/>
          <w:sz w:val="28"/>
          <w:szCs w:val="28"/>
        </w:rPr>
        <w:t>%</w:t>
      </w:r>
      <w:r w:rsidRPr="00E74170">
        <w:rPr>
          <w:rFonts w:ascii="Times New Roman" w:eastAsia="FangSong_GB2312" w:hAnsi="Times New Roman" w:hint="eastAsia"/>
          <w:sz w:val="28"/>
          <w:szCs w:val="28"/>
        </w:rPr>
        <w:t>。</w:t>
      </w:r>
    </w:p>
    <w:p w14:paraId="10C34D06" w14:textId="77777777" w:rsidR="002E4A85" w:rsidRDefault="002E4A85" w:rsidP="002E4A85">
      <w:pPr>
        <w:ind w:firstLineChars="200" w:firstLine="560"/>
        <w:rPr>
          <w:rFonts w:ascii="Times New Roman" w:eastAsia="FangSong_GB2312" w:hAnsi="Times New Roman"/>
          <w:sz w:val="28"/>
          <w:szCs w:val="28"/>
        </w:rPr>
      </w:pPr>
      <w:r>
        <w:rPr>
          <w:rFonts w:ascii="Times New Roman" w:eastAsia="FangSong_GB2312" w:hAnsi="Times New Roman" w:hint="eastAsia"/>
          <w:sz w:val="28"/>
          <w:szCs w:val="28"/>
        </w:rPr>
        <w:t>城市（镇）周边永久基本农田划定</w:t>
      </w:r>
      <w:r w:rsidRPr="00B66B60">
        <w:rPr>
          <w:rFonts w:ascii="Times New Roman" w:eastAsia="FangSong_GB2312" w:hAnsi="Times New Roman" w:hint="eastAsia"/>
          <w:sz w:val="28"/>
          <w:szCs w:val="28"/>
        </w:rPr>
        <w:t>结合城市（镇）周边山川河流森林湖泊等天然生态边界，在各组团之间、组团与中心城区之间形成绿色空间：</w:t>
      </w:r>
      <w:r>
        <w:rPr>
          <w:rFonts w:ascii="Times New Roman" w:eastAsia="FangSong_GB2312" w:hAnsi="Times New Roman" w:hint="eastAsia"/>
          <w:sz w:val="28"/>
          <w:szCs w:val="28"/>
        </w:rPr>
        <w:t>城市周边</w:t>
      </w:r>
      <w:r w:rsidRPr="00B66B60">
        <w:rPr>
          <w:rFonts w:ascii="Times New Roman" w:eastAsia="FangSong_GB2312" w:hAnsi="Times New Roman" w:hint="eastAsia"/>
          <w:sz w:val="28"/>
          <w:szCs w:val="28"/>
        </w:rPr>
        <w:t>东部、北部以黄海为屏障，形成天然边界，南部以云台山脉、长深高速公路、划定的基本农田和锦屏镇已有的基本农</w:t>
      </w:r>
      <w:r w:rsidRPr="00B66B60">
        <w:rPr>
          <w:rFonts w:ascii="Times New Roman" w:eastAsia="FangSong_GB2312" w:hAnsi="Times New Roman" w:hint="eastAsia"/>
          <w:sz w:val="28"/>
          <w:szCs w:val="28"/>
        </w:rPr>
        <w:lastRenderedPageBreak/>
        <w:t>田为主，西部以蔷薇河、临洪河、月牙岛和划入的基本农田为主；赣榆区</w:t>
      </w:r>
      <w:r>
        <w:rPr>
          <w:rFonts w:ascii="Times New Roman" w:eastAsia="FangSong_GB2312" w:hAnsi="Times New Roman" w:hint="eastAsia"/>
          <w:sz w:val="28"/>
          <w:szCs w:val="28"/>
        </w:rPr>
        <w:t>划入的基本农田</w:t>
      </w:r>
      <w:r w:rsidRPr="00B66B60">
        <w:rPr>
          <w:rFonts w:ascii="Times New Roman" w:eastAsia="FangSong_GB2312" w:hAnsi="Times New Roman" w:hint="eastAsia"/>
          <w:sz w:val="28"/>
          <w:szCs w:val="28"/>
        </w:rPr>
        <w:t>与城市周边已有基本农田实现了集中连片，连同北部河流、东部海域及运河等周边水系构</w:t>
      </w:r>
      <w:r>
        <w:rPr>
          <w:rFonts w:ascii="Times New Roman" w:eastAsia="FangSong_GB2312" w:hAnsi="Times New Roman" w:hint="eastAsia"/>
          <w:sz w:val="28"/>
          <w:szCs w:val="28"/>
        </w:rPr>
        <w:t>成</w:t>
      </w:r>
      <w:r w:rsidRPr="00B66B60">
        <w:rPr>
          <w:rFonts w:ascii="Times New Roman" w:eastAsia="FangSong_GB2312" w:hAnsi="Times New Roman" w:hint="eastAsia"/>
          <w:sz w:val="28"/>
          <w:szCs w:val="28"/>
        </w:rPr>
        <w:t>中心城区的绿色屏障，南部以朱稽河及基本农田为主，西部以连盐铁路、高速公路及基本农田为主；东海县东部以</w:t>
      </w:r>
      <w:r w:rsidRPr="00B66B60">
        <w:rPr>
          <w:rFonts w:ascii="Times New Roman" w:eastAsia="FangSong_GB2312" w:hAnsi="Times New Roman" w:hint="eastAsia"/>
          <w:sz w:val="28"/>
          <w:szCs w:val="28"/>
        </w:rPr>
        <w:t>236</w:t>
      </w:r>
      <w:r w:rsidRPr="00B66B60">
        <w:rPr>
          <w:rFonts w:ascii="Times New Roman" w:eastAsia="FangSong_GB2312" w:hAnsi="Times New Roman" w:hint="eastAsia"/>
          <w:sz w:val="28"/>
          <w:szCs w:val="28"/>
        </w:rPr>
        <w:t>省道为界、已有基本农田为主，南部以徐连高速以北、</w:t>
      </w:r>
      <w:r w:rsidRPr="00B66B60">
        <w:rPr>
          <w:rFonts w:ascii="Times New Roman" w:eastAsia="FangSong_GB2312" w:hAnsi="Times New Roman" w:hint="eastAsia"/>
          <w:sz w:val="28"/>
          <w:szCs w:val="28"/>
        </w:rPr>
        <w:t>323</w:t>
      </w:r>
      <w:r w:rsidRPr="00B66B60">
        <w:rPr>
          <w:rFonts w:ascii="Times New Roman" w:eastAsia="FangSong_GB2312" w:hAnsi="Times New Roman" w:hint="eastAsia"/>
          <w:sz w:val="28"/>
          <w:szCs w:val="28"/>
        </w:rPr>
        <w:t>省道以南划入的基本农田为主，西部以西双湖西大坝西北方向划入的基本农田为主，北部以石榴街道建成区向北的基本农田为主；灌云县划定后的城</w:t>
      </w:r>
      <w:r>
        <w:rPr>
          <w:rFonts w:ascii="Times New Roman" w:eastAsia="FangSong_GB2312" w:hAnsi="Times New Roman" w:hint="eastAsia"/>
          <w:sz w:val="28"/>
          <w:szCs w:val="28"/>
        </w:rPr>
        <w:t>镇周边永久基本农田，与</w:t>
      </w:r>
      <w:r w:rsidRPr="00B66B60">
        <w:rPr>
          <w:rFonts w:ascii="Times New Roman" w:eastAsia="FangSong_GB2312" w:hAnsi="Times New Roman" w:hint="eastAsia"/>
          <w:sz w:val="28"/>
          <w:szCs w:val="28"/>
        </w:rPr>
        <w:t>叮当河、</w:t>
      </w:r>
      <w:r w:rsidRPr="00B66B60">
        <w:rPr>
          <w:rFonts w:ascii="Times New Roman" w:eastAsia="FangSong_GB2312" w:hAnsi="Times New Roman" w:hint="eastAsia"/>
          <w:sz w:val="28"/>
          <w:szCs w:val="28"/>
        </w:rPr>
        <w:t xml:space="preserve"> </w:t>
      </w:r>
      <w:r w:rsidRPr="00B66B60">
        <w:rPr>
          <w:rFonts w:ascii="Times New Roman" w:eastAsia="FangSong_GB2312" w:hAnsi="Times New Roman" w:hint="eastAsia"/>
          <w:sz w:val="28"/>
          <w:szCs w:val="28"/>
        </w:rPr>
        <w:t>新沂河、</w:t>
      </w:r>
      <w:r w:rsidRPr="00B66B60">
        <w:rPr>
          <w:rFonts w:ascii="Times New Roman" w:eastAsia="FangSong_GB2312" w:hAnsi="Times New Roman" w:hint="eastAsia"/>
          <w:sz w:val="28"/>
          <w:szCs w:val="28"/>
        </w:rPr>
        <w:t xml:space="preserve"> 204 </w:t>
      </w:r>
      <w:r w:rsidRPr="00B66B60">
        <w:rPr>
          <w:rFonts w:ascii="Times New Roman" w:eastAsia="FangSong_GB2312" w:hAnsi="Times New Roman" w:hint="eastAsia"/>
          <w:sz w:val="28"/>
          <w:szCs w:val="28"/>
        </w:rPr>
        <w:t>国道东环路、北环路共同形成灌云县城市开发实体边界；灌南县东部屏障由花园乡和新安镇的基本农田组成，南部屏障由新安镇的基本农田、南环路组成，西部屏障由李集乡的基本农田、长深高速公路及六塘河组成，北部屏障由新安镇、李集乡的基本农田及武障河组成；通过城市（镇）周边基本农田的划定，构建连云港市</w:t>
      </w:r>
      <w:r>
        <w:rPr>
          <w:rFonts w:ascii="Times New Roman" w:eastAsia="FangSong_GB2312" w:hAnsi="Times New Roman" w:hint="eastAsia"/>
          <w:sz w:val="28"/>
          <w:szCs w:val="28"/>
        </w:rPr>
        <w:t>、县</w:t>
      </w:r>
      <w:r w:rsidRPr="00B66B60">
        <w:rPr>
          <w:rFonts w:ascii="Times New Roman" w:eastAsia="FangSong_GB2312" w:hAnsi="Times New Roman" w:hint="eastAsia"/>
          <w:sz w:val="28"/>
          <w:szCs w:val="28"/>
        </w:rPr>
        <w:t>中心城区的生态屏障，对中心城区进行了有效的合围和隔离，进一步固定了城市开发边界，避免城市无节制扩张和低效发展，有利于鼓励城市“跳出去、串联式、组团式”发展。</w:t>
      </w:r>
    </w:p>
    <w:p w14:paraId="2F6EA889" w14:textId="77777777" w:rsidR="00F052F0" w:rsidRDefault="00F052F0" w:rsidP="00F052F0">
      <w:pPr>
        <w:pStyle w:val="CM35"/>
        <w:numPr>
          <w:ilvl w:val="0"/>
          <w:numId w:val="26"/>
        </w:numPr>
        <w:tabs>
          <w:tab w:val="left" w:pos="567"/>
        </w:tabs>
        <w:spacing w:beforeLines="50" w:before="156" w:afterLines="50" w:after="156" w:line="360" w:lineRule="auto"/>
        <w:outlineLvl w:val="1"/>
        <w:rPr>
          <w:rFonts w:ascii="SimHei" w:eastAsia="SimHei" w:hAnsi="Trebuchet MS" w:cs="SimHei"/>
          <w:sz w:val="30"/>
          <w:szCs w:val="30"/>
        </w:rPr>
      </w:pPr>
      <w:bookmarkStart w:id="68" w:name="_Toc490730416"/>
      <w:r w:rsidRPr="00F052F0">
        <w:rPr>
          <w:rFonts w:ascii="SimHei" w:eastAsia="SimHei" w:hAnsi="Trebuchet MS" w:cs="SimHei" w:hint="eastAsia"/>
          <w:sz w:val="30"/>
          <w:szCs w:val="30"/>
        </w:rPr>
        <w:t>合理利用其他各类农用地</w:t>
      </w:r>
      <w:bookmarkEnd w:id="68"/>
    </w:p>
    <w:p w14:paraId="434462F1" w14:textId="77777777" w:rsidR="004F0816" w:rsidRPr="004F0816" w:rsidRDefault="000C041A" w:rsidP="004F0816">
      <w:pPr>
        <w:spacing w:line="360" w:lineRule="auto"/>
        <w:ind w:firstLineChars="200" w:firstLine="560"/>
        <w:jc w:val="left"/>
        <w:outlineLvl w:val="2"/>
        <w:rPr>
          <w:rFonts w:ascii="Times New Roman" w:eastAsia="SimHei" w:hAnsi="Times New Roman"/>
          <w:sz w:val="28"/>
          <w:szCs w:val="28"/>
        </w:rPr>
      </w:pPr>
      <w:r>
        <w:rPr>
          <w:rFonts w:ascii="Times New Roman" w:eastAsia="SimHei" w:hAnsi="Times New Roman"/>
          <w:sz w:val="28"/>
          <w:szCs w:val="28"/>
        </w:rPr>
        <w:t>（一）稳定</w:t>
      </w:r>
      <w:r w:rsidR="004F0816" w:rsidRPr="004F0816">
        <w:rPr>
          <w:rFonts w:ascii="Times New Roman" w:eastAsia="SimHei" w:hAnsi="Times New Roman"/>
          <w:sz w:val="28"/>
          <w:szCs w:val="28"/>
        </w:rPr>
        <w:t>林地规模</w:t>
      </w:r>
    </w:p>
    <w:p w14:paraId="319482DB" w14:textId="77777777" w:rsidR="004F0816" w:rsidRPr="003456A4" w:rsidRDefault="004F0816" w:rsidP="004F0816">
      <w:pPr>
        <w:pStyle w:val="CM38"/>
        <w:spacing w:after="0" w:line="360" w:lineRule="auto"/>
        <w:ind w:firstLineChars="200" w:firstLine="560"/>
        <w:jc w:val="both"/>
        <w:rPr>
          <w:rFonts w:ascii="SimSun" w:eastAsia="SimSun" w:cs="SimSun"/>
          <w:sz w:val="28"/>
          <w:szCs w:val="28"/>
        </w:rPr>
      </w:pPr>
      <w:r w:rsidRPr="003456A4">
        <w:rPr>
          <w:rFonts w:ascii="Times New Roman" w:eastAsia="FangSong_GB2312"/>
          <w:sz w:val="28"/>
          <w:szCs w:val="28"/>
        </w:rPr>
        <w:t>按照严格保护、积极发展、科学经营、持续利用的原则，严格林地征占用管理，禁止毁林开垦和非法占用林地，</w:t>
      </w:r>
      <w:r w:rsidRPr="003456A4">
        <w:rPr>
          <w:rFonts w:ascii="Times New Roman" w:eastAsia="FangSong_GB2312" w:hint="eastAsia"/>
          <w:sz w:val="28"/>
          <w:szCs w:val="28"/>
        </w:rPr>
        <w:t>尤其是</w:t>
      </w:r>
      <w:r w:rsidRPr="003456A4">
        <w:rPr>
          <w:rFonts w:ascii="Times New Roman" w:eastAsia="FangSong_GB2312"/>
          <w:sz w:val="28"/>
          <w:szCs w:val="28"/>
        </w:rPr>
        <w:t>建设工程征占生态脆弱地区的林地。加强低效林地的改造，加快受损林地的恢复和重建。</w:t>
      </w:r>
      <w:r w:rsidRPr="003456A4">
        <w:rPr>
          <w:rFonts w:ascii="Times New Roman" w:eastAsia="FangSong_GB2312" w:hint="eastAsia"/>
          <w:sz w:val="28"/>
          <w:szCs w:val="28"/>
        </w:rPr>
        <w:t>规划期内积极开展赣榆怀仁山公益林区、李埝林场、南云台林</w:t>
      </w:r>
      <w:r w:rsidRPr="003456A4">
        <w:rPr>
          <w:rFonts w:ascii="Times New Roman" w:eastAsia="FangSong_GB2312" w:hint="eastAsia"/>
          <w:sz w:val="28"/>
          <w:szCs w:val="28"/>
        </w:rPr>
        <w:lastRenderedPageBreak/>
        <w:t>场、锦屏山生态公益林区、埒子口湿地生态林区、新沂河沿河林业带的建设。</w:t>
      </w:r>
    </w:p>
    <w:p w14:paraId="296CD417" w14:textId="77777777" w:rsidR="004F0816" w:rsidRPr="004F0816" w:rsidRDefault="000C041A" w:rsidP="004F0816">
      <w:pPr>
        <w:spacing w:line="360" w:lineRule="auto"/>
        <w:ind w:firstLineChars="200" w:firstLine="560"/>
        <w:jc w:val="left"/>
        <w:outlineLvl w:val="2"/>
        <w:rPr>
          <w:rFonts w:ascii="Times New Roman" w:eastAsia="SimHei" w:hAnsi="Times New Roman"/>
          <w:sz w:val="28"/>
          <w:szCs w:val="28"/>
        </w:rPr>
      </w:pPr>
      <w:r>
        <w:rPr>
          <w:rFonts w:ascii="Times New Roman" w:eastAsia="SimHei" w:hAnsi="Times New Roman" w:hint="eastAsia"/>
          <w:sz w:val="28"/>
          <w:szCs w:val="28"/>
        </w:rPr>
        <w:t>（二）</w:t>
      </w:r>
      <w:r w:rsidR="004F0816" w:rsidRPr="004F0816">
        <w:rPr>
          <w:rFonts w:ascii="Times New Roman" w:eastAsia="SimHei" w:hAnsi="Times New Roman" w:hint="eastAsia"/>
          <w:sz w:val="28"/>
          <w:szCs w:val="28"/>
        </w:rPr>
        <w:t>提高园地利用效益</w:t>
      </w:r>
      <w:r w:rsidR="004F0816" w:rsidRPr="004F0816">
        <w:rPr>
          <w:rFonts w:ascii="Times New Roman" w:eastAsia="SimHei" w:hAnsi="Times New Roman" w:hint="eastAsia"/>
          <w:sz w:val="28"/>
          <w:szCs w:val="28"/>
        </w:rPr>
        <w:t xml:space="preserve"> </w:t>
      </w:r>
    </w:p>
    <w:p w14:paraId="4F11499A" w14:textId="77777777" w:rsidR="004F0816" w:rsidRPr="003456A4" w:rsidRDefault="004F0816" w:rsidP="004F0816">
      <w:pPr>
        <w:pStyle w:val="CM38"/>
        <w:spacing w:after="0" w:line="360" w:lineRule="auto"/>
        <w:ind w:firstLineChars="200" w:firstLine="560"/>
        <w:jc w:val="both"/>
        <w:rPr>
          <w:rFonts w:ascii="SimSun" w:eastAsia="SimSun" w:cs="SimSun"/>
          <w:sz w:val="28"/>
          <w:szCs w:val="28"/>
        </w:rPr>
      </w:pPr>
      <w:r w:rsidRPr="003456A4">
        <w:rPr>
          <w:rFonts w:ascii="Times New Roman" w:eastAsia="FangSong_GB2312"/>
          <w:sz w:val="28"/>
          <w:szCs w:val="28"/>
        </w:rPr>
        <w:t>推进园地资源整合，支持优质种植品种研发与推广，培育发展园地利用的核心企业、区域化品牌和示范园区</w:t>
      </w:r>
      <w:r w:rsidRPr="003456A4">
        <w:rPr>
          <w:rFonts w:ascii="Times New Roman" w:eastAsia="FangSong_GB2312" w:hint="eastAsia"/>
          <w:sz w:val="28"/>
          <w:szCs w:val="28"/>
        </w:rPr>
        <w:t>，提高园地单产和效益。</w:t>
      </w:r>
    </w:p>
    <w:p w14:paraId="65416B37" w14:textId="77777777" w:rsidR="004F0816" w:rsidRPr="004F0816" w:rsidRDefault="000C041A" w:rsidP="004F0816">
      <w:pPr>
        <w:spacing w:line="360" w:lineRule="auto"/>
        <w:ind w:firstLineChars="200" w:firstLine="560"/>
        <w:jc w:val="left"/>
        <w:outlineLvl w:val="2"/>
        <w:rPr>
          <w:rFonts w:ascii="Times New Roman" w:eastAsia="SimHei" w:hAnsi="Times New Roman"/>
          <w:sz w:val="28"/>
          <w:szCs w:val="28"/>
        </w:rPr>
      </w:pPr>
      <w:r>
        <w:rPr>
          <w:rFonts w:ascii="Times New Roman" w:eastAsia="SimHei" w:hAnsi="Times New Roman" w:hint="eastAsia"/>
          <w:sz w:val="28"/>
          <w:szCs w:val="28"/>
        </w:rPr>
        <w:t>（三）</w:t>
      </w:r>
      <w:r w:rsidR="004F0816" w:rsidRPr="004F0816">
        <w:rPr>
          <w:rFonts w:ascii="Times New Roman" w:eastAsia="SimHei" w:hAnsi="Times New Roman" w:hint="eastAsia"/>
          <w:sz w:val="28"/>
          <w:szCs w:val="28"/>
        </w:rPr>
        <w:t>合理发展设施农用地</w:t>
      </w:r>
      <w:r w:rsidR="004F0816" w:rsidRPr="004F0816">
        <w:rPr>
          <w:rFonts w:ascii="Times New Roman" w:eastAsia="SimHei" w:hAnsi="Times New Roman" w:hint="eastAsia"/>
          <w:sz w:val="28"/>
          <w:szCs w:val="28"/>
        </w:rPr>
        <w:t xml:space="preserve"> </w:t>
      </w:r>
    </w:p>
    <w:p w14:paraId="19BB07C2" w14:textId="77777777" w:rsidR="004F0816" w:rsidRPr="003456A4" w:rsidRDefault="004F0816" w:rsidP="004F0816">
      <w:pPr>
        <w:pStyle w:val="CM38"/>
        <w:spacing w:after="0" w:line="360" w:lineRule="auto"/>
        <w:ind w:firstLineChars="200" w:firstLine="560"/>
        <w:rPr>
          <w:rFonts w:ascii="SimSun" w:eastAsia="SimSun" w:cs="SimSun"/>
          <w:sz w:val="28"/>
          <w:szCs w:val="28"/>
        </w:rPr>
      </w:pPr>
      <w:r w:rsidRPr="003456A4">
        <w:rPr>
          <w:rFonts w:ascii="Times New Roman" w:eastAsia="FangSong_GB2312"/>
          <w:sz w:val="28"/>
          <w:szCs w:val="28"/>
        </w:rPr>
        <w:t>加强畜禽养殖用地的调查和规划，鼓励畜禽养殖业规模化经营。尽量选择废弃地和未利用地发展畜禽养殖，避免畜禽养殖造成环境污染。</w:t>
      </w:r>
      <w:r w:rsidRPr="003456A4">
        <w:rPr>
          <w:rFonts w:ascii="Times New Roman" w:eastAsia="FangSong_GB2312" w:hint="eastAsia"/>
          <w:sz w:val="28"/>
          <w:szCs w:val="28"/>
        </w:rPr>
        <w:t>合理发展云台农场、岗埠农场及东辛农场的</w:t>
      </w:r>
      <w:r w:rsidRPr="003456A4">
        <w:rPr>
          <w:rFonts w:ascii="Times New Roman" w:eastAsia="FangSong_GB2312"/>
          <w:sz w:val="28"/>
          <w:szCs w:val="28"/>
        </w:rPr>
        <w:t>畜禽养殖用地。重点布局</w:t>
      </w:r>
      <w:r w:rsidRPr="003456A4">
        <w:rPr>
          <w:rFonts w:ascii="Times New Roman" w:eastAsia="FangSong_GB2312" w:hint="eastAsia"/>
          <w:sz w:val="28"/>
          <w:szCs w:val="28"/>
        </w:rPr>
        <w:t>东海县水库</w:t>
      </w:r>
      <w:r w:rsidRPr="003456A4">
        <w:rPr>
          <w:rFonts w:ascii="Times New Roman" w:eastAsia="FangSong_GB2312"/>
          <w:sz w:val="28"/>
          <w:szCs w:val="28"/>
        </w:rPr>
        <w:t>周边地区、</w:t>
      </w:r>
      <w:r w:rsidRPr="003456A4">
        <w:rPr>
          <w:rFonts w:ascii="Times New Roman" w:eastAsia="FangSong_GB2312" w:hint="eastAsia"/>
          <w:sz w:val="28"/>
          <w:szCs w:val="28"/>
        </w:rPr>
        <w:t>东部渔湾等</w:t>
      </w:r>
      <w:r w:rsidRPr="003456A4">
        <w:rPr>
          <w:rFonts w:ascii="Times New Roman" w:eastAsia="FangSong_GB2312"/>
          <w:sz w:val="28"/>
          <w:szCs w:val="28"/>
        </w:rPr>
        <w:t>水产养殖基地。</w:t>
      </w:r>
    </w:p>
    <w:p w14:paraId="37254ABC" w14:textId="77777777" w:rsidR="005813E4" w:rsidRPr="004F0816" w:rsidRDefault="005813E4" w:rsidP="00677990">
      <w:pPr>
        <w:ind w:firstLineChars="200" w:firstLine="560"/>
        <w:rPr>
          <w:rFonts w:ascii="Times New Roman" w:eastAsia="FangSong_GB2312" w:hAnsi="Times New Roman"/>
          <w:sz w:val="28"/>
          <w:szCs w:val="28"/>
        </w:rPr>
      </w:pPr>
    </w:p>
    <w:p w14:paraId="2CB0DD0C" w14:textId="77777777" w:rsidR="005813E4" w:rsidRDefault="005813E4" w:rsidP="00677990">
      <w:pPr>
        <w:ind w:firstLineChars="200" w:firstLine="560"/>
        <w:rPr>
          <w:rFonts w:ascii="Times New Roman" w:eastAsia="FangSong_GB2312" w:hAnsi="Times New Roman"/>
          <w:sz w:val="28"/>
          <w:szCs w:val="28"/>
        </w:rPr>
      </w:pPr>
    </w:p>
    <w:p w14:paraId="181CEB88" w14:textId="77777777" w:rsidR="005813E4" w:rsidRDefault="005813E4" w:rsidP="00677990">
      <w:pPr>
        <w:ind w:firstLineChars="200" w:firstLine="560"/>
        <w:rPr>
          <w:rFonts w:ascii="Times New Roman" w:eastAsia="FangSong_GB2312" w:hAnsi="Times New Roman"/>
          <w:sz w:val="28"/>
          <w:szCs w:val="28"/>
        </w:rPr>
      </w:pPr>
    </w:p>
    <w:p w14:paraId="28846F8A" w14:textId="77777777" w:rsidR="005813E4" w:rsidRDefault="005813E4" w:rsidP="00677990">
      <w:pPr>
        <w:ind w:firstLineChars="200" w:firstLine="560"/>
        <w:rPr>
          <w:rFonts w:ascii="Times New Roman" w:eastAsia="FangSong_GB2312" w:hAnsi="Times New Roman"/>
          <w:sz w:val="28"/>
          <w:szCs w:val="28"/>
        </w:rPr>
      </w:pPr>
    </w:p>
    <w:p w14:paraId="7BB7BE45" w14:textId="77777777" w:rsidR="005813E4" w:rsidRDefault="005813E4" w:rsidP="00677990">
      <w:pPr>
        <w:ind w:firstLineChars="200" w:firstLine="560"/>
        <w:rPr>
          <w:rFonts w:ascii="Times New Roman" w:eastAsia="FangSong_GB2312" w:hAnsi="Times New Roman"/>
          <w:sz w:val="28"/>
          <w:szCs w:val="28"/>
        </w:rPr>
      </w:pPr>
    </w:p>
    <w:p w14:paraId="530B65A9" w14:textId="77777777" w:rsidR="005813E4" w:rsidRDefault="005813E4" w:rsidP="00677990">
      <w:pPr>
        <w:ind w:firstLineChars="200" w:firstLine="560"/>
        <w:rPr>
          <w:rFonts w:ascii="Times New Roman" w:eastAsia="FangSong_GB2312" w:hAnsi="Times New Roman"/>
          <w:sz w:val="28"/>
          <w:szCs w:val="28"/>
        </w:rPr>
      </w:pPr>
    </w:p>
    <w:p w14:paraId="7747E353" w14:textId="77777777" w:rsidR="005813E4" w:rsidRDefault="005813E4" w:rsidP="00677990">
      <w:pPr>
        <w:ind w:firstLineChars="200" w:firstLine="560"/>
        <w:rPr>
          <w:rFonts w:ascii="Times New Roman" w:eastAsia="FangSong_GB2312" w:hAnsi="Times New Roman"/>
          <w:sz w:val="28"/>
          <w:szCs w:val="28"/>
        </w:rPr>
      </w:pPr>
    </w:p>
    <w:p w14:paraId="1BE8ECAD" w14:textId="77777777" w:rsidR="005813E4" w:rsidRDefault="005813E4" w:rsidP="00677990">
      <w:pPr>
        <w:ind w:firstLineChars="200" w:firstLine="560"/>
        <w:rPr>
          <w:rFonts w:ascii="Times New Roman" w:eastAsia="FangSong_GB2312" w:hAnsi="Times New Roman"/>
          <w:sz w:val="28"/>
          <w:szCs w:val="28"/>
        </w:rPr>
      </w:pPr>
    </w:p>
    <w:p w14:paraId="51CC768C" w14:textId="77777777" w:rsidR="00E3516D" w:rsidRDefault="00E3516D" w:rsidP="00677990">
      <w:pPr>
        <w:ind w:firstLineChars="200" w:firstLine="560"/>
        <w:rPr>
          <w:rFonts w:ascii="Times New Roman" w:eastAsia="FangSong_GB2312" w:hAnsi="Times New Roman"/>
          <w:sz w:val="28"/>
          <w:szCs w:val="28"/>
        </w:rPr>
      </w:pPr>
    </w:p>
    <w:p w14:paraId="2BECC090" w14:textId="77777777" w:rsidR="00E3516D" w:rsidRDefault="00E3516D" w:rsidP="00677990">
      <w:pPr>
        <w:ind w:firstLineChars="200" w:firstLine="560"/>
        <w:rPr>
          <w:rFonts w:ascii="Times New Roman" w:eastAsia="FangSong_GB2312" w:hAnsi="Times New Roman"/>
          <w:sz w:val="28"/>
          <w:szCs w:val="28"/>
        </w:rPr>
      </w:pPr>
    </w:p>
    <w:p w14:paraId="34A416C6" w14:textId="77777777" w:rsidR="00E3516D" w:rsidRDefault="00E3516D" w:rsidP="00677990">
      <w:pPr>
        <w:ind w:firstLineChars="200" w:firstLine="560"/>
        <w:rPr>
          <w:rFonts w:ascii="Times New Roman" w:eastAsia="FangSong_GB2312" w:hAnsi="Times New Roman"/>
          <w:sz w:val="28"/>
          <w:szCs w:val="28"/>
        </w:rPr>
      </w:pPr>
    </w:p>
    <w:p w14:paraId="160A8831" w14:textId="77777777" w:rsidR="002172D9" w:rsidRDefault="002172D9" w:rsidP="00677990">
      <w:pPr>
        <w:ind w:firstLineChars="200" w:firstLine="560"/>
        <w:rPr>
          <w:rFonts w:ascii="Times New Roman" w:eastAsia="FangSong_GB2312" w:hAnsi="Times New Roman"/>
          <w:sz w:val="28"/>
          <w:szCs w:val="28"/>
        </w:rPr>
      </w:pPr>
    </w:p>
    <w:p w14:paraId="2D17869C" w14:textId="77777777" w:rsidR="002172D9" w:rsidRDefault="002172D9" w:rsidP="00677990">
      <w:pPr>
        <w:ind w:firstLineChars="200" w:firstLine="560"/>
        <w:rPr>
          <w:rFonts w:ascii="Times New Roman" w:eastAsia="FangSong_GB2312" w:hAnsi="Times New Roman"/>
          <w:sz w:val="28"/>
          <w:szCs w:val="28"/>
        </w:rPr>
      </w:pPr>
    </w:p>
    <w:p w14:paraId="7A93DB18" w14:textId="77777777" w:rsidR="002172D9" w:rsidRPr="001C4616" w:rsidRDefault="002172D9" w:rsidP="002172D9">
      <w:pPr>
        <w:pStyle w:val="CM34"/>
        <w:numPr>
          <w:ilvl w:val="0"/>
          <w:numId w:val="1"/>
        </w:numPr>
        <w:spacing w:beforeLines="100" w:before="312" w:afterLines="150" w:after="468" w:line="480" w:lineRule="auto"/>
        <w:jc w:val="center"/>
        <w:outlineLvl w:val="0"/>
        <w:rPr>
          <w:rFonts w:ascii="SimHei" w:eastAsia="SimHei" w:hAnsi="SimHei" w:cs="SimSun"/>
          <w:sz w:val="44"/>
          <w:szCs w:val="44"/>
        </w:rPr>
      </w:pPr>
      <w:bookmarkStart w:id="69" w:name="_Toc476229446"/>
      <w:bookmarkStart w:id="70" w:name="_Toc490730417"/>
      <w:r>
        <w:rPr>
          <w:rFonts w:ascii="SimHei" w:eastAsia="SimHei" w:hAnsi="SimHei" w:cs="SimSun" w:hint="eastAsia"/>
          <w:sz w:val="44"/>
          <w:szCs w:val="44"/>
        </w:rPr>
        <w:t>建设用地节约集约利用</w:t>
      </w:r>
      <w:bookmarkEnd w:id="69"/>
      <w:bookmarkEnd w:id="70"/>
    </w:p>
    <w:p w14:paraId="1549326A" w14:textId="77777777" w:rsidR="002172D9" w:rsidRPr="00493ED9" w:rsidRDefault="002172D9" w:rsidP="002172D9">
      <w:pPr>
        <w:pStyle w:val="CM35"/>
        <w:numPr>
          <w:ilvl w:val="0"/>
          <w:numId w:val="29"/>
        </w:numPr>
        <w:tabs>
          <w:tab w:val="left" w:pos="567"/>
        </w:tabs>
        <w:spacing w:beforeLines="50" w:before="156" w:afterLines="50" w:after="156" w:line="360" w:lineRule="auto"/>
        <w:outlineLvl w:val="1"/>
        <w:rPr>
          <w:rFonts w:ascii="SimHei" w:eastAsia="SimHei" w:hAnsi="Trebuchet MS" w:cs="SimHei"/>
          <w:sz w:val="30"/>
          <w:szCs w:val="30"/>
        </w:rPr>
      </w:pPr>
      <w:bookmarkStart w:id="71" w:name="_Toc476229447"/>
      <w:bookmarkStart w:id="72" w:name="_Toc490730418"/>
      <w:r w:rsidRPr="00937080">
        <w:rPr>
          <w:rFonts w:ascii="SimHei" w:eastAsia="SimHei" w:hAnsi="Trebuchet MS" w:cs="SimHei" w:hint="eastAsia"/>
          <w:sz w:val="30"/>
          <w:szCs w:val="30"/>
        </w:rPr>
        <w:t>严控建设用地规模</w:t>
      </w:r>
      <w:bookmarkEnd w:id="71"/>
      <w:bookmarkEnd w:id="72"/>
    </w:p>
    <w:p w14:paraId="341FC860" w14:textId="77777777" w:rsidR="002172D9" w:rsidRPr="003456A4" w:rsidRDefault="002172D9" w:rsidP="002172D9">
      <w:pPr>
        <w:pStyle w:val="CM38"/>
        <w:spacing w:after="0" w:line="360" w:lineRule="auto"/>
        <w:ind w:firstLineChars="200" w:firstLine="560"/>
        <w:jc w:val="both"/>
        <w:rPr>
          <w:rFonts w:ascii="Times New Roman" w:eastAsia="FangSong_GB2312"/>
          <w:sz w:val="28"/>
          <w:szCs w:val="28"/>
        </w:rPr>
      </w:pPr>
      <w:r w:rsidRPr="003456A4">
        <w:rPr>
          <w:rFonts w:ascii="Times New Roman" w:eastAsia="FangSong_GB2312"/>
          <w:sz w:val="28"/>
          <w:szCs w:val="28"/>
        </w:rPr>
        <w:t>从严从紧利用好指标，按照</w:t>
      </w:r>
      <w:r w:rsidRPr="003456A4">
        <w:rPr>
          <w:rFonts w:ascii="Times New Roman" w:eastAsia="FangSong_GB2312"/>
          <w:sz w:val="28"/>
          <w:szCs w:val="28"/>
        </w:rPr>
        <w:t>“</w:t>
      </w:r>
      <w:r w:rsidRPr="003456A4">
        <w:rPr>
          <w:rFonts w:ascii="Times New Roman" w:eastAsia="FangSong_GB2312" w:hint="eastAsia"/>
          <w:sz w:val="28"/>
          <w:szCs w:val="28"/>
        </w:rPr>
        <w:t>重点突出、兼顾一般</w:t>
      </w:r>
      <w:r w:rsidRPr="003456A4">
        <w:rPr>
          <w:rFonts w:ascii="Times New Roman" w:eastAsia="FangSong_GB2312"/>
          <w:sz w:val="28"/>
          <w:szCs w:val="28"/>
        </w:rPr>
        <w:t>”</w:t>
      </w:r>
      <w:r>
        <w:rPr>
          <w:rFonts w:ascii="Times New Roman" w:eastAsia="FangSong_GB2312"/>
          <w:sz w:val="28"/>
          <w:szCs w:val="28"/>
        </w:rPr>
        <w:t>的原则，严格控制各类建设用地的规模、结构</w:t>
      </w:r>
      <w:r>
        <w:rPr>
          <w:rFonts w:ascii="Times New Roman" w:eastAsia="FangSong_GB2312" w:hint="eastAsia"/>
          <w:sz w:val="28"/>
          <w:szCs w:val="28"/>
        </w:rPr>
        <w:t>和</w:t>
      </w:r>
      <w:r w:rsidRPr="003456A4">
        <w:rPr>
          <w:rFonts w:ascii="Times New Roman" w:eastAsia="FangSong_GB2312"/>
          <w:sz w:val="28"/>
          <w:szCs w:val="28"/>
        </w:rPr>
        <w:t>布局。</w:t>
      </w:r>
      <w:r>
        <w:rPr>
          <w:rFonts w:ascii="Times New Roman" w:eastAsia="FangSong_GB2312" w:hint="eastAsia"/>
          <w:sz w:val="28"/>
          <w:szCs w:val="28"/>
        </w:rPr>
        <w:t>至</w:t>
      </w:r>
      <w:r>
        <w:rPr>
          <w:rFonts w:ascii="Times New Roman" w:eastAsia="FangSong_GB2312" w:hint="eastAsia"/>
          <w:sz w:val="28"/>
          <w:szCs w:val="28"/>
        </w:rPr>
        <w:t>2020</w:t>
      </w:r>
      <w:r>
        <w:rPr>
          <w:rFonts w:ascii="Times New Roman" w:eastAsia="FangSong_GB2312" w:hint="eastAsia"/>
          <w:sz w:val="28"/>
          <w:szCs w:val="28"/>
        </w:rPr>
        <w:t>年，</w:t>
      </w:r>
      <w:r w:rsidRPr="003456A4">
        <w:rPr>
          <w:rFonts w:ascii="Times New Roman" w:eastAsia="FangSong_GB2312" w:hint="eastAsia"/>
          <w:sz w:val="28"/>
          <w:szCs w:val="28"/>
        </w:rPr>
        <w:t>连云港</w:t>
      </w:r>
      <w:r w:rsidRPr="003456A4">
        <w:rPr>
          <w:rFonts w:ascii="Times New Roman" w:eastAsia="FangSong_GB2312"/>
          <w:sz w:val="28"/>
          <w:szCs w:val="28"/>
        </w:rPr>
        <w:t>市</w:t>
      </w:r>
      <w:r>
        <w:rPr>
          <w:rFonts w:ascii="Times New Roman" w:eastAsia="FangSong_GB2312" w:hint="eastAsia"/>
          <w:sz w:val="28"/>
          <w:szCs w:val="28"/>
        </w:rPr>
        <w:t>建设用地总规模控制在</w:t>
      </w:r>
      <w:r w:rsidRPr="00D446DC">
        <w:rPr>
          <w:rFonts w:ascii="Times New Roman" w:eastAsia="FangSong_GB2312"/>
          <w:sz w:val="28"/>
          <w:szCs w:val="28"/>
        </w:rPr>
        <w:t>183326.1</w:t>
      </w:r>
      <w:r w:rsidRPr="003456A4">
        <w:rPr>
          <w:rFonts w:ascii="Times New Roman" w:eastAsia="FangSong_GB2312"/>
          <w:sz w:val="28"/>
          <w:szCs w:val="28"/>
        </w:rPr>
        <w:t>公顷以内</w:t>
      </w:r>
      <w:r>
        <w:rPr>
          <w:rFonts w:ascii="Times New Roman" w:eastAsia="FangSong_GB2312" w:hint="eastAsia"/>
          <w:sz w:val="28"/>
          <w:szCs w:val="28"/>
        </w:rPr>
        <w:t>，城乡建设用地规模控制在</w:t>
      </w:r>
      <w:r>
        <w:rPr>
          <w:rFonts w:ascii="Times New Roman" w:eastAsia="FangSong_GB2312" w:hint="eastAsia"/>
          <w:sz w:val="28"/>
          <w:szCs w:val="28"/>
        </w:rPr>
        <w:t xml:space="preserve">116966.2 </w:t>
      </w:r>
      <w:r w:rsidRPr="00D446DC">
        <w:rPr>
          <w:rFonts w:ascii="Times New Roman" w:eastAsia="FangSong_GB2312" w:hint="eastAsia"/>
          <w:sz w:val="28"/>
          <w:szCs w:val="28"/>
        </w:rPr>
        <w:t>公顷</w:t>
      </w:r>
      <w:r>
        <w:rPr>
          <w:rFonts w:ascii="Times New Roman" w:eastAsia="FangSong_GB2312" w:hint="eastAsia"/>
          <w:sz w:val="28"/>
          <w:szCs w:val="28"/>
        </w:rPr>
        <w:t>以内</w:t>
      </w:r>
      <w:r w:rsidRPr="00D446DC">
        <w:rPr>
          <w:rFonts w:ascii="Times New Roman" w:eastAsia="FangSong_GB2312" w:hint="eastAsia"/>
          <w:sz w:val="28"/>
          <w:szCs w:val="28"/>
        </w:rPr>
        <w:t>，城镇工矿用地规模</w:t>
      </w:r>
      <w:r>
        <w:rPr>
          <w:rFonts w:ascii="Times New Roman" w:eastAsia="FangSong_GB2312" w:hint="eastAsia"/>
          <w:sz w:val="28"/>
          <w:szCs w:val="28"/>
        </w:rPr>
        <w:t>控制在</w:t>
      </w:r>
      <w:r w:rsidRPr="00D446DC">
        <w:rPr>
          <w:rFonts w:ascii="Times New Roman" w:eastAsia="FangSong_GB2312" w:hint="eastAsia"/>
          <w:sz w:val="28"/>
          <w:szCs w:val="28"/>
        </w:rPr>
        <w:t>53531.7</w:t>
      </w:r>
      <w:r w:rsidRPr="00D446DC">
        <w:rPr>
          <w:rFonts w:ascii="Times New Roman" w:eastAsia="FangSong_GB2312" w:hint="eastAsia"/>
          <w:sz w:val="28"/>
          <w:szCs w:val="28"/>
        </w:rPr>
        <w:t>公顷</w:t>
      </w:r>
      <w:r>
        <w:rPr>
          <w:rFonts w:ascii="Times New Roman" w:eastAsia="FangSong_GB2312" w:hint="eastAsia"/>
          <w:sz w:val="28"/>
          <w:szCs w:val="28"/>
        </w:rPr>
        <w:t>以内</w:t>
      </w:r>
      <w:r w:rsidRPr="00D446DC">
        <w:rPr>
          <w:rFonts w:ascii="Times New Roman" w:eastAsia="FangSong_GB2312" w:hint="eastAsia"/>
          <w:sz w:val="28"/>
          <w:szCs w:val="28"/>
        </w:rPr>
        <w:t>，交通水利及其他建设用地规模</w:t>
      </w:r>
      <w:r>
        <w:rPr>
          <w:rFonts w:ascii="Times New Roman" w:eastAsia="FangSong_GB2312" w:hint="eastAsia"/>
          <w:sz w:val="28"/>
          <w:szCs w:val="28"/>
        </w:rPr>
        <w:t>控制在</w:t>
      </w:r>
      <w:r>
        <w:rPr>
          <w:rFonts w:ascii="Times New Roman" w:eastAsia="FangSong_GB2312" w:hint="eastAsia"/>
          <w:sz w:val="28"/>
          <w:szCs w:val="28"/>
        </w:rPr>
        <w:t>66359.</w:t>
      </w:r>
      <w:r w:rsidR="000E3DCF">
        <w:rPr>
          <w:rFonts w:ascii="Times New Roman" w:eastAsia="FangSong_GB2312" w:hint="eastAsia"/>
          <w:sz w:val="28"/>
          <w:szCs w:val="28"/>
        </w:rPr>
        <w:tab/>
      </w:r>
      <w:r>
        <w:rPr>
          <w:rFonts w:ascii="Times New Roman" w:eastAsia="FangSong_GB2312" w:hint="eastAsia"/>
          <w:sz w:val="28"/>
          <w:szCs w:val="28"/>
        </w:rPr>
        <w:t xml:space="preserve">9 </w:t>
      </w:r>
      <w:r w:rsidRPr="00D446DC">
        <w:rPr>
          <w:rFonts w:ascii="Times New Roman" w:eastAsia="FangSong_GB2312" w:hint="eastAsia"/>
          <w:sz w:val="28"/>
          <w:szCs w:val="28"/>
        </w:rPr>
        <w:t>公顷</w:t>
      </w:r>
      <w:r>
        <w:rPr>
          <w:rFonts w:ascii="Times New Roman" w:eastAsia="FangSong_GB2312" w:hint="eastAsia"/>
          <w:sz w:val="28"/>
          <w:szCs w:val="28"/>
        </w:rPr>
        <w:t>以内</w:t>
      </w:r>
      <w:r w:rsidRPr="00D446DC">
        <w:rPr>
          <w:rFonts w:ascii="Times New Roman" w:eastAsia="FangSong_GB2312" w:hint="eastAsia"/>
          <w:sz w:val="28"/>
          <w:szCs w:val="28"/>
        </w:rPr>
        <w:t>。</w:t>
      </w:r>
      <w:r w:rsidRPr="003456A4">
        <w:rPr>
          <w:rFonts w:ascii="Times New Roman" w:eastAsia="FangSong_GB2312" w:hint="eastAsia"/>
          <w:sz w:val="28"/>
          <w:szCs w:val="28"/>
        </w:rPr>
        <w:t>规划期</w:t>
      </w:r>
      <w:r>
        <w:rPr>
          <w:rFonts w:ascii="Times New Roman" w:eastAsia="FangSong_GB2312" w:hint="eastAsia"/>
          <w:sz w:val="28"/>
          <w:szCs w:val="28"/>
        </w:rPr>
        <w:t>内</w:t>
      </w:r>
      <w:r w:rsidRPr="003456A4">
        <w:rPr>
          <w:rFonts w:ascii="Times New Roman" w:eastAsia="FangSong_GB2312" w:hint="eastAsia"/>
          <w:sz w:val="28"/>
          <w:szCs w:val="28"/>
        </w:rPr>
        <w:t>，安排新增建设用地</w:t>
      </w:r>
      <w:r w:rsidRPr="00D446DC">
        <w:rPr>
          <w:rFonts w:ascii="Times New Roman" w:eastAsia="FangSong_GB2312"/>
          <w:sz w:val="28"/>
          <w:szCs w:val="28"/>
        </w:rPr>
        <w:t>6761.8</w:t>
      </w:r>
      <w:r w:rsidRPr="003456A4">
        <w:rPr>
          <w:rFonts w:ascii="Times New Roman" w:eastAsia="FangSong_GB2312" w:hint="eastAsia"/>
          <w:sz w:val="28"/>
          <w:szCs w:val="28"/>
        </w:rPr>
        <w:t>公顷</w:t>
      </w:r>
      <w:r>
        <w:rPr>
          <w:rFonts w:ascii="Times New Roman" w:eastAsia="FangSong_GB2312" w:hint="eastAsia"/>
          <w:sz w:val="28"/>
          <w:szCs w:val="28"/>
        </w:rPr>
        <w:t>，新增城乡建设用地规模</w:t>
      </w:r>
      <w:r w:rsidRPr="00CF1B2C">
        <w:rPr>
          <w:rFonts w:ascii="Times New Roman" w:eastAsia="FangSong_GB2312"/>
          <w:sz w:val="28"/>
          <w:szCs w:val="28"/>
        </w:rPr>
        <w:t>5</w:t>
      </w:r>
      <w:r w:rsidR="00A15ABC">
        <w:rPr>
          <w:rFonts w:ascii="Times New Roman" w:eastAsia="FangSong_GB2312" w:hint="eastAsia"/>
          <w:sz w:val="28"/>
          <w:szCs w:val="28"/>
        </w:rPr>
        <w:t>24</w:t>
      </w:r>
      <w:r w:rsidRPr="00CF1B2C">
        <w:rPr>
          <w:rFonts w:ascii="Times New Roman" w:eastAsia="FangSong_GB2312"/>
          <w:sz w:val="28"/>
          <w:szCs w:val="28"/>
        </w:rPr>
        <w:t>5.</w:t>
      </w:r>
      <w:r w:rsidR="000E3DCF">
        <w:rPr>
          <w:rFonts w:ascii="Times New Roman" w:eastAsia="FangSong_GB2312" w:hint="eastAsia"/>
          <w:sz w:val="28"/>
          <w:szCs w:val="28"/>
        </w:rPr>
        <w:t>9</w:t>
      </w:r>
      <w:r>
        <w:rPr>
          <w:rFonts w:ascii="Times New Roman" w:eastAsia="FangSong_GB2312" w:hint="eastAsia"/>
          <w:sz w:val="28"/>
          <w:szCs w:val="28"/>
        </w:rPr>
        <w:t>公顷。</w:t>
      </w:r>
    </w:p>
    <w:p w14:paraId="4256E9BC" w14:textId="77777777" w:rsidR="002172D9" w:rsidRPr="003B03F7" w:rsidRDefault="002172D9" w:rsidP="002172D9">
      <w:pPr>
        <w:pStyle w:val="CM35"/>
        <w:numPr>
          <w:ilvl w:val="0"/>
          <w:numId w:val="29"/>
        </w:numPr>
        <w:tabs>
          <w:tab w:val="left" w:pos="567"/>
        </w:tabs>
        <w:spacing w:beforeLines="50" w:before="156" w:afterLines="50" w:after="156" w:line="360" w:lineRule="auto"/>
        <w:outlineLvl w:val="1"/>
        <w:rPr>
          <w:rFonts w:ascii="SimHei" w:eastAsia="SimHei" w:hAnsi="Trebuchet MS" w:cs="SimHei"/>
          <w:sz w:val="30"/>
          <w:szCs w:val="30"/>
        </w:rPr>
      </w:pPr>
      <w:bookmarkStart w:id="73" w:name="_Toc476229448"/>
      <w:bookmarkStart w:id="74" w:name="_Toc490730419"/>
      <w:r>
        <w:rPr>
          <w:rFonts w:ascii="SimHei" w:eastAsia="SimHei" w:hAnsi="Trebuchet MS" w:cs="SimHei" w:hint="eastAsia"/>
          <w:sz w:val="30"/>
          <w:szCs w:val="30"/>
        </w:rPr>
        <w:t>统筹各业建设用地</w:t>
      </w:r>
      <w:bookmarkEnd w:id="73"/>
      <w:bookmarkEnd w:id="74"/>
    </w:p>
    <w:p w14:paraId="1B51A97D" w14:textId="77777777" w:rsidR="002172D9" w:rsidRDefault="002172D9" w:rsidP="002172D9">
      <w:pPr>
        <w:pStyle w:val="ListParagraph"/>
        <w:spacing w:line="360" w:lineRule="auto"/>
        <w:ind w:firstLine="560"/>
        <w:jc w:val="left"/>
        <w:outlineLvl w:val="2"/>
        <w:rPr>
          <w:rFonts w:ascii="Times New Roman" w:eastAsia="SimHei" w:hAnsi="Times New Roman"/>
          <w:sz w:val="28"/>
          <w:szCs w:val="28"/>
        </w:rPr>
      </w:pPr>
      <w:bookmarkStart w:id="75" w:name="_Toc476229449"/>
      <w:r>
        <w:rPr>
          <w:rFonts w:ascii="Times New Roman" w:eastAsia="SimHei" w:hAnsi="Times New Roman" w:hint="eastAsia"/>
          <w:sz w:val="28"/>
          <w:szCs w:val="28"/>
        </w:rPr>
        <w:t>（一）节约</w:t>
      </w:r>
      <w:r w:rsidRPr="005C68AC">
        <w:rPr>
          <w:rFonts w:ascii="Times New Roman" w:eastAsia="SimHei" w:hAnsi="Times New Roman"/>
          <w:sz w:val="28"/>
          <w:szCs w:val="28"/>
        </w:rPr>
        <w:t>集约</w:t>
      </w:r>
      <w:r>
        <w:rPr>
          <w:rFonts w:ascii="Times New Roman" w:eastAsia="SimHei" w:hAnsi="Times New Roman" w:hint="eastAsia"/>
          <w:sz w:val="28"/>
          <w:szCs w:val="28"/>
        </w:rPr>
        <w:t>利用产业</w:t>
      </w:r>
      <w:r w:rsidRPr="005C68AC">
        <w:rPr>
          <w:rFonts w:ascii="Times New Roman" w:eastAsia="SimHei" w:hAnsi="Times New Roman"/>
          <w:sz w:val="28"/>
          <w:szCs w:val="28"/>
        </w:rPr>
        <w:t>用地</w:t>
      </w:r>
      <w:bookmarkEnd w:id="75"/>
    </w:p>
    <w:p w14:paraId="26DFF23C" w14:textId="77777777" w:rsidR="002172D9" w:rsidRPr="002E660D" w:rsidRDefault="002172D9" w:rsidP="002172D9">
      <w:pPr>
        <w:pStyle w:val="CM38"/>
        <w:spacing w:after="0" w:line="360" w:lineRule="auto"/>
        <w:ind w:firstLineChars="200" w:firstLine="560"/>
        <w:rPr>
          <w:rFonts w:ascii="Times New Roman" w:eastAsia="FangSong_GB2312"/>
          <w:sz w:val="28"/>
          <w:szCs w:val="28"/>
        </w:rPr>
      </w:pPr>
      <w:r w:rsidRPr="00450A4E">
        <w:rPr>
          <w:rFonts w:ascii="Times New Roman" w:eastAsia="FangSong_GB2312" w:hint="eastAsia"/>
          <w:sz w:val="28"/>
          <w:szCs w:val="28"/>
        </w:rPr>
        <w:t>科学规划工业发展空间，逐步形成“三带六片区”的发展格局。“三带”：以沿海交通干线为主轴，突出徐圩新区辐射带动作用，重点布局临港基础性工业，着力构建沿海产业带；以市开发区、国家级高新区为核心，重点发展战略性新兴产业，着力构建高新技术产业带；以省级开发园区为载体，加快产城融合步伐，着力构建都市型产业带。重点打造市开发区、高新区、徐圩新区</w:t>
      </w:r>
      <w:r>
        <w:rPr>
          <w:rFonts w:ascii="Times New Roman" w:eastAsia="FangSong_GB2312" w:hint="eastAsia"/>
          <w:sz w:val="28"/>
          <w:szCs w:val="28"/>
        </w:rPr>
        <w:t>、板桥园区</w:t>
      </w:r>
      <w:r w:rsidRPr="00450A4E">
        <w:rPr>
          <w:rFonts w:ascii="Times New Roman" w:eastAsia="FangSong_GB2312" w:hint="eastAsia"/>
          <w:sz w:val="28"/>
          <w:szCs w:val="28"/>
        </w:rPr>
        <w:t>、灌云灌南片区、赣榆片区、东陇海线片区</w:t>
      </w:r>
      <w:r>
        <w:rPr>
          <w:rFonts w:ascii="Times New Roman" w:eastAsia="FangSong_GB2312" w:hint="eastAsia"/>
          <w:sz w:val="28"/>
          <w:szCs w:val="28"/>
        </w:rPr>
        <w:t>、</w:t>
      </w:r>
      <w:r w:rsidRPr="00B7367E">
        <w:rPr>
          <w:rFonts w:ascii="Times New Roman" w:eastAsia="FangSong_GB2312" w:hint="eastAsia"/>
          <w:sz w:val="28"/>
          <w:szCs w:val="28"/>
        </w:rPr>
        <w:t>上合组织（连云港）国际物流园</w:t>
      </w:r>
      <w:r w:rsidRPr="00450A4E">
        <w:rPr>
          <w:rFonts w:ascii="Times New Roman" w:eastAsia="FangSong_GB2312" w:hint="eastAsia"/>
          <w:sz w:val="28"/>
          <w:szCs w:val="28"/>
        </w:rPr>
        <w:t>等</w:t>
      </w:r>
      <w:r>
        <w:rPr>
          <w:rFonts w:ascii="Times New Roman" w:eastAsia="FangSong_GB2312" w:hint="eastAsia"/>
          <w:sz w:val="28"/>
          <w:szCs w:val="28"/>
        </w:rPr>
        <w:t>八</w:t>
      </w:r>
      <w:r w:rsidRPr="00450A4E">
        <w:rPr>
          <w:rFonts w:ascii="Times New Roman" w:eastAsia="FangSong_GB2312" w:hint="eastAsia"/>
          <w:sz w:val="28"/>
          <w:szCs w:val="28"/>
        </w:rPr>
        <w:t>大产业片区，推动产业集中集聚发展。</w:t>
      </w:r>
    </w:p>
    <w:p w14:paraId="785CA8C2" w14:textId="77777777" w:rsidR="002172D9" w:rsidRDefault="002172D9" w:rsidP="002172D9">
      <w:pPr>
        <w:pStyle w:val="CM38"/>
        <w:spacing w:after="0" w:line="360" w:lineRule="auto"/>
        <w:ind w:firstLineChars="200" w:firstLine="560"/>
        <w:rPr>
          <w:rFonts w:ascii="Times New Roman" w:eastAsia="FangSong_GB2312"/>
          <w:sz w:val="28"/>
          <w:szCs w:val="28"/>
        </w:rPr>
      </w:pPr>
      <w:r w:rsidRPr="003456A4">
        <w:rPr>
          <w:rFonts w:ascii="Times New Roman" w:eastAsia="FangSong_GB2312"/>
          <w:sz w:val="28"/>
          <w:szCs w:val="28"/>
        </w:rPr>
        <w:t>在符合城市规划的前提下，鼓励适度提高建筑高度和建筑容积率。</w:t>
      </w:r>
      <w:r w:rsidRPr="003456A4">
        <w:rPr>
          <w:rFonts w:ascii="Times New Roman" w:eastAsia="FangSong_GB2312"/>
          <w:sz w:val="28"/>
          <w:szCs w:val="28"/>
        </w:rPr>
        <w:lastRenderedPageBreak/>
        <w:t>严格执行江苏省建设用地指标，优先发展节地型的工业产业，有效控制工业用地规模。严格限定开发区内非生产性建设用地的比例，提升开发区用地效率和效益。积极引导社会资金和各类开发企业投资建设标准厂房，</w:t>
      </w:r>
      <w:r w:rsidRPr="003456A4">
        <w:rPr>
          <w:rFonts w:ascii="Times New Roman" w:eastAsia="FangSong_GB2312" w:hint="eastAsia"/>
          <w:sz w:val="28"/>
          <w:szCs w:val="28"/>
        </w:rPr>
        <w:t>合理</w:t>
      </w:r>
      <w:r w:rsidRPr="003456A4">
        <w:rPr>
          <w:rFonts w:ascii="Times New Roman" w:eastAsia="FangSong_GB2312"/>
          <w:sz w:val="28"/>
          <w:szCs w:val="28"/>
        </w:rPr>
        <w:t>保障多层标准厂房建设用地。除工艺要求不能使用多层标准厂房的项目外，</w:t>
      </w:r>
      <w:r w:rsidRPr="003456A4">
        <w:rPr>
          <w:rFonts w:ascii="Times New Roman" w:eastAsia="FangSong_GB2312" w:hint="eastAsia"/>
          <w:sz w:val="28"/>
          <w:szCs w:val="28"/>
        </w:rPr>
        <w:t>原则上新上中小项目</w:t>
      </w:r>
      <w:r w:rsidRPr="003456A4">
        <w:rPr>
          <w:rFonts w:ascii="Times New Roman" w:eastAsia="FangSong_GB2312"/>
          <w:sz w:val="28"/>
          <w:szCs w:val="28"/>
        </w:rPr>
        <w:t>都进入多层标准厂房。加快开发区土地节约集约利用评估，引导开发区整合利用现有建设用地，对符合</w:t>
      </w:r>
      <w:r w:rsidRPr="003456A4">
        <w:rPr>
          <w:rFonts w:ascii="Times New Roman" w:eastAsia="FangSong_GB2312"/>
          <w:sz w:val="28"/>
          <w:szCs w:val="28"/>
        </w:rPr>
        <w:t>“</w:t>
      </w:r>
      <w:r w:rsidRPr="003456A4">
        <w:rPr>
          <w:rFonts w:ascii="Times New Roman" w:eastAsia="FangSong_GB2312"/>
          <w:sz w:val="28"/>
          <w:szCs w:val="28"/>
        </w:rPr>
        <w:t>布局集中、产业集聚、用地集约</w:t>
      </w:r>
      <w:r w:rsidRPr="003456A4">
        <w:rPr>
          <w:rFonts w:ascii="Times New Roman" w:eastAsia="FangSong_GB2312"/>
          <w:sz w:val="28"/>
          <w:szCs w:val="28"/>
        </w:rPr>
        <w:t>”</w:t>
      </w:r>
      <w:r w:rsidRPr="003456A4">
        <w:rPr>
          <w:rFonts w:ascii="Times New Roman" w:eastAsia="FangSong_GB2312"/>
          <w:sz w:val="28"/>
          <w:szCs w:val="28"/>
        </w:rPr>
        <w:t>要求的开发区，优先安排建设用地指标，优先依法依规扩区</w:t>
      </w:r>
      <w:r>
        <w:rPr>
          <w:rFonts w:ascii="Times New Roman" w:eastAsia="FangSong_GB2312" w:hint="eastAsia"/>
          <w:sz w:val="28"/>
          <w:szCs w:val="28"/>
        </w:rPr>
        <w:t>升级</w:t>
      </w:r>
      <w:r w:rsidRPr="003456A4">
        <w:rPr>
          <w:rFonts w:ascii="Times New Roman" w:eastAsia="FangSong_GB2312"/>
          <w:sz w:val="28"/>
          <w:szCs w:val="28"/>
        </w:rPr>
        <w:t>。</w:t>
      </w:r>
    </w:p>
    <w:p w14:paraId="15C306D3" w14:textId="77777777" w:rsidR="002172D9" w:rsidRPr="00CD02E1" w:rsidRDefault="002172D9" w:rsidP="002172D9">
      <w:pPr>
        <w:pStyle w:val="ListParagraph"/>
        <w:spacing w:line="360" w:lineRule="auto"/>
        <w:ind w:firstLine="560"/>
        <w:jc w:val="left"/>
        <w:outlineLvl w:val="2"/>
        <w:rPr>
          <w:rFonts w:ascii="Times New Roman" w:eastAsia="SimHei" w:hAnsi="Times New Roman"/>
          <w:sz w:val="28"/>
          <w:szCs w:val="28"/>
        </w:rPr>
      </w:pPr>
      <w:bookmarkStart w:id="76" w:name="_Toc476229450"/>
      <w:r>
        <w:rPr>
          <w:rFonts w:ascii="Times New Roman" w:eastAsia="SimHei" w:hAnsi="Times New Roman" w:hint="eastAsia"/>
          <w:sz w:val="28"/>
          <w:szCs w:val="28"/>
        </w:rPr>
        <w:t>（二）引导优化</w:t>
      </w:r>
      <w:r w:rsidRPr="00134F28">
        <w:rPr>
          <w:rFonts w:ascii="Times New Roman" w:eastAsia="SimHei" w:hAnsi="Times New Roman" w:hint="eastAsia"/>
          <w:sz w:val="28"/>
          <w:szCs w:val="28"/>
        </w:rPr>
        <w:t>城镇工矿用地</w:t>
      </w:r>
      <w:bookmarkEnd w:id="76"/>
    </w:p>
    <w:p w14:paraId="75E99927" w14:textId="77777777" w:rsidR="002172D9" w:rsidRPr="003456A4" w:rsidRDefault="002172D9" w:rsidP="002172D9">
      <w:pPr>
        <w:pStyle w:val="CM38"/>
        <w:spacing w:after="0" w:line="360" w:lineRule="auto"/>
        <w:ind w:firstLineChars="196" w:firstLine="549"/>
        <w:rPr>
          <w:rFonts w:ascii="Times New Roman" w:eastAsia="FangSong_GB2312"/>
          <w:sz w:val="28"/>
          <w:szCs w:val="28"/>
        </w:rPr>
      </w:pPr>
      <w:r w:rsidRPr="004B1C77">
        <w:rPr>
          <w:rFonts w:ascii="Times New Roman" w:eastAsia="FangSong_GB2312"/>
          <w:sz w:val="28"/>
          <w:szCs w:val="28"/>
        </w:rPr>
        <w:t>促进城镇内部用地结构调整</w:t>
      </w:r>
      <w:r>
        <w:rPr>
          <w:rFonts w:ascii="Times New Roman" w:eastAsia="FangSong_GB2312" w:hint="eastAsia"/>
          <w:sz w:val="28"/>
          <w:szCs w:val="28"/>
        </w:rPr>
        <w:t>。</w:t>
      </w:r>
      <w:r w:rsidRPr="003456A4">
        <w:rPr>
          <w:rFonts w:ascii="Times New Roman" w:eastAsia="FangSong_GB2312"/>
          <w:sz w:val="28"/>
          <w:szCs w:val="28"/>
        </w:rPr>
        <w:t>加强城镇建设用地供地调控，调整优化居住、商业、工业、公共服务、基础设施、卫生环保、生态保障等用地的比例，加快城中村改造，稳步推进旧城有机更新，完善城镇功能，重点促进城镇建成区内的低密度、低效利用土地的商业区、住宅区和商住混合区的更新和配套基础设施的完善</w:t>
      </w:r>
      <w:r w:rsidRPr="003456A4">
        <w:rPr>
          <w:rFonts w:ascii="Times New Roman" w:eastAsia="FangSong_GB2312" w:hint="eastAsia"/>
          <w:sz w:val="28"/>
          <w:szCs w:val="28"/>
        </w:rPr>
        <w:t>。</w:t>
      </w:r>
      <w:r w:rsidRPr="003456A4">
        <w:rPr>
          <w:rFonts w:ascii="Times New Roman" w:eastAsia="FangSong_GB2312"/>
          <w:sz w:val="28"/>
          <w:szCs w:val="28"/>
        </w:rPr>
        <w:t>优先保障城镇基础设施、公共服务设施、廉租房、经济适用房及普通住宅建设用地，增加中小套型住房用地，提高城镇用地效率</w:t>
      </w:r>
      <w:r w:rsidRPr="003456A4">
        <w:rPr>
          <w:rFonts w:ascii="Times New Roman" w:eastAsia="FangSong_GB2312" w:hint="eastAsia"/>
          <w:sz w:val="28"/>
          <w:szCs w:val="28"/>
        </w:rPr>
        <w:t>，</w:t>
      </w:r>
      <w:r w:rsidRPr="003456A4">
        <w:rPr>
          <w:rFonts w:ascii="Times New Roman" w:eastAsia="FangSong_GB2312"/>
          <w:sz w:val="28"/>
          <w:szCs w:val="28"/>
        </w:rPr>
        <w:t>促进城镇和谐发展。</w:t>
      </w:r>
    </w:p>
    <w:p w14:paraId="1DA55878" w14:textId="77777777" w:rsidR="002172D9" w:rsidRPr="003456A4" w:rsidRDefault="002172D9" w:rsidP="002172D9">
      <w:pPr>
        <w:pStyle w:val="CM38"/>
        <w:spacing w:after="0" w:line="360" w:lineRule="auto"/>
        <w:ind w:firstLineChars="196" w:firstLine="549"/>
        <w:rPr>
          <w:rFonts w:ascii="Times New Roman" w:eastAsia="FangSong_GB2312"/>
          <w:sz w:val="28"/>
          <w:szCs w:val="28"/>
        </w:rPr>
      </w:pPr>
      <w:r w:rsidRPr="004B1C77">
        <w:rPr>
          <w:rFonts w:ascii="Times New Roman" w:eastAsia="FangSong_GB2312"/>
          <w:sz w:val="28"/>
          <w:szCs w:val="28"/>
        </w:rPr>
        <w:t>积极盘活城镇</w:t>
      </w:r>
      <w:r w:rsidRPr="004B1C77">
        <w:rPr>
          <w:rFonts w:ascii="Times New Roman" w:eastAsia="FangSong_GB2312" w:hint="eastAsia"/>
          <w:sz w:val="28"/>
          <w:szCs w:val="28"/>
        </w:rPr>
        <w:t>工矿</w:t>
      </w:r>
      <w:r w:rsidRPr="004B1C77">
        <w:rPr>
          <w:rFonts w:ascii="Times New Roman" w:eastAsia="FangSong_GB2312"/>
          <w:sz w:val="28"/>
          <w:szCs w:val="28"/>
        </w:rPr>
        <w:t>存量建设用地</w:t>
      </w:r>
      <w:r>
        <w:rPr>
          <w:rFonts w:ascii="Times New Roman" w:eastAsia="FangSong_GB2312" w:hint="eastAsia"/>
          <w:sz w:val="28"/>
          <w:szCs w:val="28"/>
        </w:rPr>
        <w:t>。</w:t>
      </w:r>
      <w:r w:rsidRPr="003456A4">
        <w:rPr>
          <w:rFonts w:ascii="Times New Roman" w:eastAsia="FangSong_GB2312" w:hint="eastAsia"/>
          <w:sz w:val="28"/>
          <w:szCs w:val="28"/>
        </w:rPr>
        <w:t>在</w:t>
      </w:r>
      <w:r w:rsidRPr="003456A4">
        <w:rPr>
          <w:rFonts w:ascii="Times New Roman" w:eastAsia="FangSong_GB2312"/>
          <w:sz w:val="28"/>
          <w:szCs w:val="28"/>
        </w:rPr>
        <w:t>全面调查</w:t>
      </w:r>
      <w:r w:rsidRPr="003456A4">
        <w:rPr>
          <w:rFonts w:ascii="Times New Roman" w:eastAsia="FangSong_GB2312" w:hint="eastAsia"/>
          <w:sz w:val="28"/>
          <w:szCs w:val="28"/>
        </w:rPr>
        <w:t>和</w:t>
      </w:r>
      <w:r w:rsidRPr="003456A4">
        <w:rPr>
          <w:rFonts w:ascii="Times New Roman" w:eastAsia="FangSong_GB2312"/>
          <w:sz w:val="28"/>
          <w:szCs w:val="28"/>
        </w:rPr>
        <w:t>评价城镇存量建设用地</w:t>
      </w:r>
      <w:r w:rsidRPr="003456A4">
        <w:rPr>
          <w:rFonts w:ascii="Times New Roman" w:eastAsia="FangSong_GB2312" w:hint="eastAsia"/>
          <w:sz w:val="28"/>
          <w:szCs w:val="28"/>
        </w:rPr>
        <w:t>的基础上</w:t>
      </w:r>
      <w:r w:rsidRPr="003456A4">
        <w:rPr>
          <w:rFonts w:ascii="Times New Roman" w:eastAsia="FangSong_GB2312"/>
          <w:sz w:val="28"/>
          <w:szCs w:val="28"/>
        </w:rPr>
        <w:t>，制定盘活城镇存量建设用地的方案</w:t>
      </w:r>
      <w:r w:rsidRPr="003456A4">
        <w:rPr>
          <w:rFonts w:ascii="Times New Roman" w:eastAsia="FangSong_GB2312" w:hint="eastAsia"/>
          <w:sz w:val="28"/>
          <w:szCs w:val="28"/>
        </w:rPr>
        <w:t>，加大工矿废弃地复垦力度。</w:t>
      </w:r>
      <w:r w:rsidRPr="003456A4">
        <w:rPr>
          <w:rFonts w:ascii="Times New Roman" w:eastAsia="FangSong_GB2312"/>
          <w:sz w:val="28"/>
          <w:szCs w:val="28"/>
        </w:rPr>
        <w:t>加强对城镇内低效用地和零星分散土地的清理、收购、归并和前期开发，鼓励城镇</w:t>
      </w:r>
      <w:r w:rsidRPr="003456A4">
        <w:rPr>
          <w:rFonts w:ascii="Times New Roman" w:eastAsia="FangSong_GB2312" w:hint="eastAsia"/>
          <w:sz w:val="28"/>
          <w:szCs w:val="28"/>
        </w:rPr>
        <w:t>加强</w:t>
      </w:r>
      <w:r w:rsidRPr="003456A4">
        <w:rPr>
          <w:rFonts w:ascii="Times New Roman" w:eastAsia="FangSong_GB2312"/>
          <w:sz w:val="28"/>
          <w:szCs w:val="28"/>
        </w:rPr>
        <w:t>现有建设用地的深度利用</w:t>
      </w:r>
      <w:r w:rsidRPr="003456A4">
        <w:rPr>
          <w:rFonts w:ascii="Times New Roman" w:eastAsia="FangSong_GB2312" w:hint="eastAsia"/>
          <w:sz w:val="28"/>
          <w:szCs w:val="28"/>
        </w:rPr>
        <w:t>，鼓励城市建设挖潜利用城区周边低效盐田</w:t>
      </w:r>
      <w:r w:rsidRPr="003456A4">
        <w:rPr>
          <w:rFonts w:ascii="Times New Roman" w:eastAsia="FangSong_GB2312"/>
          <w:sz w:val="28"/>
          <w:szCs w:val="28"/>
        </w:rPr>
        <w:t>，鼓励企业利用工矿废弃地</w:t>
      </w:r>
      <w:r w:rsidRPr="003456A4">
        <w:rPr>
          <w:rFonts w:ascii="Times New Roman" w:eastAsia="FangSong_GB2312" w:hint="eastAsia"/>
          <w:sz w:val="28"/>
          <w:szCs w:val="28"/>
        </w:rPr>
        <w:t>，</w:t>
      </w:r>
      <w:r w:rsidRPr="003456A4">
        <w:rPr>
          <w:rFonts w:ascii="Times New Roman" w:eastAsia="FangSong_GB2312"/>
          <w:sz w:val="28"/>
          <w:szCs w:val="28"/>
        </w:rPr>
        <w:t>提高土地</w:t>
      </w:r>
      <w:r w:rsidRPr="003456A4">
        <w:rPr>
          <w:rFonts w:ascii="Times New Roman" w:eastAsia="FangSong_GB2312" w:hint="eastAsia"/>
          <w:sz w:val="28"/>
          <w:szCs w:val="28"/>
        </w:rPr>
        <w:t>利用率和集约</w:t>
      </w:r>
      <w:r w:rsidRPr="003456A4">
        <w:rPr>
          <w:rFonts w:ascii="Times New Roman" w:eastAsia="FangSong_GB2312"/>
          <w:sz w:val="28"/>
          <w:szCs w:val="28"/>
        </w:rPr>
        <w:t>利用</w:t>
      </w:r>
      <w:r w:rsidRPr="003456A4">
        <w:rPr>
          <w:rFonts w:ascii="Times New Roman" w:eastAsia="FangSong_GB2312" w:hint="eastAsia"/>
          <w:sz w:val="28"/>
          <w:szCs w:val="28"/>
        </w:rPr>
        <w:t>水平</w:t>
      </w:r>
      <w:r w:rsidRPr="003456A4">
        <w:rPr>
          <w:rFonts w:ascii="Times New Roman" w:eastAsia="FangSong_GB2312"/>
          <w:sz w:val="28"/>
          <w:szCs w:val="28"/>
        </w:rPr>
        <w:t>。</w:t>
      </w:r>
    </w:p>
    <w:p w14:paraId="6B3FAB43" w14:textId="77777777" w:rsidR="002172D9" w:rsidRPr="00640AFD" w:rsidRDefault="002172D9" w:rsidP="002172D9">
      <w:pPr>
        <w:pStyle w:val="CM38"/>
        <w:spacing w:after="0" w:line="360" w:lineRule="auto"/>
        <w:ind w:firstLineChars="196" w:firstLine="549"/>
        <w:rPr>
          <w:rFonts w:ascii="Times New Roman" w:eastAsia="FangSong_GB2312"/>
          <w:sz w:val="28"/>
          <w:szCs w:val="28"/>
        </w:rPr>
      </w:pPr>
      <w:r w:rsidRPr="004B1C77">
        <w:rPr>
          <w:rFonts w:ascii="Times New Roman" w:eastAsia="FangSong_GB2312" w:hint="eastAsia"/>
          <w:sz w:val="28"/>
          <w:szCs w:val="28"/>
        </w:rPr>
        <w:lastRenderedPageBreak/>
        <w:t>促进城镇建设</w:t>
      </w:r>
      <w:r w:rsidRPr="004B1C77">
        <w:rPr>
          <w:rFonts w:ascii="Times New Roman" w:eastAsia="FangSong_GB2312"/>
          <w:sz w:val="28"/>
          <w:szCs w:val="28"/>
        </w:rPr>
        <w:t>充分利用未利用地</w:t>
      </w:r>
      <w:r>
        <w:rPr>
          <w:rFonts w:ascii="Times New Roman" w:eastAsia="FangSong_GB2312" w:hint="eastAsia"/>
          <w:sz w:val="28"/>
          <w:szCs w:val="28"/>
        </w:rPr>
        <w:t>。</w:t>
      </w:r>
      <w:r w:rsidRPr="003456A4">
        <w:rPr>
          <w:rFonts w:ascii="Times New Roman" w:eastAsia="FangSong_GB2312"/>
          <w:sz w:val="28"/>
          <w:szCs w:val="28"/>
        </w:rPr>
        <w:t>在不影响生态安全</w:t>
      </w:r>
      <w:r w:rsidRPr="003456A4">
        <w:rPr>
          <w:rFonts w:ascii="Times New Roman" w:eastAsia="FangSong_GB2312" w:hint="eastAsia"/>
          <w:sz w:val="28"/>
          <w:szCs w:val="28"/>
        </w:rPr>
        <w:t>和确保</w:t>
      </w:r>
      <w:r>
        <w:rPr>
          <w:rFonts w:ascii="Times New Roman" w:eastAsia="FangSong_GB2312" w:hint="eastAsia"/>
          <w:sz w:val="28"/>
          <w:szCs w:val="28"/>
        </w:rPr>
        <w:t>建设</w:t>
      </w:r>
      <w:r w:rsidRPr="003456A4">
        <w:rPr>
          <w:rFonts w:ascii="Times New Roman" w:eastAsia="FangSong_GB2312" w:hint="eastAsia"/>
          <w:sz w:val="28"/>
          <w:szCs w:val="28"/>
        </w:rPr>
        <w:t>沿海防护林体系用地</w:t>
      </w:r>
      <w:r w:rsidRPr="003456A4">
        <w:rPr>
          <w:rFonts w:ascii="Times New Roman" w:eastAsia="FangSong_GB2312"/>
          <w:sz w:val="28"/>
          <w:szCs w:val="28"/>
        </w:rPr>
        <w:t>的前提下，</w:t>
      </w:r>
      <w:r w:rsidRPr="003456A4">
        <w:rPr>
          <w:rFonts w:ascii="Times New Roman" w:eastAsia="FangSong_GB2312" w:hint="eastAsia"/>
          <w:sz w:val="28"/>
          <w:szCs w:val="28"/>
        </w:rPr>
        <w:t>因地制宜地将部分</w:t>
      </w:r>
      <w:r w:rsidRPr="003456A4">
        <w:rPr>
          <w:rFonts w:ascii="Times New Roman" w:eastAsia="FangSong_GB2312"/>
          <w:sz w:val="28"/>
          <w:szCs w:val="28"/>
        </w:rPr>
        <w:t>沿海地区</w:t>
      </w:r>
      <w:r w:rsidRPr="003456A4">
        <w:rPr>
          <w:rFonts w:ascii="Times New Roman" w:eastAsia="FangSong_GB2312" w:hint="eastAsia"/>
          <w:sz w:val="28"/>
          <w:szCs w:val="28"/>
        </w:rPr>
        <w:t>的</w:t>
      </w:r>
      <w:r w:rsidRPr="003456A4">
        <w:rPr>
          <w:rFonts w:ascii="Times New Roman" w:eastAsia="FangSong_GB2312"/>
          <w:sz w:val="28"/>
          <w:szCs w:val="28"/>
        </w:rPr>
        <w:t>未利用地</w:t>
      </w:r>
      <w:r w:rsidRPr="003456A4">
        <w:rPr>
          <w:rFonts w:ascii="Times New Roman" w:eastAsia="FangSong_GB2312" w:hint="eastAsia"/>
          <w:sz w:val="28"/>
          <w:szCs w:val="28"/>
        </w:rPr>
        <w:t>开发</w:t>
      </w:r>
      <w:r w:rsidRPr="003456A4">
        <w:rPr>
          <w:rFonts w:ascii="Times New Roman" w:eastAsia="FangSong_GB2312"/>
          <w:sz w:val="28"/>
          <w:szCs w:val="28"/>
        </w:rPr>
        <w:t>为建设用地，</w:t>
      </w:r>
      <w:r w:rsidRPr="003456A4">
        <w:rPr>
          <w:rFonts w:ascii="Times New Roman" w:eastAsia="FangSong_GB2312" w:hint="eastAsia"/>
          <w:sz w:val="28"/>
          <w:szCs w:val="28"/>
        </w:rPr>
        <w:t>并</w:t>
      </w:r>
      <w:r w:rsidRPr="00BF500D">
        <w:rPr>
          <w:rFonts w:ascii="Times New Roman" w:eastAsia="FangSong_GB2312" w:hint="eastAsia"/>
          <w:sz w:val="28"/>
          <w:szCs w:val="28"/>
        </w:rPr>
        <w:t>按照开发与保护并重</w:t>
      </w:r>
      <w:r>
        <w:rPr>
          <w:rFonts w:ascii="Times New Roman" w:eastAsia="FangSong_GB2312" w:hint="eastAsia"/>
          <w:sz w:val="28"/>
          <w:szCs w:val="28"/>
        </w:rPr>
        <w:t>、</w:t>
      </w:r>
      <w:r w:rsidRPr="00BF500D">
        <w:rPr>
          <w:rFonts w:ascii="Times New Roman" w:eastAsia="FangSong_GB2312" w:hint="eastAsia"/>
          <w:sz w:val="28"/>
          <w:szCs w:val="28"/>
        </w:rPr>
        <w:t>可持续发展的原则</w:t>
      </w:r>
      <w:r w:rsidRPr="003456A4">
        <w:rPr>
          <w:rFonts w:ascii="Times New Roman" w:eastAsia="FangSong_GB2312"/>
          <w:sz w:val="28"/>
          <w:szCs w:val="28"/>
        </w:rPr>
        <w:t>在</w:t>
      </w:r>
      <w:r>
        <w:rPr>
          <w:rFonts w:ascii="Times New Roman" w:eastAsia="FangSong_GB2312" w:hint="eastAsia"/>
          <w:sz w:val="28"/>
          <w:szCs w:val="28"/>
        </w:rPr>
        <w:t>规划围填海区域内合理布局建设用地</w:t>
      </w:r>
      <w:r w:rsidRPr="003456A4">
        <w:rPr>
          <w:rFonts w:ascii="Times New Roman" w:eastAsia="FangSong_GB2312" w:hint="eastAsia"/>
          <w:sz w:val="28"/>
          <w:szCs w:val="28"/>
        </w:rPr>
        <w:t>。</w:t>
      </w:r>
    </w:p>
    <w:p w14:paraId="049A27F9" w14:textId="77777777" w:rsidR="002172D9" w:rsidRPr="008B0EBA" w:rsidRDefault="002172D9" w:rsidP="002172D9">
      <w:pPr>
        <w:pStyle w:val="ListParagraph"/>
        <w:spacing w:line="360" w:lineRule="auto"/>
        <w:ind w:firstLine="560"/>
        <w:jc w:val="left"/>
        <w:outlineLvl w:val="2"/>
        <w:rPr>
          <w:rFonts w:ascii="Times New Roman" w:eastAsia="SimHei" w:hAnsi="Times New Roman"/>
          <w:sz w:val="28"/>
          <w:szCs w:val="28"/>
        </w:rPr>
      </w:pPr>
      <w:bookmarkStart w:id="77" w:name="_Toc286303875"/>
      <w:bookmarkStart w:id="78" w:name="_Toc476229451"/>
      <w:r>
        <w:rPr>
          <w:rFonts w:ascii="Times New Roman" w:eastAsia="SimHei" w:hAnsi="Times New Roman" w:hint="eastAsia"/>
          <w:sz w:val="28"/>
          <w:szCs w:val="28"/>
        </w:rPr>
        <w:t>（三）</w:t>
      </w:r>
      <w:r w:rsidRPr="008B0EBA">
        <w:rPr>
          <w:rFonts w:ascii="Times New Roman" w:eastAsia="SimHei" w:hAnsi="Times New Roman" w:hint="eastAsia"/>
          <w:sz w:val="28"/>
          <w:szCs w:val="28"/>
        </w:rPr>
        <w:t>规范整合农村</w:t>
      </w:r>
      <w:r>
        <w:rPr>
          <w:rFonts w:ascii="Times New Roman" w:eastAsia="SimHei" w:hAnsi="Times New Roman" w:hint="eastAsia"/>
          <w:sz w:val="28"/>
          <w:szCs w:val="28"/>
        </w:rPr>
        <w:t>建设</w:t>
      </w:r>
      <w:r w:rsidRPr="008B0EBA">
        <w:rPr>
          <w:rFonts w:ascii="Times New Roman" w:eastAsia="SimHei" w:hAnsi="Times New Roman" w:hint="eastAsia"/>
          <w:sz w:val="28"/>
          <w:szCs w:val="28"/>
        </w:rPr>
        <w:t>用地</w:t>
      </w:r>
      <w:bookmarkEnd w:id="77"/>
      <w:bookmarkEnd w:id="78"/>
    </w:p>
    <w:p w14:paraId="28FC2DE3" w14:textId="77777777" w:rsidR="002172D9" w:rsidRDefault="002172D9" w:rsidP="002172D9">
      <w:pPr>
        <w:ind w:firstLineChars="150" w:firstLine="420"/>
        <w:rPr>
          <w:rFonts w:ascii="Times New Roman" w:eastAsia="FangSong_GB2312" w:hAnsi="Times New Roman" w:cs="Times New Roman"/>
          <w:kern w:val="0"/>
          <w:sz w:val="28"/>
          <w:szCs w:val="28"/>
        </w:rPr>
      </w:pPr>
      <w:r>
        <w:rPr>
          <w:rFonts w:ascii="Times New Roman" w:eastAsia="FangSong_GB2312" w:hAnsi="Times New Roman" w:cs="Times New Roman" w:hint="eastAsia"/>
          <w:kern w:val="0"/>
          <w:sz w:val="28"/>
          <w:szCs w:val="28"/>
        </w:rPr>
        <w:t>依据镇村</w:t>
      </w:r>
      <w:r w:rsidRPr="00E95B1A">
        <w:rPr>
          <w:rFonts w:ascii="Times New Roman" w:eastAsia="FangSong_GB2312" w:hAnsi="Times New Roman" w:cs="Times New Roman" w:hint="eastAsia"/>
          <w:kern w:val="0"/>
          <w:sz w:val="28"/>
          <w:szCs w:val="28"/>
        </w:rPr>
        <w:t>布局规划，分类引导村庄建设，</w:t>
      </w:r>
      <w:r>
        <w:rPr>
          <w:rFonts w:ascii="Times New Roman" w:eastAsia="FangSong_GB2312" w:hAnsi="Times New Roman" w:cs="Times New Roman" w:hint="eastAsia"/>
          <w:kern w:val="0"/>
          <w:sz w:val="28"/>
          <w:szCs w:val="28"/>
        </w:rPr>
        <w:t>重点保障重点村和中心村建设</w:t>
      </w:r>
      <w:r w:rsidRPr="00E95B1A">
        <w:rPr>
          <w:rFonts w:ascii="Times New Roman" w:eastAsia="FangSong_GB2312" w:hAnsi="Times New Roman" w:cs="Times New Roman" w:hint="eastAsia"/>
          <w:kern w:val="0"/>
          <w:sz w:val="28"/>
          <w:szCs w:val="28"/>
        </w:rPr>
        <w:t>，保护特色村，稳妥推进村庄撤并。</w:t>
      </w:r>
      <w:r w:rsidRPr="00B21BC4">
        <w:rPr>
          <w:rFonts w:ascii="Times New Roman" w:eastAsia="FangSong_GB2312" w:hAnsi="Times New Roman" w:cs="Times New Roman" w:hint="eastAsia"/>
          <w:kern w:val="0"/>
          <w:sz w:val="28"/>
          <w:szCs w:val="28"/>
        </w:rPr>
        <w:t>支持农村道路、水利等基础设施建设和发展教育、卫生等社会事业的用地需求。</w:t>
      </w:r>
      <w:r w:rsidRPr="00E95B1A">
        <w:rPr>
          <w:rFonts w:ascii="Times New Roman" w:eastAsia="FangSong_GB2312" w:hAnsi="Times New Roman" w:cs="Times New Roman" w:hint="eastAsia"/>
          <w:kern w:val="0"/>
          <w:sz w:val="28"/>
          <w:szCs w:val="28"/>
        </w:rPr>
        <w:t>明确乡村发展的空间载体，提出差别化的建设引导要求，明确配套设施建设标准，形成适度集聚、生产便捷、生活舒适的村庄分布格局。充分尊重农民意愿，明确村庄撤并、迁移标准，加强空心村整治和闲置土地利用，促进土地资源集约利用。</w:t>
      </w:r>
    </w:p>
    <w:p w14:paraId="6D791A4E" w14:textId="77777777" w:rsidR="002172D9" w:rsidRPr="003456A4" w:rsidRDefault="002172D9" w:rsidP="002172D9">
      <w:pPr>
        <w:ind w:firstLineChars="150" w:firstLine="420"/>
        <w:rPr>
          <w:rFonts w:ascii="Times New Roman" w:eastAsia="FangSong_GB2312"/>
          <w:sz w:val="28"/>
          <w:szCs w:val="28"/>
        </w:rPr>
      </w:pPr>
      <w:r w:rsidRPr="003456A4">
        <w:rPr>
          <w:rFonts w:ascii="Times New Roman" w:eastAsia="FangSong_GB2312" w:hint="eastAsia"/>
          <w:sz w:val="28"/>
          <w:szCs w:val="28"/>
        </w:rPr>
        <w:t>对位于城市规模边界内的农村居民点及建成区内的“城中村”，进行集中改造，提升发展，转变其功能成为城镇用地</w:t>
      </w:r>
      <w:r>
        <w:rPr>
          <w:rFonts w:ascii="Times New Roman" w:eastAsia="FangSong_GB2312" w:hint="eastAsia"/>
          <w:sz w:val="28"/>
          <w:szCs w:val="28"/>
        </w:rPr>
        <w:t>；</w:t>
      </w:r>
      <w:r w:rsidRPr="003456A4">
        <w:rPr>
          <w:rFonts w:ascii="Times New Roman" w:eastAsia="FangSong_GB2312" w:hint="eastAsia"/>
          <w:sz w:val="28"/>
          <w:szCs w:val="28"/>
        </w:rPr>
        <w:t>对位于近郊经济基础较好地区的农村，通过“康居示范村”、新型农村公寓等建设工程，集聚形成中心村，促进村镇土地节约集约利用</w:t>
      </w:r>
      <w:r>
        <w:rPr>
          <w:rFonts w:ascii="Times New Roman" w:eastAsia="FangSong_GB2312" w:hint="eastAsia"/>
          <w:sz w:val="28"/>
          <w:szCs w:val="28"/>
        </w:rPr>
        <w:t>；</w:t>
      </w:r>
      <w:r w:rsidRPr="003456A4">
        <w:rPr>
          <w:rFonts w:ascii="Times New Roman" w:eastAsia="FangSong_GB2312" w:hint="eastAsia"/>
          <w:sz w:val="28"/>
          <w:szCs w:val="28"/>
        </w:rPr>
        <w:t>对位于偏远地区的农村居民点，按照镇村布局规划，实施迁村并点，集中布局，深度挖掘潜力，对村内有大量空闲宅基地及人均宅基地超标的，不得扩大居民点面积。</w:t>
      </w:r>
    </w:p>
    <w:p w14:paraId="59F30F0E" w14:textId="77777777" w:rsidR="002172D9" w:rsidRPr="00971FD6" w:rsidRDefault="002172D9" w:rsidP="002172D9">
      <w:pPr>
        <w:pStyle w:val="ListParagraph"/>
        <w:spacing w:line="360" w:lineRule="auto"/>
        <w:ind w:firstLine="560"/>
        <w:jc w:val="left"/>
        <w:outlineLvl w:val="2"/>
        <w:rPr>
          <w:rFonts w:ascii="Times New Roman" w:eastAsia="SimHei" w:hAnsi="Times New Roman"/>
          <w:sz w:val="28"/>
          <w:szCs w:val="28"/>
        </w:rPr>
      </w:pPr>
      <w:bookmarkStart w:id="79" w:name="_Toc286303876"/>
      <w:bookmarkStart w:id="80" w:name="_Toc476229452"/>
      <w:r>
        <w:rPr>
          <w:rFonts w:ascii="Times New Roman" w:eastAsia="SimHei" w:hAnsi="Times New Roman" w:hint="eastAsia"/>
          <w:sz w:val="28"/>
          <w:szCs w:val="28"/>
        </w:rPr>
        <w:t>（四）</w:t>
      </w:r>
      <w:r w:rsidRPr="00971FD6">
        <w:rPr>
          <w:rFonts w:ascii="Times New Roman" w:eastAsia="SimHei" w:hAnsi="Times New Roman" w:hint="eastAsia"/>
          <w:sz w:val="28"/>
          <w:szCs w:val="28"/>
        </w:rPr>
        <w:t>合理安排基础设施用地</w:t>
      </w:r>
      <w:bookmarkEnd w:id="79"/>
      <w:bookmarkEnd w:id="80"/>
      <w:r w:rsidRPr="00971FD6">
        <w:rPr>
          <w:rFonts w:ascii="Times New Roman" w:eastAsia="SimHei" w:hAnsi="Times New Roman" w:hint="eastAsia"/>
          <w:sz w:val="28"/>
          <w:szCs w:val="28"/>
        </w:rPr>
        <w:t xml:space="preserve"> </w:t>
      </w:r>
    </w:p>
    <w:p w14:paraId="5C957B81" w14:textId="77777777" w:rsidR="002172D9" w:rsidRPr="003456A4" w:rsidRDefault="002172D9" w:rsidP="002172D9">
      <w:pPr>
        <w:pStyle w:val="CM38"/>
        <w:spacing w:after="0" w:line="360" w:lineRule="auto"/>
        <w:ind w:firstLineChars="196" w:firstLine="549"/>
        <w:rPr>
          <w:rFonts w:ascii="Times New Roman" w:eastAsia="FangSong_GB2312"/>
          <w:sz w:val="28"/>
          <w:szCs w:val="28"/>
        </w:rPr>
      </w:pPr>
      <w:r w:rsidRPr="004B1C77">
        <w:rPr>
          <w:rFonts w:ascii="Times New Roman" w:eastAsia="FangSong_GB2312"/>
          <w:sz w:val="28"/>
          <w:szCs w:val="28"/>
        </w:rPr>
        <w:t>统筹城乡基础设施规划建设</w:t>
      </w:r>
      <w:r>
        <w:rPr>
          <w:rFonts w:ascii="Times New Roman" w:eastAsia="FangSong_GB2312" w:hint="eastAsia"/>
          <w:sz w:val="28"/>
          <w:szCs w:val="28"/>
        </w:rPr>
        <w:t>。</w:t>
      </w:r>
      <w:r w:rsidRPr="003456A4">
        <w:rPr>
          <w:rFonts w:ascii="Times New Roman" w:eastAsia="FangSong_GB2312"/>
          <w:sz w:val="28"/>
          <w:szCs w:val="28"/>
        </w:rPr>
        <w:t>统筹城乡基础设施用地规划，避免和减少基础设施重复建设，促进城乡基础设施共建共享。积极推进城</w:t>
      </w:r>
      <w:r w:rsidRPr="003456A4">
        <w:rPr>
          <w:rFonts w:ascii="Times New Roman" w:eastAsia="FangSong_GB2312"/>
          <w:sz w:val="28"/>
          <w:szCs w:val="28"/>
        </w:rPr>
        <w:lastRenderedPageBreak/>
        <w:t>乡基础设施一体化进程，加快城市基础设施向农村延伸，城市公共服务向农村覆盖，城市现代文明向农村辐射，全面实现基础设施城乡一体化建设目标。</w:t>
      </w:r>
    </w:p>
    <w:p w14:paraId="6DAFE185" w14:textId="77777777" w:rsidR="002172D9" w:rsidRPr="00E81037" w:rsidRDefault="002172D9" w:rsidP="002172D9">
      <w:pPr>
        <w:pStyle w:val="CM38"/>
        <w:spacing w:after="0" w:line="360" w:lineRule="auto"/>
        <w:ind w:firstLineChars="196" w:firstLine="549"/>
        <w:rPr>
          <w:rFonts w:ascii="Times New Roman" w:eastAsia="FangSong_GB2312"/>
          <w:sz w:val="28"/>
          <w:szCs w:val="28"/>
        </w:rPr>
      </w:pPr>
      <w:r w:rsidRPr="004B1C77">
        <w:rPr>
          <w:rFonts w:ascii="Times New Roman" w:eastAsia="FangSong_GB2312" w:hint="eastAsia"/>
          <w:sz w:val="28"/>
          <w:szCs w:val="28"/>
        </w:rPr>
        <w:t>保障重大基础设施项目建设用地</w:t>
      </w:r>
      <w:r>
        <w:rPr>
          <w:rFonts w:ascii="Times New Roman" w:eastAsia="FangSong_GB2312" w:hint="eastAsia"/>
          <w:sz w:val="28"/>
          <w:szCs w:val="28"/>
        </w:rPr>
        <w:t>。</w:t>
      </w:r>
      <w:r w:rsidRPr="003456A4">
        <w:rPr>
          <w:rFonts w:ascii="Times New Roman" w:eastAsia="FangSong_GB2312"/>
          <w:sz w:val="28"/>
          <w:szCs w:val="28"/>
        </w:rPr>
        <w:t>按照统筹规划、合理布局的原则，加强基础设施用地的资源整合、设施共享、综合利用</w:t>
      </w:r>
      <w:r w:rsidRPr="003456A4">
        <w:rPr>
          <w:rFonts w:ascii="Times New Roman" w:eastAsia="FangSong_GB2312" w:hint="eastAsia"/>
          <w:sz w:val="28"/>
          <w:szCs w:val="28"/>
        </w:rPr>
        <w:t>，节约集约利用基础设施用地</w:t>
      </w:r>
      <w:r w:rsidRPr="003456A4">
        <w:rPr>
          <w:rFonts w:ascii="Times New Roman" w:eastAsia="FangSong_GB2312"/>
          <w:sz w:val="28"/>
          <w:szCs w:val="28"/>
        </w:rPr>
        <w:t>。</w:t>
      </w:r>
      <w:r w:rsidRPr="003456A4">
        <w:rPr>
          <w:rFonts w:ascii="Times New Roman" w:eastAsia="FangSong_GB2312" w:hint="eastAsia"/>
          <w:sz w:val="28"/>
          <w:szCs w:val="28"/>
        </w:rPr>
        <w:t>规划期内，优先保障</w:t>
      </w:r>
      <w:r w:rsidRPr="00F4292A">
        <w:rPr>
          <w:rFonts w:ascii="Times New Roman" w:eastAsia="FangSong_GB2312" w:hint="eastAsia"/>
          <w:sz w:val="28"/>
          <w:szCs w:val="28"/>
        </w:rPr>
        <w:t>新建连云港至盐城铁路连云港段</w:t>
      </w:r>
      <w:r w:rsidRPr="003456A4">
        <w:rPr>
          <w:rFonts w:ascii="Times New Roman" w:eastAsia="FangSong_GB2312" w:hint="eastAsia"/>
          <w:sz w:val="28"/>
          <w:szCs w:val="28"/>
        </w:rPr>
        <w:t>、连淮</w:t>
      </w:r>
      <w:r>
        <w:rPr>
          <w:rFonts w:ascii="Times New Roman" w:eastAsia="FangSong_GB2312" w:hint="eastAsia"/>
          <w:sz w:val="28"/>
          <w:szCs w:val="28"/>
        </w:rPr>
        <w:t>扬镇</w:t>
      </w:r>
      <w:r w:rsidRPr="003456A4">
        <w:rPr>
          <w:rFonts w:ascii="Times New Roman" w:eastAsia="FangSong_GB2312" w:hint="eastAsia"/>
          <w:sz w:val="28"/>
          <w:szCs w:val="28"/>
        </w:rPr>
        <w:t>铁路</w:t>
      </w:r>
      <w:r>
        <w:rPr>
          <w:rFonts w:ascii="Times New Roman" w:eastAsia="FangSong_GB2312" w:hint="eastAsia"/>
          <w:sz w:val="28"/>
          <w:szCs w:val="28"/>
        </w:rPr>
        <w:t>、连临铁路、连云港市新机场、</w:t>
      </w:r>
      <w:r w:rsidRPr="009F065B">
        <w:rPr>
          <w:rFonts w:ascii="Times New Roman" w:eastAsia="FangSong_GB2312" w:hint="eastAsia"/>
          <w:sz w:val="28"/>
          <w:szCs w:val="28"/>
        </w:rPr>
        <w:t>长深高速公路至连云港港主体港区高速公路</w:t>
      </w:r>
      <w:r>
        <w:rPr>
          <w:rFonts w:ascii="Times New Roman" w:eastAsia="FangSong_GB2312" w:hint="eastAsia"/>
          <w:sz w:val="28"/>
          <w:szCs w:val="28"/>
        </w:rPr>
        <w:t>、</w:t>
      </w:r>
      <w:r>
        <w:rPr>
          <w:rFonts w:ascii="Times New Roman" w:eastAsia="FangSong_GB2312" w:hint="eastAsia"/>
          <w:sz w:val="28"/>
          <w:szCs w:val="28"/>
        </w:rPr>
        <w:t>344</w:t>
      </w:r>
      <w:r>
        <w:rPr>
          <w:rFonts w:ascii="Times New Roman" w:eastAsia="FangSong_GB2312" w:hint="eastAsia"/>
          <w:sz w:val="28"/>
          <w:szCs w:val="28"/>
        </w:rPr>
        <w:t>省道连云港段</w:t>
      </w:r>
      <w:r w:rsidRPr="003456A4">
        <w:rPr>
          <w:rFonts w:ascii="Times New Roman" w:eastAsia="FangSong_GB2312" w:hint="eastAsia"/>
          <w:sz w:val="28"/>
          <w:szCs w:val="28"/>
        </w:rPr>
        <w:t>等一批国家级和省级重点铁路</w:t>
      </w:r>
      <w:r>
        <w:rPr>
          <w:rFonts w:ascii="Times New Roman" w:eastAsia="FangSong_GB2312" w:hint="eastAsia"/>
          <w:sz w:val="28"/>
          <w:szCs w:val="28"/>
        </w:rPr>
        <w:t>、</w:t>
      </w:r>
      <w:r w:rsidRPr="003456A4">
        <w:rPr>
          <w:rFonts w:ascii="Times New Roman" w:eastAsia="FangSong_GB2312" w:hint="eastAsia"/>
          <w:sz w:val="28"/>
          <w:szCs w:val="28"/>
        </w:rPr>
        <w:t>公路项目用地需求，满足合理的市级疏港道路体系用地需求。重点保障</w:t>
      </w:r>
      <w:r w:rsidRPr="00C11525">
        <w:rPr>
          <w:rFonts w:ascii="Times New Roman" w:eastAsia="FangSong_GB2312" w:hint="eastAsia"/>
          <w:sz w:val="28"/>
          <w:szCs w:val="28"/>
        </w:rPr>
        <w:t>徐圩新区河道治理及新建水库</w:t>
      </w:r>
      <w:r>
        <w:rPr>
          <w:rFonts w:ascii="Times New Roman" w:eastAsia="FangSong_GB2312" w:hint="eastAsia"/>
          <w:sz w:val="28"/>
          <w:szCs w:val="28"/>
        </w:rPr>
        <w:t>、临洪河口湿地保护等</w:t>
      </w:r>
      <w:r w:rsidRPr="003456A4">
        <w:rPr>
          <w:rFonts w:ascii="Times New Roman" w:eastAsia="FangSong_GB2312" w:hint="eastAsia"/>
          <w:sz w:val="28"/>
          <w:szCs w:val="28"/>
        </w:rPr>
        <w:t>项目用地需求，适度满足合理的县区重点航道疏浚、水源地建设及清水通道维护用地项目需求。</w:t>
      </w:r>
      <w:r w:rsidRPr="003456A4">
        <w:rPr>
          <w:rFonts w:ascii="SimSun" w:eastAsia="SimSun" w:cs="SimSun"/>
          <w:sz w:val="28"/>
          <w:szCs w:val="28"/>
        </w:rPr>
        <w:t xml:space="preserve"> </w:t>
      </w:r>
    </w:p>
    <w:p w14:paraId="0F6BAD78" w14:textId="77777777" w:rsidR="002172D9" w:rsidRPr="00EB390D" w:rsidRDefault="002172D9" w:rsidP="002172D9">
      <w:pPr>
        <w:pStyle w:val="CM38"/>
        <w:spacing w:after="0" w:line="360" w:lineRule="auto"/>
        <w:ind w:firstLineChars="200" w:firstLine="560"/>
        <w:jc w:val="both"/>
        <w:rPr>
          <w:rFonts w:ascii="Times New Roman" w:eastAsia="FangSong_GB2312"/>
          <w:sz w:val="28"/>
          <w:szCs w:val="28"/>
        </w:rPr>
      </w:pPr>
      <w:r w:rsidRPr="003456A4">
        <w:rPr>
          <w:rFonts w:ascii="Times New Roman" w:eastAsia="FangSong_GB2312"/>
          <w:sz w:val="28"/>
          <w:szCs w:val="28"/>
        </w:rPr>
        <w:t>按照积极发展电力、加快发展石油天然气、大力发展可再生能源的要求，统筹安排</w:t>
      </w:r>
      <w:r w:rsidRPr="003456A4">
        <w:rPr>
          <w:rFonts w:ascii="Times New Roman" w:eastAsia="FangSong_GB2312" w:hint="eastAsia"/>
          <w:sz w:val="28"/>
          <w:szCs w:val="28"/>
        </w:rPr>
        <w:t>全市</w:t>
      </w:r>
      <w:r w:rsidRPr="003456A4">
        <w:rPr>
          <w:rFonts w:ascii="Times New Roman" w:eastAsia="FangSong_GB2312"/>
          <w:sz w:val="28"/>
          <w:szCs w:val="28"/>
        </w:rPr>
        <w:t>能源用地供</w:t>
      </w:r>
      <w:r w:rsidRPr="003456A4">
        <w:rPr>
          <w:rFonts w:ascii="Times New Roman" w:eastAsia="FangSong_GB2312" w:hint="eastAsia"/>
          <w:sz w:val="28"/>
          <w:szCs w:val="28"/>
        </w:rPr>
        <w:t>给</w:t>
      </w:r>
      <w:r w:rsidRPr="003456A4">
        <w:rPr>
          <w:rFonts w:ascii="Times New Roman" w:eastAsia="FangSong_GB2312"/>
          <w:sz w:val="28"/>
          <w:szCs w:val="28"/>
        </w:rPr>
        <w:t>，优化</w:t>
      </w:r>
      <w:r w:rsidRPr="003456A4">
        <w:rPr>
          <w:rFonts w:ascii="Times New Roman" w:eastAsia="FangSong_GB2312" w:hint="eastAsia"/>
          <w:sz w:val="28"/>
          <w:szCs w:val="28"/>
        </w:rPr>
        <w:t>集中重大</w:t>
      </w:r>
      <w:r w:rsidRPr="003456A4">
        <w:rPr>
          <w:rFonts w:ascii="Times New Roman" w:eastAsia="FangSong_GB2312"/>
          <w:sz w:val="28"/>
          <w:szCs w:val="28"/>
        </w:rPr>
        <w:t>能源用地布局，严格项目用地管理</w:t>
      </w:r>
      <w:r w:rsidRPr="003456A4">
        <w:rPr>
          <w:rFonts w:ascii="Times New Roman" w:eastAsia="FangSong_GB2312" w:hint="eastAsia"/>
          <w:sz w:val="28"/>
          <w:szCs w:val="28"/>
        </w:rPr>
        <w:t>。规划期内，合理保障</w:t>
      </w:r>
      <w:r w:rsidRPr="00E1154F">
        <w:rPr>
          <w:rFonts w:ascii="Times New Roman" w:eastAsia="FangSong_GB2312" w:hint="eastAsia"/>
          <w:sz w:val="28"/>
          <w:szCs w:val="28"/>
        </w:rPr>
        <w:t>青宁输气管道江苏段</w:t>
      </w:r>
      <w:r>
        <w:rPr>
          <w:rFonts w:ascii="Times New Roman" w:eastAsia="FangSong_GB2312" w:hint="eastAsia"/>
          <w:sz w:val="28"/>
          <w:szCs w:val="28"/>
        </w:rPr>
        <w:t>、</w:t>
      </w:r>
      <w:r w:rsidRPr="00E1154F">
        <w:rPr>
          <w:rFonts w:ascii="Times New Roman" w:eastAsia="FangSong_GB2312" w:hint="eastAsia"/>
          <w:sz w:val="28"/>
          <w:szCs w:val="28"/>
        </w:rPr>
        <w:t>沿海输气管道</w:t>
      </w:r>
      <w:r>
        <w:rPr>
          <w:rFonts w:ascii="Times New Roman" w:eastAsia="FangSong_GB2312" w:hint="eastAsia"/>
          <w:sz w:val="28"/>
          <w:szCs w:val="28"/>
        </w:rPr>
        <w:t>、</w:t>
      </w:r>
      <w:r w:rsidRPr="00E1154F">
        <w:rPr>
          <w:rFonts w:ascii="Times New Roman" w:eastAsia="FangSong_GB2312" w:hint="eastAsia"/>
          <w:sz w:val="28"/>
          <w:szCs w:val="28"/>
        </w:rPr>
        <w:t>抽水蓄能电站项目</w:t>
      </w:r>
      <w:r>
        <w:rPr>
          <w:rFonts w:ascii="Times New Roman" w:eastAsia="FangSong_GB2312" w:hint="eastAsia"/>
          <w:sz w:val="28"/>
          <w:szCs w:val="28"/>
        </w:rPr>
        <w:t>、</w:t>
      </w:r>
      <w:r w:rsidRPr="003456A4">
        <w:rPr>
          <w:rFonts w:ascii="Times New Roman" w:eastAsia="FangSong_GB2312" w:hint="eastAsia"/>
          <w:sz w:val="28"/>
          <w:szCs w:val="28"/>
        </w:rPr>
        <w:t>田湾核电</w:t>
      </w:r>
      <w:r>
        <w:rPr>
          <w:rFonts w:ascii="Times New Roman" w:eastAsia="FangSong_GB2312" w:hint="eastAsia"/>
          <w:sz w:val="28"/>
          <w:szCs w:val="28"/>
        </w:rPr>
        <w:t>扩建工程</w:t>
      </w:r>
      <w:r w:rsidRPr="003456A4">
        <w:rPr>
          <w:rFonts w:ascii="Times New Roman" w:eastAsia="FangSong_GB2312" w:hint="eastAsia"/>
          <w:sz w:val="28"/>
          <w:szCs w:val="28"/>
        </w:rPr>
        <w:t>等重大能源储备和供应工程的用地需求，安排部分新增</w:t>
      </w:r>
      <w:r>
        <w:rPr>
          <w:rFonts w:ascii="Times New Roman" w:eastAsia="FangSong_GB2312" w:hint="eastAsia"/>
          <w:sz w:val="28"/>
          <w:szCs w:val="28"/>
        </w:rPr>
        <w:t>建设用地</w:t>
      </w:r>
      <w:r w:rsidRPr="003456A4">
        <w:rPr>
          <w:rFonts w:ascii="Times New Roman" w:eastAsia="FangSong_GB2312" w:hint="eastAsia"/>
          <w:sz w:val="28"/>
          <w:szCs w:val="28"/>
        </w:rPr>
        <w:t>用于</w:t>
      </w:r>
      <w:r w:rsidRPr="003456A4">
        <w:rPr>
          <w:rFonts w:ascii="Times New Roman" w:eastAsia="FangSong_GB2312" w:hint="eastAsia"/>
          <w:sz w:val="28"/>
          <w:szCs w:val="28"/>
        </w:rPr>
        <w:t>1000</w:t>
      </w:r>
      <w:r w:rsidRPr="003456A4">
        <w:rPr>
          <w:rFonts w:ascii="Times New Roman" w:eastAsia="FangSong_GB2312" w:hint="eastAsia"/>
          <w:sz w:val="28"/>
          <w:szCs w:val="28"/>
        </w:rPr>
        <w:t>千伏、</w:t>
      </w:r>
      <w:r>
        <w:rPr>
          <w:rFonts w:ascii="Times New Roman" w:eastAsia="FangSong_GB2312" w:hint="eastAsia"/>
          <w:sz w:val="28"/>
          <w:szCs w:val="28"/>
        </w:rPr>
        <w:t>800</w:t>
      </w:r>
      <w:r>
        <w:rPr>
          <w:rFonts w:ascii="Times New Roman" w:eastAsia="FangSong_GB2312" w:hint="eastAsia"/>
          <w:sz w:val="28"/>
          <w:szCs w:val="28"/>
        </w:rPr>
        <w:t>千伏、</w:t>
      </w:r>
      <w:r w:rsidRPr="003456A4">
        <w:rPr>
          <w:rFonts w:ascii="Times New Roman" w:eastAsia="FangSong_GB2312" w:hint="eastAsia"/>
          <w:sz w:val="28"/>
          <w:szCs w:val="28"/>
        </w:rPr>
        <w:t>500</w:t>
      </w:r>
      <w:r w:rsidRPr="003456A4">
        <w:rPr>
          <w:rFonts w:ascii="Times New Roman" w:eastAsia="FangSong_GB2312" w:hint="eastAsia"/>
          <w:sz w:val="28"/>
          <w:szCs w:val="28"/>
        </w:rPr>
        <w:t>千伏、</w:t>
      </w:r>
      <w:r w:rsidRPr="003456A4">
        <w:rPr>
          <w:rFonts w:ascii="Times New Roman" w:eastAsia="FangSong_GB2312" w:hint="eastAsia"/>
          <w:sz w:val="28"/>
          <w:szCs w:val="28"/>
        </w:rPr>
        <w:t>220</w:t>
      </w:r>
      <w:r w:rsidRPr="003456A4">
        <w:rPr>
          <w:rFonts w:ascii="Times New Roman" w:eastAsia="FangSong_GB2312" w:hint="eastAsia"/>
          <w:sz w:val="28"/>
          <w:szCs w:val="28"/>
        </w:rPr>
        <w:t>千伏和</w:t>
      </w:r>
      <w:r w:rsidRPr="003456A4">
        <w:rPr>
          <w:rFonts w:ascii="Times New Roman" w:eastAsia="FangSong_GB2312" w:hint="eastAsia"/>
          <w:sz w:val="28"/>
          <w:szCs w:val="28"/>
        </w:rPr>
        <w:t>110</w:t>
      </w:r>
      <w:r w:rsidRPr="003456A4">
        <w:rPr>
          <w:rFonts w:ascii="Times New Roman" w:eastAsia="FangSong_GB2312" w:hint="eastAsia"/>
          <w:sz w:val="28"/>
          <w:szCs w:val="28"/>
        </w:rPr>
        <w:t>千伏等变电站的新建工程项目。</w:t>
      </w:r>
    </w:p>
    <w:p w14:paraId="30EA9BB4" w14:textId="77777777" w:rsidR="002172D9" w:rsidRPr="009C38F7" w:rsidRDefault="002172D9" w:rsidP="002172D9">
      <w:pPr>
        <w:pStyle w:val="CM35"/>
        <w:numPr>
          <w:ilvl w:val="0"/>
          <w:numId w:val="29"/>
        </w:numPr>
        <w:tabs>
          <w:tab w:val="left" w:pos="567"/>
        </w:tabs>
        <w:spacing w:beforeLines="50" w:before="156" w:afterLines="50" w:after="156" w:line="360" w:lineRule="auto"/>
        <w:outlineLvl w:val="1"/>
        <w:rPr>
          <w:rFonts w:ascii="SimHei" w:eastAsia="SimHei" w:hAnsi="Trebuchet MS" w:cs="SimHei"/>
          <w:sz w:val="30"/>
          <w:szCs w:val="30"/>
        </w:rPr>
      </w:pPr>
      <w:bookmarkStart w:id="81" w:name="_Toc476229453"/>
      <w:bookmarkStart w:id="82" w:name="_Toc490730420"/>
      <w:r w:rsidRPr="00867CB3">
        <w:rPr>
          <w:rFonts w:ascii="SimHei" w:eastAsia="SimHei" w:hAnsi="Trebuchet MS" w:cs="SimHei" w:hint="eastAsia"/>
          <w:sz w:val="30"/>
          <w:szCs w:val="30"/>
        </w:rPr>
        <w:t>强化节约集约利用</w:t>
      </w:r>
      <w:bookmarkEnd w:id="81"/>
      <w:bookmarkEnd w:id="82"/>
    </w:p>
    <w:p w14:paraId="33640A54" w14:textId="77777777" w:rsidR="002172D9" w:rsidRPr="00172E03" w:rsidRDefault="002172D9" w:rsidP="002172D9">
      <w:pPr>
        <w:pStyle w:val="ListParagraph"/>
        <w:spacing w:line="360" w:lineRule="auto"/>
        <w:ind w:firstLine="560"/>
        <w:jc w:val="left"/>
        <w:outlineLvl w:val="2"/>
        <w:rPr>
          <w:rFonts w:ascii="Times New Roman" w:eastAsia="SimHei" w:hAnsi="Times New Roman"/>
          <w:sz w:val="28"/>
          <w:szCs w:val="28"/>
        </w:rPr>
      </w:pPr>
      <w:bookmarkStart w:id="83" w:name="_Toc476229454"/>
      <w:r>
        <w:rPr>
          <w:rFonts w:ascii="Times New Roman" w:eastAsia="SimHei" w:hAnsi="Times New Roman" w:hint="eastAsia"/>
          <w:sz w:val="28"/>
          <w:szCs w:val="28"/>
        </w:rPr>
        <w:t>（一）差别化的建设用地供给政策</w:t>
      </w:r>
      <w:bookmarkEnd w:id="83"/>
    </w:p>
    <w:p w14:paraId="1FED0C5D" w14:textId="77777777" w:rsidR="002172D9" w:rsidRPr="009F1CD9" w:rsidRDefault="002172D9" w:rsidP="002172D9">
      <w:pPr>
        <w:pStyle w:val="CM38"/>
        <w:spacing w:after="0" w:line="360" w:lineRule="auto"/>
        <w:ind w:firstLineChars="200" w:firstLine="560"/>
        <w:jc w:val="both"/>
        <w:rPr>
          <w:rFonts w:ascii="Times New Roman" w:eastAsia="FangSong_GB2312"/>
          <w:sz w:val="28"/>
          <w:szCs w:val="28"/>
        </w:rPr>
      </w:pPr>
      <w:r w:rsidRPr="009F1CD9">
        <w:rPr>
          <w:rFonts w:ascii="Times New Roman" w:eastAsia="FangSong_GB2312" w:hint="eastAsia"/>
          <w:sz w:val="28"/>
          <w:szCs w:val="28"/>
        </w:rPr>
        <w:t>对优化提升区域，按照“盘活存量、集约高效”的要求，严格控制建设用地增长，适度扩大城市居住及配套服务空间。重点拓展区域，</w:t>
      </w:r>
      <w:r w:rsidRPr="009F1CD9">
        <w:rPr>
          <w:rFonts w:ascii="Times New Roman" w:eastAsia="FangSong_GB2312" w:hint="eastAsia"/>
          <w:sz w:val="28"/>
          <w:szCs w:val="28"/>
        </w:rPr>
        <w:lastRenderedPageBreak/>
        <w:t>适度增加建设用地供给，扩大制造业空间规模，优先保障就业带动强、附加值高的项目用地，尤其是率先保障经济技术开发区等产业空间内的产业用地需求，严格控制房地产项目的分布和规模。适度发展区域，以存量用地盘活为主，稳定用地供给规模和节奏，严格控制建设用地过快增长。限制开发区域，要保持农业生产空间稳定，促进</w:t>
      </w:r>
      <w:r>
        <w:rPr>
          <w:rFonts w:ascii="Times New Roman" w:eastAsia="FangSong_GB2312" w:hint="eastAsia"/>
          <w:sz w:val="28"/>
          <w:szCs w:val="28"/>
        </w:rPr>
        <w:t>永久</w:t>
      </w:r>
      <w:r w:rsidRPr="009F1CD9">
        <w:rPr>
          <w:rFonts w:ascii="Times New Roman" w:eastAsia="FangSong_GB2312" w:hint="eastAsia"/>
          <w:sz w:val="28"/>
          <w:szCs w:val="28"/>
        </w:rPr>
        <w:t>基本农田集中连片布局，积极推进分散工业用地的整合撤并和搬迁，控制新增建设空间，适度保障集镇和特色村庄建设的用地。禁止开发区域，逐步调减与功能定位不符的建设用地，严禁改变生态用途或与管制要求不符的土地供应。</w:t>
      </w:r>
    </w:p>
    <w:p w14:paraId="64000913" w14:textId="77777777" w:rsidR="002172D9" w:rsidRPr="0097646F" w:rsidRDefault="002172D9" w:rsidP="002172D9">
      <w:pPr>
        <w:pStyle w:val="ListParagraph"/>
        <w:spacing w:line="360" w:lineRule="auto"/>
        <w:ind w:firstLine="560"/>
        <w:jc w:val="left"/>
        <w:outlineLvl w:val="2"/>
        <w:rPr>
          <w:rFonts w:ascii="Times New Roman" w:eastAsia="SimHei" w:hAnsi="Times New Roman"/>
          <w:sz w:val="28"/>
          <w:szCs w:val="28"/>
        </w:rPr>
      </w:pPr>
      <w:bookmarkStart w:id="84" w:name="_Toc476229455"/>
      <w:r>
        <w:rPr>
          <w:rFonts w:ascii="Times New Roman" w:eastAsia="SimHei" w:hAnsi="Times New Roman" w:hint="eastAsia"/>
          <w:sz w:val="28"/>
          <w:szCs w:val="28"/>
        </w:rPr>
        <w:t>（二）</w:t>
      </w:r>
      <w:r w:rsidRPr="0097646F">
        <w:rPr>
          <w:rFonts w:ascii="Times New Roman" w:eastAsia="SimHei" w:hAnsi="Times New Roman" w:hint="eastAsia"/>
          <w:sz w:val="28"/>
          <w:szCs w:val="28"/>
        </w:rPr>
        <w:t>继续落实节约集约利用考核</w:t>
      </w:r>
      <w:bookmarkEnd w:id="84"/>
    </w:p>
    <w:p w14:paraId="70690E11" w14:textId="77777777" w:rsidR="002172D9" w:rsidRPr="00FA3103" w:rsidRDefault="002172D9" w:rsidP="002172D9">
      <w:pPr>
        <w:pStyle w:val="CM38"/>
        <w:spacing w:after="0" w:line="360" w:lineRule="auto"/>
        <w:ind w:firstLineChars="200" w:firstLine="560"/>
        <w:jc w:val="both"/>
        <w:rPr>
          <w:rFonts w:ascii="Times New Roman" w:eastAsia="FangSong_GB2312"/>
          <w:sz w:val="28"/>
          <w:szCs w:val="28"/>
        </w:rPr>
      </w:pPr>
      <w:r w:rsidRPr="00FA3103">
        <w:rPr>
          <w:rFonts w:ascii="Times New Roman" w:eastAsia="FangSong_GB2312" w:hint="eastAsia"/>
          <w:sz w:val="28"/>
          <w:szCs w:val="28"/>
        </w:rPr>
        <w:t>对县</w:t>
      </w:r>
      <w:r>
        <w:rPr>
          <w:rFonts w:ascii="Times New Roman" w:eastAsia="FangSong_GB2312" w:hint="eastAsia"/>
          <w:sz w:val="28"/>
          <w:szCs w:val="28"/>
        </w:rPr>
        <w:t>（</w:t>
      </w:r>
      <w:r w:rsidRPr="00FA3103">
        <w:rPr>
          <w:rFonts w:ascii="Times New Roman" w:eastAsia="FangSong_GB2312" w:hint="eastAsia"/>
          <w:sz w:val="28"/>
          <w:szCs w:val="28"/>
        </w:rPr>
        <w:t>区</w:t>
      </w:r>
      <w:r>
        <w:rPr>
          <w:rFonts w:ascii="Times New Roman" w:eastAsia="FangSong_GB2312" w:hint="eastAsia"/>
          <w:sz w:val="28"/>
          <w:szCs w:val="28"/>
        </w:rPr>
        <w:t>）</w:t>
      </w:r>
      <w:r w:rsidRPr="00FA3103">
        <w:rPr>
          <w:rFonts w:ascii="Times New Roman" w:eastAsia="FangSong_GB2312" w:hint="eastAsia"/>
          <w:sz w:val="28"/>
          <w:szCs w:val="28"/>
        </w:rPr>
        <w:t>人民政府（管委会）行政区内国土资源节约集约利用情况实行年度考核。考核结果作为对领导班子、领导干部年度综合考核评价的重要依据和任期经济责任审计的重要内容，作为地方政府参评国土资源节约集约模范县（</w:t>
      </w:r>
      <w:r>
        <w:rPr>
          <w:rFonts w:ascii="Times New Roman" w:eastAsia="FangSong_GB2312" w:hint="eastAsia"/>
          <w:sz w:val="28"/>
          <w:szCs w:val="28"/>
        </w:rPr>
        <w:t>区</w:t>
      </w:r>
      <w:r w:rsidRPr="00FA3103">
        <w:rPr>
          <w:rFonts w:ascii="Times New Roman" w:eastAsia="FangSong_GB2312" w:hint="eastAsia"/>
          <w:sz w:val="28"/>
          <w:szCs w:val="28"/>
        </w:rPr>
        <w:t>）创建活动的依据，作为土地利用年度计划分配、土地利用总体规划流量指标安排、城乡建设用地增减挂钩规模下达、土地综合整治项目、矿山环境整治项目和资金安排等的权重因素。</w:t>
      </w:r>
    </w:p>
    <w:p w14:paraId="094D9F29" w14:textId="77777777" w:rsidR="002172D9" w:rsidRDefault="002172D9" w:rsidP="002172D9">
      <w:pPr>
        <w:pStyle w:val="ListParagraph"/>
        <w:spacing w:line="360" w:lineRule="auto"/>
        <w:ind w:firstLine="560"/>
        <w:jc w:val="left"/>
        <w:outlineLvl w:val="2"/>
        <w:rPr>
          <w:rFonts w:ascii="Times New Roman" w:eastAsia="SimHei"/>
          <w:sz w:val="28"/>
          <w:szCs w:val="28"/>
        </w:rPr>
      </w:pPr>
      <w:bookmarkStart w:id="85" w:name="_Toc476229456"/>
      <w:r>
        <w:rPr>
          <w:rFonts w:ascii="Times New Roman" w:eastAsia="SimHei" w:hAnsi="Times New Roman" w:hint="eastAsia"/>
          <w:sz w:val="28"/>
          <w:szCs w:val="28"/>
        </w:rPr>
        <w:t>（三）</w:t>
      </w:r>
      <w:r w:rsidRPr="007C12EF">
        <w:rPr>
          <w:rFonts w:ascii="Times New Roman" w:eastAsia="SimHei" w:hAnsi="Times New Roman" w:hint="eastAsia"/>
          <w:sz w:val="28"/>
          <w:szCs w:val="28"/>
        </w:rPr>
        <w:t>强化土地资源市场配置</w:t>
      </w:r>
      <w:bookmarkEnd w:id="85"/>
    </w:p>
    <w:p w14:paraId="01DF9A7A" w14:textId="77777777" w:rsidR="002172D9" w:rsidRDefault="002172D9" w:rsidP="002172D9">
      <w:pPr>
        <w:pStyle w:val="CM38"/>
        <w:spacing w:after="0" w:line="360" w:lineRule="auto"/>
        <w:ind w:firstLineChars="200" w:firstLine="560"/>
        <w:jc w:val="both"/>
        <w:rPr>
          <w:rFonts w:ascii="Times New Roman" w:eastAsia="FangSong_GB2312"/>
          <w:sz w:val="28"/>
          <w:szCs w:val="28"/>
        </w:rPr>
      </w:pPr>
      <w:r w:rsidRPr="00F65F4E">
        <w:rPr>
          <w:rFonts w:ascii="Times New Roman" w:eastAsia="FangSong_GB2312" w:hint="eastAsia"/>
          <w:sz w:val="28"/>
          <w:szCs w:val="28"/>
        </w:rPr>
        <w:t>深化土地有偿使用制度改革，扩大国有土地有偿使用范围，减少非公益性用地划拨。探索建立出让、租赁、作价出资（入股）、分阶段出让、弹性出让等多途径、多方式的市场供应体系。鼓励工业用地整体转让、分割转让和出租。规范集体土地使用权入股、联营等合法</w:t>
      </w:r>
      <w:r w:rsidRPr="00F65F4E">
        <w:rPr>
          <w:rFonts w:ascii="Times New Roman" w:eastAsia="FangSong_GB2312" w:hint="eastAsia"/>
          <w:sz w:val="28"/>
          <w:szCs w:val="28"/>
        </w:rPr>
        <w:lastRenderedPageBreak/>
        <w:t>方式与其他市场主体联办工业企业。探索农村集体经营性建设用地流转试点，依法规范开展集体经营性建设用地流转，逐步建立城乡统一的建设用地市场。</w:t>
      </w:r>
    </w:p>
    <w:p w14:paraId="7A35DEBB" w14:textId="77777777" w:rsidR="002172D9" w:rsidRDefault="002172D9" w:rsidP="002172D9">
      <w:pPr>
        <w:ind w:firstLine="480"/>
      </w:pPr>
    </w:p>
    <w:p w14:paraId="7FAEB6C6" w14:textId="77777777" w:rsidR="002172D9" w:rsidRDefault="002172D9" w:rsidP="002172D9">
      <w:pPr>
        <w:ind w:firstLine="480"/>
      </w:pPr>
    </w:p>
    <w:p w14:paraId="6CA6D106" w14:textId="77777777" w:rsidR="002172D9" w:rsidRDefault="002172D9" w:rsidP="00677990">
      <w:pPr>
        <w:ind w:firstLineChars="200" w:firstLine="560"/>
        <w:rPr>
          <w:rFonts w:ascii="Times New Roman" w:eastAsia="FangSong_GB2312" w:hAnsi="Times New Roman"/>
          <w:sz w:val="28"/>
          <w:szCs w:val="28"/>
        </w:rPr>
      </w:pPr>
    </w:p>
    <w:p w14:paraId="56ADC033" w14:textId="77777777" w:rsidR="00615995" w:rsidRDefault="00615995" w:rsidP="00677990">
      <w:pPr>
        <w:ind w:firstLineChars="200" w:firstLine="560"/>
        <w:rPr>
          <w:rFonts w:ascii="Times New Roman" w:eastAsia="FangSong_GB2312" w:hAnsi="Times New Roman"/>
          <w:sz w:val="28"/>
          <w:szCs w:val="28"/>
        </w:rPr>
      </w:pPr>
    </w:p>
    <w:p w14:paraId="62B34974" w14:textId="77777777" w:rsidR="00615995" w:rsidRDefault="00615995" w:rsidP="00677990">
      <w:pPr>
        <w:ind w:firstLineChars="200" w:firstLine="560"/>
        <w:rPr>
          <w:rFonts w:ascii="Times New Roman" w:eastAsia="FangSong_GB2312" w:hAnsi="Times New Roman"/>
          <w:sz w:val="28"/>
          <w:szCs w:val="28"/>
        </w:rPr>
      </w:pPr>
    </w:p>
    <w:p w14:paraId="1315DAAF" w14:textId="77777777" w:rsidR="00615995" w:rsidRDefault="00615995" w:rsidP="00677990">
      <w:pPr>
        <w:ind w:firstLineChars="200" w:firstLine="560"/>
        <w:rPr>
          <w:rFonts w:ascii="Times New Roman" w:eastAsia="FangSong_GB2312" w:hAnsi="Times New Roman"/>
          <w:sz w:val="28"/>
          <w:szCs w:val="28"/>
        </w:rPr>
      </w:pPr>
    </w:p>
    <w:p w14:paraId="4873227F" w14:textId="77777777" w:rsidR="00615995" w:rsidRDefault="00615995" w:rsidP="00677990">
      <w:pPr>
        <w:ind w:firstLineChars="200" w:firstLine="560"/>
        <w:rPr>
          <w:rFonts w:ascii="Times New Roman" w:eastAsia="FangSong_GB2312" w:hAnsi="Times New Roman"/>
          <w:sz w:val="28"/>
          <w:szCs w:val="28"/>
        </w:rPr>
      </w:pPr>
    </w:p>
    <w:p w14:paraId="03FF4173" w14:textId="77777777" w:rsidR="00657E25" w:rsidRDefault="00657E25" w:rsidP="00677990">
      <w:pPr>
        <w:ind w:firstLineChars="200" w:firstLine="560"/>
        <w:rPr>
          <w:rFonts w:ascii="Times New Roman" w:eastAsia="FangSong_GB2312" w:hAnsi="Times New Roman"/>
          <w:sz w:val="28"/>
          <w:szCs w:val="28"/>
        </w:rPr>
      </w:pPr>
    </w:p>
    <w:p w14:paraId="727E8E0C" w14:textId="77777777" w:rsidR="00657E25" w:rsidRDefault="00657E25" w:rsidP="00677990">
      <w:pPr>
        <w:ind w:firstLineChars="200" w:firstLine="560"/>
        <w:rPr>
          <w:rFonts w:ascii="Times New Roman" w:eastAsia="FangSong_GB2312" w:hAnsi="Times New Roman"/>
          <w:sz w:val="28"/>
          <w:szCs w:val="28"/>
        </w:rPr>
      </w:pPr>
    </w:p>
    <w:p w14:paraId="7C1C682E" w14:textId="77777777" w:rsidR="00657E25" w:rsidRDefault="00657E25" w:rsidP="00677990">
      <w:pPr>
        <w:ind w:firstLineChars="200" w:firstLine="560"/>
        <w:rPr>
          <w:rFonts w:ascii="Times New Roman" w:eastAsia="FangSong_GB2312" w:hAnsi="Times New Roman"/>
          <w:sz w:val="28"/>
          <w:szCs w:val="28"/>
        </w:rPr>
      </w:pPr>
    </w:p>
    <w:p w14:paraId="68D59648" w14:textId="77777777" w:rsidR="00657E25" w:rsidRDefault="00657E25" w:rsidP="00677990">
      <w:pPr>
        <w:ind w:firstLineChars="200" w:firstLine="560"/>
        <w:rPr>
          <w:rFonts w:ascii="Times New Roman" w:eastAsia="FangSong_GB2312" w:hAnsi="Times New Roman"/>
          <w:sz w:val="28"/>
          <w:szCs w:val="28"/>
        </w:rPr>
      </w:pPr>
    </w:p>
    <w:p w14:paraId="64F345CF" w14:textId="77777777" w:rsidR="00657E25" w:rsidRDefault="00657E25" w:rsidP="00677990">
      <w:pPr>
        <w:ind w:firstLineChars="200" w:firstLine="560"/>
        <w:rPr>
          <w:rFonts w:ascii="Times New Roman" w:eastAsia="FangSong_GB2312" w:hAnsi="Times New Roman"/>
          <w:sz w:val="28"/>
          <w:szCs w:val="28"/>
        </w:rPr>
      </w:pPr>
    </w:p>
    <w:p w14:paraId="63CA077D" w14:textId="77777777" w:rsidR="00657E25" w:rsidRDefault="00657E25" w:rsidP="00677990">
      <w:pPr>
        <w:ind w:firstLineChars="200" w:firstLine="560"/>
        <w:rPr>
          <w:rFonts w:ascii="Times New Roman" w:eastAsia="FangSong_GB2312" w:hAnsi="Times New Roman"/>
          <w:sz w:val="28"/>
          <w:szCs w:val="28"/>
        </w:rPr>
      </w:pPr>
    </w:p>
    <w:p w14:paraId="588E38D3" w14:textId="77777777" w:rsidR="00657E25" w:rsidRDefault="00657E25" w:rsidP="00677990">
      <w:pPr>
        <w:ind w:firstLineChars="200" w:firstLine="560"/>
        <w:rPr>
          <w:rFonts w:ascii="Times New Roman" w:eastAsia="FangSong_GB2312" w:hAnsi="Times New Roman"/>
          <w:sz w:val="28"/>
          <w:szCs w:val="28"/>
        </w:rPr>
      </w:pPr>
    </w:p>
    <w:p w14:paraId="6326DE80" w14:textId="77777777" w:rsidR="00657E25" w:rsidRDefault="00657E25" w:rsidP="00677990">
      <w:pPr>
        <w:ind w:firstLineChars="200" w:firstLine="560"/>
        <w:rPr>
          <w:rFonts w:ascii="Times New Roman" w:eastAsia="FangSong_GB2312" w:hAnsi="Times New Roman"/>
          <w:sz w:val="28"/>
          <w:szCs w:val="28"/>
        </w:rPr>
      </w:pPr>
    </w:p>
    <w:p w14:paraId="6532CB42" w14:textId="77777777" w:rsidR="00657E25" w:rsidRDefault="00657E25" w:rsidP="00677990">
      <w:pPr>
        <w:ind w:firstLineChars="200" w:firstLine="560"/>
        <w:rPr>
          <w:rFonts w:ascii="Times New Roman" w:eastAsia="FangSong_GB2312" w:hAnsi="Times New Roman"/>
          <w:sz w:val="28"/>
          <w:szCs w:val="28"/>
        </w:rPr>
      </w:pPr>
    </w:p>
    <w:p w14:paraId="68AC9F5B" w14:textId="77777777" w:rsidR="00657E25" w:rsidRDefault="00657E25" w:rsidP="00677990">
      <w:pPr>
        <w:ind w:firstLineChars="200" w:firstLine="560"/>
        <w:rPr>
          <w:rFonts w:ascii="Times New Roman" w:eastAsia="FangSong_GB2312" w:hAnsi="Times New Roman"/>
          <w:sz w:val="28"/>
          <w:szCs w:val="28"/>
        </w:rPr>
      </w:pPr>
    </w:p>
    <w:p w14:paraId="416A53FB" w14:textId="77777777" w:rsidR="00657E25" w:rsidRDefault="00657E25" w:rsidP="00677990">
      <w:pPr>
        <w:ind w:firstLineChars="200" w:firstLine="560"/>
        <w:rPr>
          <w:rFonts w:ascii="Times New Roman" w:eastAsia="FangSong_GB2312" w:hAnsi="Times New Roman"/>
          <w:sz w:val="28"/>
          <w:szCs w:val="28"/>
        </w:rPr>
      </w:pPr>
    </w:p>
    <w:p w14:paraId="27248992" w14:textId="77777777" w:rsidR="00657E25" w:rsidRDefault="00657E25" w:rsidP="00677990">
      <w:pPr>
        <w:ind w:firstLineChars="200" w:firstLine="560"/>
        <w:rPr>
          <w:rFonts w:ascii="Times New Roman" w:eastAsia="FangSong_GB2312" w:hAnsi="Times New Roman"/>
          <w:sz w:val="28"/>
          <w:szCs w:val="28"/>
        </w:rPr>
      </w:pPr>
    </w:p>
    <w:p w14:paraId="3FBE6128" w14:textId="77777777" w:rsidR="00657E25" w:rsidRDefault="00657E25" w:rsidP="00677990">
      <w:pPr>
        <w:ind w:firstLineChars="200" w:firstLine="560"/>
        <w:rPr>
          <w:rFonts w:ascii="Times New Roman" w:eastAsia="FangSong_GB2312" w:hAnsi="Times New Roman"/>
          <w:sz w:val="28"/>
          <w:szCs w:val="28"/>
        </w:rPr>
      </w:pPr>
    </w:p>
    <w:p w14:paraId="05A22170" w14:textId="77777777" w:rsidR="00615995" w:rsidRPr="002172D9" w:rsidRDefault="00615995" w:rsidP="00677990">
      <w:pPr>
        <w:ind w:firstLineChars="200" w:firstLine="560"/>
        <w:rPr>
          <w:rFonts w:ascii="Times New Roman" w:eastAsia="FangSong_GB2312" w:hAnsi="Times New Roman"/>
          <w:sz w:val="28"/>
          <w:szCs w:val="28"/>
        </w:rPr>
      </w:pPr>
    </w:p>
    <w:p w14:paraId="37E97A5D" w14:textId="77777777" w:rsidR="00152BC4" w:rsidRPr="00737309" w:rsidRDefault="00152BC4" w:rsidP="000663EE">
      <w:pPr>
        <w:pStyle w:val="CM34"/>
        <w:numPr>
          <w:ilvl w:val="0"/>
          <w:numId w:val="1"/>
        </w:numPr>
        <w:spacing w:beforeLines="100" w:before="312" w:afterLines="150" w:after="468" w:line="480" w:lineRule="auto"/>
        <w:jc w:val="center"/>
        <w:outlineLvl w:val="0"/>
        <w:rPr>
          <w:rFonts w:ascii="SimHei" w:eastAsia="SimHei" w:hAnsi="SimHei" w:cs="SimSun"/>
          <w:sz w:val="44"/>
          <w:szCs w:val="44"/>
        </w:rPr>
      </w:pPr>
      <w:bookmarkStart w:id="86" w:name="_Toc476004202"/>
      <w:bookmarkStart w:id="87" w:name="_Toc490730421"/>
      <w:r>
        <w:rPr>
          <w:rFonts w:ascii="SimHei" w:eastAsia="SimHei" w:hAnsi="SimHei" w:cs="SimSun" w:hint="eastAsia"/>
          <w:sz w:val="44"/>
          <w:szCs w:val="44"/>
        </w:rPr>
        <w:t>协调土地利用与生态</w:t>
      </w:r>
      <w:bookmarkEnd w:id="86"/>
      <w:r w:rsidR="003D552E">
        <w:rPr>
          <w:rFonts w:ascii="SimHei" w:eastAsia="SimHei" w:hAnsi="SimHei" w:cs="SimSun" w:hint="eastAsia"/>
          <w:sz w:val="44"/>
          <w:szCs w:val="44"/>
        </w:rPr>
        <w:t>保护</w:t>
      </w:r>
      <w:bookmarkEnd w:id="87"/>
    </w:p>
    <w:p w14:paraId="13080FDD" w14:textId="77777777" w:rsidR="00152BC4" w:rsidRDefault="00152BC4" w:rsidP="000663EE">
      <w:pPr>
        <w:pStyle w:val="CM35"/>
        <w:numPr>
          <w:ilvl w:val="0"/>
          <w:numId w:val="28"/>
        </w:numPr>
        <w:tabs>
          <w:tab w:val="left" w:pos="567"/>
        </w:tabs>
        <w:spacing w:beforeLines="50" w:before="156" w:afterLines="50" w:after="156" w:line="360" w:lineRule="auto"/>
        <w:outlineLvl w:val="1"/>
        <w:rPr>
          <w:rFonts w:ascii="SimHei" w:eastAsia="SimHei" w:hAnsi="Trebuchet MS" w:cs="SimHei"/>
          <w:sz w:val="30"/>
          <w:szCs w:val="30"/>
        </w:rPr>
      </w:pPr>
      <w:bookmarkStart w:id="88" w:name="_Toc476004203"/>
      <w:bookmarkStart w:id="89" w:name="_Toc490730422"/>
      <w:r>
        <w:rPr>
          <w:rFonts w:ascii="SimHei" w:eastAsia="SimHei" w:hAnsi="Trebuchet MS" w:cs="SimHei" w:hint="eastAsia"/>
          <w:sz w:val="30"/>
          <w:szCs w:val="30"/>
        </w:rPr>
        <w:t>构建</w:t>
      </w:r>
      <w:r w:rsidR="00276682">
        <w:rPr>
          <w:rFonts w:ascii="SimHei" w:eastAsia="SimHei" w:hAnsi="Trebuchet MS" w:cs="SimHei" w:hint="eastAsia"/>
          <w:sz w:val="30"/>
          <w:szCs w:val="30"/>
        </w:rPr>
        <w:t>完善的生态网络</w:t>
      </w:r>
      <w:r>
        <w:rPr>
          <w:rFonts w:ascii="SimHei" w:eastAsia="SimHei" w:hAnsi="Trebuchet MS" w:cs="SimHei" w:hint="eastAsia"/>
          <w:sz w:val="30"/>
          <w:szCs w:val="30"/>
        </w:rPr>
        <w:t>格局</w:t>
      </w:r>
      <w:bookmarkEnd w:id="88"/>
      <w:bookmarkEnd w:id="89"/>
    </w:p>
    <w:p w14:paraId="37554F1A" w14:textId="77777777" w:rsidR="00152BC4" w:rsidRDefault="00152BC4" w:rsidP="00152BC4">
      <w:pPr>
        <w:pStyle w:val="CM38"/>
        <w:spacing w:after="0" w:line="360" w:lineRule="auto"/>
        <w:ind w:firstLineChars="200" w:firstLine="560"/>
        <w:rPr>
          <w:rFonts w:ascii="Times New Roman" w:eastAsia="FangSong_GB2312"/>
          <w:sz w:val="28"/>
          <w:szCs w:val="28"/>
        </w:rPr>
      </w:pPr>
      <w:r w:rsidRPr="003456A4">
        <w:rPr>
          <w:rFonts w:ascii="Times New Roman" w:eastAsia="FangSong_GB2312" w:hint="eastAsia"/>
          <w:sz w:val="28"/>
          <w:szCs w:val="28"/>
        </w:rPr>
        <w:t>维护</w:t>
      </w:r>
      <w:r>
        <w:rPr>
          <w:rFonts w:ascii="Times New Roman" w:eastAsia="FangSong_GB2312" w:hint="eastAsia"/>
          <w:sz w:val="28"/>
          <w:szCs w:val="28"/>
        </w:rPr>
        <w:t>市域</w:t>
      </w:r>
      <w:r w:rsidRPr="00FB7CC1">
        <w:rPr>
          <w:rFonts w:ascii="Times New Roman" w:eastAsia="FangSong_GB2312" w:hint="eastAsia"/>
          <w:sz w:val="28"/>
          <w:szCs w:val="28"/>
        </w:rPr>
        <w:t>蔷薇河</w:t>
      </w:r>
      <w:r w:rsidRPr="00FB7CC1">
        <w:rPr>
          <w:rFonts w:ascii="Times New Roman" w:eastAsia="FangSong_GB2312" w:hint="eastAsia"/>
          <w:sz w:val="28"/>
          <w:szCs w:val="28"/>
        </w:rPr>
        <w:t>-</w:t>
      </w:r>
      <w:r w:rsidRPr="00FB7CC1">
        <w:rPr>
          <w:rFonts w:ascii="Times New Roman" w:eastAsia="FangSong_GB2312" w:hint="eastAsia"/>
          <w:sz w:val="28"/>
          <w:szCs w:val="28"/>
        </w:rPr>
        <w:t>临洪河、云台山</w:t>
      </w:r>
      <w:r w:rsidRPr="00FB7CC1">
        <w:rPr>
          <w:rFonts w:ascii="Times New Roman" w:eastAsia="FangSong_GB2312" w:hint="eastAsia"/>
          <w:sz w:val="28"/>
          <w:szCs w:val="28"/>
        </w:rPr>
        <w:t>-</w:t>
      </w:r>
      <w:r>
        <w:rPr>
          <w:rFonts w:ascii="Times New Roman" w:eastAsia="FangSong_GB2312" w:hint="eastAsia"/>
          <w:sz w:val="28"/>
          <w:szCs w:val="28"/>
        </w:rPr>
        <w:t>连岛</w:t>
      </w:r>
      <w:r w:rsidRPr="00FB7CC1">
        <w:rPr>
          <w:rFonts w:ascii="Times New Roman" w:eastAsia="FangSong_GB2312" w:hint="eastAsia"/>
          <w:sz w:val="28"/>
          <w:szCs w:val="28"/>
        </w:rPr>
        <w:t>、新沂河、通榆运河</w:t>
      </w:r>
      <w:r>
        <w:rPr>
          <w:rFonts w:ascii="Times New Roman" w:eastAsia="FangSong_GB2312" w:hint="eastAsia"/>
          <w:sz w:val="28"/>
          <w:szCs w:val="28"/>
        </w:rPr>
        <w:t>等自然山水格局，</w:t>
      </w:r>
      <w:r w:rsidRPr="003456A4">
        <w:rPr>
          <w:rFonts w:ascii="Times New Roman" w:eastAsia="FangSong_GB2312" w:hint="eastAsia"/>
          <w:sz w:val="28"/>
          <w:szCs w:val="28"/>
        </w:rPr>
        <w:t>保持山体、水系自然地形地貌特征</w:t>
      </w:r>
      <w:r>
        <w:rPr>
          <w:rFonts w:ascii="Times New Roman" w:eastAsia="FangSong_GB2312" w:hint="eastAsia"/>
          <w:sz w:val="28"/>
          <w:szCs w:val="28"/>
        </w:rPr>
        <w:t>，依托东部沿海生态屏障带、西部岗岭生态屏障带，串联蔷薇河、通榆运河、古泊善后河、新沂河等构</w:t>
      </w:r>
      <w:r w:rsidRPr="003B1E79">
        <w:rPr>
          <w:rFonts w:ascii="Times New Roman" w:eastAsia="FangSong_GB2312" w:hint="eastAsia"/>
          <w:sz w:val="28"/>
          <w:szCs w:val="28"/>
        </w:rPr>
        <w:t>建生态廊道</w:t>
      </w:r>
      <w:r w:rsidRPr="003456A4">
        <w:rPr>
          <w:rFonts w:ascii="Times New Roman" w:eastAsia="FangSong_GB2312" w:hint="eastAsia"/>
          <w:sz w:val="28"/>
          <w:szCs w:val="28"/>
        </w:rPr>
        <w:t>，</w:t>
      </w:r>
      <w:r>
        <w:rPr>
          <w:rFonts w:ascii="Times New Roman" w:eastAsia="FangSong_GB2312" w:hint="eastAsia"/>
          <w:sz w:val="28"/>
          <w:szCs w:val="28"/>
        </w:rPr>
        <w:t>作为市域</w:t>
      </w:r>
      <w:r w:rsidRPr="003456A4">
        <w:rPr>
          <w:rFonts w:ascii="Times New Roman" w:eastAsia="FangSong_GB2312" w:hint="eastAsia"/>
          <w:sz w:val="28"/>
          <w:szCs w:val="28"/>
        </w:rPr>
        <w:t>生态网络的基本骨架，形成基本的国土生态屏障，维护和改善区域生态安全格局，保障区域生态过程连续性和生态系统完整性。</w:t>
      </w:r>
    </w:p>
    <w:p w14:paraId="5EC86CAA" w14:textId="77777777" w:rsidR="00152BC4" w:rsidRPr="00FB7CC1" w:rsidRDefault="00152BC4" w:rsidP="00152BC4">
      <w:pPr>
        <w:pStyle w:val="CM38"/>
        <w:spacing w:after="0" w:line="360" w:lineRule="auto"/>
        <w:ind w:firstLineChars="200" w:firstLine="560"/>
        <w:rPr>
          <w:rFonts w:ascii="Times New Roman" w:eastAsia="FangSong_GB2312"/>
          <w:sz w:val="28"/>
          <w:szCs w:val="28"/>
        </w:rPr>
      </w:pPr>
      <w:r w:rsidRPr="003456A4">
        <w:rPr>
          <w:rFonts w:ascii="Times New Roman" w:eastAsia="FangSong_GB2312" w:hint="eastAsia"/>
          <w:sz w:val="28"/>
          <w:szCs w:val="28"/>
        </w:rPr>
        <w:t>维护农田、山地丘陵、林地和湖域基质的生态服务功能，设立滩涂湿地生态敏感斑块保护区和城镇斑块生态建设区，保障主廊道和若干条次级廊道建设，控制、建设和改造重要的生态节点，形成完整的景观生态结构，构建点线面多层次的生态</w:t>
      </w:r>
      <w:r w:rsidR="00276682">
        <w:rPr>
          <w:rFonts w:ascii="Times New Roman" w:eastAsia="FangSong_GB2312" w:hint="eastAsia"/>
          <w:sz w:val="28"/>
          <w:szCs w:val="28"/>
        </w:rPr>
        <w:t>网络</w:t>
      </w:r>
      <w:r>
        <w:rPr>
          <w:rFonts w:ascii="Times New Roman" w:eastAsia="FangSong_GB2312" w:hint="eastAsia"/>
          <w:sz w:val="28"/>
          <w:szCs w:val="28"/>
        </w:rPr>
        <w:t>格局</w:t>
      </w:r>
      <w:r w:rsidRPr="003456A4">
        <w:rPr>
          <w:rFonts w:ascii="Times New Roman" w:eastAsia="FangSong_GB2312" w:hint="eastAsia"/>
          <w:sz w:val="28"/>
          <w:szCs w:val="28"/>
        </w:rPr>
        <w:t>。</w:t>
      </w:r>
    </w:p>
    <w:p w14:paraId="49FD95E4" w14:textId="77777777" w:rsidR="00152BC4" w:rsidRDefault="000E6078" w:rsidP="000E6078">
      <w:pPr>
        <w:pStyle w:val="CM35"/>
        <w:numPr>
          <w:ilvl w:val="0"/>
          <w:numId w:val="28"/>
        </w:numPr>
        <w:tabs>
          <w:tab w:val="left" w:pos="567"/>
        </w:tabs>
        <w:spacing w:beforeLines="50" w:before="156" w:afterLines="50" w:after="156" w:line="360" w:lineRule="auto"/>
        <w:outlineLvl w:val="1"/>
        <w:rPr>
          <w:rFonts w:ascii="SimHei" w:eastAsia="SimHei" w:hAnsi="Trebuchet MS" w:cs="SimHei"/>
          <w:sz w:val="30"/>
          <w:szCs w:val="30"/>
        </w:rPr>
      </w:pPr>
      <w:bookmarkStart w:id="90" w:name="_Toc490730423"/>
      <w:r w:rsidRPr="000E6078">
        <w:rPr>
          <w:rFonts w:ascii="SimHei" w:eastAsia="SimHei" w:hAnsi="Trebuchet MS" w:cs="SimHei" w:hint="eastAsia"/>
          <w:sz w:val="30"/>
          <w:szCs w:val="30"/>
        </w:rPr>
        <w:t>协调划定生态保护红线</w:t>
      </w:r>
      <w:bookmarkEnd w:id="90"/>
    </w:p>
    <w:p w14:paraId="206C2765" w14:textId="77777777" w:rsidR="008B36AD" w:rsidRDefault="003B30DA" w:rsidP="003B30DA">
      <w:pPr>
        <w:pStyle w:val="CM38"/>
        <w:spacing w:after="0" w:line="360" w:lineRule="auto"/>
        <w:ind w:firstLineChars="200" w:firstLine="560"/>
        <w:rPr>
          <w:rFonts w:ascii="Times New Roman" w:eastAsia="FangSong_GB2312"/>
          <w:sz w:val="28"/>
          <w:szCs w:val="28"/>
        </w:rPr>
      </w:pPr>
      <w:r w:rsidRPr="003B30DA">
        <w:rPr>
          <w:rFonts w:ascii="Times New Roman" w:eastAsia="FangSong_GB2312" w:hint="eastAsia"/>
          <w:sz w:val="28"/>
          <w:szCs w:val="28"/>
        </w:rPr>
        <w:t>重要的风景名胜区、自然保护区、森林公园、生态公益林、湿地、饮用水源保护区、洪水调蓄区、重要水源涵养区、清水通道维护区、渔业资源保护区、海州湾国家海洋公园等重要生态功能区、生态敏感区、脆弱区优先划入生态保护红线，生态保护红线一级管控区涉及面积</w:t>
      </w:r>
      <w:r w:rsidRPr="003B30DA">
        <w:rPr>
          <w:rFonts w:ascii="Times New Roman" w:eastAsia="FangSong_GB2312" w:hint="eastAsia"/>
          <w:sz w:val="28"/>
          <w:szCs w:val="28"/>
        </w:rPr>
        <w:t>6473.0</w:t>
      </w:r>
      <w:r w:rsidRPr="003B30DA">
        <w:rPr>
          <w:rFonts w:ascii="Times New Roman" w:eastAsia="FangSong_GB2312" w:hint="eastAsia"/>
          <w:sz w:val="28"/>
          <w:szCs w:val="28"/>
        </w:rPr>
        <w:t>公顷，占土地总面积的比例为</w:t>
      </w:r>
      <w:r w:rsidRPr="003B30DA">
        <w:rPr>
          <w:rFonts w:ascii="Times New Roman" w:eastAsia="FangSong_GB2312" w:hint="eastAsia"/>
          <w:sz w:val="28"/>
          <w:szCs w:val="28"/>
        </w:rPr>
        <w:t>0.9%</w:t>
      </w:r>
      <w:r>
        <w:rPr>
          <w:rFonts w:ascii="Times New Roman" w:eastAsia="FangSong_GB2312" w:hint="eastAsia"/>
          <w:sz w:val="28"/>
          <w:szCs w:val="28"/>
        </w:rPr>
        <w:t>，</w:t>
      </w:r>
      <w:r w:rsidR="004C4505">
        <w:rPr>
          <w:rFonts w:ascii="Times New Roman" w:eastAsia="FangSong_GB2312" w:hint="eastAsia"/>
          <w:sz w:val="28"/>
          <w:szCs w:val="28"/>
        </w:rPr>
        <w:t>包括：</w:t>
      </w:r>
      <w:r w:rsidR="007B1B4B" w:rsidRPr="007B1B4B">
        <w:rPr>
          <w:rFonts w:ascii="Times New Roman" w:eastAsia="FangSong_GB2312" w:hint="eastAsia"/>
          <w:sz w:val="28"/>
          <w:szCs w:val="28"/>
        </w:rPr>
        <w:t>塔山水库水体及沿岸</w:t>
      </w:r>
      <w:r w:rsidR="007B1B4B">
        <w:rPr>
          <w:rFonts w:ascii="Times New Roman" w:eastAsia="FangSong_GB2312" w:hint="eastAsia"/>
          <w:sz w:val="28"/>
          <w:szCs w:val="28"/>
        </w:rPr>
        <w:t>、</w:t>
      </w:r>
      <w:r w:rsidR="007B1B4B" w:rsidRPr="007B1B4B">
        <w:rPr>
          <w:rFonts w:ascii="Times New Roman" w:eastAsia="FangSong_GB2312" w:hint="eastAsia"/>
          <w:sz w:val="28"/>
          <w:szCs w:val="28"/>
        </w:rPr>
        <w:t>小塔山水库饮用水水源保护区</w:t>
      </w:r>
      <w:r w:rsidR="00695F0E">
        <w:rPr>
          <w:rFonts w:ascii="Times New Roman" w:eastAsia="FangSong_GB2312" w:hint="eastAsia"/>
          <w:sz w:val="28"/>
          <w:szCs w:val="28"/>
        </w:rPr>
        <w:t>（</w:t>
      </w:r>
      <w:r w:rsidR="00695F0E" w:rsidRPr="00695F0E">
        <w:rPr>
          <w:rFonts w:ascii="Times New Roman" w:eastAsia="FangSong_GB2312" w:hint="eastAsia"/>
          <w:sz w:val="28"/>
          <w:szCs w:val="28"/>
        </w:rPr>
        <w:t>以取水口为中心，半径</w:t>
      </w:r>
      <w:r w:rsidR="00695F0E" w:rsidRPr="00695F0E">
        <w:rPr>
          <w:rFonts w:ascii="Times New Roman" w:eastAsia="FangSong_GB2312" w:hint="eastAsia"/>
          <w:sz w:val="28"/>
          <w:szCs w:val="28"/>
        </w:rPr>
        <w:t>500</w:t>
      </w:r>
      <w:r w:rsidR="00695F0E" w:rsidRPr="00695F0E">
        <w:rPr>
          <w:rFonts w:ascii="Times New Roman" w:eastAsia="FangSong_GB2312" w:hint="eastAsia"/>
          <w:sz w:val="28"/>
          <w:szCs w:val="28"/>
        </w:rPr>
        <w:t>米</w:t>
      </w:r>
      <w:r w:rsidR="00695F0E" w:rsidRPr="00695F0E">
        <w:rPr>
          <w:rFonts w:ascii="Times New Roman" w:eastAsia="FangSong_GB2312" w:hint="eastAsia"/>
          <w:sz w:val="28"/>
          <w:szCs w:val="28"/>
        </w:rPr>
        <w:lastRenderedPageBreak/>
        <w:t>范围</w:t>
      </w:r>
      <w:r w:rsidR="00695F0E">
        <w:rPr>
          <w:rFonts w:ascii="Times New Roman" w:eastAsia="FangSong_GB2312" w:hint="eastAsia"/>
          <w:sz w:val="28"/>
          <w:szCs w:val="28"/>
        </w:rPr>
        <w:t>）</w:t>
      </w:r>
      <w:r w:rsidR="007B1B4B">
        <w:rPr>
          <w:rFonts w:ascii="Times New Roman" w:eastAsia="FangSong_GB2312" w:hint="eastAsia"/>
          <w:sz w:val="28"/>
          <w:szCs w:val="28"/>
        </w:rPr>
        <w:t>、</w:t>
      </w:r>
      <w:r w:rsidR="00695F0E" w:rsidRPr="00695F0E">
        <w:rPr>
          <w:rFonts w:ascii="Times New Roman" w:eastAsia="FangSong_GB2312" w:hint="eastAsia"/>
          <w:sz w:val="28"/>
          <w:szCs w:val="28"/>
        </w:rPr>
        <w:t>大夹山生态公益林</w:t>
      </w:r>
      <w:r w:rsidR="00695F0E">
        <w:rPr>
          <w:rFonts w:ascii="Times New Roman" w:eastAsia="FangSong_GB2312" w:hint="eastAsia"/>
          <w:sz w:val="28"/>
          <w:szCs w:val="28"/>
        </w:rPr>
        <w:t>（</w:t>
      </w:r>
      <w:r w:rsidR="00695F0E" w:rsidRPr="00695F0E">
        <w:rPr>
          <w:rFonts w:ascii="Times New Roman" w:eastAsia="FangSong_GB2312" w:hint="eastAsia"/>
          <w:sz w:val="28"/>
          <w:szCs w:val="28"/>
        </w:rPr>
        <w:t>以抗日山为主体，南北长约</w:t>
      </w:r>
      <w:r w:rsidR="00695F0E" w:rsidRPr="00695F0E">
        <w:rPr>
          <w:rFonts w:ascii="Times New Roman" w:eastAsia="FangSong_GB2312" w:hint="eastAsia"/>
          <w:sz w:val="28"/>
          <w:szCs w:val="28"/>
        </w:rPr>
        <w:t>2000</w:t>
      </w:r>
      <w:r w:rsidR="00695F0E" w:rsidRPr="00695F0E">
        <w:rPr>
          <w:rFonts w:ascii="Times New Roman" w:eastAsia="FangSong_GB2312" w:hint="eastAsia"/>
          <w:sz w:val="28"/>
          <w:szCs w:val="28"/>
        </w:rPr>
        <w:t>米，东西长约</w:t>
      </w:r>
      <w:r w:rsidR="00695F0E" w:rsidRPr="00695F0E">
        <w:rPr>
          <w:rFonts w:ascii="Times New Roman" w:eastAsia="FangSong_GB2312" w:hint="eastAsia"/>
          <w:sz w:val="28"/>
          <w:szCs w:val="28"/>
        </w:rPr>
        <w:t>1000</w:t>
      </w:r>
      <w:r w:rsidR="00695F0E" w:rsidRPr="00695F0E">
        <w:rPr>
          <w:rFonts w:ascii="Times New Roman" w:eastAsia="FangSong_GB2312" w:hint="eastAsia"/>
          <w:sz w:val="28"/>
          <w:szCs w:val="28"/>
        </w:rPr>
        <w:t>米</w:t>
      </w:r>
      <w:r w:rsidR="00695F0E">
        <w:rPr>
          <w:rFonts w:ascii="Times New Roman" w:eastAsia="FangSong_GB2312" w:hint="eastAsia"/>
          <w:sz w:val="28"/>
          <w:szCs w:val="28"/>
        </w:rPr>
        <w:t>）、</w:t>
      </w:r>
      <w:r w:rsidR="00ED3C86" w:rsidRPr="00ED3C86">
        <w:rPr>
          <w:rFonts w:ascii="Times New Roman" w:eastAsia="FangSong_GB2312" w:hint="eastAsia"/>
          <w:sz w:val="28"/>
          <w:szCs w:val="28"/>
        </w:rPr>
        <w:t>蔷薇河（茅口水厂）饮用水水源保护区</w:t>
      </w:r>
      <w:r w:rsidR="00ED3C86">
        <w:rPr>
          <w:rFonts w:ascii="Times New Roman" w:eastAsia="FangSong_GB2312" w:hint="eastAsia"/>
          <w:sz w:val="28"/>
          <w:szCs w:val="28"/>
        </w:rPr>
        <w:t>（</w:t>
      </w:r>
      <w:r w:rsidR="00ED3C86" w:rsidRPr="00ED3C86">
        <w:rPr>
          <w:rFonts w:ascii="Times New Roman" w:eastAsia="FangSong_GB2312" w:hint="eastAsia"/>
          <w:sz w:val="28"/>
          <w:szCs w:val="28"/>
        </w:rPr>
        <w:t>取水口上游</w:t>
      </w:r>
      <w:r w:rsidR="00ED3C86" w:rsidRPr="00ED3C86">
        <w:rPr>
          <w:rFonts w:ascii="Times New Roman" w:eastAsia="FangSong_GB2312" w:hint="eastAsia"/>
          <w:sz w:val="28"/>
          <w:szCs w:val="28"/>
        </w:rPr>
        <w:t>1000</w:t>
      </w:r>
      <w:r w:rsidR="00ED3C86" w:rsidRPr="00ED3C86">
        <w:rPr>
          <w:rFonts w:ascii="Times New Roman" w:eastAsia="FangSong_GB2312" w:hint="eastAsia"/>
          <w:sz w:val="28"/>
          <w:szCs w:val="28"/>
        </w:rPr>
        <w:t>米至下游</w:t>
      </w:r>
      <w:r w:rsidR="00ED3C86" w:rsidRPr="00ED3C86">
        <w:rPr>
          <w:rFonts w:ascii="Times New Roman" w:eastAsia="FangSong_GB2312" w:hint="eastAsia"/>
          <w:sz w:val="28"/>
          <w:szCs w:val="28"/>
        </w:rPr>
        <w:t>500</w:t>
      </w:r>
      <w:r w:rsidR="00ED3C86" w:rsidRPr="00ED3C86">
        <w:rPr>
          <w:rFonts w:ascii="Times New Roman" w:eastAsia="FangSong_GB2312" w:hint="eastAsia"/>
          <w:sz w:val="28"/>
          <w:szCs w:val="28"/>
        </w:rPr>
        <w:t>米，及其两岸背水坡之间的水域范围和一级保护区水域与两岸背水坡堤脚外</w:t>
      </w:r>
      <w:r w:rsidR="00ED3C86" w:rsidRPr="00ED3C86">
        <w:rPr>
          <w:rFonts w:ascii="Times New Roman" w:eastAsia="FangSong_GB2312" w:hint="eastAsia"/>
          <w:sz w:val="28"/>
          <w:szCs w:val="28"/>
        </w:rPr>
        <w:t>100</w:t>
      </w:r>
      <w:r w:rsidR="00ED3C86" w:rsidRPr="00ED3C86">
        <w:rPr>
          <w:rFonts w:ascii="Times New Roman" w:eastAsia="FangSong_GB2312" w:hint="eastAsia"/>
          <w:sz w:val="28"/>
          <w:szCs w:val="28"/>
        </w:rPr>
        <w:t>米之间的陆域范围</w:t>
      </w:r>
      <w:r w:rsidR="00ED3C86">
        <w:rPr>
          <w:rFonts w:ascii="Times New Roman" w:eastAsia="FangSong_GB2312" w:hint="eastAsia"/>
          <w:sz w:val="28"/>
          <w:szCs w:val="28"/>
        </w:rPr>
        <w:t>）、</w:t>
      </w:r>
      <w:r w:rsidR="00ED3C86" w:rsidRPr="00ED3C86">
        <w:rPr>
          <w:rFonts w:ascii="Times New Roman" w:eastAsia="FangSong_GB2312" w:hint="eastAsia"/>
          <w:sz w:val="28"/>
          <w:szCs w:val="28"/>
        </w:rPr>
        <w:t>蔷薇河（海州水厂）饮用水水源保护区</w:t>
      </w:r>
      <w:r w:rsidR="00ED3C86">
        <w:rPr>
          <w:rFonts w:ascii="Times New Roman" w:eastAsia="FangSong_GB2312" w:hint="eastAsia"/>
          <w:sz w:val="28"/>
          <w:szCs w:val="28"/>
        </w:rPr>
        <w:t>（</w:t>
      </w:r>
      <w:r w:rsidR="00ED3C86" w:rsidRPr="00ED3C86">
        <w:rPr>
          <w:rFonts w:ascii="Times New Roman" w:eastAsia="FangSong_GB2312" w:hint="eastAsia"/>
          <w:sz w:val="28"/>
          <w:szCs w:val="28"/>
        </w:rPr>
        <w:t>取水口上游</w:t>
      </w:r>
      <w:r w:rsidR="00ED3C86" w:rsidRPr="00ED3C86">
        <w:rPr>
          <w:rFonts w:ascii="Times New Roman" w:eastAsia="FangSong_GB2312" w:hint="eastAsia"/>
          <w:sz w:val="28"/>
          <w:szCs w:val="28"/>
        </w:rPr>
        <w:t>1000</w:t>
      </w:r>
      <w:r w:rsidR="00ED3C86" w:rsidRPr="00ED3C86">
        <w:rPr>
          <w:rFonts w:ascii="Times New Roman" w:eastAsia="FangSong_GB2312" w:hint="eastAsia"/>
          <w:sz w:val="28"/>
          <w:szCs w:val="28"/>
        </w:rPr>
        <w:t>米至下游</w:t>
      </w:r>
      <w:r w:rsidR="00ED3C86" w:rsidRPr="00ED3C86">
        <w:rPr>
          <w:rFonts w:ascii="Times New Roman" w:eastAsia="FangSong_GB2312" w:hint="eastAsia"/>
          <w:sz w:val="28"/>
          <w:szCs w:val="28"/>
        </w:rPr>
        <w:t>500</w:t>
      </w:r>
      <w:r w:rsidR="00ED3C86" w:rsidRPr="00ED3C86">
        <w:rPr>
          <w:rFonts w:ascii="Times New Roman" w:eastAsia="FangSong_GB2312" w:hint="eastAsia"/>
          <w:sz w:val="28"/>
          <w:szCs w:val="28"/>
        </w:rPr>
        <w:t>米，及其两岸背水坡之间的水域范围和一级保护区水域与两岸背水坡堤脚外</w:t>
      </w:r>
      <w:r w:rsidR="00ED3C86" w:rsidRPr="00ED3C86">
        <w:rPr>
          <w:rFonts w:ascii="Times New Roman" w:eastAsia="FangSong_GB2312" w:hint="eastAsia"/>
          <w:sz w:val="28"/>
          <w:szCs w:val="28"/>
        </w:rPr>
        <w:t>100</w:t>
      </w:r>
      <w:r w:rsidR="00ED3C86" w:rsidRPr="00ED3C86">
        <w:rPr>
          <w:rFonts w:ascii="Times New Roman" w:eastAsia="FangSong_GB2312" w:hint="eastAsia"/>
          <w:sz w:val="28"/>
          <w:szCs w:val="28"/>
        </w:rPr>
        <w:t>米之间的陆域范围</w:t>
      </w:r>
      <w:r w:rsidR="00ED3C86">
        <w:rPr>
          <w:rFonts w:ascii="Times New Roman" w:eastAsia="FangSong_GB2312" w:hint="eastAsia"/>
          <w:sz w:val="28"/>
          <w:szCs w:val="28"/>
        </w:rPr>
        <w:t>）、</w:t>
      </w:r>
      <w:r w:rsidR="00ED3C86" w:rsidRPr="00ED3C86">
        <w:rPr>
          <w:rFonts w:ascii="Times New Roman" w:eastAsia="FangSong_GB2312" w:hint="eastAsia"/>
          <w:sz w:val="28"/>
          <w:szCs w:val="28"/>
        </w:rPr>
        <w:t>云台山森林自然保护区</w:t>
      </w:r>
      <w:r w:rsidR="00ED3C86">
        <w:rPr>
          <w:rFonts w:ascii="Times New Roman" w:eastAsia="FangSong_GB2312" w:hint="eastAsia"/>
          <w:sz w:val="28"/>
          <w:szCs w:val="28"/>
        </w:rPr>
        <w:t>、</w:t>
      </w:r>
      <w:r w:rsidR="00ED3C86" w:rsidRPr="00ED3C86">
        <w:rPr>
          <w:rFonts w:ascii="Times New Roman" w:eastAsia="FangSong_GB2312" w:hint="eastAsia"/>
          <w:sz w:val="28"/>
          <w:szCs w:val="28"/>
        </w:rPr>
        <w:t>海州湾国家级海洋公园</w:t>
      </w:r>
      <w:r w:rsidR="00ED3C86">
        <w:rPr>
          <w:rFonts w:ascii="Times New Roman" w:eastAsia="FangSong_GB2312" w:hint="eastAsia"/>
          <w:sz w:val="28"/>
          <w:szCs w:val="28"/>
        </w:rPr>
        <w:t>（</w:t>
      </w:r>
      <w:r w:rsidR="00ED3C86" w:rsidRPr="00ED3C86">
        <w:rPr>
          <w:rFonts w:ascii="Times New Roman" w:eastAsia="FangSong_GB2312" w:hint="eastAsia"/>
          <w:sz w:val="28"/>
          <w:szCs w:val="28"/>
        </w:rPr>
        <w:t>以秦山岛为中心，南北长</w:t>
      </w:r>
      <w:r w:rsidR="00ED3C86" w:rsidRPr="00ED3C86">
        <w:rPr>
          <w:rFonts w:ascii="Times New Roman" w:eastAsia="FangSong_GB2312" w:hint="eastAsia"/>
          <w:sz w:val="28"/>
          <w:szCs w:val="28"/>
        </w:rPr>
        <w:t>4000</w:t>
      </w:r>
      <w:r w:rsidR="00ED3C86" w:rsidRPr="00ED3C86">
        <w:rPr>
          <w:rFonts w:ascii="Times New Roman" w:eastAsia="FangSong_GB2312" w:hint="eastAsia"/>
          <w:sz w:val="28"/>
          <w:szCs w:val="28"/>
        </w:rPr>
        <w:t>米</w:t>
      </w:r>
      <w:r w:rsidR="00ED3C86">
        <w:rPr>
          <w:rFonts w:ascii="Times New Roman" w:eastAsia="FangSong_GB2312" w:hint="eastAsia"/>
          <w:sz w:val="28"/>
          <w:szCs w:val="28"/>
        </w:rPr>
        <w:t>的</w:t>
      </w:r>
      <w:r w:rsidR="00ED3C86" w:rsidRPr="00ED3C86">
        <w:rPr>
          <w:rFonts w:ascii="Times New Roman" w:eastAsia="FangSong_GB2312" w:hint="eastAsia"/>
          <w:sz w:val="28"/>
          <w:szCs w:val="28"/>
        </w:rPr>
        <w:t>矩形区域</w:t>
      </w:r>
      <w:r w:rsidR="00ED3C86">
        <w:rPr>
          <w:rFonts w:ascii="Times New Roman" w:eastAsia="FangSong_GB2312" w:hint="eastAsia"/>
          <w:sz w:val="28"/>
          <w:szCs w:val="28"/>
        </w:rPr>
        <w:t>）、</w:t>
      </w:r>
      <w:r w:rsidR="00ED3C86" w:rsidRPr="00ED3C86">
        <w:rPr>
          <w:rFonts w:ascii="Times New Roman" w:eastAsia="FangSong_GB2312" w:hint="eastAsia"/>
          <w:sz w:val="28"/>
          <w:szCs w:val="28"/>
        </w:rPr>
        <w:t>蔷薇湖饮用水水源保护区</w:t>
      </w:r>
      <w:r w:rsidR="00ED3C86">
        <w:rPr>
          <w:rFonts w:ascii="Times New Roman" w:eastAsia="FangSong_GB2312" w:hint="eastAsia"/>
          <w:sz w:val="28"/>
          <w:szCs w:val="28"/>
        </w:rPr>
        <w:t>、</w:t>
      </w:r>
      <w:r w:rsidR="00ED3C86" w:rsidRPr="00ED3C86">
        <w:rPr>
          <w:rFonts w:ascii="Times New Roman" w:eastAsia="FangSong_GB2312" w:hint="eastAsia"/>
          <w:sz w:val="28"/>
          <w:szCs w:val="28"/>
        </w:rPr>
        <w:t>大圣湖应急饮用水水源保护区</w:t>
      </w:r>
      <w:r w:rsidR="00ED3C86">
        <w:rPr>
          <w:rFonts w:ascii="Times New Roman" w:eastAsia="FangSong_GB2312" w:hint="eastAsia"/>
          <w:sz w:val="28"/>
          <w:szCs w:val="28"/>
        </w:rPr>
        <w:t>、</w:t>
      </w:r>
      <w:r w:rsidR="00ED3C86" w:rsidRPr="00ED3C86">
        <w:rPr>
          <w:rFonts w:ascii="Times New Roman" w:eastAsia="FangSong_GB2312" w:hint="eastAsia"/>
          <w:sz w:val="28"/>
          <w:szCs w:val="28"/>
        </w:rPr>
        <w:t>横沟水库库区及黄洼水库</w:t>
      </w:r>
      <w:r w:rsidR="00ED3C86">
        <w:rPr>
          <w:rFonts w:ascii="Times New Roman" w:eastAsia="FangSong_GB2312" w:hint="eastAsia"/>
          <w:sz w:val="28"/>
          <w:szCs w:val="28"/>
        </w:rPr>
        <w:t>、</w:t>
      </w:r>
      <w:r w:rsidR="00ED3C86" w:rsidRPr="00ED3C86">
        <w:rPr>
          <w:rFonts w:ascii="Times New Roman" w:eastAsia="FangSong_GB2312" w:hint="eastAsia"/>
          <w:sz w:val="28"/>
          <w:szCs w:val="28"/>
        </w:rPr>
        <w:t>淮沭干渠饮用水水源保护区</w:t>
      </w:r>
      <w:r w:rsidR="00ED3C86">
        <w:rPr>
          <w:rFonts w:ascii="Times New Roman" w:eastAsia="FangSong_GB2312" w:hint="eastAsia"/>
          <w:sz w:val="28"/>
          <w:szCs w:val="28"/>
        </w:rPr>
        <w:t>、</w:t>
      </w:r>
      <w:r w:rsidR="00ED3C86" w:rsidRPr="00ED3C86">
        <w:rPr>
          <w:rFonts w:ascii="Times New Roman" w:eastAsia="FangSong_GB2312" w:hint="eastAsia"/>
          <w:sz w:val="28"/>
          <w:szCs w:val="28"/>
        </w:rPr>
        <w:t>叮当河饮用水水源保护区</w:t>
      </w:r>
      <w:r w:rsidR="00ED3C86">
        <w:rPr>
          <w:rFonts w:ascii="Times New Roman" w:eastAsia="FangSong_GB2312" w:hint="eastAsia"/>
          <w:sz w:val="28"/>
          <w:szCs w:val="28"/>
        </w:rPr>
        <w:t>（</w:t>
      </w:r>
      <w:r w:rsidR="00ED3C86" w:rsidRPr="00ED3C86">
        <w:rPr>
          <w:rFonts w:ascii="Times New Roman" w:eastAsia="FangSong_GB2312" w:hint="eastAsia"/>
          <w:sz w:val="28"/>
          <w:szCs w:val="28"/>
        </w:rPr>
        <w:t>凯发新泉自来水厂、灌云县自来水厂、云泰伊山水厂、云泰小伊水厂、小伊乡小伊水厂、龙苴竹墩水厂、龙苴石门水厂</w:t>
      </w:r>
      <w:r w:rsidR="00ED3C86" w:rsidRPr="00ED3C86">
        <w:rPr>
          <w:rFonts w:ascii="Times New Roman" w:eastAsia="FangSong_GB2312" w:hint="eastAsia"/>
          <w:sz w:val="28"/>
          <w:szCs w:val="28"/>
        </w:rPr>
        <w:t>7</w:t>
      </w:r>
      <w:r w:rsidR="00ED3C86" w:rsidRPr="00ED3C86">
        <w:rPr>
          <w:rFonts w:ascii="Times New Roman" w:eastAsia="FangSong_GB2312" w:hint="eastAsia"/>
          <w:sz w:val="28"/>
          <w:szCs w:val="28"/>
        </w:rPr>
        <w:t>处水厂取水口上游</w:t>
      </w:r>
      <w:r w:rsidR="00ED3C86" w:rsidRPr="00ED3C86">
        <w:rPr>
          <w:rFonts w:ascii="Times New Roman" w:eastAsia="FangSong_GB2312" w:hint="eastAsia"/>
          <w:sz w:val="28"/>
          <w:szCs w:val="28"/>
        </w:rPr>
        <w:t>1000</w:t>
      </w:r>
      <w:r w:rsidR="00ED3C86" w:rsidRPr="00ED3C86">
        <w:rPr>
          <w:rFonts w:ascii="Times New Roman" w:eastAsia="FangSong_GB2312" w:hint="eastAsia"/>
          <w:sz w:val="28"/>
          <w:szCs w:val="28"/>
        </w:rPr>
        <w:t>米、下游</w:t>
      </w:r>
      <w:r w:rsidR="00ED3C86" w:rsidRPr="00ED3C86">
        <w:rPr>
          <w:rFonts w:ascii="Times New Roman" w:eastAsia="FangSong_GB2312" w:hint="eastAsia"/>
          <w:sz w:val="28"/>
          <w:szCs w:val="28"/>
        </w:rPr>
        <w:t>500</w:t>
      </w:r>
      <w:r w:rsidR="00ED3C86" w:rsidRPr="00ED3C86">
        <w:rPr>
          <w:rFonts w:ascii="Times New Roman" w:eastAsia="FangSong_GB2312" w:hint="eastAsia"/>
          <w:sz w:val="28"/>
          <w:szCs w:val="28"/>
        </w:rPr>
        <w:t>米、河堤外侧</w:t>
      </w:r>
      <w:r w:rsidR="00ED3C86" w:rsidRPr="00ED3C86">
        <w:rPr>
          <w:rFonts w:ascii="Times New Roman" w:eastAsia="FangSong_GB2312" w:hint="eastAsia"/>
          <w:sz w:val="28"/>
          <w:szCs w:val="28"/>
        </w:rPr>
        <w:t>100</w:t>
      </w:r>
      <w:r w:rsidR="00ED3C86" w:rsidRPr="00ED3C86">
        <w:rPr>
          <w:rFonts w:ascii="Times New Roman" w:eastAsia="FangSong_GB2312" w:hint="eastAsia"/>
          <w:sz w:val="28"/>
          <w:szCs w:val="28"/>
        </w:rPr>
        <w:t>米区域</w:t>
      </w:r>
      <w:r w:rsidR="00ED3C86">
        <w:rPr>
          <w:rFonts w:ascii="Times New Roman" w:eastAsia="FangSong_GB2312" w:hint="eastAsia"/>
          <w:sz w:val="28"/>
          <w:szCs w:val="28"/>
        </w:rPr>
        <w:t>）、</w:t>
      </w:r>
      <w:r w:rsidR="00ED3C86" w:rsidRPr="00ED3C86">
        <w:rPr>
          <w:rFonts w:ascii="Times New Roman" w:eastAsia="FangSong_GB2312" w:hint="eastAsia"/>
          <w:sz w:val="28"/>
          <w:szCs w:val="28"/>
        </w:rPr>
        <w:t>古泊善后河饮用水水源保护区</w:t>
      </w:r>
      <w:r w:rsidR="00ED3C86">
        <w:rPr>
          <w:rFonts w:ascii="Times New Roman" w:eastAsia="FangSong_GB2312" w:hint="eastAsia"/>
          <w:sz w:val="28"/>
          <w:szCs w:val="28"/>
        </w:rPr>
        <w:t>（</w:t>
      </w:r>
      <w:r w:rsidR="00ED3C86" w:rsidRPr="00ED3C86">
        <w:rPr>
          <w:rFonts w:ascii="Times New Roman" w:eastAsia="FangSong_GB2312" w:hint="eastAsia"/>
          <w:sz w:val="28"/>
          <w:szCs w:val="28"/>
        </w:rPr>
        <w:t>穆圩黄荡水厂、穆圩大洼水厂、穆圩孙港水厂、小伊花厅水厂、同兴善鑫联水厂、伊芦水厂、云泰龙苴水厂和云泰鲁河水厂等</w:t>
      </w:r>
      <w:r w:rsidR="00ED3C86" w:rsidRPr="00ED3C86">
        <w:rPr>
          <w:rFonts w:ascii="Times New Roman" w:eastAsia="FangSong_GB2312" w:hint="eastAsia"/>
          <w:sz w:val="28"/>
          <w:szCs w:val="28"/>
        </w:rPr>
        <w:t>8</w:t>
      </w:r>
      <w:r w:rsidR="00ED3C86" w:rsidRPr="00ED3C86">
        <w:rPr>
          <w:rFonts w:ascii="Times New Roman" w:eastAsia="FangSong_GB2312" w:hint="eastAsia"/>
          <w:sz w:val="28"/>
          <w:szCs w:val="28"/>
        </w:rPr>
        <w:t>处水厂取水口上游</w:t>
      </w:r>
      <w:r w:rsidR="00ED3C86" w:rsidRPr="00ED3C86">
        <w:rPr>
          <w:rFonts w:ascii="Times New Roman" w:eastAsia="FangSong_GB2312" w:hint="eastAsia"/>
          <w:sz w:val="28"/>
          <w:szCs w:val="28"/>
        </w:rPr>
        <w:t>1000</w:t>
      </w:r>
      <w:r w:rsidR="00ED3C86" w:rsidRPr="00ED3C86">
        <w:rPr>
          <w:rFonts w:ascii="Times New Roman" w:eastAsia="FangSong_GB2312" w:hint="eastAsia"/>
          <w:sz w:val="28"/>
          <w:szCs w:val="28"/>
        </w:rPr>
        <w:t>米、下游</w:t>
      </w:r>
      <w:r w:rsidR="00ED3C86" w:rsidRPr="00ED3C86">
        <w:rPr>
          <w:rFonts w:ascii="Times New Roman" w:eastAsia="FangSong_GB2312" w:hint="eastAsia"/>
          <w:sz w:val="28"/>
          <w:szCs w:val="28"/>
        </w:rPr>
        <w:t>500</w:t>
      </w:r>
      <w:r w:rsidR="00ED3C86" w:rsidRPr="00ED3C86">
        <w:rPr>
          <w:rFonts w:ascii="Times New Roman" w:eastAsia="FangSong_GB2312" w:hint="eastAsia"/>
          <w:sz w:val="28"/>
          <w:szCs w:val="28"/>
        </w:rPr>
        <w:t>米、河堤外侧</w:t>
      </w:r>
      <w:r w:rsidR="00ED3C86" w:rsidRPr="00ED3C86">
        <w:rPr>
          <w:rFonts w:ascii="Times New Roman" w:eastAsia="FangSong_GB2312" w:hint="eastAsia"/>
          <w:sz w:val="28"/>
          <w:szCs w:val="28"/>
        </w:rPr>
        <w:t>100</w:t>
      </w:r>
      <w:r w:rsidR="00ED3C86" w:rsidRPr="00ED3C86">
        <w:rPr>
          <w:rFonts w:ascii="Times New Roman" w:eastAsia="FangSong_GB2312" w:hint="eastAsia"/>
          <w:sz w:val="28"/>
          <w:szCs w:val="28"/>
        </w:rPr>
        <w:t>米区域</w:t>
      </w:r>
      <w:r w:rsidR="00ED3C86">
        <w:rPr>
          <w:rFonts w:ascii="Times New Roman" w:eastAsia="FangSong_GB2312" w:hint="eastAsia"/>
          <w:sz w:val="28"/>
          <w:szCs w:val="28"/>
        </w:rPr>
        <w:t>）、</w:t>
      </w:r>
      <w:r w:rsidR="00ED3C86" w:rsidRPr="00ED3C86">
        <w:rPr>
          <w:rFonts w:ascii="Times New Roman" w:eastAsia="FangSong_GB2312" w:hint="eastAsia"/>
          <w:sz w:val="28"/>
          <w:szCs w:val="28"/>
        </w:rPr>
        <w:t>车轴河饮用水水源保护区</w:t>
      </w:r>
      <w:r w:rsidR="00ED3C86">
        <w:rPr>
          <w:rFonts w:ascii="Times New Roman" w:eastAsia="FangSong_GB2312" w:hint="eastAsia"/>
          <w:sz w:val="28"/>
          <w:szCs w:val="28"/>
        </w:rPr>
        <w:t>（</w:t>
      </w:r>
      <w:r w:rsidR="00ED3C86" w:rsidRPr="00ED3C86">
        <w:rPr>
          <w:rFonts w:ascii="Times New Roman" w:eastAsia="FangSong_GB2312" w:hint="eastAsia"/>
          <w:sz w:val="28"/>
          <w:szCs w:val="28"/>
        </w:rPr>
        <w:t>下车仲集水厂、云泰同兴水厂</w:t>
      </w:r>
      <w:r w:rsidR="00ED3C86" w:rsidRPr="00ED3C86">
        <w:rPr>
          <w:rFonts w:ascii="Times New Roman" w:eastAsia="FangSong_GB2312" w:hint="eastAsia"/>
          <w:sz w:val="28"/>
          <w:szCs w:val="28"/>
        </w:rPr>
        <w:t>2</w:t>
      </w:r>
      <w:r w:rsidR="00ED3C86" w:rsidRPr="00ED3C86">
        <w:rPr>
          <w:rFonts w:ascii="Times New Roman" w:eastAsia="FangSong_GB2312" w:hint="eastAsia"/>
          <w:sz w:val="28"/>
          <w:szCs w:val="28"/>
        </w:rPr>
        <w:t>处水厂取水口上游</w:t>
      </w:r>
      <w:r w:rsidR="00ED3C86" w:rsidRPr="00ED3C86">
        <w:rPr>
          <w:rFonts w:ascii="Times New Roman" w:eastAsia="FangSong_GB2312" w:hint="eastAsia"/>
          <w:sz w:val="28"/>
          <w:szCs w:val="28"/>
        </w:rPr>
        <w:t>1000</w:t>
      </w:r>
      <w:r w:rsidR="00ED3C86" w:rsidRPr="00ED3C86">
        <w:rPr>
          <w:rFonts w:ascii="Times New Roman" w:eastAsia="FangSong_GB2312" w:hint="eastAsia"/>
          <w:sz w:val="28"/>
          <w:szCs w:val="28"/>
        </w:rPr>
        <w:t>米、下游</w:t>
      </w:r>
      <w:r w:rsidR="00ED3C86" w:rsidRPr="00ED3C86">
        <w:rPr>
          <w:rFonts w:ascii="Times New Roman" w:eastAsia="FangSong_GB2312" w:hint="eastAsia"/>
          <w:sz w:val="28"/>
          <w:szCs w:val="28"/>
        </w:rPr>
        <w:t>500</w:t>
      </w:r>
      <w:r w:rsidR="00ED3C86" w:rsidRPr="00ED3C86">
        <w:rPr>
          <w:rFonts w:ascii="Times New Roman" w:eastAsia="FangSong_GB2312" w:hint="eastAsia"/>
          <w:sz w:val="28"/>
          <w:szCs w:val="28"/>
        </w:rPr>
        <w:t>米、河堤外侧</w:t>
      </w:r>
      <w:r w:rsidR="00ED3C86" w:rsidRPr="00ED3C86">
        <w:rPr>
          <w:rFonts w:ascii="Times New Roman" w:eastAsia="FangSong_GB2312" w:hint="eastAsia"/>
          <w:sz w:val="28"/>
          <w:szCs w:val="28"/>
        </w:rPr>
        <w:t>100</w:t>
      </w:r>
      <w:r w:rsidR="00ED3C86" w:rsidRPr="00ED3C86">
        <w:rPr>
          <w:rFonts w:ascii="Times New Roman" w:eastAsia="FangSong_GB2312" w:hint="eastAsia"/>
          <w:sz w:val="28"/>
          <w:szCs w:val="28"/>
        </w:rPr>
        <w:t>米范围</w:t>
      </w:r>
      <w:r w:rsidR="00ED3C86">
        <w:rPr>
          <w:rFonts w:ascii="Times New Roman" w:eastAsia="FangSong_GB2312" w:hint="eastAsia"/>
          <w:sz w:val="28"/>
          <w:szCs w:val="28"/>
        </w:rPr>
        <w:t>）、</w:t>
      </w:r>
      <w:r w:rsidR="00ED3C86" w:rsidRPr="00ED3C86">
        <w:rPr>
          <w:rFonts w:ascii="Times New Roman" w:eastAsia="FangSong_GB2312" w:hint="eastAsia"/>
          <w:sz w:val="28"/>
          <w:szCs w:val="28"/>
        </w:rPr>
        <w:t>界圩河饮用水水源保护区</w:t>
      </w:r>
      <w:r w:rsidR="00ED3C86">
        <w:rPr>
          <w:rFonts w:ascii="Times New Roman" w:eastAsia="FangSong_GB2312" w:hint="eastAsia"/>
          <w:sz w:val="28"/>
          <w:szCs w:val="28"/>
        </w:rPr>
        <w:t>（</w:t>
      </w:r>
      <w:r w:rsidR="00ED3C86" w:rsidRPr="00ED3C86">
        <w:rPr>
          <w:rFonts w:ascii="Times New Roman" w:eastAsia="FangSong_GB2312" w:hint="eastAsia"/>
          <w:sz w:val="28"/>
          <w:szCs w:val="28"/>
        </w:rPr>
        <w:t>下车董跳水厂、云泰白蚬水厂、云泰杨集水厂、云泰四队水厂等</w:t>
      </w:r>
      <w:r w:rsidR="00ED3C86" w:rsidRPr="00ED3C86">
        <w:rPr>
          <w:rFonts w:ascii="Times New Roman" w:eastAsia="FangSong_GB2312" w:hint="eastAsia"/>
          <w:sz w:val="28"/>
          <w:szCs w:val="28"/>
        </w:rPr>
        <w:t>4</w:t>
      </w:r>
      <w:r w:rsidR="00ED3C86" w:rsidRPr="00ED3C86">
        <w:rPr>
          <w:rFonts w:ascii="Times New Roman" w:eastAsia="FangSong_GB2312" w:hint="eastAsia"/>
          <w:sz w:val="28"/>
          <w:szCs w:val="28"/>
        </w:rPr>
        <w:t>处水厂取水口上游</w:t>
      </w:r>
      <w:r w:rsidR="00ED3C86" w:rsidRPr="00ED3C86">
        <w:rPr>
          <w:rFonts w:ascii="Times New Roman" w:eastAsia="FangSong_GB2312" w:hint="eastAsia"/>
          <w:sz w:val="28"/>
          <w:szCs w:val="28"/>
        </w:rPr>
        <w:t>1000</w:t>
      </w:r>
      <w:r w:rsidR="00ED3C86" w:rsidRPr="00ED3C86">
        <w:rPr>
          <w:rFonts w:ascii="Times New Roman" w:eastAsia="FangSong_GB2312" w:hint="eastAsia"/>
          <w:sz w:val="28"/>
          <w:szCs w:val="28"/>
        </w:rPr>
        <w:t>米、下游</w:t>
      </w:r>
      <w:r w:rsidR="00ED3C86" w:rsidRPr="00ED3C86">
        <w:rPr>
          <w:rFonts w:ascii="Times New Roman" w:eastAsia="FangSong_GB2312" w:hint="eastAsia"/>
          <w:sz w:val="28"/>
          <w:szCs w:val="28"/>
        </w:rPr>
        <w:t>500</w:t>
      </w:r>
      <w:r w:rsidR="00ED3C86" w:rsidRPr="00ED3C86">
        <w:rPr>
          <w:rFonts w:ascii="Times New Roman" w:eastAsia="FangSong_GB2312" w:hint="eastAsia"/>
          <w:sz w:val="28"/>
          <w:szCs w:val="28"/>
        </w:rPr>
        <w:t>米、河堤外侧</w:t>
      </w:r>
      <w:r w:rsidR="00ED3C86" w:rsidRPr="00ED3C86">
        <w:rPr>
          <w:rFonts w:ascii="Times New Roman" w:eastAsia="FangSong_GB2312" w:hint="eastAsia"/>
          <w:sz w:val="28"/>
          <w:szCs w:val="28"/>
        </w:rPr>
        <w:t>100</w:t>
      </w:r>
      <w:r w:rsidR="00ED3C86" w:rsidRPr="00ED3C86">
        <w:rPr>
          <w:rFonts w:ascii="Times New Roman" w:eastAsia="FangSong_GB2312" w:hint="eastAsia"/>
          <w:sz w:val="28"/>
          <w:szCs w:val="28"/>
        </w:rPr>
        <w:t>米区域</w:t>
      </w:r>
      <w:r w:rsidR="00ED3C86">
        <w:rPr>
          <w:rFonts w:ascii="Times New Roman" w:eastAsia="FangSong_GB2312" w:hint="eastAsia"/>
          <w:sz w:val="28"/>
          <w:szCs w:val="28"/>
        </w:rPr>
        <w:t>）、</w:t>
      </w:r>
      <w:r w:rsidR="004C4505" w:rsidRPr="004C4505">
        <w:rPr>
          <w:rFonts w:ascii="Times New Roman" w:eastAsia="FangSong_GB2312" w:hint="eastAsia"/>
          <w:sz w:val="28"/>
          <w:szCs w:val="28"/>
        </w:rPr>
        <w:t>灌南县地下水饮用水水源保护区</w:t>
      </w:r>
      <w:r w:rsidR="004C4505">
        <w:rPr>
          <w:rFonts w:ascii="Times New Roman" w:eastAsia="FangSong_GB2312" w:hint="eastAsia"/>
          <w:sz w:val="28"/>
          <w:szCs w:val="28"/>
        </w:rPr>
        <w:t>（</w:t>
      </w:r>
      <w:r w:rsidR="004C4505" w:rsidRPr="004C4505">
        <w:rPr>
          <w:rFonts w:ascii="Times New Roman" w:eastAsia="FangSong_GB2312" w:hint="eastAsia"/>
          <w:sz w:val="28"/>
          <w:szCs w:val="28"/>
        </w:rPr>
        <w:t>以各开采井为中心，半径</w:t>
      </w:r>
      <w:r w:rsidR="004C4505" w:rsidRPr="004C4505">
        <w:rPr>
          <w:rFonts w:ascii="Times New Roman" w:eastAsia="FangSong_GB2312" w:hint="eastAsia"/>
          <w:sz w:val="28"/>
          <w:szCs w:val="28"/>
        </w:rPr>
        <w:t>30</w:t>
      </w:r>
      <w:r w:rsidR="004C4505" w:rsidRPr="004C4505">
        <w:rPr>
          <w:rFonts w:ascii="Times New Roman" w:eastAsia="FangSong_GB2312" w:hint="eastAsia"/>
          <w:sz w:val="28"/>
          <w:szCs w:val="28"/>
        </w:rPr>
        <w:t>米的圆形区域</w:t>
      </w:r>
      <w:r w:rsidR="004C4505">
        <w:rPr>
          <w:rFonts w:ascii="Times New Roman" w:eastAsia="FangSong_GB2312" w:hint="eastAsia"/>
          <w:sz w:val="28"/>
          <w:szCs w:val="28"/>
        </w:rPr>
        <w:t>）、</w:t>
      </w:r>
      <w:r w:rsidR="004C4505" w:rsidRPr="004C4505">
        <w:rPr>
          <w:rFonts w:ascii="Times New Roman" w:eastAsia="FangSong_GB2312" w:hint="eastAsia"/>
          <w:sz w:val="28"/>
          <w:szCs w:val="28"/>
        </w:rPr>
        <w:t>北六塘河饮用水水源保护区</w:t>
      </w:r>
      <w:r w:rsidR="004C4505">
        <w:rPr>
          <w:rFonts w:ascii="Times New Roman" w:eastAsia="FangSong_GB2312" w:hint="eastAsia"/>
          <w:sz w:val="28"/>
          <w:szCs w:val="28"/>
        </w:rPr>
        <w:t>（</w:t>
      </w:r>
      <w:r w:rsidR="004C4505" w:rsidRPr="004C4505">
        <w:rPr>
          <w:rFonts w:ascii="Times New Roman" w:eastAsia="FangSong_GB2312" w:hint="eastAsia"/>
          <w:sz w:val="28"/>
          <w:szCs w:val="28"/>
        </w:rPr>
        <w:t>取水口上游</w:t>
      </w:r>
      <w:r w:rsidR="004C4505" w:rsidRPr="004C4505">
        <w:rPr>
          <w:rFonts w:ascii="Times New Roman" w:eastAsia="FangSong_GB2312" w:hint="eastAsia"/>
          <w:sz w:val="28"/>
          <w:szCs w:val="28"/>
        </w:rPr>
        <w:t>1000</w:t>
      </w:r>
      <w:r w:rsidR="004C4505" w:rsidRPr="004C4505">
        <w:rPr>
          <w:rFonts w:ascii="Times New Roman" w:eastAsia="FangSong_GB2312" w:hint="eastAsia"/>
          <w:sz w:val="28"/>
          <w:szCs w:val="28"/>
        </w:rPr>
        <w:t>米至下游</w:t>
      </w:r>
      <w:r w:rsidR="004C4505" w:rsidRPr="004C4505">
        <w:rPr>
          <w:rFonts w:ascii="Times New Roman" w:eastAsia="FangSong_GB2312" w:hint="eastAsia"/>
          <w:sz w:val="28"/>
          <w:szCs w:val="28"/>
        </w:rPr>
        <w:t>500</w:t>
      </w:r>
      <w:r w:rsidR="004C4505" w:rsidRPr="004C4505">
        <w:rPr>
          <w:rFonts w:ascii="Times New Roman" w:eastAsia="FangSong_GB2312" w:hint="eastAsia"/>
          <w:sz w:val="28"/>
          <w:szCs w:val="28"/>
        </w:rPr>
        <w:t>米，及其</w:t>
      </w:r>
      <w:r w:rsidR="004C4505" w:rsidRPr="004C4505">
        <w:rPr>
          <w:rFonts w:ascii="Times New Roman" w:eastAsia="FangSong_GB2312" w:hint="eastAsia"/>
          <w:sz w:val="28"/>
          <w:szCs w:val="28"/>
        </w:rPr>
        <w:lastRenderedPageBreak/>
        <w:t>两岸背水坡之间的水域范围和一级保护区水域与两岸背水坡堤脚之间的陆域范围</w:t>
      </w:r>
      <w:r w:rsidR="004C4505">
        <w:rPr>
          <w:rFonts w:ascii="Times New Roman" w:eastAsia="FangSong_GB2312" w:hint="eastAsia"/>
          <w:sz w:val="28"/>
          <w:szCs w:val="28"/>
        </w:rPr>
        <w:t>）。</w:t>
      </w:r>
    </w:p>
    <w:p w14:paraId="702FFFD1" w14:textId="77777777" w:rsidR="00152BC4" w:rsidRPr="009A2973" w:rsidRDefault="004122D3" w:rsidP="00152BC4">
      <w:pPr>
        <w:pStyle w:val="CM38"/>
        <w:spacing w:after="0" w:line="360" w:lineRule="auto"/>
        <w:ind w:firstLineChars="200" w:firstLine="560"/>
        <w:rPr>
          <w:rFonts w:ascii="Times New Roman" w:eastAsia="FangSong_GB2312"/>
          <w:sz w:val="28"/>
          <w:szCs w:val="28"/>
        </w:rPr>
      </w:pPr>
      <w:r>
        <w:rPr>
          <w:rFonts w:ascii="Times New Roman" w:eastAsia="FangSong_GB2312" w:hint="eastAsia"/>
          <w:sz w:val="28"/>
          <w:szCs w:val="28"/>
        </w:rPr>
        <w:t>生态红线一级管控范围内，</w:t>
      </w:r>
      <w:r w:rsidR="00152BC4" w:rsidRPr="009A2973">
        <w:rPr>
          <w:rFonts w:ascii="Times New Roman" w:eastAsia="FangSong_GB2312" w:hint="eastAsia"/>
          <w:sz w:val="28"/>
          <w:szCs w:val="28"/>
        </w:rPr>
        <w:t>除符合相关规定的建设外，对不符合规定的建设用地予以清退；已建合法建设用地，不得擅自改建、扩建；准</w:t>
      </w:r>
      <w:r w:rsidR="00152BC4">
        <w:rPr>
          <w:rFonts w:ascii="Times New Roman" w:eastAsia="FangSong_GB2312" w:hint="eastAsia"/>
          <w:sz w:val="28"/>
          <w:szCs w:val="28"/>
        </w:rPr>
        <w:t>入</w:t>
      </w:r>
      <w:r w:rsidR="00152BC4" w:rsidRPr="009A2973">
        <w:rPr>
          <w:rFonts w:ascii="Times New Roman" w:eastAsia="FangSong_GB2312" w:hint="eastAsia"/>
          <w:sz w:val="28"/>
          <w:szCs w:val="28"/>
        </w:rPr>
        <w:t>建设项目应严格规定开发强度与用地功能，收回生态影响较大的建设项目；原农村居民点可依据有关规划执行搬迁和集中方案，逐步实施。</w:t>
      </w:r>
      <w:r w:rsidR="00152BC4">
        <w:rPr>
          <w:rFonts w:ascii="Times New Roman" w:eastAsia="FangSong_GB2312" w:hint="eastAsia"/>
          <w:sz w:val="28"/>
          <w:szCs w:val="28"/>
        </w:rPr>
        <w:t>生态红线范围以外的区域，</w:t>
      </w:r>
      <w:r w:rsidR="00152BC4" w:rsidRPr="00FC3DA8">
        <w:rPr>
          <w:rFonts w:ascii="Times New Roman" w:eastAsia="FangSong_GB2312" w:hint="eastAsia"/>
          <w:sz w:val="28"/>
          <w:szCs w:val="28"/>
        </w:rPr>
        <w:t>根据生态功能重要性和生态敏感性，有选择性的保护林地、园地、水域，作为生态价值保护对象划入生态保育区。</w:t>
      </w:r>
    </w:p>
    <w:p w14:paraId="7C75E29E" w14:textId="77777777" w:rsidR="00152BC4" w:rsidRPr="00BD7240" w:rsidRDefault="00152BC4" w:rsidP="000663EE">
      <w:pPr>
        <w:pStyle w:val="CM35"/>
        <w:numPr>
          <w:ilvl w:val="0"/>
          <w:numId w:val="28"/>
        </w:numPr>
        <w:tabs>
          <w:tab w:val="left" w:pos="567"/>
        </w:tabs>
        <w:spacing w:beforeLines="50" w:before="156" w:afterLines="50" w:after="156" w:line="360" w:lineRule="auto"/>
        <w:outlineLvl w:val="1"/>
        <w:rPr>
          <w:rFonts w:ascii="SimHei" w:eastAsia="SimHei" w:hAnsi="Trebuchet MS" w:cs="SimHei"/>
          <w:sz w:val="30"/>
          <w:szCs w:val="30"/>
        </w:rPr>
      </w:pPr>
      <w:bookmarkStart w:id="91" w:name="_Toc286303879"/>
      <w:bookmarkStart w:id="92" w:name="_Toc476004205"/>
      <w:bookmarkStart w:id="93" w:name="_Toc490730424"/>
      <w:r w:rsidRPr="00BD7240">
        <w:rPr>
          <w:rFonts w:ascii="SimHei" w:eastAsia="SimHei" w:hAnsi="Trebuchet MS" w:cs="SimHei" w:hint="eastAsia"/>
          <w:sz w:val="30"/>
          <w:szCs w:val="30"/>
        </w:rPr>
        <w:t>创建环境友好型土地利用模式</w:t>
      </w:r>
      <w:bookmarkEnd w:id="91"/>
      <w:bookmarkEnd w:id="92"/>
      <w:bookmarkEnd w:id="93"/>
    </w:p>
    <w:p w14:paraId="5183C49A" w14:textId="77777777" w:rsidR="00152BC4" w:rsidRPr="003456A4" w:rsidRDefault="00152BC4" w:rsidP="00152BC4">
      <w:pPr>
        <w:pStyle w:val="ListParagraph"/>
        <w:spacing w:line="360" w:lineRule="auto"/>
        <w:ind w:firstLine="560"/>
        <w:jc w:val="left"/>
        <w:outlineLvl w:val="2"/>
        <w:rPr>
          <w:rFonts w:ascii="SimSun" w:eastAsia="SimSun" w:cs="SimSun"/>
          <w:b/>
          <w:sz w:val="28"/>
          <w:szCs w:val="28"/>
        </w:rPr>
      </w:pPr>
      <w:bookmarkStart w:id="94" w:name="_Toc476004206"/>
      <w:r>
        <w:rPr>
          <w:rFonts w:ascii="Times New Roman" w:eastAsia="SimHei" w:hAnsi="Times New Roman" w:hint="eastAsia"/>
          <w:sz w:val="28"/>
          <w:szCs w:val="28"/>
        </w:rPr>
        <w:t>（一）</w:t>
      </w:r>
      <w:r w:rsidRPr="004419FB">
        <w:rPr>
          <w:rFonts w:ascii="Times New Roman" w:eastAsia="SimHei" w:hAnsi="Times New Roman" w:hint="eastAsia"/>
          <w:sz w:val="28"/>
          <w:szCs w:val="28"/>
        </w:rPr>
        <w:t>城镇建设用地节约集约利用模式</w:t>
      </w:r>
      <w:bookmarkEnd w:id="94"/>
      <w:r w:rsidRPr="003456A4">
        <w:rPr>
          <w:rFonts w:ascii="SimSun" w:eastAsia="SimSun" w:cs="SimSun"/>
          <w:b/>
          <w:sz w:val="28"/>
          <w:szCs w:val="28"/>
        </w:rPr>
        <w:t xml:space="preserve"> </w:t>
      </w:r>
    </w:p>
    <w:p w14:paraId="471A35DD" w14:textId="77777777" w:rsidR="00152BC4" w:rsidRPr="003456A4" w:rsidRDefault="00152BC4" w:rsidP="00152BC4">
      <w:pPr>
        <w:pStyle w:val="CM38"/>
        <w:spacing w:after="0" w:line="360" w:lineRule="auto"/>
        <w:ind w:firstLineChars="200" w:firstLine="560"/>
        <w:rPr>
          <w:rFonts w:ascii="SimSun" w:eastAsia="SimSun" w:cs="SimSun"/>
          <w:sz w:val="28"/>
          <w:szCs w:val="28"/>
        </w:rPr>
      </w:pPr>
      <w:r w:rsidRPr="003456A4">
        <w:rPr>
          <w:rFonts w:ascii="Times New Roman" w:eastAsia="FangSong_GB2312" w:hint="eastAsia"/>
          <w:sz w:val="28"/>
          <w:szCs w:val="28"/>
        </w:rPr>
        <w:t>城镇发展采用组团式，城镇之间以</w:t>
      </w:r>
      <w:r w:rsidR="00414A9C">
        <w:rPr>
          <w:rFonts w:ascii="Times New Roman" w:eastAsia="FangSong_GB2312" w:hint="eastAsia"/>
          <w:sz w:val="28"/>
          <w:szCs w:val="28"/>
        </w:rPr>
        <w:t>永久</w:t>
      </w:r>
      <w:r w:rsidRPr="003456A4">
        <w:rPr>
          <w:rFonts w:ascii="Times New Roman" w:eastAsia="FangSong_GB2312" w:hint="eastAsia"/>
          <w:sz w:val="28"/>
          <w:szCs w:val="28"/>
        </w:rPr>
        <w:t>基本农田等作为生态屏障，防止城镇无序扩张。</w:t>
      </w:r>
      <w:r w:rsidRPr="003456A4">
        <w:rPr>
          <w:rFonts w:ascii="Times New Roman" w:eastAsia="FangSong_GB2312"/>
          <w:sz w:val="28"/>
          <w:szCs w:val="28"/>
        </w:rPr>
        <w:t>科学制定并严格控制各类城镇用地的人均占地指标。加快</w:t>
      </w:r>
      <w:r w:rsidRPr="003456A4">
        <w:rPr>
          <w:rFonts w:ascii="Times New Roman" w:eastAsia="FangSong_GB2312" w:hint="eastAsia"/>
          <w:sz w:val="28"/>
          <w:szCs w:val="28"/>
        </w:rPr>
        <w:t>集约型</w:t>
      </w:r>
      <w:r w:rsidRPr="003456A4">
        <w:rPr>
          <w:rFonts w:ascii="Times New Roman" w:eastAsia="FangSong_GB2312"/>
          <w:sz w:val="28"/>
          <w:szCs w:val="28"/>
        </w:rPr>
        <w:t>工业园区</w:t>
      </w:r>
      <w:r w:rsidRPr="003456A4">
        <w:rPr>
          <w:rFonts w:ascii="Times New Roman" w:eastAsia="FangSong_GB2312" w:hint="eastAsia"/>
          <w:sz w:val="28"/>
          <w:szCs w:val="28"/>
        </w:rPr>
        <w:t>建设</w:t>
      </w:r>
      <w:r w:rsidRPr="003456A4">
        <w:rPr>
          <w:rFonts w:ascii="Times New Roman" w:eastAsia="FangSong_GB2312"/>
          <w:sz w:val="28"/>
          <w:szCs w:val="28"/>
        </w:rPr>
        <w:t>步伐。</w:t>
      </w:r>
      <w:r>
        <w:rPr>
          <w:rFonts w:ascii="Times New Roman" w:eastAsia="FangSong_GB2312" w:hint="eastAsia"/>
          <w:sz w:val="28"/>
          <w:szCs w:val="28"/>
        </w:rPr>
        <w:t>进行城镇低效用地再开发，</w:t>
      </w:r>
      <w:r w:rsidRPr="003456A4">
        <w:rPr>
          <w:rFonts w:ascii="Times New Roman" w:eastAsia="FangSong_GB2312"/>
          <w:sz w:val="28"/>
          <w:szCs w:val="28"/>
        </w:rPr>
        <w:t>总结推广节地新技术，形成节地型城镇、工矿、企业节约集约用地模式。</w:t>
      </w:r>
    </w:p>
    <w:p w14:paraId="53914B08" w14:textId="77777777" w:rsidR="00152BC4" w:rsidRPr="003456A4" w:rsidRDefault="00152BC4" w:rsidP="00152BC4">
      <w:pPr>
        <w:pStyle w:val="ListParagraph"/>
        <w:spacing w:line="360" w:lineRule="auto"/>
        <w:ind w:firstLine="560"/>
        <w:jc w:val="left"/>
        <w:outlineLvl w:val="2"/>
        <w:rPr>
          <w:rFonts w:ascii="SimSun" w:eastAsia="SimSun" w:cs="SimSun"/>
          <w:b/>
          <w:sz w:val="28"/>
          <w:szCs w:val="28"/>
        </w:rPr>
      </w:pPr>
      <w:bookmarkStart w:id="95" w:name="_Toc476004207"/>
      <w:r>
        <w:rPr>
          <w:rFonts w:ascii="Times New Roman" w:eastAsia="SimHei" w:hAnsi="Times New Roman" w:hint="eastAsia"/>
          <w:sz w:val="28"/>
          <w:szCs w:val="28"/>
        </w:rPr>
        <w:t>（二）</w:t>
      </w:r>
      <w:r w:rsidRPr="004419FB">
        <w:rPr>
          <w:rFonts w:ascii="Times New Roman" w:eastAsia="SimHei" w:hAnsi="Times New Roman" w:hint="eastAsia"/>
          <w:sz w:val="28"/>
          <w:szCs w:val="28"/>
        </w:rPr>
        <w:t>平原现代农业用地模式</w:t>
      </w:r>
      <w:bookmarkEnd w:id="95"/>
      <w:r w:rsidRPr="004419FB">
        <w:rPr>
          <w:rFonts w:ascii="Times New Roman" w:eastAsia="SimHei" w:hAnsi="Times New Roman"/>
          <w:sz w:val="28"/>
          <w:szCs w:val="28"/>
        </w:rPr>
        <w:t xml:space="preserve"> </w:t>
      </w:r>
    </w:p>
    <w:p w14:paraId="07F85364" w14:textId="77777777" w:rsidR="00152BC4" w:rsidRPr="003456A4" w:rsidRDefault="00152BC4" w:rsidP="00152BC4">
      <w:pPr>
        <w:pStyle w:val="CM38"/>
        <w:spacing w:after="0" w:line="360" w:lineRule="auto"/>
        <w:ind w:firstLineChars="200" w:firstLine="560"/>
        <w:rPr>
          <w:rFonts w:ascii="SimSun" w:eastAsia="SimSun" w:cs="SimSun"/>
          <w:sz w:val="28"/>
          <w:szCs w:val="28"/>
        </w:rPr>
      </w:pPr>
      <w:r w:rsidRPr="003456A4">
        <w:rPr>
          <w:rFonts w:ascii="Times New Roman" w:eastAsia="FangSong_GB2312" w:hint="eastAsia"/>
          <w:sz w:val="28"/>
          <w:szCs w:val="28"/>
        </w:rPr>
        <w:t>以</w:t>
      </w:r>
      <w:r>
        <w:rPr>
          <w:rFonts w:ascii="Times New Roman" w:eastAsia="FangSong_GB2312" w:hint="eastAsia"/>
          <w:sz w:val="28"/>
          <w:szCs w:val="28"/>
        </w:rPr>
        <w:t>平原区</w:t>
      </w:r>
      <w:r w:rsidRPr="003456A4">
        <w:rPr>
          <w:rFonts w:ascii="Times New Roman" w:eastAsia="FangSong_GB2312" w:hint="eastAsia"/>
          <w:sz w:val="28"/>
          <w:szCs w:val="28"/>
        </w:rPr>
        <w:t>为重点，</w:t>
      </w:r>
      <w:r w:rsidRPr="003456A4">
        <w:rPr>
          <w:rFonts w:ascii="Times New Roman" w:eastAsia="FangSong_GB2312"/>
          <w:sz w:val="28"/>
          <w:szCs w:val="28"/>
        </w:rPr>
        <w:t>在农业生产中运用生态学、经济学原理，</w:t>
      </w:r>
      <w:r>
        <w:rPr>
          <w:rFonts w:ascii="Times New Roman" w:eastAsia="FangSong_GB2312" w:hint="eastAsia"/>
          <w:sz w:val="28"/>
          <w:szCs w:val="28"/>
        </w:rPr>
        <w:t>培育优质粮油、果蔬、畜禽养殖基地，</w:t>
      </w:r>
      <w:r w:rsidRPr="003456A4">
        <w:rPr>
          <w:rFonts w:ascii="Times New Roman" w:eastAsia="FangSong_GB2312"/>
          <w:sz w:val="28"/>
          <w:szCs w:val="28"/>
        </w:rPr>
        <w:t>把农业结构调整与增加农民收入、防治农业面源污染和改善生态环境有机结合起来，充分发挥资源潜力和物种多样性优势，建立良性循环经济体系，促进农业持续稳定发展，实现经济、社会、生态效益的统一。</w:t>
      </w:r>
    </w:p>
    <w:p w14:paraId="5CA3E2DE" w14:textId="77777777" w:rsidR="00152BC4" w:rsidRPr="004419FB" w:rsidRDefault="00152BC4" w:rsidP="00152BC4">
      <w:pPr>
        <w:pStyle w:val="ListParagraph"/>
        <w:spacing w:line="360" w:lineRule="auto"/>
        <w:ind w:firstLine="560"/>
        <w:jc w:val="left"/>
        <w:outlineLvl w:val="2"/>
        <w:rPr>
          <w:rFonts w:ascii="Times New Roman" w:eastAsia="SimHei" w:hAnsi="Times New Roman"/>
          <w:sz w:val="28"/>
          <w:szCs w:val="28"/>
        </w:rPr>
      </w:pPr>
      <w:bookmarkStart w:id="96" w:name="_Toc476004208"/>
      <w:r>
        <w:rPr>
          <w:rFonts w:ascii="Times New Roman" w:eastAsia="SimHei" w:hAnsi="Times New Roman" w:hint="eastAsia"/>
          <w:sz w:val="28"/>
          <w:szCs w:val="28"/>
        </w:rPr>
        <w:t>（三）</w:t>
      </w:r>
      <w:r w:rsidRPr="004419FB">
        <w:rPr>
          <w:rFonts w:ascii="Times New Roman" w:eastAsia="SimHei" w:hAnsi="Times New Roman" w:hint="eastAsia"/>
          <w:sz w:val="28"/>
          <w:szCs w:val="28"/>
        </w:rPr>
        <w:t>岗地丘陵区用地模式</w:t>
      </w:r>
      <w:bookmarkEnd w:id="96"/>
    </w:p>
    <w:p w14:paraId="164339B0" w14:textId="77777777" w:rsidR="00152BC4" w:rsidRPr="003456A4" w:rsidRDefault="00152BC4" w:rsidP="00152BC4">
      <w:pPr>
        <w:pStyle w:val="CM38"/>
        <w:spacing w:after="0" w:line="360" w:lineRule="auto"/>
        <w:ind w:firstLineChars="200" w:firstLine="560"/>
        <w:rPr>
          <w:rFonts w:ascii="SimSun" w:eastAsia="SimSun" w:cs="SimSun"/>
          <w:sz w:val="28"/>
          <w:szCs w:val="28"/>
        </w:rPr>
      </w:pPr>
      <w:r w:rsidRPr="003456A4">
        <w:rPr>
          <w:rFonts w:ascii="Times New Roman" w:eastAsia="FangSong_GB2312" w:hint="eastAsia"/>
          <w:sz w:val="28"/>
          <w:szCs w:val="28"/>
        </w:rPr>
        <w:lastRenderedPageBreak/>
        <w:t>山地丘陵区坡度大于</w:t>
      </w:r>
      <w:r w:rsidRPr="003456A4">
        <w:rPr>
          <w:rFonts w:ascii="Times New Roman" w:eastAsia="FangSong_GB2312"/>
          <w:sz w:val="28"/>
          <w:szCs w:val="28"/>
        </w:rPr>
        <w:t>15</w:t>
      </w:r>
      <w:r w:rsidRPr="003456A4">
        <w:rPr>
          <w:rFonts w:ascii="Times New Roman" w:eastAsia="FangSong_GB2312" w:hint="eastAsia"/>
          <w:sz w:val="28"/>
          <w:szCs w:val="28"/>
        </w:rPr>
        <w:t>度的不宜耕作的坡耕地实行退耕还林，进行生态保育，封山育林，防止水土流失。</w:t>
      </w:r>
    </w:p>
    <w:p w14:paraId="2C08E304" w14:textId="77777777" w:rsidR="00152BC4" w:rsidRPr="004419FB" w:rsidRDefault="00152BC4" w:rsidP="00152BC4">
      <w:pPr>
        <w:pStyle w:val="ListParagraph"/>
        <w:spacing w:line="360" w:lineRule="auto"/>
        <w:ind w:firstLine="560"/>
        <w:jc w:val="left"/>
        <w:outlineLvl w:val="2"/>
        <w:rPr>
          <w:rFonts w:ascii="Times New Roman" w:eastAsia="SimHei" w:hAnsi="Times New Roman"/>
          <w:sz w:val="28"/>
          <w:szCs w:val="28"/>
        </w:rPr>
      </w:pPr>
      <w:bookmarkStart w:id="97" w:name="_Toc476004209"/>
      <w:r>
        <w:rPr>
          <w:rFonts w:ascii="Times New Roman" w:eastAsia="SimHei" w:hAnsi="Times New Roman" w:hint="eastAsia"/>
          <w:sz w:val="28"/>
          <w:szCs w:val="28"/>
        </w:rPr>
        <w:t>（四）</w:t>
      </w:r>
      <w:r w:rsidRPr="004419FB">
        <w:rPr>
          <w:rFonts w:ascii="Times New Roman" w:eastAsia="SimHei" w:hAnsi="Times New Roman" w:hint="eastAsia"/>
          <w:sz w:val="28"/>
          <w:szCs w:val="28"/>
        </w:rPr>
        <w:t>沿海滩涂区用地模式</w:t>
      </w:r>
      <w:bookmarkEnd w:id="97"/>
    </w:p>
    <w:p w14:paraId="6BF9CE44" w14:textId="77777777" w:rsidR="00152BC4" w:rsidRPr="003456A4" w:rsidRDefault="00152BC4" w:rsidP="00152BC4">
      <w:pPr>
        <w:pStyle w:val="CM38"/>
        <w:spacing w:after="0" w:line="360" w:lineRule="auto"/>
        <w:ind w:firstLineChars="200" w:firstLine="560"/>
        <w:rPr>
          <w:rFonts w:ascii="SimSun" w:eastAsia="SimSun" w:cs="SimSun"/>
          <w:sz w:val="28"/>
          <w:szCs w:val="28"/>
        </w:rPr>
      </w:pPr>
      <w:r w:rsidRPr="00CB7E9D">
        <w:rPr>
          <w:rFonts w:ascii="Times New Roman" w:eastAsia="FangSong_GB2312" w:hint="eastAsia"/>
          <w:sz w:val="28"/>
          <w:szCs w:val="28"/>
        </w:rPr>
        <w:t>坚持陆海统筹、规划用海、集约用海、生态用海、科技用海、依法用海</w:t>
      </w:r>
      <w:r>
        <w:rPr>
          <w:rFonts w:ascii="Times New Roman" w:eastAsia="FangSong_GB2312" w:hint="eastAsia"/>
          <w:sz w:val="28"/>
          <w:szCs w:val="28"/>
        </w:rPr>
        <w:t>。</w:t>
      </w:r>
      <w:r w:rsidRPr="000C7066">
        <w:rPr>
          <w:rFonts w:ascii="Times New Roman" w:eastAsia="FangSong_GB2312" w:hint="eastAsia"/>
          <w:sz w:val="28"/>
          <w:szCs w:val="28"/>
        </w:rPr>
        <w:t>围填海造地涉及的规模、用途和布局符合土地利用总体规划的，按照规定审查报批</w:t>
      </w:r>
      <w:r>
        <w:rPr>
          <w:rFonts w:ascii="Times New Roman" w:eastAsia="FangSong_GB2312" w:hint="eastAsia"/>
          <w:sz w:val="28"/>
          <w:szCs w:val="28"/>
        </w:rPr>
        <w:t>。</w:t>
      </w:r>
    </w:p>
    <w:p w14:paraId="696B0149" w14:textId="77777777" w:rsidR="00152BC4" w:rsidRPr="004419FB" w:rsidRDefault="00152BC4" w:rsidP="00152BC4">
      <w:pPr>
        <w:pStyle w:val="ListParagraph"/>
        <w:spacing w:line="360" w:lineRule="auto"/>
        <w:ind w:firstLine="560"/>
        <w:jc w:val="left"/>
        <w:outlineLvl w:val="2"/>
        <w:rPr>
          <w:rFonts w:ascii="Times New Roman" w:eastAsia="SimHei" w:hAnsi="Times New Roman"/>
          <w:sz w:val="28"/>
          <w:szCs w:val="28"/>
        </w:rPr>
      </w:pPr>
      <w:bookmarkStart w:id="98" w:name="_Toc476004210"/>
      <w:r>
        <w:rPr>
          <w:rFonts w:ascii="Times New Roman" w:eastAsia="SimHei" w:hAnsi="Times New Roman" w:hint="eastAsia"/>
          <w:sz w:val="28"/>
          <w:szCs w:val="28"/>
        </w:rPr>
        <w:t>（五）</w:t>
      </w:r>
      <w:r w:rsidRPr="004419FB">
        <w:rPr>
          <w:rFonts w:ascii="Times New Roman" w:eastAsia="SimHei" w:hAnsi="Times New Roman" w:hint="eastAsia"/>
          <w:sz w:val="28"/>
          <w:szCs w:val="28"/>
        </w:rPr>
        <w:t>湖泊水库区用地模式</w:t>
      </w:r>
      <w:bookmarkEnd w:id="98"/>
      <w:r w:rsidRPr="004419FB">
        <w:rPr>
          <w:rFonts w:ascii="Times New Roman" w:eastAsia="SimHei" w:hAnsi="Times New Roman"/>
          <w:sz w:val="28"/>
          <w:szCs w:val="28"/>
        </w:rPr>
        <w:t xml:space="preserve"> </w:t>
      </w:r>
    </w:p>
    <w:p w14:paraId="491D2DA7" w14:textId="77777777" w:rsidR="00152BC4" w:rsidRDefault="00152BC4" w:rsidP="00152BC4">
      <w:pPr>
        <w:pStyle w:val="CM38"/>
        <w:spacing w:after="0" w:line="360" w:lineRule="auto"/>
        <w:ind w:firstLineChars="200" w:firstLine="560"/>
        <w:rPr>
          <w:rFonts w:ascii="Times New Roman" w:eastAsia="FangSong_GB2312"/>
          <w:sz w:val="28"/>
          <w:szCs w:val="28"/>
        </w:rPr>
      </w:pPr>
      <w:r w:rsidRPr="003456A4">
        <w:rPr>
          <w:rFonts w:ascii="Times New Roman" w:eastAsia="FangSong_GB2312" w:hint="eastAsia"/>
          <w:sz w:val="28"/>
          <w:szCs w:val="28"/>
        </w:rPr>
        <w:t>湖泊水库周边土地利用的重点是涵养水源，坚持生态控制与生态修复相结合，保护和营造水源涵养林、防护林。</w:t>
      </w:r>
    </w:p>
    <w:p w14:paraId="7F6D3B3A" w14:textId="77777777" w:rsidR="00152BC4" w:rsidRDefault="00152BC4" w:rsidP="00677990">
      <w:pPr>
        <w:ind w:firstLineChars="200" w:firstLine="560"/>
        <w:rPr>
          <w:rFonts w:ascii="Times New Roman" w:eastAsia="FangSong_GB2312" w:hAnsi="Times New Roman"/>
          <w:sz w:val="28"/>
          <w:szCs w:val="28"/>
        </w:rPr>
      </w:pPr>
    </w:p>
    <w:p w14:paraId="1C861EED" w14:textId="77777777" w:rsidR="00975751" w:rsidRDefault="00975751" w:rsidP="00677990">
      <w:pPr>
        <w:ind w:firstLineChars="200" w:firstLine="560"/>
        <w:rPr>
          <w:rFonts w:ascii="Times New Roman" w:eastAsia="FangSong_GB2312" w:hAnsi="Times New Roman"/>
          <w:sz w:val="28"/>
          <w:szCs w:val="28"/>
        </w:rPr>
      </w:pPr>
    </w:p>
    <w:p w14:paraId="605D3181" w14:textId="77777777" w:rsidR="00975751" w:rsidRDefault="00975751" w:rsidP="00677990">
      <w:pPr>
        <w:ind w:firstLineChars="200" w:firstLine="560"/>
        <w:rPr>
          <w:rFonts w:ascii="Times New Roman" w:eastAsia="FangSong_GB2312" w:hAnsi="Times New Roman"/>
          <w:sz w:val="28"/>
          <w:szCs w:val="28"/>
        </w:rPr>
      </w:pPr>
    </w:p>
    <w:p w14:paraId="7240FFAC" w14:textId="77777777" w:rsidR="00975751" w:rsidRDefault="00975751" w:rsidP="00677990">
      <w:pPr>
        <w:ind w:firstLineChars="200" w:firstLine="560"/>
        <w:rPr>
          <w:rFonts w:ascii="Times New Roman" w:eastAsia="FangSong_GB2312" w:hAnsi="Times New Roman"/>
          <w:sz w:val="28"/>
          <w:szCs w:val="28"/>
        </w:rPr>
      </w:pPr>
    </w:p>
    <w:p w14:paraId="429D5335" w14:textId="77777777" w:rsidR="00975751" w:rsidRDefault="00975751" w:rsidP="00677990">
      <w:pPr>
        <w:ind w:firstLineChars="200" w:firstLine="560"/>
        <w:rPr>
          <w:rFonts w:ascii="Times New Roman" w:eastAsia="FangSong_GB2312" w:hAnsi="Times New Roman"/>
          <w:sz w:val="28"/>
          <w:szCs w:val="28"/>
        </w:rPr>
      </w:pPr>
    </w:p>
    <w:p w14:paraId="288DFD7C" w14:textId="77777777" w:rsidR="00975751" w:rsidRDefault="00975751" w:rsidP="00677990">
      <w:pPr>
        <w:ind w:firstLineChars="200" w:firstLine="560"/>
        <w:rPr>
          <w:rFonts w:ascii="Times New Roman" w:eastAsia="FangSong_GB2312" w:hAnsi="Times New Roman"/>
          <w:sz w:val="28"/>
          <w:szCs w:val="28"/>
        </w:rPr>
      </w:pPr>
    </w:p>
    <w:p w14:paraId="6A4240BB" w14:textId="77777777" w:rsidR="00975751" w:rsidRDefault="00975751" w:rsidP="00677990">
      <w:pPr>
        <w:ind w:firstLineChars="200" w:firstLine="560"/>
        <w:rPr>
          <w:rFonts w:ascii="Times New Roman" w:eastAsia="FangSong_GB2312" w:hAnsi="Times New Roman"/>
          <w:sz w:val="28"/>
          <w:szCs w:val="28"/>
        </w:rPr>
      </w:pPr>
    </w:p>
    <w:p w14:paraId="0ABA391A" w14:textId="77777777" w:rsidR="00975751" w:rsidRDefault="00975751" w:rsidP="00677990">
      <w:pPr>
        <w:ind w:firstLineChars="200" w:firstLine="560"/>
        <w:rPr>
          <w:rFonts w:ascii="Times New Roman" w:eastAsia="FangSong_GB2312" w:hAnsi="Times New Roman"/>
          <w:sz w:val="28"/>
          <w:szCs w:val="28"/>
        </w:rPr>
      </w:pPr>
    </w:p>
    <w:p w14:paraId="252D54E4" w14:textId="77777777" w:rsidR="00975751" w:rsidRDefault="00975751" w:rsidP="00677990">
      <w:pPr>
        <w:ind w:firstLineChars="200" w:firstLine="560"/>
        <w:rPr>
          <w:rFonts w:ascii="Times New Roman" w:eastAsia="FangSong_GB2312" w:hAnsi="Times New Roman"/>
          <w:sz w:val="28"/>
          <w:szCs w:val="28"/>
        </w:rPr>
      </w:pPr>
    </w:p>
    <w:p w14:paraId="571E7C61" w14:textId="77777777" w:rsidR="00975751" w:rsidRDefault="00975751" w:rsidP="00677990">
      <w:pPr>
        <w:ind w:firstLineChars="200" w:firstLine="560"/>
        <w:rPr>
          <w:rFonts w:ascii="Times New Roman" w:eastAsia="FangSong_GB2312" w:hAnsi="Times New Roman"/>
          <w:sz w:val="28"/>
          <w:szCs w:val="28"/>
        </w:rPr>
      </w:pPr>
    </w:p>
    <w:p w14:paraId="47966F01" w14:textId="77777777" w:rsidR="00975751" w:rsidRDefault="00975751" w:rsidP="00677990">
      <w:pPr>
        <w:ind w:firstLineChars="200" w:firstLine="560"/>
        <w:rPr>
          <w:rFonts w:ascii="Times New Roman" w:eastAsia="FangSong_GB2312" w:hAnsi="Times New Roman"/>
          <w:sz w:val="28"/>
          <w:szCs w:val="28"/>
        </w:rPr>
      </w:pPr>
    </w:p>
    <w:p w14:paraId="712D4410" w14:textId="77777777" w:rsidR="00975751" w:rsidRDefault="00975751" w:rsidP="00677990">
      <w:pPr>
        <w:ind w:firstLineChars="200" w:firstLine="560"/>
        <w:rPr>
          <w:rFonts w:ascii="Times New Roman" w:eastAsia="FangSong_GB2312" w:hAnsi="Times New Roman"/>
          <w:sz w:val="28"/>
          <w:szCs w:val="28"/>
        </w:rPr>
      </w:pPr>
    </w:p>
    <w:p w14:paraId="70991DAF" w14:textId="77777777" w:rsidR="00975751" w:rsidRDefault="00975751" w:rsidP="00677990">
      <w:pPr>
        <w:ind w:firstLineChars="200" w:firstLine="560"/>
        <w:rPr>
          <w:rFonts w:ascii="Times New Roman" w:eastAsia="FangSong_GB2312" w:hAnsi="Times New Roman"/>
          <w:sz w:val="28"/>
          <w:szCs w:val="28"/>
        </w:rPr>
      </w:pPr>
    </w:p>
    <w:p w14:paraId="3D14B6CA" w14:textId="77777777" w:rsidR="000663EE" w:rsidRDefault="000663EE" w:rsidP="00FE4F1E">
      <w:pPr>
        <w:ind w:firstLine="480"/>
      </w:pPr>
    </w:p>
    <w:p w14:paraId="5EB532BB" w14:textId="77777777" w:rsidR="005443E4" w:rsidRPr="0092179A" w:rsidRDefault="005443E4" w:rsidP="000663EE">
      <w:pPr>
        <w:pStyle w:val="CM34"/>
        <w:numPr>
          <w:ilvl w:val="0"/>
          <w:numId w:val="1"/>
        </w:numPr>
        <w:spacing w:beforeLines="100" w:before="312" w:afterLines="150" w:after="468" w:line="480" w:lineRule="auto"/>
        <w:jc w:val="center"/>
        <w:outlineLvl w:val="0"/>
        <w:rPr>
          <w:rFonts w:ascii="SimHei" w:eastAsia="SimHei" w:hAnsi="SimHei" w:cs="SimSun"/>
          <w:sz w:val="44"/>
          <w:szCs w:val="44"/>
        </w:rPr>
      </w:pPr>
      <w:r w:rsidRPr="001C4616">
        <w:rPr>
          <w:rFonts w:ascii="SimHei" w:eastAsia="SimHei" w:hAnsi="SimHei" w:cs="SimSun"/>
          <w:sz w:val="44"/>
          <w:szCs w:val="44"/>
        </w:rPr>
        <w:tab/>
      </w:r>
      <w:bookmarkStart w:id="99" w:name="_Toc476229457"/>
      <w:bookmarkStart w:id="100" w:name="_Toc490730425"/>
      <w:r w:rsidRPr="001C4616">
        <w:rPr>
          <w:rFonts w:ascii="SimHei" w:eastAsia="SimHei" w:hAnsi="SimHei" w:cs="SimSun" w:hint="eastAsia"/>
          <w:sz w:val="44"/>
          <w:szCs w:val="44"/>
        </w:rPr>
        <w:t>重点建设项目清单调整情况</w:t>
      </w:r>
      <w:bookmarkEnd w:id="99"/>
      <w:bookmarkEnd w:id="100"/>
      <w:r w:rsidRPr="001C4616">
        <w:rPr>
          <w:rFonts w:ascii="SimHei" w:eastAsia="SimHei" w:hAnsi="SimHei" w:cs="SimSun"/>
          <w:sz w:val="44"/>
          <w:szCs w:val="44"/>
        </w:rPr>
        <w:tab/>
      </w:r>
    </w:p>
    <w:p w14:paraId="6868177B" w14:textId="77777777" w:rsidR="005443E4" w:rsidRPr="00D00522" w:rsidRDefault="005443E4" w:rsidP="000663EE">
      <w:pPr>
        <w:pStyle w:val="CM35"/>
        <w:numPr>
          <w:ilvl w:val="0"/>
          <w:numId w:val="35"/>
        </w:numPr>
        <w:tabs>
          <w:tab w:val="left" w:pos="567"/>
        </w:tabs>
        <w:spacing w:beforeLines="50" w:before="156" w:afterLines="50" w:after="156" w:line="360" w:lineRule="auto"/>
        <w:outlineLvl w:val="1"/>
        <w:rPr>
          <w:rFonts w:ascii="SimHei" w:eastAsia="SimHei" w:hAnsi="Trebuchet MS" w:cs="SimHei"/>
          <w:sz w:val="30"/>
          <w:szCs w:val="30"/>
        </w:rPr>
      </w:pPr>
      <w:bookmarkStart w:id="101" w:name="_Toc286303891"/>
      <w:bookmarkStart w:id="102" w:name="_Toc476229458"/>
      <w:bookmarkStart w:id="103" w:name="_Toc490730426"/>
      <w:r w:rsidRPr="00D00522">
        <w:rPr>
          <w:rFonts w:ascii="SimHei" w:eastAsia="SimHei" w:hAnsi="Trebuchet MS" w:cs="SimHei" w:hint="eastAsia"/>
          <w:sz w:val="30"/>
          <w:szCs w:val="30"/>
        </w:rPr>
        <w:t>交通重点工程</w:t>
      </w:r>
      <w:bookmarkEnd w:id="101"/>
      <w:r w:rsidRPr="00D00522">
        <w:rPr>
          <w:rFonts w:ascii="SimHei" w:eastAsia="SimHei" w:hAnsi="Trebuchet MS" w:cs="SimHei" w:hint="eastAsia"/>
          <w:sz w:val="30"/>
          <w:szCs w:val="30"/>
        </w:rPr>
        <w:t>项目清单调整</w:t>
      </w:r>
      <w:bookmarkEnd w:id="102"/>
      <w:bookmarkEnd w:id="103"/>
    </w:p>
    <w:p w14:paraId="7C59CAEE" w14:textId="77777777" w:rsidR="005443E4" w:rsidRPr="008A5BBD" w:rsidRDefault="00C9717A" w:rsidP="005443E4">
      <w:pPr>
        <w:pStyle w:val="ListParagraph"/>
        <w:spacing w:line="360" w:lineRule="auto"/>
        <w:ind w:firstLine="560"/>
        <w:jc w:val="left"/>
        <w:outlineLvl w:val="2"/>
        <w:rPr>
          <w:rFonts w:ascii="Times New Roman" w:eastAsia="SimHei" w:hAnsi="Times New Roman"/>
          <w:sz w:val="28"/>
          <w:szCs w:val="28"/>
        </w:rPr>
      </w:pPr>
      <w:bookmarkStart w:id="104" w:name="_Toc476229459"/>
      <w:r>
        <w:rPr>
          <w:rFonts w:ascii="Times New Roman" w:eastAsia="SimHei" w:hAnsi="Times New Roman" w:hint="eastAsia"/>
          <w:sz w:val="28"/>
          <w:szCs w:val="28"/>
        </w:rPr>
        <w:t>（一）</w:t>
      </w:r>
      <w:r w:rsidR="005443E4" w:rsidRPr="008A5BBD">
        <w:rPr>
          <w:rFonts w:ascii="Times New Roman" w:eastAsia="SimHei" w:hAnsi="Times New Roman" w:hint="eastAsia"/>
          <w:sz w:val="28"/>
          <w:szCs w:val="28"/>
        </w:rPr>
        <w:t>铁路</w:t>
      </w:r>
      <w:r w:rsidR="005443E4">
        <w:rPr>
          <w:rFonts w:ascii="Times New Roman" w:eastAsia="SimHei" w:hAnsi="Times New Roman" w:hint="eastAsia"/>
          <w:sz w:val="28"/>
          <w:szCs w:val="28"/>
        </w:rPr>
        <w:t>项目清单调整</w:t>
      </w:r>
      <w:bookmarkEnd w:id="104"/>
    </w:p>
    <w:p w14:paraId="1BCB1954" w14:textId="77777777" w:rsidR="005443E4" w:rsidRPr="006D1E34" w:rsidRDefault="005443E4" w:rsidP="005443E4">
      <w:pPr>
        <w:pStyle w:val="CM7"/>
        <w:spacing w:line="360" w:lineRule="auto"/>
        <w:ind w:firstLineChars="200" w:firstLine="560"/>
        <w:rPr>
          <w:rFonts w:eastAsia="FangSong_GB2312"/>
          <w:sz w:val="28"/>
          <w:szCs w:val="28"/>
        </w:rPr>
      </w:pPr>
      <w:r w:rsidRPr="00982030">
        <w:rPr>
          <w:rFonts w:eastAsia="FangSong_GB2312" w:hint="eastAsia"/>
          <w:sz w:val="28"/>
          <w:szCs w:val="28"/>
        </w:rPr>
        <w:t>铁路</w:t>
      </w:r>
      <w:r w:rsidRPr="00B417AE">
        <w:rPr>
          <w:rFonts w:eastAsia="FangSong_GB2312" w:hint="eastAsia"/>
          <w:sz w:val="28"/>
          <w:szCs w:val="28"/>
        </w:rPr>
        <w:t>重点工程保留</w:t>
      </w:r>
      <w:r w:rsidR="007A7AD5" w:rsidRPr="00B417AE">
        <w:rPr>
          <w:rFonts w:ascii="Times New Roman" w:eastAsia="FangSong_GB2312" w:hint="eastAsia"/>
          <w:sz w:val="28"/>
          <w:szCs w:val="28"/>
        </w:rPr>
        <w:t>7</w:t>
      </w:r>
      <w:r w:rsidRPr="00B417AE">
        <w:rPr>
          <w:rFonts w:eastAsia="FangSong_GB2312" w:hint="eastAsia"/>
          <w:sz w:val="28"/>
          <w:szCs w:val="28"/>
        </w:rPr>
        <w:t>个，取消</w:t>
      </w:r>
      <w:r w:rsidR="007A7AD5" w:rsidRPr="00B417AE">
        <w:rPr>
          <w:rFonts w:ascii="Times New Roman" w:eastAsia="FangSong_GB2312" w:hint="eastAsia"/>
          <w:sz w:val="28"/>
          <w:szCs w:val="28"/>
        </w:rPr>
        <w:t>6</w:t>
      </w:r>
      <w:r w:rsidRPr="00B417AE">
        <w:rPr>
          <w:rFonts w:eastAsia="FangSong_GB2312" w:hint="eastAsia"/>
          <w:sz w:val="28"/>
          <w:szCs w:val="28"/>
        </w:rPr>
        <w:t>个，增列</w:t>
      </w:r>
      <w:r w:rsidR="00147D33">
        <w:rPr>
          <w:rFonts w:ascii="Times New Roman" w:eastAsia="FangSong_GB2312" w:hint="eastAsia"/>
          <w:sz w:val="28"/>
          <w:szCs w:val="28"/>
        </w:rPr>
        <w:t>6</w:t>
      </w:r>
      <w:r w:rsidRPr="00B417AE">
        <w:rPr>
          <w:rFonts w:eastAsia="FangSong_GB2312" w:hint="eastAsia"/>
          <w:sz w:val="28"/>
          <w:szCs w:val="28"/>
        </w:rPr>
        <w:t>个。</w:t>
      </w:r>
    </w:p>
    <w:p w14:paraId="59977193" w14:textId="77777777" w:rsidR="005443E4" w:rsidRPr="006D1E34" w:rsidRDefault="005443E4" w:rsidP="005443E4">
      <w:pPr>
        <w:pStyle w:val="CM7"/>
        <w:spacing w:line="360" w:lineRule="auto"/>
        <w:ind w:firstLineChars="200" w:firstLine="560"/>
        <w:rPr>
          <w:rFonts w:ascii="Times New Roman" w:eastAsia="FangSong_GB2312"/>
          <w:sz w:val="28"/>
          <w:szCs w:val="28"/>
        </w:rPr>
      </w:pPr>
      <w:r w:rsidRPr="006D1E34">
        <w:rPr>
          <w:rFonts w:eastAsia="FangSong_GB2312" w:hint="eastAsia"/>
          <w:sz w:val="28"/>
          <w:szCs w:val="28"/>
        </w:rPr>
        <w:t>保留的铁路重点工程包括</w:t>
      </w:r>
      <w:r w:rsidR="006A2791" w:rsidRPr="006A2791">
        <w:rPr>
          <w:rFonts w:eastAsia="FangSong_GB2312" w:hint="eastAsia"/>
          <w:sz w:val="28"/>
          <w:szCs w:val="28"/>
        </w:rPr>
        <w:t>新建连云港至盐城铁路连云港段</w:t>
      </w:r>
      <w:r w:rsidR="00E15620" w:rsidRPr="006D1E34">
        <w:rPr>
          <w:rFonts w:eastAsia="FangSong_GB2312" w:hint="eastAsia"/>
          <w:sz w:val="28"/>
          <w:szCs w:val="28"/>
        </w:rPr>
        <w:t>、连淮扬镇铁路、连临铁路、徐圩港区铁路专用线</w:t>
      </w:r>
      <w:r w:rsidRPr="006D1E34">
        <w:rPr>
          <w:rFonts w:eastAsia="FangSong_GB2312" w:hint="eastAsia"/>
          <w:sz w:val="28"/>
          <w:szCs w:val="28"/>
        </w:rPr>
        <w:t>，取消的铁路重点工程包括</w:t>
      </w:r>
      <w:r w:rsidR="006D1E34" w:rsidRPr="006D1E34">
        <w:rPr>
          <w:rFonts w:eastAsia="FangSong_GB2312" w:hint="eastAsia"/>
          <w:sz w:val="28"/>
          <w:szCs w:val="28"/>
        </w:rPr>
        <w:t>连云港—宿迁—蚌埠铁路、连云港至上海城际客运铁路、大堤作业区铁路专用线</w:t>
      </w:r>
      <w:r w:rsidRPr="006D1E34">
        <w:rPr>
          <w:rFonts w:eastAsia="FangSong_GB2312" w:hint="eastAsia"/>
          <w:sz w:val="28"/>
          <w:szCs w:val="28"/>
        </w:rPr>
        <w:t>，增列的铁路重点工程分别有</w:t>
      </w:r>
      <w:r w:rsidR="006D1E34" w:rsidRPr="006D1E34">
        <w:rPr>
          <w:rFonts w:eastAsia="FangSong_GB2312" w:hint="eastAsia"/>
          <w:sz w:val="28"/>
          <w:szCs w:val="28"/>
        </w:rPr>
        <w:t>陇海铁路增建二线、赣榆港区铁路连接线（连盐—兖石线）、连云港柘汪临港产业区铁路专用线等</w:t>
      </w:r>
      <w:r w:rsidRPr="006D1E34">
        <w:rPr>
          <w:rFonts w:eastAsia="FangSong_GB2312" w:hint="eastAsia"/>
          <w:sz w:val="28"/>
          <w:szCs w:val="28"/>
        </w:rPr>
        <w:t>。</w:t>
      </w:r>
      <w:r w:rsidRPr="006D1E34">
        <w:rPr>
          <w:rFonts w:ascii="Times New Roman" w:eastAsia="FangSong_GB2312" w:hint="eastAsia"/>
          <w:sz w:val="28"/>
          <w:szCs w:val="28"/>
        </w:rPr>
        <w:t>具体情况见附表。</w:t>
      </w:r>
    </w:p>
    <w:p w14:paraId="21ECE7E0" w14:textId="77777777" w:rsidR="005443E4" w:rsidRPr="005519F1" w:rsidRDefault="00C9717A" w:rsidP="005443E4">
      <w:pPr>
        <w:pStyle w:val="ListParagraph"/>
        <w:spacing w:line="360" w:lineRule="auto"/>
        <w:ind w:firstLine="560"/>
        <w:jc w:val="left"/>
        <w:outlineLvl w:val="2"/>
        <w:rPr>
          <w:rFonts w:ascii="Times New Roman" w:eastAsia="SimHei" w:hAnsi="Times New Roman"/>
          <w:sz w:val="28"/>
          <w:szCs w:val="28"/>
        </w:rPr>
      </w:pPr>
      <w:bookmarkStart w:id="105" w:name="_Toc476229460"/>
      <w:r w:rsidRPr="005519F1">
        <w:rPr>
          <w:rFonts w:ascii="Times New Roman" w:eastAsia="SimHei" w:hAnsi="Times New Roman" w:hint="eastAsia"/>
          <w:sz w:val="28"/>
          <w:szCs w:val="28"/>
        </w:rPr>
        <w:t>（二）</w:t>
      </w:r>
      <w:r w:rsidR="005443E4" w:rsidRPr="005519F1">
        <w:rPr>
          <w:rFonts w:ascii="Times New Roman" w:eastAsia="SimHei" w:hAnsi="Times New Roman" w:hint="eastAsia"/>
          <w:sz w:val="28"/>
          <w:szCs w:val="28"/>
        </w:rPr>
        <w:t>公路项目清单调整</w:t>
      </w:r>
      <w:bookmarkEnd w:id="105"/>
    </w:p>
    <w:p w14:paraId="18883D31" w14:textId="77777777" w:rsidR="005443E4" w:rsidRPr="00EA2868" w:rsidRDefault="005443E4" w:rsidP="005443E4">
      <w:pPr>
        <w:pStyle w:val="CM7"/>
        <w:spacing w:line="360" w:lineRule="auto"/>
        <w:ind w:firstLineChars="200" w:firstLine="560"/>
        <w:rPr>
          <w:rFonts w:eastAsia="FangSong_GB2312"/>
          <w:sz w:val="28"/>
          <w:szCs w:val="28"/>
        </w:rPr>
      </w:pPr>
      <w:r w:rsidRPr="005519F1">
        <w:rPr>
          <w:rFonts w:eastAsia="FangSong_GB2312" w:hint="eastAsia"/>
          <w:sz w:val="28"/>
          <w:szCs w:val="28"/>
        </w:rPr>
        <w:t>公路重点工程已完成</w:t>
      </w:r>
      <w:r w:rsidR="005C5AD6" w:rsidRPr="00C548B0">
        <w:rPr>
          <w:rFonts w:ascii="Times New Roman" w:eastAsia="FangSong_GB2312"/>
          <w:sz w:val="28"/>
          <w:szCs w:val="28"/>
        </w:rPr>
        <w:t>19</w:t>
      </w:r>
      <w:r w:rsidRPr="00C548B0">
        <w:rPr>
          <w:rFonts w:eastAsia="FangSong_GB2312" w:hint="eastAsia"/>
          <w:sz w:val="28"/>
          <w:szCs w:val="28"/>
        </w:rPr>
        <w:t>个，保留</w:t>
      </w:r>
      <w:r w:rsidR="00607560">
        <w:rPr>
          <w:rFonts w:ascii="Times New Roman" w:eastAsia="FangSong_GB2312" w:hint="eastAsia"/>
          <w:sz w:val="28"/>
          <w:szCs w:val="28"/>
        </w:rPr>
        <w:t>21</w:t>
      </w:r>
      <w:r w:rsidRPr="00C548B0">
        <w:rPr>
          <w:rFonts w:eastAsia="FangSong_GB2312" w:hint="eastAsia"/>
          <w:sz w:val="28"/>
          <w:szCs w:val="28"/>
        </w:rPr>
        <w:t>个，取消</w:t>
      </w:r>
      <w:r w:rsidRPr="00C548B0">
        <w:rPr>
          <w:rFonts w:ascii="Times New Roman" w:eastAsia="FangSong_GB2312" w:hint="eastAsia"/>
          <w:sz w:val="28"/>
          <w:szCs w:val="28"/>
        </w:rPr>
        <w:t xml:space="preserve"> </w:t>
      </w:r>
      <w:r w:rsidR="00B02AA7" w:rsidRPr="00C548B0">
        <w:rPr>
          <w:rFonts w:ascii="Times New Roman" w:eastAsia="FangSong_GB2312" w:hint="eastAsia"/>
          <w:sz w:val="28"/>
          <w:szCs w:val="28"/>
        </w:rPr>
        <w:t>20</w:t>
      </w:r>
      <w:r w:rsidRPr="00C548B0">
        <w:rPr>
          <w:rFonts w:eastAsia="FangSong_GB2312" w:hint="eastAsia"/>
          <w:sz w:val="28"/>
          <w:szCs w:val="28"/>
        </w:rPr>
        <w:t>个，增列</w:t>
      </w:r>
      <w:r w:rsidR="00607560">
        <w:rPr>
          <w:rFonts w:ascii="Times New Roman" w:eastAsia="FangSong_GB2312" w:hint="eastAsia"/>
          <w:sz w:val="28"/>
          <w:szCs w:val="28"/>
        </w:rPr>
        <w:t>61</w:t>
      </w:r>
      <w:r w:rsidRPr="00C548B0">
        <w:rPr>
          <w:rFonts w:eastAsia="FangSong_GB2312" w:hint="eastAsia"/>
          <w:sz w:val="28"/>
          <w:szCs w:val="28"/>
        </w:rPr>
        <w:t>个。</w:t>
      </w:r>
    </w:p>
    <w:p w14:paraId="3DA038D9" w14:textId="77777777" w:rsidR="005443E4" w:rsidRPr="0030062F" w:rsidRDefault="005443E4" w:rsidP="005443E4">
      <w:pPr>
        <w:pStyle w:val="CM7"/>
        <w:spacing w:line="360" w:lineRule="auto"/>
        <w:ind w:firstLineChars="200" w:firstLine="560"/>
        <w:rPr>
          <w:rFonts w:eastAsia="FangSong_GB2312"/>
          <w:sz w:val="28"/>
          <w:szCs w:val="28"/>
          <w:highlight w:val="yellow"/>
        </w:rPr>
      </w:pPr>
      <w:r w:rsidRPr="00F02376">
        <w:rPr>
          <w:rFonts w:ascii="Times New Roman" w:eastAsia="FangSong_GB2312"/>
          <w:sz w:val="28"/>
          <w:szCs w:val="28"/>
        </w:rPr>
        <w:t>已完成的公路重点工程包括</w:t>
      </w:r>
      <w:r w:rsidR="00307F1A" w:rsidRPr="00F02376">
        <w:rPr>
          <w:rFonts w:ascii="Times New Roman" w:eastAsia="FangSong_GB2312"/>
          <w:sz w:val="28"/>
          <w:szCs w:val="28"/>
        </w:rPr>
        <w:t>连临高速公路连云港段、北疏港高速公路、</w:t>
      </w:r>
      <w:r w:rsidR="00307F1A" w:rsidRPr="00F02376">
        <w:rPr>
          <w:rFonts w:ascii="Times New Roman" w:eastAsia="FangSong_GB2312"/>
          <w:sz w:val="28"/>
          <w:szCs w:val="28"/>
        </w:rPr>
        <w:t>310</w:t>
      </w:r>
      <w:r w:rsidR="00307F1A" w:rsidRPr="00F02376">
        <w:rPr>
          <w:rFonts w:ascii="Times New Roman" w:eastAsia="FangSong_GB2312"/>
          <w:sz w:val="28"/>
          <w:szCs w:val="28"/>
        </w:rPr>
        <w:t>国道大酒壶至青湖段</w:t>
      </w:r>
      <w:r w:rsidR="00F02376" w:rsidRPr="00F02376">
        <w:rPr>
          <w:rFonts w:ascii="Times New Roman" w:eastAsia="FangSong_GB2312"/>
          <w:sz w:val="28"/>
          <w:szCs w:val="28"/>
        </w:rPr>
        <w:t>、连盐高速公路、海堤公路等</w:t>
      </w:r>
      <w:r w:rsidRPr="00F02376">
        <w:rPr>
          <w:rFonts w:ascii="Times New Roman" w:eastAsia="FangSong_GB2312"/>
          <w:sz w:val="28"/>
          <w:szCs w:val="28"/>
        </w:rPr>
        <w:t>，保留的公路重点工程包括</w:t>
      </w:r>
      <w:r w:rsidR="00F02376" w:rsidRPr="00F02376">
        <w:rPr>
          <w:rFonts w:ascii="Times New Roman" w:eastAsia="FangSong_GB2312"/>
          <w:sz w:val="28"/>
          <w:szCs w:val="28"/>
        </w:rPr>
        <w:t>长深高速公路至连云港港主体港区高速公路、临海高等级公路、</w:t>
      </w:r>
      <w:r w:rsidR="00F02376" w:rsidRPr="00F02376">
        <w:rPr>
          <w:rFonts w:ascii="Times New Roman" w:eastAsia="FangSong_GB2312"/>
          <w:sz w:val="28"/>
          <w:szCs w:val="28"/>
        </w:rPr>
        <w:t>204</w:t>
      </w:r>
      <w:r w:rsidR="00F02376" w:rsidRPr="00F02376">
        <w:rPr>
          <w:rFonts w:ascii="Times New Roman" w:eastAsia="FangSong_GB2312"/>
          <w:sz w:val="28"/>
          <w:szCs w:val="28"/>
        </w:rPr>
        <w:t>国道新浦至灌南段</w:t>
      </w:r>
      <w:r w:rsidR="00607560">
        <w:rPr>
          <w:rFonts w:ascii="Times New Roman" w:eastAsia="FangSong_GB2312"/>
          <w:sz w:val="28"/>
          <w:szCs w:val="28"/>
        </w:rPr>
        <w:t>改扩建工程</w:t>
      </w:r>
      <w:r w:rsidR="00F02376" w:rsidRPr="00F02376">
        <w:rPr>
          <w:rFonts w:ascii="Times New Roman" w:eastAsia="FangSong_GB2312"/>
          <w:sz w:val="28"/>
          <w:szCs w:val="28"/>
        </w:rPr>
        <w:t>、</w:t>
      </w:r>
      <w:r w:rsidR="00F02376" w:rsidRPr="00F02376">
        <w:rPr>
          <w:rFonts w:ascii="Times New Roman" w:eastAsia="FangSong_GB2312"/>
          <w:sz w:val="28"/>
          <w:szCs w:val="28"/>
        </w:rPr>
        <w:t>236</w:t>
      </w:r>
      <w:r w:rsidR="00F02376" w:rsidRPr="00F02376">
        <w:rPr>
          <w:rFonts w:ascii="Times New Roman" w:eastAsia="FangSong_GB2312"/>
          <w:sz w:val="28"/>
          <w:szCs w:val="28"/>
        </w:rPr>
        <w:t>省道东海至灌南段、</w:t>
      </w:r>
      <w:r w:rsidR="00F02376" w:rsidRPr="00F02376">
        <w:rPr>
          <w:rFonts w:ascii="Times New Roman" w:eastAsia="FangSong_GB2312"/>
          <w:sz w:val="28"/>
          <w:szCs w:val="28"/>
        </w:rPr>
        <w:t>345</w:t>
      </w:r>
      <w:r w:rsidR="00F02376" w:rsidRPr="00F02376">
        <w:rPr>
          <w:rFonts w:ascii="Times New Roman" w:eastAsia="FangSong_GB2312"/>
          <w:sz w:val="28"/>
          <w:szCs w:val="28"/>
        </w:rPr>
        <w:t>省道灌南新港大道、</w:t>
      </w:r>
      <w:r w:rsidR="00F02376" w:rsidRPr="00F02376">
        <w:rPr>
          <w:rFonts w:ascii="Times New Roman" w:eastAsia="FangSong_GB2312"/>
          <w:sz w:val="28"/>
          <w:szCs w:val="28"/>
        </w:rPr>
        <w:t>268</w:t>
      </w:r>
      <w:r w:rsidR="00F02376" w:rsidRPr="00F02376">
        <w:rPr>
          <w:rFonts w:ascii="Times New Roman" w:eastAsia="FangSong_GB2312"/>
          <w:sz w:val="28"/>
          <w:szCs w:val="28"/>
        </w:rPr>
        <w:t>省道东海段等</w:t>
      </w:r>
      <w:r w:rsidRPr="00F02376">
        <w:rPr>
          <w:rFonts w:ascii="Times New Roman" w:eastAsia="FangSong_GB2312"/>
          <w:sz w:val="28"/>
          <w:szCs w:val="28"/>
        </w:rPr>
        <w:t>，取消的公路重点工程包括</w:t>
      </w:r>
      <w:r w:rsidR="00F02376" w:rsidRPr="00F02376">
        <w:rPr>
          <w:rFonts w:ascii="Times New Roman" w:eastAsia="FangSong_GB2312"/>
          <w:sz w:val="28"/>
          <w:szCs w:val="28"/>
        </w:rPr>
        <w:t>赣榆疏港高速、汾灌高速公路扩容工程、沈海高速至</w:t>
      </w:r>
      <w:r w:rsidR="00F02376" w:rsidRPr="00F02376">
        <w:rPr>
          <w:rFonts w:ascii="Times New Roman" w:eastAsia="FangSong_GB2312"/>
          <w:sz w:val="28"/>
          <w:szCs w:val="28"/>
        </w:rPr>
        <w:t>236</w:t>
      </w:r>
      <w:r w:rsidR="00F02376" w:rsidRPr="00F02376">
        <w:rPr>
          <w:rFonts w:ascii="Times New Roman" w:eastAsia="FangSong_GB2312"/>
          <w:sz w:val="28"/>
          <w:szCs w:val="28"/>
        </w:rPr>
        <w:t>省道段、</w:t>
      </w:r>
      <w:r w:rsidR="00F02376" w:rsidRPr="00F02376">
        <w:rPr>
          <w:rFonts w:eastAsia="FangSong_GB2312" w:hint="eastAsia"/>
          <w:sz w:val="28"/>
          <w:szCs w:val="28"/>
        </w:rPr>
        <w:t>连云港港内河港中云台作业区经二十二路工</w:t>
      </w:r>
      <w:r w:rsidR="00F02376" w:rsidRPr="008876A4">
        <w:rPr>
          <w:rFonts w:ascii="Times New Roman" w:eastAsia="FangSong_GB2312"/>
          <w:sz w:val="28"/>
          <w:szCs w:val="28"/>
        </w:rPr>
        <w:t>程项目等</w:t>
      </w:r>
      <w:r w:rsidR="008876A4" w:rsidRPr="008876A4">
        <w:rPr>
          <w:rFonts w:ascii="Times New Roman" w:eastAsia="FangSong_GB2312"/>
          <w:sz w:val="28"/>
          <w:szCs w:val="28"/>
        </w:rPr>
        <w:t>，增列的公路重点工程主要有</w:t>
      </w:r>
      <w:r w:rsidR="008876A4" w:rsidRPr="008876A4">
        <w:rPr>
          <w:rFonts w:ascii="Times New Roman" w:eastAsia="FangSong_GB2312"/>
          <w:sz w:val="28"/>
          <w:szCs w:val="28"/>
        </w:rPr>
        <w:t>344</w:t>
      </w:r>
      <w:r w:rsidR="008876A4" w:rsidRPr="008876A4">
        <w:rPr>
          <w:rFonts w:ascii="Times New Roman" w:eastAsia="FangSong_GB2312"/>
          <w:sz w:val="28"/>
          <w:szCs w:val="28"/>
        </w:rPr>
        <w:t>省道连云港段、宿徐路</w:t>
      </w:r>
      <w:r w:rsidR="008876A4" w:rsidRPr="008876A4">
        <w:rPr>
          <w:rFonts w:ascii="Times New Roman" w:eastAsia="FangSong_GB2312"/>
          <w:sz w:val="28"/>
          <w:szCs w:val="28"/>
        </w:rPr>
        <w:t>(</w:t>
      </w:r>
      <w:r w:rsidR="008876A4" w:rsidRPr="008876A4">
        <w:rPr>
          <w:rFonts w:ascii="Times New Roman" w:eastAsia="FangSong_GB2312"/>
          <w:sz w:val="28"/>
          <w:szCs w:val="28"/>
        </w:rPr>
        <w:t>云宿路徐圩支线</w:t>
      </w:r>
      <w:r w:rsidR="008876A4" w:rsidRPr="008876A4">
        <w:rPr>
          <w:rFonts w:ascii="Times New Roman" w:eastAsia="FangSong_GB2312"/>
          <w:sz w:val="28"/>
          <w:szCs w:val="28"/>
        </w:rPr>
        <w:t>)</w:t>
      </w:r>
      <w:r w:rsidR="008876A4" w:rsidRPr="008876A4">
        <w:rPr>
          <w:rFonts w:ascii="Times New Roman" w:eastAsia="FangSong_GB2312"/>
          <w:sz w:val="28"/>
          <w:szCs w:val="28"/>
        </w:rPr>
        <w:t>、</w:t>
      </w:r>
      <w:r w:rsidR="008876A4" w:rsidRPr="008876A4">
        <w:rPr>
          <w:rFonts w:ascii="Times New Roman" w:eastAsia="FangSong_GB2312"/>
          <w:sz w:val="28"/>
          <w:szCs w:val="28"/>
        </w:rPr>
        <w:t>311</w:t>
      </w:r>
      <w:r w:rsidR="008876A4" w:rsidRPr="008876A4">
        <w:rPr>
          <w:rFonts w:ascii="Times New Roman" w:eastAsia="FangSong_GB2312"/>
          <w:sz w:val="28"/>
          <w:szCs w:val="28"/>
        </w:rPr>
        <w:lastRenderedPageBreak/>
        <w:t>国道东海改线段、</w:t>
      </w:r>
      <w:r w:rsidR="008876A4" w:rsidRPr="008876A4">
        <w:rPr>
          <w:rFonts w:ascii="Times New Roman" w:eastAsia="FangSong_GB2312"/>
          <w:sz w:val="28"/>
          <w:szCs w:val="28"/>
        </w:rPr>
        <w:t>233</w:t>
      </w:r>
      <w:r w:rsidR="008876A4" w:rsidRPr="008876A4">
        <w:rPr>
          <w:rFonts w:ascii="Times New Roman" w:eastAsia="FangSong_GB2312"/>
          <w:sz w:val="28"/>
          <w:szCs w:val="28"/>
        </w:rPr>
        <w:t>国道灌云段</w:t>
      </w:r>
      <w:r w:rsidR="00607560" w:rsidRPr="00607560">
        <w:rPr>
          <w:rFonts w:ascii="Times New Roman" w:eastAsia="FangSong_GB2312" w:hint="eastAsia"/>
          <w:sz w:val="28"/>
          <w:szCs w:val="28"/>
        </w:rPr>
        <w:t>（</w:t>
      </w:r>
      <w:r w:rsidR="00607560" w:rsidRPr="00607560">
        <w:rPr>
          <w:rFonts w:ascii="Times New Roman" w:eastAsia="FangSong_GB2312" w:hint="eastAsia"/>
          <w:sz w:val="28"/>
          <w:szCs w:val="28"/>
        </w:rPr>
        <w:t>G204-S236)</w:t>
      </w:r>
      <w:r w:rsidR="008876A4" w:rsidRPr="008876A4">
        <w:rPr>
          <w:rFonts w:ascii="Times New Roman" w:eastAsia="FangSong_GB2312"/>
          <w:sz w:val="28"/>
          <w:szCs w:val="28"/>
        </w:rPr>
        <w:t>、长深高速公路连云港新机场互通及连接线工程、</w:t>
      </w:r>
      <w:r w:rsidR="008876A4" w:rsidRPr="008876A4">
        <w:rPr>
          <w:rFonts w:ascii="Times New Roman" w:eastAsia="FangSong_GB2312"/>
          <w:sz w:val="28"/>
          <w:szCs w:val="28"/>
        </w:rPr>
        <w:t>401</w:t>
      </w:r>
      <w:r w:rsidR="008876A4" w:rsidRPr="008876A4">
        <w:rPr>
          <w:rFonts w:ascii="Times New Roman" w:eastAsia="FangSong_GB2312"/>
          <w:sz w:val="28"/>
          <w:szCs w:val="28"/>
        </w:rPr>
        <w:t>省道赣榆段路面改造工程等</w:t>
      </w:r>
      <w:r w:rsidRPr="008876A4">
        <w:rPr>
          <w:rFonts w:ascii="Times New Roman" w:eastAsia="FangSong_GB2312"/>
          <w:sz w:val="28"/>
          <w:szCs w:val="28"/>
        </w:rPr>
        <w:t>。具体情</w:t>
      </w:r>
      <w:r w:rsidRPr="008876A4">
        <w:rPr>
          <w:rFonts w:eastAsia="FangSong_GB2312" w:hint="eastAsia"/>
          <w:sz w:val="28"/>
          <w:szCs w:val="28"/>
        </w:rPr>
        <w:t>况见附表。</w:t>
      </w:r>
    </w:p>
    <w:p w14:paraId="46B1B193" w14:textId="77777777" w:rsidR="005443E4" w:rsidRPr="00270010" w:rsidRDefault="00C9717A" w:rsidP="005443E4">
      <w:pPr>
        <w:pStyle w:val="ListParagraph"/>
        <w:spacing w:line="360" w:lineRule="auto"/>
        <w:ind w:firstLine="560"/>
        <w:jc w:val="left"/>
        <w:outlineLvl w:val="2"/>
        <w:rPr>
          <w:rFonts w:ascii="Times New Roman" w:eastAsia="SimHei" w:hAnsi="Times New Roman"/>
          <w:sz w:val="28"/>
          <w:szCs w:val="28"/>
        </w:rPr>
      </w:pPr>
      <w:bookmarkStart w:id="106" w:name="_Toc476229461"/>
      <w:r w:rsidRPr="00270010">
        <w:rPr>
          <w:rFonts w:ascii="Times New Roman" w:eastAsia="SimHei" w:hAnsi="Times New Roman" w:hint="eastAsia"/>
          <w:sz w:val="28"/>
          <w:szCs w:val="28"/>
        </w:rPr>
        <w:t>（三）</w:t>
      </w:r>
      <w:r w:rsidR="005443E4" w:rsidRPr="00270010">
        <w:rPr>
          <w:rFonts w:ascii="Times New Roman" w:eastAsia="SimHei" w:hAnsi="Times New Roman" w:hint="eastAsia"/>
          <w:sz w:val="28"/>
          <w:szCs w:val="28"/>
        </w:rPr>
        <w:t>机场项目清单调整</w:t>
      </w:r>
      <w:bookmarkEnd w:id="106"/>
    </w:p>
    <w:p w14:paraId="29F63EF4" w14:textId="77777777" w:rsidR="005443E4" w:rsidRPr="00270010" w:rsidRDefault="005443E4" w:rsidP="005443E4">
      <w:pPr>
        <w:pStyle w:val="CM7"/>
        <w:spacing w:line="360" w:lineRule="auto"/>
        <w:ind w:firstLineChars="200" w:firstLine="560"/>
        <w:rPr>
          <w:rFonts w:ascii="Times New Roman" w:eastAsia="FangSong_GB2312"/>
          <w:sz w:val="28"/>
          <w:szCs w:val="28"/>
        </w:rPr>
      </w:pPr>
      <w:r w:rsidRPr="00270010">
        <w:rPr>
          <w:rFonts w:ascii="Times New Roman" w:eastAsia="FangSong_GB2312"/>
          <w:sz w:val="28"/>
          <w:szCs w:val="28"/>
        </w:rPr>
        <w:t>机场重点工程已完成</w:t>
      </w:r>
      <w:r w:rsidR="000516F3" w:rsidRPr="00270010">
        <w:rPr>
          <w:rFonts w:ascii="Times New Roman" w:eastAsia="FangSong_GB2312"/>
          <w:sz w:val="28"/>
          <w:szCs w:val="28"/>
        </w:rPr>
        <w:t>1</w:t>
      </w:r>
      <w:r w:rsidR="008C45D3" w:rsidRPr="00270010">
        <w:rPr>
          <w:rFonts w:ascii="Times New Roman" w:eastAsia="FangSong_GB2312"/>
          <w:sz w:val="28"/>
          <w:szCs w:val="28"/>
        </w:rPr>
        <w:t>个，</w:t>
      </w:r>
      <w:r w:rsidR="00C548B0">
        <w:rPr>
          <w:rFonts w:ascii="Times New Roman" w:eastAsia="FangSong_GB2312"/>
          <w:sz w:val="28"/>
          <w:szCs w:val="28"/>
        </w:rPr>
        <w:t>保留</w:t>
      </w:r>
      <w:r w:rsidR="00C548B0">
        <w:rPr>
          <w:rFonts w:ascii="Times New Roman" w:eastAsia="FangSong_GB2312" w:hint="eastAsia"/>
          <w:sz w:val="28"/>
          <w:szCs w:val="28"/>
        </w:rPr>
        <w:t>1</w:t>
      </w:r>
      <w:r w:rsidR="00C548B0">
        <w:rPr>
          <w:rFonts w:ascii="Times New Roman" w:eastAsia="FangSong_GB2312" w:hint="eastAsia"/>
          <w:sz w:val="28"/>
          <w:szCs w:val="28"/>
        </w:rPr>
        <w:t>个，</w:t>
      </w:r>
      <w:r w:rsidRPr="00270010">
        <w:rPr>
          <w:rFonts w:ascii="Times New Roman" w:eastAsia="FangSong_GB2312"/>
          <w:sz w:val="28"/>
          <w:szCs w:val="28"/>
        </w:rPr>
        <w:t>增列</w:t>
      </w:r>
      <w:r w:rsidR="00C548B0">
        <w:rPr>
          <w:rFonts w:ascii="Times New Roman" w:eastAsia="FangSong_GB2312" w:hint="eastAsia"/>
          <w:sz w:val="28"/>
          <w:szCs w:val="28"/>
        </w:rPr>
        <w:t>1</w:t>
      </w:r>
      <w:r w:rsidRPr="00270010">
        <w:rPr>
          <w:rFonts w:ascii="Times New Roman" w:eastAsia="FangSong_GB2312"/>
          <w:sz w:val="28"/>
          <w:szCs w:val="28"/>
        </w:rPr>
        <w:t>个。</w:t>
      </w:r>
    </w:p>
    <w:p w14:paraId="66D9D55B" w14:textId="77777777" w:rsidR="005443E4" w:rsidRPr="00270010" w:rsidRDefault="005443E4" w:rsidP="005443E4">
      <w:pPr>
        <w:pStyle w:val="CM7"/>
        <w:spacing w:line="360" w:lineRule="auto"/>
        <w:ind w:firstLineChars="200" w:firstLine="560"/>
        <w:rPr>
          <w:rFonts w:eastAsia="FangSong_GB2312"/>
          <w:sz w:val="28"/>
          <w:szCs w:val="28"/>
        </w:rPr>
      </w:pPr>
      <w:r w:rsidRPr="00270010">
        <w:rPr>
          <w:rFonts w:eastAsia="FangSong_GB2312" w:hint="eastAsia"/>
          <w:sz w:val="28"/>
          <w:szCs w:val="28"/>
        </w:rPr>
        <w:t>已完成的机场重点工程包括</w:t>
      </w:r>
      <w:r w:rsidR="000516F3" w:rsidRPr="00270010">
        <w:rPr>
          <w:rFonts w:eastAsia="FangSong_GB2312" w:hint="eastAsia"/>
          <w:sz w:val="28"/>
          <w:szCs w:val="28"/>
        </w:rPr>
        <w:t>白塔埠机场</w:t>
      </w:r>
      <w:r w:rsidRPr="00270010">
        <w:rPr>
          <w:rFonts w:eastAsia="FangSong_GB2312" w:hint="eastAsia"/>
          <w:sz w:val="28"/>
          <w:szCs w:val="28"/>
        </w:rPr>
        <w:t>，增列的机场重点工程分别有</w:t>
      </w:r>
      <w:r w:rsidR="00DB4822" w:rsidRPr="00DB4822">
        <w:rPr>
          <w:rFonts w:eastAsia="FangSong_GB2312" w:hint="eastAsia"/>
          <w:sz w:val="28"/>
          <w:szCs w:val="28"/>
        </w:rPr>
        <w:t>连云港民用机场迁建工程（连云港市新机场）</w:t>
      </w:r>
      <w:r w:rsidR="000516F3" w:rsidRPr="00270010">
        <w:rPr>
          <w:rFonts w:eastAsia="FangSong_GB2312" w:hint="eastAsia"/>
          <w:sz w:val="28"/>
          <w:szCs w:val="28"/>
        </w:rPr>
        <w:t>、通用机场</w:t>
      </w:r>
      <w:r w:rsidRPr="00270010">
        <w:rPr>
          <w:rFonts w:eastAsia="FangSong_GB2312" w:hint="eastAsia"/>
          <w:sz w:val="28"/>
          <w:szCs w:val="28"/>
        </w:rPr>
        <w:t>。具体情况见附表。</w:t>
      </w:r>
    </w:p>
    <w:p w14:paraId="4DDADF2C" w14:textId="77777777" w:rsidR="005443E4" w:rsidRPr="00132EDB" w:rsidRDefault="00C9717A" w:rsidP="005443E4">
      <w:pPr>
        <w:pStyle w:val="ListParagraph"/>
        <w:spacing w:line="360" w:lineRule="auto"/>
        <w:ind w:firstLine="560"/>
        <w:jc w:val="left"/>
        <w:outlineLvl w:val="2"/>
        <w:rPr>
          <w:rFonts w:ascii="Times New Roman" w:eastAsia="SimHei" w:hAnsi="Times New Roman"/>
          <w:sz w:val="28"/>
          <w:szCs w:val="28"/>
        </w:rPr>
      </w:pPr>
      <w:bookmarkStart w:id="107" w:name="_Toc476229462"/>
      <w:r w:rsidRPr="00132EDB">
        <w:rPr>
          <w:rFonts w:ascii="Times New Roman" w:eastAsia="SimHei" w:hAnsi="Times New Roman" w:hint="eastAsia"/>
          <w:sz w:val="28"/>
          <w:szCs w:val="28"/>
        </w:rPr>
        <w:t>（四）</w:t>
      </w:r>
      <w:r w:rsidR="005443E4" w:rsidRPr="00132EDB">
        <w:rPr>
          <w:rFonts w:ascii="Times New Roman" w:eastAsia="SimHei" w:hAnsi="Times New Roman" w:hint="eastAsia"/>
          <w:sz w:val="28"/>
          <w:szCs w:val="28"/>
        </w:rPr>
        <w:t>航道项目清单调整</w:t>
      </w:r>
      <w:bookmarkEnd w:id="107"/>
    </w:p>
    <w:p w14:paraId="60B07007" w14:textId="77777777" w:rsidR="005443E4" w:rsidRPr="00132EDB" w:rsidRDefault="005443E4" w:rsidP="005443E4">
      <w:pPr>
        <w:pStyle w:val="CM7"/>
        <w:spacing w:line="360" w:lineRule="auto"/>
        <w:ind w:firstLineChars="200" w:firstLine="560"/>
        <w:rPr>
          <w:rFonts w:eastAsia="FangSong_GB2312"/>
          <w:sz w:val="28"/>
          <w:szCs w:val="28"/>
        </w:rPr>
      </w:pPr>
      <w:r w:rsidRPr="00132EDB">
        <w:rPr>
          <w:rFonts w:ascii="Times New Roman" w:eastAsia="FangSong_GB2312" w:hint="eastAsia"/>
          <w:sz w:val="28"/>
          <w:szCs w:val="28"/>
        </w:rPr>
        <w:t>航道</w:t>
      </w:r>
      <w:r w:rsidRPr="00132EDB">
        <w:rPr>
          <w:rFonts w:eastAsia="FangSong_GB2312" w:hint="eastAsia"/>
          <w:sz w:val="28"/>
          <w:szCs w:val="28"/>
        </w:rPr>
        <w:t>重点工</w:t>
      </w:r>
      <w:r w:rsidRPr="00132EDB">
        <w:rPr>
          <w:rFonts w:ascii="Times New Roman" w:eastAsia="FangSong_GB2312"/>
          <w:sz w:val="28"/>
          <w:szCs w:val="28"/>
        </w:rPr>
        <w:t>程已完成</w:t>
      </w:r>
      <w:r w:rsidR="00CD0340" w:rsidRPr="00132EDB">
        <w:rPr>
          <w:rFonts w:ascii="Times New Roman" w:eastAsia="FangSong_GB2312"/>
          <w:sz w:val="28"/>
          <w:szCs w:val="28"/>
        </w:rPr>
        <w:t>5</w:t>
      </w:r>
      <w:r w:rsidRPr="00132EDB">
        <w:rPr>
          <w:rFonts w:ascii="Times New Roman" w:eastAsia="FangSong_GB2312"/>
          <w:sz w:val="28"/>
          <w:szCs w:val="28"/>
        </w:rPr>
        <w:t>个，保留</w:t>
      </w:r>
      <w:r w:rsidR="00CD0340" w:rsidRPr="00132EDB">
        <w:rPr>
          <w:rFonts w:ascii="Times New Roman" w:eastAsia="FangSong_GB2312"/>
          <w:sz w:val="28"/>
          <w:szCs w:val="28"/>
        </w:rPr>
        <w:t>5</w:t>
      </w:r>
      <w:r w:rsidRPr="00132EDB">
        <w:rPr>
          <w:rFonts w:ascii="Times New Roman" w:eastAsia="FangSong_GB2312"/>
          <w:sz w:val="28"/>
          <w:szCs w:val="28"/>
        </w:rPr>
        <w:t>个，取消</w:t>
      </w:r>
      <w:r w:rsidR="00CD0340" w:rsidRPr="00132EDB">
        <w:rPr>
          <w:rFonts w:ascii="Times New Roman" w:eastAsia="FangSong_GB2312"/>
          <w:sz w:val="28"/>
          <w:szCs w:val="28"/>
        </w:rPr>
        <w:t>3</w:t>
      </w:r>
      <w:r w:rsidRPr="00132EDB">
        <w:rPr>
          <w:rFonts w:ascii="Times New Roman" w:eastAsia="FangSong_GB2312"/>
          <w:sz w:val="28"/>
          <w:szCs w:val="28"/>
        </w:rPr>
        <w:t>个，增列</w:t>
      </w:r>
      <w:r w:rsidR="002A339B">
        <w:rPr>
          <w:rFonts w:ascii="Times New Roman" w:eastAsia="FangSong_GB2312" w:hint="eastAsia"/>
          <w:sz w:val="28"/>
          <w:szCs w:val="28"/>
        </w:rPr>
        <w:t>3</w:t>
      </w:r>
      <w:r w:rsidRPr="00132EDB">
        <w:rPr>
          <w:rFonts w:ascii="Times New Roman" w:eastAsia="FangSong_GB2312"/>
          <w:sz w:val="28"/>
          <w:szCs w:val="28"/>
        </w:rPr>
        <w:t>个。</w:t>
      </w:r>
    </w:p>
    <w:p w14:paraId="6BC69C99" w14:textId="77777777" w:rsidR="005443E4" w:rsidRPr="0030062F" w:rsidRDefault="005443E4" w:rsidP="005443E4">
      <w:pPr>
        <w:pStyle w:val="CM7"/>
        <w:spacing w:line="360" w:lineRule="auto"/>
        <w:ind w:firstLineChars="200" w:firstLine="560"/>
        <w:rPr>
          <w:rFonts w:eastAsia="FangSong_GB2312"/>
          <w:sz w:val="28"/>
          <w:szCs w:val="28"/>
          <w:highlight w:val="yellow"/>
        </w:rPr>
      </w:pPr>
      <w:r w:rsidRPr="00132EDB">
        <w:rPr>
          <w:rFonts w:eastAsia="FangSong_GB2312" w:hint="eastAsia"/>
          <w:sz w:val="28"/>
          <w:szCs w:val="28"/>
        </w:rPr>
        <w:t>已完成的</w:t>
      </w:r>
      <w:r w:rsidRPr="00132EDB">
        <w:rPr>
          <w:rFonts w:ascii="Times New Roman" w:eastAsia="FangSong_GB2312" w:hint="eastAsia"/>
          <w:sz w:val="28"/>
          <w:szCs w:val="28"/>
        </w:rPr>
        <w:t>航道</w:t>
      </w:r>
      <w:r w:rsidRPr="00132EDB">
        <w:rPr>
          <w:rFonts w:eastAsia="FangSong_GB2312" w:hint="eastAsia"/>
          <w:sz w:val="28"/>
          <w:szCs w:val="28"/>
        </w:rPr>
        <w:t>重点工程包括</w:t>
      </w:r>
      <w:r w:rsidR="00132EDB" w:rsidRPr="00132EDB">
        <w:rPr>
          <w:rFonts w:ascii="Times New Roman" w:eastAsia="FangSong_GB2312"/>
          <w:sz w:val="28"/>
          <w:szCs w:val="28"/>
        </w:rPr>
        <w:t>连云港港疏港航道工程、盐河航道整治工程、通榆河北延工程市区至赣榆段（包括新挖</w:t>
      </w:r>
      <w:r w:rsidR="00132EDB" w:rsidRPr="00132EDB">
        <w:rPr>
          <w:rFonts w:ascii="Times New Roman" w:eastAsia="FangSong_GB2312"/>
          <w:sz w:val="28"/>
          <w:szCs w:val="28"/>
        </w:rPr>
        <w:t>30</w:t>
      </w:r>
      <w:r w:rsidR="00132EDB" w:rsidRPr="00132EDB">
        <w:rPr>
          <w:rFonts w:ascii="Times New Roman" w:eastAsia="FangSong_GB2312"/>
          <w:sz w:val="28"/>
          <w:szCs w:val="28"/>
        </w:rPr>
        <w:t>公里段及若干船闸）、盐灌船闸</w:t>
      </w:r>
      <w:r w:rsidRPr="00132EDB">
        <w:rPr>
          <w:rFonts w:ascii="Times New Roman" w:eastAsia="FangSong_GB2312"/>
          <w:sz w:val="28"/>
          <w:szCs w:val="28"/>
        </w:rPr>
        <w:t>，保留的航道重点工程包括</w:t>
      </w:r>
      <w:r w:rsidR="00132EDB" w:rsidRPr="00132EDB">
        <w:rPr>
          <w:rFonts w:ascii="Times New Roman" w:eastAsia="FangSong_GB2312"/>
          <w:sz w:val="28"/>
          <w:szCs w:val="28"/>
        </w:rPr>
        <w:t>连云港港</w:t>
      </w:r>
      <w:r w:rsidR="00132EDB" w:rsidRPr="00132EDB">
        <w:rPr>
          <w:rFonts w:ascii="Times New Roman" w:eastAsia="FangSong_GB2312"/>
          <w:sz w:val="28"/>
          <w:szCs w:val="28"/>
        </w:rPr>
        <w:t>30</w:t>
      </w:r>
      <w:r w:rsidR="00132EDB" w:rsidRPr="00132EDB">
        <w:rPr>
          <w:rFonts w:ascii="Times New Roman" w:eastAsia="FangSong_GB2312"/>
          <w:sz w:val="28"/>
          <w:szCs w:val="28"/>
        </w:rPr>
        <w:t>万吨级航道二期工程、灌河航道整治工程、宿连运河航道整治工程、徐圩疏港航道（善后河、复堆河）、东门河疏浚工程</w:t>
      </w:r>
      <w:r w:rsidRPr="00132EDB">
        <w:rPr>
          <w:rFonts w:ascii="Times New Roman" w:eastAsia="FangSong_GB2312"/>
          <w:sz w:val="28"/>
          <w:szCs w:val="28"/>
        </w:rPr>
        <w:t>，取消的航道重点工程包括</w:t>
      </w:r>
      <w:r w:rsidR="00132EDB" w:rsidRPr="00132EDB">
        <w:rPr>
          <w:rFonts w:ascii="Times New Roman" w:eastAsia="FangSong_GB2312"/>
          <w:sz w:val="28"/>
          <w:szCs w:val="28"/>
        </w:rPr>
        <w:t>老烧香河拓浚工程、淮沐新河扩建（包括航道管理站）、新车轴河－四圩大沟－图田河航道</w:t>
      </w:r>
      <w:r w:rsidRPr="00132EDB">
        <w:rPr>
          <w:rFonts w:ascii="Times New Roman" w:eastAsia="FangSong_GB2312"/>
          <w:sz w:val="28"/>
          <w:szCs w:val="28"/>
        </w:rPr>
        <w:t>，增列的航道重点工程分别有</w:t>
      </w:r>
      <w:r w:rsidR="00132EDB" w:rsidRPr="00132EDB">
        <w:rPr>
          <w:rFonts w:ascii="Times New Roman" w:eastAsia="FangSong_GB2312"/>
          <w:sz w:val="28"/>
          <w:szCs w:val="28"/>
        </w:rPr>
        <w:t>赣榆港区</w:t>
      </w:r>
      <w:r w:rsidR="00132EDB" w:rsidRPr="00132EDB">
        <w:rPr>
          <w:rFonts w:ascii="Times New Roman" w:eastAsia="FangSong_GB2312"/>
          <w:sz w:val="28"/>
          <w:szCs w:val="28"/>
        </w:rPr>
        <w:t>10</w:t>
      </w:r>
      <w:r w:rsidR="00132EDB" w:rsidRPr="00132EDB">
        <w:rPr>
          <w:rFonts w:ascii="Times New Roman" w:eastAsia="FangSong_GB2312"/>
          <w:sz w:val="28"/>
          <w:szCs w:val="28"/>
        </w:rPr>
        <w:t>万吨级航道延伸段工程、赣榆港区</w:t>
      </w:r>
      <w:r w:rsidR="00132EDB" w:rsidRPr="00132EDB">
        <w:rPr>
          <w:rFonts w:ascii="Times New Roman" w:eastAsia="FangSong_GB2312"/>
          <w:sz w:val="28"/>
          <w:szCs w:val="28"/>
        </w:rPr>
        <w:t>15</w:t>
      </w:r>
      <w:r w:rsidR="00132EDB" w:rsidRPr="00132EDB">
        <w:rPr>
          <w:rFonts w:ascii="Times New Roman" w:eastAsia="FangSong_GB2312"/>
          <w:sz w:val="28"/>
          <w:szCs w:val="28"/>
        </w:rPr>
        <w:t>万吨级航道、赣榆港区二港池</w:t>
      </w:r>
      <w:r w:rsidR="002A339B">
        <w:rPr>
          <w:rFonts w:ascii="Times New Roman" w:eastAsia="FangSong_GB2312" w:hint="eastAsia"/>
          <w:sz w:val="28"/>
          <w:szCs w:val="28"/>
        </w:rPr>
        <w:t>进港</w:t>
      </w:r>
      <w:r w:rsidR="00132EDB" w:rsidRPr="00132EDB">
        <w:rPr>
          <w:rFonts w:ascii="Times New Roman" w:eastAsia="FangSong_GB2312"/>
          <w:sz w:val="28"/>
          <w:szCs w:val="28"/>
        </w:rPr>
        <w:t>航道</w:t>
      </w:r>
      <w:r w:rsidR="002A339B">
        <w:rPr>
          <w:rFonts w:ascii="Times New Roman" w:eastAsia="FangSong_GB2312" w:hint="eastAsia"/>
          <w:sz w:val="28"/>
          <w:szCs w:val="28"/>
        </w:rPr>
        <w:t>工程</w:t>
      </w:r>
      <w:r w:rsidRPr="00132EDB">
        <w:rPr>
          <w:rFonts w:ascii="Times New Roman" w:eastAsia="FangSong_GB2312"/>
          <w:sz w:val="28"/>
          <w:szCs w:val="28"/>
        </w:rPr>
        <w:t>。具体情况见附表。</w:t>
      </w:r>
    </w:p>
    <w:p w14:paraId="3D72948A" w14:textId="77777777" w:rsidR="005443E4" w:rsidRPr="0073625D" w:rsidRDefault="00C156D0" w:rsidP="005443E4">
      <w:pPr>
        <w:pStyle w:val="ListParagraph"/>
        <w:spacing w:line="360" w:lineRule="auto"/>
        <w:ind w:firstLine="560"/>
        <w:jc w:val="left"/>
        <w:outlineLvl w:val="2"/>
        <w:rPr>
          <w:rFonts w:ascii="Times New Roman" w:eastAsia="SimHei" w:hAnsi="Times New Roman"/>
          <w:sz w:val="28"/>
          <w:szCs w:val="28"/>
        </w:rPr>
      </w:pPr>
      <w:bookmarkStart w:id="108" w:name="_Toc476229463"/>
      <w:r w:rsidRPr="0073625D">
        <w:rPr>
          <w:rFonts w:ascii="SimHei" w:eastAsia="SimHei" w:hAnsi="SimHei" w:hint="eastAsia"/>
          <w:sz w:val="28"/>
          <w:szCs w:val="28"/>
        </w:rPr>
        <w:t>（五）</w:t>
      </w:r>
      <w:r w:rsidR="005443E4" w:rsidRPr="0073625D">
        <w:rPr>
          <w:rFonts w:ascii="SimHei" w:eastAsia="SimHei" w:hAnsi="SimHei" w:hint="eastAsia"/>
          <w:sz w:val="28"/>
          <w:szCs w:val="28"/>
        </w:rPr>
        <w:t>港口</w:t>
      </w:r>
      <w:r w:rsidR="005443E4" w:rsidRPr="0073625D">
        <w:rPr>
          <w:rFonts w:ascii="Times New Roman" w:eastAsia="SimHei" w:hAnsi="Times New Roman" w:hint="eastAsia"/>
          <w:sz w:val="28"/>
          <w:szCs w:val="28"/>
        </w:rPr>
        <w:t>项目清单调整</w:t>
      </w:r>
      <w:bookmarkEnd w:id="108"/>
    </w:p>
    <w:p w14:paraId="6FB94ED1" w14:textId="77777777" w:rsidR="005443E4" w:rsidRPr="00DA4311" w:rsidRDefault="005443E4" w:rsidP="005443E4">
      <w:pPr>
        <w:pStyle w:val="CM7"/>
        <w:spacing w:line="360" w:lineRule="auto"/>
        <w:ind w:firstLineChars="200" w:firstLine="560"/>
        <w:rPr>
          <w:rFonts w:ascii="Times New Roman" w:eastAsia="FangSong_GB2312"/>
          <w:sz w:val="28"/>
          <w:szCs w:val="28"/>
        </w:rPr>
      </w:pPr>
      <w:bookmarkStart w:id="109" w:name="_Toc286303892"/>
      <w:r w:rsidRPr="00DA4311">
        <w:rPr>
          <w:rFonts w:ascii="Times New Roman" w:eastAsia="FangSong_GB2312" w:hint="eastAsia"/>
          <w:sz w:val="28"/>
          <w:szCs w:val="28"/>
        </w:rPr>
        <w:t>港口重点工</w:t>
      </w:r>
      <w:r w:rsidRPr="00DA4311">
        <w:rPr>
          <w:rFonts w:ascii="Times New Roman" w:eastAsia="FangSong_GB2312"/>
          <w:sz w:val="28"/>
          <w:szCs w:val="28"/>
        </w:rPr>
        <w:t>程已完成</w:t>
      </w:r>
      <w:r w:rsidR="002B2B19" w:rsidRPr="00DA4311">
        <w:rPr>
          <w:rFonts w:ascii="Times New Roman" w:eastAsia="FangSong_GB2312"/>
          <w:sz w:val="28"/>
          <w:szCs w:val="28"/>
        </w:rPr>
        <w:t>12</w:t>
      </w:r>
      <w:r w:rsidRPr="00DA4311">
        <w:rPr>
          <w:rFonts w:ascii="Times New Roman" w:eastAsia="FangSong_GB2312"/>
          <w:sz w:val="28"/>
          <w:szCs w:val="28"/>
        </w:rPr>
        <w:t>个，保留</w:t>
      </w:r>
      <w:r w:rsidR="00A03150">
        <w:rPr>
          <w:rFonts w:ascii="Times New Roman" w:eastAsia="FangSong_GB2312" w:hint="eastAsia"/>
          <w:sz w:val="28"/>
          <w:szCs w:val="28"/>
        </w:rPr>
        <w:t>6</w:t>
      </w:r>
      <w:r w:rsidRPr="00DA4311">
        <w:rPr>
          <w:rFonts w:ascii="Times New Roman" w:eastAsia="FangSong_GB2312"/>
          <w:sz w:val="28"/>
          <w:szCs w:val="28"/>
        </w:rPr>
        <w:t>个，取消</w:t>
      </w:r>
      <w:r w:rsidR="002B2B19" w:rsidRPr="00DA4311">
        <w:rPr>
          <w:rFonts w:ascii="Times New Roman" w:eastAsia="FangSong_GB2312"/>
          <w:sz w:val="28"/>
          <w:szCs w:val="28"/>
        </w:rPr>
        <w:t>50</w:t>
      </w:r>
      <w:r w:rsidRPr="00DA4311">
        <w:rPr>
          <w:rFonts w:ascii="Times New Roman" w:eastAsia="FangSong_GB2312"/>
          <w:sz w:val="28"/>
          <w:szCs w:val="28"/>
        </w:rPr>
        <w:t>个，增列</w:t>
      </w:r>
      <w:r w:rsidR="00A03150">
        <w:rPr>
          <w:rFonts w:ascii="Times New Roman" w:eastAsia="FangSong_GB2312" w:hint="eastAsia"/>
          <w:sz w:val="28"/>
          <w:szCs w:val="28"/>
        </w:rPr>
        <w:t>32</w:t>
      </w:r>
      <w:r w:rsidRPr="00DA4311">
        <w:rPr>
          <w:rFonts w:ascii="Times New Roman" w:eastAsia="FangSong_GB2312"/>
          <w:sz w:val="28"/>
          <w:szCs w:val="28"/>
        </w:rPr>
        <w:t>个。</w:t>
      </w:r>
    </w:p>
    <w:p w14:paraId="33119C37" w14:textId="77777777" w:rsidR="005443E4" w:rsidRPr="00527342" w:rsidRDefault="005443E4" w:rsidP="005443E4">
      <w:pPr>
        <w:pStyle w:val="CM7"/>
        <w:spacing w:line="360" w:lineRule="auto"/>
        <w:ind w:firstLineChars="200" w:firstLine="560"/>
        <w:rPr>
          <w:rFonts w:ascii="Times New Roman" w:eastAsia="FangSong_GB2312"/>
          <w:sz w:val="28"/>
          <w:szCs w:val="28"/>
        </w:rPr>
      </w:pPr>
      <w:r w:rsidRPr="00DA4311">
        <w:rPr>
          <w:rFonts w:ascii="Times New Roman" w:eastAsia="FangSong_GB2312"/>
          <w:sz w:val="28"/>
          <w:szCs w:val="28"/>
        </w:rPr>
        <w:t>已完成的港口重点工程包括</w:t>
      </w:r>
      <w:r w:rsidR="006F5D00" w:rsidRPr="00DA4311">
        <w:rPr>
          <w:rFonts w:ascii="Times New Roman" w:eastAsia="FangSong_GB2312"/>
          <w:sz w:val="28"/>
          <w:szCs w:val="28"/>
        </w:rPr>
        <w:t>连云港港旗台作业区</w:t>
      </w:r>
      <w:r w:rsidR="006F5D00" w:rsidRPr="00DA4311">
        <w:rPr>
          <w:rFonts w:ascii="Times New Roman" w:eastAsia="FangSong_GB2312"/>
          <w:sz w:val="28"/>
          <w:szCs w:val="28"/>
        </w:rPr>
        <w:t>10</w:t>
      </w:r>
      <w:r w:rsidR="006F5D00" w:rsidRPr="00DA4311">
        <w:rPr>
          <w:rFonts w:ascii="Times New Roman" w:eastAsia="FangSong_GB2312"/>
          <w:sz w:val="28"/>
          <w:szCs w:val="28"/>
        </w:rPr>
        <w:t>万吨级通用</w:t>
      </w:r>
      <w:r w:rsidR="006F5D00" w:rsidRPr="006F5D00">
        <w:rPr>
          <w:rFonts w:ascii="Times New Roman" w:eastAsia="FangSong_GB2312" w:hint="eastAsia"/>
          <w:sz w:val="28"/>
          <w:szCs w:val="28"/>
        </w:rPr>
        <w:lastRenderedPageBreak/>
        <w:t>散货泊位</w:t>
      </w:r>
      <w:r w:rsidR="006F5D00">
        <w:rPr>
          <w:rFonts w:ascii="Times New Roman" w:eastAsia="FangSong_GB2312" w:hint="eastAsia"/>
          <w:sz w:val="28"/>
          <w:szCs w:val="28"/>
        </w:rPr>
        <w:t>、</w:t>
      </w:r>
      <w:r w:rsidR="006F5D00" w:rsidRPr="006F5D00">
        <w:rPr>
          <w:rFonts w:ascii="Times New Roman" w:eastAsia="FangSong_GB2312" w:hint="eastAsia"/>
          <w:sz w:val="28"/>
          <w:szCs w:val="28"/>
        </w:rPr>
        <w:t>连云港港墟沟作业区焦炭专业化泊位</w:t>
      </w:r>
      <w:r w:rsidR="006F5D00">
        <w:rPr>
          <w:rFonts w:ascii="Times New Roman" w:eastAsia="FangSong_GB2312" w:hint="eastAsia"/>
          <w:sz w:val="28"/>
          <w:szCs w:val="28"/>
        </w:rPr>
        <w:t>、</w:t>
      </w:r>
      <w:r w:rsidR="006F5D00" w:rsidRPr="006F5D00">
        <w:rPr>
          <w:rFonts w:ascii="Times New Roman" w:eastAsia="FangSong_GB2312" w:hint="eastAsia"/>
          <w:sz w:val="28"/>
          <w:szCs w:val="28"/>
        </w:rPr>
        <w:t>连云港港旗台作业区防波堤工程</w:t>
      </w:r>
      <w:r w:rsidR="006F5D00">
        <w:rPr>
          <w:rFonts w:ascii="Times New Roman" w:eastAsia="FangSong_GB2312" w:hint="eastAsia"/>
          <w:sz w:val="28"/>
          <w:szCs w:val="28"/>
        </w:rPr>
        <w:t>、</w:t>
      </w:r>
      <w:r w:rsidR="006F5D00" w:rsidRPr="006F5D00">
        <w:rPr>
          <w:rFonts w:ascii="Times New Roman" w:eastAsia="FangSong_GB2312" w:hint="eastAsia"/>
          <w:sz w:val="28"/>
          <w:szCs w:val="28"/>
        </w:rPr>
        <w:t>连云港港旗台作业区新世纪液体化工泊位</w:t>
      </w:r>
      <w:r w:rsidR="006F5D00">
        <w:rPr>
          <w:rFonts w:ascii="Times New Roman" w:eastAsia="FangSong_GB2312" w:hint="eastAsia"/>
          <w:sz w:val="28"/>
          <w:szCs w:val="28"/>
        </w:rPr>
        <w:t>、</w:t>
      </w:r>
      <w:r w:rsidR="008B4514" w:rsidRPr="008B4514">
        <w:rPr>
          <w:rFonts w:ascii="Times New Roman" w:eastAsia="FangSong_GB2312" w:hint="eastAsia"/>
          <w:sz w:val="28"/>
          <w:szCs w:val="28"/>
        </w:rPr>
        <w:t>连云港港旗台作业区</w:t>
      </w:r>
      <w:r w:rsidR="008B4514" w:rsidRPr="008B4514">
        <w:rPr>
          <w:rFonts w:ascii="Times New Roman" w:eastAsia="FangSong_GB2312" w:hint="eastAsia"/>
          <w:sz w:val="28"/>
          <w:szCs w:val="28"/>
        </w:rPr>
        <w:t>25</w:t>
      </w:r>
      <w:r w:rsidR="008B4514" w:rsidRPr="008B4514">
        <w:rPr>
          <w:rFonts w:ascii="Times New Roman" w:eastAsia="FangSong_GB2312" w:hint="eastAsia"/>
          <w:sz w:val="28"/>
          <w:szCs w:val="28"/>
        </w:rPr>
        <w:t>万吨级矿石接卸</w:t>
      </w:r>
      <w:r w:rsidR="008B4514" w:rsidRPr="00C322D4">
        <w:rPr>
          <w:rFonts w:ascii="Times New Roman" w:eastAsia="FangSong_GB2312" w:hint="eastAsia"/>
          <w:sz w:val="28"/>
          <w:szCs w:val="28"/>
        </w:rPr>
        <w:t>码头等</w:t>
      </w:r>
      <w:r w:rsidRPr="00C322D4">
        <w:rPr>
          <w:rFonts w:ascii="Times New Roman" w:eastAsia="FangSong_GB2312" w:hint="eastAsia"/>
          <w:sz w:val="28"/>
          <w:szCs w:val="28"/>
        </w:rPr>
        <w:t>，</w:t>
      </w:r>
      <w:r w:rsidR="002A339B" w:rsidRPr="008757D7">
        <w:rPr>
          <w:rFonts w:ascii="Times New Roman" w:eastAsia="FangSong_GB2312" w:hint="eastAsia"/>
          <w:sz w:val="28"/>
          <w:szCs w:val="28"/>
        </w:rPr>
        <w:t>取消的港口重点工程包括</w:t>
      </w:r>
      <w:r w:rsidR="002A339B" w:rsidRPr="008B4514">
        <w:rPr>
          <w:rFonts w:ascii="Times New Roman" w:eastAsia="FangSong_GB2312" w:hint="eastAsia"/>
          <w:sz w:val="28"/>
          <w:szCs w:val="28"/>
        </w:rPr>
        <w:t>徐圩港区件杂货泊位工程</w:t>
      </w:r>
      <w:r w:rsidR="002A339B">
        <w:rPr>
          <w:rFonts w:ascii="Times New Roman" w:eastAsia="FangSong_GB2312" w:hint="eastAsia"/>
          <w:sz w:val="28"/>
          <w:szCs w:val="28"/>
        </w:rPr>
        <w:t>、</w:t>
      </w:r>
      <w:r w:rsidR="002A339B" w:rsidRPr="008B4514">
        <w:rPr>
          <w:rFonts w:ascii="Times New Roman" w:eastAsia="FangSong_GB2312" w:hint="eastAsia"/>
          <w:sz w:val="28"/>
          <w:szCs w:val="28"/>
        </w:rPr>
        <w:t>大堤作业区一期工程</w:t>
      </w:r>
      <w:r w:rsidR="002A339B">
        <w:rPr>
          <w:rFonts w:ascii="Times New Roman" w:eastAsia="FangSong_GB2312" w:hint="eastAsia"/>
          <w:sz w:val="28"/>
          <w:szCs w:val="28"/>
        </w:rPr>
        <w:t>等，</w:t>
      </w:r>
      <w:r w:rsidRPr="00C322D4">
        <w:rPr>
          <w:rFonts w:ascii="Times New Roman" w:eastAsia="FangSong_GB2312" w:hint="eastAsia"/>
          <w:sz w:val="28"/>
          <w:szCs w:val="28"/>
        </w:rPr>
        <w:t>保留的港口重点工程包括</w:t>
      </w:r>
      <w:r w:rsidR="004847CE" w:rsidRPr="004847CE">
        <w:rPr>
          <w:rFonts w:ascii="Times New Roman" w:eastAsia="FangSong_GB2312" w:hint="eastAsia"/>
          <w:sz w:val="28"/>
          <w:szCs w:val="28"/>
        </w:rPr>
        <w:t>连云港港内河港中云台作业区南岸泊位区</w:t>
      </w:r>
      <w:r w:rsidR="004847CE">
        <w:rPr>
          <w:rFonts w:ascii="Times New Roman" w:eastAsia="FangSong_GB2312" w:hint="eastAsia"/>
          <w:sz w:val="28"/>
          <w:szCs w:val="28"/>
        </w:rPr>
        <w:t>、</w:t>
      </w:r>
      <w:r w:rsidR="004847CE" w:rsidRPr="004847CE">
        <w:rPr>
          <w:rFonts w:ascii="Times New Roman" w:eastAsia="FangSong_GB2312" w:hint="eastAsia"/>
          <w:sz w:val="28"/>
          <w:szCs w:val="28"/>
        </w:rPr>
        <w:t>赣榆港区东防波堤工程</w:t>
      </w:r>
      <w:r w:rsidR="008757D7">
        <w:rPr>
          <w:rFonts w:ascii="Times New Roman" w:eastAsia="FangSong_GB2312" w:hint="eastAsia"/>
          <w:sz w:val="28"/>
          <w:szCs w:val="28"/>
        </w:rPr>
        <w:t>等</w:t>
      </w:r>
      <w:r w:rsidRPr="008757D7">
        <w:rPr>
          <w:rFonts w:ascii="Times New Roman" w:eastAsia="FangSong_GB2312" w:hint="eastAsia"/>
          <w:sz w:val="28"/>
          <w:szCs w:val="28"/>
        </w:rPr>
        <w:t>，</w:t>
      </w:r>
      <w:r w:rsidR="00327BF6">
        <w:rPr>
          <w:rFonts w:ascii="Times New Roman" w:eastAsia="FangSong_GB2312" w:hint="eastAsia"/>
          <w:sz w:val="28"/>
          <w:szCs w:val="28"/>
        </w:rPr>
        <w:t>增列的港口重点工程有</w:t>
      </w:r>
      <w:r w:rsidR="002005CE" w:rsidRPr="002005CE">
        <w:rPr>
          <w:rFonts w:ascii="Times New Roman" w:eastAsia="FangSong_GB2312" w:hint="eastAsia"/>
          <w:sz w:val="28"/>
          <w:szCs w:val="28"/>
        </w:rPr>
        <w:t>连云港内河港（新海港区）板浦作业区一期码头工程</w:t>
      </w:r>
      <w:r w:rsidR="004847CE">
        <w:rPr>
          <w:rFonts w:ascii="Times New Roman" w:eastAsia="FangSong_GB2312" w:hint="eastAsia"/>
          <w:sz w:val="28"/>
          <w:szCs w:val="28"/>
        </w:rPr>
        <w:t>、</w:t>
      </w:r>
      <w:r w:rsidR="004847CE" w:rsidRPr="004847CE">
        <w:rPr>
          <w:rFonts w:ascii="Times New Roman" w:eastAsia="FangSong_GB2312" w:hint="eastAsia"/>
          <w:sz w:val="28"/>
          <w:szCs w:val="28"/>
        </w:rPr>
        <w:t>大岛山妇联河内河码头工程</w:t>
      </w:r>
      <w:r w:rsidR="004847CE">
        <w:rPr>
          <w:rFonts w:ascii="Times New Roman" w:eastAsia="FangSong_GB2312" w:hint="eastAsia"/>
          <w:sz w:val="28"/>
          <w:szCs w:val="28"/>
        </w:rPr>
        <w:t>、</w:t>
      </w:r>
      <w:r w:rsidR="004847CE" w:rsidRPr="004847CE">
        <w:rPr>
          <w:rFonts w:ascii="Times New Roman" w:eastAsia="FangSong_GB2312" w:hint="eastAsia"/>
          <w:sz w:val="28"/>
          <w:szCs w:val="28"/>
        </w:rPr>
        <w:t>灌河港区堆沟作业区一期工程</w:t>
      </w:r>
      <w:r w:rsidR="00327BF6">
        <w:rPr>
          <w:rFonts w:ascii="Times New Roman" w:eastAsia="FangSong_GB2312" w:hint="eastAsia"/>
          <w:sz w:val="28"/>
          <w:szCs w:val="28"/>
        </w:rPr>
        <w:t>等</w:t>
      </w:r>
      <w:r w:rsidRPr="00527342">
        <w:rPr>
          <w:rFonts w:ascii="Times New Roman" w:eastAsia="FangSong_GB2312" w:hint="eastAsia"/>
          <w:sz w:val="28"/>
          <w:szCs w:val="28"/>
        </w:rPr>
        <w:t>。具体情况见附表。</w:t>
      </w:r>
    </w:p>
    <w:p w14:paraId="45A2C039" w14:textId="77777777" w:rsidR="005443E4" w:rsidRPr="00F00F42" w:rsidRDefault="005443E4" w:rsidP="000663EE">
      <w:pPr>
        <w:pStyle w:val="CM35"/>
        <w:numPr>
          <w:ilvl w:val="0"/>
          <w:numId w:val="35"/>
        </w:numPr>
        <w:tabs>
          <w:tab w:val="left" w:pos="567"/>
        </w:tabs>
        <w:spacing w:beforeLines="50" w:before="156" w:afterLines="50" w:after="156" w:line="360" w:lineRule="auto"/>
        <w:outlineLvl w:val="1"/>
        <w:rPr>
          <w:rFonts w:ascii="SimHei" w:eastAsia="SimHei" w:hAnsi="Trebuchet MS" w:cs="SimHei"/>
          <w:sz w:val="30"/>
          <w:szCs w:val="30"/>
        </w:rPr>
      </w:pPr>
      <w:bookmarkStart w:id="110" w:name="_Toc476229464"/>
      <w:bookmarkStart w:id="111" w:name="_Toc490730427"/>
      <w:r w:rsidRPr="00F00F42">
        <w:rPr>
          <w:rFonts w:ascii="SimHei" w:eastAsia="SimHei" w:hAnsi="Trebuchet MS" w:cs="SimHei" w:hint="eastAsia"/>
          <w:sz w:val="30"/>
          <w:szCs w:val="30"/>
        </w:rPr>
        <w:t>水利及能源重点工程</w:t>
      </w:r>
      <w:bookmarkEnd w:id="109"/>
      <w:r w:rsidRPr="00F00F42">
        <w:rPr>
          <w:rFonts w:ascii="SimHei" w:eastAsia="SimHei" w:hAnsi="Trebuchet MS" w:cs="SimHei" w:hint="eastAsia"/>
          <w:sz w:val="30"/>
          <w:szCs w:val="30"/>
        </w:rPr>
        <w:t>项目清单调整</w:t>
      </w:r>
      <w:bookmarkEnd w:id="110"/>
      <w:bookmarkEnd w:id="111"/>
    </w:p>
    <w:p w14:paraId="0FB5272C" w14:textId="77777777" w:rsidR="005443E4" w:rsidRPr="009A5B38" w:rsidRDefault="00C156D0" w:rsidP="005443E4">
      <w:pPr>
        <w:pStyle w:val="ListParagraph"/>
        <w:spacing w:line="360" w:lineRule="auto"/>
        <w:ind w:firstLine="560"/>
        <w:jc w:val="left"/>
        <w:outlineLvl w:val="2"/>
        <w:rPr>
          <w:rFonts w:ascii="Times New Roman" w:eastAsia="SimHei" w:hAnsi="Times New Roman"/>
          <w:sz w:val="28"/>
          <w:szCs w:val="28"/>
        </w:rPr>
      </w:pPr>
      <w:bookmarkStart w:id="112" w:name="_Toc476229465"/>
      <w:r w:rsidRPr="009A5B38">
        <w:rPr>
          <w:rFonts w:ascii="Times New Roman" w:eastAsia="SimHei" w:hAnsi="Times New Roman" w:hint="eastAsia"/>
          <w:sz w:val="28"/>
          <w:szCs w:val="28"/>
        </w:rPr>
        <w:t>（一）</w:t>
      </w:r>
      <w:r w:rsidR="005443E4" w:rsidRPr="009A5B38">
        <w:rPr>
          <w:rFonts w:ascii="Times New Roman" w:eastAsia="SimHei" w:hAnsi="Times New Roman" w:hint="eastAsia"/>
          <w:sz w:val="28"/>
          <w:szCs w:val="28"/>
        </w:rPr>
        <w:t>水利项目清单调整</w:t>
      </w:r>
      <w:bookmarkEnd w:id="112"/>
    </w:p>
    <w:p w14:paraId="33AC7C02" w14:textId="77777777" w:rsidR="005443E4" w:rsidRPr="00BB2A1E" w:rsidRDefault="005443E4" w:rsidP="005443E4">
      <w:pPr>
        <w:pStyle w:val="CM7"/>
        <w:spacing w:line="360" w:lineRule="auto"/>
        <w:ind w:firstLineChars="200" w:firstLine="560"/>
        <w:rPr>
          <w:rFonts w:ascii="Times New Roman" w:eastAsia="FangSong_GB2312"/>
          <w:sz w:val="28"/>
          <w:szCs w:val="28"/>
        </w:rPr>
      </w:pPr>
      <w:r w:rsidRPr="00BB2A1E">
        <w:rPr>
          <w:rFonts w:ascii="Times New Roman" w:eastAsia="FangSong_GB2312" w:hint="eastAsia"/>
          <w:sz w:val="28"/>
          <w:szCs w:val="28"/>
        </w:rPr>
        <w:t>水利工程已完成</w:t>
      </w:r>
      <w:r w:rsidR="00BB2A1E" w:rsidRPr="00BB2A1E">
        <w:rPr>
          <w:rFonts w:ascii="Times New Roman" w:eastAsia="FangSong_GB2312" w:hint="eastAsia"/>
          <w:sz w:val="28"/>
          <w:szCs w:val="28"/>
        </w:rPr>
        <w:t>18</w:t>
      </w:r>
      <w:r w:rsidRPr="00BB2A1E">
        <w:rPr>
          <w:rFonts w:ascii="Times New Roman" w:eastAsia="FangSong_GB2312" w:hint="eastAsia"/>
          <w:sz w:val="28"/>
          <w:szCs w:val="28"/>
        </w:rPr>
        <w:t>个，保留</w:t>
      </w:r>
      <w:r w:rsidR="00BB2A1E" w:rsidRPr="00BB2A1E">
        <w:rPr>
          <w:rFonts w:ascii="Times New Roman" w:eastAsia="FangSong_GB2312" w:hint="eastAsia"/>
          <w:sz w:val="28"/>
          <w:szCs w:val="28"/>
        </w:rPr>
        <w:t>2</w:t>
      </w:r>
      <w:r w:rsidR="00551D41">
        <w:rPr>
          <w:rFonts w:ascii="Times New Roman" w:eastAsia="FangSong_GB2312" w:hint="eastAsia"/>
          <w:sz w:val="28"/>
          <w:szCs w:val="28"/>
        </w:rPr>
        <w:t>5</w:t>
      </w:r>
      <w:r w:rsidRPr="00BB2A1E">
        <w:rPr>
          <w:rFonts w:ascii="Times New Roman" w:eastAsia="FangSong_GB2312" w:hint="eastAsia"/>
          <w:sz w:val="28"/>
          <w:szCs w:val="28"/>
        </w:rPr>
        <w:t>个，取消</w:t>
      </w:r>
      <w:r w:rsidR="00BB2A1E" w:rsidRPr="00BB2A1E">
        <w:rPr>
          <w:rFonts w:ascii="Times New Roman" w:eastAsia="FangSong_GB2312" w:hint="eastAsia"/>
          <w:sz w:val="28"/>
          <w:szCs w:val="28"/>
        </w:rPr>
        <w:t>2</w:t>
      </w:r>
      <w:r w:rsidRPr="00BB2A1E">
        <w:rPr>
          <w:rFonts w:ascii="Times New Roman" w:eastAsia="FangSong_GB2312" w:hint="eastAsia"/>
          <w:sz w:val="28"/>
          <w:szCs w:val="28"/>
        </w:rPr>
        <w:t>个，增列</w:t>
      </w:r>
      <w:r w:rsidR="00BB2A1E" w:rsidRPr="00BB2A1E">
        <w:rPr>
          <w:rFonts w:ascii="Times New Roman" w:eastAsia="FangSong_GB2312" w:hint="eastAsia"/>
          <w:sz w:val="28"/>
          <w:szCs w:val="28"/>
        </w:rPr>
        <w:t>2</w:t>
      </w:r>
      <w:r w:rsidR="00D9168F">
        <w:rPr>
          <w:rFonts w:ascii="Times New Roman" w:eastAsia="FangSong_GB2312" w:hint="eastAsia"/>
          <w:sz w:val="28"/>
          <w:szCs w:val="28"/>
        </w:rPr>
        <w:t>8</w:t>
      </w:r>
      <w:r w:rsidRPr="00BB2A1E">
        <w:rPr>
          <w:rFonts w:ascii="Times New Roman" w:eastAsia="FangSong_GB2312" w:hint="eastAsia"/>
          <w:sz w:val="28"/>
          <w:szCs w:val="28"/>
        </w:rPr>
        <w:t>个。</w:t>
      </w:r>
    </w:p>
    <w:p w14:paraId="7B1E14F7" w14:textId="77777777" w:rsidR="005443E4" w:rsidRPr="0030062F" w:rsidRDefault="005443E4" w:rsidP="005443E4">
      <w:pPr>
        <w:pStyle w:val="CM7"/>
        <w:spacing w:line="360" w:lineRule="auto"/>
        <w:ind w:firstLineChars="200" w:firstLine="560"/>
        <w:jc w:val="both"/>
        <w:rPr>
          <w:rFonts w:ascii="Times New Roman" w:eastAsia="FangSong_GB2312"/>
          <w:sz w:val="28"/>
          <w:szCs w:val="28"/>
          <w:highlight w:val="yellow"/>
        </w:rPr>
      </w:pPr>
      <w:r w:rsidRPr="00F83937">
        <w:rPr>
          <w:rFonts w:ascii="Times New Roman" w:eastAsia="FangSong_GB2312" w:hint="eastAsia"/>
          <w:sz w:val="28"/>
          <w:szCs w:val="28"/>
        </w:rPr>
        <w:t>已完成的水利重点工程包括</w:t>
      </w:r>
      <w:r w:rsidR="00F83937" w:rsidRPr="00F83937">
        <w:rPr>
          <w:rFonts w:ascii="Times New Roman" w:eastAsia="FangSong_GB2312" w:hint="eastAsia"/>
          <w:sz w:val="28"/>
          <w:szCs w:val="28"/>
        </w:rPr>
        <w:t>徐圩新区供水线工程</w:t>
      </w:r>
      <w:r w:rsidR="00F83937">
        <w:rPr>
          <w:rFonts w:ascii="Times New Roman" w:eastAsia="FangSong_GB2312" w:hint="eastAsia"/>
          <w:sz w:val="28"/>
          <w:szCs w:val="28"/>
        </w:rPr>
        <w:t>、</w:t>
      </w:r>
      <w:r w:rsidR="00F83937" w:rsidRPr="00F83937">
        <w:rPr>
          <w:rFonts w:ascii="Times New Roman" w:eastAsia="FangSong_GB2312" w:hint="eastAsia"/>
          <w:sz w:val="28"/>
          <w:szCs w:val="28"/>
        </w:rPr>
        <w:t>东温庄水库工程</w:t>
      </w:r>
      <w:r w:rsidR="00F83937">
        <w:rPr>
          <w:rFonts w:ascii="Times New Roman" w:eastAsia="FangSong_GB2312" w:hint="eastAsia"/>
          <w:sz w:val="28"/>
          <w:szCs w:val="28"/>
        </w:rPr>
        <w:t>、</w:t>
      </w:r>
      <w:r w:rsidR="00F83937" w:rsidRPr="00F83937">
        <w:rPr>
          <w:rFonts w:ascii="Times New Roman" w:eastAsia="FangSong_GB2312" w:hint="eastAsia"/>
          <w:sz w:val="28"/>
          <w:szCs w:val="28"/>
        </w:rPr>
        <w:t>蔷薇湖新建工程</w:t>
      </w:r>
      <w:r w:rsidR="00F83937">
        <w:rPr>
          <w:rFonts w:ascii="Times New Roman" w:eastAsia="FangSong_GB2312" w:hint="eastAsia"/>
          <w:sz w:val="28"/>
          <w:szCs w:val="28"/>
        </w:rPr>
        <w:t>、</w:t>
      </w:r>
      <w:r w:rsidR="00F83937" w:rsidRPr="00F83937">
        <w:rPr>
          <w:rFonts w:ascii="Times New Roman" w:eastAsia="FangSong_GB2312" w:hint="eastAsia"/>
          <w:sz w:val="28"/>
          <w:szCs w:val="28"/>
        </w:rPr>
        <w:t>新沭河治理工程</w:t>
      </w:r>
      <w:r w:rsidR="00F83937">
        <w:rPr>
          <w:rFonts w:ascii="Times New Roman" w:eastAsia="FangSong_GB2312" w:hint="eastAsia"/>
          <w:sz w:val="28"/>
          <w:szCs w:val="28"/>
        </w:rPr>
        <w:t>、</w:t>
      </w:r>
      <w:r w:rsidR="00F83937" w:rsidRPr="00F83937">
        <w:rPr>
          <w:rFonts w:ascii="Times New Roman" w:eastAsia="FangSong_GB2312" w:hint="eastAsia"/>
          <w:sz w:val="28"/>
          <w:szCs w:val="28"/>
        </w:rPr>
        <w:t>大浦河调尾工程</w:t>
      </w:r>
      <w:r w:rsidR="00F83937">
        <w:rPr>
          <w:rFonts w:ascii="Times New Roman" w:eastAsia="FangSong_GB2312" w:hint="eastAsia"/>
          <w:sz w:val="28"/>
          <w:szCs w:val="28"/>
        </w:rPr>
        <w:t>、</w:t>
      </w:r>
      <w:r w:rsidR="00F83937" w:rsidRPr="00F83937">
        <w:rPr>
          <w:rFonts w:ascii="Times New Roman" w:eastAsia="FangSong_GB2312" w:hint="eastAsia"/>
          <w:sz w:val="28"/>
          <w:szCs w:val="28"/>
        </w:rPr>
        <w:t>新沂河治理工程</w:t>
      </w:r>
      <w:r w:rsidR="00F83937">
        <w:rPr>
          <w:rFonts w:ascii="Times New Roman" w:eastAsia="FangSong_GB2312" w:hint="eastAsia"/>
          <w:sz w:val="28"/>
          <w:szCs w:val="28"/>
        </w:rPr>
        <w:t>、</w:t>
      </w:r>
      <w:r w:rsidR="00F83937" w:rsidRPr="00F83937">
        <w:rPr>
          <w:rFonts w:ascii="Times New Roman" w:eastAsia="FangSong_GB2312" w:hint="eastAsia"/>
          <w:sz w:val="28"/>
          <w:szCs w:val="28"/>
        </w:rPr>
        <w:t>徐圩新区给水厂</w:t>
      </w:r>
      <w:r w:rsidR="00F83937" w:rsidRPr="007774D3">
        <w:rPr>
          <w:rFonts w:ascii="Times New Roman" w:eastAsia="FangSong_GB2312" w:hint="eastAsia"/>
          <w:sz w:val="28"/>
          <w:szCs w:val="28"/>
        </w:rPr>
        <w:t>等</w:t>
      </w:r>
      <w:r w:rsidRPr="007774D3">
        <w:rPr>
          <w:rFonts w:ascii="Times New Roman" w:eastAsia="FangSong_GB2312" w:hint="eastAsia"/>
          <w:sz w:val="28"/>
          <w:szCs w:val="28"/>
        </w:rPr>
        <w:t>，</w:t>
      </w:r>
      <w:r w:rsidR="00467049" w:rsidRPr="004871C5">
        <w:rPr>
          <w:rFonts w:ascii="Times New Roman" w:eastAsia="FangSong_GB2312" w:hint="eastAsia"/>
          <w:sz w:val="28"/>
          <w:szCs w:val="28"/>
        </w:rPr>
        <w:t>取消的水利重点工程包括凤凰湖工程、新开挖盐河人工湖工程，</w:t>
      </w:r>
      <w:r w:rsidRPr="007774D3">
        <w:rPr>
          <w:rFonts w:ascii="Times New Roman" w:eastAsia="FangSong_GB2312" w:hint="eastAsia"/>
          <w:sz w:val="28"/>
          <w:szCs w:val="28"/>
        </w:rPr>
        <w:t>保留的水利重点工程包括</w:t>
      </w:r>
      <w:r w:rsidR="00BC660C">
        <w:rPr>
          <w:rFonts w:ascii="Times New Roman" w:eastAsia="FangSong_GB2312" w:hint="eastAsia"/>
          <w:sz w:val="28"/>
          <w:szCs w:val="28"/>
        </w:rPr>
        <w:t>连云港市</w:t>
      </w:r>
      <w:r w:rsidR="004871C5" w:rsidRPr="004871C5">
        <w:rPr>
          <w:rFonts w:ascii="Times New Roman" w:eastAsia="FangSong_GB2312" w:hint="eastAsia"/>
          <w:sz w:val="28"/>
          <w:szCs w:val="28"/>
        </w:rPr>
        <w:t>徐圩新区河道治理及新建水库工程</w:t>
      </w:r>
      <w:r w:rsidR="004871C5">
        <w:rPr>
          <w:rFonts w:ascii="Times New Roman" w:eastAsia="FangSong_GB2312" w:hint="eastAsia"/>
          <w:sz w:val="28"/>
          <w:szCs w:val="28"/>
        </w:rPr>
        <w:t>、</w:t>
      </w:r>
      <w:r w:rsidR="004871C5" w:rsidRPr="004871C5">
        <w:rPr>
          <w:rFonts w:ascii="Times New Roman" w:eastAsia="FangSong_GB2312" w:hint="eastAsia"/>
          <w:sz w:val="28"/>
          <w:szCs w:val="28"/>
        </w:rPr>
        <w:t>徐圩新区挡潮闸改建工程、埒子口综合治理工程等</w:t>
      </w:r>
      <w:r w:rsidRPr="004871C5">
        <w:rPr>
          <w:rFonts w:ascii="Times New Roman" w:eastAsia="FangSong_GB2312" w:hint="eastAsia"/>
          <w:sz w:val="28"/>
          <w:szCs w:val="28"/>
        </w:rPr>
        <w:t>，增列的水利重点工程分别有</w:t>
      </w:r>
      <w:r w:rsidR="00467049" w:rsidRPr="00467049">
        <w:rPr>
          <w:rFonts w:ascii="Times New Roman" w:eastAsia="FangSong_GB2312" w:hint="eastAsia"/>
          <w:sz w:val="28"/>
          <w:szCs w:val="28"/>
        </w:rPr>
        <w:t>花果山截洪沟续建工程</w:t>
      </w:r>
      <w:r w:rsidR="00467049">
        <w:rPr>
          <w:rFonts w:ascii="Times New Roman" w:eastAsia="FangSong_GB2312" w:hint="eastAsia"/>
          <w:sz w:val="28"/>
          <w:szCs w:val="28"/>
        </w:rPr>
        <w:t>、</w:t>
      </w:r>
      <w:r w:rsidR="00467049" w:rsidRPr="00467049">
        <w:rPr>
          <w:rFonts w:ascii="Times New Roman" w:eastAsia="FangSong_GB2312" w:hint="eastAsia"/>
          <w:sz w:val="28"/>
          <w:szCs w:val="28"/>
        </w:rPr>
        <w:t>新沂河尾水通道工程</w:t>
      </w:r>
      <w:r w:rsidR="00467049">
        <w:rPr>
          <w:rFonts w:ascii="Times New Roman" w:eastAsia="FangSong_GB2312" w:hint="eastAsia"/>
          <w:sz w:val="28"/>
          <w:szCs w:val="28"/>
        </w:rPr>
        <w:t>、</w:t>
      </w:r>
      <w:r w:rsidR="00467049" w:rsidRPr="00467049">
        <w:rPr>
          <w:rFonts w:ascii="Times New Roman" w:eastAsia="FangSong_GB2312" w:hint="eastAsia"/>
          <w:sz w:val="28"/>
          <w:szCs w:val="28"/>
        </w:rPr>
        <w:t>大板跳闸拆建工程</w:t>
      </w:r>
      <w:r w:rsidR="004871C5" w:rsidRPr="004871C5">
        <w:rPr>
          <w:rFonts w:ascii="Times New Roman" w:eastAsia="FangSong_GB2312" w:hint="eastAsia"/>
          <w:sz w:val="28"/>
          <w:szCs w:val="28"/>
        </w:rPr>
        <w:t>等</w:t>
      </w:r>
      <w:r w:rsidRPr="004871C5">
        <w:rPr>
          <w:rFonts w:ascii="Times New Roman" w:eastAsia="FangSong_GB2312" w:hint="eastAsia"/>
          <w:sz w:val="28"/>
          <w:szCs w:val="28"/>
        </w:rPr>
        <w:t>。具体情况见附表。</w:t>
      </w:r>
    </w:p>
    <w:p w14:paraId="4C17496E" w14:textId="77777777" w:rsidR="005443E4" w:rsidRPr="00766094" w:rsidRDefault="00C156D0" w:rsidP="005443E4">
      <w:pPr>
        <w:pStyle w:val="ListParagraph"/>
        <w:spacing w:line="360" w:lineRule="auto"/>
        <w:ind w:firstLine="560"/>
        <w:jc w:val="left"/>
        <w:outlineLvl w:val="2"/>
        <w:rPr>
          <w:rFonts w:ascii="Times New Roman" w:eastAsia="SimHei" w:hAnsi="Times New Roman"/>
          <w:sz w:val="28"/>
          <w:szCs w:val="28"/>
        </w:rPr>
      </w:pPr>
      <w:bookmarkStart w:id="113" w:name="_Toc476229466"/>
      <w:r w:rsidRPr="00766094">
        <w:rPr>
          <w:rFonts w:ascii="Times New Roman" w:eastAsia="SimHei" w:hAnsi="Times New Roman" w:hint="eastAsia"/>
          <w:sz w:val="28"/>
          <w:szCs w:val="28"/>
        </w:rPr>
        <w:t>（二）</w:t>
      </w:r>
      <w:r w:rsidR="005443E4" w:rsidRPr="00766094">
        <w:rPr>
          <w:rFonts w:ascii="Times New Roman" w:eastAsia="SimHei" w:hAnsi="Times New Roman" w:hint="eastAsia"/>
          <w:sz w:val="28"/>
          <w:szCs w:val="28"/>
        </w:rPr>
        <w:t>电力能源设施项目清单调整</w:t>
      </w:r>
      <w:bookmarkEnd w:id="113"/>
    </w:p>
    <w:p w14:paraId="3468EAFC" w14:textId="77777777" w:rsidR="005443E4" w:rsidRPr="00766094" w:rsidRDefault="005443E4" w:rsidP="005443E4">
      <w:pPr>
        <w:pStyle w:val="CM7"/>
        <w:spacing w:line="360" w:lineRule="auto"/>
        <w:ind w:firstLineChars="200" w:firstLine="560"/>
        <w:rPr>
          <w:rFonts w:ascii="Times New Roman" w:eastAsia="FangSong_GB2312"/>
          <w:sz w:val="28"/>
          <w:szCs w:val="28"/>
        </w:rPr>
      </w:pPr>
      <w:r w:rsidRPr="00766094">
        <w:rPr>
          <w:rFonts w:ascii="Times New Roman" w:eastAsia="FangSong_GB2312" w:hint="eastAsia"/>
          <w:sz w:val="28"/>
          <w:szCs w:val="28"/>
        </w:rPr>
        <w:t>电力能源设施已完成</w:t>
      </w:r>
      <w:r w:rsidR="00906345">
        <w:rPr>
          <w:rFonts w:ascii="Times New Roman" w:eastAsia="FangSong_GB2312" w:hint="eastAsia"/>
          <w:sz w:val="28"/>
          <w:szCs w:val="28"/>
        </w:rPr>
        <w:t>15</w:t>
      </w:r>
      <w:r w:rsidRPr="00766094">
        <w:rPr>
          <w:rFonts w:ascii="Times New Roman" w:eastAsia="FangSong_GB2312" w:hint="eastAsia"/>
          <w:sz w:val="28"/>
          <w:szCs w:val="28"/>
        </w:rPr>
        <w:t>个，保留</w:t>
      </w:r>
      <w:r w:rsidR="00C92370">
        <w:rPr>
          <w:rFonts w:ascii="Times New Roman" w:eastAsia="FangSong_GB2312" w:hint="eastAsia"/>
          <w:sz w:val="28"/>
          <w:szCs w:val="28"/>
        </w:rPr>
        <w:t>9</w:t>
      </w:r>
      <w:r w:rsidRPr="00766094">
        <w:rPr>
          <w:rFonts w:ascii="Times New Roman" w:eastAsia="FangSong_GB2312" w:hint="eastAsia"/>
          <w:sz w:val="28"/>
          <w:szCs w:val="28"/>
        </w:rPr>
        <w:t>个，取消</w:t>
      </w:r>
      <w:r w:rsidR="00065083" w:rsidRPr="00766094">
        <w:rPr>
          <w:rFonts w:ascii="Times New Roman" w:eastAsia="FangSong_GB2312" w:hint="eastAsia"/>
          <w:sz w:val="28"/>
          <w:szCs w:val="28"/>
        </w:rPr>
        <w:t>138</w:t>
      </w:r>
      <w:r w:rsidRPr="00766094">
        <w:rPr>
          <w:rFonts w:ascii="Times New Roman" w:eastAsia="FangSong_GB2312" w:hint="eastAsia"/>
          <w:sz w:val="28"/>
          <w:szCs w:val="28"/>
        </w:rPr>
        <w:t>个，增列</w:t>
      </w:r>
      <w:r w:rsidR="00065083" w:rsidRPr="00766094">
        <w:rPr>
          <w:rFonts w:ascii="Times New Roman" w:eastAsia="FangSong_GB2312" w:hint="eastAsia"/>
          <w:sz w:val="28"/>
          <w:szCs w:val="28"/>
        </w:rPr>
        <w:t>1</w:t>
      </w:r>
      <w:r w:rsidR="00C92370">
        <w:rPr>
          <w:rFonts w:ascii="Times New Roman" w:eastAsia="FangSong_GB2312" w:hint="eastAsia"/>
          <w:sz w:val="28"/>
          <w:szCs w:val="28"/>
        </w:rPr>
        <w:t>4</w:t>
      </w:r>
      <w:r w:rsidR="0044376E">
        <w:rPr>
          <w:rFonts w:ascii="Times New Roman" w:eastAsia="FangSong_GB2312" w:hint="eastAsia"/>
          <w:sz w:val="28"/>
          <w:szCs w:val="28"/>
        </w:rPr>
        <w:t>6</w:t>
      </w:r>
      <w:r w:rsidRPr="00766094">
        <w:rPr>
          <w:rFonts w:ascii="Times New Roman" w:eastAsia="FangSong_GB2312" w:hint="eastAsia"/>
          <w:sz w:val="28"/>
          <w:szCs w:val="28"/>
        </w:rPr>
        <w:t>个。</w:t>
      </w:r>
    </w:p>
    <w:p w14:paraId="380BA036" w14:textId="77777777" w:rsidR="005443E4" w:rsidRDefault="005443E4" w:rsidP="005443E4">
      <w:pPr>
        <w:pStyle w:val="CM7"/>
        <w:spacing w:line="360" w:lineRule="auto"/>
        <w:ind w:firstLineChars="200" w:firstLine="560"/>
        <w:rPr>
          <w:rFonts w:ascii="Times New Roman" w:eastAsia="FangSong_GB2312"/>
          <w:sz w:val="28"/>
          <w:szCs w:val="28"/>
        </w:rPr>
      </w:pPr>
      <w:r w:rsidRPr="00766094">
        <w:rPr>
          <w:rFonts w:ascii="Times New Roman" w:eastAsia="FangSong_GB2312" w:hint="eastAsia"/>
          <w:sz w:val="28"/>
          <w:szCs w:val="28"/>
        </w:rPr>
        <w:t>已完成的电力能源设施包括</w:t>
      </w:r>
      <w:r w:rsidR="00065083" w:rsidRPr="00766094">
        <w:rPr>
          <w:rFonts w:ascii="Times New Roman" w:eastAsia="FangSong_GB2312" w:hint="eastAsia"/>
          <w:sz w:val="28"/>
          <w:szCs w:val="28"/>
        </w:rPr>
        <w:t>110</w:t>
      </w:r>
      <w:r w:rsidR="00065083" w:rsidRPr="00766094">
        <w:rPr>
          <w:rFonts w:ascii="Times New Roman" w:eastAsia="FangSong_GB2312" w:hint="eastAsia"/>
          <w:sz w:val="28"/>
          <w:szCs w:val="28"/>
        </w:rPr>
        <w:t>千伏金港变</w:t>
      </w:r>
      <w:r w:rsidRPr="00766094">
        <w:rPr>
          <w:rFonts w:ascii="Times New Roman" w:eastAsia="FangSong_GB2312" w:hint="eastAsia"/>
          <w:sz w:val="28"/>
          <w:szCs w:val="28"/>
        </w:rPr>
        <w:t>，保留的电力能源设施包括</w:t>
      </w:r>
      <w:r w:rsidR="00065083" w:rsidRPr="00766094">
        <w:rPr>
          <w:rFonts w:ascii="Times New Roman" w:eastAsia="FangSong_GB2312" w:hint="eastAsia"/>
          <w:sz w:val="28"/>
          <w:szCs w:val="28"/>
        </w:rPr>
        <w:t>新海火电扩建、田湾核电扩建、日照</w:t>
      </w:r>
      <w:r w:rsidR="00065083" w:rsidRPr="00766094">
        <w:rPr>
          <w:rFonts w:ascii="Times New Roman" w:eastAsia="FangSong_GB2312" w:hint="eastAsia"/>
          <w:sz w:val="28"/>
          <w:szCs w:val="28"/>
        </w:rPr>
        <w:t>-</w:t>
      </w:r>
      <w:r w:rsidR="006E1075">
        <w:rPr>
          <w:rFonts w:ascii="Times New Roman" w:eastAsia="FangSong_GB2312" w:hint="eastAsia"/>
          <w:sz w:val="28"/>
          <w:szCs w:val="28"/>
        </w:rPr>
        <w:t>仪征原油管道及配套工</w:t>
      </w:r>
      <w:r w:rsidR="006E1075">
        <w:rPr>
          <w:rFonts w:ascii="Times New Roman" w:eastAsia="FangSong_GB2312" w:hint="eastAsia"/>
          <w:sz w:val="28"/>
          <w:szCs w:val="28"/>
        </w:rPr>
        <w:lastRenderedPageBreak/>
        <w:t>程、灌云陆上风电场项目</w:t>
      </w:r>
      <w:r w:rsidR="00065083" w:rsidRPr="00766094">
        <w:rPr>
          <w:rFonts w:ascii="Times New Roman" w:eastAsia="FangSong_GB2312" w:hint="eastAsia"/>
          <w:sz w:val="28"/>
          <w:szCs w:val="28"/>
        </w:rPr>
        <w:t>等</w:t>
      </w:r>
      <w:r w:rsidRPr="00766094">
        <w:rPr>
          <w:rFonts w:ascii="Times New Roman" w:eastAsia="FangSong_GB2312" w:hint="eastAsia"/>
          <w:sz w:val="28"/>
          <w:szCs w:val="28"/>
        </w:rPr>
        <w:t>，增列的电力能源设施分别有</w:t>
      </w:r>
      <w:r w:rsidR="002F040D" w:rsidRPr="002F040D">
        <w:rPr>
          <w:rFonts w:ascii="Times New Roman" w:eastAsia="FangSong_GB2312" w:hint="eastAsia"/>
          <w:sz w:val="28"/>
          <w:szCs w:val="28"/>
        </w:rPr>
        <w:t>1000</w:t>
      </w:r>
      <w:r w:rsidR="002F040D" w:rsidRPr="002F040D">
        <w:rPr>
          <w:rFonts w:ascii="Times New Roman" w:eastAsia="FangSong_GB2312" w:hint="eastAsia"/>
          <w:sz w:val="28"/>
          <w:szCs w:val="28"/>
        </w:rPr>
        <w:t>千伏临沂</w:t>
      </w:r>
      <w:r w:rsidR="002F040D">
        <w:rPr>
          <w:rFonts w:ascii="Times New Roman" w:eastAsia="FangSong_GB2312" w:hint="eastAsia"/>
          <w:sz w:val="28"/>
          <w:szCs w:val="28"/>
        </w:rPr>
        <w:t>-</w:t>
      </w:r>
      <w:r w:rsidR="002F040D" w:rsidRPr="002F040D">
        <w:rPr>
          <w:rFonts w:ascii="Times New Roman" w:eastAsia="FangSong_GB2312" w:hint="eastAsia"/>
          <w:sz w:val="28"/>
          <w:szCs w:val="28"/>
        </w:rPr>
        <w:t>连云港</w:t>
      </w:r>
      <w:r w:rsidR="002F040D">
        <w:rPr>
          <w:rFonts w:ascii="Times New Roman" w:eastAsia="FangSong_GB2312" w:hint="eastAsia"/>
          <w:sz w:val="28"/>
          <w:szCs w:val="28"/>
        </w:rPr>
        <w:t>-</w:t>
      </w:r>
      <w:r w:rsidR="002F040D" w:rsidRPr="002F040D">
        <w:rPr>
          <w:rFonts w:ascii="Times New Roman" w:eastAsia="FangSong_GB2312" w:hint="eastAsia"/>
          <w:sz w:val="28"/>
          <w:szCs w:val="28"/>
        </w:rPr>
        <w:t>泰州交流输变电工程</w:t>
      </w:r>
      <w:r w:rsidR="00CB532D">
        <w:rPr>
          <w:rFonts w:ascii="Times New Roman" w:eastAsia="FangSong_GB2312" w:hint="eastAsia"/>
          <w:sz w:val="28"/>
          <w:szCs w:val="28"/>
        </w:rPr>
        <w:t>、</w:t>
      </w:r>
      <w:r w:rsidR="00CB532D" w:rsidRPr="00CB532D">
        <w:rPr>
          <w:rFonts w:ascii="Times New Roman" w:eastAsia="FangSong_GB2312" w:hint="eastAsia"/>
          <w:sz w:val="28"/>
          <w:szCs w:val="28"/>
        </w:rPr>
        <w:t>1000</w:t>
      </w:r>
      <w:r w:rsidR="00CB532D" w:rsidRPr="00CB532D">
        <w:rPr>
          <w:rFonts w:ascii="Times New Roman" w:eastAsia="FangSong_GB2312" w:hint="eastAsia"/>
          <w:sz w:val="28"/>
          <w:szCs w:val="28"/>
        </w:rPr>
        <w:t>千伏徐州～连云港交流线路工程</w:t>
      </w:r>
      <w:r w:rsidR="00CB532D">
        <w:rPr>
          <w:rFonts w:ascii="Times New Roman" w:eastAsia="FangSong_GB2312" w:hint="eastAsia"/>
          <w:sz w:val="28"/>
          <w:szCs w:val="28"/>
        </w:rPr>
        <w:t>、</w:t>
      </w:r>
      <w:r w:rsidR="0044376E" w:rsidRPr="0044376E">
        <w:rPr>
          <w:rFonts w:ascii="Times New Roman" w:eastAsia="FangSong_GB2312" w:hint="eastAsia"/>
          <w:sz w:val="28"/>
          <w:szCs w:val="28"/>
        </w:rPr>
        <w:t>连云港花果山</w:t>
      </w:r>
      <w:r w:rsidR="0044376E" w:rsidRPr="0044376E">
        <w:rPr>
          <w:rFonts w:ascii="Times New Roman" w:eastAsia="FangSong_GB2312" w:hint="eastAsia"/>
          <w:sz w:val="28"/>
          <w:szCs w:val="28"/>
        </w:rPr>
        <w:t>500</w:t>
      </w:r>
      <w:r w:rsidR="0044376E" w:rsidRPr="0044376E">
        <w:rPr>
          <w:rFonts w:ascii="Times New Roman" w:eastAsia="FangSong_GB2312" w:hint="eastAsia"/>
          <w:sz w:val="28"/>
          <w:szCs w:val="28"/>
        </w:rPr>
        <w:t>千伏输变电工程</w:t>
      </w:r>
      <w:r w:rsidR="00CB532D">
        <w:rPr>
          <w:rFonts w:ascii="Times New Roman" w:eastAsia="FangSong_GB2312" w:hint="eastAsia"/>
          <w:sz w:val="28"/>
          <w:szCs w:val="28"/>
        </w:rPr>
        <w:t>等</w:t>
      </w:r>
      <w:r w:rsidRPr="00766094">
        <w:rPr>
          <w:rFonts w:ascii="Times New Roman" w:eastAsia="FangSong_GB2312" w:hint="eastAsia"/>
          <w:sz w:val="28"/>
          <w:szCs w:val="28"/>
        </w:rPr>
        <w:t>。具体情况见附表。</w:t>
      </w:r>
    </w:p>
    <w:p w14:paraId="310E0937" w14:textId="77777777" w:rsidR="00F40AA2" w:rsidRDefault="00F40AA2" w:rsidP="00F40AA2"/>
    <w:p w14:paraId="02845568" w14:textId="77777777" w:rsidR="009A71C8" w:rsidRDefault="009A71C8" w:rsidP="00F40AA2"/>
    <w:p w14:paraId="29CD22C4" w14:textId="77777777" w:rsidR="009A71C8" w:rsidRDefault="009A71C8" w:rsidP="00F40AA2"/>
    <w:p w14:paraId="3DBB8495" w14:textId="77777777" w:rsidR="009A71C8" w:rsidRDefault="009A71C8" w:rsidP="00F40AA2"/>
    <w:p w14:paraId="5DDA2EA1" w14:textId="77777777" w:rsidR="009A71C8" w:rsidRDefault="009A71C8" w:rsidP="00F40AA2"/>
    <w:p w14:paraId="163BC2EA" w14:textId="77777777" w:rsidR="009A71C8" w:rsidRDefault="009A71C8" w:rsidP="00F40AA2"/>
    <w:p w14:paraId="0DB1381E" w14:textId="77777777" w:rsidR="009A71C8" w:rsidRDefault="009A71C8" w:rsidP="00F40AA2"/>
    <w:p w14:paraId="62C297B6" w14:textId="77777777" w:rsidR="009A71C8" w:rsidRDefault="009A71C8" w:rsidP="00F40AA2"/>
    <w:p w14:paraId="5E42FF86" w14:textId="77777777" w:rsidR="009A71C8" w:rsidRDefault="009A71C8" w:rsidP="00F40AA2"/>
    <w:p w14:paraId="4B51B2C9" w14:textId="77777777" w:rsidR="009A71C8" w:rsidRDefault="009A71C8" w:rsidP="00F40AA2"/>
    <w:p w14:paraId="1844B392" w14:textId="77777777" w:rsidR="009A71C8" w:rsidRDefault="009A71C8" w:rsidP="00F40AA2"/>
    <w:p w14:paraId="1EA9A6C2" w14:textId="77777777" w:rsidR="009A71C8" w:rsidRDefault="009A71C8" w:rsidP="00F40AA2"/>
    <w:p w14:paraId="6D6F1539" w14:textId="77777777" w:rsidR="009A71C8" w:rsidRDefault="009A71C8" w:rsidP="00F40AA2"/>
    <w:p w14:paraId="598E271D" w14:textId="77777777" w:rsidR="009A71C8" w:rsidRDefault="009A71C8" w:rsidP="00F40AA2"/>
    <w:p w14:paraId="3D7F63AB" w14:textId="77777777" w:rsidR="009A71C8" w:rsidRDefault="009A71C8" w:rsidP="00F40AA2"/>
    <w:p w14:paraId="5B1F72AF" w14:textId="77777777" w:rsidR="009A71C8" w:rsidRDefault="009A71C8" w:rsidP="00F40AA2"/>
    <w:p w14:paraId="607F7C10" w14:textId="77777777" w:rsidR="009A71C8" w:rsidRDefault="009A71C8" w:rsidP="00F40AA2"/>
    <w:p w14:paraId="15C75F83" w14:textId="77777777" w:rsidR="009A71C8" w:rsidRDefault="009A71C8" w:rsidP="00F40AA2"/>
    <w:p w14:paraId="1CA7D512" w14:textId="77777777" w:rsidR="009A71C8" w:rsidRDefault="009A71C8" w:rsidP="00F40AA2"/>
    <w:p w14:paraId="6DA5DB05" w14:textId="77777777" w:rsidR="002235D7" w:rsidRDefault="002235D7" w:rsidP="00F40AA2"/>
    <w:p w14:paraId="0ED03399" w14:textId="77777777" w:rsidR="002235D7" w:rsidRDefault="002235D7" w:rsidP="00F40AA2"/>
    <w:p w14:paraId="645833E5" w14:textId="77777777" w:rsidR="002235D7" w:rsidRDefault="002235D7" w:rsidP="00F40AA2"/>
    <w:p w14:paraId="26CBC4B0" w14:textId="77777777" w:rsidR="002235D7" w:rsidRDefault="002235D7" w:rsidP="00F40AA2"/>
    <w:p w14:paraId="72456E60" w14:textId="77777777" w:rsidR="002235D7" w:rsidRDefault="002235D7" w:rsidP="00F40AA2"/>
    <w:p w14:paraId="6CA83BEE" w14:textId="77777777" w:rsidR="002235D7" w:rsidRDefault="002235D7" w:rsidP="00F40AA2"/>
    <w:p w14:paraId="0D0FF840" w14:textId="77777777" w:rsidR="002235D7" w:rsidRDefault="002235D7" w:rsidP="00F40AA2"/>
    <w:p w14:paraId="38B35A2F" w14:textId="77777777" w:rsidR="002235D7" w:rsidRDefault="002235D7" w:rsidP="00F40AA2"/>
    <w:p w14:paraId="539799FC" w14:textId="77777777" w:rsidR="002235D7" w:rsidRDefault="002235D7" w:rsidP="00F40AA2"/>
    <w:p w14:paraId="79FB3B60" w14:textId="77777777" w:rsidR="002235D7" w:rsidRDefault="002235D7" w:rsidP="00F40AA2"/>
    <w:p w14:paraId="3621C21E" w14:textId="77777777" w:rsidR="002235D7" w:rsidRDefault="002235D7" w:rsidP="00F40AA2"/>
    <w:p w14:paraId="4820D67C" w14:textId="77777777" w:rsidR="002235D7" w:rsidRDefault="002235D7" w:rsidP="00F40AA2"/>
    <w:p w14:paraId="2ED127DE" w14:textId="77777777" w:rsidR="002235D7" w:rsidRDefault="002235D7" w:rsidP="00F40AA2"/>
    <w:p w14:paraId="28F33ACE" w14:textId="77777777" w:rsidR="002235D7" w:rsidRDefault="002235D7" w:rsidP="00F40AA2"/>
    <w:p w14:paraId="1623AB6F" w14:textId="77777777" w:rsidR="002235D7" w:rsidRDefault="002235D7" w:rsidP="00F40AA2"/>
    <w:p w14:paraId="71747672" w14:textId="77777777" w:rsidR="002235D7" w:rsidRDefault="002235D7" w:rsidP="00F40AA2"/>
    <w:p w14:paraId="1BF0EB4D" w14:textId="77777777" w:rsidR="002235D7" w:rsidRDefault="002235D7" w:rsidP="00F40AA2"/>
    <w:p w14:paraId="047FB46E" w14:textId="77777777" w:rsidR="002235D7" w:rsidRDefault="002235D7" w:rsidP="00F40AA2"/>
    <w:p w14:paraId="32399011" w14:textId="77777777" w:rsidR="002235D7" w:rsidRDefault="002235D7" w:rsidP="00F40AA2"/>
    <w:p w14:paraId="6558A72D" w14:textId="77777777" w:rsidR="002235D7" w:rsidRDefault="002235D7" w:rsidP="00F40AA2"/>
    <w:p w14:paraId="151262BC" w14:textId="77777777" w:rsidR="0082447E" w:rsidRPr="001F2DCE" w:rsidRDefault="00E35D53" w:rsidP="000663EE">
      <w:pPr>
        <w:pStyle w:val="CM34"/>
        <w:numPr>
          <w:ilvl w:val="0"/>
          <w:numId w:val="1"/>
        </w:numPr>
        <w:spacing w:beforeLines="100" w:before="312" w:afterLines="150" w:after="468" w:line="480" w:lineRule="auto"/>
        <w:jc w:val="center"/>
        <w:outlineLvl w:val="0"/>
        <w:rPr>
          <w:rFonts w:ascii="SimHei" w:eastAsia="SimHei" w:hAnsi="SimHei" w:cs="SimSun"/>
          <w:sz w:val="44"/>
          <w:szCs w:val="44"/>
        </w:rPr>
      </w:pPr>
      <w:bookmarkStart w:id="114" w:name="_Toc490730428"/>
      <w:r>
        <w:rPr>
          <w:rFonts w:ascii="SimHei" w:eastAsia="SimHei" w:hAnsi="SimHei" w:cs="SimSun"/>
          <w:sz w:val="44"/>
          <w:szCs w:val="44"/>
        </w:rPr>
        <w:t>中心城区土地利用控制</w:t>
      </w:r>
      <w:bookmarkEnd w:id="114"/>
    </w:p>
    <w:p w14:paraId="7D6283A9" w14:textId="77777777" w:rsidR="00F00F42" w:rsidRPr="001F2DCE" w:rsidRDefault="00F00F42" w:rsidP="000663EE">
      <w:pPr>
        <w:pStyle w:val="CM35"/>
        <w:numPr>
          <w:ilvl w:val="0"/>
          <w:numId w:val="36"/>
        </w:numPr>
        <w:tabs>
          <w:tab w:val="left" w:pos="567"/>
        </w:tabs>
        <w:spacing w:beforeLines="50" w:before="156" w:afterLines="50" w:after="156" w:line="360" w:lineRule="auto"/>
        <w:outlineLvl w:val="1"/>
        <w:rPr>
          <w:rFonts w:ascii="SimHei" w:eastAsia="SimHei" w:hAnsi="Trebuchet MS" w:cs="SimHei"/>
          <w:sz w:val="30"/>
          <w:szCs w:val="30"/>
        </w:rPr>
      </w:pPr>
      <w:bookmarkStart w:id="115" w:name="_Toc286303894"/>
      <w:bookmarkStart w:id="116" w:name="_Toc476229468"/>
      <w:bookmarkStart w:id="117" w:name="_Toc490730429"/>
      <w:bookmarkStart w:id="118" w:name="_Toc286303882"/>
      <w:r w:rsidRPr="001F2DCE">
        <w:rPr>
          <w:rFonts w:ascii="SimHei" w:eastAsia="SimHei" w:hAnsi="Trebuchet MS" w:cs="SimHei" w:hint="eastAsia"/>
          <w:sz w:val="30"/>
          <w:szCs w:val="30"/>
        </w:rPr>
        <w:t>中心城区</w:t>
      </w:r>
      <w:bookmarkEnd w:id="115"/>
      <w:r w:rsidR="000310AF" w:rsidRPr="001F2DCE">
        <w:rPr>
          <w:rFonts w:ascii="SimHei" w:eastAsia="SimHei" w:hAnsi="Trebuchet MS" w:cs="SimHei" w:hint="eastAsia"/>
          <w:sz w:val="30"/>
          <w:szCs w:val="30"/>
        </w:rPr>
        <w:t>土地利用</w:t>
      </w:r>
      <w:bookmarkEnd w:id="116"/>
      <w:r w:rsidR="00CD06DE">
        <w:rPr>
          <w:rFonts w:ascii="SimHei" w:eastAsia="SimHei" w:hAnsi="Trebuchet MS" w:cs="SimHei" w:hint="eastAsia"/>
          <w:sz w:val="30"/>
          <w:szCs w:val="30"/>
        </w:rPr>
        <w:t>现状</w:t>
      </w:r>
      <w:bookmarkEnd w:id="117"/>
    </w:p>
    <w:p w14:paraId="4761E188" w14:textId="77777777" w:rsidR="00F00F42" w:rsidRPr="00AA0B02" w:rsidRDefault="008B1A65" w:rsidP="00AA0B02">
      <w:pPr>
        <w:pStyle w:val="ListParagraph"/>
        <w:spacing w:line="360" w:lineRule="auto"/>
        <w:ind w:firstLine="560"/>
        <w:jc w:val="left"/>
        <w:outlineLvl w:val="2"/>
        <w:rPr>
          <w:rFonts w:ascii="Times New Roman" w:eastAsia="SimHei" w:hAnsi="Times New Roman"/>
          <w:sz w:val="28"/>
          <w:szCs w:val="28"/>
        </w:rPr>
      </w:pPr>
      <w:bookmarkStart w:id="119" w:name="_Toc476229469"/>
      <w:r w:rsidRPr="001F2DCE">
        <w:rPr>
          <w:rFonts w:ascii="Times New Roman" w:eastAsia="SimHei" w:hAnsi="Times New Roman" w:hint="eastAsia"/>
          <w:sz w:val="28"/>
          <w:szCs w:val="28"/>
        </w:rPr>
        <w:t>（一）</w:t>
      </w:r>
      <w:r w:rsidR="00F00F42" w:rsidRPr="001F2DCE">
        <w:rPr>
          <w:rFonts w:ascii="Times New Roman" w:eastAsia="SimHei" w:hAnsi="Times New Roman" w:hint="eastAsia"/>
          <w:sz w:val="28"/>
          <w:szCs w:val="28"/>
        </w:rPr>
        <w:t>中心城区</w:t>
      </w:r>
      <w:bookmarkEnd w:id="119"/>
      <w:r w:rsidR="00CD06DE">
        <w:rPr>
          <w:rFonts w:ascii="Times New Roman" w:eastAsia="SimHei" w:hAnsi="Times New Roman" w:hint="eastAsia"/>
          <w:sz w:val="28"/>
          <w:szCs w:val="28"/>
        </w:rPr>
        <w:t>控制范围</w:t>
      </w:r>
    </w:p>
    <w:p w14:paraId="1115F0E8" w14:textId="77777777" w:rsidR="005B2F00" w:rsidRDefault="00663635" w:rsidP="005B2F00">
      <w:pPr>
        <w:pStyle w:val="CM7"/>
        <w:spacing w:line="360" w:lineRule="auto"/>
        <w:ind w:firstLineChars="200" w:firstLine="560"/>
        <w:rPr>
          <w:rFonts w:ascii="Times New Roman" w:eastAsia="FangSong_GB2312"/>
          <w:sz w:val="28"/>
          <w:szCs w:val="28"/>
        </w:rPr>
      </w:pPr>
      <w:r>
        <w:rPr>
          <w:rFonts w:ascii="Times New Roman" w:eastAsia="FangSong_GB2312" w:hint="eastAsia"/>
          <w:sz w:val="28"/>
          <w:szCs w:val="28"/>
        </w:rPr>
        <w:t>依据《省政府关于调整连云港市部分行政区划的通知》（苏政发</w:t>
      </w:r>
      <w:r w:rsidRPr="000E591F">
        <w:rPr>
          <w:rFonts w:ascii="Times New Roman" w:eastAsia="FangSong_GB2312"/>
          <w:sz w:val="28"/>
        </w:rPr>
        <w:t>〔</w:t>
      </w:r>
      <w:r w:rsidRPr="00C631A3">
        <w:rPr>
          <w:rFonts w:ascii="Times New Roman" w:eastAsia="FangSong_GB2312" w:hint="eastAsia"/>
          <w:sz w:val="28"/>
          <w:szCs w:val="28"/>
        </w:rPr>
        <w:t>2014</w:t>
      </w:r>
      <w:r w:rsidRPr="00C631A3">
        <w:rPr>
          <w:rFonts w:ascii="Times New Roman" w:eastAsia="FangSong_GB2312" w:hint="eastAsia"/>
          <w:sz w:val="28"/>
          <w:szCs w:val="28"/>
        </w:rPr>
        <w:t>〕</w:t>
      </w:r>
      <w:r>
        <w:rPr>
          <w:rFonts w:ascii="Times New Roman" w:eastAsia="FangSong_GB2312" w:hint="eastAsia"/>
          <w:sz w:val="28"/>
          <w:szCs w:val="28"/>
        </w:rPr>
        <w:t>64</w:t>
      </w:r>
      <w:r>
        <w:rPr>
          <w:rFonts w:ascii="Times New Roman" w:eastAsia="FangSong_GB2312" w:hint="eastAsia"/>
          <w:sz w:val="28"/>
          <w:szCs w:val="28"/>
        </w:rPr>
        <w:t>号），</w:t>
      </w:r>
      <w:r w:rsidRPr="00663635">
        <w:rPr>
          <w:rFonts w:ascii="Times New Roman" w:eastAsia="FangSong_GB2312" w:hint="eastAsia"/>
          <w:sz w:val="28"/>
          <w:szCs w:val="28"/>
        </w:rPr>
        <w:t>连云港市于</w:t>
      </w:r>
      <w:r w:rsidRPr="00663635">
        <w:rPr>
          <w:rFonts w:ascii="Times New Roman" w:eastAsia="FangSong_GB2312" w:hint="eastAsia"/>
          <w:sz w:val="28"/>
          <w:szCs w:val="28"/>
        </w:rPr>
        <w:t>2014</w:t>
      </w:r>
      <w:r w:rsidRPr="00663635">
        <w:rPr>
          <w:rFonts w:ascii="Times New Roman" w:eastAsia="FangSong_GB2312" w:hint="eastAsia"/>
          <w:sz w:val="28"/>
          <w:szCs w:val="28"/>
        </w:rPr>
        <w:t>年</w:t>
      </w:r>
      <w:r w:rsidRPr="00663635">
        <w:rPr>
          <w:rFonts w:ascii="Times New Roman" w:eastAsia="FangSong_GB2312" w:hint="eastAsia"/>
          <w:sz w:val="28"/>
          <w:szCs w:val="28"/>
        </w:rPr>
        <w:t>5</w:t>
      </w:r>
      <w:r w:rsidRPr="00663635">
        <w:rPr>
          <w:rFonts w:ascii="Times New Roman" w:eastAsia="FangSong_GB2312" w:hint="eastAsia"/>
          <w:sz w:val="28"/>
          <w:szCs w:val="28"/>
        </w:rPr>
        <w:t>月调整部分县区行政区划，撤销新浦区、海州区设立新的海州区</w:t>
      </w:r>
      <w:r w:rsidR="0038589B">
        <w:rPr>
          <w:rFonts w:ascii="Times New Roman" w:eastAsia="FangSong_GB2312" w:hint="eastAsia"/>
          <w:sz w:val="28"/>
          <w:szCs w:val="28"/>
        </w:rPr>
        <w:t>，</w:t>
      </w:r>
      <w:r w:rsidR="00466258">
        <w:rPr>
          <w:rFonts w:ascii="Times New Roman" w:eastAsia="FangSong_GB2312" w:hint="eastAsia"/>
          <w:sz w:val="28"/>
          <w:szCs w:val="28"/>
        </w:rPr>
        <w:t>撤销赣榆</w:t>
      </w:r>
      <w:r w:rsidRPr="00663635">
        <w:rPr>
          <w:rFonts w:ascii="Times New Roman" w:eastAsia="FangSong_GB2312" w:hint="eastAsia"/>
          <w:sz w:val="28"/>
          <w:szCs w:val="28"/>
        </w:rPr>
        <w:t>县设立赣榆区。</w:t>
      </w:r>
      <w:r>
        <w:rPr>
          <w:rFonts w:ascii="Times New Roman" w:eastAsia="FangSong_GB2312" w:hint="eastAsia"/>
          <w:sz w:val="28"/>
          <w:szCs w:val="28"/>
        </w:rPr>
        <w:t>在城市规划中已将赣榆城区纳入连云港市中心城区，按照《</w:t>
      </w:r>
      <w:r w:rsidRPr="00663635">
        <w:rPr>
          <w:rFonts w:ascii="Times New Roman" w:eastAsia="FangSong_GB2312" w:hint="eastAsia"/>
          <w:sz w:val="28"/>
          <w:szCs w:val="28"/>
        </w:rPr>
        <w:t>关于市县乡级土地利用总体规划调整完善的指导意见</w:t>
      </w:r>
      <w:r w:rsidR="006B5332">
        <w:rPr>
          <w:rFonts w:ascii="Times New Roman" w:eastAsia="FangSong_GB2312" w:hint="eastAsia"/>
          <w:sz w:val="28"/>
          <w:szCs w:val="28"/>
        </w:rPr>
        <w:t>》中心城区规划范围不做调整的要求，</w:t>
      </w:r>
      <w:r w:rsidR="00F00F42" w:rsidRPr="003456A4">
        <w:rPr>
          <w:rFonts w:ascii="Times New Roman" w:eastAsia="FangSong_GB2312" w:hint="eastAsia"/>
          <w:sz w:val="28"/>
          <w:szCs w:val="28"/>
        </w:rPr>
        <w:t>中心城区范围</w:t>
      </w:r>
      <w:r>
        <w:rPr>
          <w:rFonts w:ascii="Times New Roman" w:eastAsia="FangSong_GB2312" w:hint="eastAsia"/>
          <w:sz w:val="28"/>
          <w:szCs w:val="28"/>
        </w:rPr>
        <w:t>沿用《连云港市土地利用总体规划（</w:t>
      </w:r>
      <w:r>
        <w:rPr>
          <w:rFonts w:ascii="Times New Roman" w:eastAsia="FangSong_GB2312" w:hint="eastAsia"/>
          <w:sz w:val="28"/>
          <w:szCs w:val="28"/>
        </w:rPr>
        <w:t>2006-2020</w:t>
      </w:r>
      <w:r>
        <w:rPr>
          <w:rFonts w:ascii="Times New Roman" w:eastAsia="FangSong_GB2312" w:hint="eastAsia"/>
          <w:sz w:val="28"/>
          <w:szCs w:val="28"/>
        </w:rPr>
        <w:t>年）》确定的范围，</w:t>
      </w:r>
      <w:r w:rsidR="00932498">
        <w:rPr>
          <w:rFonts w:ascii="Times New Roman" w:eastAsia="FangSong_GB2312" w:hint="eastAsia"/>
          <w:sz w:val="28"/>
          <w:szCs w:val="28"/>
        </w:rPr>
        <w:t>涉及海州区</w:t>
      </w:r>
      <w:r>
        <w:rPr>
          <w:rFonts w:ascii="Times New Roman" w:eastAsia="FangSong_GB2312" w:hint="eastAsia"/>
          <w:sz w:val="28"/>
          <w:szCs w:val="28"/>
        </w:rPr>
        <w:t>、</w:t>
      </w:r>
      <w:r w:rsidR="00932498">
        <w:rPr>
          <w:rFonts w:ascii="Times New Roman" w:eastAsia="FangSong_GB2312" w:hint="eastAsia"/>
          <w:sz w:val="28"/>
          <w:szCs w:val="28"/>
        </w:rPr>
        <w:t>连云区</w:t>
      </w:r>
      <w:r w:rsidR="00B93FFB">
        <w:rPr>
          <w:rFonts w:ascii="Times New Roman" w:eastAsia="FangSong_GB2312" w:hint="eastAsia"/>
          <w:sz w:val="28"/>
          <w:szCs w:val="28"/>
        </w:rPr>
        <w:t>，</w:t>
      </w:r>
      <w:bookmarkStart w:id="120" w:name="_Toc286303895"/>
      <w:bookmarkStart w:id="121" w:name="_Toc476229470"/>
      <w:r w:rsidR="005B2F00" w:rsidRPr="005B2F00">
        <w:rPr>
          <w:rFonts w:ascii="Times New Roman" w:eastAsia="FangSong_GB2312" w:hint="eastAsia"/>
          <w:sz w:val="28"/>
          <w:szCs w:val="28"/>
        </w:rPr>
        <w:t>总面积</w:t>
      </w:r>
      <w:r w:rsidR="005B2F00" w:rsidRPr="005B2F00">
        <w:rPr>
          <w:rFonts w:ascii="Times New Roman" w:eastAsia="FangSong_GB2312" w:hint="eastAsia"/>
          <w:sz w:val="28"/>
          <w:szCs w:val="28"/>
        </w:rPr>
        <w:t>759.</w:t>
      </w:r>
      <w:r w:rsidR="00E14CE0">
        <w:rPr>
          <w:rFonts w:ascii="Times New Roman" w:eastAsia="FangSong_GB2312" w:hint="eastAsia"/>
          <w:sz w:val="28"/>
          <w:szCs w:val="28"/>
        </w:rPr>
        <w:t>97</w:t>
      </w:r>
      <w:r w:rsidR="005B2F00" w:rsidRPr="005B2F00">
        <w:rPr>
          <w:rFonts w:ascii="Times New Roman" w:eastAsia="FangSong_GB2312" w:hint="eastAsia"/>
          <w:sz w:val="28"/>
          <w:szCs w:val="28"/>
        </w:rPr>
        <w:t>平方公里。</w:t>
      </w:r>
    </w:p>
    <w:p w14:paraId="11C7A73C" w14:textId="77777777" w:rsidR="00CD06DE" w:rsidRPr="00AA0B02" w:rsidRDefault="00CD06DE" w:rsidP="00CD06DE">
      <w:pPr>
        <w:pStyle w:val="ListParagraph"/>
        <w:spacing w:line="360" w:lineRule="auto"/>
        <w:ind w:firstLine="560"/>
        <w:jc w:val="left"/>
        <w:outlineLvl w:val="2"/>
        <w:rPr>
          <w:rFonts w:ascii="Times New Roman" w:eastAsia="SimHei" w:hAnsi="Times New Roman"/>
          <w:sz w:val="28"/>
          <w:szCs w:val="28"/>
        </w:rPr>
      </w:pPr>
      <w:r w:rsidRPr="001F2DCE">
        <w:rPr>
          <w:rFonts w:ascii="Times New Roman" w:eastAsia="SimHei" w:hAnsi="Times New Roman" w:hint="eastAsia"/>
          <w:sz w:val="28"/>
          <w:szCs w:val="28"/>
        </w:rPr>
        <w:t>（</w:t>
      </w:r>
      <w:r>
        <w:rPr>
          <w:rFonts w:ascii="Times New Roman" w:eastAsia="SimHei" w:hAnsi="Times New Roman" w:hint="eastAsia"/>
          <w:sz w:val="28"/>
          <w:szCs w:val="28"/>
        </w:rPr>
        <w:t>二</w:t>
      </w:r>
      <w:r w:rsidRPr="001F2DCE">
        <w:rPr>
          <w:rFonts w:ascii="Times New Roman" w:eastAsia="SimHei" w:hAnsi="Times New Roman" w:hint="eastAsia"/>
          <w:sz w:val="28"/>
          <w:szCs w:val="28"/>
        </w:rPr>
        <w:t>）中心城区</w:t>
      </w:r>
      <w:r>
        <w:rPr>
          <w:rFonts w:ascii="Times New Roman" w:eastAsia="SimHei" w:hAnsi="Times New Roman" w:hint="eastAsia"/>
          <w:sz w:val="28"/>
          <w:szCs w:val="28"/>
        </w:rPr>
        <w:t>土地利用现状</w:t>
      </w:r>
    </w:p>
    <w:p w14:paraId="3367700E" w14:textId="77777777" w:rsidR="005B2F00" w:rsidRPr="005B2F00" w:rsidRDefault="005B2F00" w:rsidP="005B2F00">
      <w:pPr>
        <w:pStyle w:val="CM7"/>
        <w:spacing w:line="360" w:lineRule="auto"/>
        <w:ind w:firstLineChars="200" w:firstLine="560"/>
        <w:rPr>
          <w:rFonts w:ascii="Times New Roman" w:eastAsia="FangSong_GB2312"/>
          <w:sz w:val="28"/>
          <w:szCs w:val="28"/>
        </w:rPr>
      </w:pPr>
      <w:r w:rsidRPr="005B2F00">
        <w:rPr>
          <w:rFonts w:ascii="Times New Roman" w:eastAsia="FangSong_GB2312" w:hint="eastAsia"/>
          <w:sz w:val="28"/>
          <w:szCs w:val="28"/>
        </w:rPr>
        <w:t>2014</w:t>
      </w:r>
      <w:r w:rsidRPr="005B2F00">
        <w:rPr>
          <w:rFonts w:ascii="Times New Roman" w:eastAsia="FangSong_GB2312" w:hint="eastAsia"/>
          <w:sz w:val="28"/>
          <w:szCs w:val="28"/>
        </w:rPr>
        <w:t>年，中心城区农用地</w:t>
      </w:r>
      <w:r w:rsidR="00E14CE0" w:rsidRPr="00E14CE0">
        <w:rPr>
          <w:rFonts w:ascii="Times New Roman" w:eastAsia="FangSong_GB2312"/>
          <w:sz w:val="28"/>
          <w:szCs w:val="28"/>
        </w:rPr>
        <w:t>17717.9</w:t>
      </w:r>
      <w:r w:rsidRPr="005B2F00">
        <w:rPr>
          <w:rFonts w:ascii="Times New Roman" w:eastAsia="FangSong_GB2312" w:hint="eastAsia"/>
          <w:sz w:val="28"/>
          <w:szCs w:val="28"/>
        </w:rPr>
        <w:t>公顷，建设用地</w:t>
      </w:r>
      <w:r w:rsidR="00E14CE0" w:rsidRPr="00E14CE0">
        <w:rPr>
          <w:rFonts w:ascii="Times New Roman" w:eastAsia="FangSong_GB2312"/>
          <w:sz w:val="28"/>
          <w:szCs w:val="28"/>
        </w:rPr>
        <w:t>44712.5</w:t>
      </w:r>
      <w:r w:rsidRPr="005B2F00">
        <w:rPr>
          <w:rFonts w:ascii="Times New Roman" w:eastAsia="FangSong_GB2312" w:hint="eastAsia"/>
          <w:sz w:val="28"/>
          <w:szCs w:val="28"/>
        </w:rPr>
        <w:t>公顷，其它土地</w:t>
      </w:r>
      <w:r w:rsidR="00E14CE0" w:rsidRPr="00E14CE0">
        <w:rPr>
          <w:rFonts w:ascii="Times New Roman" w:eastAsia="FangSong_GB2312"/>
          <w:sz w:val="28"/>
          <w:szCs w:val="28"/>
        </w:rPr>
        <w:t>13566.9</w:t>
      </w:r>
      <w:r w:rsidRPr="005B2F00">
        <w:rPr>
          <w:rFonts w:ascii="Times New Roman" w:eastAsia="FangSong_GB2312" w:hint="eastAsia"/>
          <w:sz w:val="28"/>
          <w:szCs w:val="28"/>
        </w:rPr>
        <w:t>公顷，分别为中心城区总面积的</w:t>
      </w:r>
      <w:r w:rsidRPr="005B2F00">
        <w:rPr>
          <w:rFonts w:ascii="Times New Roman" w:eastAsia="FangSong_GB2312" w:hint="eastAsia"/>
          <w:sz w:val="28"/>
          <w:szCs w:val="28"/>
        </w:rPr>
        <w:t>23.3%</w:t>
      </w:r>
      <w:r w:rsidRPr="005B2F00">
        <w:rPr>
          <w:rFonts w:ascii="Times New Roman" w:eastAsia="FangSong_GB2312" w:hint="eastAsia"/>
          <w:sz w:val="28"/>
          <w:szCs w:val="28"/>
        </w:rPr>
        <w:t>、</w:t>
      </w:r>
      <w:r w:rsidRPr="005B2F00">
        <w:rPr>
          <w:rFonts w:ascii="Times New Roman" w:eastAsia="FangSong_GB2312" w:hint="eastAsia"/>
          <w:sz w:val="28"/>
          <w:szCs w:val="28"/>
        </w:rPr>
        <w:t>58.8%</w:t>
      </w:r>
      <w:r w:rsidRPr="005B2F00">
        <w:rPr>
          <w:rFonts w:ascii="Times New Roman" w:eastAsia="FangSong_GB2312" w:hint="eastAsia"/>
          <w:sz w:val="28"/>
          <w:szCs w:val="28"/>
        </w:rPr>
        <w:t>、</w:t>
      </w:r>
      <w:r w:rsidRPr="005B2F00">
        <w:rPr>
          <w:rFonts w:ascii="Times New Roman" w:eastAsia="FangSong_GB2312" w:hint="eastAsia"/>
          <w:sz w:val="28"/>
          <w:szCs w:val="28"/>
        </w:rPr>
        <w:t>17.9%</w:t>
      </w:r>
      <w:r w:rsidRPr="005B2F00">
        <w:rPr>
          <w:rFonts w:ascii="Times New Roman" w:eastAsia="FangSong_GB2312" w:hint="eastAsia"/>
          <w:sz w:val="28"/>
          <w:szCs w:val="28"/>
        </w:rPr>
        <w:t>。</w:t>
      </w:r>
    </w:p>
    <w:p w14:paraId="224298F6" w14:textId="77777777" w:rsidR="005B2F00" w:rsidRPr="005B2F00" w:rsidRDefault="005B2F00" w:rsidP="005B2F00">
      <w:pPr>
        <w:pStyle w:val="CM7"/>
        <w:spacing w:line="360" w:lineRule="auto"/>
        <w:ind w:firstLineChars="200" w:firstLine="560"/>
        <w:rPr>
          <w:rFonts w:ascii="Times New Roman" w:eastAsia="FangSong_GB2312"/>
          <w:sz w:val="28"/>
          <w:szCs w:val="28"/>
        </w:rPr>
      </w:pPr>
      <w:r w:rsidRPr="005B2F00">
        <w:rPr>
          <w:rFonts w:ascii="Times New Roman" w:eastAsia="FangSong_GB2312" w:hint="eastAsia"/>
          <w:sz w:val="28"/>
          <w:szCs w:val="28"/>
        </w:rPr>
        <w:t>农用地中，耕地</w:t>
      </w:r>
      <w:r w:rsidR="00E14CE0" w:rsidRPr="00E14CE0">
        <w:rPr>
          <w:rFonts w:ascii="Times New Roman" w:eastAsia="FangSong_GB2312"/>
          <w:sz w:val="28"/>
          <w:szCs w:val="28"/>
        </w:rPr>
        <w:t>5447.1</w:t>
      </w:r>
      <w:r w:rsidRPr="005B2F00">
        <w:rPr>
          <w:rFonts w:ascii="Times New Roman" w:eastAsia="FangSong_GB2312" w:hint="eastAsia"/>
          <w:sz w:val="28"/>
          <w:szCs w:val="28"/>
        </w:rPr>
        <w:t>公顷，园地</w:t>
      </w:r>
      <w:r w:rsidR="00E14CE0" w:rsidRPr="00E14CE0">
        <w:rPr>
          <w:rFonts w:ascii="Times New Roman" w:eastAsia="FangSong_GB2312"/>
          <w:sz w:val="28"/>
          <w:szCs w:val="28"/>
        </w:rPr>
        <w:t>1298.2</w:t>
      </w:r>
      <w:r w:rsidRPr="005B2F00">
        <w:rPr>
          <w:rFonts w:ascii="Times New Roman" w:eastAsia="FangSong_GB2312" w:hint="eastAsia"/>
          <w:sz w:val="28"/>
          <w:szCs w:val="28"/>
        </w:rPr>
        <w:t>公顷，林地</w:t>
      </w:r>
      <w:r w:rsidR="00E14CE0" w:rsidRPr="00E14CE0">
        <w:rPr>
          <w:rFonts w:ascii="Times New Roman" w:eastAsia="FangSong_GB2312"/>
          <w:sz w:val="28"/>
          <w:szCs w:val="28"/>
        </w:rPr>
        <w:t>8154.6</w:t>
      </w:r>
      <w:r w:rsidRPr="005B2F00">
        <w:rPr>
          <w:rFonts w:ascii="Times New Roman" w:eastAsia="FangSong_GB2312" w:hint="eastAsia"/>
          <w:sz w:val="28"/>
          <w:szCs w:val="28"/>
        </w:rPr>
        <w:t>公顷，其他农用地</w:t>
      </w:r>
      <w:r w:rsidR="00E14CE0" w:rsidRPr="00E14CE0">
        <w:rPr>
          <w:rFonts w:ascii="Times New Roman" w:eastAsia="FangSong_GB2312"/>
          <w:sz w:val="28"/>
          <w:szCs w:val="28"/>
        </w:rPr>
        <w:t>2818.0</w:t>
      </w:r>
      <w:r w:rsidRPr="005B2F00">
        <w:rPr>
          <w:rFonts w:ascii="Times New Roman" w:eastAsia="FangSong_GB2312" w:hint="eastAsia"/>
          <w:sz w:val="28"/>
          <w:szCs w:val="28"/>
        </w:rPr>
        <w:t>公顷，分别占农用地的</w:t>
      </w:r>
      <w:r w:rsidRPr="005B2F00">
        <w:rPr>
          <w:rFonts w:ascii="Times New Roman" w:eastAsia="FangSong_GB2312" w:hint="eastAsia"/>
          <w:sz w:val="28"/>
          <w:szCs w:val="28"/>
        </w:rPr>
        <w:t>30.7%</w:t>
      </w:r>
      <w:r w:rsidRPr="005B2F00">
        <w:rPr>
          <w:rFonts w:ascii="Times New Roman" w:eastAsia="FangSong_GB2312" w:hint="eastAsia"/>
          <w:sz w:val="28"/>
          <w:szCs w:val="28"/>
        </w:rPr>
        <w:t>，</w:t>
      </w:r>
      <w:r w:rsidRPr="005B2F00">
        <w:rPr>
          <w:rFonts w:ascii="Times New Roman" w:eastAsia="FangSong_GB2312" w:hint="eastAsia"/>
          <w:sz w:val="28"/>
          <w:szCs w:val="28"/>
        </w:rPr>
        <w:t>7.3%</w:t>
      </w:r>
      <w:r w:rsidRPr="005B2F00">
        <w:rPr>
          <w:rFonts w:ascii="Times New Roman" w:eastAsia="FangSong_GB2312" w:hint="eastAsia"/>
          <w:sz w:val="28"/>
          <w:szCs w:val="28"/>
        </w:rPr>
        <w:t>，</w:t>
      </w:r>
      <w:r w:rsidRPr="005B2F00">
        <w:rPr>
          <w:rFonts w:ascii="Times New Roman" w:eastAsia="FangSong_GB2312" w:hint="eastAsia"/>
          <w:sz w:val="28"/>
          <w:szCs w:val="28"/>
        </w:rPr>
        <w:t>46.0%</w:t>
      </w:r>
      <w:r w:rsidRPr="005B2F00">
        <w:rPr>
          <w:rFonts w:ascii="Times New Roman" w:eastAsia="FangSong_GB2312" w:hint="eastAsia"/>
          <w:sz w:val="28"/>
          <w:szCs w:val="28"/>
        </w:rPr>
        <w:t>和</w:t>
      </w:r>
      <w:r w:rsidRPr="005B2F00">
        <w:rPr>
          <w:rFonts w:ascii="Times New Roman" w:eastAsia="FangSong_GB2312" w:hint="eastAsia"/>
          <w:sz w:val="28"/>
          <w:szCs w:val="28"/>
        </w:rPr>
        <w:t>1</w:t>
      </w:r>
      <w:r w:rsidR="00E14CE0">
        <w:rPr>
          <w:rFonts w:ascii="Times New Roman" w:eastAsia="FangSong_GB2312" w:hint="eastAsia"/>
          <w:sz w:val="28"/>
          <w:szCs w:val="28"/>
        </w:rPr>
        <w:t>5.9</w:t>
      </w:r>
      <w:r w:rsidRPr="005B2F00">
        <w:rPr>
          <w:rFonts w:ascii="Times New Roman" w:eastAsia="FangSong_GB2312" w:hint="eastAsia"/>
          <w:sz w:val="28"/>
          <w:szCs w:val="28"/>
        </w:rPr>
        <w:t>%</w:t>
      </w:r>
      <w:r w:rsidRPr="005B2F00">
        <w:rPr>
          <w:rFonts w:ascii="Times New Roman" w:eastAsia="FangSong_GB2312" w:hint="eastAsia"/>
          <w:sz w:val="28"/>
          <w:szCs w:val="28"/>
        </w:rPr>
        <w:t>。农用地主要集中于花果山乡和锦屏镇。</w:t>
      </w:r>
    </w:p>
    <w:p w14:paraId="6FF2E0F8" w14:textId="77777777" w:rsidR="006E408D" w:rsidRDefault="005B2F00" w:rsidP="006E408D">
      <w:pPr>
        <w:pStyle w:val="CM7"/>
        <w:spacing w:line="360" w:lineRule="auto"/>
        <w:ind w:firstLineChars="200" w:firstLine="560"/>
        <w:rPr>
          <w:rFonts w:ascii="Times New Roman" w:eastAsia="FangSong_GB2312"/>
          <w:sz w:val="28"/>
          <w:szCs w:val="28"/>
        </w:rPr>
      </w:pPr>
      <w:r w:rsidRPr="005B2F00">
        <w:rPr>
          <w:rFonts w:ascii="Times New Roman" w:eastAsia="FangSong_GB2312" w:hint="eastAsia"/>
          <w:sz w:val="28"/>
          <w:szCs w:val="28"/>
        </w:rPr>
        <w:t>建设用地中，</w:t>
      </w:r>
      <w:r w:rsidR="006E408D" w:rsidRPr="006E408D">
        <w:rPr>
          <w:rFonts w:ascii="Times New Roman" w:eastAsia="FangSong_GB2312" w:hint="eastAsia"/>
          <w:sz w:val="28"/>
          <w:szCs w:val="28"/>
        </w:rPr>
        <w:t>城乡建设用地</w:t>
      </w:r>
      <w:r w:rsidR="006E408D" w:rsidRPr="006E408D">
        <w:rPr>
          <w:rFonts w:ascii="Times New Roman" w:eastAsia="FangSong_GB2312" w:hint="eastAsia"/>
          <w:sz w:val="28"/>
          <w:szCs w:val="28"/>
        </w:rPr>
        <w:t>21979.4</w:t>
      </w:r>
      <w:r w:rsidR="006E408D" w:rsidRPr="006E408D">
        <w:rPr>
          <w:rFonts w:ascii="Times New Roman" w:eastAsia="FangSong_GB2312" w:hint="eastAsia"/>
          <w:sz w:val="28"/>
          <w:szCs w:val="28"/>
        </w:rPr>
        <w:t>公顷，交通水利用地</w:t>
      </w:r>
      <w:r w:rsidR="006E408D" w:rsidRPr="006E408D">
        <w:rPr>
          <w:rFonts w:ascii="Times New Roman" w:eastAsia="FangSong_GB2312" w:hint="eastAsia"/>
          <w:sz w:val="28"/>
          <w:szCs w:val="28"/>
        </w:rPr>
        <w:t>5623.1</w:t>
      </w:r>
      <w:r w:rsidR="006E408D" w:rsidRPr="006E408D">
        <w:rPr>
          <w:rFonts w:ascii="Times New Roman" w:eastAsia="FangSong_GB2312" w:hint="eastAsia"/>
          <w:sz w:val="28"/>
          <w:szCs w:val="28"/>
        </w:rPr>
        <w:t>公顷，其他建设用地</w:t>
      </w:r>
      <w:r w:rsidR="006E408D" w:rsidRPr="006E408D">
        <w:rPr>
          <w:rFonts w:ascii="Times New Roman" w:eastAsia="FangSong_GB2312" w:hint="eastAsia"/>
          <w:sz w:val="28"/>
          <w:szCs w:val="28"/>
        </w:rPr>
        <w:t>17110.0</w:t>
      </w:r>
      <w:r w:rsidR="006E408D" w:rsidRPr="006E408D">
        <w:rPr>
          <w:rFonts w:ascii="Times New Roman" w:eastAsia="FangSong_GB2312" w:hint="eastAsia"/>
          <w:sz w:val="28"/>
          <w:szCs w:val="28"/>
        </w:rPr>
        <w:t>公顷，分别占建设用地的</w:t>
      </w:r>
      <w:r w:rsidR="006E408D" w:rsidRPr="006E408D">
        <w:rPr>
          <w:rFonts w:ascii="Times New Roman" w:eastAsia="FangSong_GB2312" w:hint="eastAsia"/>
          <w:sz w:val="28"/>
          <w:szCs w:val="28"/>
        </w:rPr>
        <w:t>49.2%</w:t>
      </w:r>
      <w:r w:rsidR="006E408D" w:rsidRPr="006E408D">
        <w:rPr>
          <w:rFonts w:ascii="Times New Roman" w:eastAsia="FangSong_GB2312" w:hint="eastAsia"/>
          <w:sz w:val="28"/>
          <w:szCs w:val="28"/>
        </w:rPr>
        <w:t>、</w:t>
      </w:r>
      <w:r w:rsidR="006E408D" w:rsidRPr="006E408D">
        <w:rPr>
          <w:rFonts w:ascii="Times New Roman" w:eastAsia="FangSong_GB2312" w:hint="eastAsia"/>
          <w:sz w:val="28"/>
          <w:szCs w:val="28"/>
        </w:rPr>
        <w:t>12.6%</w:t>
      </w:r>
      <w:r w:rsidR="006E408D" w:rsidRPr="006E408D">
        <w:rPr>
          <w:rFonts w:ascii="Times New Roman" w:eastAsia="FangSong_GB2312" w:hint="eastAsia"/>
          <w:sz w:val="28"/>
          <w:szCs w:val="28"/>
        </w:rPr>
        <w:t>和</w:t>
      </w:r>
      <w:r w:rsidR="006E408D" w:rsidRPr="006E408D">
        <w:rPr>
          <w:rFonts w:ascii="Times New Roman" w:eastAsia="FangSong_GB2312" w:hint="eastAsia"/>
          <w:sz w:val="28"/>
          <w:szCs w:val="28"/>
        </w:rPr>
        <w:t>38.3%</w:t>
      </w:r>
      <w:r w:rsidR="006E408D" w:rsidRPr="006E408D">
        <w:rPr>
          <w:rFonts w:ascii="Times New Roman" w:eastAsia="FangSong_GB2312" w:hint="eastAsia"/>
          <w:sz w:val="28"/>
          <w:szCs w:val="28"/>
        </w:rPr>
        <w:t>。建设用地集中分布在徐圩街道、板桥街道和猴嘴街道。</w:t>
      </w:r>
    </w:p>
    <w:p w14:paraId="53AD6E7F" w14:textId="77777777" w:rsidR="005B2F00" w:rsidRDefault="005B2F00" w:rsidP="006E408D">
      <w:pPr>
        <w:pStyle w:val="CM7"/>
        <w:spacing w:line="360" w:lineRule="auto"/>
        <w:ind w:firstLineChars="200" w:firstLine="560"/>
        <w:rPr>
          <w:rFonts w:ascii="Times New Roman" w:eastAsia="FangSong_GB2312"/>
          <w:sz w:val="28"/>
          <w:szCs w:val="28"/>
        </w:rPr>
      </w:pPr>
      <w:r w:rsidRPr="005B2F00">
        <w:rPr>
          <w:rFonts w:ascii="Times New Roman" w:eastAsia="FangSong_GB2312" w:hint="eastAsia"/>
          <w:sz w:val="28"/>
          <w:szCs w:val="28"/>
        </w:rPr>
        <w:t>其它土地中，水域</w:t>
      </w:r>
      <w:r w:rsidR="00E14CE0" w:rsidRPr="00E14CE0">
        <w:rPr>
          <w:rFonts w:ascii="Times New Roman" w:eastAsia="FangSong_GB2312"/>
          <w:sz w:val="28"/>
          <w:szCs w:val="28"/>
        </w:rPr>
        <w:t>12342.9</w:t>
      </w:r>
      <w:r w:rsidRPr="005B2F00">
        <w:rPr>
          <w:rFonts w:ascii="Times New Roman" w:eastAsia="FangSong_GB2312" w:hint="eastAsia"/>
          <w:sz w:val="28"/>
          <w:szCs w:val="28"/>
        </w:rPr>
        <w:t>公顷，自然保留地</w:t>
      </w:r>
      <w:r w:rsidR="00E14CE0" w:rsidRPr="00E14CE0">
        <w:rPr>
          <w:rFonts w:ascii="Times New Roman" w:eastAsia="FangSong_GB2312"/>
          <w:sz w:val="28"/>
          <w:szCs w:val="28"/>
        </w:rPr>
        <w:t>1224.1</w:t>
      </w:r>
      <w:r w:rsidRPr="005B2F00">
        <w:rPr>
          <w:rFonts w:ascii="Times New Roman" w:eastAsia="FangSong_GB2312" w:hint="eastAsia"/>
          <w:sz w:val="28"/>
          <w:szCs w:val="28"/>
        </w:rPr>
        <w:t>公顷，分别占</w:t>
      </w:r>
      <w:r w:rsidRPr="005B2F00">
        <w:rPr>
          <w:rFonts w:ascii="Times New Roman" w:eastAsia="FangSong_GB2312" w:hint="eastAsia"/>
          <w:sz w:val="28"/>
          <w:szCs w:val="28"/>
        </w:rPr>
        <w:lastRenderedPageBreak/>
        <w:t>其他土地的</w:t>
      </w:r>
      <w:r w:rsidRPr="005B2F00">
        <w:rPr>
          <w:rFonts w:ascii="Times New Roman" w:eastAsia="FangSong_GB2312" w:hint="eastAsia"/>
          <w:sz w:val="28"/>
          <w:szCs w:val="28"/>
        </w:rPr>
        <w:t>91.0%</w:t>
      </w:r>
      <w:r w:rsidRPr="005B2F00">
        <w:rPr>
          <w:rFonts w:ascii="Times New Roman" w:eastAsia="FangSong_GB2312" w:hint="eastAsia"/>
          <w:sz w:val="28"/>
          <w:szCs w:val="28"/>
        </w:rPr>
        <w:t>和</w:t>
      </w:r>
      <w:r w:rsidRPr="005B2F00">
        <w:rPr>
          <w:rFonts w:ascii="Times New Roman" w:eastAsia="FangSong_GB2312" w:hint="eastAsia"/>
          <w:sz w:val="28"/>
          <w:szCs w:val="28"/>
        </w:rPr>
        <w:t>9.0%</w:t>
      </w:r>
      <w:r w:rsidRPr="005B2F00">
        <w:rPr>
          <w:rFonts w:ascii="Times New Roman" w:eastAsia="FangSong_GB2312" w:hint="eastAsia"/>
          <w:sz w:val="28"/>
          <w:szCs w:val="28"/>
        </w:rPr>
        <w:t>。</w:t>
      </w:r>
    </w:p>
    <w:p w14:paraId="3F74E743" w14:textId="77777777" w:rsidR="00F00F42" w:rsidRPr="006B1D85" w:rsidRDefault="00F00F42" w:rsidP="006B1D85">
      <w:pPr>
        <w:pStyle w:val="CM35"/>
        <w:numPr>
          <w:ilvl w:val="0"/>
          <w:numId w:val="36"/>
        </w:numPr>
        <w:tabs>
          <w:tab w:val="left" w:pos="567"/>
        </w:tabs>
        <w:spacing w:beforeLines="50" w:before="156" w:afterLines="50" w:after="156" w:line="360" w:lineRule="auto"/>
        <w:outlineLvl w:val="1"/>
        <w:rPr>
          <w:rFonts w:ascii="SimHei" w:eastAsia="SimHei" w:hAnsi="Trebuchet MS" w:cs="SimHei"/>
          <w:sz w:val="30"/>
          <w:szCs w:val="30"/>
        </w:rPr>
      </w:pPr>
      <w:bookmarkStart w:id="122" w:name="_Toc490730430"/>
      <w:r w:rsidRPr="006B1D85">
        <w:rPr>
          <w:rFonts w:ascii="SimHei" w:eastAsia="SimHei" w:hAnsi="Trebuchet MS" w:cs="SimHei" w:hint="eastAsia"/>
          <w:sz w:val="30"/>
          <w:szCs w:val="30"/>
        </w:rPr>
        <w:t>中心城区</w:t>
      </w:r>
      <w:bookmarkEnd w:id="120"/>
      <w:bookmarkEnd w:id="121"/>
      <w:r w:rsidR="00952A43" w:rsidRPr="006B1D85">
        <w:rPr>
          <w:rFonts w:ascii="SimHei" w:eastAsia="SimHei" w:hAnsi="Trebuchet MS" w:cs="SimHei" w:hint="eastAsia"/>
          <w:sz w:val="30"/>
          <w:szCs w:val="30"/>
        </w:rPr>
        <w:t>主要指标控制</w:t>
      </w:r>
      <w:bookmarkEnd w:id="122"/>
    </w:p>
    <w:p w14:paraId="02D8C91D" w14:textId="77777777" w:rsidR="003F26E8" w:rsidRDefault="00F00F42" w:rsidP="003F26E8">
      <w:pPr>
        <w:pStyle w:val="CM7"/>
        <w:spacing w:line="360" w:lineRule="auto"/>
        <w:ind w:firstLineChars="200" w:firstLine="560"/>
        <w:rPr>
          <w:rFonts w:ascii="Times New Roman" w:eastAsia="FangSong_GB2312"/>
          <w:sz w:val="28"/>
          <w:szCs w:val="28"/>
        </w:rPr>
      </w:pPr>
      <w:r w:rsidRPr="00766CA9">
        <w:rPr>
          <w:rFonts w:ascii="Times New Roman" w:eastAsia="FangSong_GB2312" w:hint="eastAsia"/>
          <w:sz w:val="28"/>
          <w:szCs w:val="28"/>
        </w:rPr>
        <w:t>按照“提升拓展、节约集约”原则，以优化城市土地功能为主，适度拓展城市用地规模，合理调整中心城区土地利用结构与布局。</w:t>
      </w:r>
    </w:p>
    <w:p w14:paraId="51A813DB" w14:textId="77777777" w:rsidR="00F00F42" w:rsidRDefault="00F00F42" w:rsidP="00E04415">
      <w:pPr>
        <w:pStyle w:val="CM7"/>
        <w:spacing w:line="360" w:lineRule="auto"/>
        <w:ind w:firstLineChars="200" w:firstLine="560"/>
        <w:rPr>
          <w:rFonts w:ascii="Times New Roman" w:eastAsia="FangSong_GB2312"/>
          <w:sz w:val="28"/>
          <w:szCs w:val="28"/>
        </w:rPr>
      </w:pPr>
      <w:r w:rsidRPr="00766CA9">
        <w:rPr>
          <w:rFonts w:ascii="Times New Roman" w:eastAsia="FangSong_GB2312" w:hint="eastAsia"/>
          <w:sz w:val="28"/>
          <w:szCs w:val="28"/>
        </w:rPr>
        <w:t>到</w:t>
      </w:r>
      <w:r w:rsidRPr="00766CA9">
        <w:rPr>
          <w:rFonts w:ascii="Times New Roman" w:eastAsia="FangSong_GB2312" w:hint="eastAsia"/>
          <w:sz w:val="28"/>
          <w:szCs w:val="28"/>
        </w:rPr>
        <w:t>2020</w:t>
      </w:r>
      <w:r w:rsidRPr="00766CA9">
        <w:rPr>
          <w:rFonts w:ascii="Times New Roman" w:eastAsia="FangSong_GB2312" w:hint="eastAsia"/>
          <w:sz w:val="28"/>
          <w:szCs w:val="28"/>
        </w:rPr>
        <w:t>年，中心城区</w:t>
      </w:r>
      <w:r w:rsidR="00CE6266">
        <w:rPr>
          <w:rFonts w:ascii="Times New Roman" w:eastAsia="FangSong_GB2312" w:hint="eastAsia"/>
          <w:sz w:val="28"/>
          <w:szCs w:val="28"/>
        </w:rPr>
        <w:t>耕地保有量</w:t>
      </w:r>
      <w:r w:rsidR="00CE6266">
        <w:rPr>
          <w:rFonts w:ascii="Times New Roman" w:eastAsia="FangSong_GB2312" w:hint="eastAsia"/>
          <w:sz w:val="28"/>
          <w:szCs w:val="28"/>
        </w:rPr>
        <w:t>1792.2</w:t>
      </w:r>
      <w:r w:rsidR="00CE6266">
        <w:rPr>
          <w:rFonts w:ascii="Times New Roman" w:eastAsia="FangSong_GB2312" w:hint="eastAsia"/>
          <w:sz w:val="28"/>
          <w:szCs w:val="28"/>
        </w:rPr>
        <w:t>公顷，</w:t>
      </w:r>
      <w:r w:rsidRPr="00766CA9">
        <w:rPr>
          <w:rFonts w:ascii="Times New Roman" w:eastAsia="FangSong_GB2312" w:hint="eastAsia"/>
          <w:sz w:val="28"/>
          <w:szCs w:val="28"/>
        </w:rPr>
        <w:t>建设用地总规模控制在</w:t>
      </w:r>
      <w:r>
        <w:rPr>
          <w:rFonts w:ascii="Times New Roman" w:eastAsia="FangSong_GB2312" w:hint="eastAsia"/>
          <w:sz w:val="28"/>
          <w:szCs w:val="28"/>
        </w:rPr>
        <w:t>49000.0</w:t>
      </w:r>
      <w:r w:rsidRPr="00766CA9">
        <w:rPr>
          <w:rFonts w:ascii="Times New Roman" w:eastAsia="FangSong_GB2312" w:hint="eastAsia"/>
          <w:sz w:val="28"/>
          <w:szCs w:val="28"/>
        </w:rPr>
        <w:t>公顷以内</w:t>
      </w:r>
      <w:r w:rsidR="00CE6266">
        <w:rPr>
          <w:rFonts w:ascii="Times New Roman" w:eastAsia="FangSong_GB2312" w:hint="eastAsia"/>
          <w:sz w:val="28"/>
          <w:szCs w:val="28"/>
        </w:rPr>
        <w:t>，</w:t>
      </w:r>
      <w:r w:rsidR="003F26E8" w:rsidRPr="003F26E8">
        <w:rPr>
          <w:rFonts w:ascii="Times New Roman" w:eastAsia="FangSong_GB2312" w:hint="eastAsia"/>
          <w:sz w:val="28"/>
          <w:szCs w:val="28"/>
        </w:rPr>
        <w:t>其中</w:t>
      </w:r>
      <w:r w:rsidR="00CE6266">
        <w:rPr>
          <w:rFonts w:ascii="Times New Roman" w:eastAsia="FangSong_GB2312" w:hint="eastAsia"/>
          <w:sz w:val="28"/>
          <w:szCs w:val="28"/>
        </w:rPr>
        <w:t>：</w:t>
      </w:r>
      <w:r w:rsidR="003F26E8" w:rsidRPr="003F26E8">
        <w:rPr>
          <w:rFonts w:ascii="Times New Roman" w:eastAsia="FangSong_GB2312" w:hint="eastAsia"/>
          <w:sz w:val="28"/>
          <w:szCs w:val="28"/>
        </w:rPr>
        <w:t>城乡建设用地规模控制在</w:t>
      </w:r>
      <w:r w:rsidR="00B3012F" w:rsidRPr="00B3012F">
        <w:rPr>
          <w:rFonts w:ascii="Times New Roman" w:eastAsia="FangSong_GB2312"/>
          <w:sz w:val="28"/>
          <w:szCs w:val="28"/>
        </w:rPr>
        <w:t>27066.6</w:t>
      </w:r>
      <w:r w:rsidR="003F26E8" w:rsidRPr="003F26E8">
        <w:rPr>
          <w:rFonts w:ascii="Times New Roman" w:eastAsia="FangSong_GB2312" w:hint="eastAsia"/>
          <w:sz w:val="28"/>
          <w:szCs w:val="28"/>
        </w:rPr>
        <w:t>公顷，</w:t>
      </w:r>
      <w:r w:rsidR="003F26E8" w:rsidRPr="00B3012F">
        <w:rPr>
          <w:rFonts w:ascii="Times New Roman" w:eastAsia="FangSong_GB2312" w:hint="eastAsia"/>
          <w:sz w:val="28"/>
          <w:szCs w:val="28"/>
        </w:rPr>
        <w:t>交通水利及其他建设用地总规模为</w:t>
      </w:r>
      <w:r w:rsidR="00B3012F" w:rsidRPr="00B3012F">
        <w:rPr>
          <w:rFonts w:ascii="Times New Roman" w:eastAsia="FangSong_GB2312"/>
          <w:sz w:val="28"/>
          <w:szCs w:val="28"/>
        </w:rPr>
        <w:t>21933.4</w:t>
      </w:r>
      <w:r w:rsidR="00E04415" w:rsidRPr="00B3012F">
        <w:rPr>
          <w:rFonts w:ascii="Times New Roman" w:eastAsia="FangSong_GB2312" w:hint="eastAsia"/>
          <w:sz w:val="28"/>
          <w:szCs w:val="28"/>
        </w:rPr>
        <w:t>公顷，</w:t>
      </w:r>
      <w:r w:rsidR="003F26E8" w:rsidRPr="00450EAE">
        <w:rPr>
          <w:rFonts w:ascii="Times New Roman" w:eastAsia="FangSong_GB2312" w:hint="eastAsia"/>
          <w:sz w:val="28"/>
          <w:szCs w:val="28"/>
        </w:rPr>
        <w:t>新增建设用地</w:t>
      </w:r>
      <w:r w:rsidR="001A4B73">
        <w:rPr>
          <w:rFonts w:ascii="Times New Roman" w:eastAsia="FangSong_GB2312" w:hint="eastAsia"/>
          <w:sz w:val="28"/>
          <w:szCs w:val="28"/>
        </w:rPr>
        <w:t>4273.0</w:t>
      </w:r>
      <w:r w:rsidR="003F26E8" w:rsidRPr="00450EAE">
        <w:rPr>
          <w:rFonts w:ascii="Times New Roman" w:eastAsia="FangSong_GB2312" w:hint="eastAsia"/>
          <w:sz w:val="28"/>
          <w:szCs w:val="28"/>
        </w:rPr>
        <w:t>公顷</w:t>
      </w:r>
      <w:r w:rsidR="00450EAE">
        <w:rPr>
          <w:rFonts w:ascii="Times New Roman" w:eastAsia="FangSong_GB2312" w:hint="eastAsia"/>
          <w:sz w:val="28"/>
          <w:szCs w:val="28"/>
        </w:rPr>
        <w:t>（含海域证</w:t>
      </w:r>
      <w:r w:rsidR="001A4B73" w:rsidRPr="001A4B73">
        <w:rPr>
          <w:rFonts w:ascii="Times New Roman" w:eastAsia="FangSong_GB2312"/>
          <w:sz w:val="28"/>
          <w:szCs w:val="28"/>
        </w:rPr>
        <w:t>1963.4</w:t>
      </w:r>
      <w:r w:rsidR="001A4B73">
        <w:rPr>
          <w:rFonts w:ascii="Times New Roman" w:eastAsia="FangSong_GB2312"/>
          <w:sz w:val="28"/>
          <w:szCs w:val="28"/>
        </w:rPr>
        <w:t>公顷</w:t>
      </w:r>
      <w:r w:rsidR="00450EAE">
        <w:rPr>
          <w:rFonts w:ascii="Times New Roman" w:eastAsia="FangSong_GB2312" w:hint="eastAsia"/>
          <w:sz w:val="28"/>
          <w:szCs w:val="28"/>
        </w:rPr>
        <w:t>）</w:t>
      </w:r>
      <w:r w:rsidR="00E04415">
        <w:rPr>
          <w:rFonts w:ascii="Times New Roman" w:eastAsia="FangSong_GB2312" w:hint="eastAsia"/>
          <w:sz w:val="28"/>
          <w:szCs w:val="28"/>
        </w:rPr>
        <w:t>。</w:t>
      </w:r>
      <w:r w:rsidRPr="006818EB">
        <w:rPr>
          <w:rFonts w:ascii="Times New Roman" w:eastAsia="FangSong_GB2312" w:hint="eastAsia"/>
          <w:sz w:val="28"/>
          <w:szCs w:val="28"/>
        </w:rPr>
        <w:t>严格保护城市组团周边基本农田和生态用地，规划期内中心城区</w:t>
      </w:r>
      <w:r w:rsidR="00926DB8">
        <w:rPr>
          <w:rFonts w:ascii="Times New Roman" w:eastAsia="FangSong_GB2312" w:hint="eastAsia"/>
          <w:sz w:val="28"/>
          <w:szCs w:val="28"/>
        </w:rPr>
        <w:t>永久</w:t>
      </w:r>
      <w:r w:rsidRPr="006818EB">
        <w:rPr>
          <w:rFonts w:ascii="Times New Roman" w:eastAsia="FangSong_GB2312" w:hint="eastAsia"/>
          <w:sz w:val="28"/>
          <w:szCs w:val="28"/>
        </w:rPr>
        <w:t>基本农田保护面积不低于</w:t>
      </w:r>
      <w:r w:rsidR="007210BF" w:rsidRPr="007210BF">
        <w:rPr>
          <w:rFonts w:ascii="Times New Roman" w:eastAsia="FangSong_GB2312"/>
          <w:sz w:val="28"/>
          <w:szCs w:val="28"/>
        </w:rPr>
        <w:t>922.1</w:t>
      </w:r>
      <w:r w:rsidRPr="006818EB">
        <w:rPr>
          <w:rFonts w:ascii="Times New Roman" w:eastAsia="FangSong_GB2312" w:hint="eastAsia"/>
          <w:sz w:val="28"/>
          <w:szCs w:val="28"/>
        </w:rPr>
        <w:t>公顷，</w:t>
      </w:r>
      <w:r w:rsidR="00C06CB6">
        <w:rPr>
          <w:rFonts w:ascii="Times New Roman" w:eastAsia="FangSong_GB2312" w:hint="eastAsia"/>
          <w:sz w:val="28"/>
          <w:szCs w:val="28"/>
        </w:rPr>
        <w:t>主要分布在</w:t>
      </w:r>
      <w:r w:rsidRPr="006818EB">
        <w:rPr>
          <w:rFonts w:ascii="Times New Roman" w:eastAsia="FangSong_GB2312" w:hint="eastAsia"/>
          <w:sz w:val="28"/>
          <w:szCs w:val="28"/>
        </w:rPr>
        <w:t>海州区</w:t>
      </w:r>
      <w:r w:rsidR="00847498">
        <w:rPr>
          <w:rFonts w:ascii="Times New Roman" w:eastAsia="FangSong_GB2312" w:hint="eastAsia"/>
          <w:sz w:val="28"/>
          <w:szCs w:val="28"/>
        </w:rPr>
        <w:t>内</w:t>
      </w:r>
      <w:r w:rsidR="00C06CB6">
        <w:rPr>
          <w:rFonts w:ascii="Times New Roman" w:eastAsia="FangSong_GB2312" w:hint="eastAsia"/>
          <w:sz w:val="28"/>
          <w:szCs w:val="28"/>
        </w:rPr>
        <w:t>的锦屏镇和宁海乡</w:t>
      </w:r>
      <w:r w:rsidRPr="006818EB">
        <w:rPr>
          <w:rFonts w:ascii="Times New Roman" w:eastAsia="FangSong_GB2312" w:hint="eastAsia"/>
          <w:sz w:val="28"/>
          <w:szCs w:val="28"/>
        </w:rPr>
        <w:t>。</w:t>
      </w:r>
    </w:p>
    <w:p w14:paraId="380EACDA" w14:textId="77777777" w:rsidR="0014252D" w:rsidRDefault="0014252D" w:rsidP="0014252D">
      <w:pPr>
        <w:pStyle w:val="CM35"/>
        <w:numPr>
          <w:ilvl w:val="0"/>
          <w:numId w:val="36"/>
        </w:numPr>
        <w:tabs>
          <w:tab w:val="left" w:pos="567"/>
        </w:tabs>
        <w:spacing w:beforeLines="50" w:before="156" w:afterLines="50" w:after="156" w:line="360" w:lineRule="auto"/>
        <w:outlineLvl w:val="1"/>
        <w:rPr>
          <w:rFonts w:ascii="SimHei" w:eastAsia="SimHei" w:hAnsi="Trebuchet MS" w:cs="SimHei"/>
          <w:sz w:val="30"/>
          <w:szCs w:val="30"/>
        </w:rPr>
      </w:pPr>
      <w:bookmarkStart w:id="123" w:name="_Toc490730431"/>
      <w:r w:rsidRPr="0014252D">
        <w:rPr>
          <w:rFonts w:ascii="SimHei" w:eastAsia="SimHei" w:hAnsi="Trebuchet MS" w:cs="SimHei" w:hint="eastAsia"/>
          <w:sz w:val="30"/>
          <w:szCs w:val="30"/>
        </w:rPr>
        <w:t>城市开发边界划定与管控</w:t>
      </w:r>
      <w:bookmarkEnd w:id="123"/>
    </w:p>
    <w:p w14:paraId="2609EE14" w14:textId="77777777" w:rsidR="00C355D1" w:rsidRDefault="00C355D1" w:rsidP="00C355D1">
      <w:pPr>
        <w:pStyle w:val="CM7"/>
        <w:spacing w:line="360" w:lineRule="auto"/>
        <w:ind w:firstLineChars="200" w:firstLine="560"/>
        <w:rPr>
          <w:rFonts w:ascii="Times New Roman" w:eastAsia="FangSong_GB2312"/>
          <w:sz w:val="28"/>
          <w:szCs w:val="28"/>
        </w:rPr>
      </w:pPr>
      <w:r w:rsidRPr="00FA5D7C">
        <w:rPr>
          <w:rFonts w:ascii="Times New Roman" w:eastAsia="FangSong_GB2312" w:hint="eastAsia"/>
          <w:sz w:val="28"/>
          <w:szCs w:val="28"/>
        </w:rPr>
        <w:t>按照避让永久基本农田保护红线、生态红线的原则，中心城区结合现状城乡建设用地、城市（镇）规划和村庄布点规划等，以行政界线、道路、河流、绿化带等具有明显隔离作用的标志物为范围界线划定城</w:t>
      </w:r>
      <w:r>
        <w:rPr>
          <w:rFonts w:ascii="Times New Roman" w:eastAsia="FangSong_GB2312" w:hint="eastAsia"/>
          <w:sz w:val="28"/>
          <w:szCs w:val="28"/>
        </w:rPr>
        <w:t>市开发</w:t>
      </w:r>
      <w:r w:rsidRPr="00FA5D7C">
        <w:rPr>
          <w:rFonts w:ascii="Times New Roman" w:eastAsia="FangSong_GB2312" w:hint="eastAsia"/>
          <w:sz w:val="28"/>
          <w:szCs w:val="28"/>
        </w:rPr>
        <w:t>边界，引导新增城乡建设用地向边界内集聚，严禁各类城乡建</w:t>
      </w:r>
      <w:r>
        <w:rPr>
          <w:rFonts w:ascii="Times New Roman" w:eastAsia="FangSong_GB2312" w:hint="eastAsia"/>
          <w:sz w:val="28"/>
          <w:szCs w:val="28"/>
        </w:rPr>
        <w:t>设用地在红线外随意发展。城市开发边界</w:t>
      </w:r>
      <w:r w:rsidR="00A579A7">
        <w:rPr>
          <w:rFonts w:ascii="Times New Roman" w:eastAsia="FangSong_GB2312" w:hint="eastAsia"/>
          <w:sz w:val="28"/>
          <w:szCs w:val="28"/>
        </w:rPr>
        <w:t>划定</w:t>
      </w:r>
      <w:r>
        <w:rPr>
          <w:rFonts w:ascii="Times New Roman" w:eastAsia="FangSong_GB2312" w:hint="eastAsia"/>
          <w:sz w:val="28"/>
          <w:szCs w:val="28"/>
        </w:rPr>
        <w:t>涉及海州区、连云区</w:t>
      </w:r>
      <w:r w:rsidRPr="00623797">
        <w:rPr>
          <w:rFonts w:ascii="Times New Roman" w:eastAsia="FangSong_GB2312" w:hint="eastAsia"/>
          <w:sz w:val="28"/>
          <w:szCs w:val="28"/>
        </w:rPr>
        <w:t>，面</w:t>
      </w:r>
      <w:r w:rsidRPr="00187F34">
        <w:rPr>
          <w:rFonts w:ascii="Times New Roman" w:eastAsia="FangSong_GB2312" w:hint="eastAsia"/>
          <w:sz w:val="28"/>
          <w:szCs w:val="28"/>
        </w:rPr>
        <w:t>积</w:t>
      </w:r>
      <w:r w:rsidR="00381B25" w:rsidRPr="00381B25">
        <w:rPr>
          <w:rFonts w:ascii="Times New Roman" w:eastAsia="FangSong_GB2312"/>
          <w:sz w:val="28"/>
          <w:szCs w:val="28"/>
        </w:rPr>
        <w:t>72740.2</w:t>
      </w:r>
      <w:r w:rsidRPr="00187F34">
        <w:rPr>
          <w:rFonts w:ascii="Times New Roman" w:eastAsia="FangSong_GB2312" w:hint="eastAsia"/>
          <w:sz w:val="28"/>
          <w:szCs w:val="28"/>
        </w:rPr>
        <w:t>公顷。</w:t>
      </w:r>
    </w:p>
    <w:p w14:paraId="65FF48A9" w14:textId="77777777" w:rsidR="00C355D1" w:rsidRPr="0055045E" w:rsidRDefault="00C355D1" w:rsidP="00C355D1">
      <w:pPr>
        <w:pStyle w:val="CM7"/>
        <w:spacing w:line="360" w:lineRule="auto"/>
        <w:ind w:firstLineChars="200" w:firstLine="560"/>
        <w:rPr>
          <w:rFonts w:ascii="Times New Roman" w:eastAsia="FangSong_GB2312"/>
          <w:sz w:val="28"/>
          <w:szCs w:val="28"/>
        </w:rPr>
      </w:pPr>
      <w:r w:rsidRPr="0055045E">
        <w:rPr>
          <w:rFonts w:ascii="Times New Roman" w:eastAsia="FangSong_GB2312" w:hint="eastAsia"/>
          <w:sz w:val="28"/>
          <w:szCs w:val="28"/>
        </w:rPr>
        <w:t>城市开发边界应指导城市建设项目的选址、建设用地的收储与出让、农林牧渔业等用地的布局和优化调整等与城市建设</w:t>
      </w:r>
      <w:r>
        <w:rPr>
          <w:rFonts w:ascii="Times New Roman" w:eastAsia="FangSong_GB2312" w:hint="eastAsia"/>
          <w:sz w:val="28"/>
          <w:szCs w:val="28"/>
        </w:rPr>
        <w:t>、城市</w:t>
      </w:r>
      <w:r w:rsidRPr="0055045E">
        <w:rPr>
          <w:rFonts w:ascii="Times New Roman" w:eastAsia="FangSong_GB2312" w:hint="eastAsia"/>
          <w:sz w:val="28"/>
          <w:szCs w:val="28"/>
        </w:rPr>
        <w:t>发展相关的各种审批行为，作为经济发展规划、城市规划、土地利用总体规划</w:t>
      </w:r>
      <w:r>
        <w:rPr>
          <w:rFonts w:ascii="Times New Roman" w:eastAsia="FangSong_GB2312" w:hint="eastAsia"/>
          <w:sz w:val="28"/>
          <w:szCs w:val="28"/>
        </w:rPr>
        <w:t>等</w:t>
      </w:r>
      <w:r w:rsidRPr="0055045E">
        <w:rPr>
          <w:rFonts w:ascii="Times New Roman" w:eastAsia="FangSong_GB2312" w:hint="eastAsia"/>
          <w:sz w:val="28"/>
          <w:szCs w:val="28"/>
        </w:rPr>
        <w:t>的编制依据，明确边界内外的许可与不许可事项。</w:t>
      </w:r>
    </w:p>
    <w:p w14:paraId="0D935B9B" w14:textId="77777777" w:rsidR="00F00F42" w:rsidRPr="00E40BE8" w:rsidRDefault="00F00F42" w:rsidP="00D04006">
      <w:pPr>
        <w:pStyle w:val="CM35"/>
        <w:numPr>
          <w:ilvl w:val="0"/>
          <w:numId w:val="36"/>
        </w:numPr>
        <w:tabs>
          <w:tab w:val="left" w:pos="567"/>
        </w:tabs>
        <w:spacing w:beforeLines="50" w:before="156" w:afterLines="50" w:after="156" w:line="360" w:lineRule="auto"/>
        <w:outlineLvl w:val="1"/>
        <w:rPr>
          <w:rFonts w:ascii="Times New Roman" w:eastAsia="SimHei"/>
          <w:sz w:val="28"/>
          <w:szCs w:val="28"/>
        </w:rPr>
      </w:pPr>
      <w:bookmarkStart w:id="124" w:name="_Toc286303896"/>
      <w:bookmarkStart w:id="125" w:name="_Toc476229471"/>
      <w:bookmarkStart w:id="126" w:name="_Toc490730432"/>
      <w:r w:rsidRPr="00D04006">
        <w:rPr>
          <w:rFonts w:ascii="SimHei" w:eastAsia="SimHei" w:hAnsi="Trebuchet MS" w:cs="SimHei" w:hint="eastAsia"/>
          <w:sz w:val="30"/>
          <w:szCs w:val="30"/>
        </w:rPr>
        <w:lastRenderedPageBreak/>
        <w:t>中心城区建设用地</w:t>
      </w:r>
      <w:bookmarkEnd w:id="124"/>
      <w:bookmarkEnd w:id="125"/>
      <w:r w:rsidR="00D04006" w:rsidRPr="00D04006">
        <w:rPr>
          <w:rFonts w:ascii="SimHei" w:eastAsia="SimHei" w:hAnsi="Trebuchet MS" w:cs="SimHei" w:hint="eastAsia"/>
          <w:sz w:val="30"/>
          <w:szCs w:val="30"/>
        </w:rPr>
        <w:t>管制分区</w:t>
      </w:r>
      <w:bookmarkEnd w:id="126"/>
    </w:p>
    <w:p w14:paraId="692E0579" w14:textId="77777777" w:rsidR="00F00F42" w:rsidRPr="00F84E81" w:rsidRDefault="002B78F7" w:rsidP="00F84E81">
      <w:pPr>
        <w:pStyle w:val="ListParagraph"/>
        <w:spacing w:line="360" w:lineRule="auto"/>
        <w:ind w:firstLine="560"/>
        <w:jc w:val="left"/>
        <w:outlineLvl w:val="2"/>
        <w:rPr>
          <w:rFonts w:ascii="Times New Roman" w:eastAsia="SimHei" w:hAnsi="Times New Roman"/>
          <w:sz w:val="28"/>
          <w:szCs w:val="28"/>
        </w:rPr>
      </w:pPr>
      <w:r>
        <w:rPr>
          <w:rFonts w:ascii="Times New Roman" w:eastAsia="SimHei" w:hAnsi="Times New Roman" w:hint="eastAsia"/>
          <w:sz w:val="28"/>
          <w:szCs w:val="28"/>
        </w:rPr>
        <w:t>（一）</w:t>
      </w:r>
      <w:r w:rsidR="00F00F42" w:rsidRPr="00F84E81">
        <w:rPr>
          <w:rFonts w:ascii="Times New Roman" w:eastAsia="SimHei" w:hAnsi="Times New Roman" w:hint="eastAsia"/>
          <w:sz w:val="28"/>
          <w:szCs w:val="28"/>
        </w:rPr>
        <w:t>允许建设区</w:t>
      </w:r>
      <w:r w:rsidR="00F00F42" w:rsidRPr="00F84E81">
        <w:rPr>
          <w:rFonts w:ascii="Times New Roman" w:eastAsia="SimHei" w:hAnsi="Times New Roman"/>
          <w:sz w:val="28"/>
          <w:szCs w:val="28"/>
        </w:rPr>
        <w:t xml:space="preserve"> </w:t>
      </w:r>
    </w:p>
    <w:p w14:paraId="2594EDB1" w14:textId="77777777" w:rsidR="00F00F42" w:rsidRDefault="00F00F42" w:rsidP="00F00F42">
      <w:pPr>
        <w:pStyle w:val="CM7"/>
        <w:spacing w:line="360" w:lineRule="auto"/>
        <w:ind w:firstLineChars="200" w:firstLine="560"/>
        <w:rPr>
          <w:rFonts w:ascii="Times New Roman" w:eastAsia="FangSong_GB2312"/>
          <w:sz w:val="28"/>
          <w:szCs w:val="28"/>
        </w:rPr>
      </w:pPr>
      <w:r w:rsidRPr="0069659E">
        <w:rPr>
          <w:rFonts w:ascii="Times New Roman" w:eastAsia="FangSong_GB2312" w:hint="eastAsia"/>
          <w:sz w:val="28"/>
          <w:szCs w:val="28"/>
        </w:rPr>
        <w:t>该区域面积</w:t>
      </w:r>
      <w:r w:rsidR="00AF3577" w:rsidRPr="0069659E">
        <w:rPr>
          <w:rFonts w:ascii="Times New Roman" w:eastAsia="FangSong_GB2312" w:hint="eastAsia"/>
          <w:sz w:val="28"/>
          <w:szCs w:val="28"/>
        </w:rPr>
        <w:t>调整为</w:t>
      </w:r>
      <w:r w:rsidR="00CE418F" w:rsidRPr="00CE418F">
        <w:rPr>
          <w:rFonts w:ascii="Times New Roman" w:eastAsia="FangSong_GB2312"/>
          <w:sz w:val="28"/>
          <w:szCs w:val="28"/>
        </w:rPr>
        <w:t>47956.1</w:t>
      </w:r>
      <w:r w:rsidRPr="0069659E">
        <w:rPr>
          <w:rFonts w:ascii="Times New Roman" w:eastAsia="FangSong_GB2312" w:hint="eastAsia"/>
          <w:sz w:val="28"/>
          <w:szCs w:val="28"/>
        </w:rPr>
        <w:t>公顷</w:t>
      </w:r>
      <w:r w:rsidR="007F17B3">
        <w:rPr>
          <w:rFonts w:ascii="Times New Roman" w:eastAsia="FangSong_GB2312" w:hint="eastAsia"/>
          <w:sz w:val="28"/>
          <w:szCs w:val="28"/>
        </w:rPr>
        <w:t>（</w:t>
      </w:r>
      <w:r w:rsidR="009E062A">
        <w:rPr>
          <w:rFonts w:ascii="Times New Roman" w:eastAsia="FangSong_GB2312" w:hint="eastAsia"/>
          <w:sz w:val="28"/>
          <w:szCs w:val="28"/>
        </w:rPr>
        <w:t>含</w:t>
      </w:r>
      <w:r w:rsidR="007F17B3">
        <w:rPr>
          <w:rFonts w:ascii="Times New Roman" w:eastAsia="FangSong_GB2312" w:hint="eastAsia"/>
          <w:sz w:val="28"/>
          <w:szCs w:val="28"/>
        </w:rPr>
        <w:t>海域证</w:t>
      </w:r>
      <w:r w:rsidR="00CE418F" w:rsidRPr="00CE418F">
        <w:rPr>
          <w:rFonts w:ascii="Times New Roman" w:eastAsia="FangSong_GB2312"/>
          <w:sz w:val="28"/>
          <w:szCs w:val="28"/>
        </w:rPr>
        <w:t>1963.4</w:t>
      </w:r>
      <w:r w:rsidR="00AC0AC5">
        <w:rPr>
          <w:rFonts w:ascii="Times New Roman" w:eastAsia="FangSong_GB2312" w:hint="eastAsia"/>
          <w:sz w:val="28"/>
          <w:szCs w:val="28"/>
        </w:rPr>
        <w:t>公顷</w:t>
      </w:r>
      <w:r w:rsidR="007F17B3">
        <w:rPr>
          <w:rFonts w:ascii="Times New Roman" w:eastAsia="FangSong_GB2312" w:hint="eastAsia"/>
          <w:sz w:val="28"/>
          <w:szCs w:val="28"/>
        </w:rPr>
        <w:t>）</w:t>
      </w:r>
      <w:r w:rsidRPr="0069659E">
        <w:rPr>
          <w:rFonts w:ascii="Times New Roman" w:eastAsia="FangSong_GB2312" w:hint="eastAsia"/>
          <w:sz w:val="28"/>
          <w:szCs w:val="28"/>
        </w:rPr>
        <w:t>。</w:t>
      </w:r>
      <w:r w:rsidRPr="00750365">
        <w:rPr>
          <w:rFonts w:ascii="Times New Roman" w:eastAsia="FangSong_GB2312" w:hint="eastAsia"/>
          <w:sz w:val="28"/>
          <w:szCs w:val="28"/>
        </w:rPr>
        <w:t>区内土地主导用途为城市建设发展空间；区内城镇村建设应优先利用现有低效建设用地、闲置地和废弃地，新增建设用地受规划指标和年度计划指标约束，统筹增量保障与存量挖潜，确保土地节约集约利用；区内农用地在批准改变用途之前，应当按现用途使用，充分发挥其生产、生活和生态功能；严格禁止区内农村居民点用地擅自扩大面积，按城市用地标准统一规划建设，逐步与城市用地相协调；规划实施过程中，在允许建设区面积不改变的前提下，其空间布局形态可调整，但不得突破</w:t>
      </w:r>
      <w:r>
        <w:rPr>
          <w:rFonts w:ascii="Times New Roman" w:eastAsia="FangSong_GB2312" w:hint="eastAsia"/>
          <w:sz w:val="28"/>
          <w:szCs w:val="28"/>
        </w:rPr>
        <w:t>城市开发</w:t>
      </w:r>
      <w:r w:rsidRPr="00750365">
        <w:rPr>
          <w:rFonts w:ascii="Times New Roman" w:eastAsia="FangSong_GB2312" w:hint="eastAsia"/>
          <w:sz w:val="28"/>
          <w:szCs w:val="28"/>
        </w:rPr>
        <w:t>边界，并须报规划审批机关同级国土资源管理部门审查批准。</w:t>
      </w:r>
    </w:p>
    <w:p w14:paraId="5D6F6701" w14:textId="77777777" w:rsidR="00F00F42" w:rsidRPr="00F84059" w:rsidRDefault="002B78F7" w:rsidP="00F84E81">
      <w:pPr>
        <w:pStyle w:val="ListParagraph"/>
        <w:spacing w:line="360" w:lineRule="auto"/>
        <w:ind w:firstLine="560"/>
        <w:jc w:val="left"/>
        <w:outlineLvl w:val="2"/>
        <w:rPr>
          <w:rFonts w:ascii="Times New Roman" w:eastAsia="FangSong_GB2312"/>
          <w:sz w:val="28"/>
          <w:szCs w:val="28"/>
        </w:rPr>
      </w:pPr>
      <w:r>
        <w:rPr>
          <w:rFonts w:ascii="Times New Roman" w:eastAsia="SimHei" w:hAnsi="Times New Roman" w:hint="eastAsia"/>
          <w:sz w:val="28"/>
          <w:szCs w:val="28"/>
        </w:rPr>
        <w:t>（二）</w:t>
      </w:r>
      <w:r w:rsidR="00F00F42" w:rsidRPr="00F84E81">
        <w:rPr>
          <w:rFonts w:ascii="Times New Roman" w:eastAsia="SimHei" w:hAnsi="Times New Roman" w:hint="eastAsia"/>
          <w:sz w:val="28"/>
          <w:szCs w:val="28"/>
        </w:rPr>
        <w:t>有条件建设区</w:t>
      </w:r>
      <w:r w:rsidR="00F00F42" w:rsidRPr="00F84059">
        <w:rPr>
          <w:rFonts w:ascii="Times New Roman" w:eastAsia="FangSong_GB2312"/>
          <w:sz w:val="28"/>
          <w:szCs w:val="28"/>
        </w:rPr>
        <w:t xml:space="preserve"> </w:t>
      </w:r>
    </w:p>
    <w:p w14:paraId="15CF8B0D" w14:textId="77777777" w:rsidR="00F00F42" w:rsidRPr="0069659E" w:rsidRDefault="00F00F42" w:rsidP="00F00F42">
      <w:pPr>
        <w:pStyle w:val="CM7"/>
        <w:spacing w:line="360" w:lineRule="auto"/>
        <w:ind w:firstLineChars="200" w:firstLine="560"/>
        <w:jc w:val="both"/>
        <w:rPr>
          <w:rFonts w:ascii="Times New Roman" w:eastAsia="FangSong_GB2312"/>
          <w:sz w:val="28"/>
          <w:szCs w:val="28"/>
        </w:rPr>
      </w:pPr>
      <w:r w:rsidRPr="003456A4">
        <w:rPr>
          <w:rFonts w:ascii="Times New Roman" w:eastAsia="FangSong_GB2312" w:hint="eastAsia"/>
          <w:sz w:val="28"/>
          <w:szCs w:val="28"/>
        </w:rPr>
        <w:t>该区域面积</w:t>
      </w:r>
      <w:r w:rsidR="00AF3577">
        <w:rPr>
          <w:rFonts w:ascii="Times New Roman" w:eastAsia="FangSong_GB2312" w:hint="eastAsia"/>
          <w:sz w:val="28"/>
          <w:szCs w:val="28"/>
        </w:rPr>
        <w:t>调</w:t>
      </w:r>
      <w:r w:rsidR="00AF3577" w:rsidRPr="008A7F03">
        <w:rPr>
          <w:rFonts w:ascii="Times New Roman" w:eastAsia="FangSong_GB2312" w:hint="eastAsia"/>
          <w:sz w:val="28"/>
          <w:szCs w:val="28"/>
        </w:rPr>
        <w:t>整</w:t>
      </w:r>
      <w:r w:rsidRPr="0069659E">
        <w:rPr>
          <w:rFonts w:ascii="Times New Roman" w:eastAsia="FangSong_GB2312" w:hint="eastAsia"/>
          <w:sz w:val="28"/>
          <w:szCs w:val="28"/>
        </w:rPr>
        <w:t>为</w:t>
      </w:r>
      <w:r w:rsidR="00CE418F" w:rsidRPr="00CE418F">
        <w:rPr>
          <w:rFonts w:ascii="Times New Roman" w:eastAsia="FangSong_GB2312"/>
          <w:sz w:val="28"/>
          <w:szCs w:val="28"/>
        </w:rPr>
        <w:t>2013.4</w:t>
      </w:r>
      <w:r w:rsidRPr="0069659E">
        <w:rPr>
          <w:rFonts w:ascii="Times New Roman" w:eastAsia="FangSong_GB2312" w:hint="eastAsia"/>
          <w:sz w:val="28"/>
          <w:szCs w:val="28"/>
        </w:rPr>
        <w:t>公顷。在不突破规划建设用地规模控制指标的前提下，区内土地可以用于规划建设用地的布局调整，依程序办理建设用地审批手续，同时相应核减允许建设区用地规模；规划期内建设用地扩展边界原则上不得调整。如需调整按规划修改处理，严格论证，报规划审批机关批准。</w:t>
      </w:r>
    </w:p>
    <w:p w14:paraId="56162499" w14:textId="77777777" w:rsidR="00F00F42" w:rsidRPr="00F84E81" w:rsidRDefault="002B78F7" w:rsidP="00F84E81">
      <w:pPr>
        <w:pStyle w:val="ListParagraph"/>
        <w:spacing w:line="360" w:lineRule="auto"/>
        <w:ind w:firstLine="560"/>
        <w:jc w:val="left"/>
        <w:outlineLvl w:val="2"/>
        <w:rPr>
          <w:rFonts w:ascii="Times New Roman" w:eastAsia="SimHei" w:hAnsi="Times New Roman"/>
          <w:sz w:val="28"/>
          <w:szCs w:val="28"/>
        </w:rPr>
      </w:pPr>
      <w:r>
        <w:rPr>
          <w:rFonts w:ascii="Times New Roman" w:eastAsia="SimHei" w:hAnsi="Times New Roman" w:hint="eastAsia"/>
          <w:sz w:val="28"/>
          <w:szCs w:val="28"/>
        </w:rPr>
        <w:t>（三）</w:t>
      </w:r>
      <w:r w:rsidR="00F00F42" w:rsidRPr="00F84E81">
        <w:rPr>
          <w:rFonts w:ascii="Times New Roman" w:eastAsia="SimHei" w:hAnsi="Times New Roman" w:hint="eastAsia"/>
          <w:sz w:val="28"/>
          <w:szCs w:val="28"/>
        </w:rPr>
        <w:t>限制建设区</w:t>
      </w:r>
      <w:r w:rsidR="00F00F42" w:rsidRPr="00F84E81">
        <w:rPr>
          <w:rFonts w:ascii="Times New Roman" w:eastAsia="SimHei" w:hAnsi="Times New Roman"/>
          <w:sz w:val="28"/>
          <w:szCs w:val="28"/>
        </w:rPr>
        <w:t xml:space="preserve"> </w:t>
      </w:r>
    </w:p>
    <w:p w14:paraId="2A86E83C" w14:textId="77777777" w:rsidR="00F00F42" w:rsidRPr="0069659E" w:rsidRDefault="00F00F42" w:rsidP="00F00F42">
      <w:pPr>
        <w:pStyle w:val="CM7"/>
        <w:spacing w:line="360" w:lineRule="auto"/>
        <w:ind w:firstLineChars="200" w:firstLine="560"/>
        <w:rPr>
          <w:rFonts w:ascii="SimSun" w:eastAsia="SimSun" w:cs="SimSun"/>
          <w:sz w:val="28"/>
          <w:szCs w:val="28"/>
        </w:rPr>
      </w:pPr>
      <w:r w:rsidRPr="0069659E">
        <w:rPr>
          <w:rFonts w:ascii="Times New Roman" w:eastAsia="FangSong_GB2312" w:hint="eastAsia"/>
          <w:sz w:val="28"/>
          <w:szCs w:val="28"/>
        </w:rPr>
        <w:t>该区域面积</w:t>
      </w:r>
      <w:r w:rsidR="00AA55C0" w:rsidRPr="0069659E">
        <w:rPr>
          <w:rFonts w:ascii="Times New Roman" w:eastAsia="FangSong_GB2312" w:hint="eastAsia"/>
          <w:sz w:val="28"/>
          <w:szCs w:val="28"/>
        </w:rPr>
        <w:t>调整</w:t>
      </w:r>
      <w:r w:rsidRPr="0069659E">
        <w:rPr>
          <w:rFonts w:ascii="Times New Roman" w:eastAsia="FangSong_GB2312" w:hint="eastAsia"/>
          <w:sz w:val="28"/>
          <w:szCs w:val="28"/>
        </w:rPr>
        <w:t>为</w:t>
      </w:r>
      <w:r w:rsidR="00CE418F" w:rsidRPr="00CE418F">
        <w:rPr>
          <w:rFonts w:ascii="Times New Roman" w:eastAsia="FangSong_GB2312"/>
          <w:sz w:val="28"/>
          <w:szCs w:val="28"/>
        </w:rPr>
        <w:t>24496.4</w:t>
      </w:r>
      <w:r w:rsidRPr="0069659E">
        <w:rPr>
          <w:rFonts w:ascii="Times New Roman" w:eastAsia="FangSong_GB2312" w:hint="eastAsia"/>
          <w:sz w:val="28"/>
          <w:szCs w:val="28"/>
        </w:rPr>
        <w:t>公顷。区内用地主要用途为农业生产和生态保护，控制线形基础设施和独立建设项目用地</w:t>
      </w:r>
      <w:r w:rsidRPr="0069659E">
        <w:rPr>
          <w:rFonts w:ascii="SimSun" w:eastAsia="SimSun" w:cs="SimSun" w:hint="eastAsia"/>
          <w:sz w:val="28"/>
          <w:szCs w:val="28"/>
        </w:rPr>
        <w:t>。</w:t>
      </w:r>
      <w:r w:rsidRPr="0069659E">
        <w:rPr>
          <w:rFonts w:ascii="Times New Roman" w:eastAsia="FangSong_GB2312" w:hint="eastAsia"/>
          <w:sz w:val="28"/>
          <w:szCs w:val="28"/>
        </w:rPr>
        <w:t>区内新增建设用地受规划指标和年度计划指标双重约束，禁止城、镇、村新增建设，</w:t>
      </w:r>
      <w:r w:rsidRPr="0069659E">
        <w:rPr>
          <w:rFonts w:ascii="Times New Roman" w:eastAsia="FangSong_GB2312" w:hint="eastAsia"/>
          <w:sz w:val="28"/>
          <w:szCs w:val="28"/>
        </w:rPr>
        <w:lastRenderedPageBreak/>
        <w:t>严格控制线性基础设施和独立建设项目用地；规划中已列明、且已安排用地布局的线性建设项目，视同符合规划；规划中未列明、或虽已列明但未安排用地布局的线性建设项目，须由规划批准机关同级国土资源管理部门组织开展项目选址和用地的专家论证，论证通过后方可审批。</w:t>
      </w:r>
    </w:p>
    <w:p w14:paraId="148819CB" w14:textId="77777777" w:rsidR="00F00F42" w:rsidRPr="00F84E81" w:rsidRDefault="002B78F7" w:rsidP="00F84E81">
      <w:pPr>
        <w:pStyle w:val="ListParagraph"/>
        <w:spacing w:line="360" w:lineRule="auto"/>
        <w:ind w:firstLine="560"/>
        <w:jc w:val="left"/>
        <w:outlineLvl w:val="2"/>
        <w:rPr>
          <w:rFonts w:ascii="Times New Roman" w:eastAsia="SimHei" w:hAnsi="Times New Roman"/>
          <w:sz w:val="28"/>
          <w:szCs w:val="28"/>
        </w:rPr>
      </w:pPr>
      <w:r>
        <w:rPr>
          <w:rFonts w:ascii="Times New Roman" w:eastAsia="SimHei" w:hAnsi="Times New Roman" w:hint="eastAsia"/>
          <w:sz w:val="28"/>
          <w:szCs w:val="28"/>
        </w:rPr>
        <w:t>（四）</w:t>
      </w:r>
      <w:r w:rsidR="00F00F42" w:rsidRPr="00F84E81">
        <w:rPr>
          <w:rFonts w:ascii="Times New Roman" w:eastAsia="SimHei" w:hAnsi="Times New Roman" w:hint="eastAsia"/>
          <w:sz w:val="28"/>
          <w:szCs w:val="28"/>
        </w:rPr>
        <w:t>禁止建设区</w:t>
      </w:r>
      <w:r w:rsidR="00F00F42" w:rsidRPr="00F84E81">
        <w:rPr>
          <w:rFonts w:ascii="Times New Roman" w:eastAsia="SimHei" w:hAnsi="Times New Roman"/>
          <w:sz w:val="28"/>
          <w:szCs w:val="28"/>
        </w:rPr>
        <w:t xml:space="preserve"> </w:t>
      </w:r>
    </w:p>
    <w:p w14:paraId="44524BF9" w14:textId="77777777" w:rsidR="00F00F42" w:rsidRDefault="00F00F42" w:rsidP="00F00F42">
      <w:pPr>
        <w:pStyle w:val="CM7"/>
        <w:spacing w:line="360" w:lineRule="auto"/>
        <w:ind w:firstLineChars="200" w:firstLine="560"/>
        <w:rPr>
          <w:rFonts w:ascii="Times New Roman" w:eastAsia="FangSong_GB2312"/>
          <w:sz w:val="28"/>
          <w:szCs w:val="28"/>
        </w:rPr>
      </w:pPr>
      <w:r w:rsidRPr="0069659E">
        <w:rPr>
          <w:rFonts w:ascii="Times New Roman" w:eastAsia="FangSong_GB2312" w:hint="eastAsia"/>
          <w:sz w:val="28"/>
          <w:szCs w:val="28"/>
        </w:rPr>
        <w:t>该区面积为</w:t>
      </w:r>
      <w:r w:rsidR="00AB3D9C" w:rsidRPr="00AB3D9C">
        <w:rPr>
          <w:rFonts w:ascii="Times New Roman" w:eastAsia="FangSong_GB2312"/>
          <w:sz w:val="28"/>
          <w:szCs w:val="28"/>
        </w:rPr>
        <w:t>1531.3</w:t>
      </w:r>
      <w:r w:rsidRPr="0069659E">
        <w:rPr>
          <w:rFonts w:ascii="Times New Roman" w:eastAsia="FangSong_GB2312" w:hint="eastAsia"/>
          <w:sz w:val="28"/>
          <w:szCs w:val="28"/>
        </w:rPr>
        <w:t>公顷。区内土地的主导用途为布局生态建设与环境保护空间，严格禁止与主导</w:t>
      </w:r>
      <w:r w:rsidRPr="008354B0">
        <w:rPr>
          <w:rFonts w:ascii="Times New Roman" w:eastAsia="FangSong_GB2312" w:hint="eastAsia"/>
          <w:sz w:val="28"/>
          <w:szCs w:val="28"/>
        </w:rPr>
        <w:t>功能不相符的建设与开发活动；原则上禁止开发该区内土地，但可以因地制宜，</w:t>
      </w:r>
      <w:r>
        <w:rPr>
          <w:rFonts w:ascii="Times New Roman" w:eastAsia="FangSong_GB2312" w:hint="eastAsia"/>
          <w:sz w:val="28"/>
          <w:szCs w:val="28"/>
        </w:rPr>
        <w:t>依托云台山景区</w:t>
      </w:r>
      <w:r w:rsidRPr="008354B0">
        <w:rPr>
          <w:rFonts w:ascii="Times New Roman" w:eastAsia="FangSong_GB2312" w:hint="eastAsia"/>
          <w:sz w:val="28"/>
          <w:szCs w:val="28"/>
        </w:rPr>
        <w:t>适当布局生态旅游用地；除法律法规另有规定外，规划期内禁止建设用地边界不得调整。</w:t>
      </w:r>
    </w:p>
    <w:bookmarkEnd w:id="118"/>
    <w:p w14:paraId="24397762" w14:textId="77777777" w:rsidR="0026332E" w:rsidRPr="00A64C45" w:rsidRDefault="0026332E" w:rsidP="002A342B">
      <w:pPr>
        <w:sectPr w:rsidR="0026332E" w:rsidRPr="00A64C45" w:rsidSect="00F37CED">
          <w:pgSz w:w="11906" w:h="16838"/>
          <w:pgMar w:top="1440" w:right="1800" w:bottom="1440" w:left="1800" w:header="851" w:footer="992" w:gutter="0"/>
          <w:cols w:space="425"/>
          <w:docGrid w:type="lines" w:linePitch="312"/>
        </w:sectPr>
      </w:pPr>
    </w:p>
    <w:p w14:paraId="4BA5C1F8" w14:textId="77777777" w:rsidR="00061732" w:rsidRDefault="00061732" w:rsidP="009C748A">
      <w:pPr>
        <w:ind w:firstLine="480"/>
      </w:pPr>
    </w:p>
    <w:p w14:paraId="310F18FE" w14:textId="77777777" w:rsidR="008E635D" w:rsidRPr="001C4616" w:rsidRDefault="008E635D" w:rsidP="00FE4F1E">
      <w:pPr>
        <w:pStyle w:val="CM34"/>
        <w:numPr>
          <w:ilvl w:val="0"/>
          <w:numId w:val="1"/>
        </w:numPr>
        <w:spacing w:beforeLines="100" w:before="312" w:afterLines="150" w:after="468" w:line="480" w:lineRule="auto"/>
        <w:jc w:val="center"/>
        <w:outlineLvl w:val="0"/>
        <w:rPr>
          <w:rFonts w:ascii="SimHei" w:eastAsia="SimHei" w:hAnsi="SimHei" w:cs="SimSun"/>
          <w:sz w:val="44"/>
          <w:szCs w:val="44"/>
        </w:rPr>
      </w:pPr>
      <w:bookmarkStart w:id="127" w:name="_Toc476229495"/>
      <w:bookmarkStart w:id="128" w:name="_Toc490730433"/>
      <w:r w:rsidRPr="001C4616">
        <w:rPr>
          <w:rFonts w:ascii="SimHei" w:eastAsia="SimHei" w:hAnsi="SimHei" w:cs="SimSun" w:hint="eastAsia"/>
          <w:sz w:val="44"/>
          <w:szCs w:val="44"/>
        </w:rPr>
        <w:t>规划实施保障措施</w:t>
      </w:r>
      <w:bookmarkEnd w:id="127"/>
      <w:bookmarkEnd w:id="128"/>
    </w:p>
    <w:p w14:paraId="2B3E9035" w14:textId="77777777" w:rsidR="004737BC" w:rsidRPr="00D00522" w:rsidRDefault="004737BC" w:rsidP="00FE4F1E">
      <w:pPr>
        <w:pStyle w:val="CM35"/>
        <w:numPr>
          <w:ilvl w:val="0"/>
          <w:numId w:val="38"/>
        </w:numPr>
        <w:tabs>
          <w:tab w:val="left" w:pos="567"/>
        </w:tabs>
        <w:spacing w:beforeLines="50" w:before="156" w:afterLines="50" w:after="156" w:line="360" w:lineRule="auto"/>
        <w:outlineLvl w:val="1"/>
        <w:rPr>
          <w:rFonts w:ascii="SimHei" w:eastAsia="SimHei" w:hAnsi="Trebuchet MS" w:cs="SimHei"/>
          <w:sz w:val="30"/>
          <w:szCs w:val="30"/>
        </w:rPr>
      </w:pPr>
      <w:bookmarkStart w:id="129" w:name="_Toc203119501"/>
      <w:bookmarkStart w:id="130" w:name="_Toc204657858"/>
      <w:bookmarkStart w:id="131" w:name="_Toc210130196"/>
      <w:bookmarkStart w:id="132" w:name="_Toc86114164"/>
      <w:bookmarkStart w:id="133" w:name="_Toc223432215"/>
      <w:bookmarkStart w:id="134" w:name="_Toc237692798"/>
      <w:bookmarkStart w:id="135" w:name="_Toc264191568"/>
      <w:bookmarkStart w:id="136" w:name="_Toc286303898"/>
      <w:bookmarkStart w:id="137" w:name="_Toc476229496"/>
      <w:bookmarkStart w:id="138" w:name="_Toc490730434"/>
      <w:r w:rsidRPr="00D00522">
        <w:rPr>
          <w:rFonts w:ascii="SimHei" w:eastAsia="SimHei" w:hAnsi="Trebuchet MS" w:cs="SimHei"/>
          <w:sz w:val="30"/>
          <w:szCs w:val="30"/>
        </w:rPr>
        <w:t>加强规划对土地利用的整体控制</w:t>
      </w:r>
      <w:bookmarkEnd w:id="129"/>
      <w:bookmarkEnd w:id="130"/>
      <w:bookmarkEnd w:id="131"/>
      <w:bookmarkEnd w:id="132"/>
      <w:bookmarkEnd w:id="133"/>
      <w:bookmarkEnd w:id="134"/>
      <w:bookmarkEnd w:id="135"/>
      <w:bookmarkEnd w:id="136"/>
      <w:bookmarkEnd w:id="137"/>
      <w:bookmarkEnd w:id="138"/>
    </w:p>
    <w:p w14:paraId="1A2F031E" w14:textId="77777777" w:rsidR="004737BC" w:rsidRPr="008A5BBD" w:rsidRDefault="00DD1425" w:rsidP="005F2ED0">
      <w:pPr>
        <w:pStyle w:val="ListParagraph"/>
        <w:spacing w:line="360" w:lineRule="auto"/>
        <w:ind w:firstLine="560"/>
        <w:jc w:val="left"/>
        <w:rPr>
          <w:rFonts w:ascii="Times New Roman" w:eastAsia="SimHei" w:hAnsi="Times New Roman"/>
          <w:sz w:val="28"/>
          <w:szCs w:val="28"/>
        </w:rPr>
      </w:pPr>
      <w:r>
        <w:rPr>
          <w:rFonts w:ascii="Times New Roman" w:eastAsia="SimHei" w:hAnsi="Times New Roman" w:hint="eastAsia"/>
          <w:sz w:val="28"/>
          <w:szCs w:val="28"/>
        </w:rPr>
        <w:t>（一）</w:t>
      </w:r>
      <w:r w:rsidR="004737BC" w:rsidRPr="008A5BBD">
        <w:rPr>
          <w:rFonts w:ascii="Times New Roman" w:eastAsia="SimHei" w:hAnsi="Times New Roman" w:hint="eastAsia"/>
          <w:sz w:val="28"/>
          <w:szCs w:val="28"/>
        </w:rPr>
        <w:t>强化土地利用总体规划自上而下的控制</w:t>
      </w:r>
    </w:p>
    <w:p w14:paraId="189762C7" w14:textId="77777777" w:rsidR="004737BC" w:rsidRPr="003456A4" w:rsidRDefault="00653C05" w:rsidP="004737BC">
      <w:pPr>
        <w:pStyle w:val="CM7"/>
        <w:spacing w:line="360" w:lineRule="auto"/>
        <w:ind w:firstLineChars="200" w:firstLine="560"/>
        <w:rPr>
          <w:rFonts w:ascii="SimSun" w:hAnsi="SimSun"/>
        </w:rPr>
      </w:pPr>
      <w:r>
        <w:rPr>
          <w:rFonts w:ascii="Times New Roman" w:eastAsia="FangSong_GB2312" w:hint="eastAsia"/>
          <w:sz w:val="28"/>
          <w:szCs w:val="28"/>
        </w:rPr>
        <w:t>县（区）级</w:t>
      </w:r>
      <w:r w:rsidR="004737BC" w:rsidRPr="003456A4">
        <w:rPr>
          <w:rFonts w:ascii="Times New Roman" w:eastAsia="FangSong_GB2312"/>
          <w:sz w:val="28"/>
          <w:szCs w:val="28"/>
        </w:rPr>
        <w:t>土地利用总体规划</w:t>
      </w:r>
      <w:r w:rsidR="00CB6E2E">
        <w:rPr>
          <w:rFonts w:ascii="Times New Roman" w:eastAsia="FangSong_GB2312" w:hint="eastAsia"/>
          <w:sz w:val="28"/>
          <w:szCs w:val="28"/>
        </w:rPr>
        <w:t>调整完善工作</w:t>
      </w:r>
      <w:r w:rsidR="004737BC" w:rsidRPr="003456A4">
        <w:rPr>
          <w:rFonts w:ascii="Times New Roman" w:eastAsia="FangSong_GB2312" w:hint="eastAsia"/>
          <w:sz w:val="28"/>
          <w:szCs w:val="28"/>
        </w:rPr>
        <w:t>以《连云港市土地利用总体规划（</w:t>
      </w:r>
      <w:r w:rsidR="004737BC" w:rsidRPr="003456A4">
        <w:rPr>
          <w:rFonts w:ascii="Times New Roman" w:eastAsia="FangSong_GB2312" w:hint="eastAsia"/>
          <w:sz w:val="28"/>
          <w:szCs w:val="28"/>
        </w:rPr>
        <w:t>2006-2020</w:t>
      </w:r>
      <w:r w:rsidR="004737BC" w:rsidRPr="003456A4">
        <w:rPr>
          <w:rFonts w:ascii="Times New Roman" w:eastAsia="FangSong_GB2312" w:hint="eastAsia"/>
          <w:sz w:val="28"/>
          <w:szCs w:val="28"/>
        </w:rPr>
        <w:t>年）</w:t>
      </w:r>
      <w:r w:rsidR="004D2E8E">
        <w:rPr>
          <w:rFonts w:ascii="Times New Roman" w:eastAsia="FangSong_GB2312" w:hint="eastAsia"/>
          <w:sz w:val="28"/>
          <w:szCs w:val="28"/>
        </w:rPr>
        <w:t>调整方案</w:t>
      </w:r>
      <w:r w:rsidR="004737BC" w:rsidRPr="003456A4">
        <w:rPr>
          <w:rFonts w:ascii="Times New Roman" w:eastAsia="FangSong_GB2312" w:hint="eastAsia"/>
          <w:sz w:val="28"/>
          <w:szCs w:val="28"/>
        </w:rPr>
        <w:t>》（以下简称《</w:t>
      </w:r>
      <w:r w:rsidR="004D2E8E">
        <w:rPr>
          <w:rFonts w:ascii="Times New Roman" w:eastAsia="FangSong_GB2312" w:hint="eastAsia"/>
          <w:sz w:val="28"/>
          <w:szCs w:val="28"/>
        </w:rPr>
        <w:t>调整方案</w:t>
      </w:r>
      <w:r w:rsidR="004737BC" w:rsidRPr="003456A4">
        <w:rPr>
          <w:rFonts w:ascii="Times New Roman" w:eastAsia="FangSong_GB2312" w:hint="eastAsia"/>
          <w:sz w:val="28"/>
          <w:szCs w:val="28"/>
        </w:rPr>
        <w:t>》）</w:t>
      </w:r>
      <w:r w:rsidR="004737BC" w:rsidRPr="003456A4">
        <w:rPr>
          <w:rFonts w:ascii="Times New Roman" w:eastAsia="FangSong_GB2312"/>
          <w:sz w:val="28"/>
          <w:szCs w:val="28"/>
        </w:rPr>
        <w:t>为依据，在指导原则、重大政策、控制性指标、区域发展方向等方面必须与《</w:t>
      </w:r>
      <w:r w:rsidR="004D2E8E">
        <w:rPr>
          <w:rFonts w:ascii="Times New Roman" w:eastAsia="FangSong_GB2312" w:hint="eastAsia"/>
          <w:sz w:val="28"/>
          <w:szCs w:val="28"/>
        </w:rPr>
        <w:t>调整方案</w:t>
      </w:r>
      <w:r w:rsidR="004737BC" w:rsidRPr="003456A4">
        <w:rPr>
          <w:rFonts w:ascii="Times New Roman" w:eastAsia="FangSong_GB2312"/>
          <w:sz w:val="28"/>
          <w:szCs w:val="28"/>
        </w:rPr>
        <w:t>》衔接一致。县级土地利用总体规划要突出空间性和结构性，合理</w:t>
      </w:r>
      <w:r w:rsidR="00CB6E2E">
        <w:rPr>
          <w:rFonts w:ascii="Times New Roman" w:eastAsia="FangSong_GB2312" w:hint="eastAsia"/>
          <w:sz w:val="28"/>
          <w:szCs w:val="28"/>
        </w:rPr>
        <w:t>分解各乡镇的主要用地指标，在此基础上</w:t>
      </w:r>
      <w:r w:rsidR="004737BC" w:rsidRPr="003456A4">
        <w:rPr>
          <w:rFonts w:ascii="Times New Roman" w:eastAsia="FangSong_GB2312"/>
          <w:sz w:val="28"/>
          <w:szCs w:val="28"/>
        </w:rPr>
        <w:t>调整土地利用结构和布局，重点明确</w:t>
      </w:r>
      <w:r w:rsidR="004737BC" w:rsidRPr="003456A4">
        <w:rPr>
          <w:rFonts w:ascii="Times New Roman" w:eastAsia="FangSong_GB2312" w:hint="eastAsia"/>
          <w:sz w:val="28"/>
          <w:szCs w:val="28"/>
        </w:rPr>
        <w:t>各县（区）</w:t>
      </w:r>
      <w:r w:rsidR="004737BC" w:rsidRPr="003456A4">
        <w:rPr>
          <w:rFonts w:ascii="Times New Roman" w:eastAsia="FangSong_GB2312"/>
          <w:sz w:val="28"/>
          <w:szCs w:val="28"/>
        </w:rPr>
        <w:t>中心城区和城镇建设用地区的范围。乡（镇）土地利用总体规划</w:t>
      </w:r>
      <w:r w:rsidR="00CB6E2E">
        <w:rPr>
          <w:rFonts w:ascii="Times New Roman" w:eastAsia="FangSong_GB2312" w:hint="eastAsia"/>
          <w:sz w:val="28"/>
          <w:szCs w:val="28"/>
        </w:rPr>
        <w:t>调整完善工作</w:t>
      </w:r>
      <w:r w:rsidR="004737BC" w:rsidRPr="003456A4">
        <w:rPr>
          <w:rFonts w:ascii="Times New Roman" w:eastAsia="FangSong_GB2312"/>
          <w:sz w:val="28"/>
          <w:szCs w:val="28"/>
        </w:rPr>
        <w:t>重在定性、定量、定位、定序</w:t>
      </w:r>
      <w:r w:rsidR="004737BC" w:rsidRPr="003456A4">
        <w:rPr>
          <w:rFonts w:ascii="Times New Roman" w:eastAsia="FangSong_GB2312" w:hint="eastAsia"/>
          <w:sz w:val="28"/>
          <w:szCs w:val="28"/>
        </w:rPr>
        <w:t>地</w:t>
      </w:r>
      <w:r w:rsidR="00CB6E2E">
        <w:rPr>
          <w:rFonts w:ascii="Times New Roman" w:eastAsia="FangSong_GB2312"/>
          <w:sz w:val="28"/>
          <w:szCs w:val="28"/>
        </w:rPr>
        <w:t>落实指标，重点</w:t>
      </w:r>
      <w:r w:rsidR="00CB6E2E">
        <w:rPr>
          <w:rFonts w:ascii="Times New Roman" w:eastAsia="FangSong_GB2312" w:hint="eastAsia"/>
          <w:sz w:val="28"/>
          <w:szCs w:val="28"/>
        </w:rPr>
        <w:t>在需调整优化的区域将各类用地需求</w:t>
      </w:r>
      <w:r w:rsidR="004737BC" w:rsidRPr="003456A4">
        <w:rPr>
          <w:rFonts w:ascii="Times New Roman" w:eastAsia="FangSong_GB2312"/>
          <w:sz w:val="28"/>
          <w:szCs w:val="28"/>
        </w:rPr>
        <w:t>落实到具体地块，确定</w:t>
      </w:r>
      <w:r w:rsidR="00CB6E2E">
        <w:rPr>
          <w:rFonts w:ascii="Times New Roman" w:eastAsia="FangSong_GB2312" w:hint="eastAsia"/>
          <w:sz w:val="28"/>
          <w:szCs w:val="28"/>
        </w:rPr>
        <w:t>调整地块</w:t>
      </w:r>
      <w:r w:rsidR="004737BC" w:rsidRPr="003456A4">
        <w:rPr>
          <w:rFonts w:ascii="Times New Roman" w:eastAsia="FangSong_GB2312"/>
          <w:sz w:val="28"/>
          <w:szCs w:val="28"/>
        </w:rPr>
        <w:t>的</w:t>
      </w:r>
      <w:r w:rsidR="00CB6E2E">
        <w:rPr>
          <w:rFonts w:ascii="Times New Roman" w:eastAsia="FangSong_GB2312" w:hint="eastAsia"/>
          <w:sz w:val="28"/>
          <w:szCs w:val="28"/>
        </w:rPr>
        <w:t>最佳</w:t>
      </w:r>
      <w:r w:rsidR="004737BC" w:rsidRPr="003456A4">
        <w:rPr>
          <w:rFonts w:ascii="Times New Roman" w:eastAsia="FangSong_GB2312"/>
          <w:sz w:val="28"/>
          <w:szCs w:val="28"/>
        </w:rPr>
        <w:t>用途和限制条件，为土地的用途管制提供直接的依据。</w:t>
      </w:r>
    </w:p>
    <w:p w14:paraId="02B52DB6" w14:textId="77777777" w:rsidR="004737BC" w:rsidRPr="008A5BBD" w:rsidRDefault="00DD1425" w:rsidP="005F2ED0">
      <w:pPr>
        <w:pStyle w:val="ListParagraph"/>
        <w:spacing w:line="360" w:lineRule="auto"/>
        <w:ind w:firstLine="560"/>
        <w:jc w:val="left"/>
        <w:rPr>
          <w:rFonts w:ascii="Times New Roman" w:eastAsia="SimHei" w:hAnsi="Times New Roman"/>
          <w:sz w:val="28"/>
          <w:szCs w:val="28"/>
        </w:rPr>
      </w:pPr>
      <w:r>
        <w:rPr>
          <w:rFonts w:ascii="Times New Roman" w:eastAsia="SimHei" w:hAnsi="Times New Roman" w:hint="eastAsia"/>
          <w:sz w:val="28"/>
          <w:szCs w:val="28"/>
        </w:rPr>
        <w:t>（二）</w:t>
      </w:r>
      <w:r w:rsidR="004737BC" w:rsidRPr="008A5BBD">
        <w:rPr>
          <w:rFonts w:ascii="Times New Roman" w:eastAsia="SimHei" w:hAnsi="Times New Roman" w:hint="eastAsia"/>
          <w:sz w:val="28"/>
          <w:szCs w:val="28"/>
        </w:rPr>
        <w:t>做好相关规划与土地利用总体规划</w:t>
      </w:r>
      <w:r w:rsidR="0077727B">
        <w:rPr>
          <w:rFonts w:ascii="Times New Roman" w:eastAsia="SimHei" w:hAnsi="Times New Roman" w:hint="eastAsia"/>
          <w:sz w:val="28"/>
          <w:szCs w:val="28"/>
        </w:rPr>
        <w:t>调整</w:t>
      </w:r>
      <w:r w:rsidR="006E74D2">
        <w:rPr>
          <w:rFonts w:ascii="Times New Roman" w:eastAsia="SimHei" w:hAnsi="Times New Roman" w:hint="eastAsia"/>
          <w:sz w:val="28"/>
          <w:szCs w:val="28"/>
        </w:rPr>
        <w:t>方案</w:t>
      </w:r>
      <w:r w:rsidR="004737BC" w:rsidRPr="008A5BBD">
        <w:rPr>
          <w:rFonts w:ascii="Times New Roman" w:eastAsia="SimHei" w:hAnsi="Times New Roman" w:hint="eastAsia"/>
          <w:sz w:val="28"/>
          <w:szCs w:val="28"/>
        </w:rPr>
        <w:t>的衔接</w:t>
      </w:r>
    </w:p>
    <w:p w14:paraId="7BA7422E" w14:textId="77777777" w:rsidR="004737BC" w:rsidRPr="003456A4" w:rsidRDefault="004737BC" w:rsidP="004737BC">
      <w:pPr>
        <w:pStyle w:val="CM7"/>
        <w:spacing w:line="360" w:lineRule="auto"/>
        <w:ind w:firstLineChars="200" w:firstLine="560"/>
        <w:jc w:val="both"/>
        <w:rPr>
          <w:rFonts w:ascii="SimSun" w:hAnsi="SimSun"/>
        </w:rPr>
      </w:pPr>
      <w:r w:rsidRPr="003456A4">
        <w:rPr>
          <w:rFonts w:ascii="Times New Roman" w:eastAsia="FangSong_GB2312"/>
          <w:sz w:val="28"/>
          <w:szCs w:val="28"/>
        </w:rPr>
        <w:t>各</w:t>
      </w:r>
      <w:r w:rsidRPr="003456A4">
        <w:rPr>
          <w:rFonts w:ascii="Times New Roman" w:eastAsia="FangSong_GB2312" w:hint="eastAsia"/>
          <w:sz w:val="28"/>
          <w:szCs w:val="28"/>
        </w:rPr>
        <w:t>县（区）</w:t>
      </w:r>
      <w:r w:rsidRPr="003456A4">
        <w:rPr>
          <w:rFonts w:ascii="Times New Roman" w:eastAsia="FangSong_GB2312"/>
          <w:sz w:val="28"/>
          <w:szCs w:val="28"/>
        </w:rPr>
        <w:t>、各部门、各行业编制的城市、村镇、交通、水利、能源、旅游、生态建设等</w:t>
      </w:r>
      <w:r w:rsidRPr="003456A4">
        <w:rPr>
          <w:rFonts w:ascii="Times New Roman" w:eastAsia="FangSong_GB2312" w:hint="eastAsia"/>
          <w:sz w:val="28"/>
          <w:szCs w:val="28"/>
        </w:rPr>
        <w:t>有</w:t>
      </w:r>
      <w:r w:rsidRPr="003456A4">
        <w:rPr>
          <w:rFonts w:ascii="Times New Roman" w:eastAsia="FangSong_GB2312"/>
          <w:sz w:val="28"/>
          <w:szCs w:val="28"/>
        </w:rPr>
        <w:t>关规划，</w:t>
      </w:r>
      <w:r w:rsidRPr="003456A4">
        <w:rPr>
          <w:rFonts w:ascii="Times New Roman" w:eastAsia="FangSong_GB2312" w:hint="eastAsia"/>
          <w:sz w:val="28"/>
          <w:szCs w:val="28"/>
        </w:rPr>
        <w:t>要</w:t>
      </w:r>
      <w:r w:rsidRPr="003456A4">
        <w:rPr>
          <w:rFonts w:ascii="Times New Roman" w:eastAsia="FangSong_GB2312"/>
          <w:sz w:val="28"/>
          <w:szCs w:val="28"/>
        </w:rPr>
        <w:t>与土地利用总体规划</w:t>
      </w:r>
      <w:r w:rsidR="00CB6E2E">
        <w:rPr>
          <w:rFonts w:ascii="Times New Roman" w:eastAsia="FangSong_GB2312" w:hint="eastAsia"/>
          <w:sz w:val="28"/>
          <w:szCs w:val="28"/>
        </w:rPr>
        <w:t>调整</w:t>
      </w:r>
      <w:r w:rsidR="006E74D2">
        <w:rPr>
          <w:rFonts w:ascii="Times New Roman" w:eastAsia="FangSong_GB2312" w:hint="eastAsia"/>
          <w:sz w:val="28"/>
          <w:szCs w:val="28"/>
        </w:rPr>
        <w:t>方案</w:t>
      </w:r>
      <w:r w:rsidRPr="003456A4">
        <w:rPr>
          <w:rFonts w:ascii="Times New Roman" w:eastAsia="FangSong_GB2312"/>
          <w:sz w:val="28"/>
          <w:szCs w:val="28"/>
        </w:rPr>
        <w:t>相衔接，必须符合土地利用总体规划</w:t>
      </w:r>
      <w:r w:rsidR="00CB6E2E">
        <w:rPr>
          <w:rFonts w:ascii="Times New Roman" w:eastAsia="FangSong_GB2312" w:hint="eastAsia"/>
          <w:sz w:val="28"/>
          <w:szCs w:val="28"/>
        </w:rPr>
        <w:t>调整方案中</w:t>
      </w:r>
      <w:r w:rsidRPr="003456A4">
        <w:rPr>
          <w:rFonts w:ascii="Times New Roman" w:eastAsia="FangSong_GB2312"/>
          <w:sz w:val="28"/>
          <w:szCs w:val="28"/>
        </w:rPr>
        <w:t>确定的用地规模。严格依据土地利用总体规划</w:t>
      </w:r>
      <w:r w:rsidR="00CB6E2E">
        <w:rPr>
          <w:rFonts w:ascii="Times New Roman" w:eastAsia="FangSong_GB2312" w:hint="eastAsia"/>
          <w:sz w:val="28"/>
          <w:szCs w:val="28"/>
        </w:rPr>
        <w:t>调整方案</w:t>
      </w:r>
      <w:r w:rsidRPr="003456A4">
        <w:rPr>
          <w:rFonts w:ascii="Times New Roman" w:eastAsia="FangSong_GB2312"/>
          <w:sz w:val="28"/>
          <w:szCs w:val="28"/>
        </w:rPr>
        <w:t>，从严审查各类规划的用地规模和标准，切实落实土地用途管制制度。</w:t>
      </w:r>
    </w:p>
    <w:p w14:paraId="5AA2DF37" w14:textId="77777777" w:rsidR="004737BC" w:rsidRPr="008A5BBD" w:rsidRDefault="00DD1425" w:rsidP="005F2ED0">
      <w:pPr>
        <w:pStyle w:val="ListParagraph"/>
        <w:spacing w:line="360" w:lineRule="auto"/>
        <w:ind w:firstLine="560"/>
        <w:jc w:val="left"/>
        <w:rPr>
          <w:rFonts w:ascii="Times New Roman" w:eastAsia="SimHei" w:hAnsi="Times New Roman"/>
          <w:sz w:val="28"/>
          <w:szCs w:val="28"/>
        </w:rPr>
      </w:pPr>
      <w:r>
        <w:rPr>
          <w:rFonts w:ascii="Times New Roman" w:eastAsia="SimHei" w:hAnsi="Times New Roman" w:hint="eastAsia"/>
          <w:sz w:val="28"/>
          <w:szCs w:val="28"/>
        </w:rPr>
        <w:t>（三）</w:t>
      </w:r>
      <w:r w:rsidR="004737BC" w:rsidRPr="008A5BBD">
        <w:rPr>
          <w:rFonts w:ascii="Times New Roman" w:eastAsia="SimHei" w:hAnsi="Times New Roman" w:hint="eastAsia"/>
          <w:sz w:val="28"/>
          <w:szCs w:val="28"/>
        </w:rPr>
        <w:t>严格落实规划的目标任务和目标管理责任制</w:t>
      </w:r>
    </w:p>
    <w:p w14:paraId="355A1F2B" w14:textId="77777777" w:rsidR="004737BC" w:rsidRPr="003456A4" w:rsidRDefault="004737BC" w:rsidP="004737BC">
      <w:pPr>
        <w:pStyle w:val="CM7"/>
        <w:spacing w:line="360" w:lineRule="auto"/>
        <w:ind w:firstLineChars="200" w:firstLine="560"/>
        <w:jc w:val="both"/>
        <w:rPr>
          <w:rFonts w:ascii="SimSun" w:hAnsi="SimSun"/>
        </w:rPr>
      </w:pPr>
      <w:r w:rsidRPr="003456A4">
        <w:rPr>
          <w:rFonts w:ascii="Times New Roman" w:eastAsia="FangSong_GB2312"/>
          <w:sz w:val="28"/>
          <w:szCs w:val="28"/>
        </w:rPr>
        <w:t>严格执行《</w:t>
      </w:r>
      <w:r w:rsidR="004D2E8E">
        <w:rPr>
          <w:rFonts w:ascii="Times New Roman" w:eastAsia="FangSong_GB2312" w:hint="eastAsia"/>
          <w:sz w:val="28"/>
          <w:szCs w:val="28"/>
        </w:rPr>
        <w:t>调整方案</w:t>
      </w:r>
      <w:r w:rsidRPr="003456A4">
        <w:rPr>
          <w:rFonts w:ascii="Times New Roman" w:eastAsia="FangSong_GB2312"/>
          <w:sz w:val="28"/>
          <w:szCs w:val="28"/>
        </w:rPr>
        <w:t>》确定的耕地保护和节约集约用地的目标和要求，切实发挥土地利用总体规划</w:t>
      </w:r>
      <w:r w:rsidR="00CB6E2E">
        <w:rPr>
          <w:rFonts w:ascii="Times New Roman" w:eastAsia="FangSong_GB2312" w:hint="eastAsia"/>
          <w:sz w:val="28"/>
          <w:szCs w:val="28"/>
        </w:rPr>
        <w:t>调整完善工作</w:t>
      </w:r>
      <w:r w:rsidRPr="003456A4">
        <w:rPr>
          <w:rFonts w:ascii="Times New Roman" w:eastAsia="FangSong_GB2312"/>
          <w:sz w:val="28"/>
          <w:szCs w:val="28"/>
        </w:rPr>
        <w:t>在调整经济结构、</w:t>
      </w:r>
      <w:r w:rsidRPr="003456A4">
        <w:rPr>
          <w:rFonts w:ascii="Times New Roman" w:eastAsia="FangSong_GB2312" w:hint="eastAsia"/>
          <w:sz w:val="28"/>
          <w:szCs w:val="28"/>
        </w:rPr>
        <w:t>促进</w:t>
      </w:r>
      <w:r w:rsidRPr="003456A4">
        <w:rPr>
          <w:rFonts w:ascii="Times New Roman" w:eastAsia="FangSong_GB2312"/>
          <w:sz w:val="28"/>
          <w:szCs w:val="28"/>
        </w:rPr>
        <w:t>经济增长方式转</w:t>
      </w:r>
      <w:r w:rsidRPr="003456A4">
        <w:rPr>
          <w:rFonts w:ascii="Times New Roman" w:eastAsia="FangSong_GB2312"/>
          <w:sz w:val="28"/>
          <w:szCs w:val="28"/>
        </w:rPr>
        <w:lastRenderedPageBreak/>
        <w:t>变</w:t>
      </w:r>
      <w:r w:rsidRPr="003456A4">
        <w:rPr>
          <w:rFonts w:ascii="Times New Roman" w:eastAsia="FangSong_GB2312" w:hint="eastAsia"/>
          <w:sz w:val="28"/>
          <w:szCs w:val="28"/>
        </w:rPr>
        <w:t>中的</w:t>
      </w:r>
      <w:r w:rsidRPr="003456A4">
        <w:rPr>
          <w:rFonts w:ascii="Times New Roman" w:eastAsia="FangSong_GB2312"/>
          <w:sz w:val="28"/>
          <w:szCs w:val="28"/>
        </w:rPr>
        <w:t>作用。将新增建设用地土地有偿使用费的使用与各地耕地</w:t>
      </w:r>
      <w:r w:rsidRPr="003456A4">
        <w:rPr>
          <w:rFonts w:ascii="Times New Roman" w:eastAsia="FangSong_GB2312" w:hint="eastAsia"/>
          <w:sz w:val="28"/>
          <w:szCs w:val="28"/>
        </w:rPr>
        <w:t>尤其</w:t>
      </w:r>
      <w:r w:rsidR="00F93206">
        <w:rPr>
          <w:rFonts w:ascii="Times New Roman" w:eastAsia="FangSong_GB2312" w:hint="eastAsia"/>
          <w:sz w:val="28"/>
          <w:szCs w:val="28"/>
        </w:rPr>
        <w:t>永久</w:t>
      </w:r>
      <w:r w:rsidRPr="003456A4">
        <w:rPr>
          <w:rFonts w:ascii="Times New Roman" w:eastAsia="FangSong_GB2312"/>
          <w:sz w:val="28"/>
          <w:szCs w:val="28"/>
        </w:rPr>
        <w:t>基本农田保护、建设及</w:t>
      </w:r>
      <w:r w:rsidRPr="003456A4">
        <w:rPr>
          <w:rFonts w:ascii="Times New Roman" w:eastAsia="FangSong_GB2312" w:hint="eastAsia"/>
          <w:sz w:val="28"/>
          <w:szCs w:val="28"/>
        </w:rPr>
        <w:t>土地整治</w:t>
      </w:r>
      <w:r w:rsidRPr="003456A4">
        <w:rPr>
          <w:rFonts w:ascii="Times New Roman" w:eastAsia="FangSong_GB2312"/>
          <w:sz w:val="28"/>
          <w:szCs w:val="28"/>
        </w:rPr>
        <w:t>情况挂钩。</w:t>
      </w:r>
      <w:r w:rsidRPr="003456A4">
        <w:rPr>
          <w:rFonts w:ascii="Times New Roman" w:eastAsia="FangSong_GB2312" w:hint="eastAsia"/>
          <w:sz w:val="28"/>
          <w:szCs w:val="28"/>
        </w:rPr>
        <w:t>积极开展城乡建设用地增减挂钩工作，</w:t>
      </w:r>
      <w:r w:rsidRPr="003456A4">
        <w:rPr>
          <w:rFonts w:ascii="Times New Roman" w:eastAsia="FangSong_GB2312"/>
          <w:sz w:val="28"/>
          <w:szCs w:val="28"/>
        </w:rPr>
        <w:t>不断推进农村建设用地整治力度。</w:t>
      </w:r>
    </w:p>
    <w:p w14:paraId="5D6A7475" w14:textId="77777777" w:rsidR="004737BC" w:rsidRPr="00D00522" w:rsidRDefault="004737BC" w:rsidP="00FE4F1E">
      <w:pPr>
        <w:pStyle w:val="CM35"/>
        <w:numPr>
          <w:ilvl w:val="0"/>
          <w:numId w:val="38"/>
        </w:numPr>
        <w:tabs>
          <w:tab w:val="left" w:pos="567"/>
        </w:tabs>
        <w:spacing w:beforeLines="50" w:before="156" w:afterLines="50" w:after="156" w:line="360" w:lineRule="auto"/>
        <w:outlineLvl w:val="1"/>
        <w:rPr>
          <w:rFonts w:ascii="SimHei" w:eastAsia="SimHei" w:hAnsi="Trebuchet MS" w:cs="SimHei"/>
          <w:sz w:val="30"/>
          <w:szCs w:val="30"/>
        </w:rPr>
      </w:pPr>
      <w:bookmarkStart w:id="139" w:name="_Toc203119502"/>
      <w:bookmarkStart w:id="140" w:name="_Toc204657859"/>
      <w:bookmarkStart w:id="141" w:name="_Toc210130197"/>
      <w:bookmarkStart w:id="142" w:name="_Toc86114165"/>
      <w:bookmarkStart w:id="143" w:name="_Toc223432216"/>
      <w:bookmarkStart w:id="144" w:name="_Toc237692799"/>
      <w:bookmarkStart w:id="145" w:name="_Toc264191569"/>
      <w:bookmarkStart w:id="146" w:name="_Toc286303899"/>
      <w:bookmarkStart w:id="147" w:name="_Toc476229497"/>
      <w:bookmarkStart w:id="148" w:name="_Toc490730435"/>
      <w:r w:rsidRPr="00D00522">
        <w:rPr>
          <w:rFonts w:ascii="SimHei" w:eastAsia="SimHei" w:hAnsi="Trebuchet MS" w:cs="SimHei" w:hint="eastAsia"/>
          <w:sz w:val="30"/>
          <w:szCs w:val="30"/>
        </w:rPr>
        <w:t>完善</w:t>
      </w:r>
      <w:r w:rsidRPr="00D00522">
        <w:rPr>
          <w:rFonts w:ascii="SimHei" w:eastAsia="SimHei" w:hAnsi="Trebuchet MS" w:cs="SimHei"/>
          <w:sz w:val="30"/>
          <w:szCs w:val="30"/>
        </w:rPr>
        <w:t>规划实施行政管理</w:t>
      </w:r>
      <w:bookmarkEnd w:id="139"/>
      <w:r w:rsidRPr="00D00522">
        <w:rPr>
          <w:rFonts w:ascii="SimHei" w:eastAsia="SimHei" w:hAnsi="Trebuchet MS" w:cs="SimHei"/>
          <w:sz w:val="30"/>
          <w:szCs w:val="30"/>
        </w:rPr>
        <w:t>制度</w:t>
      </w:r>
      <w:bookmarkEnd w:id="140"/>
      <w:bookmarkEnd w:id="141"/>
      <w:bookmarkEnd w:id="142"/>
      <w:bookmarkEnd w:id="143"/>
      <w:bookmarkEnd w:id="144"/>
      <w:bookmarkEnd w:id="145"/>
      <w:bookmarkEnd w:id="146"/>
      <w:bookmarkEnd w:id="147"/>
      <w:bookmarkEnd w:id="148"/>
    </w:p>
    <w:p w14:paraId="5802A36A" w14:textId="77777777" w:rsidR="004737BC" w:rsidRPr="008A5BBD" w:rsidRDefault="00DD1425" w:rsidP="005F2ED0">
      <w:pPr>
        <w:pStyle w:val="ListParagraph"/>
        <w:spacing w:line="360" w:lineRule="auto"/>
        <w:ind w:firstLine="560"/>
        <w:jc w:val="left"/>
        <w:rPr>
          <w:rFonts w:ascii="Times New Roman" w:eastAsia="SimHei" w:hAnsi="Times New Roman"/>
          <w:sz w:val="28"/>
          <w:szCs w:val="28"/>
        </w:rPr>
      </w:pPr>
      <w:bookmarkStart w:id="149" w:name="_Toc197998828"/>
      <w:bookmarkStart w:id="150" w:name="_Toc200183427"/>
      <w:r>
        <w:rPr>
          <w:rFonts w:ascii="Times New Roman" w:eastAsia="SimHei" w:hAnsi="Times New Roman" w:hint="eastAsia"/>
          <w:sz w:val="28"/>
          <w:szCs w:val="28"/>
        </w:rPr>
        <w:t>（一）</w:t>
      </w:r>
      <w:r w:rsidR="004737BC" w:rsidRPr="008A5BBD">
        <w:rPr>
          <w:rFonts w:ascii="Times New Roman" w:eastAsia="SimHei" w:hAnsi="Times New Roman"/>
          <w:sz w:val="28"/>
          <w:szCs w:val="28"/>
        </w:rPr>
        <w:t>建立建设项目用地前期论证制度</w:t>
      </w:r>
      <w:bookmarkEnd w:id="149"/>
      <w:bookmarkEnd w:id="150"/>
    </w:p>
    <w:p w14:paraId="7843FD76" w14:textId="77777777" w:rsidR="004737BC" w:rsidRPr="003456A4" w:rsidRDefault="004737BC" w:rsidP="004737BC">
      <w:pPr>
        <w:pStyle w:val="CM7"/>
        <w:spacing w:line="360" w:lineRule="auto"/>
        <w:ind w:firstLineChars="200" w:firstLine="560"/>
        <w:jc w:val="both"/>
        <w:rPr>
          <w:rFonts w:ascii="Times New Roman" w:eastAsia="FangSong_GB2312"/>
          <w:sz w:val="28"/>
          <w:szCs w:val="28"/>
        </w:rPr>
      </w:pPr>
      <w:r w:rsidRPr="003456A4">
        <w:rPr>
          <w:rFonts w:ascii="Times New Roman" w:eastAsia="FangSong_GB2312"/>
          <w:sz w:val="28"/>
          <w:szCs w:val="28"/>
        </w:rPr>
        <w:t>加强建设项目用地前期论证，强化土地利用总体规划、土地利用年度计划和土地供应政策等对建设用地的控制和引导。建设用地选址应进行多方案比较，按照节约集约用地原则，优先采用占地少的选址方案。新建项目要充分挖掘现有建设用地潜力，尽量控制新增建设用地规模，不占或少占耕地。</w:t>
      </w:r>
    </w:p>
    <w:p w14:paraId="635F7D8B" w14:textId="77777777" w:rsidR="004737BC" w:rsidRPr="008A5BBD" w:rsidRDefault="00DD1425" w:rsidP="005F2ED0">
      <w:pPr>
        <w:pStyle w:val="ListParagraph"/>
        <w:spacing w:line="360" w:lineRule="auto"/>
        <w:ind w:firstLine="560"/>
        <w:jc w:val="left"/>
        <w:rPr>
          <w:rFonts w:ascii="Times New Roman" w:eastAsia="SimHei" w:hAnsi="Times New Roman"/>
          <w:sz w:val="28"/>
          <w:szCs w:val="28"/>
        </w:rPr>
      </w:pPr>
      <w:r>
        <w:rPr>
          <w:rFonts w:ascii="Times New Roman" w:eastAsia="SimHei" w:hAnsi="Times New Roman" w:hint="eastAsia"/>
          <w:sz w:val="28"/>
          <w:szCs w:val="28"/>
        </w:rPr>
        <w:t>（二）</w:t>
      </w:r>
      <w:r w:rsidR="004737BC" w:rsidRPr="008A5BBD">
        <w:rPr>
          <w:rFonts w:ascii="Times New Roman" w:eastAsia="SimHei" w:hAnsi="Times New Roman" w:hint="eastAsia"/>
          <w:sz w:val="28"/>
          <w:szCs w:val="28"/>
        </w:rPr>
        <w:t>增强土地利用计划调控</w:t>
      </w:r>
    </w:p>
    <w:p w14:paraId="61602A11" w14:textId="77777777" w:rsidR="004737BC" w:rsidRPr="003456A4" w:rsidRDefault="004737BC" w:rsidP="004737BC">
      <w:pPr>
        <w:pStyle w:val="CM7"/>
        <w:spacing w:line="360" w:lineRule="auto"/>
        <w:ind w:firstLineChars="200" w:firstLine="560"/>
        <w:jc w:val="both"/>
        <w:rPr>
          <w:rFonts w:ascii="SimSun" w:hAnsi="SimSun"/>
        </w:rPr>
      </w:pPr>
      <w:r w:rsidRPr="003456A4">
        <w:rPr>
          <w:rFonts w:ascii="Times New Roman" w:eastAsia="FangSong_GB2312" w:hint="eastAsia"/>
          <w:sz w:val="28"/>
          <w:szCs w:val="28"/>
        </w:rPr>
        <w:t>充分发挥土地利用总体规划</w:t>
      </w:r>
      <w:r w:rsidR="0077727B">
        <w:rPr>
          <w:rFonts w:ascii="Times New Roman" w:eastAsia="FangSong_GB2312" w:hint="eastAsia"/>
          <w:sz w:val="28"/>
          <w:szCs w:val="28"/>
        </w:rPr>
        <w:t>调整方案</w:t>
      </w:r>
      <w:r w:rsidRPr="003456A4">
        <w:rPr>
          <w:rFonts w:ascii="Times New Roman" w:eastAsia="FangSong_GB2312" w:hint="eastAsia"/>
          <w:sz w:val="28"/>
          <w:szCs w:val="28"/>
        </w:rPr>
        <w:t>对用地规模和空间布局的调控作用，对新增建设用地计划实行指令性管理，未取得计划指标，不得批准建设项目用地。对能源、交通、水利等单独选址建设项目用地与城镇建设用地分类编制计划、分别考核。加强城镇建设用地计划管理，统筹安排新增用地和存量挖潜。</w:t>
      </w:r>
    </w:p>
    <w:p w14:paraId="413AAF95" w14:textId="77777777" w:rsidR="004737BC" w:rsidRPr="008A5BBD" w:rsidRDefault="00DD1425" w:rsidP="005F2ED0">
      <w:pPr>
        <w:pStyle w:val="ListParagraph"/>
        <w:spacing w:line="360" w:lineRule="auto"/>
        <w:ind w:firstLine="560"/>
        <w:jc w:val="left"/>
        <w:rPr>
          <w:rFonts w:ascii="Times New Roman" w:eastAsia="SimHei" w:hAnsi="Times New Roman"/>
          <w:sz w:val="28"/>
          <w:szCs w:val="28"/>
        </w:rPr>
      </w:pPr>
      <w:r>
        <w:rPr>
          <w:rFonts w:ascii="Times New Roman" w:eastAsia="SimHei" w:hAnsi="Times New Roman" w:hint="eastAsia"/>
          <w:sz w:val="28"/>
          <w:szCs w:val="28"/>
        </w:rPr>
        <w:t>（三）</w:t>
      </w:r>
      <w:r w:rsidR="004737BC" w:rsidRPr="008A5BBD">
        <w:rPr>
          <w:rFonts w:ascii="Times New Roman" w:eastAsia="SimHei" w:hAnsi="Times New Roman" w:hint="eastAsia"/>
          <w:sz w:val="28"/>
          <w:szCs w:val="28"/>
        </w:rPr>
        <w:t>严格土地利用总体规划修改</w:t>
      </w:r>
    </w:p>
    <w:p w14:paraId="036EC611" w14:textId="77777777" w:rsidR="004737BC" w:rsidRPr="003456A4" w:rsidRDefault="004737BC" w:rsidP="004737BC">
      <w:pPr>
        <w:pStyle w:val="CM7"/>
        <w:spacing w:line="360" w:lineRule="auto"/>
        <w:ind w:firstLineChars="200" w:firstLine="560"/>
        <w:jc w:val="both"/>
        <w:rPr>
          <w:rFonts w:ascii="SimSun" w:hAnsi="SimSun"/>
        </w:rPr>
      </w:pPr>
      <w:r w:rsidRPr="003456A4">
        <w:rPr>
          <w:rFonts w:ascii="Times New Roman" w:eastAsia="FangSong_GB2312"/>
          <w:sz w:val="28"/>
          <w:szCs w:val="28"/>
        </w:rPr>
        <w:t>土地利用总体规划</w:t>
      </w:r>
      <w:r w:rsidR="006E74D2">
        <w:rPr>
          <w:rFonts w:ascii="Times New Roman" w:eastAsia="FangSong_GB2312" w:hint="eastAsia"/>
          <w:sz w:val="28"/>
          <w:szCs w:val="28"/>
        </w:rPr>
        <w:t>调整方案</w:t>
      </w:r>
      <w:r w:rsidRPr="003456A4">
        <w:rPr>
          <w:rFonts w:ascii="Times New Roman" w:eastAsia="FangSong_GB2312"/>
          <w:sz w:val="28"/>
          <w:szCs w:val="28"/>
        </w:rPr>
        <w:t>一经批准，具有法定效力。凡涉及改变土地利用方向、规模、重大布局等原则性修改，必须报原批准机关批准</w:t>
      </w:r>
      <w:r w:rsidRPr="003456A4">
        <w:rPr>
          <w:rFonts w:ascii="Times New Roman" w:eastAsia="FangSong_GB2312" w:hint="eastAsia"/>
          <w:sz w:val="28"/>
          <w:szCs w:val="28"/>
        </w:rPr>
        <w:t>，并</w:t>
      </w:r>
      <w:r w:rsidRPr="003456A4">
        <w:rPr>
          <w:rFonts w:ascii="Times New Roman" w:eastAsia="FangSong_GB2312"/>
          <w:sz w:val="28"/>
          <w:szCs w:val="28"/>
        </w:rPr>
        <w:t>对规划修改的必要性、合理性和合法性等进行评估，</w:t>
      </w:r>
      <w:r w:rsidRPr="003456A4">
        <w:rPr>
          <w:rFonts w:ascii="Times New Roman" w:eastAsia="FangSong_GB2312" w:hint="eastAsia"/>
          <w:sz w:val="28"/>
          <w:szCs w:val="28"/>
        </w:rPr>
        <w:t>编制</w:t>
      </w:r>
      <w:r w:rsidRPr="003456A4">
        <w:rPr>
          <w:rFonts w:ascii="Times New Roman" w:eastAsia="FangSong_GB2312"/>
          <w:sz w:val="28"/>
          <w:szCs w:val="28"/>
        </w:rPr>
        <w:t>规划实施影响评价报告</w:t>
      </w:r>
      <w:r w:rsidRPr="003456A4">
        <w:rPr>
          <w:rFonts w:ascii="Times New Roman" w:eastAsia="FangSong_GB2312" w:hint="eastAsia"/>
          <w:sz w:val="28"/>
          <w:szCs w:val="28"/>
        </w:rPr>
        <w:t>，</w:t>
      </w:r>
      <w:r w:rsidRPr="003456A4">
        <w:rPr>
          <w:rFonts w:ascii="Times New Roman" w:eastAsia="FangSong_GB2312"/>
          <w:sz w:val="28"/>
          <w:szCs w:val="28"/>
        </w:rPr>
        <w:t>组织专家论证，并依法组织听证。严禁擅自修改下级土地利用总体规划，扩大建设用地规模和改变建设用地布局，降低耕地保有量和</w:t>
      </w:r>
      <w:r w:rsidR="003225B4">
        <w:rPr>
          <w:rFonts w:ascii="Times New Roman" w:eastAsia="FangSong_GB2312" w:hint="eastAsia"/>
          <w:sz w:val="28"/>
          <w:szCs w:val="28"/>
        </w:rPr>
        <w:t>永久</w:t>
      </w:r>
      <w:r w:rsidRPr="003456A4">
        <w:rPr>
          <w:rFonts w:ascii="Times New Roman" w:eastAsia="FangSong_GB2312"/>
          <w:sz w:val="28"/>
          <w:szCs w:val="28"/>
        </w:rPr>
        <w:t>基本农田保护面积。</w:t>
      </w:r>
    </w:p>
    <w:p w14:paraId="4BB132F9" w14:textId="77777777" w:rsidR="004737BC" w:rsidRPr="008A5BBD" w:rsidRDefault="00DD1425" w:rsidP="005F2ED0">
      <w:pPr>
        <w:pStyle w:val="ListParagraph"/>
        <w:spacing w:line="360" w:lineRule="auto"/>
        <w:ind w:firstLine="560"/>
        <w:jc w:val="left"/>
        <w:rPr>
          <w:rFonts w:ascii="Times New Roman" w:eastAsia="SimHei" w:hAnsi="Times New Roman"/>
          <w:sz w:val="28"/>
          <w:szCs w:val="28"/>
        </w:rPr>
      </w:pPr>
      <w:r>
        <w:rPr>
          <w:rFonts w:ascii="Times New Roman" w:eastAsia="SimHei" w:hAnsi="Times New Roman" w:hint="eastAsia"/>
          <w:sz w:val="28"/>
          <w:szCs w:val="28"/>
        </w:rPr>
        <w:t>（四）</w:t>
      </w:r>
      <w:r w:rsidR="004737BC" w:rsidRPr="008A5BBD">
        <w:rPr>
          <w:rFonts w:ascii="Times New Roman" w:eastAsia="SimHei" w:hAnsi="Times New Roman" w:hint="eastAsia"/>
          <w:sz w:val="28"/>
          <w:szCs w:val="28"/>
        </w:rPr>
        <w:t>完善规划实施动态监管机制</w:t>
      </w:r>
    </w:p>
    <w:p w14:paraId="67FD4828" w14:textId="77777777" w:rsidR="004737BC" w:rsidRPr="003456A4" w:rsidRDefault="004737BC" w:rsidP="004737BC">
      <w:pPr>
        <w:pStyle w:val="CM7"/>
        <w:spacing w:line="360" w:lineRule="auto"/>
        <w:ind w:firstLineChars="200" w:firstLine="560"/>
        <w:jc w:val="both"/>
        <w:rPr>
          <w:rFonts w:ascii="SimSun" w:hAnsi="SimSun"/>
        </w:rPr>
      </w:pPr>
      <w:r w:rsidRPr="003456A4">
        <w:rPr>
          <w:rFonts w:ascii="Times New Roman" w:eastAsia="FangSong_GB2312"/>
          <w:sz w:val="28"/>
          <w:szCs w:val="28"/>
        </w:rPr>
        <w:t>建立</w:t>
      </w:r>
      <w:r w:rsidRPr="003456A4">
        <w:rPr>
          <w:rFonts w:ascii="Times New Roman" w:eastAsia="FangSong_GB2312" w:hint="eastAsia"/>
          <w:sz w:val="28"/>
          <w:szCs w:val="28"/>
        </w:rPr>
        <w:t>各</w:t>
      </w:r>
      <w:r w:rsidRPr="003456A4">
        <w:rPr>
          <w:rFonts w:ascii="Times New Roman" w:eastAsia="FangSong_GB2312"/>
          <w:sz w:val="28"/>
          <w:szCs w:val="28"/>
        </w:rPr>
        <w:t>级土地规划的动态监管制度，实行专项检查与经常性监督检查相结</w:t>
      </w:r>
      <w:r w:rsidRPr="003456A4">
        <w:rPr>
          <w:rFonts w:ascii="Times New Roman" w:eastAsia="FangSong_GB2312"/>
          <w:sz w:val="28"/>
          <w:szCs w:val="28"/>
        </w:rPr>
        <w:lastRenderedPageBreak/>
        <w:t>合，利用卫星遥感等技术手段扩大规划实施情况的监测范围，定期公布各地规划执行情况。严肃查处违法修改土地利用总体规划和违反规划批地用地的行为。</w:t>
      </w:r>
    </w:p>
    <w:p w14:paraId="7AC60E3B" w14:textId="77777777" w:rsidR="004737BC" w:rsidRPr="008A5BBD" w:rsidRDefault="00DD1425" w:rsidP="005F2ED0">
      <w:pPr>
        <w:pStyle w:val="ListParagraph"/>
        <w:spacing w:line="360" w:lineRule="auto"/>
        <w:ind w:firstLine="560"/>
        <w:jc w:val="left"/>
        <w:rPr>
          <w:rFonts w:ascii="Times New Roman" w:eastAsia="SimHei" w:hAnsi="Times New Roman"/>
          <w:sz w:val="28"/>
          <w:szCs w:val="28"/>
        </w:rPr>
      </w:pPr>
      <w:bookmarkStart w:id="151" w:name="_Toc197998827"/>
      <w:bookmarkStart w:id="152" w:name="_Toc200183426"/>
      <w:r>
        <w:rPr>
          <w:rFonts w:ascii="Times New Roman" w:eastAsia="SimHei" w:hAnsi="Times New Roman" w:hint="eastAsia"/>
          <w:sz w:val="28"/>
          <w:szCs w:val="28"/>
        </w:rPr>
        <w:t>（五）</w:t>
      </w:r>
      <w:r w:rsidR="004737BC" w:rsidRPr="008A5BBD">
        <w:rPr>
          <w:rFonts w:ascii="Times New Roman" w:eastAsia="SimHei" w:hAnsi="Times New Roman"/>
          <w:sz w:val="28"/>
          <w:szCs w:val="28"/>
        </w:rPr>
        <w:t>落实城乡建设用地空间管制制度</w:t>
      </w:r>
      <w:bookmarkEnd w:id="151"/>
      <w:bookmarkEnd w:id="152"/>
    </w:p>
    <w:p w14:paraId="1B1CD643" w14:textId="77777777" w:rsidR="004737BC" w:rsidRPr="003456A4" w:rsidRDefault="004737BC" w:rsidP="004737BC">
      <w:pPr>
        <w:pStyle w:val="CM7"/>
        <w:spacing w:line="360" w:lineRule="auto"/>
        <w:ind w:firstLineChars="200" w:firstLine="560"/>
        <w:jc w:val="both"/>
        <w:rPr>
          <w:rFonts w:ascii="SimSun" w:hAnsi="SimSun"/>
        </w:rPr>
      </w:pPr>
      <w:r w:rsidRPr="003456A4">
        <w:rPr>
          <w:rFonts w:ascii="Times New Roman" w:eastAsia="FangSong_GB2312"/>
          <w:sz w:val="28"/>
          <w:szCs w:val="28"/>
        </w:rPr>
        <w:t>城乡建设用地扩展边界内的规划修改或局部调整，要简化规划修改程序，实行备案制度。城乡建设用地扩展边界内的农用地转用，要简化用地许可程序，完善备案制度，强化跟踪监管；城乡建设用地扩展边界外的农用地转用，只能安排能源、交通、水利、军事等必需单独选址的建设项目，提高土地规划许可条件，严格许可程序，强化项目选址和用地论证，确保科学选址和合理用地。划定的城乡建设用地扩展边界在规划期内原则上不得调整，确须调整的，首先要进行规划实施评价，在评价的基础上进行规划修改必要性说明，实施评价报告以及规划修改必要性说明报原规划批准机关论证批准通过后，才能进行规划修改，并报原规划</w:t>
      </w:r>
      <w:r w:rsidRPr="003456A4">
        <w:rPr>
          <w:rFonts w:ascii="Times New Roman" w:eastAsia="FangSong_GB2312" w:hint="eastAsia"/>
          <w:sz w:val="28"/>
          <w:szCs w:val="28"/>
        </w:rPr>
        <w:t>审批</w:t>
      </w:r>
      <w:r w:rsidRPr="003456A4">
        <w:rPr>
          <w:rFonts w:ascii="Times New Roman" w:eastAsia="FangSong_GB2312"/>
          <w:sz w:val="28"/>
          <w:szCs w:val="28"/>
        </w:rPr>
        <w:t>机关批准后实施。</w:t>
      </w:r>
    </w:p>
    <w:p w14:paraId="3C548050" w14:textId="77777777" w:rsidR="003A212E" w:rsidRPr="00D00522" w:rsidRDefault="003A212E" w:rsidP="00FE4F1E">
      <w:pPr>
        <w:pStyle w:val="CM35"/>
        <w:numPr>
          <w:ilvl w:val="0"/>
          <w:numId w:val="38"/>
        </w:numPr>
        <w:tabs>
          <w:tab w:val="left" w:pos="567"/>
        </w:tabs>
        <w:spacing w:beforeLines="50" w:before="156" w:afterLines="50" w:after="156" w:line="360" w:lineRule="auto"/>
        <w:outlineLvl w:val="1"/>
        <w:rPr>
          <w:rFonts w:ascii="SimHei" w:eastAsia="SimHei" w:hAnsi="Trebuchet MS" w:cs="SimHei"/>
          <w:sz w:val="30"/>
          <w:szCs w:val="30"/>
        </w:rPr>
      </w:pPr>
      <w:bookmarkStart w:id="153" w:name="_Toc203119503"/>
      <w:bookmarkStart w:id="154" w:name="_Toc204657860"/>
      <w:bookmarkStart w:id="155" w:name="_Toc210130198"/>
      <w:bookmarkStart w:id="156" w:name="_Toc86114166"/>
      <w:bookmarkStart w:id="157" w:name="_Toc223432217"/>
      <w:bookmarkStart w:id="158" w:name="_Toc237692800"/>
      <w:bookmarkStart w:id="159" w:name="_Toc264191570"/>
      <w:bookmarkStart w:id="160" w:name="_Toc286303900"/>
      <w:bookmarkStart w:id="161" w:name="_Toc476229498"/>
      <w:bookmarkStart w:id="162" w:name="_Toc490730436"/>
      <w:bookmarkStart w:id="163" w:name="_Toc203119504"/>
      <w:bookmarkStart w:id="164" w:name="_Toc204657861"/>
      <w:bookmarkStart w:id="165" w:name="_Toc210130199"/>
      <w:bookmarkStart w:id="166" w:name="_Toc86114167"/>
      <w:bookmarkStart w:id="167" w:name="_Toc223432218"/>
      <w:bookmarkStart w:id="168" w:name="_Toc237692801"/>
      <w:bookmarkStart w:id="169" w:name="_Toc264191571"/>
      <w:bookmarkStart w:id="170" w:name="_Toc286303901"/>
      <w:r w:rsidRPr="00D00522">
        <w:rPr>
          <w:rFonts w:ascii="SimHei" w:eastAsia="SimHei" w:hAnsi="Trebuchet MS" w:cs="SimHei"/>
          <w:sz w:val="30"/>
          <w:szCs w:val="30"/>
        </w:rPr>
        <w:t>强化规划实施的经济调节手段</w:t>
      </w:r>
      <w:bookmarkEnd w:id="153"/>
      <w:bookmarkEnd w:id="154"/>
      <w:bookmarkEnd w:id="155"/>
      <w:bookmarkEnd w:id="156"/>
      <w:bookmarkEnd w:id="157"/>
      <w:bookmarkEnd w:id="158"/>
      <w:bookmarkEnd w:id="159"/>
      <w:bookmarkEnd w:id="160"/>
      <w:bookmarkEnd w:id="161"/>
      <w:bookmarkEnd w:id="162"/>
    </w:p>
    <w:p w14:paraId="10CB4AD7" w14:textId="77777777" w:rsidR="003A212E" w:rsidRPr="003456A4" w:rsidRDefault="003A212E" w:rsidP="003A212E">
      <w:pPr>
        <w:pStyle w:val="CM7"/>
        <w:spacing w:line="360" w:lineRule="auto"/>
        <w:ind w:firstLineChars="200" w:firstLine="560"/>
        <w:jc w:val="both"/>
        <w:rPr>
          <w:rFonts w:ascii="SimSun" w:hAnsi="SimSun"/>
        </w:rPr>
      </w:pPr>
      <w:bookmarkStart w:id="171" w:name="_Toc133916473"/>
      <w:r w:rsidRPr="003456A4">
        <w:rPr>
          <w:rFonts w:ascii="Times New Roman" w:eastAsia="FangSong_GB2312"/>
          <w:sz w:val="28"/>
          <w:szCs w:val="28"/>
        </w:rPr>
        <w:t>建立和完善对耕地尤其是</w:t>
      </w:r>
      <w:r w:rsidR="00ED524F">
        <w:rPr>
          <w:rFonts w:ascii="Times New Roman" w:eastAsia="FangSong_GB2312" w:hint="eastAsia"/>
          <w:sz w:val="28"/>
          <w:szCs w:val="28"/>
        </w:rPr>
        <w:t>永久</w:t>
      </w:r>
      <w:r w:rsidRPr="003456A4">
        <w:rPr>
          <w:rFonts w:ascii="Times New Roman" w:eastAsia="FangSong_GB2312"/>
          <w:sz w:val="28"/>
          <w:szCs w:val="28"/>
        </w:rPr>
        <w:t>基本农田保护的补贴机制，将</w:t>
      </w:r>
      <w:r w:rsidRPr="003456A4">
        <w:rPr>
          <w:rFonts w:ascii="Times New Roman" w:eastAsia="FangSong_GB2312" w:hint="eastAsia"/>
          <w:sz w:val="28"/>
          <w:szCs w:val="28"/>
        </w:rPr>
        <w:t>《</w:t>
      </w:r>
      <w:r>
        <w:rPr>
          <w:rFonts w:ascii="Times New Roman" w:eastAsia="FangSong_GB2312" w:hint="eastAsia"/>
          <w:sz w:val="28"/>
          <w:szCs w:val="28"/>
        </w:rPr>
        <w:t>调整方案</w:t>
      </w:r>
      <w:r w:rsidRPr="003456A4">
        <w:rPr>
          <w:rFonts w:ascii="Times New Roman" w:eastAsia="FangSong_GB2312" w:hint="eastAsia"/>
          <w:sz w:val="28"/>
          <w:szCs w:val="28"/>
        </w:rPr>
        <w:t>》</w:t>
      </w:r>
      <w:r w:rsidRPr="003456A4">
        <w:rPr>
          <w:rFonts w:ascii="Times New Roman" w:eastAsia="FangSong_GB2312"/>
          <w:sz w:val="28"/>
          <w:szCs w:val="28"/>
        </w:rPr>
        <w:t>确定的耕地保有量和</w:t>
      </w:r>
      <w:r w:rsidR="00ED524F">
        <w:rPr>
          <w:rFonts w:ascii="Times New Roman" w:eastAsia="FangSong_GB2312" w:hint="eastAsia"/>
          <w:sz w:val="28"/>
          <w:szCs w:val="28"/>
        </w:rPr>
        <w:t>永久</w:t>
      </w:r>
      <w:r w:rsidRPr="003456A4">
        <w:rPr>
          <w:rFonts w:ascii="Times New Roman" w:eastAsia="FangSong_GB2312"/>
          <w:sz w:val="28"/>
          <w:szCs w:val="28"/>
        </w:rPr>
        <w:t>基本农田保护面积作为一般性财政转移支付规模的重要依据，实行保护责任与财政补贴相挂钩，充分调动基层政府保护耕地的积极性和主动性。逐步建立资源补偿机制，加大对超出补充耕地义务量以外补充耕地的资金支持力度。进一步完善新增建设用地土地有偿使用费的使用和管理，确保新增建设用地土地有偿使用费收入全部用于</w:t>
      </w:r>
      <w:r w:rsidR="00ED524F">
        <w:rPr>
          <w:rFonts w:ascii="Times New Roman" w:eastAsia="FangSong_GB2312" w:hint="eastAsia"/>
          <w:sz w:val="28"/>
          <w:szCs w:val="28"/>
        </w:rPr>
        <w:t>永久</w:t>
      </w:r>
      <w:r w:rsidRPr="003456A4">
        <w:rPr>
          <w:rFonts w:ascii="Times New Roman" w:eastAsia="FangSong_GB2312"/>
          <w:sz w:val="28"/>
          <w:szCs w:val="28"/>
        </w:rPr>
        <w:t>基本农田建设和保护、土地</w:t>
      </w:r>
      <w:r w:rsidRPr="003456A4">
        <w:rPr>
          <w:rFonts w:ascii="Times New Roman" w:eastAsia="FangSong_GB2312" w:hint="eastAsia"/>
          <w:sz w:val="28"/>
          <w:szCs w:val="28"/>
        </w:rPr>
        <w:t>整治</w:t>
      </w:r>
      <w:r w:rsidRPr="003456A4">
        <w:rPr>
          <w:rFonts w:ascii="Times New Roman" w:eastAsia="FangSong_GB2312"/>
          <w:sz w:val="28"/>
          <w:szCs w:val="28"/>
        </w:rPr>
        <w:t>等支出。用于农业土地开发的土地出让收入向粮食主产区和</w:t>
      </w:r>
      <w:r w:rsidRPr="003456A4">
        <w:rPr>
          <w:rFonts w:ascii="Times New Roman" w:eastAsia="FangSong_GB2312" w:hint="eastAsia"/>
          <w:sz w:val="28"/>
          <w:szCs w:val="28"/>
        </w:rPr>
        <w:t>《</w:t>
      </w:r>
      <w:r>
        <w:rPr>
          <w:rFonts w:ascii="Times New Roman" w:eastAsia="FangSong_GB2312" w:hint="eastAsia"/>
          <w:sz w:val="28"/>
          <w:szCs w:val="28"/>
        </w:rPr>
        <w:t>调整方案</w:t>
      </w:r>
      <w:r w:rsidRPr="003456A4">
        <w:rPr>
          <w:rFonts w:ascii="Times New Roman" w:eastAsia="FangSong_GB2312" w:hint="eastAsia"/>
          <w:sz w:val="28"/>
          <w:szCs w:val="28"/>
        </w:rPr>
        <w:t>》</w:t>
      </w:r>
      <w:r w:rsidRPr="003456A4">
        <w:rPr>
          <w:rFonts w:ascii="Times New Roman" w:eastAsia="FangSong_GB2312"/>
          <w:sz w:val="28"/>
          <w:szCs w:val="28"/>
        </w:rPr>
        <w:t>确定的土地</w:t>
      </w:r>
      <w:r w:rsidRPr="003456A4">
        <w:rPr>
          <w:rFonts w:ascii="Times New Roman" w:eastAsia="FangSong_GB2312" w:hint="eastAsia"/>
          <w:sz w:val="28"/>
          <w:szCs w:val="28"/>
        </w:rPr>
        <w:t>整治</w:t>
      </w:r>
      <w:r w:rsidRPr="003456A4">
        <w:rPr>
          <w:rFonts w:ascii="Times New Roman" w:eastAsia="FangSong_GB2312"/>
          <w:sz w:val="28"/>
          <w:szCs w:val="28"/>
        </w:rPr>
        <w:t>重点区域倾斜，支持土地整理和复垦、宜农未利用地的开发、基本农田建设以及改善农业生产条件的土地开发。</w:t>
      </w:r>
    </w:p>
    <w:p w14:paraId="6202E269" w14:textId="77777777" w:rsidR="004737BC" w:rsidRPr="00D00522" w:rsidRDefault="004737BC" w:rsidP="00FE4F1E">
      <w:pPr>
        <w:pStyle w:val="CM35"/>
        <w:numPr>
          <w:ilvl w:val="0"/>
          <w:numId w:val="38"/>
        </w:numPr>
        <w:tabs>
          <w:tab w:val="left" w:pos="567"/>
        </w:tabs>
        <w:spacing w:beforeLines="50" w:before="156" w:afterLines="50" w:after="156" w:line="360" w:lineRule="auto"/>
        <w:outlineLvl w:val="1"/>
        <w:rPr>
          <w:rFonts w:ascii="SimHei" w:eastAsia="SimHei" w:hAnsi="Trebuchet MS" w:cs="SimHei"/>
          <w:sz w:val="30"/>
          <w:szCs w:val="30"/>
        </w:rPr>
      </w:pPr>
      <w:bookmarkStart w:id="172" w:name="_Toc476229499"/>
      <w:bookmarkStart w:id="173" w:name="_Toc490730437"/>
      <w:bookmarkEnd w:id="171"/>
      <w:r w:rsidRPr="00D00522">
        <w:rPr>
          <w:rFonts w:ascii="SimHei" w:eastAsia="SimHei" w:hAnsi="Trebuchet MS" w:cs="SimHei" w:hint="eastAsia"/>
          <w:sz w:val="30"/>
          <w:szCs w:val="30"/>
        </w:rPr>
        <w:lastRenderedPageBreak/>
        <w:t>增强</w:t>
      </w:r>
      <w:r w:rsidRPr="00D00522">
        <w:rPr>
          <w:rFonts w:ascii="SimHei" w:eastAsia="SimHei" w:hAnsi="Trebuchet MS" w:cs="SimHei"/>
          <w:sz w:val="30"/>
          <w:szCs w:val="30"/>
        </w:rPr>
        <w:t>规划实施的基础保障</w:t>
      </w:r>
      <w:bookmarkEnd w:id="163"/>
      <w:bookmarkEnd w:id="164"/>
      <w:bookmarkEnd w:id="165"/>
      <w:bookmarkEnd w:id="166"/>
      <w:bookmarkEnd w:id="167"/>
      <w:bookmarkEnd w:id="168"/>
      <w:bookmarkEnd w:id="169"/>
      <w:bookmarkEnd w:id="170"/>
      <w:bookmarkEnd w:id="172"/>
      <w:bookmarkEnd w:id="173"/>
    </w:p>
    <w:p w14:paraId="23B4BADA" w14:textId="77777777" w:rsidR="004737BC" w:rsidRPr="003456A4" w:rsidRDefault="004737BC" w:rsidP="004737BC">
      <w:pPr>
        <w:pStyle w:val="CM7"/>
        <w:spacing w:line="360" w:lineRule="auto"/>
        <w:ind w:firstLineChars="200" w:firstLine="560"/>
        <w:jc w:val="both"/>
        <w:rPr>
          <w:rFonts w:ascii="Times New Roman" w:eastAsia="FangSong_GB2312"/>
          <w:sz w:val="28"/>
          <w:szCs w:val="28"/>
        </w:rPr>
      </w:pPr>
      <w:r w:rsidRPr="003456A4">
        <w:rPr>
          <w:rFonts w:ascii="Times New Roman" w:eastAsia="FangSong_GB2312" w:hint="eastAsia"/>
          <w:sz w:val="28"/>
          <w:szCs w:val="28"/>
        </w:rPr>
        <w:t>逐步建设土地利用规划、年度计划执行的监控和预警体系。建立健全动态监测制度，采用卫星遥感等技术手段对规划实施情况进行监测，尤其要加强对重要城镇规划实施的动态监管，加强对规划实施情况的跟踪分析，逐年开展规划和计划的实施评价，为制定和调整规划实施的政策提供依据。</w:t>
      </w:r>
    </w:p>
    <w:p w14:paraId="6770F577" w14:textId="77777777" w:rsidR="004737BC" w:rsidRPr="00D00522" w:rsidRDefault="004737BC" w:rsidP="00FE4F1E">
      <w:pPr>
        <w:pStyle w:val="CM35"/>
        <w:numPr>
          <w:ilvl w:val="0"/>
          <w:numId w:val="38"/>
        </w:numPr>
        <w:tabs>
          <w:tab w:val="left" w:pos="567"/>
        </w:tabs>
        <w:spacing w:beforeLines="50" w:before="156" w:afterLines="50" w:after="156" w:line="360" w:lineRule="auto"/>
        <w:outlineLvl w:val="1"/>
        <w:rPr>
          <w:rFonts w:ascii="SimHei" w:eastAsia="SimHei" w:hAnsi="Trebuchet MS" w:cs="SimHei"/>
          <w:sz w:val="30"/>
          <w:szCs w:val="30"/>
        </w:rPr>
      </w:pPr>
      <w:bookmarkStart w:id="174" w:name="_Toc204657862"/>
      <w:bookmarkStart w:id="175" w:name="_Toc210130200"/>
      <w:bookmarkStart w:id="176" w:name="_Toc86114168"/>
      <w:bookmarkStart w:id="177" w:name="_Toc223432219"/>
      <w:bookmarkStart w:id="178" w:name="_Toc237692802"/>
      <w:bookmarkStart w:id="179" w:name="_Toc264191572"/>
      <w:bookmarkStart w:id="180" w:name="_Toc286303902"/>
      <w:bookmarkStart w:id="181" w:name="_Toc476229500"/>
      <w:bookmarkStart w:id="182" w:name="_Toc490730438"/>
      <w:r w:rsidRPr="00D00522">
        <w:rPr>
          <w:rFonts w:ascii="SimHei" w:eastAsia="SimHei" w:hAnsi="Trebuchet MS" w:cs="SimHei"/>
          <w:sz w:val="30"/>
          <w:szCs w:val="30"/>
        </w:rPr>
        <w:t>扩大规划民主决策和公众参与</w:t>
      </w:r>
      <w:bookmarkEnd w:id="174"/>
      <w:bookmarkEnd w:id="175"/>
      <w:bookmarkEnd w:id="176"/>
      <w:bookmarkEnd w:id="177"/>
      <w:bookmarkEnd w:id="178"/>
      <w:bookmarkEnd w:id="179"/>
      <w:bookmarkEnd w:id="180"/>
      <w:bookmarkEnd w:id="181"/>
      <w:bookmarkEnd w:id="182"/>
    </w:p>
    <w:p w14:paraId="7385BFE0" w14:textId="77777777" w:rsidR="004737BC" w:rsidRPr="008A5BBD" w:rsidRDefault="00DD1425" w:rsidP="005F2ED0">
      <w:pPr>
        <w:pStyle w:val="ListParagraph"/>
        <w:spacing w:line="360" w:lineRule="auto"/>
        <w:ind w:firstLine="560"/>
        <w:jc w:val="left"/>
        <w:rPr>
          <w:rFonts w:ascii="Times New Roman" w:eastAsia="SimHei" w:hAnsi="Times New Roman"/>
          <w:sz w:val="28"/>
          <w:szCs w:val="28"/>
        </w:rPr>
      </w:pPr>
      <w:r>
        <w:rPr>
          <w:rFonts w:ascii="Times New Roman" w:eastAsia="SimHei" w:hAnsi="Times New Roman" w:hint="eastAsia"/>
          <w:sz w:val="28"/>
          <w:szCs w:val="28"/>
        </w:rPr>
        <w:t>（一）</w:t>
      </w:r>
      <w:r w:rsidR="004737BC" w:rsidRPr="008A5BBD">
        <w:rPr>
          <w:rFonts w:ascii="Times New Roman" w:eastAsia="SimHei" w:hAnsi="Times New Roman" w:hint="eastAsia"/>
          <w:sz w:val="28"/>
          <w:szCs w:val="28"/>
        </w:rPr>
        <w:t>强化规划民主决策和公众参与制度</w:t>
      </w:r>
    </w:p>
    <w:p w14:paraId="6D1EF8EC" w14:textId="77777777" w:rsidR="004737BC" w:rsidRPr="003456A4" w:rsidRDefault="004737BC" w:rsidP="004737BC">
      <w:pPr>
        <w:pStyle w:val="CM7"/>
        <w:spacing w:line="360" w:lineRule="auto"/>
        <w:ind w:firstLineChars="200" w:firstLine="560"/>
        <w:jc w:val="both"/>
        <w:rPr>
          <w:rFonts w:ascii="Times New Roman" w:eastAsia="FangSong_GB2312"/>
          <w:sz w:val="28"/>
          <w:szCs w:val="28"/>
        </w:rPr>
      </w:pPr>
      <w:r w:rsidRPr="003456A4">
        <w:rPr>
          <w:rFonts w:ascii="Times New Roman" w:eastAsia="FangSong_GB2312" w:hint="eastAsia"/>
          <w:sz w:val="28"/>
          <w:szCs w:val="28"/>
        </w:rPr>
        <w:t>增强规划</w:t>
      </w:r>
      <w:r w:rsidR="006E74D2">
        <w:rPr>
          <w:rFonts w:ascii="Times New Roman" w:eastAsia="FangSong_GB2312" w:hint="eastAsia"/>
          <w:sz w:val="28"/>
          <w:szCs w:val="28"/>
        </w:rPr>
        <w:t>调整完善工作</w:t>
      </w:r>
      <w:r w:rsidRPr="003456A4">
        <w:rPr>
          <w:rFonts w:ascii="Times New Roman" w:eastAsia="FangSong_GB2312" w:hint="eastAsia"/>
          <w:sz w:val="28"/>
          <w:szCs w:val="28"/>
        </w:rPr>
        <w:t>的公开性和透明度，充分听取社会各阶层的意见，发挥专家的咨询作用，提高规划的科学性和可行性，乡（镇）土地利用总体规划，在划定</w:t>
      </w:r>
      <w:r w:rsidR="002B6C0E">
        <w:rPr>
          <w:rFonts w:ascii="Times New Roman" w:eastAsia="FangSong_GB2312" w:hint="eastAsia"/>
          <w:sz w:val="28"/>
          <w:szCs w:val="28"/>
        </w:rPr>
        <w:t>永久</w:t>
      </w:r>
      <w:r w:rsidRPr="003456A4">
        <w:rPr>
          <w:rFonts w:ascii="Times New Roman" w:eastAsia="FangSong_GB2312" w:hint="eastAsia"/>
          <w:sz w:val="28"/>
          <w:szCs w:val="28"/>
        </w:rPr>
        <w:t>基本农田、确立土地整理区域等方面应充分体现民众意愿。</w:t>
      </w:r>
    </w:p>
    <w:p w14:paraId="58405C03" w14:textId="77777777" w:rsidR="004737BC" w:rsidRPr="008A5BBD" w:rsidRDefault="00DD1425" w:rsidP="005F2ED0">
      <w:pPr>
        <w:pStyle w:val="ListParagraph"/>
        <w:spacing w:line="360" w:lineRule="auto"/>
        <w:ind w:firstLine="560"/>
        <w:jc w:val="left"/>
        <w:rPr>
          <w:rFonts w:ascii="Times New Roman" w:eastAsia="SimHei" w:hAnsi="Times New Roman"/>
          <w:sz w:val="28"/>
          <w:szCs w:val="28"/>
        </w:rPr>
      </w:pPr>
      <w:r>
        <w:rPr>
          <w:rFonts w:ascii="Times New Roman" w:eastAsia="SimHei" w:hAnsi="Times New Roman" w:hint="eastAsia"/>
          <w:sz w:val="28"/>
          <w:szCs w:val="28"/>
        </w:rPr>
        <w:t>（</w:t>
      </w:r>
      <w:r w:rsidR="002B6C0E">
        <w:rPr>
          <w:rFonts w:ascii="Times New Roman" w:eastAsia="SimHei" w:hAnsi="Times New Roman" w:hint="eastAsia"/>
          <w:sz w:val="28"/>
          <w:szCs w:val="28"/>
        </w:rPr>
        <w:t>二</w:t>
      </w:r>
      <w:r>
        <w:rPr>
          <w:rFonts w:ascii="Times New Roman" w:eastAsia="SimHei" w:hAnsi="Times New Roman" w:hint="eastAsia"/>
          <w:sz w:val="28"/>
          <w:szCs w:val="28"/>
        </w:rPr>
        <w:t>）</w:t>
      </w:r>
      <w:r w:rsidR="004737BC" w:rsidRPr="008A5BBD">
        <w:rPr>
          <w:rFonts w:ascii="Times New Roman" w:eastAsia="SimHei" w:hAnsi="Times New Roman" w:hint="eastAsia"/>
          <w:sz w:val="28"/>
          <w:szCs w:val="28"/>
        </w:rPr>
        <w:t>建立健全规划公示和舆论宣传制度</w:t>
      </w:r>
    </w:p>
    <w:p w14:paraId="3816B6AF" w14:textId="77777777" w:rsidR="004737BC" w:rsidRPr="003456A4" w:rsidRDefault="004737BC" w:rsidP="004737BC">
      <w:pPr>
        <w:pStyle w:val="CM7"/>
        <w:spacing w:line="360" w:lineRule="auto"/>
        <w:ind w:firstLineChars="200" w:firstLine="560"/>
        <w:jc w:val="both"/>
        <w:rPr>
          <w:rFonts w:ascii="SimSun" w:hAnsi="SimSun"/>
        </w:rPr>
      </w:pPr>
      <w:r w:rsidRPr="003456A4">
        <w:rPr>
          <w:rFonts w:ascii="Times New Roman" w:eastAsia="FangSong_GB2312"/>
          <w:sz w:val="28"/>
          <w:szCs w:val="28"/>
        </w:rPr>
        <w:t>土地利用总体规划</w:t>
      </w:r>
      <w:r w:rsidR="006E74D2">
        <w:rPr>
          <w:rFonts w:ascii="Times New Roman" w:eastAsia="FangSong_GB2312" w:hint="eastAsia"/>
          <w:sz w:val="28"/>
          <w:szCs w:val="28"/>
        </w:rPr>
        <w:t>调整方案</w:t>
      </w:r>
      <w:r w:rsidRPr="003456A4">
        <w:rPr>
          <w:rFonts w:ascii="Times New Roman" w:eastAsia="FangSong_GB2312"/>
          <w:sz w:val="28"/>
          <w:szCs w:val="28"/>
        </w:rPr>
        <w:t>一经批准，必须依法公</w:t>
      </w:r>
      <w:r w:rsidRPr="003456A4">
        <w:rPr>
          <w:rFonts w:ascii="Times New Roman" w:eastAsia="FangSong_GB2312" w:hint="eastAsia"/>
          <w:sz w:val="28"/>
          <w:szCs w:val="28"/>
        </w:rPr>
        <w:t>告</w:t>
      </w:r>
      <w:r w:rsidRPr="003456A4">
        <w:rPr>
          <w:rFonts w:ascii="Times New Roman" w:eastAsia="FangSong_GB2312"/>
          <w:sz w:val="28"/>
          <w:szCs w:val="28"/>
        </w:rPr>
        <w:t>。充分利用</w:t>
      </w:r>
      <w:r w:rsidRPr="003456A4">
        <w:rPr>
          <w:rFonts w:ascii="Times New Roman" w:eastAsia="FangSong_GB2312" w:hint="eastAsia"/>
          <w:sz w:val="28"/>
          <w:szCs w:val="28"/>
        </w:rPr>
        <w:t>各种</w:t>
      </w:r>
      <w:r w:rsidRPr="003456A4">
        <w:rPr>
          <w:rFonts w:ascii="Times New Roman" w:eastAsia="FangSong_GB2312"/>
          <w:sz w:val="28"/>
          <w:szCs w:val="28"/>
        </w:rPr>
        <w:t>媒体，对规划的主要内容进行广泛宣传</w:t>
      </w:r>
      <w:r w:rsidRPr="003456A4">
        <w:rPr>
          <w:rFonts w:ascii="Times New Roman" w:eastAsia="FangSong_GB2312" w:hint="eastAsia"/>
          <w:sz w:val="28"/>
          <w:szCs w:val="28"/>
        </w:rPr>
        <w:t>，提高全社会依法用地、依规用地、科学用地、节约用地的意识，把贯彻和执行土地法律、政策、规划转变为全社会的自觉行为。</w:t>
      </w:r>
    </w:p>
    <w:p w14:paraId="5A6B1803" w14:textId="77777777" w:rsidR="004737BC" w:rsidRPr="00D00522" w:rsidRDefault="004737BC" w:rsidP="00FE4F1E">
      <w:pPr>
        <w:pStyle w:val="CM35"/>
        <w:numPr>
          <w:ilvl w:val="0"/>
          <w:numId w:val="38"/>
        </w:numPr>
        <w:tabs>
          <w:tab w:val="left" w:pos="567"/>
        </w:tabs>
        <w:spacing w:beforeLines="50" w:before="156" w:afterLines="50" w:after="156" w:line="360" w:lineRule="auto"/>
        <w:outlineLvl w:val="1"/>
        <w:rPr>
          <w:rFonts w:ascii="SimHei" w:eastAsia="SimHei" w:hAnsi="Trebuchet MS" w:cs="SimHei"/>
          <w:sz w:val="30"/>
          <w:szCs w:val="30"/>
        </w:rPr>
      </w:pPr>
      <w:bookmarkStart w:id="183" w:name="_Toc209591223"/>
      <w:bookmarkStart w:id="184" w:name="_Toc210130175"/>
      <w:bookmarkStart w:id="185" w:name="_Toc86114143"/>
      <w:bookmarkStart w:id="186" w:name="_Toc237086130"/>
      <w:bookmarkStart w:id="187" w:name="_Toc237692803"/>
      <w:bookmarkStart w:id="188" w:name="_Toc264191573"/>
      <w:bookmarkStart w:id="189" w:name="_Toc286303903"/>
      <w:bookmarkStart w:id="190" w:name="_Toc476229501"/>
      <w:bookmarkStart w:id="191" w:name="_Toc490730439"/>
      <w:r w:rsidRPr="00D00522">
        <w:rPr>
          <w:rFonts w:ascii="SimHei" w:eastAsia="SimHei" w:hAnsi="Trebuchet MS" w:cs="SimHei" w:hint="eastAsia"/>
          <w:sz w:val="30"/>
          <w:szCs w:val="30"/>
        </w:rPr>
        <w:t>加强规划管理和</w:t>
      </w:r>
      <w:r w:rsidRPr="00D00522">
        <w:rPr>
          <w:rFonts w:ascii="SimHei" w:eastAsia="SimHei" w:hAnsi="Trebuchet MS" w:cs="SimHei"/>
          <w:sz w:val="30"/>
          <w:szCs w:val="30"/>
        </w:rPr>
        <w:t>机制</w:t>
      </w:r>
      <w:bookmarkEnd w:id="183"/>
      <w:bookmarkEnd w:id="184"/>
      <w:bookmarkEnd w:id="185"/>
      <w:bookmarkEnd w:id="186"/>
      <w:r w:rsidRPr="00D00522">
        <w:rPr>
          <w:rFonts w:ascii="SimHei" w:eastAsia="SimHei" w:hAnsi="Trebuchet MS" w:cs="SimHei" w:hint="eastAsia"/>
          <w:sz w:val="30"/>
          <w:szCs w:val="30"/>
        </w:rPr>
        <w:t>创新</w:t>
      </w:r>
      <w:bookmarkEnd w:id="187"/>
      <w:bookmarkEnd w:id="188"/>
      <w:bookmarkEnd w:id="189"/>
      <w:bookmarkEnd w:id="190"/>
      <w:bookmarkEnd w:id="191"/>
    </w:p>
    <w:p w14:paraId="59850D05" w14:textId="77777777" w:rsidR="00C05C79" w:rsidRPr="008A5BBD" w:rsidRDefault="00DD1425" w:rsidP="005F2ED0">
      <w:pPr>
        <w:pStyle w:val="ListParagraph"/>
        <w:spacing w:line="360" w:lineRule="auto"/>
        <w:ind w:firstLine="560"/>
        <w:jc w:val="left"/>
        <w:rPr>
          <w:rFonts w:ascii="Times New Roman" w:eastAsia="SimHei" w:hAnsi="Times New Roman"/>
          <w:sz w:val="28"/>
          <w:szCs w:val="28"/>
        </w:rPr>
      </w:pPr>
      <w:r>
        <w:rPr>
          <w:rFonts w:ascii="Times New Roman" w:eastAsia="SimHei" w:hAnsi="Times New Roman" w:hint="eastAsia"/>
          <w:sz w:val="28"/>
          <w:szCs w:val="28"/>
        </w:rPr>
        <w:t>（一）</w:t>
      </w:r>
      <w:r w:rsidR="00673722" w:rsidRPr="008A5BBD">
        <w:rPr>
          <w:rFonts w:ascii="Times New Roman" w:eastAsia="SimHei" w:hAnsi="Times New Roman" w:hint="eastAsia"/>
          <w:sz w:val="28"/>
          <w:szCs w:val="28"/>
        </w:rPr>
        <w:t>加快推进</w:t>
      </w:r>
      <w:r w:rsidR="00C05C79" w:rsidRPr="008A5BBD">
        <w:rPr>
          <w:rFonts w:ascii="Times New Roman" w:eastAsia="SimHei" w:hAnsi="Times New Roman" w:hint="eastAsia"/>
          <w:sz w:val="28"/>
          <w:szCs w:val="28"/>
        </w:rPr>
        <w:t>土地供给侧改革</w:t>
      </w:r>
    </w:p>
    <w:p w14:paraId="6051622A" w14:textId="77777777" w:rsidR="00673722" w:rsidRPr="00C05C79" w:rsidRDefault="00673722" w:rsidP="00C05C79">
      <w:pPr>
        <w:pStyle w:val="CM7"/>
        <w:spacing w:line="360" w:lineRule="auto"/>
        <w:ind w:firstLineChars="200" w:firstLine="560"/>
        <w:jc w:val="both"/>
        <w:rPr>
          <w:rFonts w:ascii="Times New Roman" w:eastAsia="FangSong_GB2312"/>
          <w:sz w:val="28"/>
          <w:szCs w:val="28"/>
        </w:rPr>
      </w:pPr>
      <w:r w:rsidRPr="00C05C79">
        <w:rPr>
          <w:rFonts w:ascii="Times New Roman" w:eastAsia="FangSong_GB2312" w:hint="eastAsia"/>
          <w:sz w:val="28"/>
          <w:szCs w:val="28"/>
        </w:rPr>
        <w:t>针对</w:t>
      </w:r>
      <w:r w:rsidR="00361ABB">
        <w:rPr>
          <w:rFonts w:ascii="Times New Roman" w:eastAsia="FangSong_GB2312" w:hint="eastAsia"/>
          <w:sz w:val="28"/>
          <w:szCs w:val="28"/>
        </w:rPr>
        <w:t>连云港</w:t>
      </w:r>
      <w:r w:rsidRPr="00C05C79">
        <w:rPr>
          <w:rFonts w:ascii="Times New Roman" w:eastAsia="FangSong_GB2312" w:hint="eastAsia"/>
          <w:sz w:val="28"/>
          <w:szCs w:val="28"/>
        </w:rPr>
        <w:t>市建设用地规划空间不足的现状，围绕“土地供给侧”改革，实施新增建设用地与内涵挖潜相结合的用地保障方式，创新完善存量建设用地管理机制，控制新增建设用地规模，充分利用闲置和低效用地存量</w:t>
      </w:r>
      <w:r w:rsidR="00946968">
        <w:rPr>
          <w:rFonts w:ascii="Times New Roman" w:eastAsia="FangSong_GB2312" w:hint="eastAsia"/>
          <w:sz w:val="28"/>
          <w:szCs w:val="28"/>
        </w:rPr>
        <w:t>，</w:t>
      </w:r>
      <w:r w:rsidRPr="00C05C79">
        <w:rPr>
          <w:rFonts w:ascii="Times New Roman" w:eastAsia="FangSong_GB2312" w:hint="eastAsia"/>
          <w:sz w:val="28"/>
          <w:szCs w:val="28"/>
        </w:rPr>
        <w:t>激励城镇低效用地再开发。</w:t>
      </w:r>
    </w:p>
    <w:p w14:paraId="2D2FCDEF" w14:textId="77777777" w:rsidR="004737BC" w:rsidRPr="008A5BBD" w:rsidRDefault="00DD1425" w:rsidP="005F2ED0">
      <w:pPr>
        <w:pStyle w:val="ListParagraph"/>
        <w:spacing w:line="360" w:lineRule="auto"/>
        <w:ind w:firstLine="560"/>
        <w:jc w:val="left"/>
        <w:rPr>
          <w:rFonts w:ascii="Times New Roman" w:eastAsia="SimHei" w:hAnsi="Times New Roman"/>
          <w:sz w:val="28"/>
          <w:szCs w:val="28"/>
        </w:rPr>
      </w:pPr>
      <w:r>
        <w:rPr>
          <w:rFonts w:ascii="Times New Roman" w:eastAsia="SimHei" w:hAnsi="Times New Roman" w:hint="eastAsia"/>
          <w:sz w:val="28"/>
          <w:szCs w:val="28"/>
        </w:rPr>
        <w:lastRenderedPageBreak/>
        <w:t>（二）</w:t>
      </w:r>
      <w:r w:rsidR="004737BC" w:rsidRPr="008A5BBD">
        <w:rPr>
          <w:rFonts w:ascii="Times New Roman" w:eastAsia="SimHei" w:hAnsi="Times New Roman"/>
          <w:sz w:val="28"/>
          <w:szCs w:val="28"/>
        </w:rPr>
        <w:t>健全土地收购储备机制</w:t>
      </w:r>
    </w:p>
    <w:p w14:paraId="1DFC1A26" w14:textId="77777777" w:rsidR="004737BC" w:rsidRPr="003456A4" w:rsidRDefault="004737BC" w:rsidP="004737BC">
      <w:pPr>
        <w:pStyle w:val="CM7"/>
        <w:spacing w:line="240" w:lineRule="auto"/>
        <w:ind w:firstLineChars="200" w:firstLine="560"/>
        <w:jc w:val="both"/>
      </w:pPr>
      <w:r w:rsidRPr="003456A4">
        <w:rPr>
          <w:rFonts w:ascii="Times New Roman" w:eastAsia="FangSong_GB2312" w:hint="eastAsia"/>
          <w:sz w:val="28"/>
          <w:szCs w:val="28"/>
        </w:rPr>
        <w:t>严格执行国家三部委颁布的《土地储备管理办法》，结合城镇用地规划和土地利用的空间布局，制定每年度的土地</w:t>
      </w:r>
      <w:r w:rsidRPr="003456A4">
        <w:rPr>
          <w:rFonts w:ascii="Times New Roman" w:eastAsia="FangSong_GB2312"/>
          <w:sz w:val="28"/>
          <w:szCs w:val="28"/>
        </w:rPr>
        <w:t>储备计划，合理</w:t>
      </w:r>
      <w:r w:rsidRPr="003456A4">
        <w:rPr>
          <w:rFonts w:ascii="Times New Roman" w:eastAsia="FangSong_GB2312" w:hint="eastAsia"/>
          <w:sz w:val="28"/>
          <w:szCs w:val="28"/>
        </w:rPr>
        <w:t>确定</w:t>
      </w:r>
      <w:r w:rsidRPr="003456A4">
        <w:rPr>
          <w:rFonts w:ascii="Times New Roman" w:eastAsia="FangSong_GB2312"/>
          <w:sz w:val="28"/>
          <w:szCs w:val="28"/>
        </w:rPr>
        <w:t>年度土地储备规模、土地前期开发规模、土地供应规模等，达到整体储备、规模开发、统一供应的目的，充分而有效利用好有限的土地资源，引导城镇土地集约和可持续利用。</w:t>
      </w:r>
    </w:p>
    <w:p w14:paraId="6B83F2DA" w14:textId="77777777" w:rsidR="004737BC" w:rsidRPr="008A5BBD" w:rsidRDefault="00DD1425" w:rsidP="005F2ED0">
      <w:pPr>
        <w:pStyle w:val="ListParagraph"/>
        <w:spacing w:line="360" w:lineRule="auto"/>
        <w:ind w:firstLine="560"/>
        <w:jc w:val="left"/>
        <w:rPr>
          <w:rFonts w:ascii="Times New Roman" w:eastAsia="SimHei" w:hAnsi="Times New Roman"/>
          <w:sz w:val="28"/>
          <w:szCs w:val="28"/>
        </w:rPr>
      </w:pPr>
      <w:r>
        <w:rPr>
          <w:rFonts w:ascii="Times New Roman" w:eastAsia="SimHei" w:hAnsi="Times New Roman" w:hint="eastAsia"/>
          <w:sz w:val="28"/>
          <w:szCs w:val="28"/>
        </w:rPr>
        <w:t>（三）</w:t>
      </w:r>
      <w:r w:rsidR="004737BC" w:rsidRPr="008A5BBD">
        <w:rPr>
          <w:rFonts w:ascii="Times New Roman" w:eastAsia="SimHei" w:hAnsi="Times New Roman" w:hint="eastAsia"/>
          <w:sz w:val="28"/>
          <w:szCs w:val="28"/>
        </w:rPr>
        <w:t>制定适应沿海土地开发保护的地方政策</w:t>
      </w:r>
      <w:r w:rsidR="004737BC" w:rsidRPr="008A5BBD">
        <w:rPr>
          <w:rFonts w:ascii="Times New Roman" w:eastAsia="SimHei" w:hAnsi="Times New Roman"/>
          <w:sz w:val="28"/>
          <w:szCs w:val="28"/>
        </w:rPr>
        <w:t xml:space="preserve"> </w:t>
      </w:r>
    </w:p>
    <w:p w14:paraId="4008873D" w14:textId="77777777" w:rsidR="004737BC" w:rsidRPr="003456A4" w:rsidRDefault="004737BC" w:rsidP="004737BC">
      <w:pPr>
        <w:pStyle w:val="Default"/>
        <w:ind w:firstLineChars="200" w:firstLine="560"/>
        <w:rPr>
          <w:color w:val="auto"/>
        </w:rPr>
      </w:pPr>
      <w:r w:rsidRPr="003456A4">
        <w:rPr>
          <w:rFonts w:ascii="Times New Roman" w:eastAsia="FangSong_GB2312" w:hint="eastAsia"/>
          <w:color w:val="auto"/>
          <w:sz w:val="28"/>
          <w:szCs w:val="28"/>
        </w:rPr>
        <w:t>在严格落实规划管理的法律法规的基础上，根据本市重点推进沿海开发实际情况，组织基层政府就规划实施程序、实施评价、规划调整、违反规划的各方面提出配套的地方性行政措施，保障沿海开发土地利用的合理需求，推进全市沿海开发战略的实施</w:t>
      </w:r>
      <w:r w:rsidRPr="003456A4">
        <w:rPr>
          <w:rFonts w:ascii="SimSun" w:eastAsia="SimSun" w:cs="SimSun" w:hint="eastAsia"/>
          <w:color w:val="auto"/>
          <w:sz w:val="28"/>
          <w:szCs w:val="28"/>
        </w:rPr>
        <w:t>。</w:t>
      </w:r>
    </w:p>
    <w:p w14:paraId="2238F42C" w14:textId="77777777" w:rsidR="004737BC" w:rsidRPr="008A5BBD" w:rsidRDefault="00DD1425" w:rsidP="005F2ED0">
      <w:pPr>
        <w:pStyle w:val="ListParagraph"/>
        <w:spacing w:line="360" w:lineRule="auto"/>
        <w:ind w:firstLine="560"/>
        <w:jc w:val="left"/>
        <w:rPr>
          <w:rFonts w:ascii="Times New Roman" w:eastAsia="SimHei" w:hAnsi="Times New Roman"/>
          <w:sz w:val="28"/>
          <w:szCs w:val="28"/>
        </w:rPr>
      </w:pPr>
      <w:r>
        <w:rPr>
          <w:rFonts w:ascii="Times New Roman" w:eastAsia="SimHei" w:hAnsi="Times New Roman" w:hint="eastAsia"/>
          <w:sz w:val="28"/>
          <w:szCs w:val="28"/>
        </w:rPr>
        <w:t>（</w:t>
      </w:r>
      <w:r w:rsidRPr="0015633F">
        <w:rPr>
          <w:rFonts w:ascii="Times New Roman" w:eastAsia="SimHei" w:hAnsi="Times New Roman" w:hint="eastAsia"/>
          <w:sz w:val="28"/>
          <w:szCs w:val="28"/>
        </w:rPr>
        <w:t>四）</w:t>
      </w:r>
      <w:r w:rsidR="004737BC" w:rsidRPr="0015633F">
        <w:rPr>
          <w:rFonts w:ascii="Times New Roman" w:eastAsia="SimHei" w:hAnsi="Times New Roman" w:hint="eastAsia"/>
          <w:sz w:val="28"/>
          <w:szCs w:val="28"/>
        </w:rPr>
        <w:t>建立健全围海造陆的土地管理</w:t>
      </w:r>
      <w:r w:rsidR="004737BC" w:rsidRPr="008A5BBD">
        <w:rPr>
          <w:rFonts w:ascii="Times New Roman" w:eastAsia="SimHei" w:hAnsi="Times New Roman"/>
          <w:sz w:val="28"/>
          <w:szCs w:val="28"/>
        </w:rPr>
        <w:t xml:space="preserve"> </w:t>
      </w:r>
    </w:p>
    <w:p w14:paraId="7DFBFA9F" w14:textId="77777777" w:rsidR="004737BC" w:rsidRPr="003456A4" w:rsidRDefault="004737BC" w:rsidP="004737BC">
      <w:pPr>
        <w:pStyle w:val="Default"/>
        <w:spacing w:line="360" w:lineRule="auto"/>
        <w:ind w:firstLineChars="200" w:firstLine="560"/>
        <w:rPr>
          <w:rFonts w:ascii="Times New Roman" w:eastAsia="FangSong_GB2312"/>
          <w:color w:val="auto"/>
          <w:sz w:val="28"/>
          <w:szCs w:val="28"/>
        </w:rPr>
        <w:sectPr w:rsidR="004737BC" w:rsidRPr="003456A4" w:rsidSect="00F25091">
          <w:pgSz w:w="11907" w:h="16840" w:code="9"/>
          <w:pgMar w:top="1440" w:right="1134" w:bottom="1440" w:left="1134" w:header="851" w:footer="992" w:gutter="0"/>
          <w:cols w:space="425"/>
          <w:docGrid w:type="lines" w:linePitch="312"/>
        </w:sectPr>
      </w:pPr>
      <w:r w:rsidRPr="003456A4">
        <w:rPr>
          <w:rFonts w:ascii="Times New Roman" w:eastAsia="FangSong_GB2312" w:hint="eastAsia"/>
          <w:color w:val="auto"/>
          <w:sz w:val="28"/>
          <w:szCs w:val="28"/>
        </w:rPr>
        <w:t>积极参与围海造陆工程项目的规划及监督工作，</w:t>
      </w:r>
      <w:r w:rsidR="00EB52F1">
        <w:rPr>
          <w:rFonts w:ascii="Times New Roman" w:eastAsia="FangSong_GB2312" w:hint="eastAsia"/>
          <w:color w:val="auto"/>
          <w:sz w:val="28"/>
          <w:szCs w:val="28"/>
        </w:rPr>
        <w:t>与之协调，把工程纳入土地规划内，</w:t>
      </w:r>
      <w:r w:rsidR="00233253">
        <w:rPr>
          <w:rFonts w:ascii="Times New Roman" w:eastAsia="FangSong_GB2312" w:hint="eastAsia"/>
          <w:color w:val="auto"/>
          <w:sz w:val="28"/>
          <w:szCs w:val="28"/>
        </w:rPr>
        <w:t>形成统一完善的土地利用总体规划调整方案。</w:t>
      </w:r>
      <w:r w:rsidR="00233253" w:rsidRPr="00233253">
        <w:rPr>
          <w:rFonts w:ascii="Times New Roman" w:eastAsia="FangSong_GB2312" w:hint="eastAsia"/>
          <w:color w:val="auto"/>
          <w:sz w:val="28"/>
          <w:szCs w:val="28"/>
        </w:rPr>
        <w:t>涉及围填海的规模、用途和布局符合土地利用总体规划的，要按照规定审查报批</w:t>
      </w:r>
      <w:r w:rsidR="00233253">
        <w:rPr>
          <w:rFonts w:ascii="Times New Roman" w:eastAsia="FangSong_GB2312" w:hint="eastAsia"/>
          <w:color w:val="auto"/>
          <w:sz w:val="28"/>
          <w:szCs w:val="28"/>
        </w:rPr>
        <w:t>。</w:t>
      </w:r>
    </w:p>
    <w:p w14:paraId="46CAA045" w14:textId="77777777" w:rsidR="00A37549" w:rsidRPr="00A35FA6" w:rsidRDefault="00A37549" w:rsidP="009525B6">
      <w:pPr>
        <w:pStyle w:val="Heading1"/>
        <w:spacing w:before="0" w:after="0" w:line="360" w:lineRule="auto"/>
        <w:ind w:firstLine="420"/>
        <w:jc w:val="center"/>
        <w:rPr>
          <w:rFonts w:ascii="SimHei" w:eastAsia="SimHei" w:hAnsi="SimHei"/>
        </w:rPr>
      </w:pPr>
      <w:bookmarkStart w:id="192" w:name="_Toc225957890"/>
      <w:bookmarkStart w:id="193" w:name="_Toc239215536"/>
      <w:bookmarkStart w:id="194" w:name="_Toc307682593"/>
      <w:bookmarkStart w:id="195" w:name="_Toc476229502"/>
      <w:bookmarkStart w:id="196" w:name="_Toc490730440"/>
      <w:r w:rsidRPr="00A35FA6">
        <w:rPr>
          <w:rFonts w:ascii="SimHei" w:eastAsia="SimHei" w:hAnsi="SimHei"/>
        </w:rPr>
        <w:lastRenderedPageBreak/>
        <w:t>附  表</w:t>
      </w:r>
      <w:bookmarkEnd w:id="192"/>
      <w:bookmarkEnd w:id="193"/>
      <w:bookmarkEnd w:id="194"/>
      <w:bookmarkEnd w:id="195"/>
      <w:bookmarkEnd w:id="196"/>
    </w:p>
    <w:p w14:paraId="6673504E" w14:textId="77777777" w:rsidR="00A37549" w:rsidRDefault="00A37549" w:rsidP="00F46DAC">
      <w:pPr>
        <w:spacing w:beforeLines="100" w:before="312" w:afterLines="100" w:after="312" w:line="360" w:lineRule="auto"/>
        <w:jc w:val="center"/>
        <w:rPr>
          <w:rFonts w:eastAsia="SimHei"/>
          <w:sz w:val="28"/>
          <w:szCs w:val="28"/>
        </w:rPr>
      </w:pPr>
      <w:r w:rsidRPr="00887E8F">
        <w:rPr>
          <w:rFonts w:eastAsia="SimHei" w:hint="eastAsia"/>
          <w:sz w:val="28"/>
          <w:szCs w:val="28"/>
        </w:rPr>
        <w:t>附表</w:t>
      </w:r>
      <w:r w:rsidRPr="00887E8F">
        <w:rPr>
          <w:rFonts w:eastAsia="SimHei" w:hint="eastAsia"/>
          <w:sz w:val="28"/>
          <w:szCs w:val="28"/>
        </w:rPr>
        <w:t xml:space="preserve">1  </w:t>
      </w:r>
      <w:r w:rsidRPr="00887E8F">
        <w:rPr>
          <w:rFonts w:eastAsia="SimHei" w:hint="eastAsia"/>
          <w:sz w:val="28"/>
          <w:szCs w:val="28"/>
        </w:rPr>
        <w:t>连云港市调整完善主要规划控制指标表</w:t>
      </w:r>
    </w:p>
    <w:p w14:paraId="70DCA6FC" w14:textId="77777777" w:rsidR="0036696A" w:rsidRPr="0036696A" w:rsidRDefault="0036696A">
      <w:pPr>
        <w:spacing w:beforeLines="100" w:before="312" w:line="360" w:lineRule="auto"/>
        <w:jc w:val="right"/>
        <w:rPr>
          <w:rFonts w:ascii="SimSun" w:hAnsi="SimSun"/>
          <w:sz w:val="24"/>
          <w:szCs w:val="24"/>
        </w:rPr>
      </w:pPr>
      <w:r w:rsidRPr="0036696A">
        <w:rPr>
          <w:rFonts w:ascii="SimSun" w:hAnsi="SimSun" w:cs="SimSun" w:hint="eastAsia"/>
          <w:color w:val="000000"/>
          <w:kern w:val="0"/>
          <w:sz w:val="24"/>
          <w:szCs w:val="24"/>
        </w:rPr>
        <w:t>单位：公顷、平方米/人</w:t>
      </w:r>
    </w:p>
    <w:tbl>
      <w:tblPr>
        <w:tblW w:w="5810" w:type="pct"/>
        <w:jc w:val="center"/>
        <w:tblLook w:val="04A0" w:firstRow="1" w:lastRow="0" w:firstColumn="1" w:lastColumn="0" w:noHBand="0" w:noVBand="1"/>
      </w:tblPr>
      <w:tblGrid>
        <w:gridCol w:w="2283"/>
        <w:gridCol w:w="1363"/>
        <w:gridCol w:w="1488"/>
        <w:gridCol w:w="1363"/>
        <w:gridCol w:w="1554"/>
        <w:gridCol w:w="1589"/>
      </w:tblGrid>
      <w:tr w:rsidR="00637F03" w:rsidRPr="00637F03" w14:paraId="2180D86C" w14:textId="77777777" w:rsidTr="00A541F5">
        <w:trPr>
          <w:trHeight w:val="227"/>
          <w:jc w:val="center"/>
        </w:trPr>
        <w:tc>
          <w:tcPr>
            <w:tcW w:w="1184" w:type="pct"/>
            <w:vMerge w:val="restart"/>
            <w:tcBorders>
              <w:top w:val="single" w:sz="4" w:space="0" w:color="auto"/>
              <w:left w:val="single" w:sz="4" w:space="0" w:color="auto"/>
              <w:bottom w:val="single" w:sz="4" w:space="0" w:color="auto"/>
              <w:right w:val="single" w:sz="4" w:space="0" w:color="auto"/>
            </w:tcBorders>
            <w:vAlign w:val="center"/>
            <w:hideMark/>
          </w:tcPr>
          <w:p w14:paraId="5BFF0BE7" w14:textId="77777777" w:rsidR="00637F03" w:rsidRPr="00637F03" w:rsidRDefault="00637F03" w:rsidP="00637F03">
            <w:pPr>
              <w:widowControl/>
              <w:jc w:val="center"/>
              <w:rPr>
                <w:rFonts w:ascii="SimSun" w:eastAsia="SimSun" w:hAnsi="SimSun" w:cs="SimSun"/>
                <w:color w:val="000000"/>
                <w:kern w:val="0"/>
                <w:sz w:val="20"/>
                <w:szCs w:val="20"/>
              </w:rPr>
            </w:pPr>
            <w:r w:rsidRPr="00637F03">
              <w:rPr>
                <w:rFonts w:ascii="SimSun" w:eastAsia="SimSun" w:hAnsi="SimSun" w:cs="SimSun" w:hint="eastAsia"/>
                <w:color w:val="000000"/>
                <w:kern w:val="0"/>
                <w:sz w:val="20"/>
                <w:szCs w:val="20"/>
              </w:rPr>
              <w:t>指标</w:t>
            </w:r>
          </w:p>
        </w:tc>
        <w:tc>
          <w:tcPr>
            <w:tcW w:w="707" w:type="pct"/>
            <w:vMerge w:val="restart"/>
            <w:tcBorders>
              <w:top w:val="single" w:sz="4" w:space="0" w:color="auto"/>
              <w:left w:val="single" w:sz="4" w:space="0" w:color="auto"/>
              <w:bottom w:val="single" w:sz="4" w:space="0" w:color="auto"/>
              <w:right w:val="single" w:sz="4" w:space="0" w:color="auto"/>
            </w:tcBorders>
            <w:vAlign w:val="center"/>
            <w:hideMark/>
          </w:tcPr>
          <w:p w14:paraId="62788E95" w14:textId="77777777" w:rsidR="00637F03" w:rsidRDefault="00637F03" w:rsidP="00637F03">
            <w:pPr>
              <w:widowControl/>
              <w:jc w:val="center"/>
              <w:rPr>
                <w:rFonts w:ascii="SimSun" w:eastAsia="SimSun" w:hAnsi="SimSun" w:cs="SimSun"/>
                <w:color w:val="000000"/>
                <w:kern w:val="0"/>
                <w:sz w:val="20"/>
                <w:szCs w:val="20"/>
              </w:rPr>
            </w:pPr>
            <w:r w:rsidRPr="00637F03">
              <w:rPr>
                <w:rFonts w:ascii="SimSun" w:eastAsia="SimSun" w:hAnsi="SimSun" w:cs="SimSun" w:hint="eastAsia"/>
                <w:color w:val="000000"/>
                <w:kern w:val="0"/>
                <w:sz w:val="20"/>
                <w:szCs w:val="20"/>
              </w:rPr>
              <w:t>原规划</w:t>
            </w:r>
          </w:p>
          <w:p w14:paraId="4602D906" w14:textId="77777777" w:rsidR="00637F03" w:rsidRPr="00637F03" w:rsidRDefault="00637F03" w:rsidP="00637F03">
            <w:pPr>
              <w:widowControl/>
              <w:jc w:val="center"/>
              <w:rPr>
                <w:rFonts w:ascii="SimSun" w:eastAsia="SimSun" w:hAnsi="SimSun" w:cs="SimSun"/>
                <w:color w:val="000000"/>
                <w:kern w:val="0"/>
                <w:sz w:val="20"/>
                <w:szCs w:val="20"/>
              </w:rPr>
            </w:pPr>
            <w:r w:rsidRPr="00637F03">
              <w:rPr>
                <w:rFonts w:ascii="SimSun" w:eastAsia="SimSun" w:hAnsi="SimSun" w:cs="SimSun" w:hint="eastAsia"/>
                <w:color w:val="000000"/>
                <w:kern w:val="0"/>
                <w:sz w:val="20"/>
                <w:szCs w:val="20"/>
              </w:rPr>
              <w:t>下达目标</w:t>
            </w:r>
          </w:p>
        </w:tc>
        <w:tc>
          <w:tcPr>
            <w:tcW w:w="772" w:type="pct"/>
            <w:vMerge w:val="restart"/>
            <w:tcBorders>
              <w:top w:val="single" w:sz="4" w:space="0" w:color="auto"/>
              <w:left w:val="single" w:sz="4" w:space="0" w:color="auto"/>
              <w:bottom w:val="single" w:sz="4" w:space="0" w:color="auto"/>
              <w:right w:val="single" w:sz="4" w:space="0" w:color="auto"/>
            </w:tcBorders>
            <w:vAlign w:val="center"/>
            <w:hideMark/>
          </w:tcPr>
          <w:p w14:paraId="764C8E6C"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2014</w:t>
            </w:r>
            <w:r w:rsidRPr="00637F03">
              <w:rPr>
                <w:rFonts w:ascii="SimSun" w:eastAsia="SimSun" w:hAnsi="SimSun" w:cs="Times New Roman" w:hint="eastAsia"/>
                <w:color w:val="000000"/>
                <w:kern w:val="0"/>
                <w:sz w:val="20"/>
                <w:szCs w:val="20"/>
              </w:rPr>
              <w:t>年现状</w:t>
            </w:r>
          </w:p>
        </w:tc>
        <w:tc>
          <w:tcPr>
            <w:tcW w:w="2337" w:type="pct"/>
            <w:gridSpan w:val="3"/>
            <w:tcBorders>
              <w:top w:val="single" w:sz="4" w:space="0" w:color="auto"/>
              <w:left w:val="nil"/>
              <w:bottom w:val="single" w:sz="4" w:space="0" w:color="auto"/>
              <w:right w:val="single" w:sz="4" w:space="0" w:color="auto"/>
            </w:tcBorders>
            <w:vAlign w:val="center"/>
            <w:hideMark/>
          </w:tcPr>
          <w:p w14:paraId="7200BDDE" w14:textId="77777777" w:rsidR="00637F03" w:rsidRPr="00637F03" w:rsidRDefault="00637F03" w:rsidP="00637F03">
            <w:pPr>
              <w:widowControl/>
              <w:jc w:val="center"/>
              <w:rPr>
                <w:rFonts w:ascii="SimSun" w:eastAsia="SimSun" w:hAnsi="SimSun" w:cs="SimSun"/>
                <w:color w:val="000000"/>
                <w:kern w:val="0"/>
                <w:sz w:val="20"/>
                <w:szCs w:val="20"/>
              </w:rPr>
            </w:pPr>
            <w:r w:rsidRPr="00637F03">
              <w:rPr>
                <w:rFonts w:ascii="SimSun" w:eastAsia="SimSun" w:hAnsi="SimSun" w:cs="SimSun" w:hint="eastAsia"/>
                <w:color w:val="000000"/>
                <w:kern w:val="0"/>
                <w:sz w:val="20"/>
                <w:szCs w:val="20"/>
              </w:rPr>
              <w:t>调整后</w:t>
            </w:r>
          </w:p>
        </w:tc>
      </w:tr>
      <w:tr w:rsidR="00637F03" w:rsidRPr="00637F03" w14:paraId="597B866F" w14:textId="77777777" w:rsidTr="00A541F5">
        <w:trPr>
          <w:trHeight w:val="227"/>
          <w:jc w:val="center"/>
        </w:trPr>
        <w:tc>
          <w:tcPr>
            <w:tcW w:w="1184" w:type="pct"/>
            <w:vMerge/>
            <w:tcBorders>
              <w:top w:val="single" w:sz="4" w:space="0" w:color="auto"/>
              <w:left w:val="single" w:sz="4" w:space="0" w:color="auto"/>
              <w:bottom w:val="single" w:sz="4" w:space="0" w:color="auto"/>
              <w:right w:val="single" w:sz="4" w:space="0" w:color="auto"/>
            </w:tcBorders>
            <w:vAlign w:val="center"/>
            <w:hideMark/>
          </w:tcPr>
          <w:p w14:paraId="66FB7AED" w14:textId="77777777" w:rsidR="00637F03" w:rsidRPr="00637F03" w:rsidRDefault="00637F03" w:rsidP="00637F03">
            <w:pPr>
              <w:widowControl/>
              <w:jc w:val="left"/>
              <w:rPr>
                <w:rFonts w:ascii="SimSun" w:eastAsia="SimSun" w:hAnsi="SimSun" w:cs="SimSun"/>
                <w:color w:val="000000"/>
                <w:kern w:val="0"/>
                <w:sz w:val="20"/>
                <w:szCs w:val="20"/>
              </w:rPr>
            </w:pPr>
          </w:p>
        </w:tc>
        <w:tc>
          <w:tcPr>
            <w:tcW w:w="707" w:type="pct"/>
            <w:vMerge/>
            <w:tcBorders>
              <w:top w:val="single" w:sz="4" w:space="0" w:color="auto"/>
              <w:left w:val="single" w:sz="4" w:space="0" w:color="auto"/>
              <w:bottom w:val="single" w:sz="4" w:space="0" w:color="auto"/>
              <w:right w:val="single" w:sz="4" w:space="0" w:color="auto"/>
            </w:tcBorders>
            <w:vAlign w:val="center"/>
            <w:hideMark/>
          </w:tcPr>
          <w:p w14:paraId="58A7D22D" w14:textId="77777777" w:rsidR="00637F03" w:rsidRPr="00637F03" w:rsidRDefault="00637F03" w:rsidP="00637F03">
            <w:pPr>
              <w:widowControl/>
              <w:jc w:val="left"/>
              <w:rPr>
                <w:rFonts w:ascii="SimSun" w:eastAsia="SimSun" w:hAnsi="SimSun" w:cs="SimSun"/>
                <w:color w:val="000000"/>
                <w:kern w:val="0"/>
                <w:sz w:val="20"/>
                <w:szCs w:val="20"/>
              </w:rPr>
            </w:pPr>
          </w:p>
        </w:tc>
        <w:tc>
          <w:tcPr>
            <w:tcW w:w="772" w:type="pct"/>
            <w:vMerge/>
            <w:tcBorders>
              <w:top w:val="single" w:sz="4" w:space="0" w:color="auto"/>
              <w:left w:val="single" w:sz="4" w:space="0" w:color="auto"/>
              <w:bottom w:val="single" w:sz="4" w:space="0" w:color="auto"/>
              <w:right w:val="single" w:sz="4" w:space="0" w:color="auto"/>
            </w:tcBorders>
            <w:vAlign w:val="center"/>
            <w:hideMark/>
          </w:tcPr>
          <w:p w14:paraId="393700C2" w14:textId="77777777" w:rsidR="00637F03" w:rsidRPr="00637F03" w:rsidRDefault="00637F03" w:rsidP="00637F03">
            <w:pPr>
              <w:widowControl/>
              <w:jc w:val="left"/>
              <w:rPr>
                <w:rFonts w:ascii="Times New Roman" w:eastAsia="SimSun" w:hAnsi="Times New Roman" w:cs="Times New Roman"/>
                <w:color w:val="000000"/>
                <w:kern w:val="0"/>
                <w:sz w:val="20"/>
                <w:szCs w:val="20"/>
              </w:rPr>
            </w:pPr>
          </w:p>
        </w:tc>
        <w:tc>
          <w:tcPr>
            <w:tcW w:w="707" w:type="pct"/>
            <w:tcBorders>
              <w:top w:val="nil"/>
              <w:left w:val="nil"/>
              <w:bottom w:val="single" w:sz="4" w:space="0" w:color="auto"/>
              <w:right w:val="single" w:sz="4" w:space="0" w:color="auto"/>
            </w:tcBorders>
            <w:vAlign w:val="center"/>
            <w:hideMark/>
          </w:tcPr>
          <w:p w14:paraId="0E24E859" w14:textId="77777777" w:rsidR="00637F03" w:rsidRPr="00637F03" w:rsidRDefault="00637F03" w:rsidP="00637F03">
            <w:pPr>
              <w:widowControl/>
              <w:jc w:val="center"/>
              <w:rPr>
                <w:rFonts w:ascii="SimSun" w:eastAsia="SimSun" w:hAnsi="SimSun" w:cs="SimSun"/>
                <w:color w:val="000000"/>
                <w:kern w:val="0"/>
                <w:sz w:val="20"/>
                <w:szCs w:val="20"/>
              </w:rPr>
            </w:pPr>
            <w:r w:rsidRPr="00637F03">
              <w:rPr>
                <w:rFonts w:ascii="SimSun" w:eastAsia="SimSun" w:hAnsi="SimSun" w:cs="SimSun" w:hint="eastAsia"/>
                <w:color w:val="000000"/>
                <w:kern w:val="0"/>
                <w:sz w:val="20"/>
                <w:szCs w:val="20"/>
              </w:rPr>
              <w:t>规模</w:t>
            </w:r>
          </w:p>
        </w:tc>
        <w:tc>
          <w:tcPr>
            <w:tcW w:w="806" w:type="pct"/>
            <w:tcBorders>
              <w:top w:val="nil"/>
              <w:left w:val="nil"/>
              <w:bottom w:val="single" w:sz="4" w:space="0" w:color="auto"/>
              <w:right w:val="single" w:sz="4" w:space="0" w:color="auto"/>
            </w:tcBorders>
            <w:vAlign w:val="center"/>
            <w:hideMark/>
          </w:tcPr>
          <w:p w14:paraId="38F257F4" w14:textId="77777777" w:rsidR="00637F03" w:rsidRPr="00637F03" w:rsidRDefault="00637F03" w:rsidP="00637F03">
            <w:pPr>
              <w:widowControl/>
              <w:jc w:val="center"/>
              <w:rPr>
                <w:rFonts w:ascii="SimSun" w:eastAsia="SimSun" w:hAnsi="SimSun" w:cs="SimSun"/>
                <w:color w:val="000000"/>
                <w:kern w:val="0"/>
                <w:sz w:val="20"/>
                <w:szCs w:val="20"/>
              </w:rPr>
            </w:pPr>
            <w:r w:rsidRPr="00637F03">
              <w:rPr>
                <w:rFonts w:ascii="SimSun" w:eastAsia="SimSun" w:hAnsi="SimSun" w:cs="SimSun" w:hint="eastAsia"/>
                <w:color w:val="000000"/>
                <w:kern w:val="0"/>
                <w:sz w:val="20"/>
                <w:szCs w:val="20"/>
              </w:rPr>
              <w:t>比原目标增减</w:t>
            </w:r>
          </w:p>
        </w:tc>
        <w:tc>
          <w:tcPr>
            <w:tcW w:w="824" w:type="pct"/>
            <w:tcBorders>
              <w:top w:val="nil"/>
              <w:left w:val="nil"/>
              <w:bottom w:val="single" w:sz="4" w:space="0" w:color="auto"/>
              <w:right w:val="single" w:sz="4" w:space="0" w:color="auto"/>
            </w:tcBorders>
            <w:vAlign w:val="center"/>
            <w:hideMark/>
          </w:tcPr>
          <w:p w14:paraId="4424F944" w14:textId="77777777" w:rsidR="00637F03" w:rsidRPr="00637F03" w:rsidRDefault="00637F03" w:rsidP="00637F03">
            <w:pPr>
              <w:widowControl/>
              <w:jc w:val="center"/>
              <w:rPr>
                <w:rFonts w:ascii="SimSun" w:eastAsia="SimSun" w:hAnsi="SimSun" w:cs="SimSun"/>
                <w:color w:val="000000"/>
                <w:kern w:val="0"/>
                <w:sz w:val="20"/>
                <w:szCs w:val="20"/>
              </w:rPr>
            </w:pPr>
            <w:r w:rsidRPr="00637F03">
              <w:rPr>
                <w:rFonts w:ascii="SimSun" w:eastAsia="SimSun" w:hAnsi="SimSun" w:cs="SimSun" w:hint="eastAsia"/>
                <w:color w:val="000000"/>
                <w:kern w:val="0"/>
                <w:sz w:val="20"/>
                <w:szCs w:val="20"/>
              </w:rPr>
              <w:t>比</w:t>
            </w:r>
            <w:r w:rsidRPr="00637F03">
              <w:rPr>
                <w:rFonts w:ascii="Times New Roman" w:eastAsia="SimSun" w:hAnsi="Times New Roman" w:cs="Times New Roman"/>
                <w:color w:val="000000"/>
                <w:kern w:val="0"/>
                <w:sz w:val="20"/>
                <w:szCs w:val="20"/>
              </w:rPr>
              <w:t>2014</w:t>
            </w:r>
            <w:r w:rsidRPr="00637F03">
              <w:rPr>
                <w:rFonts w:ascii="SimSun" w:eastAsia="SimSun" w:hAnsi="SimSun" w:cs="SimSun" w:hint="eastAsia"/>
                <w:color w:val="000000"/>
                <w:kern w:val="0"/>
                <w:sz w:val="20"/>
                <w:szCs w:val="20"/>
              </w:rPr>
              <w:t>年增减</w:t>
            </w:r>
          </w:p>
        </w:tc>
      </w:tr>
      <w:tr w:rsidR="00637F03" w:rsidRPr="00637F03" w14:paraId="45F85DF4" w14:textId="77777777" w:rsidTr="00A541F5">
        <w:trPr>
          <w:trHeight w:val="227"/>
          <w:jc w:val="center"/>
        </w:trPr>
        <w:tc>
          <w:tcPr>
            <w:tcW w:w="5000" w:type="pct"/>
            <w:gridSpan w:val="6"/>
            <w:tcBorders>
              <w:top w:val="single" w:sz="4" w:space="0" w:color="auto"/>
              <w:left w:val="single" w:sz="4" w:space="0" w:color="auto"/>
              <w:bottom w:val="single" w:sz="4" w:space="0" w:color="auto"/>
              <w:right w:val="single" w:sz="4" w:space="0" w:color="auto"/>
            </w:tcBorders>
            <w:vAlign w:val="center"/>
            <w:hideMark/>
          </w:tcPr>
          <w:p w14:paraId="72E13D44" w14:textId="77777777" w:rsidR="00637F03" w:rsidRPr="00637F03" w:rsidRDefault="00637F03" w:rsidP="00637F03">
            <w:pPr>
              <w:widowControl/>
              <w:rPr>
                <w:rFonts w:ascii="SimSun" w:eastAsia="SimSun" w:hAnsi="SimSun" w:cs="SimSun"/>
                <w:b/>
                <w:bCs/>
                <w:color w:val="000000"/>
                <w:kern w:val="0"/>
                <w:sz w:val="20"/>
                <w:szCs w:val="20"/>
              </w:rPr>
            </w:pPr>
            <w:r w:rsidRPr="00637F03">
              <w:rPr>
                <w:rFonts w:ascii="SimSun" w:eastAsia="SimSun" w:hAnsi="SimSun" w:cs="SimSun" w:hint="eastAsia"/>
                <w:b/>
                <w:bCs/>
                <w:color w:val="000000"/>
                <w:kern w:val="0"/>
                <w:sz w:val="20"/>
                <w:szCs w:val="20"/>
              </w:rPr>
              <w:t>总量指标</w:t>
            </w:r>
          </w:p>
        </w:tc>
      </w:tr>
      <w:tr w:rsidR="00637F03" w:rsidRPr="00637F03" w14:paraId="2ABDAFA5" w14:textId="77777777" w:rsidTr="00A541F5">
        <w:trPr>
          <w:trHeight w:val="227"/>
          <w:jc w:val="center"/>
        </w:trPr>
        <w:tc>
          <w:tcPr>
            <w:tcW w:w="1184" w:type="pct"/>
            <w:tcBorders>
              <w:top w:val="nil"/>
              <w:left w:val="single" w:sz="4" w:space="0" w:color="auto"/>
              <w:bottom w:val="single" w:sz="4" w:space="0" w:color="auto"/>
              <w:right w:val="single" w:sz="4" w:space="0" w:color="auto"/>
            </w:tcBorders>
            <w:vAlign w:val="center"/>
            <w:hideMark/>
          </w:tcPr>
          <w:p w14:paraId="6439240B" w14:textId="77777777" w:rsidR="00637F03" w:rsidRPr="00637F03" w:rsidRDefault="00637F03" w:rsidP="00637F03">
            <w:pPr>
              <w:widowControl/>
              <w:jc w:val="left"/>
              <w:rPr>
                <w:rFonts w:ascii="SimSun" w:eastAsia="SimSun" w:hAnsi="SimSun" w:cs="SimSun"/>
                <w:color w:val="000000"/>
                <w:kern w:val="0"/>
                <w:sz w:val="20"/>
                <w:szCs w:val="20"/>
              </w:rPr>
            </w:pPr>
            <w:r w:rsidRPr="00637F03">
              <w:rPr>
                <w:rFonts w:ascii="SimSun" w:eastAsia="SimSun" w:hAnsi="SimSun" w:cs="SimSun" w:hint="eastAsia"/>
                <w:color w:val="000000"/>
                <w:kern w:val="0"/>
                <w:sz w:val="20"/>
                <w:szCs w:val="20"/>
              </w:rPr>
              <w:t>耕地保有量</w:t>
            </w:r>
          </w:p>
        </w:tc>
        <w:tc>
          <w:tcPr>
            <w:tcW w:w="707" w:type="pct"/>
            <w:tcBorders>
              <w:top w:val="nil"/>
              <w:left w:val="nil"/>
              <w:bottom w:val="single" w:sz="4" w:space="0" w:color="auto"/>
              <w:right w:val="single" w:sz="4" w:space="0" w:color="auto"/>
            </w:tcBorders>
            <w:vAlign w:val="center"/>
            <w:hideMark/>
          </w:tcPr>
          <w:p w14:paraId="7F28A1FE"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 xml:space="preserve">382745.3 </w:t>
            </w:r>
          </w:p>
        </w:tc>
        <w:tc>
          <w:tcPr>
            <w:tcW w:w="772" w:type="pct"/>
            <w:tcBorders>
              <w:top w:val="nil"/>
              <w:left w:val="nil"/>
              <w:bottom w:val="single" w:sz="4" w:space="0" w:color="auto"/>
              <w:right w:val="single" w:sz="4" w:space="0" w:color="auto"/>
            </w:tcBorders>
            <w:vAlign w:val="center"/>
            <w:hideMark/>
          </w:tcPr>
          <w:p w14:paraId="54DB91F8"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 xml:space="preserve">406830.1 </w:t>
            </w:r>
          </w:p>
        </w:tc>
        <w:tc>
          <w:tcPr>
            <w:tcW w:w="707" w:type="pct"/>
            <w:tcBorders>
              <w:top w:val="nil"/>
              <w:left w:val="nil"/>
              <w:bottom w:val="single" w:sz="4" w:space="0" w:color="auto"/>
              <w:right w:val="single" w:sz="4" w:space="0" w:color="auto"/>
            </w:tcBorders>
            <w:vAlign w:val="center"/>
            <w:hideMark/>
          </w:tcPr>
          <w:p w14:paraId="067BCB50"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 xml:space="preserve">374673.3 </w:t>
            </w:r>
          </w:p>
        </w:tc>
        <w:tc>
          <w:tcPr>
            <w:tcW w:w="806" w:type="pct"/>
            <w:tcBorders>
              <w:top w:val="nil"/>
              <w:left w:val="nil"/>
              <w:bottom w:val="single" w:sz="4" w:space="0" w:color="auto"/>
              <w:right w:val="single" w:sz="4" w:space="0" w:color="auto"/>
            </w:tcBorders>
            <w:vAlign w:val="center"/>
            <w:hideMark/>
          </w:tcPr>
          <w:p w14:paraId="563364F9"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 xml:space="preserve">-8072.0 </w:t>
            </w:r>
          </w:p>
        </w:tc>
        <w:tc>
          <w:tcPr>
            <w:tcW w:w="824" w:type="pct"/>
            <w:tcBorders>
              <w:top w:val="nil"/>
              <w:left w:val="nil"/>
              <w:bottom w:val="single" w:sz="4" w:space="0" w:color="auto"/>
              <w:right w:val="single" w:sz="4" w:space="0" w:color="auto"/>
            </w:tcBorders>
            <w:vAlign w:val="center"/>
            <w:hideMark/>
          </w:tcPr>
          <w:p w14:paraId="0CB5850B"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w:t>
            </w:r>
          </w:p>
        </w:tc>
      </w:tr>
      <w:tr w:rsidR="00637F03" w:rsidRPr="00637F03" w14:paraId="3BD43308" w14:textId="77777777" w:rsidTr="00A541F5">
        <w:trPr>
          <w:trHeight w:val="227"/>
          <w:jc w:val="center"/>
        </w:trPr>
        <w:tc>
          <w:tcPr>
            <w:tcW w:w="1184" w:type="pct"/>
            <w:tcBorders>
              <w:top w:val="nil"/>
              <w:left w:val="single" w:sz="4" w:space="0" w:color="auto"/>
              <w:bottom w:val="single" w:sz="4" w:space="0" w:color="auto"/>
              <w:right w:val="single" w:sz="4" w:space="0" w:color="auto"/>
            </w:tcBorders>
            <w:vAlign w:val="center"/>
            <w:hideMark/>
          </w:tcPr>
          <w:p w14:paraId="4A080CB5" w14:textId="77777777" w:rsidR="00637F03" w:rsidRPr="00637F03" w:rsidRDefault="00637F03" w:rsidP="00637F03">
            <w:pPr>
              <w:widowControl/>
              <w:jc w:val="center"/>
              <w:rPr>
                <w:rFonts w:ascii="SimSun" w:eastAsia="SimSun" w:hAnsi="SimSun" w:cs="SimSun"/>
                <w:color w:val="000000"/>
                <w:kern w:val="0"/>
                <w:sz w:val="20"/>
                <w:szCs w:val="20"/>
              </w:rPr>
            </w:pPr>
            <w:r w:rsidRPr="00637F03">
              <w:rPr>
                <w:rFonts w:ascii="SimSun" w:eastAsia="SimSun" w:hAnsi="SimSun" w:cs="SimSun" w:hint="eastAsia"/>
                <w:color w:val="000000"/>
                <w:kern w:val="0"/>
                <w:sz w:val="20"/>
                <w:szCs w:val="20"/>
              </w:rPr>
              <w:t>耕地面积</w:t>
            </w:r>
          </w:p>
        </w:tc>
        <w:tc>
          <w:tcPr>
            <w:tcW w:w="707" w:type="pct"/>
            <w:tcBorders>
              <w:top w:val="nil"/>
              <w:left w:val="nil"/>
              <w:bottom w:val="single" w:sz="4" w:space="0" w:color="auto"/>
              <w:right w:val="single" w:sz="4" w:space="0" w:color="auto"/>
            </w:tcBorders>
            <w:vAlign w:val="center"/>
            <w:hideMark/>
          </w:tcPr>
          <w:p w14:paraId="31DC4556"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w:t>
            </w:r>
          </w:p>
        </w:tc>
        <w:tc>
          <w:tcPr>
            <w:tcW w:w="772" w:type="pct"/>
            <w:tcBorders>
              <w:top w:val="nil"/>
              <w:left w:val="nil"/>
              <w:bottom w:val="single" w:sz="4" w:space="0" w:color="auto"/>
              <w:right w:val="single" w:sz="4" w:space="0" w:color="auto"/>
            </w:tcBorders>
            <w:vAlign w:val="center"/>
            <w:hideMark/>
          </w:tcPr>
          <w:p w14:paraId="6A5CB5F4"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 xml:space="preserve">392505.6 </w:t>
            </w:r>
          </w:p>
        </w:tc>
        <w:tc>
          <w:tcPr>
            <w:tcW w:w="707" w:type="pct"/>
            <w:tcBorders>
              <w:top w:val="nil"/>
              <w:left w:val="nil"/>
              <w:bottom w:val="single" w:sz="4" w:space="0" w:color="auto"/>
              <w:right w:val="single" w:sz="4" w:space="0" w:color="auto"/>
            </w:tcBorders>
            <w:vAlign w:val="center"/>
            <w:hideMark/>
          </w:tcPr>
          <w:p w14:paraId="01BD36F3"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 xml:space="preserve">374673.3 </w:t>
            </w:r>
          </w:p>
        </w:tc>
        <w:tc>
          <w:tcPr>
            <w:tcW w:w="806" w:type="pct"/>
            <w:tcBorders>
              <w:top w:val="nil"/>
              <w:left w:val="nil"/>
              <w:bottom w:val="single" w:sz="4" w:space="0" w:color="auto"/>
              <w:right w:val="single" w:sz="4" w:space="0" w:color="auto"/>
            </w:tcBorders>
            <w:vAlign w:val="center"/>
            <w:hideMark/>
          </w:tcPr>
          <w:p w14:paraId="52F1AB91"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w:t>
            </w:r>
          </w:p>
        </w:tc>
        <w:tc>
          <w:tcPr>
            <w:tcW w:w="824" w:type="pct"/>
            <w:tcBorders>
              <w:top w:val="nil"/>
              <w:left w:val="nil"/>
              <w:bottom w:val="single" w:sz="4" w:space="0" w:color="auto"/>
              <w:right w:val="single" w:sz="4" w:space="0" w:color="auto"/>
            </w:tcBorders>
            <w:vAlign w:val="center"/>
            <w:hideMark/>
          </w:tcPr>
          <w:p w14:paraId="1C4FC8B9"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 xml:space="preserve">-17832.3 </w:t>
            </w:r>
          </w:p>
        </w:tc>
      </w:tr>
      <w:tr w:rsidR="00637F03" w:rsidRPr="00637F03" w14:paraId="5304729E" w14:textId="77777777" w:rsidTr="00A541F5">
        <w:trPr>
          <w:trHeight w:val="227"/>
          <w:jc w:val="center"/>
        </w:trPr>
        <w:tc>
          <w:tcPr>
            <w:tcW w:w="1184" w:type="pct"/>
            <w:tcBorders>
              <w:top w:val="nil"/>
              <w:left w:val="single" w:sz="4" w:space="0" w:color="auto"/>
              <w:bottom w:val="single" w:sz="4" w:space="0" w:color="auto"/>
              <w:right w:val="single" w:sz="4" w:space="0" w:color="auto"/>
            </w:tcBorders>
            <w:vAlign w:val="center"/>
            <w:hideMark/>
          </w:tcPr>
          <w:p w14:paraId="56B67ADE" w14:textId="77777777" w:rsidR="00637F03" w:rsidRPr="00637F03" w:rsidRDefault="00637F03" w:rsidP="00637F03">
            <w:pPr>
              <w:widowControl/>
              <w:jc w:val="left"/>
              <w:rPr>
                <w:rFonts w:ascii="SimSun" w:eastAsia="SimSun" w:hAnsi="SimSun" w:cs="SimSun"/>
                <w:color w:val="000000"/>
                <w:kern w:val="0"/>
                <w:sz w:val="20"/>
                <w:szCs w:val="20"/>
              </w:rPr>
            </w:pPr>
            <w:r w:rsidRPr="00637F03">
              <w:rPr>
                <w:rFonts w:ascii="SimSun" w:eastAsia="SimSun" w:hAnsi="SimSun" w:cs="SimSun" w:hint="eastAsia"/>
                <w:color w:val="000000"/>
                <w:kern w:val="0"/>
                <w:sz w:val="20"/>
                <w:szCs w:val="20"/>
              </w:rPr>
              <w:t>基本农田保护面积</w:t>
            </w:r>
          </w:p>
        </w:tc>
        <w:tc>
          <w:tcPr>
            <w:tcW w:w="707" w:type="pct"/>
            <w:tcBorders>
              <w:top w:val="nil"/>
              <w:left w:val="nil"/>
              <w:bottom w:val="single" w:sz="4" w:space="0" w:color="auto"/>
              <w:right w:val="single" w:sz="4" w:space="0" w:color="auto"/>
            </w:tcBorders>
            <w:vAlign w:val="center"/>
            <w:hideMark/>
          </w:tcPr>
          <w:p w14:paraId="319482FF"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 xml:space="preserve">335537.1 </w:t>
            </w:r>
          </w:p>
        </w:tc>
        <w:tc>
          <w:tcPr>
            <w:tcW w:w="772" w:type="pct"/>
            <w:tcBorders>
              <w:top w:val="nil"/>
              <w:left w:val="nil"/>
              <w:bottom w:val="single" w:sz="4" w:space="0" w:color="auto"/>
              <w:right w:val="single" w:sz="4" w:space="0" w:color="auto"/>
            </w:tcBorders>
            <w:vAlign w:val="center"/>
            <w:hideMark/>
          </w:tcPr>
          <w:p w14:paraId="29723D24"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 xml:space="preserve">337108.6 </w:t>
            </w:r>
          </w:p>
        </w:tc>
        <w:tc>
          <w:tcPr>
            <w:tcW w:w="707" w:type="pct"/>
            <w:tcBorders>
              <w:top w:val="nil"/>
              <w:left w:val="nil"/>
              <w:bottom w:val="single" w:sz="4" w:space="0" w:color="auto"/>
              <w:right w:val="single" w:sz="4" w:space="0" w:color="auto"/>
            </w:tcBorders>
            <w:vAlign w:val="center"/>
            <w:hideMark/>
          </w:tcPr>
          <w:p w14:paraId="1EA05304" w14:textId="77777777" w:rsidR="00637F03" w:rsidRPr="00637F03" w:rsidRDefault="00637F03" w:rsidP="00B22209">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31</w:t>
            </w:r>
            <w:r w:rsidR="00B22209">
              <w:rPr>
                <w:rFonts w:ascii="Times New Roman" w:eastAsia="SimSun" w:hAnsi="Times New Roman" w:cs="Times New Roman" w:hint="eastAsia"/>
                <w:color w:val="000000"/>
                <w:kern w:val="0"/>
                <w:sz w:val="20"/>
                <w:szCs w:val="20"/>
              </w:rPr>
              <w:t>34</w:t>
            </w:r>
            <w:r w:rsidRPr="00637F03">
              <w:rPr>
                <w:rFonts w:ascii="Times New Roman" w:eastAsia="SimSun" w:hAnsi="Times New Roman" w:cs="Times New Roman"/>
                <w:color w:val="000000"/>
                <w:kern w:val="0"/>
                <w:sz w:val="20"/>
                <w:szCs w:val="20"/>
              </w:rPr>
              <w:t xml:space="preserve">42.7 </w:t>
            </w:r>
          </w:p>
        </w:tc>
        <w:tc>
          <w:tcPr>
            <w:tcW w:w="806" w:type="pct"/>
            <w:tcBorders>
              <w:top w:val="nil"/>
              <w:left w:val="nil"/>
              <w:bottom w:val="single" w:sz="4" w:space="0" w:color="auto"/>
              <w:right w:val="single" w:sz="4" w:space="0" w:color="auto"/>
            </w:tcBorders>
            <w:vAlign w:val="center"/>
            <w:hideMark/>
          </w:tcPr>
          <w:p w14:paraId="079D7821" w14:textId="77777777" w:rsidR="00637F03" w:rsidRPr="00637F03" w:rsidRDefault="00637F03" w:rsidP="00B22209">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-2</w:t>
            </w:r>
            <w:r w:rsidR="00B22209">
              <w:rPr>
                <w:rFonts w:ascii="Times New Roman" w:eastAsia="SimSun" w:hAnsi="Times New Roman" w:cs="Times New Roman" w:hint="eastAsia"/>
                <w:color w:val="000000"/>
                <w:kern w:val="0"/>
                <w:sz w:val="20"/>
                <w:szCs w:val="20"/>
              </w:rPr>
              <w:t>20</w:t>
            </w:r>
            <w:r w:rsidRPr="00637F03">
              <w:rPr>
                <w:rFonts w:ascii="Times New Roman" w:eastAsia="SimSun" w:hAnsi="Times New Roman" w:cs="Times New Roman"/>
                <w:color w:val="000000"/>
                <w:kern w:val="0"/>
                <w:sz w:val="20"/>
                <w:szCs w:val="20"/>
              </w:rPr>
              <w:t xml:space="preserve">94.4 </w:t>
            </w:r>
          </w:p>
        </w:tc>
        <w:tc>
          <w:tcPr>
            <w:tcW w:w="824" w:type="pct"/>
            <w:tcBorders>
              <w:top w:val="nil"/>
              <w:left w:val="nil"/>
              <w:bottom w:val="single" w:sz="4" w:space="0" w:color="auto"/>
              <w:right w:val="single" w:sz="4" w:space="0" w:color="auto"/>
            </w:tcBorders>
            <w:vAlign w:val="center"/>
            <w:hideMark/>
          </w:tcPr>
          <w:p w14:paraId="3F163BE4" w14:textId="77777777" w:rsidR="00637F03" w:rsidRPr="00637F03" w:rsidRDefault="00637F03" w:rsidP="00B22209">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-2</w:t>
            </w:r>
            <w:r w:rsidR="00B22209">
              <w:rPr>
                <w:rFonts w:ascii="Times New Roman" w:eastAsia="SimSun" w:hAnsi="Times New Roman" w:cs="Times New Roman" w:hint="eastAsia"/>
                <w:color w:val="000000"/>
                <w:kern w:val="0"/>
                <w:sz w:val="20"/>
                <w:szCs w:val="20"/>
              </w:rPr>
              <w:t>36</w:t>
            </w:r>
            <w:r w:rsidRPr="00637F03">
              <w:rPr>
                <w:rFonts w:ascii="Times New Roman" w:eastAsia="SimSun" w:hAnsi="Times New Roman" w:cs="Times New Roman"/>
                <w:color w:val="000000"/>
                <w:kern w:val="0"/>
                <w:sz w:val="20"/>
                <w:szCs w:val="20"/>
              </w:rPr>
              <w:t xml:space="preserve">65.9 </w:t>
            </w:r>
          </w:p>
        </w:tc>
      </w:tr>
      <w:tr w:rsidR="00637F03" w:rsidRPr="00637F03" w14:paraId="2D44D1E1" w14:textId="77777777" w:rsidTr="00A541F5">
        <w:trPr>
          <w:trHeight w:val="227"/>
          <w:jc w:val="center"/>
        </w:trPr>
        <w:tc>
          <w:tcPr>
            <w:tcW w:w="1184" w:type="pct"/>
            <w:tcBorders>
              <w:top w:val="nil"/>
              <w:left w:val="single" w:sz="4" w:space="0" w:color="auto"/>
              <w:bottom w:val="single" w:sz="4" w:space="0" w:color="auto"/>
              <w:right w:val="single" w:sz="4" w:space="0" w:color="auto"/>
            </w:tcBorders>
            <w:vAlign w:val="center"/>
            <w:hideMark/>
          </w:tcPr>
          <w:p w14:paraId="6CADFA9A" w14:textId="77777777" w:rsidR="00637F03" w:rsidRPr="00637F03" w:rsidRDefault="00637F03" w:rsidP="00637F03">
            <w:pPr>
              <w:widowControl/>
              <w:jc w:val="left"/>
              <w:rPr>
                <w:rFonts w:ascii="SimSun" w:eastAsia="SimSun" w:hAnsi="SimSun" w:cs="SimSun"/>
                <w:color w:val="000000"/>
                <w:kern w:val="0"/>
                <w:sz w:val="20"/>
                <w:szCs w:val="20"/>
              </w:rPr>
            </w:pPr>
            <w:r w:rsidRPr="00637F03">
              <w:rPr>
                <w:rFonts w:ascii="SimSun" w:eastAsia="SimSun" w:hAnsi="SimSun" w:cs="SimSun" w:hint="eastAsia"/>
                <w:color w:val="000000"/>
                <w:kern w:val="0"/>
                <w:sz w:val="20"/>
                <w:szCs w:val="20"/>
              </w:rPr>
              <w:t>园地面积</w:t>
            </w:r>
          </w:p>
        </w:tc>
        <w:tc>
          <w:tcPr>
            <w:tcW w:w="707" w:type="pct"/>
            <w:tcBorders>
              <w:top w:val="nil"/>
              <w:left w:val="nil"/>
              <w:bottom w:val="single" w:sz="4" w:space="0" w:color="auto"/>
              <w:right w:val="single" w:sz="4" w:space="0" w:color="auto"/>
            </w:tcBorders>
            <w:noWrap/>
            <w:vAlign w:val="center"/>
            <w:hideMark/>
          </w:tcPr>
          <w:p w14:paraId="6973D2AA" w14:textId="77777777" w:rsidR="00637F03" w:rsidRPr="00637F03" w:rsidRDefault="00637F03" w:rsidP="00637F03">
            <w:pPr>
              <w:widowControl/>
              <w:jc w:val="center"/>
              <w:rPr>
                <w:rFonts w:ascii="Times New Roman" w:eastAsia="SimSun" w:hAnsi="Times New Roman" w:cs="Times New Roman"/>
                <w:kern w:val="0"/>
                <w:sz w:val="20"/>
                <w:szCs w:val="20"/>
              </w:rPr>
            </w:pPr>
            <w:r w:rsidRPr="00637F03">
              <w:rPr>
                <w:rFonts w:ascii="Times New Roman" w:eastAsia="SimSun" w:hAnsi="Times New Roman" w:cs="Times New Roman"/>
                <w:kern w:val="0"/>
                <w:sz w:val="20"/>
                <w:szCs w:val="20"/>
              </w:rPr>
              <w:t xml:space="preserve">15804.6 </w:t>
            </w:r>
          </w:p>
        </w:tc>
        <w:tc>
          <w:tcPr>
            <w:tcW w:w="772" w:type="pct"/>
            <w:tcBorders>
              <w:top w:val="nil"/>
              <w:left w:val="nil"/>
              <w:bottom w:val="single" w:sz="4" w:space="0" w:color="auto"/>
              <w:right w:val="single" w:sz="4" w:space="0" w:color="auto"/>
            </w:tcBorders>
            <w:vAlign w:val="center"/>
            <w:hideMark/>
          </w:tcPr>
          <w:p w14:paraId="1B65B32E"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 xml:space="preserve">15461.7 </w:t>
            </w:r>
          </w:p>
        </w:tc>
        <w:tc>
          <w:tcPr>
            <w:tcW w:w="707" w:type="pct"/>
            <w:tcBorders>
              <w:top w:val="nil"/>
              <w:left w:val="nil"/>
              <w:bottom w:val="single" w:sz="4" w:space="0" w:color="auto"/>
              <w:right w:val="single" w:sz="4" w:space="0" w:color="auto"/>
            </w:tcBorders>
            <w:vAlign w:val="center"/>
            <w:hideMark/>
          </w:tcPr>
          <w:p w14:paraId="2797A303"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 xml:space="preserve">15461.7 </w:t>
            </w:r>
          </w:p>
        </w:tc>
        <w:tc>
          <w:tcPr>
            <w:tcW w:w="806" w:type="pct"/>
            <w:tcBorders>
              <w:top w:val="nil"/>
              <w:left w:val="nil"/>
              <w:bottom w:val="single" w:sz="4" w:space="0" w:color="auto"/>
              <w:right w:val="single" w:sz="4" w:space="0" w:color="auto"/>
            </w:tcBorders>
            <w:vAlign w:val="center"/>
            <w:hideMark/>
          </w:tcPr>
          <w:p w14:paraId="7F555F83"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 xml:space="preserve">-342.9 </w:t>
            </w:r>
          </w:p>
        </w:tc>
        <w:tc>
          <w:tcPr>
            <w:tcW w:w="824" w:type="pct"/>
            <w:tcBorders>
              <w:top w:val="nil"/>
              <w:left w:val="nil"/>
              <w:bottom w:val="single" w:sz="4" w:space="0" w:color="auto"/>
              <w:right w:val="single" w:sz="4" w:space="0" w:color="auto"/>
            </w:tcBorders>
            <w:vAlign w:val="center"/>
            <w:hideMark/>
          </w:tcPr>
          <w:p w14:paraId="093E11FD"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 xml:space="preserve">0.0 </w:t>
            </w:r>
          </w:p>
        </w:tc>
      </w:tr>
      <w:tr w:rsidR="00637F03" w:rsidRPr="00637F03" w14:paraId="29A8E0D7" w14:textId="77777777" w:rsidTr="00A541F5">
        <w:trPr>
          <w:trHeight w:val="227"/>
          <w:jc w:val="center"/>
        </w:trPr>
        <w:tc>
          <w:tcPr>
            <w:tcW w:w="1184" w:type="pct"/>
            <w:tcBorders>
              <w:top w:val="nil"/>
              <w:left w:val="single" w:sz="4" w:space="0" w:color="auto"/>
              <w:bottom w:val="single" w:sz="4" w:space="0" w:color="auto"/>
              <w:right w:val="single" w:sz="4" w:space="0" w:color="auto"/>
            </w:tcBorders>
            <w:vAlign w:val="center"/>
            <w:hideMark/>
          </w:tcPr>
          <w:p w14:paraId="44347CB4" w14:textId="77777777" w:rsidR="00637F03" w:rsidRPr="00637F03" w:rsidRDefault="00637F03" w:rsidP="00637F03">
            <w:pPr>
              <w:widowControl/>
              <w:jc w:val="left"/>
              <w:rPr>
                <w:rFonts w:ascii="SimSun" w:eastAsia="SimSun" w:hAnsi="SimSun" w:cs="SimSun"/>
                <w:color w:val="000000"/>
                <w:kern w:val="0"/>
                <w:sz w:val="20"/>
                <w:szCs w:val="20"/>
              </w:rPr>
            </w:pPr>
            <w:r w:rsidRPr="00637F03">
              <w:rPr>
                <w:rFonts w:ascii="SimSun" w:eastAsia="SimSun" w:hAnsi="SimSun" w:cs="SimSun" w:hint="eastAsia"/>
                <w:color w:val="000000"/>
                <w:kern w:val="0"/>
                <w:sz w:val="20"/>
                <w:szCs w:val="20"/>
              </w:rPr>
              <w:t>林地面积</w:t>
            </w:r>
          </w:p>
        </w:tc>
        <w:tc>
          <w:tcPr>
            <w:tcW w:w="707" w:type="pct"/>
            <w:tcBorders>
              <w:top w:val="nil"/>
              <w:left w:val="nil"/>
              <w:bottom w:val="single" w:sz="4" w:space="0" w:color="auto"/>
              <w:right w:val="single" w:sz="4" w:space="0" w:color="auto"/>
            </w:tcBorders>
            <w:noWrap/>
            <w:vAlign w:val="center"/>
            <w:hideMark/>
          </w:tcPr>
          <w:p w14:paraId="2CA0E8AC" w14:textId="77777777" w:rsidR="00637F03" w:rsidRPr="00637F03" w:rsidRDefault="00637F03" w:rsidP="00637F03">
            <w:pPr>
              <w:widowControl/>
              <w:jc w:val="center"/>
              <w:rPr>
                <w:rFonts w:ascii="Times New Roman" w:eastAsia="SimSun" w:hAnsi="Times New Roman" w:cs="Times New Roman"/>
                <w:kern w:val="0"/>
                <w:sz w:val="20"/>
                <w:szCs w:val="20"/>
              </w:rPr>
            </w:pPr>
            <w:r w:rsidRPr="00637F03">
              <w:rPr>
                <w:rFonts w:ascii="Times New Roman" w:eastAsia="SimSun" w:hAnsi="Times New Roman" w:cs="Times New Roman"/>
                <w:kern w:val="0"/>
                <w:sz w:val="20"/>
                <w:szCs w:val="20"/>
              </w:rPr>
              <w:t xml:space="preserve">36560.3 </w:t>
            </w:r>
          </w:p>
        </w:tc>
        <w:tc>
          <w:tcPr>
            <w:tcW w:w="772" w:type="pct"/>
            <w:tcBorders>
              <w:top w:val="nil"/>
              <w:left w:val="nil"/>
              <w:bottom w:val="single" w:sz="4" w:space="0" w:color="auto"/>
              <w:right w:val="single" w:sz="4" w:space="0" w:color="auto"/>
            </w:tcBorders>
            <w:vAlign w:val="center"/>
            <w:hideMark/>
          </w:tcPr>
          <w:p w14:paraId="340ADBD0"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 xml:space="preserve">14618.1 </w:t>
            </w:r>
          </w:p>
        </w:tc>
        <w:tc>
          <w:tcPr>
            <w:tcW w:w="707" w:type="pct"/>
            <w:tcBorders>
              <w:top w:val="nil"/>
              <w:left w:val="nil"/>
              <w:bottom w:val="single" w:sz="4" w:space="0" w:color="auto"/>
              <w:right w:val="single" w:sz="4" w:space="0" w:color="auto"/>
            </w:tcBorders>
            <w:vAlign w:val="center"/>
            <w:hideMark/>
          </w:tcPr>
          <w:p w14:paraId="1F9F7F6D"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 xml:space="preserve">14618.1 </w:t>
            </w:r>
          </w:p>
        </w:tc>
        <w:tc>
          <w:tcPr>
            <w:tcW w:w="806" w:type="pct"/>
            <w:tcBorders>
              <w:top w:val="nil"/>
              <w:left w:val="nil"/>
              <w:bottom w:val="single" w:sz="4" w:space="0" w:color="auto"/>
              <w:right w:val="single" w:sz="4" w:space="0" w:color="auto"/>
            </w:tcBorders>
            <w:vAlign w:val="center"/>
            <w:hideMark/>
          </w:tcPr>
          <w:p w14:paraId="44E8294D"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 xml:space="preserve">-21942.2 </w:t>
            </w:r>
          </w:p>
        </w:tc>
        <w:tc>
          <w:tcPr>
            <w:tcW w:w="824" w:type="pct"/>
            <w:tcBorders>
              <w:top w:val="nil"/>
              <w:left w:val="nil"/>
              <w:bottom w:val="single" w:sz="4" w:space="0" w:color="auto"/>
              <w:right w:val="single" w:sz="4" w:space="0" w:color="auto"/>
            </w:tcBorders>
            <w:vAlign w:val="center"/>
            <w:hideMark/>
          </w:tcPr>
          <w:p w14:paraId="19854B5D"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 xml:space="preserve">0.0 </w:t>
            </w:r>
          </w:p>
        </w:tc>
      </w:tr>
      <w:tr w:rsidR="00637F03" w:rsidRPr="00637F03" w14:paraId="2CF3945D" w14:textId="77777777" w:rsidTr="00A541F5">
        <w:trPr>
          <w:trHeight w:val="227"/>
          <w:jc w:val="center"/>
        </w:trPr>
        <w:tc>
          <w:tcPr>
            <w:tcW w:w="1184" w:type="pct"/>
            <w:tcBorders>
              <w:top w:val="nil"/>
              <w:left w:val="single" w:sz="4" w:space="0" w:color="auto"/>
              <w:bottom w:val="single" w:sz="4" w:space="0" w:color="auto"/>
              <w:right w:val="single" w:sz="4" w:space="0" w:color="auto"/>
            </w:tcBorders>
            <w:vAlign w:val="center"/>
            <w:hideMark/>
          </w:tcPr>
          <w:p w14:paraId="4EC65878" w14:textId="77777777" w:rsidR="00637F03" w:rsidRPr="00637F03" w:rsidRDefault="00637F03" w:rsidP="00637F03">
            <w:pPr>
              <w:widowControl/>
              <w:jc w:val="left"/>
              <w:rPr>
                <w:rFonts w:ascii="SimSun" w:eastAsia="SimSun" w:hAnsi="SimSun" w:cs="SimSun"/>
                <w:color w:val="000000"/>
                <w:kern w:val="0"/>
                <w:sz w:val="20"/>
                <w:szCs w:val="20"/>
              </w:rPr>
            </w:pPr>
            <w:r w:rsidRPr="00637F03">
              <w:rPr>
                <w:rFonts w:ascii="SimSun" w:eastAsia="SimSun" w:hAnsi="SimSun" w:cs="SimSun" w:hint="eastAsia"/>
                <w:color w:val="000000"/>
                <w:kern w:val="0"/>
                <w:sz w:val="20"/>
                <w:szCs w:val="20"/>
              </w:rPr>
              <w:t>牧草地面积</w:t>
            </w:r>
          </w:p>
        </w:tc>
        <w:tc>
          <w:tcPr>
            <w:tcW w:w="707" w:type="pct"/>
            <w:tcBorders>
              <w:top w:val="nil"/>
              <w:left w:val="nil"/>
              <w:bottom w:val="single" w:sz="4" w:space="0" w:color="auto"/>
              <w:right w:val="single" w:sz="4" w:space="0" w:color="auto"/>
            </w:tcBorders>
            <w:noWrap/>
            <w:vAlign w:val="center"/>
            <w:hideMark/>
          </w:tcPr>
          <w:p w14:paraId="2A3CCE8F" w14:textId="77777777" w:rsidR="00637F03" w:rsidRPr="00637F03" w:rsidRDefault="00637F03" w:rsidP="00637F03">
            <w:pPr>
              <w:widowControl/>
              <w:jc w:val="center"/>
              <w:rPr>
                <w:rFonts w:ascii="Times New Roman" w:eastAsia="SimSun" w:hAnsi="Times New Roman" w:cs="Times New Roman"/>
                <w:kern w:val="0"/>
                <w:sz w:val="20"/>
                <w:szCs w:val="20"/>
              </w:rPr>
            </w:pPr>
            <w:r w:rsidRPr="00637F03">
              <w:rPr>
                <w:rFonts w:ascii="Times New Roman" w:eastAsia="SimSun" w:hAnsi="Times New Roman" w:cs="Times New Roman"/>
                <w:kern w:val="0"/>
                <w:sz w:val="20"/>
                <w:szCs w:val="20"/>
              </w:rPr>
              <w:t xml:space="preserve">0.2 </w:t>
            </w:r>
          </w:p>
        </w:tc>
        <w:tc>
          <w:tcPr>
            <w:tcW w:w="772" w:type="pct"/>
            <w:tcBorders>
              <w:top w:val="nil"/>
              <w:left w:val="nil"/>
              <w:bottom w:val="single" w:sz="4" w:space="0" w:color="auto"/>
              <w:right w:val="single" w:sz="4" w:space="0" w:color="auto"/>
            </w:tcBorders>
            <w:vAlign w:val="center"/>
            <w:hideMark/>
          </w:tcPr>
          <w:p w14:paraId="79CD0B0E"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 xml:space="preserve">0.4 </w:t>
            </w:r>
          </w:p>
        </w:tc>
        <w:tc>
          <w:tcPr>
            <w:tcW w:w="707" w:type="pct"/>
            <w:tcBorders>
              <w:top w:val="nil"/>
              <w:left w:val="nil"/>
              <w:bottom w:val="single" w:sz="4" w:space="0" w:color="auto"/>
              <w:right w:val="single" w:sz="4" w:space="0" w:color="auto"/>
            </w:tcBorders>
            <w:vAlign w:val="center"/>
            <w:hideMark/>
          </w:tcPr>
          <w:p w14:paraId="4A2E0063"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 xml:space="preserve">0.4 </w:t>
            </w:r>
          </w:p>
        </w:tc>
        <w:tc>
          <w:tcPr>
            <w:tcW w:w="806" w:type="pct"/>
            <w:tcBorders>
              <w:top w:val="nil"/>
              <w:left w:val="nil"/>
              <w:bottom w:val="single" w:sz="4" w:space="0" w:color="auto"/>
              <w:right w:val="single" w:sz="4" w:space="0" w:color="auto"/>
            </w:tcBorders>
            <w:vAlign w:val="center"/>
            <w:hideMark/>
          </w:tcPr>
          <w:p w14:paraId="61D1A9CF"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 xml:space="preserve">0.2 </w:t>
            </w:r>
          </w:p>
        </w:tc>
        <w:tc>
          <w:tcPr>
            <w:tcW w:w="824" w:type="pct"/>
            <w:tcBorders>
              <w:top w:val="nil"/>
              <w:left w:val="nil"/>
              <w:bottom w:val="single" w:sz="4" w:space="0" w:color="auto"/>
              <w:right w:val="single" w:sz="4" w:space="0" w:color="auto"/>
            </w:tcBorders>
            <w:vAlign w:val="center"/>
            <w:hideMark/>
          </w:tcPr>
          <w:p w14:paraId="436C4DDB"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 xml:space="preserve">0.0 </w:t>
            </w:r>
          </w:p>
        </w:tc>
      </w:tr>
      <w:tr w:rsidR="00637F03" w:rsidRPr="00637F03" w14:paraId="038D963C" w14:textId="77777777" w:rsidTr="00A541F5">
        <w:trPr>
          <w:trHeight w:val="227"/>
          <w:jc w:val="center"/>
        </w:trPr>
        <w:tc>
          <w:tcPr>
            <w:tcW w:w="1184" w:type="pct"/>
            <w:tcBorders>
              <w:top w:val="nil"/>
              <w:left w:val="single" w:sz="4" w:space="0" w:color="auto"/>
              <w:bottom w:val="single" w:sz="4" w:space="0" w:color="auto"/>
              <w:right w:val="single" w:sz="4" w:space="0" w:color="auto"/>
            </w:tcBorders>
            <w:vAlign w:val="center"/>
            <w:hideMark/>
          </w:tcPr>
          <w:p w14:paraId="178F8A68" w14:textId="77777777" w:rsidR="00637F03" w:rsidRPr="00637F03" w:rsidRDefault="00637F03" w:rsidP="00637F03">
            <w:pPr>
              <w:widowControl/>
              <w:jc w:val="left"/>
              <w:rPr>
                <w:rFonts w:ascii="SimSun" w:eastAsia="SimSun" w:hAnsi="SimSun" w:cs="SimSun"/>
                <w:color w:val="000000"/>
                <w:kern w:val="0"/>
                <w:sz w:val="20"/>
                <w:szCs w:val="20"/>
              </w:rPr>
            </w:pPr>
            <w:r w:rsidRPr="00637F03">
              <w:rPr>
                <w:rFonts w:ascii="SimSun" w:eastAsia="SimSun" w:hAnsi="SimSun" w:cs="SimSun" w:hint="eastAsia"/>
                <w:color w:val="000000"/>
                <w:kern w:val="0"/>
                <w:sz w:val="20"/>
                <w:szCs w:val="20"/>
              </w:rPr>
              <w:t>建设用地总规模</w:t>
            </w:r>
          </w:p>
        </w:tc>
        <w:tc>
          <w:tcPr>
            <w:tcW w:w="707" w:type="pct"/>
            <w:tcBorders>
              <w:top w:val="nil"/>
              <w:left w:val="nil"/>
              <w:bottom w:val="single" w:sz="4" w:space="0" w:color="auto"/>
              <w:right w:val="single" w:sz="4" w:space="0" w:color="auto"/>
            </w:tcBorders>
            <w:noWrap/>
            <w:vAlign w:val="center"/>
            <w:hideMark/>
          </w:tcPr>
          <w:p w14:paraId="78BD6A5B" w14:textId="77777777" w:rsidR="00637F03" w:rsidRPr="00637F03" w:rsidRDefault="00637F03" w:rsidP="00637F03">
            <w:pPr>
              <w:widowControl/>
              <w:jc w:val="center"/>
              <w:rPr>
                <w:rFonts w:ascii="Times New Roman" w:eastAsia="SimSun" w:hAnsi="Times New Roman" w:cs="Times New Roman"/>
                <w:kern w:val="0"/>
                <w:sz w:val="20"/>
                <w:szCs w:val="20"/>
              </w:rPr>
            </w:pPr>
            <w:r w:rsidRPr="00637F03">
              <w:rPr>
                <w:rFonts w:ascii="Times New Roman" w:eastAsia="SimSun" w:hAnsi="Times New Roman" w:cs="Times New Roman"/>
                <w:kern w:val="0"/>
                <w:sz w:val="20"/>
                <w:szCs w:val="20"/>
              </w:rPr>
              <w:t xml:space="preserve">177476.0 </w:t>
            </w:r>
          </w:p>
        </w:tc>
        <w:tc>
          <w:tcPr>
            <w:tcW w:w="772" w:type="pct"/>
            <w:tcBorders>
              <w:top w:val="nil"/>
              <w:left w:val="nil"/>
              <w:bottom w:val="single" w:sz="4" w:space="0" w:color="auto"/>
              <w:right w:val="single" w:sz="4" w:space="0" w:color="auto"/>
            </w:tcBorders>
            <w:vAlign w:val="center"/>
            <w:hideMark/>
          </w:tcPr>
          <w:p w14:paraId="15A61634"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 xml:space="preserve">176564.3 </w:t>
            </w:r>
          </w:p>
        </w:tc>
        <w:tc>
          <w:tcPr>
            <w:tcW w:w="707" w:type="pct"/>
            <w:tcBorders>
              <w:top w:val="nil"/>
              <w:left w:val="nil"/>
              <w:bottom w:val="single" w:sz="4" w:space="0" w:color="auto"/>
              <w:right w:val="single" w:sz="4" w:space="0" w:color="auto"/>
            </w:tcBorders>
            <w:vAlign w:val="center"/>
            <w:hideMark/>
          </w:tcPr>
          <w:p w14:paraId="1FAE8702"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 xml:space="preserve">183326.1 </w:t>
            </w:r>
          </w:p>
        </w:tc>
        <w:tc>
          <w:tcPr>
            <w:tcW w:w="806" w:type="pct"/>
            <w:tcBorders>
              <w:top w:val="nil"/>
              <w:left w:val="nil"/>
              <w:bottom w:val="single" w:sz="4" w:space="0" w:color="auto"/>
              <w:right w:val="single" w:sz="4" w:space="0" w:color="auto"/>
            </w:tcBorders>
            <w:vAlign w:val="center"/>
            <w:hideMark/>
          </w:tcPr>
          <w:p w14:paraId="057E2176"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 xml:space="preserve">5850.1 </w:t>
            </w:r>
          </w:p>
        </w:tc>
        <w:tc>
          <w:tcPr>
            <w:tcW w:w="824" w:type="pct"/>
            <w:tcBorders>
              <w:top w:val="nil"/>
              <w:left w:val="nil"/>
              <w:bottom w:val="single" w:sz="4" w:space="0" w:color="auto"/>
              <w:right w:val="single" w:sz="4" w:space="0" w:color="auto"/>
            </w:tcBorders>
            <w:vAlign w:val="center"/>
            <w:hideMark/>
          </w:tcPr>
          <w:p w14:paraId="52D65527"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 xml:space="preserve">6761.8 </w:t>
            </w:r>
          </w:p>
        </w:tc>
      </w:tr>
      <w:tr w:rsidR="002D64E3" w:rsidRPr="00637F03" w14:paraId="438CE643" w14:textId="77777777" w:rsidTr="004F0478">
        <w:trPr>
          <w:trHeight w:val="227"/>
          <w:jc w:val="center"/>
        </w:trPr>
        <w:tc>
          <w:tcPr>
            <w:tcW w:w="1184" w:type="pct"/>
            <w:tcBorders>
              <w:top w:val="nil"/>
              <w:left w:val="single" w:sz="4" w:space="0" w:color="auto"/>
              <w:bottom w:val="single" w:sz="4" w:space="0" w:color="auto"/>
              <w:right w:val="single" w:sz="4" w:space="0" w:color="auto"/>
            </w:tcBorders>
            <w:vAlign w:val="center"/>
            <w:hideMark/>
          </w:tcPr>
          <w:p w14:paraId="69C91FD6" w14:textId="77777777" w:rsidR="002D64E3" w:rsidRPr="00637F03" w:rsidRDefault="002D64E3" w:rsidP="00637F03">
            <w:pPr>
              <w:widowControl/>
              <w:jc w:val="center"/>
              <w:rPr>
                <w:rFonts w:ascii="SimSun" w:eastAsia="SimSun" w:hAnsi="SimSun" w:cs="SimSun"/>
                <w:color w:val="000000"/>
                <w:kern w:val="0"/>
                <w:sz w:val="20"/>
                <w:szCs w:val="20"/>
              </w:rPr>
            </w:pPr>
            <w:r w:rsidRPr="00637F03">
              <w:rPr>
                <w:rFonts w:ascii="SimSun" w:eastAsia="SimSun" w:hAnsi="SimSun" w:cs="SimSun" w:hint="eastAsia"/>
                <w:color w:val="000000"/>
                <w:kern w:val="0"/>
                <w:sz w:val="20"/>
                <w:szCs w:val="20"/>
              </w:rPr>
              <w:t>城乡建设用地规模</w:t>
            </w:r>
          </w:p>
        </w:tc>
        <w:tc>
          <w:tcPr>
            <w:tcW w:w="707" w:type="pct"/>
            <w:tcBorders>
              <w:top w:val="nil"/>
              <w:left w:val="nil"/>
              <w:bottom w:val="single" w:sz="4" w:space="0" w:color="auto"/>
              <w:right w:val="single" w:sz="4" w:space="0" w:color="auto"/>
            </w:tcBorders>
            <w:noWrap/>
            <w:vAlign w:val="center"/>
            <w:hideMark/>
          </w:tcPr>
          <w:p w14:paraId="63D73CBE" w14:textId="77777777" w:rsidR="002D64E3" w:rsidRPr="00637F03" w:rsidRDefault="002D64E3" w:rsidP="00637F03">
            <w:pPr>
              <w:widowControl/>
              <w:jc w:val="center"/>
              <w:rPr>
                <w:rFonts w:ascii="Times New Roman" w:eastAsia="SimSun" w:hAnsi="Times New Roman" w:cs="Times New Roman"/>
                <w:kern w:val="0"/>
                <w:sz w:val="20"/>
                <w:szCs w:val="20"/>
              </w:rPr>
            </w:pPr>
            <w:r w:rsidRPr="00637F03">
              <w:rPr>
                <w:rFonts w:ascii="Times New Roman" w:eastAsia="SimSun" w:hAnsi="Times New Roman" w:cs="Times New Roman"/>
                <w:kern w:val="0"/>
                <w:sz w:val="20"/>
                <w:szCs w:val="20"/>
              </w:rPr>
              <w:t xml:space="preserve">105207.0 </w:t>
            </w:r>
          </w:p>
        </w:tc>
        <w:tc>
          <w:tcPr>
            <w:tcW w:w="772" w:type="pct"/>
            <w:tcBorders>
              <w:top w:val="nil"/>
              <w:left w:val="nil"/>
              <w:bottom w:val="single" w:sz="4" w:space="0" w:color="auto"/>
              <w:right w:val="single" w:sz="4" w:space="0" w:color="auto"/>
            </w:tcBorders>
            <w:vAlign w:val="center"/>
            <w:hideMark/>
          </w:tcPr>
          <w:p w14:paraId="5342235B" w14:textId="77777777" w:rsidR="002D64E3" w:rsidRPr="00637F03" w:rsidRDefault="00096F67" w:rsidP="00637F03">
            <w:pPr>
              <w:widowControl/>
              <w:jc w:val="center"/>
              <w:rPr>
                <w:rFonts w:ascii="Times New Roman" w:eastAsia="SimSun" w:hAnsi="Times New Roman" w:cs="Times New Roman"/>
                <w:color w:val="000000"/>
                <w:kern w:val="0"/>
                <w:sz w:val="20"/>
                <w:szCs w:val="20"/>
              </w:rPr>
            </w:pPr>
            <w:r>
              <w:rPr>
                <w:rFonts w:ascii="Times New Roman" w:eastAsia="SimSun" w:hAnsi="Times New Roman" w:cs="Times New Roman"/>
                <w:color w:val="000000"/>
                <w:kern w:val="0"/>
                <w:sz w:val="20"/>
                <w:szCs w:val="20"/>
              </w:rPr>
              <w:t>111652.6</w:t>
            </w:r>
            <w:r w:rsidR="002D64E3" w:rsidRPr="00637F03">
              <w:rPr>
                <w:rFonts w:ascii="Times New Roman" w:eastAsia="SimSun" w:hAnsi="Times New Roman" w:cs="Times New Roman"/>
                <w:color w:val="000000"/>
                <w:kern w:val="0"/>
                <w:sz w:val="20"/>
                <w:szCs w:val="20"/>
              </w:rPr>
              <w:t xml:space="preserve"> </w:t>
            </w:r>
          </w:p>
        </w:tc>
        <w:tc>
          <w:tcPr>
            <w:tcW w:w="707" w:type="pct"/>
            <w:tcBorders>
              <w:top w:val="nil"/>
              <w:left w:val="nil"/>
              <w:bottom w:val="single" w:sz="4" w:space="0" w:color="auto"/>
              <w:right w:val="single" w:sz="4" w:space="0" w:color="auto"/>
            </w:tcBorders>
            <w:hideMark/>
          </w:tcPr>
          <w:p w14:paraId="2B534E33" w14:textId="77777777" w:rsidR="002D64E3" w:rsidRPr="002D64E3" w:rsidRDefault="00C028F4" w:rsidP="002D64E3">
            <w:pPr>
              <w:jc w:val="center"/>
              <w:rPr>
                <w:rFonts w:ascii="Times New Roman" w:eastAsia="SimSun" w:hAnsi="Times New Roman" w:cs="Times New Roman"/>
                <w:color w:val="000000"/>
                <w:kern w:val="0"/>
                <w:sz w:val="20"/>
                <w:szCs w:val="20"/>
              </w:rPr>
            </w:pPr>
            <w:r>
              <w:rPr>
                <w:rFonts w:ascii="Times New Roman" w:eastAsia="SimSun" w:hAnsi="Times New Roman" w:cs="Times New Roman"/>
                <w:color w:val="000000"/>
                <w:kern w:val="0"/>
                <w:sz w:val="20"/>
                <w:szCs w:val="20"/>
              </w:rPr>
              <w:t>116966.2</w:t>
            </w:r>
          </w:p>
        </w:tc>
        <w:tc>
          <w:tcPr>
            <w:tcW w:w="806" w:type="pct"/>
            <w:tcBorders>
              <w:top w:val="nil"/>
              <w:left w:val="nil"/>
              <w:bottom w:val="single" w:sz="4" w:space="0" w:color="auto"/>
              <w:right w:val="single" w:sz="4" w:space="0" w:color="auto"/>
            </w:tcBorders>
            <w:hideMark/>
          </w:tcPr>
          <w:p w14:paraId="35EBC2D6" w14:textId="77777777" w:rsidR="002D64E3" w:rsidRPr="002D64E3" w:rsidRDefault="00887E8F" w:rsidP="002D64E3">
            <w:pPr>
              <w:jc w:val="center"/>
              <w:rPr>
                <w:rFonts w:ascii="Times New Roman" w:eastAsia="SimSun" w:hAnsi="Times New Roman" w:cs="Times New Roman"/>
                <w:color w:val="000000"/>
                <w:kern w:val="0"/>
                <w:sz w:val="20"/>
                <w:szCs w:val="20"/>
              </w:rPr>
            </w:pPr>
            <w:r w:rsidRPr="00887E8F">
              <w:rPr>
                <w:rFonts w:ascii="Times New Roman" w:eastAsia="SimSun" w:hAnsi="Times New Roman" w:cs="Times New Roman"/>
                <w:color w:val="000000"/>
                <w:kern w:val="0"/>
                <w:sz w:val="20"/>
                <w:szCs w:val="20"/>
              </w:rPr>
              <w:t>11759.2</w:t>
            </w:r>
          </w:p>
        </w:tc>
        <w:tc>
          <w:tcPr>
            <w:tcW w:w="824" w:type="pct"/>
            <w:tcBorders>
              <w:top w:val="nil"/>
              <w:left w:val="nil"/>
              <w:bottom w:val="single" w:sz="4" w:space="0" w:color="auto"/>
              <w:right w:val="single" w:sz="4" w:space="0" w:color="auto"/>
            </w:tcBorders>
            <w:hideMark/>
          </w:tcPr>
          <w:p w14:paraId="309E4A15" w14:textId="77777777" w:rsidR="002D64E3" w:rsidRPr="002D64E3" w:rsidRDefault="00887E8F" w:rsidP="002D64E3">
            <w:pPr>
              <w:jc w:val="center"/>
              <w:rPr>
                <w:rFonts w:ascii="Times New Roman" w:eastAsia="SimSun" w:hAnsi="Times New Roman" w:cs="Times New Roman"/>
                <w:color w:val="000000"/>
                <w:kern w:val="0"/>
                <w:sz w:val="20"/>
                <w:szCs w:val="20"/>
              </w:rPr>
            </w:pPr>
            <w:r>
              <w:rPr>
                <w:rFonts w:ascii="Times New Roman" w:eastAsia="SimSun" w:hAnsi="Times New Roman" w:cs="Times New Roman" w:hint="eastAsia"/>
                <w:color w:val="000000"/>
                <w:kern w:val="0"/>
                <w:sz w:val="20"/>
                <w:szCs w:val="20"/>
              </w:rPr>
              <w:t>5313.7</w:t>
            </w:r>
          </w:p>
        </w:tc>
      </w:tr>
      <w:tr w:rsidR="00637F03" w:rsidRPr="00637F03" w14:paraId="17B5BB8B" w14:textId="77777777" w:rsidTr="00A541F5">
        <w:trPr>
          <w:trHeight w:val="227"/>
          <w:jc w:val="center"/>
        </w:trPr>
        <w:tc>
          <w:tcPr>
            <w:tcW w:w="1184" w:type="pct"/>
            <w:tcBorders>
              <w:top w:val="nil"/>
              <w:left w:val="single" w:sz="4" w:space="0" w:color="auto"/>
              <w:bottom w:val="single" w:sz="4" w:space="0" w:color="auto"/>
              <w:right w:val="single" w:sz="4" w:space="0" w:color="auto"/>
            </w:tcBorders>
            <w:vAlign w:val="center"/>
            <w:hideMark/>
          </w:tcPr>
          <w:p w14:paraId="0F6A81FE" w14:textId="77777777" w:rsidR="00637F03" w:rsidRPr="00637F03" w:rsidRDefault="00A541F5" w:rsidP="00637F03">
            <w:pPr>
              <w:widowControl/>
              <w:jc w:val="center"/>
              <w:rPr>
                <w:rFonts w:ascii="SimSun" w:eastAsia="SimSun" w:hAnsi="SimSun" w:cs="SimSun"/>
                <w:color w:val="000000"/>
                <w:kern w:val="0"/>
                <w:sz w:val="20"/>
                <w:szCs w:val="20"/>
              </w:rPr>
            </w:pPr>
            <w:r>
              <w:rPr>
                <w:rFonts w:ascii="SimSun" w:eastAsia="SimSun" w:hAnsi="SimSun" w:cs="SimSun" w:hint="eastAsia"/>
                <w:color w:val="000000"/>
                <w:kern w:val="0"/>
                <w:sz w:val="20"/>
                <w:szCs w:val="20"/>
              </w:rPr>
              <w:t xml:space="preserve"> </w:t>
            </w:r>
            <w:r w:rsidR="00637F03" w:rsidRPr="00637F03">
              <w:rPr>
                <w:rFonts w:ascii="SimSun" w:eastAsia="SimSun" w:hAnsi="SimSun" w:cs="SimSun" w:hint="eastAsia"/>
                <w:color w:val="000000"/>
                <w:kern w:val="0"/>
                <w:sz w:val="20"/>
                <w:szCs w:val="20"/>
              </w:rPr>
              <w:t>城镇工矿用地规模</w:t>
            </w:r>
          </w:p>
        </w:tc>
        <w:tc>
          <w:tcPr>
            <w:tcW w:w="707" w:type="pct"/>
            <w:tcBorders>
              <w:top w:val="nil"/>
              <w:left w:val="nil"/>
              <w:bottom w:val="single" w:sz="4" w:space="0" w:color="auto"/>
              <w:right w:val="single" w:sz="4" w:space="0" w:color="auto"/>
            </w:tcBorders>
            <w:noWrap/>
            <w:vAlign w:val="center"/>
            <w:hideMark/>
          </w:tcPr>
          <w:p w14:paraId="0409A519" w14:textId="77777777" w:rsidR="00637F03" w:rsidRPr="00637F03" w:rsidRDefault="00637F03" w:rsidP="00637F03">
            <w:pPr>
              <w:widowControl/>
              <w:jc w:val="center"/>
              <w:rPr>
                <w:rFonts w:ascii="Times New Roman" w:eastAsia="SimSun" w:hAnsi="Times New Roman" w:cs="Times New Roman"/>
                <w:kern w:val="0"/>
                <w:sz w:val="20"/>
                <w:szCs w:val="20"/>
              </w:rPr>
            </w:pPr>
            <w:r w:rsidRPr="00637F03">
              <w:rPr>
                <w:rFonts w:ascii="Times New Roman" w:eastAsia="SimSun" w:hAnsi="Times New Roman" w:cs="Times New Roman"/>
                <w:kern w:val="0"/>
                <w:sz w:val="20"/>
                <w:szCs w:val="20"/>
              </w:rPr>
              <w:t xml:space="preserve">47486.5 </w:t>
            </w:r>
          </w:p>
        </w:tc>
        <w:tc>
          <w:tcPr>
            <w:tcW w:w="772" w:type="pct"/>
            <w:tcBorders>
              <w:top w:val="nil"/>
              <w:left w:val="nil"/>
              <w:bottom w:val="single" w:sz="4" w:space="0" w:color="auto"/>
              <w:right w:val="single" w:sz="4" w:space="0" w:color="auto"/>
            </w:tcBorders>
            <w:vAlign w:val="center"/>
            <w:hideMark/>
          </w:tcPr>
          <w:p w14:paraId="010F6FED" w14:textId="77777777" w:rsidR="00637F03" w:rsidRPr="00637F03" w:rsidRDefault="007C1719" w:rsidP="00637F03">
            <w:pPr>
              <w:widowControl/>
              <w:jc w:val="center"/>
              <w:rPr>
                <w:rFonts w:ascii="Times New Roman" w:eastAsia="SimSun" w:hAnsi="Times New Roman" w:cs="Times New Roman"/>
                <w:color w:val="000000"/>
                <w:kern w:val="0"/>
                <w:sz w:val="20"/>
                <w:szCs w:val="20"/>
              </w:rPr>
            </w:pPr>
            <w:r>
              <w:rPr>
                <w:rFonts w:ascii="Times New Roman" w:eastAsia="SimSun" w:hAnsi="Times New Roman" w:cs="Times New Roman"/>
                <w:color w:val="000000"/>
                <w:kern w:val="0"/>
                <w:sz w:val="20"/>
                <w:szCs w:val="20"/>
              </w:rPr>
              <w:t>45769.4</w:t>
            </w:r>
            <w:r w:rsidR="00637F03" w:rsidRPr="00637F03">
              <w:rPr>
                <w:rFonts w:ascii="Times New Roman" w:eastAsia="SimSun" w:hAnsi="Times New Roman" w:cs="Times New Roman"/>
                <w:color w:val="000000"/>
                <w:kern w:val="0"/>
                <w:sz w:val="20"/>
                <w:szCs w:val="20"/>
              </w:rPr>
              <w:t xml:space="preserve"> </w:t>
            </w:r>
          </w:p>
        </w:tc>
        <w:tc>
          <w:tcPr>
            <w:tcW w:w="707" w:type="pct"/>
            <w:tcBorders>
              <w:top w:val="nil"/>
              <w:left w:val="nil"/>
              <w:bottom w:val="single" w:sz="4" w:space="0" w:color="auto"/>
              <w:right w:val="single" w:sz="4" w:space="0" w:color="auto"/>
            </w:tcBorders>
            <w:vAlign w:val="center"/>
            <w:hideMark/>
          </w:tcPr>
          <w:p w14:paraId="48458148"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 xml:space="preserve">53531.7 </w:t>
            </w:r>
          </w:p>
        </w:tc>
        <w:tc>
          <w:tcPr>
            <w:tcW w:w="806" w:type="pct"/>
            <w:tcBorders>
              <w:top w:val="nil"/>
              <w:left w:val="nil"/>
              <w:bottom w:val="single" w:sz="4" w:space="0" w:color="auto"/>
              <w:right w:val="single" w:sz="4" w:space="0" w:color="auto"/>
            </w:tcBorders>
            <w:vAlign w:val="center"/>
            <w:hideMark/>
          </w:tcPr>
          <w:p w14:paraId="2D7D8B1D"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 xml:space="preserve">6045.2 </w:t>
            </w:r>
          </w:p>
        </w:tc>
        <w:tc>
          <w:tcPr>
            <w:tcW w:w="824" w:type="pct"/>
            <w:tcBorders>
              <w:top w:val="nil"/>
              <w:left w:val="nil"/>
              <w:bottom w:val="single" w:sz="4" w:space="0" w:color="auto"/>
              <w:right w:val="single" w:sz="4" w:space="0" w:color="auto"/>
            </w:tcBorders>
            <w:vAlign w:val="center"/>
            <w:hideMark/>
          </w:tcPr>
          <w:p w14:paraId="444EA250"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 xml:space="preserve">7748.3 </w:t>
            </w:r>
          </w:p>
        </w:tc>
      </w:tr>
      <w:tr w:rsidR="002D64E3" w:rsidRPr="00637F03" w14:paraId="72A0E46F" w14:textId="77777777" w:rsidTr="00A858FA">
        <w:trPr>
          <w:trHeight w:val="227"/>
          <w:jc w:val="center"/>
        </w:trPr>
        <w:tc>
          <w:tcPr>
            <w:tcW w:w="1184" w:type="pct"/>
            <w:tcBorders>
              <w:top w:val="nil"/>
              <w:left w:val="single" w:sz="4" w:space="0" w:color="auto"/>
              <w:bottom w:val="single" w:sz="4" w:space="0" w:color="auto"/>
              <w:right w:val="single" w:sz="4" w:space="0" w:color="auto"/>
            </w:tcBorders>
            <w:vAlign w:val="center"/>
            <w:hideMark/>
          </w:tcPr>
          <w:p w14:paraId="31E88D3A" w14:textId="77777777" w:rsidR="002D64E3" w:rsidRPr="00637F03" w:rsidRDefault="002D64E3" w:rsidP="00637F03">
            <w:pPr>
              <w:widowControl/>
              <w:jc w:val="left"/>
              <w:rPr>
                <w:rFonts w:ascii="SimSun" w:eastAsia="SimSun" w:hAnsi="SimSun" w:cs="SimSun"/>
                <w:color w:val="000000"/>
                <w:kern w:val="0"/>
                <w:sz w:val="20"/>
                <w:szCs w:val="20"/>
              </w:rPr>
            </w:pPr>
            <w:r w:rsidRPr="00637F03">
              <w:rPr>
                <w:rFonts w:ascii="SimSun" w:eastAsia="SimSun" w:hAnsi="SimSun" w:cs="SimSun" w:hint="eastAsia"/>
                <w:color w:val="000000"/>
                <w:kern w:val="0"/>
                <w:sz w:val="20"/>
                <w:szCs w:val="20"/>
              </w:rPr>
              <w:t>交通、水利及其他用地规模</w:t>
            </w:r>
          </w:p>
        </w:tc>
        <w:tc>
          <w:tcPr>
            <w:tcW w:w="707" w:type="pct"/>
            <w:tcBorders>
              <w:top w:val="nil"/>
              <w:left w:val="nil"/>
              <w:bottom w:val="single" w:sz="4" w:space="0" w:color="auto"/>
              <w:right w:val="single" w:sz="4" w:space="0" w:color="auto"/>
            </w:tcBorders>
            <w:noWrap/>
            <w:vAlign w:val="center"/>
            <w:hideMark/>
          </w:tcPr>
          <w:p w14:paraId="417EB9B8" w14:textId="77777777" w:rsidR="002D64E3" w:rsidRPr="00637F03" w:rsidRDefault="002D64E3" w:rsidP="00637F03">
            <w:pPr>
              <w:widowControl/>
              <w:jc w:val="center"/>
              <w:rPr>
                <w:rFonts w:ascii="Times New Roman" w:eastAsia="SimSun" w:hAnsi="Times New Roman" w:cs="Times New Roman"/>
                <w:kern w:val="0"/>
                <w:sz w:val="20"/>
                <w:szCs w:val="20"/>
              </w:rPr>
            </w:pPr>
            <w:r w:rsidRPr="00637F03">
              <w:rPr>
                <w:rFonts w:ascii="Times New Roman" w:eastAsia="SimSun" w:hAnsi="Times New Roman" w:cs="Times New Roman"/>
                <w:kern w:val="0"/>
                <w:sz w:val="20"/>
                <w:szCs w:val="20"/>
              </w:rPr>
              <w:t xml:space="preserve">72269.0 </w:t>
            </w:r>
          </w:p>
        </w:tc>
        <w:tc>
          <w:tcPr>
            <w:tcW w:w="772" w:type="pct"/>
            <w:tcBorders>
              <w:top w:val="nil"/>
              <w:left w:val="nil"/>
              <w:bottom w:val="single" w:sz="4" w:space="0" w:color="auto"/>
              <w:right w:val="single" w:sz="4" w:space="0" w:color="auto"/>
            </w:tcBorders>
            <w:vAlign w:val="center"/>
            <w:hideMark/>
          </w:tcPr>
          <w:p w14:paraId="35A7A4E8" w14:textId="77777777" w:rsidR="002D64E3" w:rsidRPr="00637F03" w:rsidRDefault="00096F67" w:rsidP="00637F03">
            <w:pPr>
              <w:widowControl/>
              <w:jc w:val="center"/>
              <w:rPr>
                <w:rFonts w:ascii="Times New Roman" w:eastAsia="SimSun" w:hAnsi="Times New Roman" w:cs="Times New Roman"/>
                <w:color w:val="000000"/>
                <w:kern w:val="0"/>
                <w:sz w:val="20"/>
                <w:szCs w:val="20"/>
              </w:rPr>
            </w:pPr>
            <w:r>
              <w:rPr>
                <w:rFonts w:ascii="Times New Roman" w:eastAsia="SimSun" w:hAnsi="Times New Roman" w:cs="Times New Roman"/>
                <w:color w:val="000000"/>
                <w:kern w:val="0"/>
                <w:sz w:val="20"/>
                <w:szCs w:val="20"/>
              </w:rPr>
              <w:t>64911.7</w:t>
            </w:r>
            <w:r w:rsidR="002D64E3" w:rsidRPr="00637F03">
              <w:rPr>
                <w:rFonts w:ascii="Times New Roman" w:eastAsia="SimSun" w:hAnsi="Times New Roman" w:cs="Times New Roman"/>
                <w:color w:val="000000"/>
                <w:kern w:val="0"/>
                <w:sz w:val="20"/>
                <w:szCs w:val="20"/>
              </w:rPr>
              <w:t xml:space="preserve"> </w:t>
            </w:r>
          </w:p>
        </w:tc>
        <w:tc>
          <w:tcPr>
            <w:tcW w:w="707" w:type="pct"/>
            <w:tcBorders>
              <w:top w:val="nil"/>
              <w:left w:val="nil"/>
              <w:bottom w:val="single" w:sz="4" w:space="0" w:color="auto"/>
              <w:right w:val="single" w:sz="4" w:space="0" w:color="auto"/>
            </w:tcBorders>
            <w:vAlign w:val="center"/>
            <w:hideMark/>
          </w:tcPr>
          <w:p w14:paraId="7B6E22AF" w14:textId="77777777" w:rsidR="002D64E3" w:rsidRPr="002D64E3" w:rsidRDefault="00C028F4" w:rsidP="00A858FA">
            <w:pPr>
              <w:widowControl/>
              <w:jc w:val="center"/>
              <w:rPr>
                <w:rFonts w:ascii="Times New Roman" w:eastAsia="SimSun" w:hAnsi="Times New Roman" w:cs="Times New Roman"/>
                <w:color w:val="000000"/>
                <w:kern w:val="0"/>
                <w:sz w:val="20"/>
                <w:szCs w:val="20"/>
              </w:rPr>
            </w:pPr>
            <w:r>
              <w:rPr>
                <w:rFonts w:ascii="Times New Roman" w:eastAsia="SimSun" w:hAnsi="Times New Roman" w:cs="Times New Roman"/>
                <w:color w:val="000000"/>
                <w:kern w:val="0"/>
                <w:sz w:val="20"/>
                <w:szCs w:val="20"/>
              </w:rPr>
              <w:t>66359.9</w:t>
            </w:r>
          </w:p>
        </w:tc>
        <w:tc>
          <w:tcPr>
            <w:tcW w:w="806" w:type="pct"/>
            <w:tcBorders>
              <w:top w:val="nil"/>
              <w:left w:val="nil"/>
              <w:bottom w:val="single" w:sz="4" w:space="0" w:color="auto"/>
              <w:right w:val="single" w:sz="4" w:space="0" w:color="auto"/>
            </w:tcBorders>
            <w:vAlign w:val="center"/>
            <w:hideMark/>
          </w:tcPr>
          <w:p w14:paraId="4B357B93" w14:textId="77777777" w:rsidR="002D64E3" w:rsidRPr="002D64E3" w:rsidRDefault="004C26A3" w:rsidP="00A858FA">
            <w:pPr>
              <w:widowControl/>
              <w:jc w:val="center"/>
              <w:rPr>
                <w:rFonts w:ascii="Times New Roman" w:eastAsia="SimSun" w:hAnsi="Times New Roman" w:cs="Times New Roman"/>
                <w:color w:val="000000"/>
                <w:kern w:val="0"/>
                <w:sz w:val="20"/>
                <w:szCs w:val="20"/>
              </w:rPr>
            </w:pPr>
            <w:r w:rsidRPr="004C26A3">
              <w:rPr>
                <w:rFonts w:ascii="Times New Roman" w:eastAsia="SimSun" w:hAnsi="Times New Roman" w:cs="Times New Roman"/>
                <w:color w:val="000000"/>
                <w:kern w:val="0"/>
                <w:sz w:val="20"/>
                <w:szCs w:val="20"/>
              </w:rPr>
              <w:t>-5909.1</w:t>
            </w:r>
          </w:p>
        </w:tc>
        <w:tc>
          <w:tcPr>
            <w:tcW w:w="824" w:type="pct"/>
            <w:tcBorders>
              <w:top w:val="nil"/>
              <w:left w:val="nil"/>
              <w:bottom w:val="single" w:sz="4" w:space="0" w:color="auto"/>
              <w:right w:val="single" w:sz="4" w:space="0" w:color="auto"/>
            </w:tcBorders>
            <w:vAlign w:val="center"/>
            <w:hideMark/>
          </w:tcPr>
          <w:p w14:paraId="5DD294BC" w14:textId="77777777" w:rsidR="002D64E3" w:rsidRPr="002D64E3" w:rsidRDefault="004C26A3" w:rsidP="00A858FA">
            <w:pPr>
              <w:widowControl/>
              <w:jc w:val="center"/>
              <w:rPr>
                <w:rFonts w:ascii="Times New Roman" w:eastAsia="SimSun" w:hAnsi="Times New Roman" w:cs="Times New Roman"/>
                <w:color w:val="000000"/>
                <w:kern w:val="0"/>
                <w:sz w:val="20"/>
                <w:szCs w:val="20"/>
              </w:rPr>
            </w:pPr>
            <w:r w:rsidRPr="004C26A3">
              <w:rPr>
                <w:rFonts w:ascii="Times New Roman" w:eastAsia="SimSun" w:hAnsi="Times New Roman" w:cs="Times New Roman"/>
                <w:color w:val="000000"/>
                <w:kern w:val="0"/>
                <w:sz w:val="20"/>
                <w:szCs w:val="20"/>
              </w:rPr>
              <w:t>1448.2</w:t>
            </w:r>
          </w:p>
        </w:tc>
      </w:tr>
      <w:tr w:rsidR="00637F03" w:rsidRPr="00637F03" w14:paraId="3CF7490D" w14:textId="77777777" w:rsidTr="00A541F5">
        <w:trPr>
          <w:trHeight w:val="227"/>
          <w:jc w:val="center"/>
        </w:trPr>
        <w:tc>
          <w:tcPr>
            <w:tcW w:w="5000" w:type="pct"/>
            <w:gridSpan w:val="6"/>
            <w:tcBorders>
              <w:top w:val="single" w:sz="4" w:space="0" w:color="auto"/>
              <w:left w:val="single" w:sz="4" w:space="0" w:color="auto"/>
              <w:bottom w:val="single" w:sz="4" w:space="0" w:color="auto"/>
              <w:right w:val="single" w:sz="4" w:space="0" w:color="auto"/>
            </w:tcBorders>
            <w:vAlign w:val="center"/>
            <w:hideMark/>
          </w:tcPr>
          <w:p w14:paraId="216864FF" w14:textId="77777777" w:rsidR="00637F03" w:rsidRPr="00637F03" w:rsidRDefault="00637F03" w:rsidP="00637F03">
            <w:pPr>
              <w:widowControl/>
              <w:jc w:val="left"/>
              <w:rPr>
                <w:rFonts w:ascii="SimSun" w:eastAsia="SimSun" w:hAnsi="SimSun" w:cs="SimSun"/>
                <w:b/>
                <w:bCs/>
                <w:color w:val="000000"/>
                <w:kern w:val="0"/>
                <w:sz w:val="20"/>
                <w:szCs w:val="20"/>
              </w:rPr>
            </w:pPr>
            <w:r w:rsidRPr="00637F03">
              <w:rPr>
                <w:rFonts w:ascii="SimSun" w:eastAsia="SimSun" w:hAnsi="SimSun" w:cs="SimSun" w:hint="eastAsia"/>
                <w:b/>
                <w:bCs/>
                <w:color w:val="000000"/>
                <w:kern w:val="0"/>
                <w:sz w:val="20"/>
                <w:szCs w:val="20"/>
              </w:rPr>
              <w:t>增量指标</w:t>
            </w:r>
          </w:p>
        </w:tc>
      </w:tr>
      <w:tr w:rsidR="00637F03" w:rsidRPr="00637F03" w14:paraId="2F74AEEE" w14:textId="77777777" w:rsidTr="00A541F5">
        <w:trPr>
          <w:trHeight w:val="227"/>
          <w:jc w:val="center"/>
        </w:trPr>
        <w:tc>
          <w:tcPr>
            <w:tcW w:w="1184" w:type="pct"/>
            <w:tcBorders>
              <w:top w:val="nil"/>
              <w:left w:val="single" w:sz="4" w:space="0" w:color="auto"/>
              <w:bottom w:val="single" w:sz="4" w:space="0" w:color="auto"/>
              <w:right w:val="single" w:sz="4" w:space="0" w:color="auto"/>
            </w:tcBorders>
            <w:vAlign w:val="center"/>
            <w:hideMark/>
          </w:tcPr>
          <w:p w14:paraId="75BA5D53" w14:textId="77777777" w:rsidR="00637F03" w:rsidRPr="00637F03" w:rsidRDefault="00637F03" w:rsidP="00637F03">
            <w:pPr>
              <w:widowControl/>
              <w:jc w:val="left"/>
              <w:rPr>
                <w:rFonts w:ascii="SimSun" w:eastAsia="SimSun" w:hAnsi="SimSun" w:cs="SimSun"/>
                <w:color w:val="000000"/>
                <w:kern w:val="0"/>
                <w:sz w:val="20"/>
                <w:szCs w:val="20"/>
              </w:rPr>
            </w:pPr>
            <w:r w:rsidRPr="00637F03">
              <w:rPr>
                <w:rFonts w:ascii="SimSun" w:eastAsia="SimSun" w:hAnsi="SimSun" w:cs="SimSun" w:hint="eastAsia"/>
                <w:color w:val="000000"/>
                <w:kern w:val="0"/>
                <w:sz w:val="20"/>
                <w:szCs w:val="20"/>
              </w:rPr>
              <w:t>新增建设用地</w:t>
            </w:r>
          </w:p>
        </w:tc>
        <w:tc>
          <w:tcPr>
            <w:tcW w:w="707" w:type="pct"/>
            <w:tcBorders>
              <w:top w:val="nil"/>
              <w:left w:val="nil"/>
              <w:bottom w:val="single" w:sz="4" w:space="0" w:color="auto"/>
              <w:right w:val="single" w:sz="4" w:space="0" w:color="auto"/>
            </w:tcBorders>
            <w:vAlign w:val="center"/>
            <w:hideMark/>
          </w:tcPr>
          <w:p w14:paraId="099B1EAF"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w:t>
            </w:r>
          </w:p>
        </w:tc>
        <w:tc>
          <w:tcPr>
            <w:tcW w:w="772" w:type="pct"/>
            <w:tcBorders>
              <w:top w:val="nil"/>
              <w:left w:val="nil"/>
              <w:bottom w:val="single" w:sz="4" w:space="0" w:color="auto"/>
              <w:right w:val="single" w:sz="4" w:space="0" w:color="auto"/>
            </w:tcBorders>
            <w:vAlign w:val="center"/>
            <w:hideMark/>
          </w:tcPr>
          <w:p w14:paraId="1EF4D7D9"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w:t>
            </w:r>
          </w:p>
        </w:tc>
        <w:tc>
          <w:tcPr>
            <w:tcW w:w="707" w:type="pct"/>
            <w:tcBorders>
              <w:top w:val="nil"/>
              <w:left w:val="nil"/>
              <w:bottom w:val="single" w:sz="4" w:space="0" w:color="auto"/>
              <w:right w:val="single" w:sz="4" w:space="0" w:color="auto"/>
            </w:tcBorders>
            <w:vAlign w:val="center"/>
            <w:hideMark/>
          </w:tcPr>
          <w:p w14:paraId="3209631E"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 xml:space="preserve">6761.8 </w:t>
            </w:r>
          </w:p>
        </w:tc>
        <w:tc>
          <w:tcPr>
            <w:tcW w:w="806" w:type="pct"/>
            <w:tcBorders>
              <w:top w:val="nil"/>
              <w:left w:val="nil"/>
              <w:bottom w:val="single" w:sz="4" w:space="0" w:color="auto"/>
              <w:right w:val="single" w:sz="4" w:space="0" w:color="auto"/>
            </w:tcBorders>
            <w:vAlign w:val="center"/>
            <w:hideMark/>
          </w:tcPr>
          <w:p w14:paraId="2D2C5416"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w:t>
            </w:r>
          </w:p>
        </w:tc>
        <w:tc>
          <w:tcPr>
            <w:tcW w:w="824" w:type="pct"/>
            <w:tcBorders>
              <w:top w:val="nil"/>
              <w:left w:val="nil"/>
              <w:bottom w:val="single" w:sz="4" w:space="0" w:color="auto"/>
              <w:right w:val="single" w:sz="4" w:space="0" w:color="auto"/>
            </w:tcBorders>
            <w:vAlign w:val="center"/>
            <w:hideMark/>
          </w:tcPr>
          <w:p w14:paraId="18A28FD5"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w:t>
            </w:r>
          </w:p>
        </w:tc>
      </w:tr>
      <w:tr w:rsidR="00637F03" w:rsidRPr="00637F03" w14:paraId="7BC4E689" w14:textId="77777777" w:rsidTr="00A541F5">
        <w:trPr>
          <w:trHeight w:val="227"/>
          <w:jc w:val="center"/>
        </w:trPr>
        <w:tc>
          <w:tcPr>
            <w:tcW w:w="1184" w:type="pct"/>
            <w:tcBorders>
              <w:top w:val="nil"/>
              <w:left w:val="single" w:sz="4" w:space="0" w:color="auto"/>
              <w:bottom w:val="single" w:sz="4" w:space="0" w:color="auto"/>
              <w:right w:val="single" w:sz="4" w:space="0" w:color="auto"/>
            </w:tcBorders>
            <w:vAlign w:val="center"/>
            <w:hideMark/>
          </w:tcPr>
          <w:p w14:paraId="2A679E0E" w14:textId="77777777" w:rsidR="00637F03" w:rsidRPr="00637F03" w:rsidRDefault="00637F03" w:rsidP="00A541F5">
            <w:pPr>
              <w:widowControl/>
              <w:jc w:val="left"/>
              <w:rPr>
                <w:rFonts w:ascii="SimSun" w:eastAsia="SimSun" w:hAnsi="SimSun" w:cs="Times New Roman"/>
                <w:color w:val="000000"/>
                <w:kern w:val="0"/>
                <w:sz w:val="20"/>
                <w:szCs w:val="20"/>
              </w:rPr>
            </w:pPr>
            <w:r w:rsidRPr="00637F03">
              <w:rPr>
                <w:rFonts w:ascii="Times New Roman" w:eastAsia="SimSun" w:hAnsi="Times New Roman" w:cs="Times New Roman"/>
                <w:color w:val="000000"/>
                <w:kern w:val="0"/>
                <w:sz w:val="20"/>
                <w:szCs w:val="20"/>
              </w:rPr>
              <w:t xml:space="preserve"> </w:t>
            </w:r>
            <w:r w:rsidRPr="00637F03">
              <w:rPr>
                <w:rFonts w:ascii="SimSun" w:eastAsia="SimSun" w:hAnsi="SimSun" w:cs="Times New Roman" w:hint="eastAsia"/>
                <w:color w:val="000000"/>
                <w:kern w:val="0"/>
                <w:sz w:val="20"/>
                <w:szCs w:val="20"/>
              </w:rPr>
              <w:t>新增建设用地占用农用地</w:t>
            </w:r>
          </w:p>
        </w:tc>
        <w:tc>
          <w:tcPr>
            <w:tcW w:w="707" w:type="pct"/>
            <w:tcBorders>
              <w:top w:val="nil"/>
              <w:left w:val="nil"/>
              <w:bottom w:val="single" w:sz="4" w:space="0" w:color="auto"/>
              <w:right w:val="single" w:sz="4" w:space="0" w:color="auto"/>
            </w:tcBorders>
            <w:vAlign w:val="center"/>
            <w:hideMark/>
          </w:tcPr>
          <w:p w14:paraId="64273E66"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w:t>
            </w:r>
          </w:p>
        </w:tc>
        <w:tc>
          <w:tcPr>
            <w:tcW w:w="772" w:type="pct"/>
            <w:tcBorders>
              <w:top w:val="nil"/>
              <w:left w:val="nil"/>
              <w:bottom w:val="single" w:sz="4" w:space="0" w:color="auto"/>
              <w:right w:val="single" w:sz="4" w:space="0" w:color="auto"/>
            </w:tcBorders>
            <w:vAlign w:val="center"/>
            <w:hideMark/>
          </w:tcPr>
          <w:p w14:paraId="5091BB8D"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w:t>
            </w:r>
          </w:p>
        </w:tc>
        <w:tc>
          <w:tcPr>
            <w:tcW w:w="707" w:type="pct"/>
            <w:tcBorders>
              <w:top w:val="nil"/>
              <w:left w:val="nil"/>
              <w:bottom w:val="single" w:sz="4" w:space="0" w:color="auto"/>
              <w:right w:val="single" w:sz="4" w:space="0" w:color="auto"/>
            </w:tcBorders>
            <w:vAlign w:val="center"/>
            <w:hideMark/>
          </w:tcPr>
          <w:p w14:paraId="01D4EAAA"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 xml:space="preserve">5857.7 </w:t>
            </w:r>
          </w:p>
        </w:tc>
        <w:tc>
          <w:tcPr>
            <w:tcW w:w="806" w:type="pct"/>
            <w:tcBorders>
              <w:top w:val="nil"/>
              <w:left w:val="nil"/>
              <w:bottom w:val="single" w:sz="4" w:space="0" w:color="auto"/>
              <w:right w:val="single" w:sz="4" w:space="0" w:color="auto"/>
            </w:tcBorders>
            <w:vAlign w:val="center"/>
            <w:hideMark/>
          </w:tcPr>
          <w:p w14:paraId="603B3873"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w:t>
            </w:r>
          </w:p>
        </w:tc>
        <w:tc>
          <w:tcPr>
            <w:tcW w:w="824" w:type="pct"/>
            <w:tcBorders>
              <w:top w:val="nil"/>
              <w:left w:val="nil"/>
              <w:bottom w:val="single" w:sz="4" w:space="0" w:color="auto"/>
              <w:right w:val="single" w:sz="4" w:space="0" w:color="auto"/>
            </w:tcBorders>
            <w:vAlign w:val="center"/>
            <w:hideMark/>
          </w:tcPr>
          <w:p w14:paraId="5AF17290"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w:t>
            </w:r>
          </w:p>
        </w:tc>
      </w:tr>
      <w:tr w:rsidR="00637F03" w:rsidRPr="00637F03" w14:paraId="4C520CBB" w14:textId="77777777" w:rsidTr="00A541F5">
        <w:trPr>
          <w:trHeight w:val="227"/>
          <w:jc w:val="center"/>
        </w:trPr>
        <w:tc>
          <w:tcPr>
            <w:tcW w:w="1184" w:type="pct"/>
            <w:tcBorders>
              <w:top w:val="nil"/>
              <w:left w:val="single" w:sz="4" w:space="0" w:color="auto"/>
              <w:bottom w:val="single" w:sz="4" w:space="0" w:color="auto"/>
              <w:right w:val="single" w:sz="4" w:space="0" w:color="auto"/>
            </w:tcBorders>
            <w:vAlign w:val="center"/>
            <w:hideMark/>
          </w:tcPr>
          <w:p w14:paraId="4BCD0902" w14:textId="77777777" w:rsidR="00637F03" w:rsidRPr="00637F03" w:rsidRDefault="00637F03" w:rsidP="00A541F5">
            <w:pPr>
              <w:widowControl/>
              <w:jc w:val="left"/>
              <w:rPr>
                <w:rFonts w:ascii="SimSun" w:eastAsia="SimSun" w:hAnsi="SimSun" w:cs="SimSun"/>
                <w:color w:val="000000"/>
                <w:kern w:val="0"/>
                <w:sz w:val="20"/>
                <w:szCs w:val="20"/>
              </w:rPr>
            </w:pPr>
            <w:r w:rsidRPr="00637F03">
              <w:rPr>
                <w:rFonts w:ascii="SimSun" w:eastAsia="SimSun" w:hAnsi="SimSun" w:cs="SimSun" w:hint="eastAsia"/>
                <w:color w:val="000000"/>
                <w:kern w:val="0"/>
                <w:sz w:val="20"/>
                <w:szCs w:val="20"/>
              </w:rPr>
              <w:t>新增建设用地占用耕地</w:t>
            </w:r>
          </w:p>
        </w:tc>
        <w:tc>
          <w:tcPr>
            <w:tcW w:w="707" w:type="pct"/>
            <w:tcBorders>
              <w:top w:val="nil"/>
              <w:left w:val="nil"/>
              <w:bottom w:val="single" w:sz="4" w:space="0" w:color="auto"/>
              <w:right w:val="single" w:sz="4" w:space="0" w:color="auto"/>
            </w:tcBorders>
            <w:vAlign w:val="center"/>
            <w:hideMark/>
          </w:tcPr>
          <w:p w14:paraId="13DF7981"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w:t>
            </w:r>
          </w:p>
        </w:tc>
        <w:tc>
          <w:tcPr>
            <w:tcW w:w="772" w:type="pct"/>
            <w:tcBorders>
              <w:top w:val="nil"/>
              <w:left w:val="nil"/>
              <w:bottom w:val="single" w:sz="4" w:space="0" w:color="auto"/>
              <w:right w:val="single" w:sz="4" w:space="0" w:color="auto"/>
            </w:tcBorders>
            <w:vAlign w:val="center"/>
            <w:hideMark/>
          </w:tcPr>
          <w:p w14:paraId="7F45134A"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w:t>
            </w:r>
          </w:p>
        </w:tc>
        <w:tc>
          <w:tcPr>
            <w:tcW w:w="707" w:type="pct"/>
            <w:tcBorders>
              <w:top w:val="nil"/>
              <w:left w:val="nil"/>
              <w:bottom w:val="single" w:sz="4" w:space="0" w:color="auto"/>
              <w:right w:val="single" w:sz="4" w:space="0" w:color="auto"/>
            </w:tcBorders>
            <w:vAlign w:val="center"/>
            <w:hideMark/>
          </w:tcPr>
          <w:p w14:paraId="1801FE63"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 xml:space="preserve">4520.5 </w:t>
            </w:r>
          </w:p>
        </w:tc>
        <w:tc>
          <w:tcPr>
            <w:tcW w:w="806" w:type="pct"/>
            <w:tcBorders>
              <w:top w:val="nil"/>
              <w:left w:val="nil"/>
              <w:bottom w:val="single" w:sz="4" w:space="0" w:color="auto"/>
              <w:right w:val="single" w:sz="4" w:space="0" w:color="auto"/>
            </w:tcBorders>
            <w:vAlign w:val="center"/>
            <w:hideMark/>
          </w:tcPr>
          <w:p w14:paraId="1F88E339"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w:t>
            </w:r>
          </w:p>
        </w:tc>
        <w:tc>
          <w:tcPr>
            <w:tcW w:w="824" w:type="pct"/>
            <w:tcBorders>
              <w:top w:val="nil"/>
              <w:left w:val="nil"/>
              <w:bottom w:val="single" w:sz="4" w:space="0" w:color="auto"/>
              <w:right w:val="single" w:sz="4" w:space="0" w:color="auto"/>
            </w:tcBorders>
            <w:vAlign w:val="center"/>
            <w:hideMark/>
          </w:tcPr>
          <w:p w14:paraId="6181D194"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w:t>
            </w:r>
          </w:p>
        </w:tc>
      </w:tr>
      <w:tr w:rsidR="00637F03" w:rsidRPr="00637F03" w14:paraId="62947268" w14:textId="77777777" w:rsidTr="00A541F5">
        <w:trPr>
          <w:trHeight w:val="227"/>
          <w:jc w:val="center"/>
        </w:trPr>
        <w:tc>
          <w:tcPr>
            <w:tcW w:w="1184" w:type="pct"/>
            <w:tcBorders>
              <w:top w:val="nil"/>
              <w:left w:val="single" w:sz="4" w:space="0" w:color="auto"/>
              <w:bottom w:val="single" w:sz="4" w:space="0" w:color="auto"/>
              <w:right w:val="single" w:sz="4" w:space="0" w:color="auto"/>
            </w:tcBorders>
            <w:vAlign w:val="center"/>
            <w:hideMark/>
          </w:tcPr>
          <w:p w14:paraId="02BF4657" w14:textId="77777777" w:rsidR="00637F03" w:rsidRPr="00637F03" w:rsidRDefault="00637F03" w:rsidP="00A541F5">
            <w:pPr>
              <w:widowControl/>
              <w:jc w:val="left"/>
              <w:rPr>
                <w:rFonts w:ascii="SimSun" w:eastAsia="SimSun" w:hAnsi="SimSun" w:cs="SimSun"/>
                <w:color w:val="000000"/>
                <w:kern w:val="0"/>
                <w:sz w:val="20"/>
                <w:szCs w:val="20"/>
              </w:rPr>
            </w:pPr>
            <w:r w:rsidRPr="00637F03">
              <w:rPr>
                <w:rFonts w:ascii="SimSun" w:eastAsia="SimSun" w:hAnsi="SimSun" w:cs="SimSun" w:hint="eastAsia"/>
                <w:color w:val="000000"/>
                <w:kern w:val="0"/>
                <w:sz w:val="20"/>
                <w:szCs w:val="20"/>
              </w:rPr>
              <w:t>土地整治补充耕地义务</w:t>
            </w:r>
          </w:p>
        </w:tc>
        <w:tc>
          <w:tcPr>
            <w:tcW w:w="707" w:type="pct"/>
            <w:tcBorders>
              <w:top w:val="nil"/>
              <w:left w:val="nil"/>
              <w:bottom w:val="single" w:sz="4" w:space="0" w:color="auto"/>
              <w:right w:val="single" w:sz="4" w:space="0" w:color="auto"/>
            </w:tcBorders>
            <w:vAlign w:val="center"/>
            <w:hideMark/>
          </w:tcPr>
          <w:p w14:paraId="7EFA3A5D"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w:t>
            </w:r>
          </w:p>
        </w:tc>
        <w:tc>
          <w:tcPr>
            <w:tcW w:w="772" w:type="pct"/>
            <w:tcBorders>
              <w:top w:val="nil"/>
              <w:left w:val="nil"/>
              <w:bottom w:val="single" w:sz="4" w:space="0" w:color="auto"/>
              <w:right w:val="single" w:sz="4" w:space="0" w:color="auto"/>
            </w:tcBorders>
            <w:vAlign w:val="center"/>
            <w:hideMark/>
          </w:tcPr>
          <w:p w14:paraId="609DFBEB"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w:t>
            </w:r>
          </w:p>
        </w:tc>
        <w:tc>
          <w:tcPr>
            <w:tcW w:w="707" w:type="pct"/>
            <w:tcBorders>
              <w:top w:val="nil"/>
              <w:left w:val="nil"/>
              <w:bottom w:val="single" w:sz="4" w:space="0" w:color="auto"/>
              <w:right w:val="single" w:sz="4" w:space="0" w:color="auto"/>
            </w:tcBorders>
            <w:vAlign w:val="center"/>
            <w:hideMark/>
          </w:tcPr>
          <w:p w14:paraId="27D659FD"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 xml:space="preserve">4520.5 </w:t>
            </w:r>
          </w:p>
        </w:tc>
        <w:tc>
          <w:tcPr>
            <w:tcW w:w="806" w:type="pct"/>
            <w:tcBorders>
              <w:top w:val="nil"/>
              <w:left w:val="nil"/>
              <w:bottom w:val="single" w:sz="4" w:space="0" w:color="auto"/>
              <w:right w:val="single" w:sz="4" w:space="0" w:color="auto"/>
            </w:tcBorders>
            <w:vAlign w:val="center"/>
            <w:hideMark/>
          </w:tcPr>
          <w:p w14:paraId="6546FCCD"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w:t>
            </w:r>
          </w:p>
        </w:tc>
        <w:tc>
          <w:tcPr>
            <w:tcW w:w="824" w:type="pct"/>
            <w:tcBorders>
              <w:top w:val="nil"/>
              <w:left w:val="nil"/>
              <w:bottom w:val="single" w:sz="4" w:space="0" w:color="auto"/>
              <w:right w:val="single" w:sz="4" w:space="0" w:color="auto"/>
            </w:tcBorders>
            <w:vAlign w:val="center"/>
            <w:hideMark/>
          </w:tcPr>
          <w:p w14:paraId="6F5D1FA8"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w:t>
            </w:r>
          </w:p>
        </w:tc>
      </w:tr>
      <w:tr w:rsidR="00637F03" w:rsidRPr="00637F03" w14:paraId="39FAF6D0" w14:textId="77777777" w:rsidTr="00A541F5">
        <w:trPr>
          <w:trHeight w:val="227"/>
          <w:jc w:val="center"/>
        </w:trPr>
        <w:tc>
          <w:tcPr>
            <w:tcW w:w="5000" w:type="pct"/>
            <w:gridSpan w:val="6"/>
            <w:tcBorders>
              <w:top w:val="single" w:sz="4" w:space="0" w:color="auto"/>
              <w:left w:val="single" w:sz="4" w:space="0" w:color="auto"/>
              <w:bottom w:val="single" w:sz="4" w:space="0" w:color="auto"/>
              <w:right w:val="single" w:sz="4" w:space="0" w:color="auto"/>
            </w:tcBorders>
            <w:vAlign w:val="center"/>
            <w:hideMark/>
          </w:tcPr>
          <w:p w14:paraId="73F5DBB7" w14:textId="77777777" w:rsidR="00637F03" w:rsidRPr="00637F03" w:rsidRDefault="00637F03" w:rsidP="00637F03">
            <w:pPr>
              <w:widowControl/>
              <w:ind w:firstLineChars="100" w:firstLine="204"/>
              <w:jc w:val="left"/>
              <w:rPr>
                <w:rFonts w:ascii="SimSun" w:eastAsia="SimSun" w:hAnsi="SimSun" w:cs="SimSun"/>
                <w:b/>
                <w:bCs/>
                <w:color w:val="000000"/>
                <w:kern w:val="0"/>
                <w:sz w:val="20"/>
                <w:szCs w:val="20"/>
              </w:rPr>
            </w:pPr>
            <w:r w:rsidRPr="00637F03">
              <w:rPr>
                <w:rFonts w:ascii="SimSun" w:eastAsia="SimSun" w:hAnsi="SimSun" w:cs="SimSun" w:hint="eastAsia"/>
                <w:b/>
                <w:bCs/>
                <w:color w:val="000000"/>
                <w:kern w:val="0"/>
                <w:sz w:val="20"/>
                <w:szCs w:val="20"/>
              </w:rPr>
              <w:t>效率指标</w:t>
            </w:r>
          </w:p>
        </w:tc>
      </w:tr>
      <w:tr w:rsidR="00637F03" w:rsidRPr="00637F03" w14:paraId="5EB9CBB4" w14:textId="77777777" w:rsidTr="00A541F5">
        <w:trPr>
          <w:trHeight w:val="227"/>
          <w:jc w:val="center"/>
        </w:trPr>
        <w:tc>
          <w:tcPr>
            <w:tcW w:w="1184" w:type="pct"/>
            <w:tcBorders>
              <w:top w:val="nil"/>
              <w:left w:val="single" w:sz="4" w:space="0" w:color="auto"/>
              <w:bottom w:val="single" w:sz="4" w:space="0" w:color="auto"/>
              <w:right w:val="single" w:sz="4" w:space="0" w:color="auto"/>
            </w:tcBorders>
            <w:vAlign w:val="center"/>
            <w:hideMark/>
          </w:tcPr>
          <w:p w14:paraId="6BDB62A6" w14:textId="77777777" w:rsidR="00637F03" w:rsidRPr="00637F03" w:rsidRDefault="00637F03" w:rsidP="00637F03">
            <w:pPr>
              <w:widowControl/>
              <w:jc w:val="left"/>
              <w:rPr>
                <w:rFonts w:ascii="SimSun" w:eastAsia="SimSun" w:hAnsi="SimSun" w:cs="SimSun"/>
                <w:color w:val="000000"/>
                <w:kern w:val="0"/>
                <w:sz w:val="20"/>
                <w:szCs w:val="20"/>
              </w:rPr>
            </w:pPr>
            <w:r w:rsidRPr="00637F03">
              <w:rPr>
                <w:rFonts w:ascii="SimSun" w:eastAsia="SimSun" w:hAnsi="SimSun" w:cs="SimSun" w:hint="eastAsia"/>
                <w:color w:val="000000"/>
                <w:kern w:val="0"/>
                <w:sz w:val="20"/>
                <w:szCs w:val="20"/>
              </w:rPr>
              <w:t>人均城镇工矿用地</w:t>
            </w:r>
          </w:p>
        </w:tc>
        <w:tc>
          <w:tcPr>
            <w:tcW w:w="707" w:type="pct"/>
            <w:tcBorders>
              <w:top w:val="nil"/>
              <w:left w:val="nil"/>
              <w:bottom w:val="single" w:sz="4" w:space="0" w:color="auto"/>
              <w:right w:val="single" w:sz="4" w:space="0" w:color="auto"/>
            </w:tcBorders>
            <w:vAlign w:val="center"/>
            <w:hideMark/>
          </w:tcPr>
          <w:p w14:paraId="5A647962" w14:textId="77777777" w:rsidR="00637F03" w:rsidRPr="00637F03" w:rsidRDefault="00637F03" w:rsidP="00637F03">
            <w:pPr>
              <w:widowControl/>
              <w:jc w:val="center"/>
              <w:rPr>
                <w:rFonts w:ascii="Times New Roman" w:eastAsia="SimSun" w:hAnsi="Times New Roman" w:cs="Times New Roman"/>
                <w:kern w:val="0"/>
                <w:sz w:val="20"/>
                <w:szCs w:val="20"/>
              </w:rPr>
            </w:pPr>
            <w:r w:rsidRPr="00637F03">
              <w:rPr>
                <w:rFonts w:ascii="Times New Roman" w:eastAsia="SimSun" w:hAnsi="Times New Roman" w:cs="Times New Roman"/>
                <w:kern w:val="0"/>
                <w:sz w:val="20"/>
                <w:szCs w:val="20"/>
              </w:rPr>
              <w:t xml:space="preserve">124.0 </w:t>
            </w:r>
          </w:p>
        </w:tc>
        <w:tc>
          <w:tcPr>
            <w:tcW w:w="772" w:type="pct"/>
            <w:tcBorders>
              <w:top w:val="nil"/>
              <w:left w:val="nil"/>
              <w:bottom w:val="single" w:sz="4" w:space="0" w:color="auto"/>
              <w:right w:val="single" w:sz="4" w:space="0" w:color="auto"/>
            </w:tcBorders>
            <w:vAlign w:val="center"/>
            <w:hideMark/>
          </w:tcPr>
          <w:p w14:paraId="5B9180D6"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 xml:space="preserve">180.0 </w:t>
            </w:r>
          </w:p>
        </w:tc>
        <w:tc>
          <w:tcPr>
            <w:tcW w:w="707" w:type="pct"/>
            <w:tcBorders>
              <w:top w:val="nil"/>
              <w:left w:val="nil"/>
              <w:bottom w:val="single" w:sz="4" w:space="0" w:color="auto"/>
              <w:right w:val="single" w:sz="4" w:space="0" w:color="auto"/>
            </w:tcBorders>
            <w:vAlign w:val="center"/>
            <w:hideMark/>
          </w:tcPr>
          <w:p w14:paraId="78088295"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 xml:space="preserve">157.0 </w:t>
            </w:r>
          </w:p>
        </w:tc>
        <w:tc>
          <w:tcPr>
            <w:tcW w:w="806" w:type="pct"/>
            <w:tcBorders>
              <w:top w:val="nil"/>
              <w:left w:val="nil"/>
              <w:bottom w:val="single" w:sz="4" w:space="0" w:color="auto"/>
              <w:right w:val="single" w:sz="4" w:space="0" w:color="auto"/>
            </w:tcBorders>
            <w:vAlign w:val="center"/>
            <w:hideMark/>
          </w:tcPr>
          <w:p w14:paraId="79867D18"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 xml:space="preserve">33.0 </w:t>
            </w:r>
          </w:p>
        </w:tc>
        <w:tc>
          <w:tcPr>
            <w:tcW w:w="824" w:type="pct"/>
            <w:tcBorders>
              <w:top w:val="nil"/>
              <w:left w:val="nil"/>
              <w:bottom w:val="single" w:sz="4" w:space="0" w:color="auto"/>
              <w:right w:val="single" w:sz="4" w:space="0" w:color="auto"/>
            </w:tcBorders>
            <w:vAlign w:val="center"/>
            <w:hideMark/>
          </w:tcPr>
          <w:p w14:paraId="377A025F"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 xml:space="preserve">-23.0 </w:t>
            </w:r>
          </w:p>
        </w:tc>
      </w:tr>
      <w:tr w:rsidR="00637F03" w:rsidRPr="00637F03" w14:paraId="64A3F051" w14:textId="77777777" w:rsidTr="00A541F5">
        <w:trPr>
          <w:trHeight w:val="227"/>
          <w:jc w:val="center"/>
        </w:trPr>
        <w:tc>
          <w:tcPr>
            <w:tcW w:w="5000" w:type="pct"/>
            <w:gridSpan w:val="6"/>
            <w:tcBorders>
              <w:top w:val="single" w:sz="4" w:space="0" w:color="auto"/>
              <w:left w:val="single" w:sz="4" w:space="0" w:color="auto"/>
              <w:bottom w:val="single" w:sz="4" w:space="0" w:color="auto"/>
              <w:right w:val="single" w:sz="4" w:space="0" w:color="auto"/>
            </w:tcBorders>
            <w:vAlign w:val="center"/>
            <w:hideMark/>
          </w:tcPr>
          <w:p w14:paraId="18C8A663" w14:textId="77777777" w:rsidR="00637F03" w:rsidRPr="00637F03" w:rsidRDefault="00637F03" w:rsidP="00637F03">
            <w:pPr>
              <w:widowControl/>
              <w:jc w:val="left"/>
              <w:rPr>
                <w:rFonts w:ascii="SimSun" w:eastAsia="SimSun" w:hAnsi="SimSun" w:cs="SimSun"/>
                <w:b/>
                <w:bCs/>
                <w:color w:val="000000"/>
                <w:kern w:val="0"/>
                <w:sz w:val="20"/>
                <w:szCs w:val="20"/>
              </w:rPr>
            </w:pPr>
            <w:r w:rsidRPr="00637F03">
              <w:rPr>
                <w:rFonts w:ascii="SimSun" w:eastAsia="SimSun" w:hAnsi="SimSun" w:cs="SimSun" w:hint="eastAsia"/>
                <w:b/>
                <w:bCs/>
                <w:color w:val="000000"/>
                <w:kern w:val="0"/>
                <w:sz w:val="20"/>
                <w:szCs w:val="20"/>
              </w:rPr>
              <w:t>其他指标</w:t>
            </w:r>
          </w:p>
        </w:tc>
      </w:tr>
      <w:tr w:rsidR="00637F03" w:rsidRPr="00637F03" w14:paraId="3C338BF8" w14:textId="77777777" w:rsidTr="00A541F5">
        <w:trPr>
          <w:trHeight w:val="227"/>
          <w:jc w:val="center"/>
        </w:trPr>
        <w:tc>
          <w:tcPr>
            <w:tcW w:w="1184" w:type="pct"/>
            <w:tcBorders>
              <w:top w:val="nil"/>
              <w:left w:val="single" w:sz="4" w:space="0" w:color="auto"/>
              <w:bottom w:val="single" w:sz="4" w:space="0" w:color="auto"/>
              <w:right w:val="single" w:sz="4" w:space="0" w:color="auto"/>
            </w:tcBorders>
            <w:vAlign w:val="center"/>
            <w:hideMark/>
          </w:tcPr>
          <w:p w14:paraId="004730CA" w14:textId="77777777" w:rsidR="00637F03" w:rsidRPr="00637F03" w:rsidRDefault="00637F03" w:rsidP="00637F03">
            <w:pPr>
              <w:widowControl/>
              <w:jc w:val="left"/>
              <w:rPr>
                <w:rFonts w:ascii="SimSun" w:eastAsia="SimSun" w:hAnsi="SimSun" w:cs="SimSun"/>
                <w:color w:val="000000"/>
                <w:kern w:val="0"/>
                <w:sz w:val="20"/>
                <w:szCs w:val="20"/>
              </w:rPr>
            </w:pPr>
            <w:r w:rsidRPr="00637F03">
              <w:rPr>
                <w:rFonts w:ascii="SimSun" w:eastAsia="SimSun" w:hAnsi="SimSun" w:cs="SimSun" w:hint="eastAsia"/>
                <w:color w:val="000000"/>
                <w:kern w:val="0"/>
                <w:sz w:val="20"/>
                <w:szCs w:val="20"/>
              </w:rPr>
              <w:t>新增城乡建设用地规模</w:t>
            </w:r>
          </w:p>
        </w:tc>
        <w:tc>
          <w:tcPr>
            <w:tcW w:w="707" w:type="pct"/>
            <w:tcBorders>
              <w:top w:val="nil"/>
              <w:left w:val="nil"/>
              <w:bottom w:val="single" w:sz="4" w:space="0" w:color="auto"/>
              <w:right w:val="single" w:sz="4" w:space="0" w:color="auto"/>
            </w:tcBorders>
            <w:vAlign w:val="center"/>
            <w:hideMark/>
          </w:tcPr>
          <w:p w14:paraId="4627754C"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w:t>
            </w:r>
          </w:p>
        </w:tc>
        <w:tc>
          <w:tcPr>
            <w:tcW w:w="772" w:type="pct"/>
            <w:tcBorders>
              <w:top w:val="nil"/>
              <w:left w:val="nil"/>
              <w:bottom w:val="single" w:sz="4" w:space="0" w:color="auto"/>
              <w:right w:val="single" w:sz="4" w:space="0" w:color="auto"/>
            </w:tcBorders>
            <w:vAlign w:val="center"/>
            <w:hideMark/>
          </w:tcPr>
          <w:p w14:paraId="72CBBC20"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w:t>
            </w:r>
          </w:p>
        </w:tc>
        <w:tc>
          <w:tcPr>
            <w:tcW w:w="707" w:type="pct"/>
            <w:tcBorders>
              <w:top w:val="nil"/>
              <w:left w:val="nil"/>
              <w:bottom w:val="single" w:sz="4" w:space="0" w:color="auto"/>
              <w:right w:val="single" w:sz="4" w:space="0" w:color="auto"/>
            </w:tcBorders>
            <w:vAlign w:val="center"/>
            <w:hideMark/>
          </w:tcPr>
          <w:p w14:paraId="0CFD05D9" w14:textId="77777777" w:rsidR="00637F03" w:rsidRPr="00637F03" w:rsidRDefault="00637F03" w:rsidP="00A15ABC">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5</w:t>
            </w:r>
            <w:r w:rsidR="00A15ABC">
              <w:rPr>
                <w:rFonts w:ascii="Times New Roman" w:eastAsia="SimSun" w:hAnsi="Times New Roman" w:cs="Times New Roman" w:hint="eastAsia"/>
                <w:color w:val="000000"/>
                <w:kern w:val="0"/>
                <w:sz w:val="20"/>
                <w:szCs w:val="20"/>
              </w:rPr>
              <w:t>24</w:t>
            </w:r>
            <w:r w:rsidRPr="00637F03">
              <w:rPr>
                <w:rFonts w:ascii="Times New Roman" w:eastAsia="SimSun" w:hAnsi="Times New Roman" w:cs="Times New Roman"/>
                <w:color w:val="000000"/>
                <w:kern w:val="0"/>
                <w:sz w:val="20"/>
                <w:szCs w:val="20"/>
              </w:rPr>
              <w:t>5.</w:t>
            </w:r>
            <w:r w:rsidR="000E3DCF">
              <w:rPr>
                <w:rFonts w:ascii="Times New Roman" w:eastAsia="SimSun" w:hAnsi="Times New Roman" w:cs="Times New Roman" w:hint="eastAsia"/>
                <w:color w:val="000000"/>
                <w:kern w:val="0"/>
                <w:sz w:val="20"/>
                <w:szCs w:val="20"/>
              </w:rPr>
              <w:t>9</w:t>
            </w:r>
            <w:r w:rsidRPr="00637F03">
              <w:rPr>
                <w:rFonts w:ascii="Times New Roman" w:eastAsia="SimSun" w:hAnsi="Times New Roman" w:cs="Times New Roman"/>
                <w:color w:val="000000"/>
                <w:kern w:val="0"/>
                <w:sz w:val="20"/>
                <w:szCs w:val="20"/>
              </w:rPr>
              <w:t xml:space="preserve"> </w:t>
            </w:r>
          </w:p>
        </w:tc>
        <w:tc>
          <w:tcPr>
            <w:tcW w:w="806" w:type="pct"/>
            <w:tcBorders>
              <w:top w:val="nil"/>
              <w:left w:val="nil"/>
              <w:bottom w:val="single" w:sz="4" w:space="0" w:color="auto"/>
              <w:right w:val="single" w:sz="4" w:space="0" w:color="auto"/>
            </w:tcBorders>
            <w:vAlign w:val="center"/>
            <w:hideMark/>
          </w:tcPr>
          <w:p w14:paraId="61D610CD"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w:t>
            </w:r>
          </w:p>
        </w:tc>
        <w:tc>
          <w:tcPr>
            <w:tcW w:w="824" w:type="pct"/>
            <w:tcBorders>
              <w:top w:val="nil"/>
              <w:left w:val="nil"/>
              <w:bottom w:val="single" w:sz="4" w:space="0" w:color="auto"/>
              <w:right w:val="single" w:sz="4" w:space="0" w:color="auto"/>
            </w:tcBorders>
            <w:vAlign w:val="center"/>
            <w:hideMark/>
          </w:tcPr>
          <w:p w14:paraId="6C4F6070"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w:t>
            </w:r>
          </w:p>
        </w:tc>
      </w:tr>
      <w:tr w:rsidR="00637F03" w:rsidRPr="00637F03" w14:paraId="0209CF28" w14:textId="77777777" w:rsidTr="006E7C14">
        <w:trPr>
          <w:trHeight w:val="227"/>
          <w:jc w:val="center"/>
        </w:trPr>
        <w:tc>
          <w:tcPr>
            <w:tcW w:w="1184" w:type="pct"/>
            <w:tcBorders>
              <w:top w:val="nil"/>
              <w:left w:val="single" w:sz="4" w:space="0" w:color="auto"/>
              <w:bottom w:val="single" w:sz="4" w:space="0" w:color="auto"/>
              <w:right w:val="single" w:sz="4" w:space="0" w:color="auto"/>
            </w:tcBorders>
            <w:vAlign w:val="center"/>
            <w:hideMark/>
          </w:tcPr>
          <w:p w14:paraId="208D767F" w14:textId="77777777" w:rsidR="00637F03" w:rsidRPr="00637F03" w:rsidRDefault="00637F03" w:rsidP="00637F03">
            <w:pPr>
              <w:widowControl/>
              <w:jc w:val="left"/>
              <w:rPr>
                <w:rFonts w:ascii="SimSun" w:eastAsia="SimSun" w:hAnsi="SimSun" w:cs="SimSun"/>
                <w:color w:val="000000"/>
                <w:kern w:val="0"/>
                <w:sz w:val="20"/>
                <w:szCs w:val="20"/>
              </w:rPr>
            </w:pPr>
            <w:r w:rsidRPr="00637F03">
              <w:rPr>
                <w:rFonts w:ascii="SimSun" w:eastAsia="SimSun" w:hAnsi="SimSun" w:cs="SimSun" w:hint="eastAsia"/>
                <w:color w:val="000000"/>
                <w:kern w:val="0"/>
                <w:sz w:val="20"/>
                <w:szCs w:val="20"/>
              </w:rPr>
              <w:t>规划流量指标</w:t>
            </w:r>
          </w:p>
        </w:tc>
        <w:tc>
          <w:tcPr>
            <w:tcW w:w="707" w:type="pct"/>
            <w:tcBorders>
              <w:top w:val="nil"/>
              <w:left w:val="nil"/>
              <w:bottom w:val="single" w:sz="4" w:space="0" w:color="auto"/>
              <w:right w:val="single" w:sz="4" w:space="0" w:color="auto"/>
            </w:tcBorders>
            <w:vAlign w:val="center"/>
            <w:hideMark/>
          </w:tcPr>
          <w:p w14:paraId="6E07B1F6"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w:t>
            </w:r>
          </w:p>
        </w:tc>
        <w:tc>
          <w:tcPr>
            <w:tcW w:w="772" w:type="pct"/>
            <w:tcBorders>
              <w:top w:val="nil"/>
              <w:left w:val="nil"/>
              <w:bottom w:val="single" w:sz="4" w:space="0" w:color="auto"/>
              <w:right w:val="single" w:sz="4" w:space="0" w:color="auto"/>
            </w:tcBorders>
            <w:vAlign w:val="center"/>
            <w:hideMark/>
          </w:tcPr>
          <w:p w14:paraId="384323AD"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w:t>
            </w:r>
          </w:p>
        </w:tc>
        <w:tc>
          <w:tcPr>
            <w:tcW w:w="707" w:type="pct"/>
            <w:tcBorders>
              <w:top w:val="nil"/>
              <w:left w:val="nil"/>
              <w:bottom w:val="single" w:sz="4" w:space="0" w:color="auto"/>
              <w:right w:val="single" w:sz="4" w:space="0" w:color="auto"/>
            </w:tcBorders>
            <w:vAlign w:val="center"/>
            <w:hideMark/>
          </w:tcPr>
          <w:p w14:paraId="02BC80B0"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 xml:space="preserve">3160.0 </w:t>
            </w:r>
          </w:p>
        </w:tc>
        <w:tc>
          <w:tcPr>
            <w:tcW w:w="806" w:type="pct"/>
            <w:tcBorders>
              <w:top w:val="nil"/>
              <w:left w:val="nil"/>
              <w:bottom w:val="single" w:sz="4" w:space="0" w:color="auto"/>
              <w:right w:val="single" w:sz="4" w:space="0" w:color="auto"/>
            </w:tcBorders>
            <w:vAlign w:val="center"/>
            <w:hideMark/>
          </w:tcPr>
          <w:p w14:paraId="14A19570"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w:t>
            </w:r>
          </w:p>
        </w:tc>
        <w:tc>
          <w:tcPr>
            <w:tcW w:w="824" w:type="pct"/>
            <w:tcBorders>
              <w:top w:val="nil"/>
              <w:left w:val="nil"/>
              <w:bottom w:val="single" w:sz="4" w:space="0" w:color="auto"/>
              <w:right w:val="single" w:sz="4" w:space="0" w:color="auto"/>
            </w:tcBorders>
            <w:vAlign w:val="center"/>
            <w:hideMark/>
          </w:tcPr>
          <w:p w14:paraId="15EEB7B1"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w:t>
            </w:r>
          </w:p>
        </w:tc>
      </w:tr>
      <w:tr w:rsidR="00637F03" w:rsidRPr="00637F03" w14:paraId="71C1C625" w14:textId="77777777" w:rsidTr="006E7C14">
        <w:trPr>
          <w:trHeight w:val="227"/>
          <w:jc w:val="center"/>
        </w:trPr>
        <w:tc>
          <w:tcPr>
            <w:tcW w:w="1184" w:type="pct"/>
            <w:tcBorders>
              <w:top w:val="single" w:sz="4" w:space="0" w:color="auto"/>
              <w:left w:val="single" w:sz="4" w:space="0" w:color="auto"/>
              <w:bottom w:val="single" w:sz="4" w:space="0" w:color="auto"/>
              <w:right w:val="single" w:sz="4" w:space="0" w:color="auto"/>
            </w:tcBorders>
            <w:vAlign w:val="center"/>
            <w:hideMark/>
          </w:tcPr>
          <w:p w14:paraId="4D5CDA71" w14:textId="77777777" w:rsidR="00637F03" w:rsidRPr="00637F03" w:rsidRDefault="00637F03" w:rsidP="00637F03">
            <w:pPr>
              <w:widowControl/>
              <w:jc w:val="left"/>
              <w:rPr>
                <w:rFonts w:ascii="SimSun" w:eastAsia="SimSun" w:hAnsi="SimSun" w:cs="SimSun"/>
                <w:color w:val="1D1D1D"/>
                <w:kern w:val="0"/>
                <w:sz w:val="20"/>
                <w:szCs w:val="20"/>
              </w:rPr>
            </w:pPr>
            <w:r w:rsidRPr="00637F03">
              <w:rPr>
                <w:rFonts w:ascii="SimSun" w:eastAsia="SimSun" w:hAnsi="SimSun" w:cs="SimSun" w:hint="eastAsia"/>
                <w:color w:val="1D1D1D"/>
                <w:kern w:val="0"/>
                <w:sz w:val="20"/>
                <w:szCs w:val="20"/>
              </w:rPr>
              <w:t xml:space="preserve">中心城区建设用地总规模 </w:t>
            </w:r>
            <w:r w:rsidRPr="00637F03">
              <w:rPr>
                <w:rFonts w:ascii="SimSun" w:eastAsia="SimSun" w:hAnsi="SimSun" w:cs="SimSun" w:hint="eastAsia"/>
                <w:color w:val="444444"/>
                <w:kern w:val="0"/>
                <w:sz w:val="20"/>
                <w:szCs w:val="20"/>
              </w:rPr>
              <w:t>（市级〉</w:t>
            </w:r>
          </w:p>
        </w:tc>
        <w:tc>
          <w:tcPr>
            <w:tcW w:w="707" w:type="pct"/>
            <w:tcBorders>
              <w:top w:val="single" w:sz="4" w:space="0" w:color="auto"/>
              <w:left w:val="nil"/>
              <w:bottom w:val="single" w:sz="4" w:space="0" w:color="auto"/>
              <w:right w:val="single" w:sz="4" w:space="0" w:color="auto"/>
            </w:tcBorders>
            <w:vAlign w:val="center"/>
            <w:hideMark/>
          </w:tcPr>
          <w:p w14:paraId="7E3501A2"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 xml:space="preserve">44992.8 </w:t>
            </w:r>
          </w:p>
        </w:tc>
        <w:tc>
          <w:tcPr>
            <w:tcW w:w="772" w:type="pct"/>
            <w:tcBorders>
              <w:top w:val="single" w:sz="4" w:space="0" w:color="auto"/>
              <w:left w:val="nil"/>
              <w:bottom w:val="single" w:sz="4" w:space="0" w:color="auto"/>
              <w:right w:val="single" w:sz="4" w:space="0" w:color="auto"/>
            </w:tcBorders>
            <w:vAlign w:val="center"/>
            <w:hideMark/>
          </w:tcPr>
          <w:p w14:paraId="528C99DD" w14:textId="77777777" w:rsidR="00637F03" w:rsidRPr="00637F03" w:rsidRDefault="006E7C14" w:rsidP="00637F03">
            <w:pPr>
              <w:widowControl/>
              <w:jc w:val="center"/>
              <w:rPr>
                <w:rFonts w:ascii="Times New Roman" w:eastAsia="SimSun" w:hAnsi="Times New Roman" w:cs="Times New Roman"/>
                <w:color w:val="000000"/>
                <w:kern w:val="0"/>
                <w:sz w:val="20"/>
                <w:szCs w:val="20"/>
              </w:rPr>
            </w:pPr>
            <w:r w:rsidRPr="006E7C14">
              <w:rPr>
                <w:rFonts w:ascii="Times New Roman" w:eastAsia="SimSun" w:hAnsi="Times New Roman" w:cs="Times New Roman"/>
                <w:color w:val="000000"/>
                <w:kern w:val="0"/>
                <w:sz w:val="20"/>
                <w:szCs w:val="20"/>
              </w:rPr>
              <w:t>44712.5</w:t>
            </w:r>
          </w:p>
        </w:tc>
        <w:tc>
          <w:tcPr>
            <w:tcW w:w="707" w:type="pct"/>
            <w:tcBorders>
              <w:top w:val="single" w:sz="4" w:space="0" w:color="auto"/>
              <w:left w:val="nil"/>
              <w:bottom w:val="single" w:sz="4" w:space="0" w:color="auto"/>
              <w:right w:val="single" w:sz="4" w:space="0" w:color="auto"/>
            </w:tcBorders>
            <w:vAlign w:val="center"/>
            <w:hideMark/>
          </w:tcPr>
          <w:p w14:paraId="76F7906B"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 xml:space="preserve">49000.0 </w:t>
            </w:r>
          </w:p>
        </w:tc>
        <w:tc>
          <w:tcPr>
            <w:tcW w:w="806" w:type="pct"/>
            <w:tcBorders>
              <w:top w:val="single" w:sz="4" w:space="0" w:color="auto"/>
              <w:left w:val="nil"/>
              <w:bottom w:val="single" w:sz="4" w:space="0" w:color="auto"/>
              <w:right w:val="single" w:sz="4" w:space="0" w:color="auto"/>
            </w:tcBorders>
            <w:vAlign w:val="center"/>
            <w:hideMark/>
          </w:tcPr>
          <w:p w14:paraId="126C509C" w14:textId="77777777" w:rsidR="00637F03" w:rsidRPr="00637F03" w:rsidRDefault="00637F03" w:rsidP="00637F03">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 xml:space="preserve">4007.2 </w:t>
            </w:r>
          </w:p>
        </w:tc>
        <w:tc>
          <w:tcPr>
            <w:tcW w:w="824" w:type="pct"/>
            <w:tcBorders>
              <w:top w:val="single" w:sz="4" w:space="0" w:color="auto"/>
              <w:left w:val="nil"/>
              <w:bottom w:val="single" w:sz="4" w:space="0" w:color="auto"/>
              <w:right w:val="single" w:sz="4" w:space="0" w:color="auto"/>
            </w:tcBorders>
            <w:vAlign w:val="center"/>
            <w:hideMark/>
          </w:tcPr>
          <w:p w14:paraId="605D2E30" w14:textId="77777777" w:rsidR="00637F03" w:rsidRPr="00637F03" w:rsidRDefault="00637F03" w:rsidP="00C01B1F">
            <w:pPr>
              <w:widowControl/>
              <w:jc w:val="center"/>
              <w:rPr>
                <w:rFonts w:ascii="Times New Roman" w:eastAsia="SimSun" w:hAnsi="Times New Roman" w:cs="Times New Roman"/>
                <w:color w:val="000000"/>
                <w:kern w:val="0"/>
                <w:sz w:val="20"/>
                <w:szCs w:val="20"/>
              </w:rPr>
            </w:pPr>
            <w:r w:rsidRPr="00637F03">
              <w:rPr>
                <w:rFonts w:ascii="Times New Roman" w:eastAsia="SimSun" w:hAnsi="Times New Roman" w:cs="Times New Roman"/>
                <w:color w:val="000000"/>
                <w:kern w:val="0"/>
                <w:sz w:val="20"/>
                <w:szCs w:val="20"/>
              </w:rPr>
              <w:t>4</w:t>
            </w:r>
            <w:r w:rsidR="00C01B1F">
              <w:rPr>
                <w:rFonts w:ascii="Times New Roman" w:eastAsia="SimSun" w:hAnsi="Times New Roman" w:cs="Times New Roman" w:hint="eastAsia"/>
                <w:color w:val="000000"/>
                <w:kern w:val="0"/>
                <w:sz w:val="20"/>
                <w:szCs w:val="20"/>
              </w:rPr>
              <w:t>287.5</w:t>
            </w:r>
            <w:r w:rsidRPr="00637F03">
              <w:rPr>
                <w:rFonts w:ascii="Times New Roman" w:eastAsia="SimSun" w:hAnsi="Times New Roman" w:cs="Times New Roman"/>
                <w:color w:val="000000"/>
                <w:kern w:val="0"/>
                <w:sz w:val="20"/>
                <w:szCs w:val="20"/>
              </w:rPr>
              <w:t xml:space="preserve"> </w:t>
            </w:r>
          </w:p>
        </w:tc>
      </w:tr>
      <w:tr w:rsidR="006E7C14" w:rsidRPr="00637F03" w14:paraId="49809B96" w14:textId="77777777" w:rsidTr="006E7C14">
        <w:trPr>
          <w:trHeight w:val="227"/>
          <w:jc w:val="center"/>
        </w:trPr>
        <w:tc>
          <w:tcPr>
            <w:tcW w:w="5000" w:type="pct"/>
            <w:gridSpan w:val="6"/>
            <w:tcBorders>
              <w:top w:val="single" w:sz="4" w:space="0" w:color="auto"/>
              <w:left w:val="single" w:sz="4" w:space="0" w:color="auto"/>
              <w:bottom w:val="single" w:sz="4" w:space="0" w:color="auto"/>
              <w:right w:val="single" w:sz="4" w:space="0" w:color="auto"/>
            </w:tcBorders>
            <w:vAlign w:val="center"/>
          </w:tcPr>
          <w:p w14:paraId="31DB6A0F" w14:textId="77777777" w:rsidR="006E7C14" w:rsidRPr="00637F03" w:rsidRDefault="006E7C14" w:rsidP="006E7C14">
            <w:pPr>
              <w:widowControl/>
              <w:jc w:val="left"/>
              <w:rPr>
                <w:rFonts w:ascii="Times New Roman" w:eastAsia="SimSun" w:hAnsi="Times New Roman" w:cs="Times New Roman"/>
                <w:color w:val="000000"/>
                <w:kern w:val="0"/>
                <w:sz w:val="20"/>
                <w:szCs w:val="20"/>
              </w:rPr>
            </w:pPr>
            <w:r>
              <w:rPr>
                <w:rFonts w:ascii="Times New Roman" w:eastAsia="SimSun" w:hAnsi="Times New Roman" w:cs="Times New Roman"/>
                <w:color w:val="000000"/>
                <w:kern w:val="0"/>
                <w:sz w:val="20"/>
                <w:szCs w:val="20"/>
              </w:rPr>
              <w:t>备注：</w:t>
            </w:r>
          </w:p>
        </w:tc>
      </w:tr>
    </w:tbl>
    <w:p w14:paraId="65DDB709" w14:textId="77777777" w:rsidR="00504C34" w:rsidRDefault="00504C34" w:rsidP="00EB52F1">
      <w:pPr>
        <w:spacing w:line="360" w:lineRule="auto"/>
        <w:rPr>
          <w:rFonts w:ascii="Times New Roman" w:eastAsia="KaiTi_GB2312" w:hAnsi="Times New Roman"/>
          <w:b/>
          <w:sz w:val="36"/>
          <w:szCs w:val="36"/>
        </w:rPr>
      </w:pPr>
    </w:p>
    <w:p w14:paraId="05C3C38B" w14:textId="77777777" w:rsidR="00D72C7F" w:rsidRDefault="00D72C7F" w:rsidP="00EB52F1">
      <w:pPr>
        <w:spacing w:line="360" w:lineRule="auto"/>
        <w:rPr>
          <w:rFonts w:ascii="Times New Roman" w:eastAsia="KaiTi_GB2312" w:hAnsi="Times New Roman"/>
          <w:b/>
          <w:sz w:val="36"/>
          <w:szCs w:val="36"/>
        </w:rPr>
      </w:pPr>
    </w:p>
    <w:p w14:paraId="423154DB" w14:textId="77777777" w:rsidR="00D72C7F" w:rsidRDefault="00D72C7F" w:rsidP="00EB52F1">
      <w:pPr>
        <w:spacing w:line="360" w:lineRule="auto"/>
        <w:rPr>
          <w:rFonts w:ascii="Times New Roman" w:eastAsia="KaiTi_GB2312" w:hAnsi="Times New Roman"/>
          <w:b/>
          <w:sz w:val="36"/>
          <w:szCs w:val="36"/>
        </w:rPr>
      </w:pPr>
    </w:p>
    <w:p w14:paraId="79913996" w14:textId="77777777" w:rsidR="00D72C7F" w:rsidRDefault="00D72C7F" w:rsidP="00EB52F1">
      <w:pPr>
        <w:spacing w:line="360" w:lineRule="auto"/>
        <w:rPr>
          <w:rFonts w:ascii="Times New Roman" w:eastAsia="KaiTi_GB2312" w:hAnsi="Times New Roman"/>
          <w:b/>
          <w:sz w:val="36"/>
          <w:szCs w:val="36"/>
        </w:rPr>
      </w:pPr>
    </w:p>
    <w:p w14:paraId="535B1C23" w14:textId="77777777" w:rsidR="00D72C7F" w:rsidRDefault="00D72C7F" w:rsidP="00F46DAC">
      <w:pPr>
        <w:spacing w:beforeLines="100" w:before="312" w:afterLines="100" w:after="312" w:line="360" w:lineRule="auto"/>
        <w:jc w:val="center"/>
        <w:rPr>
          <w:rFonts w:eastAsia="SimHei"/>
          <w:sz w:val="28"/>
          <w:szCs w:val="28"/>
        </w:rPr>
      </w:pPr>
      <w:r w:rsidRPr="0035015D">
        <w:rPr>
          <w:rFonts w:eastAsia="SimHei" w:hint="eastAsia"/>
          <w:sz w:val="28"/>
          <w:szCs w:val="28"/>
        </w:rPr>
        <w:lastRenderedPageBreak/>
        <w:t>附表</w:t>
      </w:r>
      <w:r w:rsidRPr="0035015D">
        <w:rPr>
          <w:rFonts w:eastAsia="SimHei" w:hint="eastAsia"/>
          <w:sz w:val="28"/>
          <w:szCs w:val="28"/>
        </w:rPr>
        <w:t xml:space="preserve">2  </w:t>
      </w:r>
      <w:r w:rsidRPr="0035015D">
        <w:rPr>
          <w:rFonts w:eastAsia="SimHei" w:hint="eastAsia"/>
          <w:sz w:val="28"/>
          <w:szCs w:val="28"/>
        </w:rPr>
        <w:t>土地利用结构调整表</w:t>
      </w:r>
    </w:p>
    <w:p w14:paraId="69535316" w14:textId="77777777" w:rsidR="00922251" w:rsidRPr="0035015D" w:rsidRDefault="00922251">
      <w:pPr>
        <w:spacing w:beforeLines="100" w:before="312" w:line="360" w:lineRule="auto"/>
        <w:jc w:val="right"/>
        <w:rPr>
          <w:rFonts w:eastAsia="SimHei"/>
          <w:sz w:val="28"/>
          <w:szCs w:val="28"/>
        </w:rPr>
      </w:pPr>
      <w:r w:rsidRPr="0035015D">
        <w:rPr>
          <w:rFonts w:hint="eastAsia"/>
          <w:szCs w:val="21"/>
        </w:rPr>
        <w:t>单位：公顷</w:t>
      </w:r>
    </w:p>
    <w:tbl>
      <w:tblPr>
        <w:tblW w:w="0" w:type="auto"/>
        <w:tblLook w:val="04A0" w:firstRow="1" w:lastRow="0" w:firstColumn="1" w:lastColumn="0" w:noHBand="0" w:noVBand="1"/>
      </w:tblPr>
      <w:tblGrid>
        <w:gridCol w:w="692"/>
        <w:gridCol w:w="1188"/>
        <w:gridCol w:w="990"/>
        <w:gridCol w:w="891"/>
        <w:gridCol w:w="771"/>
        <w:gridCol w:w="891"/>
        <w:gridCol w:w="771"/>
        <w:gridCol w:w="1130"/>
        <w:gridCol w:w="972"/>
      </w:tblGrid>
      <w:tr w:rsidR="00E65C4E" w:rsidRPr="00E65C4E" w14:paraId="09CD6852" w14:textId="77777777" w:rsidTr="00E65C4E">
        <w:trPr>
          <w:trHeight w:val="510"/>
        </w:trPr>
        <w:tc>
          <w:tcPr>
            <w:tcW w:w="0" w:type="auto"/>
            <w:gridSpan w:val="3"/>
            <w:vMerge w:val="restart"/>
            <w:tcBorders>
              <w:top w:val="single" w:sz="4" w:space="0" w:color="auto"/>
              <w:left w:val="single" w:sz="4" w:space="0" w:color="auto"/>
              <w:bottom w:val="single" w:sz="4" w:space="0" w:color="auto"/>
              <w:right w:val="single" w:sz="4" w:space="0" w:color="auto"/>
            </w:tcBorders>
            <w:vAlign w:val="center"/>
            <w:hideMark/>
          </w:tcPr>
          <w:p w14:paraId="3CA7742B" w14:textId="77777777" w:rsidR="00E65C4E" w:rsidRPr="00E65C4E" w:rsidRDefault="00E65C4E" w:rsidP="00E65C4E">
            <w:pPr>
              <w:widowControl/>
              <w:jc w:val="center"/>
              <w:rPr>
                <w:rFonts w:ascii="SimSun" w:eastAsia="SimSun" w:hAnsi="SimSun" w:cs="SimSun"/>
                <w:color w:val="000000"/>
                <w:kern w:val="0"/>
                <w:sz w:val="18"/>
                <w:szCs w:val="18"/>
              </w:rPr>
            </w:pPr>
            <w:r w:rsidRPr="00E65C4E">
              <w:rPr>
                <w:rFonts w:ascii="SimSun" w:eastAsia="SimSun" w:hAnsi="SimSun" w:cs="SimSun" w:hint="eastAsia"/>
                <w:color w:val="000000"/>
                <w:kern w:val="0"/>
                <w:sz w:val="18"/>
                <w:szCs w:val="18"/>
              </w:rPr>
              <w:t>地类</w:t>
            </w:r>
          </w:p>
        </w:tc>
        <w:tc>
          <w:tcPr>
            <w:tcW w:w="0" w:type="auto"/>
            <w:gridSpan w:val="2"/>
            <w:tcBorders>
              <w:top w:val="single" w:sz="4" w:space="0" w:color="auto"/>
              <w:left w:val="nil"/>
              <w:bottom w:val="single" w:sz="4" w:space="0" w:color="auto"/>
              <w:right w:val="single" w:sz="4" w:space="0" w:color="auto"/>
            </w:tcBorders>
            <w:vAlign w:val="center"/>
            <w:hideMark/>
          </w:tcPr>
          <w:p w14:paraId="7F207527" w14:textId="77777777" w:rsidR="00E65C4E" w:rsidRPr="00E65C4E" w:rsidRDefault="00E65C4E" w:rsidP="00E65C4E">
            <w:pPr>
              <w:widowControl/>
              <w:jc w:val="center"/>
              <w:rPr>
                <w:rFonts w:ascii="SimSun" w:eastAsia="SimSun" w:hAnsi="SimSun" w:cs="SimSun"/>
                <w:color w:val="000000"/>
                <w:kern w:val="0"/>
                <w:sz w:val="18"/>
                <w:szCs w:val="18"/>
              </w:rPr>
            </w:pPr>
            <w:r w:rsidRPr="00E65C4E">
              <w:rPr>
                <w:rFonts w:ascii="SimSun" w:eastAsia="SimSun" w:hAnsi="SimSun" w:cs="SimSun" w:hint="eastAsia"/>
                <w:color w:val="000000"/>
                <w:kern w:val="0"/>
                <w:sz w:val="18"/>
                <w:szCs w:val="18"/>
              </w:rPr>
              <w:t>2014年</w:t>
            </w:r>
          </w:p>
        </w:tc>
        <w:tc>
          <w:tcPr>
            <w:tcW w:w="0" w:type="auto"/>
            <w:gridSpan w:val="2"/>
            <w:tcBorders>
              <w:top w:val="single" w:sz="4" w:space="0" w:color="auto"/>
              <w:left w:val="nil"/>
              <w:bottom w:val="single" w:sz="4" w:space="0" w:color="auto"/>
              <w:right w:val="single" w:sz="4" w:space="0" w:color="auto"/>
            </w:tcBorders>
            <w:vAlign w:val="center"/>
            <w:hideMark/>
          </w:tcPr>
          <w:p w14:paraId="1B3B49B6" w14:textId="77777777" w:rsidR="00E65C4E" w:rsidRPr="00E65C4E" w:rsidRDefault="00E65C4E" w:rsidP="00E65C4E">
            <w:pPr>
              <w:widowControl/>
              <w:jc w:val="center"/>
              <w:rPr>
                <w:rFonts w:ascii="SimSun" w:eastAsia="SimSun" w:hAnsi="SimSun" w:cs="SimSun"/>
                <w:color w:val="000000"/>
                <w:kern w:val="0"/>
                <w:sz w:val="18"/>
                <w:szCs w:val="18"/>
              </w:rPr>
            </w:pPr>
            <w:r w:rsidRPr="00E65C4E">
              <w:rPr>
                <w:rFonts w:ascii="SimSun" w:eastAsia="SimSun" w:hAnsi="SimSun" w:cs="SimSun" w:hint="eastAsia"/>
                <w:color w:val="000000"/>
                <w:kern w:val="0"/>
                <w:sz w:val="18"/>
                <w:szCs w:val="18"/>
              </w:rPr>
              <w:t>2020年</w:t>
            </w:r>
          </w:p>
        </w:tc>
        <w:tc>
          <w:tcPr>
            <w:tcW w:w="0" w:type="auto"/>
            <w:gridSpan w:val="2"/>
            <w:tcBorders>
              <w:top w:val="single" w:sz="4" w:space="0" w:color="auto"/>
              <w:left w:val="nil"/>
              <w:bottom w:val="single" w:sz="4" w:space="0" w:color="auto"/>
              <w:right w:val="single" w:sz="4" w:space="0" w:color="auto"/>
            </w:tcBorders>
            <w:vAlign w:val="center"/>
            <w:hideMark/>
          </w:tcPr>
          <w:p w14:paraId="4C879E36" w14:textId="77777777" w:rsidR="00E65C4E" w:rsidRPr="00E65C4E" w:rsidRDefault="00E65C4E" w:rsidP="00E65C4E">
            <w:pPr>
              <w:widowControl/>
              <w:jc w:val="center"/>
              <w:rPr>
                <w:rFonts w:ascii="SimSun" w:eastAsia="SimSun" w:hAnsi="SimSun" w:cs="SimSun"/>
                <w:color w:val="000000"/>
                <w:kern w:val="0"/>
                <w:sz w:val="18"/>
                <w:szCs w:val="18"/>
              </w:rPr>
            </w:pPr>
            <w:r w:rsidRPr="00E65C4E">
              <w:rPr>
                <w:rFonts w:ascii="SimSun" w:eastAsia="SimSun" w:hAnsi="SimSun" w:cs="SimSun" w:hint="eastAsia"/>
                <w:color w:val="000000"/>
                <w:kern w:val="0"/>
                <w:sz w:val="18"/>
                <w:szCs w:val="18"/>
              </w:rPr>
              <w:t>2014-2020年增（+）减（-）</w:t>
            </w:r>
          </w:p>
        </w:tc>
      </w:tr>
      <w:tr w:rsidR="00E65C4E" w:rsidRPr="00E65C4E" w14:paraId="564C7584" w14:textId="77777777" w:rsidTr="00E65C4E">
        <w:trPr>
          <w:trHeight w:val="270"/>
        </w:trPr>
        <w:tc>
          <w:tcPr>
            <w:tcW w:w="0" w:type="auto"/>
            <w:gridSpan w:val="3"/>
            <w:vMerge/>
            <w:tcBorders>
              <w:top w:val="single" w:sz="4" w:space="0" w:color="auto"/>
              <w:left w:val="single" w:sz="4" w:space="0" w:color="auto"/>
              <w:bottom w:val="single" w:sz="4" w:space="0" w:color="auto"/>
              <w:right w:val="single" w:sz="4" w:space="0" w:color="auto"/>
            </w:tcBorders>
            <w:vAlign w:val="center"/>
            <w:hideMark/>
          </w:tcPr>
          <w:p w14:paraId="2827B814" w14:textId="77777777" w:rsidR="00E65C4E" w:rsidRPr="00E65C4E" w:rsidRDefault="00E65C4E" w:rsidP="00E65C4E">
            <w:pPr>
              <w:widowControl/>
              <w:jc w:val="left"/>
              <w:rPr>
                <w:rFonts w:ascii="SimSun" w:eastAsia="SimSun" w:hAnsi="SimSun" w:cs="SimSun"/>
                <w:color w:val="000000"/>
                <w:kern w:val="0"/>
                <w:sz w:val="18"/>
                <w:szCs w:val="18"/>
              </w:rPr>
            </w:pPr>
          </w:p>
        </w:tc>
        <w:tc>
          <w:tcPr>
            <w:tcW w:w="0" w:type="auto"/>
            <w:tcBorders>
              <w:top w:val="nil"/>
              <w:left w:val="nil"/>
              <w:bottom w:val="single" w:sz="4" w:space="0" w:color="auto"/>
              <w:right w:val="single" w:sz="4" w:space="0" w:color="auto"/>
            </w:tcBorders>
            <w:vAlign w:val="center"/>
            <w:hideMark/>
          </w:tcPr>
          <w:p w14:paraId="16CDAA24" w14:textId="77777777" w:rsidR="00E65C4E" w:rsidRPr="00E65C4E" w:rsidRDefault="00E65C4E" w:rsidP="00E65C4E">
            <w:pPr>
              <w:widowControl/>
              <w:jc w:val="center"/>
              <w:rPr>
                <w:rFonts w:ascii="SimSun" w:eastAsia="SimSun" w:hAnsi="SimSun" w:cs="SimSun"/>
                <w:color w:val="000000"/>
                <w:kern w:val="0"/>
                <w:sz w:val="18"/>
                <w:szCs w:val="18"/>
              </w:rPr>
            </w:pPr>
            <w:r w:rsidRPr="00E65C4E">
              <w:rPr>
                <w:rFonts w:ascii="SimSun" w:eastAsia="SimSun" w:hAnsi="SimSun" w:cs="SimSun" w:hint="eastAsia"/>
                <w:color w:val="000000"/>
                <w:kern w:val="0"/>
                <w:sz w:val="18"/>
                <w:szCs w:val="18"/>
              </w:rPr>
              <w:t>面积</w:t>
            </w:r>
          </w:p>
        </w:tc>
        <w:tc>
          <w:tcPr>
            <w:tcW w:w="0" w:type="auto"/>
            <w:tcBorders>
              <w:top w:val="nil"/>
              <w:left w:val="nil"/>
              <w:bottom w:val="single" w:sz="4" w:space="0" w:color="auto"/>
              <w:right w:val="single" w:sz="4" w:space="0" w:color="auto"/>
            </w:tcBorders>
            <w:vAlign w:val="center"/>
            <w:hideMark/>
          </w:tcPr>
          <w:p w14:paraId="6B04D681" w14:textId="77777777" w:rsidR="00E65C4E" w:rsidRPr="00E65C4E" w:rsidRDefault="00E65C4E" w:rsidP="00E65C4E">
            <w:pPr>
              <w:widowControl/>
              <w:jc w:val="center"/>
              <w:rPr>
                <w:rFonts w:ascii="SimSun" w:eastAsia="SimSun" w:hAnsi="SimSun" w:cs="SimSun"/>
                <w:color w:val="000000"/>
                <w:kern w:val="0"/>
                <w:sz w:val="18"/>
                <w:szCs w:val="18"/>
              </w:rPr>
            </w:pPr>
            <w:r w:rsidRPr="00E65C4E">
              <w:rPr>
                <w:rFonts w:ascii="SimSun" w:eastAsia="SimSun" w:hAnsi="SimSun" w:cs="SimSun" w:hint="eastAsia"/>
                <w:color w:val="000000"/>
                <w:kern w:val="0"/>
                <w:sz w:val="18"/>
                <w:szCs w:val="18"/>
              </w:rPr>
              <w:t>比例</w:t>
            </w:r>
          </w:p>
        </w:tc>
        <w:tc>
          <w:tcPr>
            <w:tcW w:w="0" w:type="auto"/>
            <w:tcBorders>
              <w:top w:val="nil"/>
              <w:left w:val="nil"/>
              <w:bottom w:val="single" w:sz="4" w:space="0" w:color="auto"/>
              <w:right w:val="single" w:sz="4" w:space="0" w:color="auto"/>
            </w:tcBorders>
            <w:vAlign w:val="center"/>
            <w:hideMark/>
          </w:tcPr>
          <w:p w14:paraId="33A6123E" w14:textId="77777777" w:rsidR="00E65C4E" w:rsidRPr="00E65C4E" w:rsidRDefault="00E65C4E" w:rsidP="00E65C4E">
            <w:pPr>
              <w:widowControl/>
              <w:jc w:val="center"/>
              <w:rPr>
                <w:rFonts w:ascii="SimSun" w:eastAsia="SimSun" w:hAnsi="SimSun" w:cs="SimSun"/>
                <w:color w:val="000000"/>
                <w:kern w:val="0"/>
                <w:sz w:val="18"/>
                <w:szCs w:val="18"/>
              </w:rPr>
            </w:pPr>
            <w:r w:rsidRPr="00E65C4E">
              <w:rPr>
                <w:rFonts w:ascii="SimSun" w:eastAsia="SimSun" w:hAnsi="SimSun" w:cs="SimSun" w:hint="eastAsia"/>
                <w:color w:val="000000"/>
                <w:kern w:val="0"/>
                <w:sz w:val="18"/>
                <w:szCs w:val="18"/>
              </w:rPr>
              <w:t>面积</w:t>
            </w:r>
          </w:p>
        </w:tc>
        <w:tc>
          <w:tcPr>
            <w:tcW w:w="0" w:type="auto"/>
            <w:tcBorders>
              <w:top w:val="nil"/>
              <w:left w:val="nil"/>
              <w:bottom w:val="single" w:sz="4" w:space="0" w:color="auto"/>
              <w:right w:val="single" w:sz="4" w:space="0" w:color="auto"/>
            </w:tcBorders>
            <w:vAlign w:val="center"/>
            <w:hideMark/>
          </w:tcPr>
          <w:p w14:paraId="0516A646" w14:textId="77777777" w:rsidR="00E65C4E" w:rsidRPr="00E65C4E" w:rsidRDefault="00E65C4E" w:rsidP="00E65C4E">
            <w:pPr>
              <w:widowControl/>
              <w:jc w:val="center"/>
              <w:rPr>
                <w:rFonts w:ascii="SimSun" w:eastAsia="SimSun" w:hAnsi="SimSun" w:cs="SimSun"/>
                <w:color w:val="000000"/>
                <w:kern w:val="0"/>
                <w:sz w:val="18"/>
                <w:szCs w:val="18"/>
              </w:rPr>
            </w:pPr>
            <w:r w:rsidRPr="00E65C4E">
              <w:rPr>
                <w:rFonts w:ascii="SimSun" w:eastAsia="SimSun" w:hAnsi="SimSun" w:cs="SimSun" w:hint="eastAsia"/>
                <w:color w:val="000000"/>
                <w:kern w:val="0"/>
                <w:sz w:val="18"/>
                <w:szCs w:val="18"/>
              </w:rPr>
              <w:t>比例</w:t>
            </w:r>
          </w:p>
        </w:tc>
        <w:tc>
          <w:tcPr>
            <w:tcW w:w="0" w:type="auto"/>
            <w:tcBorders>
              <w:top w:val="nil"/>
              <w:left w:val="nil"/>
              <w:bottom w:val="single" w:sz="4" w:space="0" w:color="auto"/>
              <w:right w:val="single" w:sz="4" w:space="0" w:color="auto"/>
            </w:tcBorders>
            <w:vAlign w:val="center"/>
            <w:hideMark/>
          </w:tcPr>
          <w:p w14:paraId="50F5856C" w14:textId="77777777" w:rsidR="00E65C4E" w:rsidRPr="00E65C4E" w:rsidRDefault="00E65C4E" w:rsidP="00E65C4E">
            <w:pPr>
              <w:widowControl/>
              <w:jc w:val="center"/>
              <w:rPr>
                <w:rFonts w:ascii="SimSun" w:eastAsia="SimSun" w:hAnsi="SimSun" w:cs="SimSun"/>
                <w:color w:val="000000"/>
                <w:kern w:val="0"/>
                <w:sz w:val="18"/>
                <w:szCs w:val="18"/>
              </w:rPr>
            </w:pPr>
            <w:r w:rsidRPr="00E65C4E">
              <w:rPr>
                <w:rFonts w:ascii="SimSun" w:eastAsia="SimSun" w:hAnsi="SimSun" w:cs="SimSun" w:hint="eastAsia"/>
                <w:color w:val="000000"/>
                <w:kern w:val="0"/>
                <w:sz w:val="18"/>
                <w:szCs w:val="18"/>
              </w:rPr>
              <w:t>面积</w:t>
            </w:r>
          </w:p>
        </w:tc>
        <w:tc>
          <w:tcPr>
            <w:tcW w:w="0" w:type="auto"/>
            <w:tcBorders>
              <w:top w:val="nil"/>
              <w:left w:val="nil"/>
              <w:bottom w:val="single" w:sz="4" w:space="0" w:color="auto"/>
              <w:right w:val="single" w:sz="4" w:space="0" w:color="auto"/>
            </w:tcBorders>
            <w:vAlign w:val="center"/>
            <w:hideMark/>
          </w:tcPr>
          <w:p w14:paraId="760C70B3" w14:textId="77777777" w:rsidR="00E65C4E" w:rsidRPr="00E65C4E" w:rsidRDefault="00E65C4E" w:rsidP="00E65C4E">
            <w:pPr>
              <w:widowControl/>
              <w:jc w:val="center"/>
              <w:rPr>
                <w:rFonts w:ascii="SimSun" w:eastAsia="SimSun" w:hAnsi="SimSun" w:cs="SimSun"/>
                <w:color w:val="000000"/>
                <w:kern w:val="0"/>
                <w:sz w:val="18"/>
                <w:szCs w:val="18"/>
              </w:rPr>
            </w:pPr>
            <w:r w:rsidRPr="00E65C4E">
              <w:rPr>
                <w:rFonts w:ascii="SimSun" w:eastAsia="SimSun" w:hAnsi="SimSun" w:cs="SimSun" w:hint="eastAsia"/>
                <w:color w:val="000000"/>
                <w:kern w:val="0"/>
                <w:sz w:val="18"/>
                <w:szCs w:val="18"/>
              </w:rPr>
              <w:t>比重</w:t>
            </w:r>
          </w:p>
        </w:tc>
      </w:tr>
      <w:tr w:rsidR="00E65C4E" w:rsidRPr="00E65C4E" w14:paraId="1CFDCF9B" w14:textId="77777777" w:rsidTr="003D7995">
        <w:trPr>
          <w:trHeight w:val="270"/>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4E4537C6" w14:textId="77777777" w:rsidR="00E65C4E" w:rsidRPr="00E65C4E" w:rsidRDefault="00E65C4E" w:rsidP="00E65C4E">
            <w:pPr>
              <w:widowControl/>
              <w:jc w:val="center"/>
              <w:rPr>
                <w:rFonts w:ascii="SimSun" w:eastAsia="SimSun" w:hAnsi="SimSun" w:cs="SimSun"/>
                <w:color w:val="000000"/>
                <w:kern w:val="0"/>
                <w:sz w:val="18"/>
                <w:szCs w:val="18"/>
              </w:rPr>
            </w:pPr>
            <w:r w:rsidRPr="00E65C4E">
              <w:rPr>
                <w:rFonts w:ascii="SimSun" w:eastAsia="SimSun" w:hAnsi="SimSun" w:cs="SimSun" w:hint="eastAsia"/>
                <w:color w:val="000000"/>
                <w:kern w:val="0"/>
                <w:sz w:val="18"/>
                <w:szCs w:val="18"/>
              </w:rPr>
              <w:t>土地总面积</w:t>
            </w:r>
          </w:p>
        </w:tc>
        <w:tc>
          <w:tcPr>
            <w:tcW w:w="0" w:type="auto"/>
            <w:tcBorders>
              <w:top w:val="nil"/>
              <w:left w:val="nil"/>
              <w:bottom w:val="single" w:sz="4" w:space="0" w:color="auto"/>
              <w:right w:val="single" w:sz="4" w:space="0" w:color="auto"/>
            </w:tcBorders>
            <w:vAlign w:val="center"/>
            <w:hideMark/>
          </w:tcPr>
          <w:p w14:paraId="50797335"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hint="eastAsia"/>
                <w:color w:val="000000"/>
                <w:kern w:val="0"/>
                <w:sz w:val="18"/>
                <w:szCs w:val="18"/>
              </w:rPr>
              <w:t>761529.5</w:t>
            </w:r>
          </w:p>
        </w:tc>
        <w:tc>
          <w:tcPr>
            <w:tcW w:w="0" w:type="auto"/>
            <w:tcBorders>
              <w:top w:val="nil"/>
              <w:left w:val="nil"/>
              <w:bottom w:val="single" w:sz="4" w:space="0" w:color="auto"/>
              <w:right w:val="single" w:sz="4" w:space="0" w:color="auto"/>
            </w:tcBorders>
            <w:vAlign w:val="center"/>
            <w:hideMark/>
          </w:tcPr>
          <w:p w14:paraId="5E458EA5"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hint="eastAsia"/>
                <w:color w:val="000000"/>
                <w:kern w:val="0"/>
                <w:sz w:val="18"/>
                <w:szCs w:val="18"/>
              </w:rPr>
              <w:t>1</w:t>
            </w:r>
          </w:p>
        </w:tc>
        <w:tc>
          <w:tcPr>
            <w:tcW w:w="0" w:type="auto"/>
            <w:tcBorders>
              <w:top w:val="nil"/>
              <w:left w:val="nil"/>
              <w:bottom w:val="single" w:sz="4" w:space="0" w:color="auto"/>
              <w:right w:val="single" w:sz="4" w:space="0" w:color="auto"/>
            </w:tcBorders>
            <w:vAlign w:val="center"/>
            <w:hideMark/>
          </w:tcPr>
          <w:p w14:paraId="2D7E3A57"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hint="eastAsia"/>
                <w:color w:val="000000"/>
                <w:kern w:val="0"/>
                <w:sz w:val="18"/>
                <w:szCs w:val="18"/>
              </w:rPr>
              <w:t>761529.5</w:t>
            </w:r>
          </w:p>
        </w:tc>
        <w:tc>
          <w:tcPr>
            <w:tcW w:w="0" w:type="auto"/>
            <w:tcBorders>
              <w:top w:val="nil"/>
              <w:left w:val="nil"/>
              <w:bottom w:val="single" w:sz="4" w:space="0" w:color="auto"/>
              <w:right w:val="single" w:sz="4" w:space="0" w:color="auto"/>
            </w:tcBorders>
            <w:vAlign w:val="center"/>
            <w:hideMark/>
          </w:tcPr>
          <w:p w14:paraId="5E90F2BF"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hint="eastAsia"/>
                <w:color w:val="000000"/>
                <w:kern w:val="0"/>
                <w:sz w:val="18"/>
                <w:szCs w:val="18"/>
              </w:rPr>
              <w:t>1</w:t>
            </w:r>
          </w:p>
        </w:tc>
        <w:tc>
          <w:tcPr>
            <w:tcW w:w="0" w:type="auto"/>
            <w:tcBorders>
              <w:top w:val="nil"/>
              <w:left w:val="nil"/>
              <w:bottom w:val="single" w:sz="4" w:space="0" w:color="auto"/>
              <w:right w:val="single" w:sz="4" w:space="0" w:color="auto"/>
            </w:tcBorders>
            <w:vAlign w:val="center"/>
            <w:hideMark/>
          </w:tcPr>
          <w:p w14:paraId="79BD6CBD"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hint="eastAsia"/>
                <w:color w:val="000000"/>
                <w:kern w:val="0"/>
                <w:sz w:val="18"/>
                <w:szCs w:val="18"/>
              </w:rPr>
              <w:t>0</w:t>
            </w:r>
          </w:p>
        </w:tc>
        <w:tc>
          <w:tcPr>
            <w:tcW w:w="0" w:type="auto"/>
            <w:tcBorders>
              <w:top w:val="nil"/>
              <w:left w:val="nil"/>
              <w:bottom w:val="single" w:sz="4" w:space="0" w:color="auto"/>
              <w:right w:val="single" w:sz="4" w:space="0" w:color="auto"/>
            </w:tcBorders>
            <w:vAlign w:val="center"/>
            <w:hideMark/>
          </w:tcPr>
          <w:p w14:paraId="73018951"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hint="eastAsia"/>
                <w:color w:val="000000"/>
                <w:kern w:val="0"/>
                <w:sz w:val="18"/>
                <w:szCs w:val="18"/>
              </w:rPr>
              <w:t>0</w:t>
            </w:r>
          </w:p>
        </w:tc>
      </w:tr>
      <w:tr w:rsidR="00E65C4E" w:rsidRPr="00E65C4E" w14:paraId="387BA24D" w14:textId="77777777" w:rsidTr="003D7995">
        <w:trPr>
          <w:trHeight w:val="270"/>
        </w:trPr>
        <w:tc>
          <w:tcPr>
            <w:tcW w:w="0" w:type="auto"/>
            <w:vMerge w:val="restart"/>
            <w:tcBorders>
              <w:top w:val="nil"/>
              <w:left w:val="single" w:sz="4" w:space="0" w:color="auto"/>
              <w:bottom w:val="single" w:sz="4" w:space="0" w:color="auto"/>
              <w:right w:val="single" w:sz="4" w:space="0" w:color="auto"/>
            </w:tcBorders>
            <w:vAlign w:val="center"/>
            <w:hideMark/>
          </w:tcPr>
          <w:p w14:paraId="5012256E" w14:textId="77777777" w:rsidR="00E65C4E" w:rsidRPr="00E65C4E" w:rsidRDefault="00E65C4E" w:rsidP="00E65C4E">
            <w:pPr>
              <w:widowControl/>
              <w:jc w:val="center"/>
              <w:rPr>
                <w:rFonts w:ascii="SimSun" w:eastAsia="SimSun" w:hAnsi="SimSun" w:cs="SimSun"/>
                <w:color w:val="000000"/>
                <w:kern w:val="0"/>
                <w:sz w:val="18"/>
                <w:szCs w:val="18"/>
              </w:rPr>
            </w:pPr>
            <w:r w:rsidRPr="00E65C4E">
              <w:rPr>
                <w:rFonts w:ascii="SimSun" w:eastAsia="SimSun" w:hAnsi="SimSun" w:cs="SimSun" w:hint="eastAsia"/>
                <w:color w:val="000000"/>
                <w:kern w:val="0"/>
                <w:sz w:val="18"/>
                <w:szCs w:val="18"/>
              </w:rPr>
              <w:t>农用地</w:t>
            </w:r>
          </w:p>
        </w:tc>
        <w:tc>
          <w:tcPr>
            <w:tcW w:w="0" w:type="auto"/>
            <w:gridSpan w:val="2"/>
            <w:tcBorders>
              <w:top w:val="single" w:sz="4" w:space="0" w:color="auto"/>
              <w:left w:val="nil"/>
              <w:bottom w:val="single" w:sz="4" w:space="0" w:color="auto"/>
              <w:right w:val="single" w:sz="4" w:space="0" w:color="auto"/>
            </w:tcBorders>
            <w:vAlign w:val="center"/>
            <w:hideMark/>
          </w:tcPr>
          <w:p w14:paraId="6332C8AC" w14:textId="77777777" w:rsidR="00E65C4E" w:rsidRPr="00E65C4E" w:rsidRDefault="00E65C4E" w:rsidP="00E65C4E">
            <w:pPr>
              <w:widowControl/>
              <w:jc w:val="center"/>
              <w:rPr>
                <w:rFonts w:ascii="SimSun" w:eastAsia="SimSun" w:hAnsi="SimSun" w:cs="SimSun"/>
                <w:color w:val="000000"/>
                <w:kern w:val="0"/>
                <w:sz w:val="18"/>
                <w:szCs w:val="18"/>
              </w:rPr>
            </w:pPr>
            <w:r w:rsidRPr="00E65C4E">
              <w:rPr>
                <w:rFonts w:ascii="SimSun" w:eastAsia="SimSun" w:hAnsi="SimSun" w:cs="SimSun" w:hint="eastAsia"/>
                <w:color w:val="000000"/>
                <w:kern w:val="0"/>
                <w:sz w:val="18"/>
                <w:szCs w:val="18"/>
              </w:rPr>
              <w:t>耕地</w:t>
            </w:r>
          </w:p>
        </w:tc>
        <w:tc>
          <w:tcPr>
            <w:tcW w:w="0" w:type="auto"/>
            <w:tcBorders>
              <w:top w:val="nil"/>
              <w:left w:val="nil"/>
              <w:bottom w:val="single" w:sz="4" w:space="0" w:color="auto"/>
              <w:right w:val="single" w:sz="4" w:space="0" w:color="auto"/>
            </w:tcBorders>
            <w:vAlign w:val="center"/>
            <w:hideMark/>
          </w:tcPr>
          <w:p w14:paraId="2E4954EA"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392505.6</w:t>
            </w:r>
          </w:p>
        </w:tc>
        <w:tc>
          <w:tcPr>
            <w:tcW w:w="0" w:type="auto"/>
            <w:tcBorders>
              <w:top w:val="nil"/>
              <w:left w:val="nil"/>
              <w:bottom w:val="single" w:sz="4" w:space="0" w:color="auto"/>
              <w:right w:val="single" w:sz="4" w:space="0" w:color="auto"/>
            </w:tcBorders>
            <w:vAlign w:val="center"/>
            <w:hideMark/>
          </w:tcPr>
          <w:p w14:paraId="4E4B5419"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51.50%</w:t>
            </w:r>
          </w:p>
        </w:tc>
        <w:tc>
          <w:tcPr>
            <w:tcW w:w="0" w:type="auto"/>
            <w:tcBorders>
              <w:top w:val="nil"/>
              <w:left w:val="nil"/>
              <w:bottom w:val="single" w:sz="4" w:space="0" w:color="auto"/>
              <w:right w:val="single" w:sz="4" w:space="0" w:color="auto"/>
            </w:tcBorders>
            <w:vAlign w:val="center"/>
            <w:hideMark/>
          </w:tcPr>
          <w:p w14:paraId="3AE61AAD"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374673.3</w:t>
            </w:r>
          </w:p>
        </w:tc>
        <w:tc>
          <w:tcPr>
            <w:tcW w:w="0" w:type="auto"/>
            <w:tcBorders>
              <w:top w:val="nil"/>
              <w:left w:val="nil"/>
              <w:bottom w:val="single" w:sz="4" w:space="0" w:color="auto"/>
              <w:right w:val="single" w:sz="4" w:space="0" w:color="auto"/>
            </w:tcBorders>
            <w:vAlign w:val="center"/>
            <w:hideMark/>
          </w:tcPr>
          <w:p w14:paraId="289A1F4A"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49.20%</w:t>
            </w:r>
          </w:p>
        </w:tc>
        <w:tc>
          <w:tcPr>
            <w:tcW w:w="0" w:type="auto"/>
            <w:tcBorders>
              <w:top w:val="nil"/>
              <w:left w:val="nil"/>
              <w:bottom w:val="single" w:sz="4" w:space="0" w:color="auto"/>
              <w:right w:val="single" w:sz="4" w:space="0" w:color="auto"/>
            </w:tcBorders>
            <w:noWrap/>
            <w:vAlign w:val="center"/>
            <w:hideMark/>
          </w:tcPr>
          <w:p w14:paraId="3BAF1574"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hint="eastAsia"/>
                <w:color w:val="000000"/>
                <w:kern w:val="0"/>
                <w:sz w:val="18"/>
                <w:szCs w:val="18"/>
              </w:rPr>
              <w:t>17832.3</w:t>
            </w:r>
          </w:p>
        </w:tc>
        <w:tc>
          <w:tcPr>
            <w:tcW w:w="0" w:type="auto"/>
            <w:tcBorders>
              <w:top w:val="nil"/>
              <w:left w:val="nil"/>
              <w:bottom w:val="single" w:sz="4" w:space="0" w:color="auto"/>
              <w:right w:val="single" w:sz="4" w:space="0" w:color="auto"/>
            </w:tcBorders>
            <w:noWrap/>
            <w:vAlign w:val="center"/>
            <w:hideMark/>
          </w:tcPr>
          <w:p w14:paraId="46D6C620"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hint="eastAsia"/>
                <w:color w:val="000000"/>
                <w:kern w:val="0"/>
                <w:sz w:val="18"/>
                <w:szCs w:val="18"/>
              </w:rPr>
              <w:t>2.34%</w:t>
            </w:r>
          </w:p>
        </w:tc>
      </w:tr>
      <w:tr w:rsidR="00E65C4E" w:rsidRPr="00E65C4E" w14:paraId="4775E411" w14:textId="77777777" w:rsidTr="003D7995">
        <w:trPr>
          <w:trHeight w:val="270"/>
        </w:trPr>
        <w:tc>
          <w:tcPr>
            <w:tcW w:w="0" w:type="auto"/>
            <w:vMerge/>
            <w:tcBorders>
              <w:top w:val="nil"/>
              <w:left w:val="single" w:sz="4" w:space="0" w:color="auto"/>
              <w:bottom w:val="single" w:sz="4" w:space="0" w:color="auto"/>
              <w:right w:val="single" w:sz="4" w:space="0" w:color="auto"/>
            </w:tcBorders>
            <w:vAlign w:val="center"/>
            <w:hideMark/>
          </w:tcPr>
          <w:p w14:paraId="7A0E344B" w14:textId="77777777" w:rsidR="00E65C4E" w:rsidRPr="00E65C4E" w:rsidRDefault="00E65C4E" w:rsidP="00E65C4E">
            <w:pPr>
              <w:widowControl/>
              <w:jc w:val="left"/>
              <w:rPr>
                <w:rFonts w:ascii="SimSun" w:eastAsia="SimSun" w:hAnsi="SimSun" w:cs="SimSun"/>
                <w:color w:val="000000"/>
                <w:kern w:val="0"/>
                <w:sz w:val="18"/>
                <w:szCs w:val="18"/>
              </w:rPr>
            </w:pPr>
          </w:p>
        </w:tc>
        <w:tc>
          <w:tcPr>
            <w:tcW w:w="0" w:type="auto"/>
            <w:gridSpan w:val="2"/>
            <w:tcBorders>
              <w:top w:val="single" w:sz="4" w:space="0" w:color="auto"/>
              <w:left w:val="nil"/>
              <w:bottom w:val="single" w:sz="4" w:space="0" w:color="auto"/>
              <w:right w:val="single" w:sz="4" w:space="0" w:color="auto"/>
            </w:tcBorders>
            <w:vAlign w:val="center"/>
            <w:hideMark/>
          </w:tcPr>
          <w:p w14:paraId="0DF916AA" w14:textId="77777777" w:rsidR="00E65C4E" w:rsidRPr="00E65C4E" w:rsidRDefault="00E65C4E" w:rsidP="00E65C4E">
            <w:pPr>
              <w:widowControl/>
              <w:jc w:val="center"/>
              <w:rPr>
                <w:rFonts w:ascii="SimSun" w:eastAsia="SimSun" w:hAnsi="SimSun" w:cs="SimSun"/>
                <w:color w:val="000000"/>
                <w:kern w:val="0"/>
                <w:sz w:val="18"/>
                <w:szCs w:val="18"/>
              </w:rPr>
            </w:pPr>
            <w:r w:rsidRPr="00E65C4E">
              <w:rPr>
                <w:rFonts w:ascii="SimSun" w:eastAsia="SimSun" w:hAnsi="SimSun" w:cs="SimSun" w:hint="eastAsia"/>
                <w:color w:val="000000"/>
                <w:kern w:val="0"/>
                <w:sz w:val="18"/>
                <w:szCs w:val="18"/>
              </w:rPr>
              <w:t>园地</w:t>
            </w:r>
          </w:p>
        </w:tc>
        <w:tc>
          <w:tcPr>
            <w:tcW w:w="0" w:type="auto"/>
            <w:tcBorders>
              <w:top w:val="nil"/>
              <w:left w:val="nil"/>
              <w:bottom w:val="single" w:sz="4" w:space="0" w:color="auto"/>
              <w:right w:val="single" w:sz="4" w:space="0" w:color="auto"/>
            </w:tcBorders>
            <w:vAlign w:val="center"/>
            <w:hideMark/>
          </w:tcPr>
          <w:p w14:paraId="27E71D26"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15461.7</w:t>
            </w:r>
          </w:p>
        </w:tc>
        <w:tc>
          <w:tcPr>
            <w:tcW w:w="0" w:type="auto"/>
            <w:tcBorders>
              <w:top w:val="nil"/>
              <w:left w:val="nil"/>
              <w:bottom w:val="single" w:sz="4" w:space="0" w:color="auto"/>
              <w:right w:val="single" w:sz="4" w:space="0" w:color="auto"/>
            </w:tcBorders>
            <w:vAlign w:val="center"/>
            <w:hideMark/>
          </w:tcPr>
          <w:p w14:paraId="685606C8"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2.00%</w:t>
            </w:r>
          </w:p>
        </w:tc>
        <w:tc>
          <w:tcPr>
            <w:tcW w:w="0" w:type="auto"/>
            <w:tcBorders>
              <w:top w:val="nil"/>
              <w:left w:val="nil"/>
              <w:bottom w:val="single" w:sz="4" w:space="0" w:color="auto"/>
              <w:right w:val="single" w:sz="4" w:space="0" w:color="auto"/>
            </w:tcBorders>
            <w:vAlign w:val="center"/>
            <w:hideMark/>
          </w:tcPr>
          <w:p w14:paraId="474F078A"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15461.7</w:t>
            </w:r>
          </w:p>
        </w:tc>
        <w:tc>
          <w:tcPr>
            <w:tcW w:w="0" w:type="auto"/>
            <w:tcBorders>
              <w:top w:val="nil"/>
              <w:left w:val="nil"/>
              <w:bottom w:val="single" w:sz="4" w:space="0" w:color="auto"/>
              <w:right w:val="single" w:sz="4" w:space="0" w:color="auto"/>
            </w:tcBorders>
            <w:vAlign w:val="center"/>
            <w:hideMark/>
          </w:tcPr>
          <w:p w14:paraId="3DE10DA7"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2.00%</w:t>
            </w:r>
          </w:p>
        </w:tc>
        <w:tc>
          <w:tcPr>
            <w:tcW w:w="0" w:type="auto"/>
            <w:tcBorders>
              <w:top w:val="nil"/>
              <w:left w:val="nil"/>
              <w:bottom w:val="single" w:sz="4" w:space="0" w:color="auto"/>
              <w:right w:val="single" w:sz="4" w:space="0" w:color="auto"/>
            </w:tcBorders>
            <w:noWrap/>
            <w:vAlign w:val="center"/>
            <w:hideMark/>
          </w:tcPr>
          <w:p w14:paraId="7DD5954F"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hint="eastAsia"/>
                <w:color w:val="000000"/>
                <w:kern w:val="0"/>
                <w:sz w:val="18"/>
                <w:szCs w:val="18"/>
              </w:rPr>
              <w:t>0</w:t>
            </w:r>
          </w:p>
        </w:tc>
        <w:tc>
          <w:tcPr>
            <w:tcW w:w="0" w:type="auto"/>
            <w:tcBorders>
              <w:top w:val="nil"/>
              <w:left w:val="nil"/>
              <w:bottom w:val="single" w:sz="4" w:space="0" w:color="auto"/>
              <w:right w:val="single" w:sz="4" w:space="0" w:color="auto"/>
            </w:tcBorders>
            <w:noWrap/>
            <w:vAlign w:val="center"/>
            <w:hideMark/>
          </w:tcPr>
          <w:p w14:paraId="05CDE925"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hint="eastAsia"/>
                <w:color w:val="000000"/>
                <w:kern w:val="0"/>
                <w:sz w:val="18"/>
                <w:szCs w:val="18"/>
              </w:rPr>
              <w:t>0.00%</w:t>
            </w:r>
          </w:p>
        </w:tc>
      </w:tr>
      <w:tr w:rsidR="00E65C4E" w:rsidRPr="00E65C4E" w14:paraId="6812BF5F" w14:textId="77777777" w:rsidTr="003D7995">
        <w:trPr>
          <w:trHeight w:val="270"/>
        </w:trPr>
        <w:tc>
          <w:tcPr>
            <w:tcW w:w="0" w:type="auto"/>
            <w:vMerge/>
            <w:tcBorders>
              <w:top w:val="nil"/>
              <w:left w:val="single" w:sz="4" w:space="0" w:color="auto"/>
              <w:bottom w:val="single" w:sz="4" w:space="0" w:color="auto"/>
              <w:right w:val="single" w:sz="4" w:space="0" w:color="auto"/>
            </w:tcBorders>
            <w:vAlign w:val="center"/>
            <w:hideMark/>
          </w:tcPr>
          <w:p w14:paraId="10BB3FCA" w14:textId="77777777" w:rsidR="00E65C4E" w:rsidRPr="00E65C4E" w:rsidRDefault="00E65C4E" w:rsidP="00E65C4E">
            <w:pPr>
              <w:widowControl/>
              <w:jc w:val="left"/>
              <w:rPr>
                <w:rFonts w:ascii="SimSun" w:eastAsia="SimSun" w:hAnsi="SimSun" w:cs="SimSun"/>
                <w:color w:val="000000"/>
                <w:kern w:val="0"/>
                <w:sz w:val="18"/>
                <w:szCs w:val="18"/>
              </w:rPr>
            </w:pPr>
          </w:p>
        </w:tc>
        <w:tc>
          <w:tcPr>
            <w:tcW w:w="0" w:type="auto"/>
            <w:gridSpan w:val="2"/>
            <w:tcBorders>
              <w:top w:val="single" w:sz="4" w:space="0" w:color="auto"/>
              <w:left w:val="nil"/>
              <w:bottom w:val="single" w:sz="4" w:space="0" w:color="auto"/>
              <w:right w:val="single" w:sz="4" w:space="0" w:color="auto"/>
            </w:tcBorders>
            <w:vAlign w:val="center"/>
            <w:hideMark/>
          </w:tcPr>
          <w:p w14:paraId="7A8AD32A" w14:textId="77777777" w:rsidR="00E65C4E" w:rsidRPr="00E65C4E" w:rsidRDefault="00E65C4E" w:rsidP="00E65C4E">
            <w:pPr>
              <w:widowControl/>
              <w:jc w:val="center"/>
              <w:rPr>
                <w:rFonts w:ascii="SimSun" w:eastAsia="SimSun" w:hAnsi="SimSun" w:cs="SimSun"/>
                <w:color w:val="000000"/>
                <w:kern w:val="0"/>
                <w:sz w:val="18"/>
                <w:szCs w:val="18"/>
              </w:rPr>
            </w:pPr>
            <w:r w:rsidRPr="00E65C4E">
              <w:rPr>
                <w:rFonts w:ascii="SimSun" w:eastAsia="SimSun" w:hAnsi="SimSun" w:cs="SimSun" w:hint="eastAsia"/>
                <w:color w:val="000000"/>
                <w:kern w:val="0"/>
                <w:sz w:val="18"/>
                <w:szCs w:val="18"/>
              </w:rPr>
              <w:t>林地</w:t>
            </w:r>
          </w:p>
        </w:tc>
        <w:tc>
          <w:tcPr>
            <w:tcW w:w="0" w:type="auto"/>
            <w:tcBorders>
              <w:top w:val="nil"/>
              <w:left w:val="nil"/>
              <w:bottom w:val="single" w:sz="4" w:space="0" w:color="auto"/>
              <w:right w:val="single" w:sz="4" w:space="0" w:color="auto"/>
            </w:tcBorders>
            <w:vAlign w:val="center"/>
            <w:hideMark/>
          </w:tcPr>
          <w:p w14:paraId="3AD3E799"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14618.1</w:t>
            </w:r>
          </w:p>
        </w:tc>
        <w:tc>
          <w:tcPr>
            <w:tcW w:w="0" w:type="auto"/>
            <w:tcBorders>
              <w:top w:val="nil"/>
              <w:left w:val="nil"/>
              <w:bottom w:val="single" w:sz="4" w:space="0" w:color="auto"/>
              <w:right w:val="single" w:sz="4" w:space="0" w:color="auto"/>
            </w:tcBorders>
            <w:vAlign w:val="center"/>
            <w:hideMark/>
          </w:tcPr>
          <w:p w14:paraId="6E689D4A"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1.90%</w:t>
            </w:r>
          </w:p>
        </w:tc>
        <w:tc>
          <w:tcPr>
            <w:tcW w:w="0" w:type="auto"/>
            <w:tcBorders>
              <w:top w:val="nil"/>
              <w:left w:val="nil"/>
              <w:bottom w:val="single" w:sz="4" w:space="0" w:color="auto"/>
              <w:right w:val="single" w:sz="4" w:space="0" w:color="auto"/>
            </w:tcBorders>
            <w:vAlign w:val="center"/>
            <w:hideMark/>
          </w:tcPr>
          <w:p w14:paraId="3E670F60"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14618.1</w:t>
            </w:r>
          </w:p>
        </w:tc>
        <w:tc>
          <w:tcPr>
            <w:tcW w:w="0" w:type="auto"/>
            <w:tcBorders>
              <w:top w:val="nil"/>
              <w:left w:val="nil"/>
              <w:bottom w:val="single" w:sz="4" w:space="0" w:color="auto"/>
              <w:right w:val="single" w:sz="4" w:space="0" w:color="auto"/>
            </w:tcBorders>
            <w:vAlign w:val="center"/>
            <w:hideMark/>
          </w:tcPr>
          <w:p w14:paraId="12C5BA82"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1.90%</w:t>
            </w:r>
          </w:p>
        </w:tc>
        <w:tc>
          <w:tcPr>
            <w:tcW w:w="0" w:type="auto"/>
            <w:tcBorders>
              <w:top w:val="nil"/>
              <w:left w:val="nil"/>
              <w:bottom w:val="single" w:sz="4" w:space="0" w:color="auto"/>
              <w:right w:val="single" w:sz="4" w:space="0" w:color="auto"/>
            </w:tcBorders>
            <w:noWrap/>
            <w:vAlign w:val="center"/>
            <w:hideMark/>
          </w:tcPr>
          <w:p w14:paraId="4690BE88"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hint="eastAsia"/>
                <w:color w:val="000000"/>
                <w:kern w:val="0"/>
                <w:sz w:val="18"/>
                <w:szCs w:val="18"/>
              </w:rPr>
              <w:t>0</w:t>
            </w:r>
          </w:p>
        </w:tc>
        <w:tc>
          <w:tcPr>
            <w:tcW w:w="0" w:type="auto"/>
            <w:tcBorders>
              <w:top w:val="nil"/>
              <w:left w:val="nil"/>
              <w:bottom w:val="single" w:sz="4" w:space="0" w:color="auto"/>
              <w:right w:val="single" w:sz="4" w:space="0" w:color="auto"/>
            </w:tcBorders>
            <w:noWrap/>
            <w:vAlign w:val="center"/>
            <w:hideMark/>
          </w:tcPr>
          <w:p w14:paraId="39EA2ED0"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hint="eastAsia"/>
                <w:color w:val="000000"/>
                <w:kern w:val="0"/>
                <w:sz w:val="18"/>
                <w:szCs w:val="18"/>
              </w:rPr>
              <w:t>0.00%</w:t>
            </w:r>
          </w:p>
        </w:tc>
      </w:tr>
      <w:tr w:rsidR="00E65C4E" w:rsidRPr="00E65C4E" w14:paraId="14BA330A" w14:textId="77777777" w:rsidTr="003D7995">
        <w:trPr>
          <w:trHeight w:val="270"/>
        </w:trPr>
        <w:tc>
          <w:tcPr>
            <w:tcW w:w="0" w:type="auto"/>
            <w:vMerge/>
            <w:tcBorders>
              <w:top w:val="nil"/>
              <w:left w:val="single" w:sz="4" w:space="0" w:color="auto"/>
              <w:bottom w:val="single" w:sz="4" w:space="0" w:color="auto"/>
              <w:right w:val="single" w:sz="4" w:space="0" w:color="auto"/>
            </w:tcBorders>
            <w:vAlign w:val="center"/>
            <w:hideMark/>
          </w:tcPr>
          <w:p w14:paraId="3244893D" w14:textId="77777777" w:rsidR="00E65C4E" w:rsidRPr="00E65C4E" w:rsidRDefault="00E65C4E" w:rsidP="00E65C4E">
            <w:pPr>
              <w:widowControl/>
              <w:jc w:val="left"/>
              <w:rPr>
                <w:rFonts w:ascii="SimSun" w:eastAsia="SimSun" w:hAnsi="SimSun" w:cs="SimSun"/>
                <w:color w:val="000000"/>
                <w:kern w:val="0"/>
                <w:sz w:val="18"/>
                <w:szCs w:val="18"/>
              </w:rPr>
            </w:pPr>
          </w:p>
        </w:tc>
        <w:tc>
          <w:tcPr>
            <w:tcW w:w="0" w:type="auto"/>
            <w:gridSpan w:val="2"/>
            <w:tcBorders>
              <w:top w:val="single" w:sz="4" w:space="0" w:color="auto"/>
              <w:left w:val="nil"/>
              <w:bottom w:val="single" w:sz="4" w:space="0" w:color="auto"/>
              <w:right w:val="single" w:sz="4" w:space="0" w:color="auto"/>
            </w:tcBorders>
            <w:vAlign w:val="center"/>
            <w:hideMark/>
          </w:tcPr>
          <w:p w14:paraId="0A51A7F4" w14:textId="77777777" w:rsidR="00E65C4E" w:rsidRPr="00E65C4E" w:rsidRDefault="00E65C4E" w:rsidP="00E65C4E">
            <w:pPr>
              <w:widowControl/>
              <w:jc w:val="center"/>
              <w:rPr>
                <w:rFonts w:ascii="SimSun" w:eastAsia="SimSun" w:hAnsi="SimSun" w:cs="SimSun"/>
                <w:color w:val="000000"/>
                <w:kern w:val="0"/>
                <w:sz w:val="18"/>
                <w:szCs w:val="18"/>
              </w:rPr>
            </w:pPr>
            <w:r w:rsidRPr="00E65C4E">
              <w:rPr>
                <w:rFonts w:ascii="SimSun" w:eastAsia="SimSun" w:hAnsi="SimSun" w:cs="SimSun" w:hint="eastAsia"/>
                <w:color w:val="000000"/>
                <w:kern w:val="0"/>
                <w:sz w:val="18"/>
                <w:szCs w:val="18"/>
              </w:rPr>
              <w:t>牧草地</w:t>
            </w:r>
          </w:p>
        </w:tc>
        <w:tc>
          <w:tcPr>
            <w:tcW w:w="0" w:type="auto"/>
            <w:tcBorders>
              <w:top w:val="nil"/>
              <w:left w:val="nil"/>
              <w:bottom w:val="single" w:sz="4" w:space="0" w:color="auto"/>
              <w:right w:val="single" w:sz="4" w:space="0" w:color="auto"/>
            </w:tcBorders>
            <w:vAlign w:val="center"/>
            <w:hideMark/>
          </w:tcPr>
          <w:p w14:paraId="79A4F75B"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0.4</w:t>
            </w:r>
          </w:p>
        </w:tc>
        <w:tc>
          <w:tcPr>
            <w:tcW w:w="0" w:type="auto"/>
            <w:tcBorders>
              <w:top w:val="nil"/>
              <w:left w:val="nil"/>
              <w:bottom w:val="single" w:sz="4" w:space="0" w:color="auto"/>
              <w:right w:val="single" w:sz="4" w:space="0" w:color="auto"/>
            </w:tcBorders>
            <w:vAlign w:val="center"/>
            <w:hideMark/>
          </w:tcPr>
          <w:p w14:paraId="48B25558"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0.00%</w:t>
            </w:r>
          </w:p>
        </w:tc>
        <w:tc>
          <w:tcPr>
            <w:tcW w:w="0" w:type="auto"/>
            <w:tcBorders>
              <w:top w:val="nil"/>
              <w:left w:val="nil"/>
              <w:bottom w:val="single" w:sz="4" w:space="0" w:color="auto"/>
              <w:right w:val="single" w:sz="4" w:space="0" w:color="auto"/>
            </w:tcBorders>
            <w:vAlign w:val="center"/>
            <w:hideMark/>
          </w:tcPr>
          <w:p w14:paraId="7C80F166"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0.4</w:t>
            </w:r>
          </w:p>
        </w:tc>
        <w:tc>
          <w:tcPr>
            <w:tcW w:w="0" w:type="auto"/>
            <w:tcBorders>
              <w:top w:val="nil"/>
              <w:left w:val="nil"/>
              <w:bottom w:val="single" w:sz="4" w:space="0" w:color="auto"/>
              <w:right w:val="single" w:sz="4" w:space="0" w:color="auto"/>
            </w:tcBorders>
            <w:vAlign w:val="center"/>
            <w:hideMark/>
          </w:tcPr>
          <w:p w14:paraId="79B9CD7D"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0.00%</w:t>
            </w:r>
          </w:p>
        </w:tc>
        <w:tc>
          <w:tcPr>
            <w:tcW w:w="0" w:type="auto"/>
            <w:tcBorders>
              <w:top w:val="nil"/>
              <w:left w:val="nil"/>
              <w:bottom w:val="single" w:sz="4" w:space="0" w:color="auto"/>
              <w:right w:val="single" w:sz="4" w:space="0" w:color="auto"/>
            </w:tcBorders>
            <w:noWrap/>
            <w:vAlign w:val="center"/>
            <w:hideMark/>
          </w:tcPr>
          <w:p w14:paraId="680D22C7"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hint="eastAsia"/>
                <w:color w:val="000000"/>
                <w:kern w:val="0"/>
                <w:sz w:val="18"/>
                <w:szCs w:val="18"/>
              </w:rPr>
              <w:t>0</w:t>
            </w:r>
          </w:p>
        </w:tc>
        <w:tc>
          <w:tcPr>
            <w:tcW w:w="0" w:type="auto"/>
            <w:tcBorders>
              <w:top w:val="nil"/>
              <w:left w:val="nil"/>
              <w:bottom w:val="single" w:sz="4" w:space="0" w:color="auto"/>
              <w:right w:val="single" w:sz="4" w:space="0" w:color="auto"/>
            </w:tcBorders>
            <w:noWrap/>
            <w:vAlign w:val="center"/>
            <w:hideMark/>
          </w:tcPr>
          <w:p w14:paraId="5AFC1B8F"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hint="eastAsia"/>
                <w:color w:val="000000"/>
                <w:kern w:val="0"/>
                <w:sz w:val="18"/>
                <w:szCs w:val="18"/>
              </w:rPr>
              <w:t>0.00%</w:t>
            </w:r>
          </w:p>
        </w:tc>
      </w:tr>
      <w:tr w:rsidR="00E65C4E" w:rsidRPr="00E65C4E" w14:paraId="25646469" w14:textId="77777777" w:rsidTr="003D7995">
        <w:trPr>
          <w:trHeight w:val="270"/>
        </w:trPr>
        <w:tc>
          <w:tcPr>
            <w:tcW w:w="0" w:type="auto"/>
            <w:vMerge/>
            <w:tcBorders>
              <w:top w:val="nil"/>
              <w:left w:val="single" w:sz="4" w:space="0" w:color="auto"/>
              <w:bottom w:val="single" w:sz="4" w:space="0" w:color="auto"/>
              <w:right w:val="single" w:sz="4" w:space="0" w:color="auto"/>
            </w:tcBorders>
            <w:vAlign w:val="center"/>
            <w:hideMark/>
          </w:tcPr>
          <w:p w14:paraId="4644C44C" w14:textId="77777777" w:rsidR="00E65C4E" w:rsidRPr="00E65C4E" w:rsidRDefault="00E65C4E" w:rsidP="00E65C4E">
            <w:pPr>
              <w:widowControl/>
              <w:jc w:val="left"/>
              <w:rPr>
                <w:rFonts w:ascii="SimSun" w:eastAsia="SimSun" w:hAnsi="SimSun" w:cs="SimSun"/>
                <w:color w:val="000000"/>
                <w:kern w:val="0"/>
                <w:sz w:val="18"/>
                <w:szCs w:val="18"/>
              </w:rPr>
            </w:pPr>
          </w:p>
        </w:tc>
        <w:tc>
          <w:tcPr>
            <w:tcW w:w="0" w:type="auto"/>
            <w:gridSpan w:val="2"/>
            <w:tcBorders>
              <w:top w:val="single" w:sz="4" w:space="0" w:color="auto"/>
              <w:left w:val="nil"/>
              <w:bottom w:val="single" w:sz="4" w:space="0" w:color="auto"/>
              <w:right w:val="single" w:sz="4" w:space="0" w:color="auto"/>
            </w:tcBorders>
            <w:vAlign w:val="center"/>
            <w:hideMark/>
          </w:tcPr>
          <w:p w14:paraId="572B8441" w14:textId="77777777" w:rsidR="00E65C4E" w:rsidRPr="00E65C4E" w:rsidRDefault="00E65C4E" w:rsidP="00E65C4E">
            <w:pPr>
              <w:widowControl/>
              <w:jc w:val="center"/>
              <w:rPr>
                <w:rFonts w:ascii="SimSun" w:eastAsia="SimSun" w:hAnsi="SimSun" w:cs="SimSun"/>
                <w:color w:val="000000"/>
                <w:kern w:val="0"/>
                <w:sz w:val="18"/>
                <w:szCs w:val="18"/>
              </w:rPr>
            </w:pPr>
            <w:r w:rsidRPr="00E65C4E">
              <w:rPr>
                <w:rFonts w:ascii="SimSun" w:eastAsia="SimSun" w:hAnsi="SimSun" w:cs="SimSun" w:hint="eastAsia"/>
                <w:color w:val="000000"/>
                <w:kern w:val="0"/>
                <w:sz w:val="18"/>
                <w:szCs w:val="18"/>
              </w:rPr>
              <w:t>其他农用地</w:t>
            </w:r>
          </w:p>
        </w:tc>
        <w:tc>
          <w:tcPr>
            <w:tcW w:w="0" w:type="auto"/>
            <w:tcBorders>
              <w:top w:val="nil"/>
              <w:left w:val="nil"/>
              <w:bottom w:val="single" w:sz="4" w:space="0" w:color="auto"/>
              <w:right w:val="single" w:sz="4" w:space="0" w:color="auto"/>
            </w:tcBorders>
            <w:vAlign w:val="center"/>
            <w:hideMark/>
          </w:tcPr>
          <w:p w14:paraId="3B7D99FD"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93086.1</w:t>
            </w:r>
          </w:p>
        </w:tc>
        <w:tc>
          <w:tcPr>
            <w:tcW w:w="0" w:type="auto"/>
            <w:tcBorders>
              <w:top w:val="nil"/>
              <w:left w:val="nil"/>
              <w:bottom w:val="single" w:sz="4" w:space="0" w:color="auto"/>
              <w:right w:val="single" w:sz="4" w:space="0" w:color="auto"/>
            </w:tcBorders>
            <w:vAlign w:val="center"/>
            <w:hideMark/>
          </w:tcPr>
          <w:p w14:paraId="5C8959B9"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12.20%</w:t>
            </w:r>
          </w:p>
        </w:tc>
        <w:tc>
          <w:tcPr>
            <w:tcW w:w="0" w:type="auto"/>
            <w:tcBorders>
              <w:top w:val="nil"/>
              <w:left w:val="nil"/>
              <w:bottom w:val="single" w:sz="4" w:space="0" w:color="auto"/>
              <w:right w:val="single" w:sz="4" w:space="0" w:color="auto"/>
            </w:tcBorders>
            <w:vAlign w:val="center"/>
            <w:hideMark/>
          </w:tcPr>
          <w:p w14:paraId="1C43EDBE"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105549.7</w:t>
            </w:r>
          </w:p>
        </w:tc>
        <w:tc>
          <w:tcPr>
            <w:tcW w:w="0" w:type="auto"/>
            <w:tcBorders>
              <w:top w:val="nil"/>
              <w:left w:val="nil"/>
              <w:bottom w:val="single" w:sz="4" w:space="0" w:color="auto"/>
              <w:right w:val="single" w:sz="4" w:space="0" w:color="auto"/>
            </w:tcBorders>
            <w:vAlign w:val="center"/>
            <w:hideMark/>
          </w:tcPr>
          <w:p w14:paraId="75045C33"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13.90%</w:t>
            </w:r>
          </w:p>
        </w:tc>
        <w:tc>
          <w:tcPr>
            <w:tcW w:w="0" w:type="auto"/>
            <w:tcBorders>
              <w:top w:val="nil"/>
              <w:left w:val="nil"/>
              <w:bottom w:val="single" w:sz="4" w:space="0" w:color="auto"/>
              <w:right w:val="single" w:sz="4" w:space="0" w:color="auto"/>
            </w:tcBorders>
            <w:noWrap/>
            <w:vAlign w:val="center"/>
            <w:hideMark/>
          </w:tcPr>
          <w:p w14:paraId="435209FC"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hint="eastAsia"/>
                <w:color w:val="000000"/>
                <w:kern w:val="0"/>
                <w:sz w:val="18"/>
                <w:szCs w:val="18"/>
              </w:rPr>
              <w:t>-12463.6</w:t>
            </w:r>
          </w:p>
        </w:tc>
        <w:tc>
          <w:tcPr>
            <w:tcW w:w="0" w:type="auto"/>
            <w:tcBorders>
              <w:top w:val="nil"/>
              <w:left w:val="nil"/>
              <w:bottom w:val="single" w:sz="4" w:space="0" w:color="auto"/>
              <w:right w:val="single" w:sz="4" w:space="0" w:color="auto"/>
            </w:tcBorders>
            <w:noWrap/>
            <w:vAlign w:val="center"/>
            <w:hideMark/>
          </w:tcPr>
          <w:p w14:paraId="3D55F352"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hint="eastAsia"/>
                <w:color w:val="000000"/>
                <w:kern w:val="0"/>
                <w:sz w:val="18"/>
                <w:szCs w:val="18"/>
              </w:rPr>
              <w:t>-1.64%</w:t>
            </w:r>
          </w:p>
        </w:tc>
      </w:tr>
      <w:tr w:rsidR="00E65C4E" w:rsidRPr="00E65C4E" w14:paraId="55DDB1D4" w14:textId="77777777" w:rsidTr="003D7995">
        <w:trPr>
          <w:trHeight w:val="270"/>
        </w:trPr>
        <w:tc>
          <w:tcPr>
            <w:tcW w:w="0" w:type="auto"/>
            <w:vMerge/>
            <w:tcBorders>
              <w:top w:val="nil"/>
              <w:left w:val="single" w:sz="4" w:space="0" w:color="auto"/>
              <w:bottom w:val="single" w:sz="4" w:space="0" w:color="auto"/>
              <w:right w:val="single" w:sz="4" w:space="0" w:color="auto"/>
            </w:tcBorders>
            <w:vAlign w:val="center"/>
            <w:hideMark/>
          </w:tcPr>
          <w:p w14:paraId="176CDEE6" w14:textId="77777777" w:rsidR="00E65C4E" w:rsidRPr="00E65C4E" w:rsidRDefault="00E65C4E" w:rsidP="00E65C4E">
            <w:pPr>
              <w:widowControl/>
              <w:jc w:val="left"/>
              <w:rPr>
                <w:rFonts w:ascii="SimSun" w:eastAsia="SimSun" w:hAnsi="SimSun" w:cs="SimSun"/>
                <w:color w:val="000000"/>
                <w:kern w:val="0"/>
                <w:sz w:val="18"/>
                <w:szCs w:val="18"/>
              </w:rPr>
            </w:pPr>
          </w:p>
        </w:tc>
        <w:tc>
          <w:tcPr>
            <w:tcW w:w="0" w:type="auto"/>
            <w:gridSpan w:val="2"/>
            <w:tcBorders>
              <w:top w:val="single" w:sz="4" w:space="0" w:color="auto"/>
              <w:left w:val="nil"/>
              <w:bottom w:val="single" w:sz="4" w:space="0" w:color="auto"/>
              <w:right w:val="single" w:sz="4" w:space="0" w:color="auto"/>
            </w:tcBorders>
            <w:vAlign w:val="center"/>
            <w:hideMark/>
          </w:tcPr>
          <w:p w14:paraId="46AFCD5C" w14:textId="77777777" w:rsidR="00E65C4E" w:rsidRPr="00E65C4E" w:rsidRDefault="00E65C4E" w:rsidP="00E65C4E">
            <w:pPr>
              <w:widowControl/>
              <w:jc w:val="center"/>
              <w:rPr>
                <w:rFonts w:ascii="SimSun" w:eastAsia="SimSun" w:hAnsi="SimSun" w:cs="SimSun"/>
                <w:b/>
                <w:bCs/>
                <w:color w:val="000000"/>
                <w:kern w:val="0"/>
                <w:sz w:val="18"/>
                <w:szCs w:val="18"/>
              </w:rPr>
            </w:pPr>
            <w:r w:rsidRPr="00E65C4E">
              <w:rPr>
                <w:rFonts w:ascii="SimSun" w:eastAsia="SimSun" w:hAnsi="SimSun" w:cs="SimSun" w:hint="eastAsia"/>
                <w:b/>
                <w:bCs/>
                <w:color w:val="000000"/>
                <w:kern w:val="0"/>
                <w:sz w:val="18"/>
                <w:szCs w:val="18"/>
              </w:rPr>
              <w:t>合计</w:t>
            </w:r>
          </w:p>
        </w:tc>
        <w:tc>
          <w:tcPr>
            <w:tcW w:w="0" w:type="auto"/>
            <w:tcBorders>
              <w:top w:val="nil"/>
              <w:left w:val="nil"/>
              <w:bottom w:val="single" w:sz="4" w:space="0" w:color="auto"/>
              <w:right w:val="single" w:sz="4" w:space="0" w:color="auto"/>
            </w:tcBorders>
            <w:vAlign w:val="center"/>
            <w:hideMark/>
          </w:tcPr>
          <w:p w14:paraId="616617EA"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515671.9</w:t>
            </w:r>
          </w:p>
        </w:tc>
        <w:tc>
          <w:tcPr>
            <w:tcW w:w="0" w:type="auto"/>
            <w:tcBorders>
              <w:top w:val="nil"/>
              <w:left w:val="nil"/>
              <w:bottom w:val="single" w:sz="4" w:space="0" w:color="auto"/>
              <w:right w:val="single" w:sz="4" w:space="0" w:color="auto"/>
            </w:tcBorders>
            <w:vAlign w:val="center"/>
            <w:hideMark/>
          </w:tcPr>
          <w:p w14:paraId="24B04F84"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67.70%</w:t>
            </w:r>
          </w:p>
        </w:tc>
        <w:tc>
          <w:tcPr>
            <w:tcW w:w="0" w:type="auto"/>
            <w:tcBorders>
              <w:top w:val="nil"/>
              <w:left w:val="nil"/>
              <w:bottom w:val="single" w:sz="4" w:space="0" w:color="auto"/>
              <w:right w:val="single" w:sz="4" w:space="0" w:color="auto"/>
            </w:tcBorders>
            <w:vAlign w:val="center"/>
            <w:hideMark/>
          </w:tcPr>
          <w:p w14:paraId="1AE736D3"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510303.2</w:t>
            </w:r>
          </w:p>
        </w:tc>
        <w:tc>
          <w:tcPr>
            <w:tcW w:w="0" w:type="auto"/>
            <w:tcBorders>
              <w:top w:val="nil"/>
              <w:left w:val="nil"/>
              <w:bottom w:val="single" w:sz="4" w:space="0" w:color="auto"/>
              <w:right w:val="single" w:sz="4" w:space="0" w:color="auto"/>
            </w:tcBorders>
            <w:vAlign w:val="center"/>
            <w:hideMark/>
          </w:tcPr>
          <w:p w14:paraId="332EF526"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67.00%</w:t>
            </w:r>
          </w:p>
        </w:tc>
        <w:tc>
          <w:tcPr>
            <w:tcW w:w="0" w:type="auto"/>
            <w:tcBorders>
              <w:top w:val="nil"/>
              <w:left w:val="nil"/>
              <w:bottom w:val="single" w:sz="4" w:space="0" w:color="auto"/>
              <w:right w:val="single" w:sz="4" w:space="0" w:color="auto"/>
            </w:tcBorders>
            <w:noWrap/>
            <w:vAlign w:val="center"/>
            <w:hideMark/>
          </w:tcPr>
          <w:p w14:paraId="2B7F8AFF"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hint="eastAsia"/>
                <w:color w:val="000000"/>
                <w:kern w:val="0"/>
                <w:sz w:val="18"/>
                <w:szCs w:val="18"/>
              </w:rPr>
              <w:t>5368.7</w:t>
            </w:r>
          </w:p>
        </w:tc>
        <w:tc>
          <w:tcPr>
            <w:tcW w:w="0" w:type="auto"/>
            <w:tcBorders>
              <w:top w:val="nil"/>
              <w:left w:val="nil"/>
              <w:bottom w:val="single" w:sz="4" w:space="0" w:color="auto"/>
              <w:right w:val="single" w:sz="4" w:space="0" w:color="auto"/>
            </w:tcBorders>
            <w:noWrap/>
            <w:vAlign w:val="center"/>
            <w:hideMark/>
          </w:tcPr>
          <w:p w14:paraId="57042A75"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hint="eastAsia"/>
                <w:color w:val="000000"/>
                <w:kern w:val="0"/>
                <w:sz w:val="18"/>
                <w:szCs w:val="18"/>
              </w:rPr>
              <w:t>0.70%</w:t>
            </w:r>
          </w:p>
        </w:tc>
      </w:tr>
      <w:tr w:rsidR="00E65C4E" w:rsidRPr="00E65C4E" w14:paraId="03E5D00A" w14:textId="77777777" w:rsidTr="003D7995">
        <w:trPr>
          <w:trHeight w:val="510"/>
        </w:trPr>
        <w:tc>
          <w:tcPr>
            <w:tcW w:w="0" w:type="auto"/>
            <w:vMerge w:val="restart"/>
            <w:tcBorders>
              <w:top w:val="nil"/>
              <w:left w:val="single" w:sz="4" w:space="0" w:color="auto"/>
              <w:bottom w:val="single" w:sz="4" w:space="0" w:color="auto"/>
              <w:right w:val="single" w:sz="4" w:space="0" w:color="auto"/>
            </w:tcBorders>
            <w:vAlign w:val="center"/>
            <w:hideMark/>
          </w:tcPr>
          <w:p w14:paraId="34FBFE5D" w14:textId="77777777" w:rsidR="00E65C4E" w:rsidRPr="00E65C4E" w:rsidRDefault="00E65C4E" w:rsidP="00E65C4E">
            <w:pPr>
              <w:widowControl/>
              <w:jc w:val="center"/>
              <w:rPr>
                <w:rFonts w:ascii="SimSun" w:eastAsia="SimSun" w:hAnsi="SimSun" w:cs="SimSun"/>
                <w:color w:val="000000"/>
                <w:kern w:val="0"/>
                <w:sz w:val="18"/>
                <w:szCs w:val="18"/>
              </w:rPr>
            </w:pPr>
            <w:r w:rsidRPr="00E65C4E">
              <w:rPr>
                <w:rFonts w:ascii="SimSun" w:eastAsia="SimSun" w:hAnsi="SimSun" w:cs="SimSun" w:hint="eastAsia"/>
                <w:color w:val="000000"/>
                <w:kern w:val="0"/>
                <w:sz w:val="18"/>
                <w:szCs w:val="18"/>
              </w:rPr>
              <w:t>建设用地</w:t>
            </w:r>
          </w:p>
        </w:tc>
        <w:tc>
          <w:tcPr>
            <w:tcW w:w="0" w:type="auto"/>
            <w:vMerge w:val="restart"/>
            <w:tcBorders>
              <w:top w:val="nil"/>
              <w:left w:val="single" w:sz="4" w:space="0" w:color="auto"/>
              <w:bottom w:val="single" w:sz="4" w:space="0" w:color="auto"/>
              <w:right w:val="single" w:sz="4" w:space="0" w:color="auto"/>
            </w:tcBorders>
            <w:vAlign w:val="center"/>
            <w:hideMark/>
          </w:tcPr>
          <w:p w14:paraId="425A024A" w14:textId="77777777" w:rsidR="00E65C4E" w:rsidRPr="00E65C4E" w:rsidRDefault="00E65C4E" w:rsidP="00E65C4E">
            <w:pPr>
              <w:widowControl/>
              <w:jc w:val="center"/>
              <w:rPr>
                <w:rFonts w:ascii="SimSun" w:eastAsia="SimSun" w:hAnsi="SimSun" w:cs="SimSun"/>
                <w:color w:val="000000"/>
                <w:kern w:val="0"/>
                <w:sz w:val="18"/>
                <w:szCs w:val="18"/>
              </w:rPr>
            </w:pPr>
            <w:r w:rsidRPr="00E65C4E">
              <w:rPr>
                <w:rFonts w:ascii="SimSun" w:eastAsia="SimSun" w:hAnsi="SimSun" w:cs="SimSun" w:hint="eastAsia"/>
                <w:color w:val="000000"/>
                <w:kern w:val="0"/>
                <w:sz w:val="18"/>
                <w:szCs w:val="18"/>
              </w:rPr>
              <w:t>城乡建设用地</w:t>
            </w:r>
          </w:p>
        </w:tc>
        <w:tc>
          <w:tcPr>
            <w:tcW w:w="0" w:type="auto"/>
            <w:tcBorders>
              <w:top w:val="nil"/>
              <w:left w:val="nil"/>
              <w:bottom w:val="single" w:sz="4" w:space="0" w:color="auto"/>
              <w:right w:val="single" w:sz="4" w:space="0" w:color="auto"/>
            </w:tcBorders>
            <w:vAlign w:val="center"/>
            <w:hideMark/>
          </w:tcPr>
          <w:p w14:paraId="121695D2" w14:textId="77777777" w:rsidR="00E65C4E" w:rsidRPr="00E65C4E" w:rsidRDefault="00E65C4E" w:rsidP="00E65C4E">
            <w:pPr>
              <w:widowControl/>
              <w:jc w:val="center"/>
              <w:rPr>
                <w:rFonts w:ascii="SimSun" w:eastAsia="SimSun" w:hAnsi="SimSun" w:cs="SimSun"/>
                <w:color w:val="000000"/>
                <w:kern w:val="0"/>
                <w:sz w:val="18"/>
                <w:szCs w:val="18"/>
              </w:rPr>
            </w:pPr>
            <w:r w:rsidRPr="00E65C4E">
              <w:rPr>
                <w:rFonts w:ascii="SimSun" w:eastAsia="SimSun" w:hAnsi="SimSun" w:cs="SimSun" w:hint="eastAsia"/>
                <w:color w:val="000000"/>
                <w:kern w:val="0"/>
                <w:sz w:val="18"/>
                <w:szCs w:val="18"/>
              </w:rPr>
              <w:t>城镇工矿用地</w:t>
            </w:r>
          </w:p>
        </w:tc>
        <w:tc>
          <w:tcPr>
            <w:tcW w:w="0" w:type="auto"/>
            <w:tcBorders>
              <w:top w:val="nil"/>
              <w:left w:val="nil"/>
              <w:bottom w:val="single" w:sz="4" w:space="0" w:color="auto"/>
              <w:right w:val="single" w:sz="4" w:space="0" w:color="auto"/>
            </w:tcBorders>
            <w:vAlign w:val="center"/>
            <w:hideMark/>
          </w:tcPr>
          <w:p w14:paraId="077E50F7"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45769.4</w:t>
            </w:r>
          </w:p>
        </w:tc>
        <w:tc>
          <w:tcPr>
            <w:tcW w:w="0" w:type="auto"/>
            <w:tcBorders>
              <w:top w:val="nil"/>
              <w:left w:val="nil"/>
              <w:bottom w:val="single" w:sz="4" w:space="0" w:color="auto"/>
              <w:right w:val="single" w:sz="4" w:space="0" w:color="auto"/>
            </w:tcBorders>
            <w:vAlign w:val="center"/>
            <w:hideMark/>
          </w:tcPr>
          <w:p w14:paraId="13F4C5A3"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6.00%</w:t>
            </w:r>
          </w:p>
        </w:tc>
        <w:tc>
          <w:tcPr>
            <w:tcW w:w="0" w:type="auto"/>
            <w:tcBorders>
              <w:top w:val="nil"/>
              <w:left w:val="nil"/>
              <w:bottom w:val="single" w:sz="4" w:space="0" w:color="auto"/>
              <w:right w:val="single" w:sz="4" w:space="0" w:color="auto"/>
            </w:tcBorders>
            <w:vAlign w:val="center"/>
            <w:hideMark/>
          </w:tcPr>
          <w:p w14:paraId="304EB0A5"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53531.7</w:t>
            </w:r>
          </w:p>
        </w:tc>
        <w:tc>
          <w:tcPr>
            <w:tcW w:w="0" w:type="auto"/>
            <w:tcBorders>
              <w:top w:val="nil"/>
              <w:left w:val="nil"/>
              <w:bottom w:val="single" w:sz="4" w:space="0" w:color="auto"/>
              <w:right w:val="single" w:sz="4" w:space="0" w:color="auto"/>
            </w:tcBorders>
            <w:vAlign w:val="center"/>
            <w:hideMark/>
          </w:tcPr>
          <w:p w14:paraId="55DB66C8"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7.00%</w:t>
            </w:r>
          </w:p>
        </w:tc>
        <w:tc>
          <w:tcPr>
            <w:tcW w:w="0" w:type="auto"/>
            <w:tcBorders>
              <w:top w:val="nil"/>
              <w:left w:val="nil"/>
              <w:bottom w:val="single" w:sz="4" w:space="0" w:color="auto"/>
              <w:right w:val="single" w:sz="4" w:space="0" w:color="auto"/>
            </w:tcBorders>
            <w:noWrap/>
            <w:vAlign w:val="center"/>
            <w:hideMark/>
          </w:tcPr>
          <w:p w14:paraId="5D02F360"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hint="eastAsia"/>
                <w:color w:val="000000"/>
                <w:kern w:val="0"/>
                <w:sz w:val="18"/>
                <w:szCs w:val="18"/>
              </w:rPr>
              <w:t>-7762.3</w:t>
            </w:r>
          </w:p>
        </w:tc>
        <w:tc>
          <w:tcPr>
            <w:tcW w:w="0" w:type="auto"/>
            <w:tcBorders>
              <w:top w:val="nil"/>
              <w:left w:val="nil"/>
              <w:bottom w:val="single" w:sz="4" w:space="0" w:color="auto"/>
              <w:right w:val="single" w:sz="4" w:space="0" w:color="auto"/>
            </w:tcBorders>
            <w:noWrap/>
            <w:vAlign w:val="center"/>
            <w:hideMark/>
          </w:tcPr>
          <w:p w14:paraId="553F9938"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hint="eastAsia"/>
                <w:color w:val="000000"/>
                <w:kern w:val="0"/>
                <w:sz w:val="18"/>
                <w:szCs w:val="18"/>
              </w:rPr>
              <w:t>-1.02%</w:t>
            </w:r>
          </w:p>
        </w:tc>
      </w:tr>
      <w:tr w:rsidR="00E65C4E" w:rsidRPr="00E65C4E" w14:paraId="2BD7EBDC" w14:textId="77777777" w:rsidTr="003D7995">
        <w:trPr>
          <w:trHeight w:val="510"/>
        </w:trPr>
        <w:tc>
          <w:tcPr>
            <w:tcW w:w="0" w:type="auto"/>
            <w:vMerge/>
            <w:tcBorders>
              <w:top w:val="nil"/>
              <w:left w:val="single" w:sz="4" w:space="0" w:color="auto"/>
              <w:bottom w:val="single" w:sz="4" w:space="0" w:color="auto"/>
              <w:right w:val="single" w:sz="4" w:space="0" w:color="auto"/>
            </w:tcBorders>
            <w:vAlign w:val="center"/>
            <w:hideMark/>
          </w:tcPr>
          <w:p w14:paraId="226AC92E" w14:textId="77777777" w:rsidR="00E65C4E" w:rsidRPr="00E65C4E" w:rsidRDefault="00E65C4E" w:rsidP="00E65C4E">
            <w:pPr>
              <w:widowControl/>
              <w:jc w:val="left"/>
              <w:rPr>
                <w:rFonts w:ascii="SimSun" w:eastAsia="SimSun" w:hAnsi="SimSun" w:cs="SimSun"/>
                <w:color w:val="000000"/>
                <w:kern w:val="0"/>
                <w:sz w:val="18"/>
                <w:szCs w:val="18"/>
              </w:rPr>
            </w:pPr>
          </w:p>
        </w:tc>
        <w:tc>
          <w:tcPr>
            <w:tcW w:w="0" w:type="auto"/>
            <w:vMerge/>
            <w:tcBorders>
              <w:top w:val="nil"/>
              <w:left w:val="single" w:sz="4" w:space="0" w:color="auto"/>
              <w:bottom w:val="single" w:sz="4" w:space="0" w:color="auto"/>
              <w:right w:val="single" w:sz="4" w:space="0" w:color="auto"/>
            </w:tcBorders>
            <w:vAlign w:val="center"/>
            <w:hideMark/>
          </w:tcPr>
          <w:p w14:paraId="75B4B05E" w14:textId="77777777" w:rsidR="00E65C4E" w:rsidRPr="00E65C4E" w:rsidRDefault="00E65C4E" w:rsidP="00E65C4E">
            <w:pPr>
              <w:widowControl/>
              <w:jc w:val="left"/>
              <w:rPr>
                <w:rFonts w:ascii="SimSun" w:eastAsia="SimSun" w:hAnsi="SimSun" w:cs="SimSun"/>
                <w:color w:val="000000"/>
                <w:kern w:val="0"/>
                <w:sz w:val="18"/>
                <w:szCs w:val="18"/>
              </w:rPr>
            </w:pPr>
          </w:p>
        </w:tc>
        <w:tc>
          <w:tcPr>
            <w:tcW w:w="0" w:type="auto"/>
            <w:tcBorders>
              <w:top w:val="nil"/>
              <w:left w:val="nil"/>
              <w:bottom w:val="single" w:sz="4" w:space="0" w:color="auto"/>
              <w:right w:val="single" w:sz="4" w:space="0" w:color="auto"/>
            </w:tcBorders>
            <w:vAlign w:val="center"/>
            <w:hideMark/>
          </w:tcPr>
          <w:p w14:paraId="2FDEEB01" w14:textId="77777777" w:rsidR="00E65C4E" w:rsidRPr="00E65C4E" w:rsidRDefault="00E65C4E" w:rsidP="00E65C4E">
            <w:pPr>
              <w:widowControl/>
              <w:jc w:val="center"/>
              <w:rPr>
                <w:rFonts w:ascii="SimSun" w:eastAsia="SimSun" w:hAnsi="SimSun" w:cs="SimSun"/>
                <w:color w:val="000000"/>
                <w:kern w:val="0"/>
                <w:sz w:val="18"/>
                <w:szCs w:val="18"/>
              </w:rPr>
            </w:pPr>
            <w:r w:rsidRPr="00E65C4E">
              <w:rPr>
                <w:rFonts w:ascii="SimSun" w:eastAsia="SimSun" w:hAnsi="SimSun" w:cs="SimSun" w:hint="eastAsia"/>
                <w:color w:val="000000"/>
                <w:kern w:val="0"/>
                <w:sz w:val="18"/>
                <w:szCs w:val="18"/>
              </w:rPr>
              <w:t>农村居民点用地</w:t>
            </w:r>
          </w:p>
        </w:tc>
        <w:tc>
          <w:tcPr>
            <w:tcW w:w="0" w:type="auto"/>
            <w:tcBorders>
              <w:top w:val="nil"/>
              <w:left w:val="nil"/>
              <w:bottom w:val="single" w:sz="4" w:space="0" w:color="auto"/>
              <w:right w:val="single" w:sz="4" w:space="0" w:color="auto"/>
            </w:tcBorders>
            <w:vAlign w:val="center"/>
            <w:hideMark/>
          </w:tcPr>
          <w:p w14:paraId="15EA4B93"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65883.2</w:t>
            </w:r>
          </w:p>
        </w:tc>
        <w:tc>
          <w:tcPr>
            <w:tcW w:w="0" w:type="auto"/>
            <w:tcBorders>
              <w:top w:val="nil"/>
              <w:left w:val="nil"/>
              <w:bottom w:val="single" w:sz="4" w:space="0" w:color="auto"/>
              <w:right w:val="single" w:sz="4" w:space="0" w:color="auto"/>
            </w:tcBorders>
            <w:vAlign w:val="center"/>
            <w:hideMark/>
          </w:tcPr>
          <w:p w14:paraId="58620172"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8.70%</w:t>
            </w:r>
          </w:p>
        </w:tc>
        <w:tc>
          <w:tcPr>
            <w:tcW w:w="0" w:type="auto"/>
            <w:tcBorders>
              <w:top w:val="nil"/>
              <w:left w:val="nil"/>
              <w:bottom w:val="single" w:sz="4" w:space="0" w:color="auto"/>
              <w:right w:val="single" w:sz="4" w:space="0" w:color="auto"/>
            </w:tcBorders>
            <w:vAlign w:val="center"/>
            <w:hideMark/>
          </w:tcPr>
          <w:p w14:paraId="42DE5159"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63434.5</w:t>
            </w:r>
          </w:p>
        </w:tc>
        <w:tc>
          <w:tcPr>
            <w:tcW w:w="0" w:type="auto"/>
            <w:tcBorders>
              <w:top w:val="nil"/>
              <w:left w:val="nil"/>
              <w:bottom w:val="single" w:sz="4" w:space="0" w:color="auto"/>
              <w:right w:val="single" w:sz="4" w:space="0" w:color="auto"/>
            </w:tcBorders>
            <w:vAlign w:val="center"/>
            <w:hideMark/>
          </w:tcPr>
          <w:p w14:paraId="65E3A27D"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8.30%</w:t>
            </w:r>
          </w:p>
        </w:tc>
        <w:tc>
          <w:tcPr>
            <w:tcW w:w="0" w:type="auto"/>
            <w:tcBorders>
              <w:top w:val="nil"/>
              <w:left w:val="nil"/>
              <w:bottom w:val="single" w:sz="4" w:space="0" w:color="auto"/>
              <w:right w:val="single" w:sz="4" w:space="0" w:color="auto"/>
            </w:tcBorders>
            <w:noWrap/>
            <w:vAlign w:val="center"/>
            <w:hideMark/>
          </w:tcPr>
          <w:p w14:paraId="68DD8979"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hint="eastAsia"/>
                <w:color w:val="000000"/>
                <w:kern w:val="0"/>
                <w:sz w:val="18"/>
                <w:szCs w:val="18"/>
              </w:rPr>
              <w:t>2448.7</w:t>
            </w:r>
          </w:p>
        </w:tc>
        <w:tc>
          <w:tcPr>
            <w:tcW w:w="0" w:type="auto"/>
            <w:tcBorders>
              <w:top w:val="nil"/>
              <w:left w:val="nil"/>
              <w:bottom w:val="single" w:sz="4" w:space="0" w:color="auto"/>
              <w:right w:val="single" w:sz="4" w:space="0" w:color="auto"/>
            </w:tcBorders>
            <w:noWrap/>
            <w:vAlign w:val="center"/>
            <w:hideMark/>
          </w:tcPr>
          <w:p w14:paraId="15EFCEA9"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hint="eastAsia"/>
                <w:color w:val="000000"/>
                <w:kern w:val="0"/>
                <w:sz w:val="18"/>
                <w:szCs w:val="18"/>
              </w:rPr>
              <w:t>0.32%</w:t>
            </w:r>
          </w:p>
        </w:tc>
      </w:tr>
      <w:tr w:rsidR="00E65C4E" w:rsidRPr="00E65C4E" w14:paraId="6C5A1887" w14:textId="77777777" w:rsidTr="003D7995">
        <w:trPr>
          <w:trHeight w:val="270"/>
        </w:trPr>
        <w:tc>
          <w:tcPr>
            <w:tcW w:w="0" w:type="auto"/>
            <w:vMerge/>
            <w:tcBorders>
              <w:top w:val="nil"/>
              <w:left w:val="single" w:sz="4" w:space="0" w:color="auto"/>
              <w:bottom w:val="single" w:sz="4" w:space="0" w:color="auto"/>
              <w:right w:val="single" w:sz="4" w:space="0" w:color="auto"/>
            </w:tcBorders>
            <w:vAlign w:val="center"/>
            <w:hideMark/>
          </w:tcPr>
          <w:p w14:paraId="15800ED2" w14:textId="77777777" w:rsidR="00E65C4E" w:rsidRPr="00E65C4E" w:rsidRDefault="00E65C4E" w:rsidP="00E65C4E">
            <w:pPr>
              <w:widowControl/>
              <w:jc w:val="left"/>
              <w:rPr>
                <w:rFonts w:ascii="SimSun" w:eastAsia="SimSun" w:hAnsi="SimSun" w:cs="SimSun"/>
                <w:color w:val="000000"/>
                <w:kern w:val="0"/>
                <w:sz w:val="18"/>
                <w:szCs w:val="18"/>
              </w:rPr>
            </w:pPr>
          </w:p>
        </w:tc>
        <w:tc>
          <w:tcPr>
            <w:tcW w:w="0" w:type="auto"/>
            <w:vMerge/>
            <w:tcBorders>
              <w:top w:val="nil"/>
              <w:left w:val="single" w:sz="4" w:space="0" w:color="auto"/>
              <w:bottom w:val="single" w:sz="4" w:space="0" w:color="auto"/>
              <w:right w:val="single" w:sz="4" w:space="0" w:color="auto"/>
            </w:tcBorders>
            <w:vAlign w:val="center"/>
            <w:hideMark/>
          </w:tcPr>
          <w:p w14:paraId="6CC55518" w14:textId="77777777" w:rsidR="00E65C4E" w:rsidRPr="00E65C4E" w:rsidRDefault="00E65C4E" w:rsidP="00E65C4E">
            <w:pPr>
              <w:widowControl/>
              <w:jc w:val="left"/>
              <w:rPr>
                <w:rFonts w:ascii="SimSun" w:eastAsia="SimSun" w:hAnsi="SimSun" w:cs="SimSun"/>
                <w:color w:val="000000"/>
                <w:kern w:val="0"/>
                <w:sz w:val="18"/>
                <w:szCs w:val="18"/>
              </w:rPr>
            </w:pPr>
          </w:p>
        </w:tc>
        <w:tc>
          <w:tcPr>
            <w:tcW w:w="0" w:type="auto"/>
            <w:tcBorders>
              <w:top w:val="nil"/>
              <w:left w:val="nil"/>
              <w:bottom w:val="single" w:sz="4" w:space="0" w:color="auto"/>
              <w:right w:val="single" w:sz="4" w:space="0" w:color="auto"/>
            </w:tcBorders>
            <w:vAlign w:val="center"/>
            <w:hideMark/>
          </w:tcPr>
          <w:p w14:paraId="695E6C82" w14:textId="77777777" w:rsidR="00E65C4E" w:rsidRPr="00E65C4E" w:rsidRDefault="00E65C4E" w:rsidP="00E65C4E">
            <w:pPr>
              <w:widowControl/>
              <w:jc w:val="center"/>
              <w:rPr>
                <w:rFonts w:ascii="SimSun" w:eastAsia="SimSun" w:hAnsi="SimSun" w:cs="SimSun"/>
                <w:color w:val="000000"/>
                <w:kern w:val="0"/>
                <w:sz w:val="18"/>
                <w:szCs w:val="18"/>
              </w:rPr>
            </w:pPr>
            <w:r w:rsidRPr="00E65C4E">
              <w:rPr>
                <w:rFonts w:ascii="SimSun" w:eastAsia="SimSun" w:hAnsi="SimSun" w:cs="SimSun" w:hint="eastAsia"/>
                <w:color w:val="000000"/>
                <w:kern w:val="0"/>
                <w:sz w:val="18"/>
                <w:szCs w:val="18"/>
              </w:rPr>
              <w:t>小计</w:t>
            </w:r>
          </w:p>
        </w:tc>
        <w:tc>
          <w:tcPr>
            <w:tcW w:w="0" w:type="auto"/>
            <w:tcBorders>
              <w:top w:val="nil"/>
              <w:left w:val="nil"/>
              <w:bottom w:val="single" w:sz="4" w:space="0" w:color="auto"/>
              <w:right w:val="single" w:sz="4" w:space="0" w:color="auto"/>
            </w:tcBorders>
            <w:vAlign w:val="center"/>
            <w:hideMark/>
          </w:tcPr>
          <w:p w14:paraId="66759B8E"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111652.6</w:t>
            </w:r>
          </w:p>
        </w:tc>
        <w:tc>
          <w:tcPr>
            <w:tcW w:w="0" w:type="auto"/>
            <w:tcBorders>
              <w:top w:val="nil"/>
              <w:left w:val="nil"/>
              <w:bottom w:val="single" w:sz="4" w:space="0" w:color="auto"/>
              <w:right w:val="single" w:sz="4" w:space="0" w:color="auto"/>
            </w:tcBorders>
            <w:vAlign w:val="center"/>
            <w:hideMark/>
          </w:tcPr>
          <w:p w14:paraId="48DD78BE"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14.70%</w:t>
            </w:r>
          </w:p>
        </w:tc>
        <w:tc>
          <w:tcPr>
            <w:tcW w:w="0" w:type="auto"/>
            <w:tcBorders>
              <w:top w:val="nil"/>
              <w:left w:val="nil"/>
              <w:bottom w:val="single" w:sz="4" w:space="0" w:color="auto"/>
              <w:right w:val="single" w:sz="4" w:space="0" w:color="auto"/>
            </w:tcBorders>
            <w:vAlign w:val="center"/>
            <w:hideMark/>
          </w:tcPr>
          <w:p w14:paraId="736DE8E9"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116966.2</w:t>
            </w:r>
          </w:p>
        </w:tc>
        <w:tc>
          <w:tcPr>
            <w:tcW w:w="0" w:type="auto"/>
            <w:tcBorders>
              <w:top w:val="nil"/>
              <w:left w:val="nil"/>
              <w:bottom w:val="single" w:sz="4" w:space="0" w:color="auto"/>
              <w:right w:val="single" w:sz="4" w:space="0" w:color="auto"/>
            </w:tcBorders>
            <w:vAlign w:val="center"/>
            <w:hideMark/>
          </w:tcPr>
          <w:p w14:paraId="5A8D3551"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15.30%</w:t>
            </w:r>
          </w:p>
        </w:tc>
        <w:tc>
          <w:tcPr>
            <w:tcW w:w="0" w:type="auto"/>
            <w:tcBorders>
              <w:top w:val="nil"/>
              <w:left w:val="nil"/>
              <w:bottom w:val="single" w:sz="4" w:space="0" w:color="auto"/>
              <w:right w:val="single" w:sz="4" w:space="0" w:color="auto"/>
            </w:tcBorders>
            <w:noWrap/>
            <w:vAlign w:val="center"/>
            <w:hideMark/>
          </w:tcPr>
          <w:p w14:paraId="76435C3C"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hint="eastAsia"/>
                <w:color w:val="000000"/>
                <w:kern w:val="0"/>
                <w:sz w:val="18"/>
                <w:szCs w:val="18"/>
              </w:rPr>
              <w:t>-5313.6</w:t>
            </w:r>
          </w:p>
        </w:tc>
        <w:tc>
          <w:tcPr>
            <w:tcW w:w="0" w:type="auto"/>
            <w:tcBorders>
              <w:top w:val="nil"/>
              <w:left w:val="nil"/>
              <w:bottom w:val="single" w:sz="4" w:space="0" w:color="auto"/>
              <w:right w:val="single" w:sz="4" w:space="0" w:color="auto"/>
            </w:tcBorders>
            <w:noWrap/>
            <w:vAlign w:val="center"/>
            <w:hideMark/>
          </w:tcPr>
          <w:p w14:paraId="113654A6"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hint="eastAsia"/>
                <w:color w:val="000000"/>
                <w:kern w:val="0"/>
                <w:sz w:val="18"/>
                <w:szCs w:val="18"/>
              </w:rPr>
              <w:t>-0.70%</w:t>
            </w:r>
          </w:p>
        </w:tc>
      </w:tr>
      <w:tr w:rsidR="00E65C4E" w:rsidRPr="00E65C4E" w14:paraId="27980ABA" w14:textId="77777777" w:rsidTr="003D7995">
        <w:trPr>
          <w:trHeight w:val="510"/>
        </w:trPr>
        <w:tc>
          <w:tcPr>
            <w:tcW w:w="0" w:type="auto"/>
            <w:vMerge/>
            <w:tcBorders>
              <w:top w:val="nil"/>
              <w:left w:val="single" w:sz="4" w:space="0" w:color="auto"/>
              <w:bottom w:val="single" w:sz="4" w:space="0" w:color="auto"/>
              <w:right w:val="single" w:sz="4" w:space="0" w:color="auto"/>
            </w:tcBorders>
            <w:vAlign w:val="center"/>
            <w:hideMark/>
          </w:tcPr>
          <w:p w14:paraId="576BE409" w14:textId="77777777" w:rsidR="00E65C4E" w:rsidRPr="00E65C4E" w:rsidRDefault="00E65C4E" w:rsidP="00E65C4E">
            <w:pPr>
              <w:widowControl/>
              <w:jc w:val="left"/>
              <w:rPr>
                <w:rFonts w:ascii="SimSun" w:eastAsia="SimSun" w:hAnsi="SimSun" w:cs="SimSun"/>
                <w:color w:val="000000"/>
                <w:kern w:val="0"/>
                <w:sz w:val="18"/>
                <w:szCs w:val="18"/>
              </w:rPr>
            </w:pPr>
          </w:p>
        </w:tc>
        <w:tc>
          <w:tcPr>
            <w:tcW w:w="0" w:type="auto"/>
            <w:vMerge w:val="restart"/>
            <w:tcBorders>
              <w:top w:val="nil"/>
              <w:left w:val="single" w:sz="4" w:space="0" w:color="auto"/>
              <w:bottom w:val="single" w:sz="4" w:space="0" w:color="auto"/>
              <w:right w:val="single" w:sz="4" w:space="0" w:color="auto"/>
            </w:tcBorders>
            <w:vAlign w:val="center"/>
            <w:hideMark/>
          </w:tcPr>
          <w:p w14:paraId="611803CF" w14:textId="77777777" w:rsidR="00E65C4E" w:rsidRPr="00E65C4E" w:rsidRDefault="00E65C4E" w:rsidP="00E65C4E">
            <w:pPr>
              <w:widowControl/>
              <w:jc w:val="center"/>
              <w:rPr>
                <w:rFonts w:ascii="SimSun" w:eastAsia="SimSun" w:hAnsi="SimSun" w:cs="SimSun"/>
                <w:color w:val="000000"/>
                <w:kern w:val="0"/>
                <w:sz w:val="18"/>
                <w:szCs w:val="18"/>
              </w:rPr>
            </w:pPr>
            <w:r w:rsidRPr="00E65C4E">
              <w:rPr>
                <w:rFonts w:ascii="SimSun" w:eastAsia="SimSun" w:hAnsi="SimSun" w:cs="SimSun" w:hint="eastAsia"/>
                <w:color w:val="000000"/>
                <w:kern w:val="0"/>
                <w:sz w:val="18"/>
                <w:szCs w:val="18"/>
              </w:rPr>
              <w:t>交通水利及其他用地</w:t>
            </w:r>
          </w:p>
        </w:tc>
        <w:tc>
          <w:tcPr>
            <w:tcW w:w="0" w:type="auto"/>
            <w:tcBorders>
              <w:top w:val="nil"/>
              <w:left w:val="nil"/>
              <w:bottom w:val="single" w:sz="4" w:space="0" w:color="auto"/>
              <w:right w:val="single" w:sz="4" w:space="0" w:color="auto"/>
            </w:tcBorders>
            <w:vAlign w:val="center"/>
            <w:hideMark/>
          </w:tcPr>
          <w:p w14:paraId="71571488" w14:textId="77777777" w:rsidR="00E65C4E" w:rsidRPr="00E65C4E" w:rsidRDefault="00E65C4E" w:rsidP="00E65C4E">
            <w:pPr>
              <w:widowControl/>
              <w:jc w:val="center"/>
              <w:rPr>
                <w:rFonts w:ascii="SimSun" w:eastAsia="SimSun" w:hAnsi="SimSun" w:cs="SimSun"/>
                <w:color w:val="000000"/>
                <w:kern w:val="0"/>
                <w:sz w:val="18"/>
                <w:szCs w:val="18"/>
              </w:rPr>
            </w:pPr>
            <w:r w:rsidRPr="00E65C4E">
              <w:rPr>
                <w:rFonts w:ascii="SimSun" w:eastAsia="SimSun" w:hAnsi="SimSun" w:cs="SimSun" w:hint="eastAsia"/>
                <w:color w:val="000000"/>
                <w:kern w:val="0"/>
                <w:sz w:val="18"/>
                <w:szCs w:val="18"/>
              </w:rPr>
              <w:t>交通运输用地</w:t>
            </w:r>
          </w:p>
        </w:tc>
        <w:tc>
          <w:tcPr>
            <w:tcW w:w="0" w:type="auto"/>
            <w:tcBorders>
              <w:top w:val="nil"/>
              <w:left w:val="nil"/>
              <w:bottom w:val="single" w:sz="4" w:space="0" w:color="auto"/>
              <w:right w:val="single" w:sz="4" w:space="0" w:color="auto"/>
            </w:tcBorders>
            <w:vAlign w:val="center"/>
            <w:hideMark/>
          </w:tcPr>
          <w:p w14:paraId="34BB9AAC"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12566.3</w:t>
            </w:r>
          </w:p>
        </w:tc>
        <w:tc>
          <w:tcPr>
            <w:tcW w:w="0" w:type="auto"/>
            <w:tcBorders>
              <w:top w:val="nil"/>
              <w:left w:val="nil"/>
              <w:bottom w:val="single" w:sz="4" w:space="0" w:color="auto"/>
              <w:right w:val="single" w:sz="4" w:space="0" w:color="auto"/>
            </w:tcBorders>
            <w:vAlign w:val="center"/>
            <w:hideMark/>
          </w:tcPr>
          <w:p w14:paraId="1C29764D"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1.70%</w:t>
            </w:r>
          </w:p>
        </w:tc>
        <w:tc>
          <w:tcPr>
            <w:tcW w:w="0" w:type="auto"/>
            <w:tcBorders>
              <w:top w:val="nil"/>
              <w:left w:val="nil"/>
              <w:bottom w:val="single" w:sz="4" w:space="0" w:color="auto"/>
              <w:right w:val="single" w:sz="4" w:space="0" w:color="auto"/>
            </w:tcBorders>
            <w:vAlign w:val="center"/>
            <w:hideMark/>
          </w:tcPr>
          <w:p w14:paraId="7DAC3C30"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13090.4</w:t>
            </w:r>
          </w:p>
        </w:tc>
        <w:tc>
          <w:tcPr>
            <w:tcW w:w="0" w:type="auto"/>
            <w:tcBorders>
              <w:top w:val="nil"/>
              <w:left w:val="nil"/>
              <w:bottom w:val="single" w:sz="4" w:space="0" w:color="auto"/>
              <w:right w:val="single" w:sz="4" w:space="0" w:color="auto"/>
            </w:tcBorders>
            <w:vAlign w:val="center"/>
            <w:hideMark/>
          </w:tcPr>
          <w:p w14:paraId="538E03EF"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1.80%</w:t>
            </w:r>
          </w:p>
        </w:tc>
        <w:tc>
          <w:tcPr>
            <w:tcW w:w="0" w:type="auto"/>
            <w:tcBorders>
              <w:top w:val="nil"/>
              <w:left w:val="nil"/>
              <w:bottom w:val="single" w:sz="4" w:space="0" w:color="auto"/>
              <w:right w:val="single" w:sz="4" w:space="0" w:color="auto"/>
            </w:tcBorders>
            <w:noWrap/>
            <w:vAlign w:val="center"/>
            <w:hideMark/>
          </w:tcPr>
          <w:p w14:paraId="0A39C377"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hint="eastAsia"/>
                <w:color w:val="000000"/>
                <w:kern w:val="0"/>
                <w:sz w:val="18"/>
                <w:szCs w:val="18"/>
              </w:rPr>
              <w:t>-524.1</w:t>
            </w:r>
          </w:p>
        </w:tc>
        <w:tc>
          <w:tcPr>
            <w:tcW w:w="0" w:type="auto"/>
            <w:tcBorders>
              <w:top w:val="nil"/>
              <w:left w:val="nil"/>
              <w:bottom w:val="single" w:sz="4" w:space="0" w:color="auto"/>
              <w:right w:val="single" w:sz="4" w:space="0" w:color="auto"/>
            </w:tcBorders>
            <w:noWrap/>
            <w:vAlign w:val="center"/>
            <w:hideMark/>
          </w:tcPr>
          <w:p w14:paraId="650C6553"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hint="eastAsia"/>
                <w:color w:val="000000"/>
                <w:kern w:val="0"/>
                <w:sz w:val="18"/>
                <w:szCs w:val="18"/>
              </w:rPr>
              <w:t>-0.07%</w:t>
            </w:r>
          </w:p>
        </w:tc>
      </w:tr>
      <w:tr w:rsidR="00E65C4E" w:rsidRPr="00E65C4E" w14:paraId="1E275A4F" w14:textId="77777777" w:rsidTr="003D7995">
        <w:trPr>
          <w:trHeight w:val="510"/>
        </w:trPr>
        <w:tc>
          <w:tcPr>
            <w:tcW w:w="0" w:type="auto"/>
            <w:vMerge/>
            <w:tcBorders>
              <w:top w:val="nil"/>
              <w:left w:val="single" w:sz="4" w:space="0" w:color="auto"/>
              <w:bottom w:val="single" w:sz="4" w:space="0" w:color="auto"/>
              <w:right w:val="single" w:sz="4" w:space="0" w:color="auto"/>
            </w:tcBorders>
            <w:vAlign w:val="center"/>
            <w:hideMark/>
          </w:tcPr>
          <w:p w14:paraId="0EE058CA" w14:textId="77777777" w:rsidR="00E65C4E" w:rsidRPr="00E65C4E" w:rsidRDefault="00E65C4E" w:rsidP="00E65C4E">
            <w:pPr>
              <w:widowControl/>
              <w:jc w:val="left"/>
              <w:rPr>
                <w:rFonts w:ascii="SimSun" w:eastAsia="SimSun" w:hAnsi="SimSun" w:cs="SimSun"/>
                <w:color w:val="000000"/>
                <w:kern w:val="0"/>
                <w:sz w:val="18"/>
                <w:szCs w:val="18"/>
              </w:rPr>
            </w:pPr>
          </w:p>
        </w:tc>
        <w:tc>
          <w:tcPr>
            <w:tcW w:w="0" w:type="auto"/>
            <w:vMerge/>
            <w:tcBorders>
              <w:top w:val="nil"/>
              <w:left w:val="single" w:sz="4" w:space="0" w:color="auto"/>
              <w:bottom w:val="single" w:sz="4" w:space="0" w:color="auto"/>
              <w:right w:val="single" w:sz="4" w:space="0" w:color="auto"/>
            </w:tcBorders>
            <w:vAlign w:val="center"/>
            <w:hideMark/>
          </w:tcPr>
          <w:p w14:paraId="4FBB0158" w14:textId="77777777" w:rsidR="00E65C4E" w:rsidRPr="00E65C4E" w:rsidRDefault="00E65C4E" w:rsidP="00E65C4E">
            <w:pPr>
              <w:widowControl/>
              <w:jc w:val="left"/>
              <w:rPr>
                <w:rFonts w:ascii="SimSun" w:eastAsia="SimSun" w:hAnsi="SimSun" w:cs="SimSun"/>
                <w:color w:val="000000"/>
                <w:kern w:val="0"/>
                <w:sz w:val="18"/>
                <w:szCs w:val="18"/>
              </w:rPr>
            </w:pPr>
          </w:p>
        </w:tc>
        <w:tc>
          <w:tcPr>
            <w:tcW w:w="0" w:type="auto"/>
            <w:tcBorders>
              <w:top w:val="nil"/>
              <w:left w:val="nil"/>
              <w:bottom w:val="single" w:sz="4" w:space="0" w:color="auto"/>
              <w:right w:val="single" w:sz="4" w:space="0" w:color="auto"/>
            </w:tcBorders>
            <w:vAlign w:val="center"/>
            <w:hideMark/>
          </w:tcPr>
          <w:p w14:paraId="542F5D24" w14:textId="77777777" w:rsidR="00E65C4E" w:rsidRPr="00E65C4E" w:rsidRDefault="00E65C4E" w:rsidP="00E65C4E">
            <w:pPr>
              <w:widowControl/>
              <w:jc w:val="center"/>
              <w:rPr>
                <w:rFonts w:ascii="SimSun" w:eastAsia="SimSun" w:hAnsi="SimSun" w:cs="SimSun"/>
                <w:color w:val="000000"/>
                <w:kern w:val="0"/>
                <w:sz w:val="18"/>
                <w:szCs w:val="18"/>
              </w:rPr>
            </w:pPr>
            <w:r w:rsidRPr="00E65C4E">
              <w:rPr>
                <w:rFonts w:ascii="SimSun" w:eastAsia="SimSun" w:hAnsi="SimSun" w:cs="SimSun" w:hint="eastAsia"/>
                <w:color w:val="000000"/>
                <w:kern w:val="0"/>
                <w:sz w:val="18"/>
                <w:szCs w:val="18"/>
              </w:rPr>
              <w:t>水利设施用地</w:t>
            </w:r>
          </w:p>
        </w:tc>
        <w:tc>
          <w:tcPr>
            <w:tcW w:w="0" w:type="auto"/>
            <w:tcBorders>
              <w:top w:val="nil"/>
              <w:left w:val="nil"/>
              <w:bottom w:val="single" w:sz="4" w:space="0" w:color="auto"/>
              <w:right w:val="single" w:sz="4" w:space="0" w:color="auto"/>
            </w:tcBorders>
            <w:vAlign w:val="center"/>
            <w:hideMark/>
          </w:tcPr>
          <w:p w14:paraId="3815158E"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22817.2</w:t>
            </w:r>
          </w:p>
        </w:tc>
        <w:tc>
          <w:tcPr>
            <w:tcW w:w="0" w:type="auto"/>
            <w:tcBorders>
              <w:top w:val="nil"/>
              <w:left w:val="nil"/>
              <w:bottom w:val="single" w:sz="4" w:space="0" w:color="auto"/>
              <w:right w:val="single" w:sz="4" w:space="0" w:color="auto"/>
            </w:tcBorders>
            <w:vAlign w:val="center"/>
            <w:hideMark/>
          </w:tcPr>
          <w:p w14:paraId="1BE8BC82"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3.00%</w:t>
            </w:r>
          </w:p>
        </w:tc>
        <w:tc>
          <w:tcPr>
            <w:tcW w:w="0" w:type="auto"/>
            <w:tcBorders>
              <w:top w:val="nil"/>
              <w:left w:val="nil"/>
              <w:bottom w:val="single" w:sz="4" w:space="0" w:color="auto"/>
              <w:right w:val="single" w:sz="4" w:space="0" w:color="auto"/>
            </w:tcBorders>
            <w:vAlign w:val="center"/>
            <w:hideMark/>
          </w:tcPr>
          <w:p w14:paraId="4A948B7C"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23545</w:t>
            </w:r>
          </w:p>
        </w:tc>
        <w:tc>
          <w:tcPr>
            <w:tcW w:w="0" w:type="auto"/>
            <w:tcBorders>
              <w:top w:val="nil"/>
              <w:left w:val="nil"/>
              <w:bottom w:val="single" w:sz="4" w:space="0" w:color="auto"/>
              <w:right w:val="single" w:sz="4" w:space="0" w:color="auto"/>
            </w:tcBorders>
            <w:vAlign w:val="center"/>
            <w:hideMark/>
          </w:tcPr>
          <w:p w14:paraId="3FB80018"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3.10%</w:t>
            </w:r>
          </w:p>
        </w:tc>
        <w:tc>
          <w:tcPr>
            <w:tcW w:w="0" w:type="auto"/>
            <w:tcBorders>
              <w:top w:val="nil"/>
              <w:left w:val="nil"/>
              <w:bottom w:val="single" w:sz="4" w:space="0" w:color="auto"/>
              <w:right w:val="single" w:sz="4" w:space="0" w:color="auto"/>
            </w:tcBorders>
            <w:noWrap/>
            <w:vAlign w:val="center"/>
            <w:hideMark/>
          </w:tcPr>
          <w:p w14:paraId="10E86FB7"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hint="eastAsia"/>
                <w:color w:val="000000"/>
                <w:kern w:val="0"/>
                <w:sz w:val="18"/>
                <w:szCs w:val="18"/>
              </w:rPr>
              <w:t>-727.8</w:t>
            </w:r>
          </w:p>
        </w:tc>
        <w:tc>
          <w:tcPr>
            <w:tcW w:w="0" w:type="auto"/>
            <w:tcBorders>
              <w:top w:val="nil"/>
              <w:left w:val="nil"/>
              <w:bottom w:val="single" w:sz="4" w:space="0" w:color="auto"/>
              <w:right w:val="single" w:sz="4" w:space="0" w:color="auto"/>
            </w:tcBorders>
            <w:noWrap/>
            <w:vAlign w:val="center"/>
            <w:hideMark/>
          </w:tcPr>
          <w:p w14:paraId="40126E89"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hint="eastAsia"/>
                <w:color w:val="000000"/>
                <w:kern w:val="0"/>
                <w:sz w:val="18"/>
                <w:szCs w:val="18"/>
              </w:rPr>
              <w:t>-0.10%</w:t>
            </w:r>
          </w:p>
        </w:tc>
      </w:tr>
      <w:tr w:rsidR="00E65C4E" w:rsidRPr="00E65C4E" w14:paraId="5D38CE79" w14:textId="77777777" w:rsidTr="003D7995">
        <w:trPr>
          <w:trHeight w:val="510"/>
        </w:trPr>
        <w:tc>
          <w:tcPr>
            <w:tcW w:w="0" w:type="auto"/>
            <w:vMerge/>
            <w:tcBorders>
              <w:top w:val="nil"/>
              <w:left w:val="single" w:sz="4" w:space="0" w:color="auto"/>
              <w:bottom w:val="single" w:sz="4" w:space="0" w:color="auto"/>
              <w:right w:val="single" w:sz="4" w:space="0" w:color="auto"/>
            </w:tcBorders>
            <w:vAlign w:val="center"/>
            <w:hideMark/>
          </w:tcPr>
          <w:p w14:paraId="66C048B0" w14:textId="77777777" w:rsidR="00E65C4E" w:rsidRPr="00E65C4E" w:rsidRDefault="00E65C4E" w:rsidP="00E65C4E">
            <w:pPr>
              <w:widowControl/>
              <w:jc w:val="left"/>
              <w:rPr>
                <w:rFonts w:ascii="SimSun" w:eastAsia="SimSun" w:hAnsi="SimSun" w:cs="SimSun"/>
                <w:color w:val="000000"/>
                <w:kern w:val="0"/>
                <w:sz w:val="18"/>
                <w:szCs w:val="18"/>
              </w:rPr>
            </w:pPr>
          </w:p>
        </w:tc>
        <w:tc>
          <w:tcPr>
            <w:tcW w:w="0" w:type="auto"/>
            <w:vMerge/>
            <w:tcBorders>
              <w:top w:val="nil"/>
              <w:left w:val="single" w:sz="4" w:space="0" w:color="auto"/>
              <w:bottom w:val="single" w:sz="4" w:space="0" w:color="auto"/>
              <w:right w:val="single" w:sz="4" w:space="0" w:color="auto"/>
            </w:tcBorders>
            <w:vAlign w:val="center"/>
            <w:hideMark/>
          </w:tcPr>
          <w:p w14:paraId="79B1666B" w14:textId="77777777" w:rsidR="00E65C4E" w:rsidRPr="00E65C4E" w:rsidRDefault="00E65C4E" w:rsidP="00E65C4E">
            <w:pPr>
              <w:widowControl/>
              <w:jc w:val="left"/>
              <w:rPr>
                <w:rFonts w:ascii="SimSun" w:eastAsia="SimSun" w:hAnsi="SimSun" w:cs="SimSun"/>
                <w:color w:val="000000"/>
                <w:kern w:val="0"/>
                <w:sz w:val="18"/>
                <w:szCs w:val="18"/>
              </w:rPr>
            </w:pPr>
          </w:p>
        </w:tc>
        <w:tc>
          <w:tcPr>
            <w:tcW w:w="0" w:type="auto"/>
            <w:tcBorders>
              <w:top w:val="nil"/>
              <w:left w:val="nil"/>
              <w:bottom w:val="single" w:sz="4" w:space="0" w:color="auto"/>
              <w:right w:val="single" w:sz="4" w:space="0" w:color="auto"/>
            </w:tcBorders>
            <w:vAlign w:val="center"/>
            <w:hideMark/>
          </w:tcPr>
          <w:p w14:paraId="25B318F3" w14:textId="77777777" w:rsidR="00E65C4E" w:rsidRPr="00E65C4E" w:rsidRDefault="00E65C4E" w:rsidP="00E65C4E">
            <w:pPr>
              <w:widowControl/>
              <w:jc w:val="center"/>
              <w:rPr>
                <w:rFonts w:ascii="SimSun" w:eastAsia="SimSun" w:hAnsi="SimSun" w:cs="SimSun"/>
                <w:color w:val="000000"/>
                <w:kern w:val="0"/>
                <w:sz w:val="18"/>
                <w:szCs w:val="18"/>
              </w:rPr>
            </w:pPr>
            <w:r w:rsidRPr="00E65C4E">
              <w:rPr>
                <w:rFonts w:ascii="SimSun" w:eastAsia="SimSun" w:hAnsi="SimSun" w:cs="SimSun" w:hint="eastAsia"/>
                <w:color w:val="000000"/>
                <w:kern w:val="0"/>
                <w:sz w:val="18"/>
                <w:szCs w:val="18"/>
              </w:rPr>
              <w:t>其他建设用地</w:t>
            </w:r>
          </w:p>
        </w:tc>
        <w:tc>
          <w:tcPr>
            <w:tcW w:w="0" w:type="auto"/>
            <w:tcBorders>
              <w:top w:val="nil"/>
              <w:left w:val="nil"/>
              <w:bottom w:val="single" w:sz="4" w:space="0" w:color="auto"/>
              <w:right w:val="single" w:sz="4" w:space="0" w:color="auto"/>
            </w:tcBorders>
            <w:vAlign w:val="center"/>
            <w:hideMark/>
          </w:tcPr>
          <w:p w14:paraId="62D0E257"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29528.2</w:t>
            </w:r>
          </w:p>
        </w:tc>
        <w:tc>
          <w:tcPr>
            <w:tcW w:w="0" w:type="auto"/>
            <w:tcBorders>
              <w:top w:val="nil"/>
              <w:left w:val="nil"/>
              <w:bottom w:val="single" w:sz="4" w:space="0" w:color="auto"/>
              <w:right w:val="single" w:sz="4" w:space="0" w:color="auto"/>
            </w:tcBorders>
            <w:vAlign w:val="center"/>
            <w:hideMark/>
          </w:tcPr>
          <w:p w14:paraId="02880910"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3.90%</w:t>
            </w:r>
          </w:p>
        </w:tc>
        <w:tc>
          <w:tcPr>
            <w:tcW w:w="0" w:type="auto"/>
            <w:tcBorders>
              <w:top w:val="nil"/>
              <w:left w:val="nil"/>
              <w:bottom w:val="single" w:sz="4" w:space="0" w:color="auto"/>
              <w:right w:val="single" w:sz="4" w:space="0" w:color="auto"/>
            </w:tcBorders>
            <w:vAlign w:val="center"/>
            <w:hideMark/>
          </w:tcPr>
          <w:p w14:paraId="37D05C0B"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29724.5</w:t>
            </w:r>
          </w:p>
        </w:tc>
        <w:tc>
          <w:tcPr>
            <w:tcW w:w="0" w:type="auto"/>
            <w:tcBorders>
              <w:top w:val="nil"/>
              <w:left w:val="nil"/>
              <w:bottom w:val="single" w:sz="4" w:space="0" w:color="auto"/>
              <w:right w:val="single" w:sz="4" w:space="0" w:color="auto"/>
            </w:tcBorders>
            <w:vAlign w:val="center"/>
            <w:hideMark/>
          </w:tcPr>
          <w:p w14:paraId="4F67D270"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3.90%</w:t>
            </w:r>
          </w:p>
        </w:tc>
        <w:tc>
          <w:tcPr>
            <w:tcW w:w="0" w:type="auto"/>
            <w:tcBorders>
              <w:top w:val="nil"/>
              <w:left w:val="nil"/>
              <w:bottom w:val="single" w:sz="4" w:space="0" w:color="auto"/>
              <w:right w:val="single" w:sz="4" w:space="0" w:color="auto"/>
            </w:tcBorders>
            <w:noWrap/>
            <w:vAlign w:val="center"/>
            <w:hideMark/>
          </w:tcPr>
          <w:p w14:paraId="5D00E542"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hint="eastAsia"/>
                <w:color w:val="000000"/>
                <w:kern w:val="0"/>
                <w:sz w:val="18"/>
                <w:szCs w:val="18"/>
              </w:rPr>
              <w:t>-196.3</w:t>
            </w:r>
          </w:p>
        </w:tc>
        <w:tc>
          <w:tcPr>
            <w:tcW w:w="0" w:type="auto"/>
            <w:tcBorders>
              <w:top w:val="nil"/>
              <w:left w:val="nil"/>
              <w:bottom w:val="single" w:sz="4" w:space="0" w:color="auto"/>
              <w:right w:val="single" w:sz="4" w:space="0" w:color="auto"/>
            </w:tcBorders>
            <w:noWrap/>
            <w:vAlign w:val="center"/>
            <w:hideMark/>
          </w:tcPr>
          <w:p w14:paraId="0667F543"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hint="eastAsia"/>
                <w:color w:val="000000"/>
                <w:kern w:val="0"/>
                <w:sz w:val="18"/>
                <w:szCs w:val="18"/>
              </w:rPr>
              <w:t>-0.03%</w:t>
            </w:r>
          </w:p>
        </w:tc>
      </w:tr>
      <w:tr w:rsidR="00E65C4E" w:rsidRPr="00E65C4E" w14:paraId="2A0D9BEB" w14:textId="77777777" w:rsidTr="003D7995">
        <w:trPr>
          <w:trHeight w:val="270"/>
        </w:trPr>
        <w:tc>
          <w:tcPr>
            <w:tcW w:w="0" w:type="auto"/>
            <w:vMerge/>
            <w:tcBorders>
              <w:top w:val="nil"/>
              <w:left w:val="single" w:sz="4" w:space="0" w:color="auto"/>
              <w:bottom w:val="single" w:sz="4" w:space="0" w:color="auto"/>
              <w:right w:val="single" w:sz="4" w:space="0" w:color="auto"/>
            </w:tcBorders>
            <w:vAlign w:val="center"/>
            <w:hideMark/>
          </w:tcPr>
          <w:p w14:paraId="6755EE91" w14:textId="77777777" w:rsidR="00E65C4E" w:rsidRPr="00E65C4E" w:rsidRDefault="00E65C4E" w:rsidP="00E65C4E">
            <w:pPr>
              <w:widowControl/>
              <w:jc w:val="left"/>
              <w:rPr>
                <w:rFonts w:ascii="SimSun" w:eastAsia="SimSun" w:hAnsi="SimSun" w:cs="SimSun"/>
                <w:color w:val="000000"/>
                <w:kern w:val="0"/>
                <w:sz w:val="18"/>
                <w:szCs w:val="18"/>
              </w:rPr>
            </w:pPr>
          </w:p>
        </w:tc>
        <w:tc>
          <w:tcPr>
            <w:tcW w:w="0" w:type="auto"/>
            <w:vMerge/>
            <w:tcBorders>
              <w:top w:val="nil"/>
              <w:left w:val="single" w:sz="4" w:space="0" w:color="auto"/>
              <w:bottom w:val="single" w:sz="4" w:space="0" w:color="auto"/>
              <w:right w:val="single" w:sz="4" w:space="0" w:color="auto"/>
            </w:tcBorders>
            <w:vAlign w:val="center"/>
            <w:hideMark/>
          </w:tcPr>
          <w:p w14:paraId="66AE1F1E" w14:textId="77777777" w:rsidR="00E65C4E" w:rsidRPr="00E65C4E" w:rsidRDefault="00E65C4E" w:rsidP="00E65C4E">
            <w:pPr>
              <w:widowControl/>
              <w:jc w:val="left"/>
              <w:rPr>
                <w:rFonts w:ascii="SimSun" w:eastAsia="SimSun" w:hAnsi="SimSun" w:cs="SimSun"/>
                <w:color w:val="000000"/>
                <w:kern w:val="0"/>
                <w:sz w:val="18"/>
                <w:szCs w:val="18"/>
              </w:rPr>
            </w:pPr>
          </w:p>
        </w:tc>
        <w:tc>
          <w:tcPr>
            <w:tcW w:w="0" w:type="auto"/>
            <w:tcBorders>
              <w:top w:val="nil"/>
              <w:left w:val="nil"/>
              <w:bottom w:val="single" w:sz="4" w:space="0" w:color="auto"/>
              <w:right w:val="single" w:sz="4" w:space="0" w:color="auto"/>
            </w:tcBorders>
            <w:vAlign w:val="center"/>
            <w:hideMark/>
          </w:tcPr>
          <w:p w14:paraId="40ECB810" w14:textId="77777777" w:rsidR="00E65C4E" w:rsidRPr="00E65C4E" w:rsidRDefault="00E65C4E" w:rsidP="00E65C4E">
            <w:pPr>
              <w:widowControl/>
              <w:jc w:val="center"/>
              <w:rPr>
                <w:rFonts w:ascii="SimSun" w:eastAsia="SimSun" w:hAnsi="SimSun" w:cs="SimSun"/>
                <w:color w:val="000000"/>
                <w:kern w:val="0"/>
                <w:sz w:val="18"/>
                <w:szCs w:val="18"/>
              </w:rPr>
            </w:pPr>
            <w:r w:rsidRPr="00E65C4E">
              <w:rPr>
                <w:rFonts w:ascii="SimSun" w:eastAsia="SimSun" w:hAnsi="SimSun" w:cs="SimSun" w:hint="eastAsia"/>
                <w:color w:val="000000"/>
                <w:kern w:val="0"/>
                <w:sz w:val="18"/>
                <w:szCs w:val="18"/>
              </w:rPr>
              <w:t>小计</w:t>
            </w:r>
          </w:p>
        </w:tc>
        <w:tc>
          <w:tcPr>
            <w:tcW w:w="0" w:type="auto"/>
            <w:tcBorders>
              <w:top w:val="nil"/>
              <w:left w:val="nil"/>
              <w:bottom w:val="single" w:sz="4" w:space="0" w:color="auto"/>
              <w:right w:val="single" w:sz="4" w:space="0" w:color="auto"/>
            </w:tcBorders>
            <w:vAlign w:val="center"/>
            <w:hideMark/>
          </w:tcPr>
          <w:p w14:paraId="545E0272"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64911.7</w:t>
            </w:r>
          </w:p>
        </w:tc>
        <w:tc>
          <w:tcPr>
            <w:tcW w:w="0" w:type="auto"/>
            <w:tcBorders>
              <w:top w:val="nil"/>
              <w:left w:val="nil"/>
              <w:bottom w:val="single" w:sz="4" w:space="0" w:color="auto"/>
              <w:right w:val="single" w:sz="4" w:space="0" w:color="auto"/>
            </w:tcBorders>
            <w:vAlign w:val="center"/>
            <w:hideMark/>
          </w:tcPr>
          <w:p w14:paraId="3590B7F1"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8.50%</w:t>
            </w:r>
          </w:p>
        </w:tc>
        <w:tc>
          <w:tcPr>
            <w:tcW w:w="0" w:type="auto"/>
            <w:tcBorders>
              <w:top w:val="nil"/>
              <w:left w:val="nil"/>
              <w:bottom w:val="single" w:sz="4" w:space="0" w:color="auto"/>
              <w:right w:val="single" w:sz="4" w:space="0" w:color="auto"/>
            </w:tcBorders>
            <w:vAlign w:val="center"/>
            <w:hideMark/>
          </w:tcPr>
          <w:p w14:paraId="0BED5AF1"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66359.9</w:t>
            </w:r>
          </w:p>
        </w:tc>
        <w:tc>
          <w:tcPr>
            <w:tcW w:w="0" w:type="auto"/>
            <w:tcBorders>
              <w:top w:val="nil"/>
              <w:left w:val="nil"/>
              <w:bottom w:val="single" w:sz="4" w:space="0" w:color="auto"/>
              <w:right w:val="single" w:sz="4" w:space="0" w:color="auto"/>
            </w:tcBorders>
            <w:vAlign w:val="center"/>
            <w:hideMark/>
          </w:tcPr>
          <w:p w14:paraId="2BC6807B"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8.80%</w:t>
            </w:r>
          </w:p>
        </w:tc>
        <w:tc>
          <w:tcPr>
            <w:tcW w:w="0" w:type="auto"/>
            <w:tcBorders>
              <w:top w:val="nil"/>
              <w:left w:val="nil"/>
              <w:bottom w:val="single" w:sz="4" w:space="0" w:color="auto"/>
              <w:right w:val="single" w:sz="4" w:space="0" w:color="auto"/>
            </w:tcBorders>
            <w:noWrap/>
            <w:vAlign w:val="center"/>
            <w:hideMark/>
          </w:tcPr>
          <w:p w14:paraId="793BB99C"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hint="eastAsia"/>
                <w:color w:val="000000"/>
                <w:kern w:val="0"/>
                <w:sz w:val="18"/>
                <w:szCs w:val="18"/>
              </w:rPr>
              <w:t>-1448.2</w:t>
            </w:r>
          </w:p>
        </w:tc>
        <w:tc>
          <w:tcPr>
            <w:tcW w:w="0" w:type="auto"/>
            <w:tcBorders>
              <w:top w:val="nil"/>
              <w:left w:val="nil"/>
              <w:bottom w:val="single" w:sz="4" w:space="0" w:color="auto"/>
              <w:right w:val="single" w:sz="4" w:space="0" w:color="auto"/>
            </w:tcBorders>
            <w:noWrap/>
            <w:vAlign w:val="center"/>
            <w:hideMark/>
          </w:tcPr>
          <w:p w14:paraId="034C8817"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hint="eastAsia"/>
                <w:color w:val="000000"/>
                <w:kern w:val="0"/>
                <w:sz w:val="18"/>
                <w:szCs w:val="18"/>
              </w:rPr>
              <w:t>-0.19%</w:t>
            </w:r>
          </w:p>
        </w:tc>
      </w:tr>
      <w:tr w:rsidR="00E65C4E" w:rsidRPr="00E65C4E" w14:paraId="01109674" w14:textId="77777777" w:rsidTr="003D7995">
        <w:trPr>
          <w:trHeight w:val="270"/>
        </w:trPr>
        <w:tc>
          <w:tcPr>
            <w:tcW w:w="0" w:type="auto"/>
            <w:vMerge/>
            <w:tcBorders>
              <w:top w:val="nil"/>
              <w:left w:val="single" w:sz="4" w:space="0" w:color="auto"/>
              <w:bottom w:val="single" w:sz="4" w:space="0" w:color="auto"/>
              <w:right w:val="single" w:sz="4" w:space="0" w:color="auto"/>
            </w:tcBorders>
            <w:vAlign w:val="center"/>
            <w:hideMark/>
          </w:tcPr>
          <w:p w14:paraId="67235DBD" w14:textId="77777777" w:rsidR="00E65C4E" w:rsidRPr="00E65C4E" w:rsidRDefault="00E65C4E" w:rsidP="00E65C4E">
            <w:pPr>
              <w:widowControl/>
              <w:jc w:val="left"/>
              <w:rPr>
                <w:rFonts w:ascii="SimSun" w:eastAsia="SimSun" w:hAnsi="SimSun" w:cs="SimSun"/>
                <w:color w:val="000000"/>
                <w:kern w:val="0"/>
                <w:sz w:val="18"/>
                <w:szCs w:val="18"/>
              </w:rPr>
            </w:pPr>
          </w:p>
        </w:tc>
        <w:tc>
          <w:tcPr>
            <w:tcW w:w="0" w:type="auto"/>
            <w:gridSpan w:val="2"/>
            <w:tcBorders>
              <w:top w:val="single" w:sz="4" w:space="0" w:color="auto"/>
              <w:left w:val="nil"/>
              <w:bottom w:val="single" w:sz="4" w:space="0" w:color="auto"/>
              <w:right w:val="single" w:sz="4" w:space="0" w:color="auto"/>
            </w:tcBorders>
            <w:vAlign w:val="center"/>
            <w:hideMark/>
          </w:tcPr>
          <w:p w14:paraId="52D0048F" w14:textId="77777777" w:rsidR="00E65C4E" w:rsidRPr="00E65C4E" w:rsidRDefault="00E65C4E" w:rsidP="00E65C4E">
            <w:pPr>
              <w:widowControl/>
              <w:jc w:val="center"/>
              <w:rPr>
                <w:rFonts w:ascii="SimSun" w:eastAsia="SimSun" w:hAnsi="SimSun" w:cs="SimSun"/>
                <w:b/>
                <w:bCs/>
                <w:color w:val="000000"/>
                <w:kern w:val="0"/>
                <w:sz w:val="18"/>
                <w:szCs w:val="18"/>
              </w:rPr>
            </w:pPr>
            <w:r w:rsidRPr="00E65C4E">
              <w:rPr>
                <w:rFonts w:ascii="SimSun" w:eastAsia="SimSun" w:hAnsi="SimSun" w:cs="SimSun" w:hint="eastAsia"/>
                <w:b/>
                <w:bCs/>
                <w:color w:val="000000"/>
                <w:kern w:val="0"/>
                <w:sz w:val="18"/>
                <w:szCs w:val="18"/>
              </w:rPr>
              <w:t>合计</w:t>
            </w:r>
          </w:p>
        </w:tc>
        <w:tc>
          <w:tcPr>
            <w:tcW w:w="0" w:type="auto"/>
            <w:tcBorders>
              <w:top w:val="nil"/>
              <w:left w:val="nil"/>
              <w:bottom w:val="single" w:sz="4" w:space="0" w:color="auto"/>
              <w:right w:val="single" w:sz="4" w:space="0" w:color="auto"/>
            </w:tcBorders>
            <w:vAlign w:val="center"/>
            <w:hideMark/>
          </w:tcPr>
          <w:p w14:paraId="114BC72E"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176564.3</w:t>
            </w:r>
          </w:p>
        </w:tc>
        <w:tc>
          <w:tcPr>
            <w:tcW w:w="0" w:type="auto"/>
            <w:tcBorders>
              <w:top w:val="nil"/>
              <w:left w:val="nil"/>
              <w:bottom w:val="single" w:sz="4" w:space="0" w:color="auto"/>
              <w:right w:val="single" w:sz="4" w:space="0" w:color="auto"/>
            </w:tcBorders>
            <w:vAlign w:val="center"/>
            <w:hideMark/>
          </w:tcPr>
          <w:p w14:paraId="2324F266"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23.20%</w:t>
            </w:r>
          </w:p>
        </w:tc>
        <w:tc>
          <w:tcPr>
            <w:tcW w:w="0" w:type="auto"/>
            <w:tcBorders>
              <w:top w:val="nil"/>
              <w:left w:val="nil"/>
              <w:bottom w:val="single" w:sz="4" w:space="0" w:color="auto"/>
              <w:right w:val="single" w:sz="4" w:space="0" w:color="auto"/>
            </w:tcBorders>
            <w:vAlign w:val="center"/>
            <w:hideMark/>
          </w:tcPr>
          <w:p w14:paraId="5B73FFDB"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183326.1</w:t>
            </w:r>
          </w:p>
        </w:tc>
        <w:tc>
          <w:tcPr>
            <w:tcW w:w="0" w:type="auto"/>
            <w:tcBorders>
              <w:top w:val="nil"/>
              <w:left w:val="nil"/>
              <w:bottom w:val="single" w:sz="4" w:space="0" w:color="auto"/>
              <w:right w:val="single" w:sz="4" w:space="0" w:color="auto"/>
            </w:tcBorders>
            <w:vAlign w:val="center"/>
            <w:hideMark/>
          </w:tcPr>
          <w:p w14:paraId="0C2B555F"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24.10%</w:t>
            </w:r>
          </w:p>
        </w:tc>
        <w:tc>
          <w:tcPr>
            <w:tcW w:w="0" w:type="auto"/>
            <w:tcBorders>
              <w:top w:val="nil"/>
              <w:left w:val="nil"/>
              <w:bottom w:val="single" w:sz="4" w:space="0" w:color="auto"/>
              <w:right w:val="single" w:sz="4" w:space="0" w:color="auto"/>
            </w:tcBorders>
            <w:noWrap/>
            <w:vAlign w:val="center"/>
            <w:hideMark/>
          </w:tcPr>
          <w:p w14:paraId="7576C4B2"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hint="eastAsia"/>
                <w:color w:val="000000"/>
                <w:kern w:val="0"/>
                <w:sz w:val="18"/>
                <w:szCs w:val="18"/>
              </w:rPr>
              <w:t>-6761.8</w:t>
            </w:r>
          </w:p>
        </w:tc>
        <w:tc>
          <w:tcPr>
            <w:tcW w:w="0" w:type="auto"/>
            <w:tcBorders>
              <w:top w:val="nil"/>
              <w:left w:val="nil"/>
              <w:bottom w:val="single" w:sz="4" w:space="0" w:color="auto"/>
              <w:right w:val="single" w:sz="4" w:space="0" w:color="auto"/>
            </w:tcBorders>
            <w:noWrap/>
            <w:vAlign w:val="center"/>
            <w:hideMark/>
          </w:tcPr>
          <w:p w14:paraId="6864E0CA"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hint="eastAsia"/>
                <w:color w:val="000000"/>
                <w:kern w:val="0"/>
                <w:sz w:val="18"/>
                <w:szCs w:val="18"/>
              </w:rPr>
              <w:t>-0.89%</w:t>
            </w:r>
          </w:p>
        </w:tc>
      </w:tr>
      <w:tr w:rsidR="00E65C4E" w:rsidRPr="00E65C4E" w14:paraId="44266B50" w14:textId="77777777" w:rsidTr="003D7995">
        <w:trPr>
          <w:trHeight w:val="270"/>
        </w:trPr>
        <w:tc>
          <w:tcPr>
            <w:tcW w:w="0" w:type="auto"/>
            <w:vMerge w:val="restart"/>
            <w:tcBorders>
              <w:top w:val="nil"/>
              <w:left w:val="single" w:sz="4" w:space="0" w:color="auto"/>
              <w:bottom w:val="single" w:sz="4" w:space="0" w:color="auto"/>
              <w:right w:val="single" w:sz="4" w:space="0" w:color="auto"/>
            </w:tcBorders>
            <w:vAlign w:val="center"/>
            <w:hideMark/>
          </w:tcPr>
          <w:p w14:paraId="74689749" w14:textId="77777777" w:rsidR="00E65C4E" w:rsidRPr="00E65C4E" w:rsidRDefault="00E65C4E" w:rsidP="00E65C4E">
            <w:pPr>
              <w:widowControl/>
              <w:jc w:val="center"/>
              <w:rPr>
                <w:rFonts w:ascii="SimSun" w:eastAsia="SimSun" w:hAnsi="SimSun" w:cs="SimSun"/>
                <w:color w:val="000000"/>
                <w:kern w:val="0"/>
                <w:sz w:val="18"/>
                <w:szCs w:val="18"/>
              </w:rPr>
            </w:pPr>
            <w:r w:rsidRPr="00E65C4E">
              <w:rPr>
                <w:rFonts w:ascii="SimSun" w:eastAsia="SimSun" w:hAnsi="SimSun" w:cs="SimSun" w:hint="eastAsia"/>
                <w:color w:val="000000"/>
                <w:kern w:val="0"/>
                <w:sz w:val="18"/>
                <w:szCs w:val="18"/>
              </w:rPr>
              <w:t>其他土地</w:t>
            </w:r>
          </w:p>
        </w:tc>
        <w:tc>
          <w:tcPr>
            <w:tcW w:w="0" w:type="auto"/>
            <w:gridSpan w:val="2"/>
            <w:tcBorders>
              <w:top w:val="single" w:sz="4" w:space="0" w:color="auto"/>
              <w:left w:val="nil"/>
              <w:bottom w:val="single" w:sz="4" w:space="0" w:color="auto"/>
              <w:right w:val="single" w:sz="4" w:space="0" w:color="auto"/>
            </w:tcBorders>
            <w:vAlign w:val="center"/>
            <w:hideMark/>
          </w:tcPr>
          <w:p w14:paraId="6B80BFBB" w14:textId="77777777" w:rsidR="00E65C4E" w:rsidRPr="00E65C4E" w:rsidRDefault="00E65C4E" w:rsidP="00E65C4E">
            <w:pPr>
              <w:widowControl/>
              <w:jc w:val="center"/>
              <w:rPr>
                <w:rFonts w:ascii="SimSun" w:eastAsia="SimSun" w:hAnsi="SimSun" w:cs="SimSun"/>
                <w:color w:val="000000"/>
                <w:kern w:val="0"/>
                <w:sz w:val="18"/>
                <w:szCs w:val="18"/>
              </w:rPr>
            </w:pPr>
            <w:r w:rsidRPr="00E65C4E">
              <w:rPr>
                <w:rFonts w:ascii="SimSun" w:eastAsia="SimSun" w:hAnsi="SimSun" w:cs="SimSun" w:hint="eastAsia"/>
                <w:color w:val="000000"/>
                <w:kern w:val="0"/>
                <w:sz w:val="18"/>
                <w:szCs w:val="18"/>
              </w:rPr>
              <w:t>水域</w:t>
            </w:r>
          </w:p>
        </w:tc>
        <w:tc>
          <w:tcPr>
            <w:tcW w:w="0" w:type="auto"/>
            <w:tcBorders>
              <w:top w:val="nil"/>
              <w:left w:val="nil"/>
              <w:bottom w:val="single" w:sz="4" w:space="0" w:color="auto"/>
              <w:right w:val="single" w:sz="4" w:space="0" w:color="auto"/>
            </w:tcBorders>
            <w:vAlign w:val="center"/>
            <w:hideMark/>
          </w:tcPr>
          <w:p w14:paraId="45486A09"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65802.3</w:t>
            </w:r>
          </w:p>
        </w:tc>
        <w:tc>
          <w:tcPr>
            <w:tcW w:w="0" w:type="auto"/>
            <w:tcBorders>
              <w:top w:val="nil"/>
              <w:left w:val="nil"/>
              <w:bottom w:val="single" w:sz="4" w:space="0" w:color="auto"/>
              <w:right w:val="single" w:sz="4" w:space="0" w:color="auto"/>
            </w:tcBorders>
            <w:vAlign w:val="center"/>
            <w:hideMark/>
          </w:tcPr>
          <w:p w14:paraId="0618B3EA"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8.60%</w:t>
            </w:r>
          </w:p>
        </w:tc>
        <w:tc>
          <w:tcPr>
            <w:tcW w:w="0" w:type="auto"/>
            <w:tcBorders>
              <w:top w:val="nil"/>
              <w:left w:val="nil"/>
              <w:bottom w:val="single" w:sz="4" w:space="0" w:color="auto"/>
              <w:right w:val="single" w:sz="4" w:space="0" w:color="auto"/>
            </w:tcBorders>
            <w:vAlign w:val="center"/>
            <w:hideMark/>
          </w:tcPr>
          <w:p w14:paraId="7CBAC6E9"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65769.8</w:t>
            </w:r>
          </w:p>
        </w:tc>
        <w:tc>
          <w:tcPr>
            <w:tcW w:w="0" w:type="auto"/>
            <w:tcBorders>
              <w:top w:val="nil"/>
              <w:left w:val="nil"/>
              <w:bottom w:val="single" w:sz="4" w:space="0" w:color="auto"/>
              <w:right w:val="single" w:sz="4" w:space="0" w:color="auto"/>
            </w:tcBorders>
            <w:vAlign w:val="center"/>
            <w:hideMark/>
          </w:tcPr>
          <w:p w14:paraId="246DCD9C"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8.60%</w:t>
            </w:r>
          </w:p>
        </w:tc>
        <w:tc>
          <w:tcPr>
            <w:tcW w:w="0" w:type="auto"/>
            <w:tcBorders>
              <w:top w:val="nil"/>
              <w:left w:val="nil"/>
              <w:bottom w:val="single" w:sz="4" w:space="0" w:color="auto"/>
              <w:right w:val="single" w:sz="4" w:space="0" w:color="auto"/>
            </w:tcBorders>
            <w:noWrap/>
            <w:vAlign w:val="center"/>
            <w:hideMark/>
          </w:tcPr>
          <w:p w14:paraId="2375A1FB"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hint="eastAsia"/>
                <w:color w:val="000000"/>
                <w:kern w:val="0"/>
                <w:sz w:val="18"/>
                <w:szCs w:val="18"/>
              </w:rPr>
              <w:t>32.5</w:t>
            </w:r>
          </w:p>
        </w:tc>
        <w:tc>
          <w:tcPr>
            <w:tcW w:w="0" w:type="auto"/>
            <w:tcBorders>
              <w:top w:val="nil"/>
              <w:left w:val="nil"/>
              <w:bottom w:val="single" w:sz="4" w:space="0" w:color="auto"/>
              <w:right w:val="single" w:sz="4" w:space="0" w:color="auto"/>
            </w:tcBorders>
            <w:noWrap/>
            <w:vAlign w:val="center"/>
            <w:hideMark/>
          </w:tcPr>
          <w:p w14:paraId="72D3D885"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hint="eastAsia"/>
                <w:color w:val="000000"/>
                <w:kern w:val="0"/>
                <w:sz w:val="18"/>
                <w:szCs w:val="18"/>
              </w:rPr>
              <w:t>0.00%</w:t>
            </w:r>
          </w:p>
        </w:tc>
      </w:tr>
      <w:tr w:rsidR="00E65C4E" w:rsidRPr="00E65C4E" w14:paraId="3CD0B00B" w14:textId="77777777" w:rsidTr="003D7995">
        <w:trPr>
          <w:trHeight w:val="270"/>
        </w:trPr>
        <w:tc>
          <w:tcPr>
            <w:tcW w:w="0" w:type="auto"/>
            <w:vMerge/>
            <w:tcBorders>
              <w:top w:val="nil"/>
              <w:left w:val="single" w:sz="4" w:space="0" w:color="auto"/>
              <w:bottom w:val="single" w:sz="4" w:space="0" w:color="auto"/>
              <w:right w:val="single" w:sz="4" w:space="0" w:color="auto"/>
            </w:tcBorders>
            <w:vAlign w:val="center"/>
            <w:hideMark/>
          </w:tcPr>
          <w:p w14:paraId="10EFC5CA" w14:textId="77777777" w:rsidR="00E65C4E" w:rsidRPr="00E65C4E" w:rsidRDefault="00E65C4E" w:rsidP="00E65C4E">
            <w:pPr>
              <w:widowControl/>
              <w:jc w:val="left"/>
              <w:rPr>
                <w:rFonts w:ascii="SimSun" w:eastAsia="SimSun" w:hAnsi="SimSun" w:cs="SimSun"/>
                <w:color w:val="000000"/>
                <w:kern w:val="0"/>
                <w:sz w:val="18"/>
                <w:szCs w:val="18"/>
              </w:rPr>
            </w:pPr>
          </w:p>
        </w:tc>
        <w:tc>
          <w:tcPr>
            <w:tcW w:w="0" w:type="auto"/>
            <w:gridSpan w:val="2"/>
            <w:tcBorders>
              <w:top w:val="single" w:sz="4" w:space="0" w:color="auto"/>
              <w:left w:val="nil"/>
              <w:bottom w:val="single" w:sz="4" w:space="0" w:color="auto"/>
              <w:right w:val="single" w:sz="4" w:space="0" w:color="auto"/>
            </w:tcBorders>
            <w:vAlign w:val="center"/>
            <w:hideMark/>
          </w:tcPr>
          <w:p w14:paraId="5983952C" w14:textId="77777777" w:rsidR="00E65C4E" w:rsidRPr="00E65C4E" w:rsidRDefault="00E65C4E" w:rsidP="00E65C4E">
            <w:pPr>
              <w:widowControl/>
              <w:jc w:val="center"/>
              <w:rPr>
                <w:rFonts w:ascii="SimSun" w:eastAsia="SimSun" w:hAnsi="SimSun" w:cs="SimSun"/>
                <w:color w:val="000000"/>
                <w:kern w:val="0"/>
                <w:sz w:val="18"/>
                <w:szCs w:val="18"/>
              </w:rPr>
            </w:pPr>
            <w:r w:rsidRPr="00E65C4E">
              <w:rPr>
                <w:rFonts w:ascii="SimSun" w:eastAsia="SimSun" w:hAnsi="SimSun" w:cs="SimSun" w:hint="eastAsia"/>
                <w:color w:val="000000"/>
                <w:kern w:val="0"/>
                <w:sz w:val="18"/>
                <w:szCs w:val="18"/>
              </w:rPr>
              <w:t>自然保留地</w:t>
            </w:r>
          </w:p>
        </w:tc>
        <w:tc>
          <w:tcPr>
            <w:tcW w:w="0" w:type="auto"/>
            <w:tcBorders>
              <w:top w:val="nil"/>
              <w:left w:val="nil"/>
              <w:bottom w:val="single" w:sz="4" w:space="0" w:color="auto"/>
              <w:right w:val="single" w:sz="4" w:space="0" w:color="auto"/>
            </w:tcBorders>
            <w:vAlign w:val="center"/>
            <w:hideMark/>
          </w:tcPr>
          <w:p w14:paraId="27FE9B11"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3491</w:t>
            </w:r>
          </w:p>
        </w:tc>
        <w:tc>
          <w:tcPr>
            <w:tcW w:w="0" w:type="auto"/>
            <w:tcBorders>
              <w:top w:val="nil"/>
              <w:left w:val="nil"/>
              <w:bottom w:val="single" w:sz="4" w:space="0" w:color="auto"/>
              <w:right w:val="single" w:sz="4" w:space="0" w:color="auto"/>
            </w:tcBorders>
            <w:vAlign w:val="center"/>
            <w:hideMark/>
          </w:tcPr>
          <w:p w14:paraId="6D8FAC19"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0.50%</w:t>
            </w:r>
          </w:p>
        </w:tc>
        <w:tc>
          <w:tcPr>
            <w:tcW w:w="0" w:type="auto"/>
            <w:tcBorders>
              <w:top w:val="nil"/>
              <w:left w:val="nil"/>
              <w:bottom w:val="single" w:sz="4" w:space="0" w:color="auto"/>
              <w:right w:val="single" w:sz="4" w:space="0" w:color="auto"/>
            </w:tcBorders>
            <w:vAlign w:val="center"/>
            <w:hideMark/>
          </w:tcPr>
          <w:p w14:paraId="3BCA1B84"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2130.4</w:t>
            </w:r>
          </w:p>
        </w:tc>
        <w:tc>
          <w:tcPr>
            <w:tcW w:w="0" w:type="auto"/>
            <w:tcBorders>
              <w:top w:val="nil"/>
              <w:left w:val="nil"/>
              <w:bottom w:val="single" w:sz="4" w:space="0" w:color="auto"/>
              <w:right w:val="single" w:sz="4" w:space="0" w:color="auto"/>
            </w:tcBorders>
            <w:vAlign w:val="center"/>
            <w:hideMark/>
          </w:tcPr>
          <w:p w14:paraId="538E6819"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0.30%</w:t>
            </w:r>
          </w:p>
        </w:tc>
        <w:tc>
          <w:tcPr>
            <w:tcW w:w="0" w:type="auto"/>
            <w:tcBorders>
              <w:top w:val="nil"/>
              <w:left w:val="nil"/>
              <w:bottom w:val="single" w:sz="4" w:space="0" w:color="auto"/>
              <w:right w:val="single" w:sz="4" w:space="0" w:color="auto"/>
            </w:tcBorders>
            <w:noWrap/>
            <w:vAlign w:val="center"/>
            <w:hideMark/>
          </w:tcPr>
          <w:p w14:paraId="193C7C6C"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hint="eastAsia"/>
                <w:color w:val="000000"/>
                <w:kern w:val="0"/>
                <w:sz w:val="18"/>
                <w:szCs w:val="18"/>
              </w:rPr>
              <w:t>1360.6</w:t>
            </w:r>
          </w:p>
        </w:tc>
        <w:tc>
          <w:tcPr>
            <w:tcW w:w="0" w:type="auto"/>
            <w:tcBorders>
              <w:top w:val="nil"/>
              <w:left w:val="nil"/>
              <w:bottom w:val="single" w:sz="4" w:space="0" w:color="auto"/>
              <w:right w:val="single" w:sz="4" w:space="0" w:color="auto"/>
            </w:tcBorders>
            <w:noWrap/>
            <w:vAlign w:val="center"/>
            <w:hideMark/>
          </w:tcPr>
          <w:p w14:paraId="407DFFF2"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hint="eastAsia"/>
                <w:color w:val="000000"/>
                <w:kern w:val="0"/>
                <w:sz w:val="18"/>
                <w:szCs w:val="18"/>
              </w:rPr>
              <w:t>0.18%</w:t>
            </w:r>
          </w:p>
        </w:tc>
      </w:tr>
      <w:tr w:rsidR="00E65C4E" w:rsidRPr="00E65C4E" w14:paraId="6815CCC4" w14:textId="77777777" w:rsidTr="003D7995">
        <w:trPr>
          <w:trHeight w:val="270"/>
        </w:trPr>
        <w:tc>
          <w:tcPr>
            <w:tcW w:w="0" w:type="auto"/>
            <w:vMerge/>
            <w:tcBorders>
              <w:top w:val="nil"/>
              <w:left w:val="single" w:sz="4" w:space="0" w:color="auto"/>
              <w:bottom w:val="single" w:sz="4" w:space="0" w:color="auto"/>
              <w:right w:val="single" w:sz="4" w:space="0" w:color="auto"/>
            </w:tcBorders>
            <w:vAlign w:val="center"/>
            <w:hideMark/>
          </w:tcPr>
          <w:p w14:paraId="2CFE7AA0" w14:textId="77777777" w:rsidR="00E65C4E" w:rsidRPr="00E65C4E" w:rsidRDefault="00E65C4E" w:rsidP="00E65C4E">
            <w:pPr>
              <w:widowControl/>
              <w:jc w:val="left"/>
              <w:rPr>
                <w:rFonts w:ascii="SimSun" w:eastAsia="SimSun" w:hAnsi="SimSun" w:cs="SimSun"/>
                <w:color w:val="000000"/>
                <w:kern w:val="0"/>
                <w:sz w:val="18"/>
                <w:szCs w:val="18"/>
              </w:rPr>
            </w:pPr>
          </w:p>
        </w:tc>
        <w:tc>
          <w:tcPr>
            <w:tcW w:w="0" w:type="auto"/>
            <w:gridSpan w:val="2"/>
            <w:tcBorders>
              <w:top w:val="single" w:sz="4" w:space="0" w:color="auto"/>
              <w:left w:val="nil"/>
              <w:bottom w:val="single" w:sz="4" w:space="0" w:color="auto"/>
              <w:right w:val="single" w:sz="4" w:space="0" w:color="auto"/>
            </w:tcBorders>
            <w:vAlign w:val="center"/>
            <w:hideMark/>
          </w:tcPr>
          <w:p w14:paraId="39B323CB" w14:textId="77777777" w:rsidR="00E65C4E" w:rsidRPr="00E65C4E" w:rsidRDefault="00E65C4E" w:rsidP="00E65C4E">
            <w:pPr>
              <w:widowControl/>
              <w:jc w:val="center"/>
              <w:rPr>
                <w:rFonts w:ascii="SimSun" w:eastAsia="SimSun" w:hAnsi="SimSun" w:cs="SimSun"/>
                <w:b/>
                <w:bCs/>
                <w:color w:val="000000"/>
                <w:kern w:val="0"/>
                <w:sz w:val="18"/>
                <w:szCs w:val="18"/>
              </w:rPr>
            </w:pPr>
            <w:r w:rsidRPr="00E65C4E">
              <w:rPr>
                <w:rFonts w:ascii="SimSun" w:eastAsia="SimSun" w:hAnsi="SimSun" w:cs="SimSun" w:hint="eastAsia"/>
                <w:b/>
                <w:bCs/>
                <w:color w:val="000000"/>
                <w:kern w:val="0"/>
                <w:sz w:val="18"/>
                <w:szCs w:val="18"/>
              </w:rPr>
              <w:t>合计</w:t>
            </w:r>
          </w:p>
        </w:tc>
        <w:tc>
          <w:tcPr>
            <w:tcW w:w="0" w:type="auto"/>
            <w:tcBorders>
              <w:top w:val="nil"/>
              <w:left w:val="nil"/>
              <w:bottom w:val="single" w:sz="4" w:space="0" w:color="auto"/>
              <w:right w:val="single" w:sz="4" w:space="0" w:color="auto"/>
            </w:tcBorders>
            <w:vAlign w:val="center"/>
            <w:hideMark/>
          </w:tcPr>
          <w:p w14:paraId="2870EA28"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69293.3</w:t>
            </w:r>
          </w:p>
        </w:tc>
        <w:tc>
          <w:tcPr>
            <w:tcW w:w="0" w:type="auto"/>
            <w:tcBorders>
              <w:top w:val="nil"/>
              <w:left w:val="nil"/>
              <w:bottom w:val="single" w:sz="4" w:space="0" w:color="auto"/>
              <w:right w:val="single" w:sz="4" w:space="0" w:color="auto"/>
            </w:tcBorders>
            <w:vAlign w:val="center"/>
            <w:hideMark/>
          </w:tcPr>
          <w:p w14:paraId="0ED3B7FB"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9.10%</w:t>
            </w:r>
          </w:p>
        </w:tc>
        <w:tc>
          <w:tcPr>
            <w:tcW w:w="0" w:type="auto"/>
            <w:tcBorders>
              <w:top w:val="nil"/>
              <w:left w:val="nil"/>
              <w:bottom w:val="single" w:sz="4" w:space="0" w:color="auto"/>
              <w:right w:val="single" w:sz="4" w:space="0" w:color="auto"/>
            </w:tcBorders>
            <w:vAlign w:val="center"/>
            <w:hideMark/>
          </w:tcPr>
          <w:p w14:paraId="6B45DB8B"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67900.2</w:t>
            </w:r>
          </w:p>
        </w:tc>
        <w:tc>
          <w:tcPr>
            <w:tcW w:w="0" w:type="auto"/>
            <w:tcBorders>
              <w:top w:val="nil"/>
              <w:left w:val="nil"/>
              <w:bottom w:val="single" w:sz="4" w:space="0" w:color="auto"/>
              <w:right w:val="single" w:sz="4" w:space="0" w:color="auto"/>
            </w:tcBorders>
            <w:vAlign w:val="center"/>
            <w:hideMark/>
          </w:tcPr>
          <w:p w14:paraId="720448A6"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color w:val="000000"/>
                <w:kern w:val="0"/>
                <w:sz w:val="18"/>
                <w:szCs w:val="18"/>
              </w:rPr>
              <w:t>8.90%</w:t>
            </w:r>
          </w:p>
        </w:tc>
        <w:tc>
          <w:tcPr>
            <w:tcW w:w="0" w:type="auto"/>
            <w:tcBorders>
              <w:top w:val="nil"/>
              <w:left w:val="nil"/>
              <w:bottom w:val="single" w:sz="4" w:space="0" w:color="auto"/>
              <w:right w:val="single" w:sz="4" w:space="0" w:color="auto"/>
            </w:tcBorders>
            <w:noWrap/>
            <w:vAlign w:val="center"/>
            <w:hideMark/>
          </w:tcPr>
          <w:p w14:paraId="2963EA63"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hint="eastAsia"/>
                <w:color w:val="000000"/>
                <w:kern w:val="0"/>
                <w:sz w:val="18"/>
                <w:szCs w:val="18"/>
              </w:rPr>
              <w:t>1393.1</w:t>
            </w:r>
          </w:p>
        </w:tc>
        <w:tc>
          <w:tcPr>
            <w:tcW w:w="0" w:type="auto"/>
            <w:tcBorders>
              <w:top w:val="nil"/>
              <w:left w:val="nil"/>
              <w:bottom w:val="single" w:sz="4" w:space="0" w:color="auto"/>
              <w:right w:val="single" w:sz="4" w:space="0" w:color="auto"/>
            </w:tcBorders>
            <w:noWrap/>
            <w:vAlign w:val="center"/>
            <w:hideMark/>
          </w:tcPr>
          <w:p w14:paraId="7923A8F6" w14:textId="77777777" w:rsidR="00E65C4E" w:rsidRPr="00E65C4E" w:rsidRDefault="00E65C4E" w:rsidP="003D7995">
            <w:pPr>
              <w:widowControl/>
              <w:jc w:val="center"/>
              <w:rPr>
                <w:rFonts w:ascii="Times New Roman" w:eastAsia="SimSun" w:hAnsi="Times New Roman" w:cs="Times New Roman"/>
                <w:color w:val="000000"/>
                <w:kern w:val="0"/>
                <w:sz w:val="18"/>
                <w:szCs w:val="18"/>
              </w:rPr>
            </w:pPr>
            <w:r w:rsidRPr="00E65C4E">
              <w:rPr>
                <w:rFonts w:ascii="Times New Roman" w:eastAsia="SimSun" w:hAnsi="Times New Roman" w:cs="Times New Roman" w:hint="eastAsia"/>
                <w:color w:val="000000"/>
                <w:kern w:val="0"/>
                <w:sz w:val="18"/>
                <w:szCs w:val="18"/>
              </w:rPr>
              <w:t>0.18%</w:t>
            </w:r>
          </w:p>
        </w:tc>
      </w:tr>
    </w:tbl>
    <w:p w14:paraId="275D6E85" w14:textId="77777777" w:rsidR="00D72C7F" w:rsidRDefault="00D72C7F" w:rsidP="00EB52F1">
      <w:pPr>
        <w:spacing w:line="360" w:lineRule="auto"/>
        <w:rPr>
          <w:rFonts w:ascii="Times New Roman" w:eastAsia="KaiTi_GB2312" w:hAnsi="Times New Roman"/>
          <w:b/>
          <w:sz w:val="36"/>
          <w:szCs w:val="36"/>
        </w:rPr>
      </w:pPr>
    </w:p>
    <w:p w14:paraId="4665ACB2" w14:textId="77777777" w:rsidR="00780C22" w:rsidRDefault="00780C22" w:rsidP="00EB52F1">
      <w:pPr>
        <w:spacing w:line="360" w:lineRule="auto"/>
        <w:rPr>
          <w:rFonts w:ascii="Times New Roman" w:eastAsia="KaiTi_GB2312" w:hAnsi="Times New Roman"/>
          <w:b/>
          <w:sz w:val="36"/>
          <w:szCs w:val="36"/>
        </w:rPr>
      </w:pPr>
    </w:p>
    <w:p w14:paraId="459F1456" w14:textId="77777777" w:rsidR="00780C22" w:rsidRDefault="00780C22" w:rsidP="00EB52F1">
      <w:pPr>
        <w:spacing w:line="360" w:lineRule="auto"/>
        <w:rPr>
          <w:rFonts w:ascii="Times New Roman" w:eastAsia="KaiTi_GB2312" w:hAnsi="Times New Roman"/>
          <w:b/>
          <w:sz w:val="36"/>
          <w:szCs w:val="36"/>
        </w:rPr>
      </w:pPr>
    </w:p>
    <w:p w14:paraId="02DC01C2" w14:textId="77777777" w:rsidR="00034D3D" w:rsidRDefault="00034D3D" w:rsidP="00EB52F1">
      <w:pPr>
        <w:spacing w:line="360" w:lineRule="auto"/>
        <w:rPr>
          <w:rFonts w:ascii="Times New Roman" w:eastAsia="KaiTi_GB2312" w:hAnsi="Times New Roman"/>
          <w:b/>
          <w:sz w:val="36"/>
          <w:szCs w:val="36"/>
        </w:rPr>
        <w:sectPr w:rsidR="00034D3D" w:rsidSect="00F37CED">
          <w:pgSz w:w="11906" w:h="16838"/>
          <w:pgMar w:top="1440" w:right="1800" w:bottom="1440" w:left="1800" w:header="851" w:footer="992" w:gutter="0"/>
          <w:cols w:space="425"/>
          <w:docGrid w:type="lines" w:linePitch="312"/>
        </w:sectPr>
      </w:pPr>
    </w:p>
    <w:p w14:paraId="4D3C3323" w14:textId="77777777" w:rsidR="00780C22" w:rsidRPr="00034D3D" w:rsidRDefault="00034D3D" w:rsidP="00F46DAC">
      <w:pPr>
        <w:spacing w:beforeLines="100" w:before="312" w:afterLines="100" w:after="312" w:line="360" w:lineRule="auto"/>
        <w:jc w:val="center"/>
        <w:rPr>
          <w:rFonts w:eastAsia="SimHei"/>
          <w:sz w:val="28"/>
          <w:szCs w:val="28"/>
        </w:rPr>
      </w:pPr>
      <w:r w:rsidRPr="00F97142">
        <w:rPr>
          <w:rFonts w:eastAsia="SimHei" w:hint="eastAsia"/>
          <w:sz w:val="28"/>
          <w:szCs w:val="28"/>
        </w:rPr>
        <w:lastRenderedPageBreak/>
        <w:t>附表</w:t>
      </w:r>
      <w:r w:rsidRPr="00F97142">
        <w:rPr>
          <w:rFonts w:eastAsia="SimHei" w:hint="eastAsia"/>
          <w:sz w:val="28"/>
          <w:szCs w:val="28"/>
        </w:rPr>
        <w:t xml:space="preserve">3 </w:t>
      </w:r>
      <w:r w:rsidRPr="00F97142">
        <w:rPr>
          <w:rFonts w:eastAsia="SimHei" w:hint="eastAsia"/>
          <w:sz w:val="28"/>
          <w:szCs w:val="28"/>
        </w:rPr>
        <w:t>主要规划指标分解落实表</w:t>
      </w:r>
    </w:p>
    <w:p w14:paraId="1982A062" w14:textId="77777777" w:rsidR="00034D3D" w:rsidRPr="004710D2" w:rsidRDefault="00902F9B" w:rsidP="00F46DAC">
      <w:pPr>
        <w:spacing w:beforeLines="100" w:before="312" w:line="360" w:lineRule="auto"/>
        <w:jc w:val="right"/>
        <w:rPr>
          <w:rFonts w:asciiTheme="minorEastAsia" w:hAnsiTheme="minorEastAsia"/>
          <w:b/>
          <w:sz w:val="19"/>
          <w:szCs w:val="19"/>
        </w:rPr>
      </w:pPr>
      <w:r w:rsidRPr="004710D2">
        <w:rPr>
          <w:rFonts w:asciiTheme="minorEastAsia" w:hAnsiTheme="minorEastAsia" w:hint="eastAsia"/>
          <w:sz w:val="19"/>
          <w:szCs w:val="19"/>
        </w:rPr>
        <w:t>单位：公顷、平方米/人</w:t>
      </w:r>
    </w:p>
    <w:tbl>
      <w:tblPr>
        <w:tblW w:w="4963" w:type="pct"/>
        <w:jc w:val="center"/>
        <w:tblLook w:val="04A0" w:firstRow="1" w:lastRow="0" w:firstColumn="1" w:lastColumn="0" w:noHBand="0" w:noVBand="1"/>
      </w:tblPr>
      <w:tblGrid>
        <w:gridCol w:w="821"/>
        <w:gridCol w:w="877"/>
        <w:gridCol w:w="935"/>
        <w:gridCol w:w="877"/>
        <w:gridCol w:w="935"/>
        <w:gridCol w:w="877"/>
        <w:gridCol w:w="871"/>
        <w:gridCol w:w="788"/>
        <w:gridCol w:w="788"/>
        <w:gridCol w:w="700"/>
        <w:gridCol w:w="747"/>
        <w:gridCol w:w="968"/>
        <w:gridCol w:w="703"/>
        <w:gridCol w:w="681"/>
        <w:gridCol w:w="662"/>
        <w:gridCol w:w="845"/>
        <w:gridCol w:w="770"/>
      </w:tblGrid>
      <w:tr w:rsidR="004405A8" w:rsidRPr="00F75E5D" w14:paraId="75723BE4" w14:textId="77777777" w:rsidTr="009525B6">
        <w:trPr>
          <w:trHeight w:val="454"/>
          <w:jc w:val="center"/>
        </w:trPr>
        <w:tc>
          <w:tcPr>
            <w:tcW w:w="297" w:type="pct"/>
            <w:vMerge w:val="restart"/>
            <w:tcBorders>
              <w:top w:val="single" w:sz="4" w:space="0" w:color="auto"/>
              <w:left w:val="single" w:sz="4" w:space="0" w:color="auto"/>
              <w:right w:val="single" w:sz="4" w:space="0" w:color="auto"/>
            </w:tcBorders>
            <w:vAlign w:val="center"/>
          </w:tcPr>
          <w:p w14:paraId="434F91D7" w14:textId="77777777" w:rsidR="009B710A" w:rsidRPr="00F75E5D" w:rsidRDefault="009B710A" w:rsidP="00E36C25">
            <w:pPr>
              <w:widowControl/>
              <w:jc w:val="center"/>
              <w:rPr>
                <w:rFonts w:ascii="SimSun" w:hAnsi="SimSun" w:cs="SimSun"/>
                <w:bCs/>
                <w:color w:val="000000"/>
                <w:kern w:val="0"/>
                <w:sz w:val="16"/>
                <w:szCs w:val="16"/>
              </w:rPr>
            </w:pPr>
            <w:r w:rsidRPr="00F75E5D">
              <w:rPr>
                <w:rFonts w:ascii="SimSun" w:hAnsi="SimSun" w:cs="SimSun" w:hint="eastAsia"/>
                <w:bCs/>
                <w:color w:val="000000"/>
                <w:kern w:val="0"/>
                <w:sz w:val="16"/>
                <w:szCs w:val="16"/>
              </w:rPr>
              <w:t>行政区名称</w:t>
            </w:r>
          </w:p>
        </w:tc>
        <w:tc>
          <w:tcPr>
            <w:tcW w:w="654" w:type="pct"/>
            <w:gridSpan w:val="2"/>
            <w:tcBorders>
              <w:top w:val="single" w:sz="4" w:space="0" w:color="auto"/>
              <w:left w:val="single" w:sz="4" w:space="0" w:color="auto"/>
              <w:bottom w:val="single" w:sz="4" w:space="0" w:color="auto"/>
              <w:right w:val="single" w:sz="4" w:space="0" w:color="auto"/>
            </w:tcBorders>
            <w:vAlign w:val="center"/>
          </w:tcPr>
          <w:p w14:paraId="5E9AAE75" w14:textId="77777777" w:rsidR="009B710A" w:rsidRPr="00F75E5D" w:rsidRDefault="009B710A" w:rsidP="00E36C25">
            <w:pPr>
              <w:jc w:val="center"/>
              <w:rPr>
                <w:rFonts w:ascii="SimSun" w:hAnsi="SimSun" w:cs="SimSun"/>
                <w:bCs/>
                <w:color w:val="000000"/>
                <w:kern w:val="0"/>
                <w:sz w:val="16"/>
                <w:szCs w:val="16"/>
              </w:rPr>
            </w:pPr>
            <w:r w:rsidRPr="00F75E5D">
              <w:rPr>
                <w:rFonts w:ascii="SimSun" w:hAnsi="SimSun" w:cs="SimSun" w:hint="eastAsia"/>
                <w:bCs/>
                <w:color w:val="000000"/>
                <w:kern w:val="0"/>
                <w:sz w:val="16"/>
                <w:szCs w:val="16"/>
              </w:rPr>
              <w:t>耕地保有量</w:t>
            </w:r>
          </w:p>
        </w:tc>
        <w:tc>
          <w:tcPr>
            <w:tcW w:w="654" w:type="pct"/>
            <w:gridSpan w:val="2"/>
            <w:tcBorders>
              <w:top w:val="single" w:sz="4" w:space="0" w:color="auto"/>
              <w:left w:val="single" w:sz="4" w:space="0" w:color="auto"/>
              <w:bottom w:val="single" w:sz="4" w:space="0" w:color="auto"/>
              <w:right w:val="single" w:sz="4" w:space="0" w:color="auto"/>
            </w:tcBorders>
            <w:vAlign w:val="center"/>
          </w:tcPr>
          <w:p w14:paraId="6F23B809" w14:textId="77777777" w:rsidR="009B710A" w:rsidRPr="00F75E5D" w:rsidRDefault="009B710A" w:rsidP="00E36C25">
            <w:pPr>
              <w:jc w:val="center"/>
              <w:rPr>
                <w:rFonts w:ascii="SimSun" w:hAnsi="SimSun" w:cs="SimSun"/>
                <w:bCs/>
                <w:color w:val="000000"/>
                <w:kern w:val="0"/>
                <w:sz w:val="16"/>
                <w:szCs w:val="16"/>
              </w:rPr>
            </w:pPr>
            <w:r w:rsidRPr="00F75E5D">
              <w:rPr>
                <w:rFonts w:ascii="SimSun" w:hAnsi="SimSun" w:cs="SimSun" w:hint="eastAsia"/>
                <w:bCs/>
                <w:color w:val="000000"/>
                <w:kern w:val="0"/>
                <w:sz w:val="16"/>
                <w:szCs w:val="16"/>
              </w:rPr>
              <w:t>基本农田保护面积</w:t>
            </w:r>
          </w:p>
        </w:tc>
        <w:tc>
          <w:tcPr>
            <w:tcW w:w="1201" w:type="pct"/>
            <w:gridSpan w:val="4"/>
            <w:tcBorders>
              <w:top w:val="single" w:sz="4" w:space="0" w:color="auto"/>
              <w:left w:val="nil"/>
              <w:bottom w:val="single" w:sz="4" w:space="0" w:color="auto"/>
              <w:right w:val="single" w:sz="4" w:space="0" w:color="auto"/>
            </w:tcBorders>
            <w:vAlign w:val="center"/>
          </w:tcPr>
          <w:p w14:paraId="485822F0" w14:textId="77777777" w:rsidR="009B710A" w:rsidRPr="00F75E5D" w:rsidRDefault="009B710A" w:rsidP="00E36C25">
            <w:pPr>
              <w:widowControl/>
              <w:jc w:val="center"/>
              <w:rPr>
                <w:rFonts w:ascii="SimSun" w:hAnsi="SimSun" w:cs="SimSun"/>
                <w:bCs/>
                <w:color w:val="000000"/>
                <w:kern w:val="0"/>
                <w:sz w:val="16"/>
                <w:szCs w:val="16"/>
              </w:rPr>
            </w:pPr>
            <w:r w:rsidRPr="00F75E5D">
              <w:rPr>
                <w:rFonts w:ascii="SimSun" w:hAnsi="SimSun" w:cs="SimSun" w:hint="eastAsia"/>
                <w:bCs/>
                <w:color w:val="000000"/>
                <w:kern w:val="0"/>
                <w:sz w:val="16"/>
                <w:szCs w:val="16"/>
              </w:rPr>
              <w:t>建设用地</w:t>
            </w:r>
          </w:p>
        </w:tc>
        <w:tc>
          <w:tcPr>
            <w:tcW w:w="1127" w:type="pct"/>
            <w:gridSpan w:val="4"/>
            <w:tcBorders>
              <w:top w:val="single" w:sz="4" w:space="0" w:color="auto"/>
              <w:left w:val="single" w:sz="4" w:space="0" w:color="auto"/>
              <w:bottom w:val="single" w:sz="4" w:space="0" w:color="auto"/>
              <w:right w:val="single" w:sz="4" w:space="0" w:color="auto"/>
            </w:tcBorders>
            <w:vAlign w:val="center"/>
          </w:tcPr>
          <w:p w14:paraId="784119CA" w14:textId="77777777" w:rsidR="009B710A" w:rsidRPr="00F75E5D" w:rsidRDefault="009B710A" w:rsidP="00E36C25">
            <w:pPr>
              <w:jc w:val="center"/>
              <w:rPr>
                <w:rFonts w:ascii="SimSun" w:hAnsi="SimSun" w:cs="SimSun"/>
                <w:bCs/>
                <w:color w:val="000000"/>
                <w:kern w:val="0"/>
                <w:sz w:val="16"/>
                <w:szCs w:val="16"/>
              </w:rPr>
            </w:pPr>
            <w:r w:rsidRPr="00F75E5D">
              <w:rPr>
                <w:rFonts w:ascii="SimSun" w:hAnsi="SimSun" w:cs="SimSun" w:hint="eastAsia"/>
                <w:bCs/>
                <w:color w:val="000000"/>
                <w:kern w:val="0"/>
                <w:sz w:val="16"/>
                <w:szCs w:val="16"/>
              </w:rPr>
              <w:t>新增建设用地</w:t>
            </w:r>
          </w:p>
        </w:tc>
        <w:tc>
          <w:tcPr>
            <w:tcW w:w="246" w:type="pct"/>
            <w:vMerge w:val="restart"/>
            <w:tcBorders>
              <w:top w:val="single" w:sz="4" w:space="0" w:color="auto"/>
              <w:left w:val="single" w:sz="4" w:space="0" w:color="auto"/>
              <w:right w:val="single" w:sz="4" w:space="0" w:color="auto"/>
            </w:tcBorders>
            <w:vAlign w:val="center"/>
          </w:tcPr>
          <w:p w14:paraId="74875AF5" w14:textId="77777777" w:rsidR="009B710A" w:rsidRPr="00F75E5D" w:rsidRDefault="009B710A" w:rsidP="00E36C25">
            <w:pPr>
              <w:jc w:val="center"/>
              <w:rPr>
                <w:rFonts w:ascii="SimSun" w:hAnsi="SimSun" w:cs="SimSun"/>
                <w:bCs/>
                <w:color w:val="000000"/>
                <w:kern w:val="0"/>
                <w:sz w:val="16"/>
                <w:szCs w:val="16"/>
              </w:rPr>
            </w:pPr>
            <w:r w:rsidRPr="00F75E5D">
              <w:rPr>
                <w:rFonts w:ascii="SimSun" w:hAnsi="SimSun" w:cs="SimSun" w:hint="eastAsia"/>
                <w:bCs/>
                <w:color w:val="000000"/>
                <w:kern w:val="0"/>
                <w:sz w:val="16"/>
                <w:szCs w:val="16"/>
              </w:rPr>
              <w:t>人均城镇工矿用地</w:t>
            </w:r>
          </w:p>
        </w:tc>
        <w:tc>
          <w:tcPr>
            <w:tcW w:w="235" w:type="pct"/>
            <w:vMerge w:val="restart"/>
            <w:tcBorders>
              <w:top w:val="single" w:sz="4" w:space="0" w:color="auto"/>
              <w:left w:val="nil"/>
              <w:bottom w:val="single" w:sz="4" w:space="0" w:color="auto"/>
              <w:right w:val="single" w:sz="4" w:space="0" w:color="auto"/>
            </w:tcBorders>
            <w:vAlign w:val="center"/>
          </w:tcPr>
          <w:p w14:paraId="07B95D85" w14:textId="77777777" w:rsidR="009B710A" w:rsidRPr="00F75E5D" w:rsidRDefault="009B710A" w:rsidP="00E36C25">
            <w:pPr>
              <w:widowControl/>
              <w:jc w:val="center"/>
              <w:rPr>
                <w:rFonts w:ascii="SimSun" w:hAnsi="SimSun" w:cs="SimSun"/>
                <w:bCs/>
                <w:color w:val="000000"/>
                <w:kern w:val="0"/>
                <w:sz w:val="16"/>
                <w:szCs w:val="16"/>
              </w:rPr>
            </w:pPr>
            <w:r w:rsidRPr="00F75E5D">
              <w:rPr>
                <w:rFonts w:ascii="SimSun" w:hAnsi="SimSun" w:cs="SimSun" w:hint="eastAsia"/>
                <w:bCs/>
                <w:color w:val="000000"/>
                <w:kern w:val="0"/>
                <w:sz w:val="16"/>
                <w:szCs w:val="16"/>
              </w:rPr>
              <w:t>规划</w:t>
            </w:r>
            <w:r w:rsidRPr="00F75E5D">
              <w:rPr>
                <w:rFonts w:ascii="SimSun" w:hAnsi="SimSun" w:cs="SimSun"/>
                <w:bCs/>
                <w:color w:val="000000"/>
                <w:kern w:val="0"/>
                <w:sz w:val="16"/>
                <w:szCs w:val="16"/>
              </w:rPr>
              <w:t>流量指标</w:t>
            </w:r>
          </w:p>
        </w:tc>
        <w:tc>
          <w:tcPr>
            <w:tcW w:w="305" w:type="pct"/>
            <w:vMerge w:val="restart"/>
            <w:tcBorders>
              <w:top w:val="single" w:sz="4" w:space="0" w:color="auto"/>
              <w:left w:val="single" w:sz="4" w:space="0" w:color="auto"/>
              <w:bottom w:val="single" w:sz="4" w:space="0" w:color="auto"/>
              <w:right w:val="single" w:sz="4" w:space="0" w:color="auto"/>
            </w:tcBorders>
            <w:vAlign w:val="center"/>
          </w:tcPr>
          <w:p w14:paraId="6D457C2C" w14:textId="77777777" w:rsidR="009B710A" w:rsidRPr="00F75E5D" w:rsidRDefault="009B710A" w:rsidP="00E36C25">
            <w:pPr>
              <w:widowControl/>
              <w:jc w:val="center"/>
              <w:rPr>
                <w:rFonts w:ascii="SimSun" w:hAnsi="SimSun" w:cs="SimSun"/>
                <w:bCs/>
                <w:color w:val="000000"/>
                <w:kern w:val="0"/>
                <w:sz w:val="16"/>
                <w:szCs w:val="16"/>
              </w:rPr>
            </w:pPr>
            <w:r w:rsidRPr="00F75E5D">
              <w:rPr>
                <w:rFonts w:ascii="SimSun" w:hAnsi="SimSun" w:cs="SimSun" w:hint="eastAsia"/>
                <w:bCs/>
                <w:color w:val="000000"/>
                <w:kern w:val="0"/>
                <w:sz w:val="16"/>
                <w:szCs w:val="16"/>
              </w:rPr>
              <w:t>村镇建设用地控制区</w:t>
            </w:r>
          </w:p>
        </w:tc>
        <w:tc>
          <w:tcPr>
            <w:tcW w:w="280" w:type="pct"/>
            <w:vMerge w:val="restart"/>
            <w:tcBorders>
              <w:top w:val="single" w:sz="4" w:space="0" w:color="auto"/>
              <w:left w:val="single" w:sz="4" w:space="0" w:color="auto"/>
              <w:right w:val="single" w:sz="4" w:space="0" w:color="auto"/>
            </w:tcBorders>
            <w:vAlign w:val="center"/>
          </w:tcPr>
          <w:p w14:paraId="1DB9A16B" w14:textId="77777777" w:rsidR="009B710A" w:rsidRPr="00F75E5D" w:rsidRDefault="009B710A" w:rsidP="00E36C25">
            <w:pPr>
              <w:widowControl/>
              <w:jc w:val="center"/>
              <w:rPr>
                <w:rFonts w:ascii="SimSun" w:hAnsi="SimSun" w:cs="SimSun"/>
                <w:bCs/>
                <w:color w:val="000000"/>
                <w:kern w:val="0"/>
                <w:sz w:val="16"/>
                <w:szCs w:val="16"/>
              </w:rPr>
            </w:pPr>
            <w:r w:rsidRPr="00F75E5D">
              <w:rPr>
                <w:rFonts w:ascii="SimSun" w:hAnsi="SimSun" w:cs="SimSun" w:hint="eastAsia"/>
                <w:bCs/>
                <w:color w:val="000000"/>
                <w:kern w:val="0"/>
                <w:sz w:val="16"/>
                <w:szCs w:val="16"/>
              </w:rPr>
              <w:t>土地</w:t>
            </w:r>
            <w:r w:rsidRPr="00F75E5D">
              <w:rPr>
                <w:rFonts w:ascii="SimSun" w:hAnsi="SimSun" w:cs="SimSun"/>
                <w:bCs/>
                <w:color w:val="000000"/>
                <w:kern w:val="0"/>
                <w:sz w:val="16"/>
                <w:szCs w:val="16"/>
              </w:rPr>
              <w:t>整治补充耕地义务</w:t>
            </w:r>
          </w:p>
        </w:tc>
      </w:tr>
      <w:tr w:rsidR="00144EED" w:rsidRPr="00F75E5D" w14:paraId="4A5B6320" w14:textId="77777777" w:rsidTr="009525B6">
        <w:trPr>
          <w:trHeight w:val="454"/>
          <w:jc w:val="center"/>
        </w:trPr>
        <w:tc>
          <w:tcPr>
            <w:tcW w:w="297" w:type="pct"/>
            <w:vMerge/>
            <w:tcBorders>
              <w:left w:val="single" w:sz="4" w:space="0" w:color="auto"/>
              <w:bottom w:val="single" w:sz="4" w:space="0" w:color="auto"/>
              <w:right w:val="single" w:sz="4" w:space="0" w:color="auto"/>
            </w:tcBorders>
            <w:vAlign w:val="center"/>
          </w:tcPr>
          <w:p w14:paraId="3A70989C" w14:textId="77777777" w:rsidR="009B710A" w:rsidRPr="00F75E5D" w:rsidRDefault="009B710A" w:rsidP="00E36C25">
            <w:pPr>
              <w:widowControl/>
              <w:jc w:val="center"/>
              <w:rPr>
                <w:rFonts w:ascii="SimSun" w:hAnsi="SimSun" w:cs="SimSun"/>
                <w:bCs/>
                <w:color w:val="000000"/>
                <w:kern w:val="0"/>
                <w:sz w:val="16"/>
                <w:szCs w:val="16"/>
              </w:rPr>
            </w:pPr>
          </w:p>
        </w:tc>
        <w:tc>
          <w:tcPr>
            <w:tcW w:w="317" w:type="pct"/>
            <w:tcBorders>
              <w:top w:val="single" w:sz="4" w:space="0" w:color="auto"/>
              <w:left w:val="single" w:sz="4" w:space="0" w:color="auto"/>
              <w:bottom w:val="single" w:sz="4" w:space="0" w:color="auto"/>
              <w:right w:val="single" w:sz="4" w:space="0" w:color="auto"/>
            </w:tcBorders>
            <w:vAlign w:val="center"/>
          </w:tcPr>
          <w:p w14:paraId="0C9B590A" w14:textId="77777777" w:rsidR="009B710A" w:rsidRPr="00F75E5D" w:rsidRDefault="009B710A" w:rsidP="00E36C25">
            <w:pPr>
              <w:jc w:val="center"/>
              <w:rPr>
                <w:rFonts w:ascii="SimSun" w:hAnsi="SimSun" w:cs="SimSun"/>
                <w:bCs/>
                <w:color w:val="000000"/>
                <w:kern w:val="0"/>
                <w:sz w:val="16"/>
                <w:szCs w:val="16"/>
              </w:rPr>
            </w:pPr>
            <w:r w:rsidRPr="00F75E5D">
              <w:rPr>
                <w:rFonts w:ascii="SimSun" w:hAnsi="SimSun" w:cs="SimSun"/>
                <w:bCs/>
                <w:color w:val="000000"/>
                <w:kern w:val="0"/>
                <w:sz w:val="16"/>
                <w:szCs w:val="16"/>
              </w:rPr>
              <w:t>面积</w:t>
            </w:r>
          </w:p>
        </w:tc>
        <w:tc>
          <w:tcPr>
            <w:tcW w:w="338" w:type="pct"/>
            <w:tcBorders>
              <w:top w:val="single" w:sz="4" w:space="0" w:color="auto"/>
              <w:left w:val="single" w:sz="4" w:space="0" w:color="auto"/>
              <w:bottom w:val="single" w:sz="4" w:space="0" w:color="auto"/>
              <w:right w:val="single" w:sz="4" w:space="0" w:color="auto"/>
            </w:tcBorders>
            <w:vAlign w:val="center"/>
          </w:tcPr>
          <w:p w14:paraId="3EB3893C" w14:textId="77777777" w:rsidR="009B710A" w:rsidRPr="00F75E5D" w:rsidRDefault="009B710A" w:rsidP="00E36C25">
            <w:pPr>
              <w:jc w:val="center"/>
              <w:rPr>
                <w:rFonts w:ascii="SimSun" w:hAnsi="SimSun" w:cs="SimSun"/>
                <w:bCs/>
                <w:color w:val="000000"/>
                <w:kern w:val="0"/>
                <w:sz w:val="16"/>
                <w:szCs w:val="16"/>
              </w:rPr>
            </w:pPr>
            <w:r w:rsidRPr="00F75E5D">
              <w:rPr>
                <w:rFonts w:ascii="SimSun" w:hAnsi="SimSun" w:cs="SimSun" w:hint="eastAsia"/>
                <w:bCs/>
                <w:color w:val="000000"/>
                <w:kern w:val="0"/>
                <w:sz w:val="16"/>
                <w:szCs w:val="16"/>
              </w:rPr>
              <w:t>耕地</w:t>
            </w:r>
          </w:p>
        </w:tc>
        <w:tc>
          <w:tcPr>
            <w:tcW w:w="317" w:type="pct"/>
            <w:tcBorders>
              <w:top w:val="single" w:sz="4" w:space="0" w:color="auto"/>
              <w:left w:val="single" w:sz="4" w:space="0" w:color="auto"/>
              <w:bottom w:val="single" w:sz="4" w:space="0" w:color="auto"/>
              <w:right w:val="single" w:sz="4" w:space="0" w:color="auto"/>
            </w:tcBorders>
            <w:vAlign w:val="center"/>
          </w:tcPr>
          <w:p w14:paraId="08A489E8" w14:textId="77777777" w:rsidR="009B710A" w:rsidRPr="00F75E5D" w:rsidRDefault="009B710A" w:rsidP="00E36C25">
            <w:pPr>
              <w:jc w:val="center"/>
              <w:rPr>
                <w:rFonts w:ascii="SimSun" w:hAnsi="SimSun" w:cs="SimSun"/>
                <w:bCs/>
                <w:color w:val="000000"/>
                <w:kern w:val="0"/>
                <w:sz w:val="16"/>
                <w:szCs w:val="16"/>
              </w:rPr>
            </w:pPr>
            <w:r w:rsidRPr="00F75E5D">
              <w:rPr>
                <w:rFonts w:ascii="SimSun" w:hAnsi="SimSun" w:cs="SimSun"/>
                <w:bCs/>
                <w:color w:val="000000"/>
                <w:kern w:val="0"/>
                <w:sz w:val="16"/>
                <w:szCs w:val="16"/>
              </w:rPr>
              <w:t>面积</w:t>
            </w:r>
          </w:p>
        </w:tc>
        <w:tc>
          <w:tcPr>
            <w:tcW w:w="338" w:type="pct"/>
            <w:tcBorders>
              <w:top w:val="single" w:sz="4" w:space="0" w:color="auto"/>
              <w:left w:val="single" w:sz="4" w:space="0" w:color="auto"/>
              <w:bottom w:val="single" w:sz="4" w:space="0" w:color="auto"/>
              <w:right w:val="single" w:sz="4" w:space="0" w:color="auto"/>
            </w:tcBorders>
            <w:vAlign w:val="center"/>
          </w:tcPr>
          <w:p w14:paraId="2B4B4B38" w14:textId="77777777" w:rsidR="009B710A" w:rsidRPr="00F75E5D" w:rsidRDefault="009B710A" w:rsidP="00E36C25">
            <w:pPr>
              <w:jc w:val="center"/>
              <w:rPr>
                <w:rFonts w:ascii="SimSun" w:hAnsi="SimSun" w:cs="SimSun"/>
                <w:bCs/>
                <w:color w:val="000000"/>
                <w:kern w:val="0"/>
                <w:sz w:val="16"/>
                <w:szCs w:val="16"/>
                <w:highlight w:val="yellow"/>
              </w:rPr>
            </w:pPr>
            <w:r w:rsidRPr="00F75E5D">
              <w:rPr>
                <w:rFonts w:ascii="SimSun" w:hAnsi="SimSun" w:cs="SimSun" w:hint="eastAsia"/>
                <w:bCs/>
                <w:color w:val="000000"/>
                <w:kern w:val="0"/>
                <w:sz w:val="16"/>
                <w:szCs w:val="16"/>
              </w:rPr>
              <w:t>耕地</w:t>
            </w:r>
          </w:p>
        </w:tc>
        <w:tc>
          <w:tcPr>
            <w:tcW w:w="317" w:type="pct"/>
            <w:tcBorders>
              <w:top w:val="single" w:sz="4" w:space="0" w:color="auto"/>
              <w:left w:val="nil"/>
              <w:bottom w:val="single" w:sz="4" w:space="0" w:color="auto"/>
              <w:right w:val="single" w:sz="4" w:space="0" w:color="auto"/>
            </w:tcBorders>
            <w:vAlign w:val="center"/>
          </w:tcPr>
          <w:p w14:paraId="02917731" w14:textId="77777777" w:rsidR="009B710A" w:rsidRPr="00F75E5D" w:rsidRDefault="009B710A" w:rsidP="00E36C25">
            <w:pPr>
              <w:jc w:val="center"/>
              <w:rPr>
                <w:rFonts w:ascii="SimSun" w:hAnsi="SimSun" w:cs="SimSun"/>
                <w:bCs/>
                <w:color w:val="000000"/>
                <w:kern w:val="0"/>
                <w:sz w:val="16"/>
                <w:szCs w:val="16"/>
              </w:rPr>
            </w:pPr>
            <w:r w:rsidRPr="00F75E5D">
              <w:rPr>
                <w:rFonts w:ascii="SimSun" w:hAnsi="SimSun" w:cs="SimSun" w:hint="eastAsia"/>
                <w:bCs/>
                <w:color w:val="000000"/>
                <w:kern w:val="0"/>
                <w:sz w:val="16"/>
                <w:szCs w:val="16"/>
              </w:rPr>
              <w:t>建设用地总量</w:t>
            </w:r>
          </w:p>
        </w:tc>
        <w:tc>
          <w:tcPr>
            <w:tcW w:w="315" w:type="pct"/>
            <w:tcBorders>
              <w:top w:val="single" w:sz="4" w:space="0" w:color="auto"/>
              <w:left w:val="single" w:sz="4" w:space="0" w:color="auto"/>
              <w:bottom w:val="single" w:sz="4" w:space="0" w:color="auto"/>
              <w:right w:val="single" w:sz="4" w:space="0" w:color="auto"/>
            </w:tcBorders>
            <w:vAlign w:val="center"/>
          </w:tcPr>
          <w:p w14:paraId="21965018" w14:textId="77777777" w:rsidR="009B710A" w:rsidRPr="00F75E5D" w:rsidRDefault="009B710A" w:rsidP="00E36C25">
            <w:pPr>
              <w:widowControl/>
              <w:jc w:val="center"/>
              <w:rPr>
                <w:rFonts w:ascii="SimSun" w:hAnsi="SimSun" w:cs="SimSun"/>
                <w:bCs/>
                <w:color w:val="000000"/>
                <w:kern w:val="0"/>
                <w:sz w:val="16"/>
                <w:szCs w:val="16"/>
              </w:rPr>
            </w:pPr>
            <w:r w:rsidRPr="00F75E5D">
              <w:rPr>
                <w:rFonts w:ascii="SimSun" w:hAnsi="SimSun" w:cs="SimSun" w:hint="eastAsia"/>
                <w:bCs/>
                <w:color w:val="000000"/>
                <w:kern w:val="0"/>
                <w:sz w:val="16"/>
                <w:szCs w:val="16"/>
              </w:rPr>
              <w:t>城乡建设用地</w:t>
            </w:r>
          </w:p>
        </w:tc>
        <w:tc>
          <w:tcPr>
            <w:tcW w:w="285" w:type="pct"/>
            <w:tcBorders>
              <w:top w:val="nil"/>
              <w:left w:val="nil"/>
              <w:bottom w:val="single" w:sz="4" w:space="0" w:color="auto"/>
              <w:right w:val="single" w:sz="4" w:space="0" w:color="auto"/>
            </w:tcBorders>
            <w:vAlign w:val="center"/>
          </w:tcPr>
          <w:p w14:paraId="1E8B7287" w14:textId="77777777" w:rsidR="009B710A" w:rsidRPr="00F75E5D" w:rsidRDefault="009B710A" w:rsidP="00E36C25">
            <w:pPr>
              <w:widowControl/>
              <w:jc w:val="center"/>
              <w:rPr>
                <w:rFonts w:ascii="SimSun" w:hAnsi="SimSun" w:cs="SimSun"/>
                <w:bCs/>
                <w:color w:val="000000"/>
                <w:kern w:val="0"/>
                <w:sz w:val="16"/>
                <w:szCs w:val="16"/>
              </w:rPr>
            </w:pPr>
            <w:r w:rsidRPr="00F75E5D">
              <w:rPr>
                <w:rFonts w:ascii="SimSun" w:hAnsi="SimSun" w:cs="SimSun" w:hint="eastAsia"/>
                <w:bCs/>
                <w:color w:val="000000"/>
                <w:kern w:val="0"/>
                <w:sz w:val="16"/>
                <w:szCs w:val="16"/>
              </w:rPr>
              <w:t>城镇工矿用地</w:t>
            </w:r>
          </w:p>
        </w:tc>
        <w:tc>
          <w:tcPr>
            <w:tcW w:w="285" w:type="pct"/>
            <w:tcBorders>
              <w:top w:val="single" w:sz="4" w:space="0" w:color="auto"/>
              <w:left w:val="single" w:sz="4" w:space="0" w:color="auto"/>
              <w:bottom w:val="single" w:sz="4" w:space="0" w:color="auto"/>
              <w:right w:val="single" w:sz="4" w:space="0" w:color="auto"/>
            </w:tcBorders>
            <w:vAlign w:val="center"/>
          </w:tcPr>
          <w:p w14:paraId="66B56C4C" w14:textId="77777777" w:rsidR="009B710A" w:rsidRPr="00F75E5D" w:rsidRDefault="009B710A" w:rsidP="00E36C25">
            <w:pPr>
              <w:widowControl/>
              <w:jc w:val="center"/>
              <w:rPr>
                <w:rFonts w:ascii="SimSun" w:hAnsi="SimSun" w:cs="SimSun"/>
                <w:bCs/>
                <w:color w:val="000000"/>
                <w:kern w:val="0"/>
                <w:sz w:val="16"/>
                <w:szCs w:val="16"/>
              </w:rPr>
            </w:pPr>
            <w:r w:rsidRPr="00F75E5D">
              <w:rPr>
                <w:rFonts w:ascii="SimSun" w:hAnsi="SimSun" w:cs="SimSun" w:hint="eastAsia"/>
                <w:bCs/>
                <w:color w:val="000000"/>
                <w:kern w:val="0"/>
                <w:sz w:val="16"/>
                <w:szCs w:val="16"/>
              </w:rPr>
              <w:t>交通水利及其他用地</w:t>
            </w:r>
          </w:p>
        </w:tc>
        <w:tc>
          <w:tcPr>
            <w:tcW w:w="253" w:type="pct"/>
            <w:tcBorders>
              <w:top w:val="single" w:sz="4" w:space="0" w:color="auto"/>
              <w:left w:val="single" w:sz="4" w:space="0" w:color="auto"/>
              <w:bottom w:val="single" w:sz="4" w:space="0" w:color="auto"/>
              <w:right w:val="single" w:sz="4" w:space="0" w:color="auto"/>
            </w:tcBorders>
            <w:vAlign w:val="center"/>
          </w:tcPr>
          <w:p w14:paraId="590895D8" w14:textId="77777777" w:rsidR="009B710A" w:rsidRPr="00F75E5D" w:rsidRDefault="009B710A" w:rsidP="00E36C25">
            <w:pPr>
              <w:jc w:val="center"/>
              <w:rPr>
                <w:rFonts w:ascii="SimSun" w:hAnsi="SimSun" w:cs="SimSun"/>
                <w:bCs/>
                <w:color w:val="000000"/>
                <w:kern w:val="0"/>
                <w:sz w:val="16"/>
                <w:szCs w:val="16"/>
              </w:rPr>
            </w:pPr>
            <w:r w:rsidRPr="00F75E5D">
              <w:rPr>
                <w:rFonts w:ascii="SimSun" w:hAnsi="SimSun" w:cs="SimSun" w:hint="eastAsia"/>
                <w:bCs/>
                <w:color w:val="000000"/>
                <w:kern w:val="0"/>
                <w:sz w:val="16"/>
                <w:szCs w:val="16"/>
              </w:rPr>
              <w:t>面积</w:t>
            </w:r>
          </w:p>
        </w:tc>
        <w:tc>
          <w:tcPr>
            <w:tcW w:w="270" w:type="pct"/>
            <w:tcBorders>
              <w:top w:val="single" w:sz="4" w:space="0" w:color="auto"/>
              <w:left w:val="single" w:sz="4" w:space="0" w:color="auto"/>
              <w:bottom w:val="single" w:sz="4" w:space="0" w:color="auto"/>
              <w:right w:val="single" w:sz="4" w:space="0" w:color="auto"/>
            </w:tcBorders>
            <w:vAlign w:val="center"/>
          </w:tcPr>
          <w:p w14:paraId="3969716F" w14:textId="77777777" w:rsidR="009B710A" w:rsidRPr="00F75E5D" w:rsidRDefault="009B710A" w:rsidP="00E36C25">
            <w:pPr>
              <w:jc w:val="center"/>
              <w:rPr>
                <w:rFonts w:ascii="SimSun" w:hAnsi="SimSun" w:cs="SimSun"/>
                <w:bCs/>
                <w:color w:val="000000"/>
                <w:kern w:val="0"/>
                <w:sz w:val="16"/>
                <w:szCs w:val="16"/>
              </w:rPr>
            </w:pPr>
            <w:r w:rsidRPr="00F75E5D">
              <w:rPr>
                <w:rFonts w:ascii="SimSun" w:hAnsi="SimSun" w:cs="SimSun" w:hint="eastAsia"/>
                <w:bCs/>
                <w:color w:val="000000"/>
                <w:kern w:val="0"/>
                <w:sz w:val="16"/>
                <w:szCs w:val="16"/>
              </w:rPr>
              <w:t>新增城乡建设</w:t>
            </w:r>
            <w:r w:rsidRPr="00F75E5D">
              <w:rPr>
                <w:rFonts w:ascii="SimSun" w:hAnsi="SimSun" w:cs="SimSun"/>
                <w:bCs/>
                <w:color w:val="000000"/>
                <w:kern w:val="0"/>
                <w:sz w:val="16"/>
                <w:szCs w:val="16"/>
              </w:rPr>
              <w:t>用地</w:t>
            </w:r>
          </w:p>
        </w:tc>
        <w:tc>
          <w:tcPr>
            <w:tcW w:w="350" w:type="pct"/>
            <w:tcBorders>
              <w:top w:val="single" w:sz="4" w:space="0" w:color="auto"/>
              <w:left w:val="nil"/>
              <w:bottom w:val="single" w:sz="4" w:space="0" w:color="auto"/>
              <w:right w:val="single" w:sz="4" w:space="0" w:color="auto"/>
            </w:tcBorders>
            <w:vAlign w:val="center"/>
          </w:tcPr>
          <w:p w14:paraId="1D3193BB" w14:textId="77777777" w:rsidR="009B710A" w:rsidRPr="00F75E5D" w:rsidRDefault="009B710A" w:rsidP="00E36C25">
            <w:pPr>
              <w:widowControl/>
              <w:jc w:val="center"/>
              <w:rPr>
                <w:rFonts w:ascii="SimSun" w:hAnsi="SimSun" w:cs="SimSun"/>
                <w:bCs/>
                <w:color w:val="000000"/>
                <w:kern w:val="0"/>
                <w:sz w:val="16"/>
                <w:szCs w:val="16"/>
              </w:rPr>
            </w:pPr>
            <w:r w:rsidRPr="00F75E5D">
              <w:rPr>
                <w:rFonts w:ascii="SimSun" w:hAnsi="SimSun" w:cs="SimSun" w:hint="eastAsia"/>
                <w:bCs/>
                <w:color w:val="000000"/>
                <w:kern w:val="0"/>
                <w:sz w:val="16"/>
                <w:szCs w:val="16"/>
              </w:rPr>
              <w:t>新增交通水利及其他用地</w:t>
            </w:r>
          </w:p>
        </w:tc>
        <w:tc>
          <w:tcPr>
            <w:tcW w:w="254" w:type="pct"/>
            <w:tcBorders>
              <w:top w:val="single" w:sz="4" w:space="0" w:color="auto"/>
              <w:left w:val="nil"/>
              <w:bottom w:val="single" w:sz="4" w:space="0" w:color="auto"/>
              <w:right w:val="single" w:sz="4" w:space="0" w:color="auto"/>
            </w:tcBorders>
            <w:vAlign w:val="center"/>
          </w:tcPr>
          <w:p w14:paraId="11FD2FB3" w14:textId="77777777" w:rsidR="009B710A" w:rsidRPr="00F75E5D" w:rsidRDefault="009B710A" w:rsidP="00E36C25">
            <w:pPr>
              <w:widowControl/>
              <w:jc w:val="center"/>
              <w:rPr>
                <w:rFonts w:ascii="SimSun" w:hAnsi="SimSun" w:cs="SimSun"/>
                <w:bCs/>
                <w:color w:val="000000"/>
                <w:kern w:val="0"/>
                <w:sz w:val="16"/>
                <w:szCs w:val="16"/>
              </w:rPr>
            </w:pPr>
            <w:r w:rsidRPr="00F75E5D">
              <w:rPr>
                <w:rFonts w:ascii="SimSun" w:hAnsi="SimSun" w:cs="SimSun" w:hint="eastAsia"/>
                <w:bCs/>
                <w:color w:val="000000"/>
                <w:kern w:val="0"/>
                <w:sz w:val="16"/>
                <w:szCs w:val="16"/>
              </w:rPr>
              <w:t>占用</w:t>
            </w:r>
            <w:r w:rsidRPr="00F75E5D">
              <w:rPr>
                <w:rFonts w:ascii="SimSun" w:hAnsi="SimSun" w:cs="SimSun"/>
                <w:bCs/>
                <w:color w:val="000000"/>
                <w:kern w:val="0"/>
                <w:sz w:val="16"/>
                <w:szCs w:val="16"/>
              </w:rPr>
              <w:t>耕地</w:t>
            </w:r>
          </w:p>
        </w:tc>
        <w:tc>
          <w:tcPr>
            <w:tcW w:w="246" w:type="pct"/>
            <w:vMerge/>
            <w:tcBorders>
              <w:left w:val="single" w:sz="4" w:space="0" w:color="auto"/>
              <w:bottom w:val="single" w:sz="4" w:space="0" w:color="auto"/>
              <w:right w:val="single" w:sz="4" w:space="0" w:color="auto"/>
            </w:tcBorders>
            <w:vAlign w:val="center"/>
          </w:tcPr>
          <w:p w14:paraId="391B936F" w14:textId="77777777" w:rsidR="009B710A" w:rsidRPr="00F75E5D" w:rsidRDefault="009B710A" w:rsidP="00E36C25">
            <w:pPr>
              <w:widowControl/>
              <w:jc w:val="center"/>
              <w:rPr>
                <w:rFonts w:ascii="SimSun" w:hAnsi="SimSun" w:cs="SimSun"/>
                <w:bCs/>
                <w:color w:val="000000"/>
                <w:kern w:val="0"/>
                <w:sz w:val="16"/>
                <w:szCs w:val="16"/>
              </w:rPr>
            </w:pPr>
          </w:p>
        </w:tc>
        <w:tc>
          <w:tcPr>
            <w:tcW w:w="235" w:type="pct"/>
            <w:vMerge/>
            <w:tcBorders>
              <w:top w:val="single" w:sz="4" w:space="0" w:color="auto"/>
              <w:left w:val="nil"/>
              <w:bottom w:val="single" w:sz="4" w:space="0" w:color="auto"/>
              <w:right w:val="single" w:sz="4" w:space="0" w:color="auto"/>
            </w:tcBorders>
            <w:vAlign w:val="center"/>
          </w:tcPr>
          <w:p w14:paraId="71F3E602" w14:textId="77777777" w:rsidR="009B710A" w:rsidRPr="00F75E5D" w:rsidRDefault="009B710A" w:rsidP="00E36C25">
            <w:pPr>
              <w:widowControl/>
              <w:jc w:val="center"/>
              <w:rPr>
                <w:rFonts w:ascii="SimSun" w:hAnsi="SimSun" w:cs="SimSun"/>
                <w:bCs/>
                <w:color w:val="000000"/>
                <w:kern w:val="0"/>
                <w:sz w:val="16"/>
                <w:szCs w:val="16"/>
              </w:rPr>
            </w:pPr>
          </w:p>
        </w:tc>
        <w:tc>
          <w:tcPr>
            <w:tcW w:w="305" w:type="pct"/>
            <w:vMerge/>
            <w:tcBorders>
              <w:top w:val="single" w:sz="4" w:space="0" w:color="auto"/>
              <w:left w:val="single" w:sz="4" w:space="0" w:color="auto"/>
              <w:bottom w:val="single" w:sz="4" w:space="0" w:color="auto"/>
              <w:right w:val="single" w:sz="4" w:space="0" w:color="auto"/>
            </w:tcBorders>
            <w:vAlign w:val="center"/>
          </w:tcPr>
          <w:p w14:paraId="34CBCF04" w14:textId="77777777" w:rsidR="009B710A" w:rsidRPr="00F75E5D" w:rsidRDefault="009B710A" w:rsidP="00E36C25">
            <w:pPr>
              <w:widowControl/>
              <w:jc w:val="center"/>
              <w:rPr>
                <w:rFonts w:ascii="SimSun" w:hAnsi="SimSun" w:cs="SimSun"/>
                <w:bCs/>
                <w:color w:val="000000"/>
                <w:kern w:val="0"/>
                <w:sz w:val="16"/>
                <w:szCs w:val="16"/>
              </w:rPr>
            </w:pPr>
          </w:p>
        </w:tc>
        <w:tc>
          <w:tcPr>
            <w:tcW w:w="280" w:type="pct"/>
            <w:vMerge/>
            <w:tcBorders>
              <w:left w:val="single" w:sz="4" w:space="0" w:color="auto"/>
              <w:bottom w:val="single" w:sz="4" w:space="0" w:color="auto"/>
              <w:right w:val="single" w:sz="4" w:space="0" w:color="auto"/>
            </w:tcBorders>
            <w:vAlign w:val="center"/>
          </w:tcPr>
          <w:p w14:paraId="09D1A2B3" w14:textId="77777777" w:rsidR="009B710A" w:rsidRPr="00F75E5D" w:rsidRDefault="009B710A" w:rsidP="00E36C25">
            <w:pPr>
              <w:widowControl/>
              <w:jc w:val="center"/>
              <w:rPr>
                <w:rFonts w:ascii="SimSun" w:hAnsi="SimSun" w:cs="SimSun"/>
                <w:bCs/>
                <w:color w:val="000000"/>
                <w:kern w:val="0"/>
                <w:sz w:val="16"/>
                <w:szCs w:val="16"/>
              </w:rPr>
            </w:pPr>
          </w:p>
        </w:tc>
      </w:tr>
      <w:tr w:rsidR="009525B6" w:rsidRPr="00F75E5D" w14:paraId="691EAAAF" w14:textId="77777777" w:rsidTr="009525B6">
        <w:trPr>
          <w:trHeight w:val="454"/>
          <w:jc w:val="center"/>
        </w:trPr>
        <w:tc>
          <w:tcPr>
            <w:tcW w:w="297" w:type="pct"/>
            <w:tcBorders>
              <w:top w:val="single" w:sz="4" w:space="0" w:color="auto"/>
              <w:left w:val="single" w:sz="4" w:space="0" w:color="auto"/>
              <w:bottom w:val="single" w:sz="4" w:space="0" w:color="auto"/>
              <w:right w:val="single" w:sz="4" w:space="0" w:color="auto"/>
            </w:tcBorders>
            <w:vAlign w:val="center"/>
          </w:tcPr>
          <w:p w14:paraId="2EF6A203" w14:textId="77777777" w:rsidR="009525B6" w:rsidRPr="00F75E5D" w:rsidRDefault="009525B6">
            <w:pPr>
              <w:jc w:val="center"/>
              <w:rPr>
                <w:rFonts w:ascii="SimSun" w:hAnsi="SimSun" w:cs="SimSun"/>
                <w:bCs/>
                <w:color w:val="000000"/>
                <w:kern w:val="0"/>
                <w:sz w:val="16"/>
                <w:szCs w:val="16"/>
              </w:rPr>
            </w:pPr>
            <w:r w:rsidRPr="00F75E5D">
              <w:rPr>
                <w:rFonts w:ascii="SimSun" w:hAnsi="SimSun" w:cs="SimSun" w:hint="eastAsia"/>
                <w:bCs/>
                <w:color w:val="000000"/>
                <w:kern w:val="0"/>
                <w:sz w:val="16"/>
                <w:szCs w:val="16"/>
              </w:rPr>
              <w:t>赣榆区</w:t>
            </w:r>
          </w:p>
        </w:tc>
        <w:tc>
          <w:tcPr>
            <w:tcW w:w="317" w:type="pct"/>
            <w:tcBorders>
              <w:top w:val="single" w:sz="4" w:space="0" w:color="auto"/>
              <w:left w:val="nil"/>
              <w:bottom w:val="single" w:sz="4" w:space="0" w:color="auto"/>
              <w:right w:val="single" w:sz="4" w:space="0" w:color="auto"/>
            </w:tcBorders>
            <w:vAlign w:val="center"/>
          </w:tcPr>
          <w:p w14:paraId="46B20955" w14:textId="77777777" w:rsidR="009525B6" w:rsidRPr="00F75E5D" w:rsidRDefault="009525B6">
            <w:pPr>
              <w:jc w:val="center"/>
              <w:rPr>
                <w:rFonts w:ascii="Times New Roman" w:eastAsia="SimSun" w:hAnsi="Times New Roman" w:cs="Times New Roman"/>
                <w:color w:val="000000"/>
                <w:sz w:val="16"/>
                <w:szCs w:val="16"/>
              </w:rPr>
            </w:pPr>
            <w:r w:rsidRPr="00F75E5D">
              <w:rPr>
                <w:rFonts w:ascii="Times New Roman" w:hAnsi="Times New Roman" w:cs="Times New Roman"/>
                <w:color w:val="000000"/>
                <w:sz w:val="16"/>
                <w:szCs w:val="16"/>
              </w:rPr>
              <w:t xml:space="preserve">66933.3 </w:t>
            </w:r>
          </w:p>
        </w:tc>
        <w:tc>
          <w:tcPr>
            <w:tcW w:w="338" w:type="pct"/>
            <w:tcBorders>
              <w:top w:val="single" w:sz="4" w:space="0" w:color="auto"/>
              <w:left w:val="nil"/>
              <w:bottom w:val="single" w:sz="4" w:space="0" w:color="auto"/>
              <w:right w:val="single" w:sz="4" w:space="0" w:color="auto"/>
            </w:tcBorders>
            <w:vAlign w:val="center"/>
          </w:tcPr>
          <w:p w14:paraId="371CDD38" w14:textId="77777777" w:rsidR="009525B6" w:rsidRPr="00F75E5D" w:rsidRDefault="009525B6" w:rsidP="004B12F9">
            <w:pPr>
              <w:jc w:val="center"/>
              <w:rPr>
                <w:rFonts w:ascii="Times New Roman" w:eastAsia="SimSun" w:hAnsi="Times New Roman" w:cs="Times New Roman"/>
                <w:color w:val="000000"/>
                <w:sz w:val="16"/>
                <w:szCs w:val="16"/>
              </w:rPr>
            </w:pPr>
            <w:r w:rsidRPr="00F75E5D">
              <w:rPr>
                <w:rFonts w:ascii="Times New Roman" w:hAnsi="Times New Roman" w:cs="Times New Roman"/>
                <w:color w:val="000000"/>
                <w:sz w:val="16"/>
                <w:szCs w:val="16"/>
              </w:rPr>
              <w:t xml:space="preserve">66933.3 </w:t>
            </w:r>
          </w:p>
        </w:tc>
        <w:tc>
          <w:tcPr>
            <w:tcW w:w="317" w:type="pct"/>
            <w:tcBorders>
              <w:top w:val="single" w:sz="4" w:space="0" w:color="auto"/>
              <w:left w:val="single" w:sz="4" w:space="0" w:color="auto"/>
              <w:bottom w:val="single" w:sz="4" w:space="0" w:color="auto"/>
              <w:right w:val="single" w:sz="4" w:space="0" w:color="auto"/>
            </w:tcBorders>
            <w:vAlign w:val="center"/>
          </w:tcPr>
          <w:p w14:paraId="695F70ED" w14:textId="77777777" w:rsidR="009525B6" w:rsidRDefault="009525B6">
            <w:pPr>
              <w:jc w:val="center"/>
              <w:rPr>
                <w:rFonts w:ascii="Times New Roman" w:eastAsia="SimSun" w:hAnsi="Times New Roman" w:cs="Times New Roman"/>
                <w:color w:val="000000"/>
                <w:sz w:val="16"/>
                <w:szCs w:val="16"/>
              </w:rPr>
            </w:pPr>
            <w:r>
              <w:rPr>
                <w:rFonts w:ascii="Times New Roman" w:hAnsi="Times New Roman" w:cs="Times New Roman"/>
                <w:color w:val="000000"/>
                <w:sz w:val="16"/>
                <w:szCs w:val="16"/>
              </w:rPr>
              <w:t>59570.3</w:t>
            </w:r>
          </w:p>
        </w:tc>
        <w:tc>
          <w:tcPr>
            <w:tcW w:w="338" w:type="pct"/>
            <w:tcBorders>
              <w:top w:val="single" w:sz="4" w:space="0" w:color="auto"/>
              <w:left w:val="single" w:sz="4" w:space="0" w:color="auto"/>
              <w:bottom w:val="single" w:sz="4" w:space="0" w:color="auto"/>
              <w:right w:val="single" w:sz="4" w:space="0" w:color="auto"/>
            </w:tcBorders>
            <w:vAlign w:val="center"/>
          </w:tcPr>
          <w:p w14:paraId="0D7C2E29" w14:textId="77777777" w:rsidR="009525B6" w:rsidRDefault="009525B6">
            <w:pPr>
              <w:jc w:val="center"/>
              <w:rPr>
                <w:rFonts w:ascii="Times New Roman" w:eastAsia="SimSun" w:hAnsi="Times New Roman" w:cs="Times New Roman"/>
                <w:color w:val="000000"/>
                <w:sz w:val="16"/>
                <w:szCs w:val="16"/>
              </w:rPr>
            </w:pPr>
            <w:r>
              <w:rPr>
                <w:rFonts w:ascii="Times New Roman" w:hAnsi="Times New Roman" w:cs="Times New Roman"/>
                <w:color w:val="000000"/>
                <w:sz w:val="16"/>
                <w:szCs w:val="16"/>
              </w:rPr>
              <w:t>54558.2</w:t>
            </w:r>
          </w:p>
        </w:tc>
        <w:tc>
          <w:tcPr>
            <w:tcW w:w="317" w:type="pct"/>
            <w:tcBorders>
              <w:top w:val="single" w:sz="4" w:space="0" w:color="auto"/>
              <w:left w:val="nil"/>
              <w:bottom w:val="single" w:sz="4" w:space="0" w:color="auto"/>
              <w:right w:val="single" w:sz="4" w:space="0" w:color="auto"/>
            </w:tcBorders>
            <w:vAlign w:val="center"/>
          </w:tcPr>
          <w:p w14:paraId="70038A3F" w14:textId="77777777" w:rsidR="009525B6" w:rsidRPr="00F75E5D" w:rsidRDefault="009525B6">
            <w:pPr>
              <w:jc w:val="center"/>
              <w:rPr>
                <w:rFonts w:ascii="Times New Roman" w:eastAsia="SimSun" w:hAnsi="Times New Roman" w:cs="Times New Roman"/>
                <w:color w:val="000000"/>
                <w:sz w:val="16"/>
                <w:szCs w:val="16"/>
              </w:rPr>
            </w:pPr>
            <w:r w:rsidRPr="00F75E5D">
              <w:rPr>
                <w:rFonts w:ascii="Times New Roman" w:hAnsi="Times New Roman" w:cs="Times New Roman"/>
                <w:color w:val="000000"/>
                <w:sz w:val="16"/>
                <w:szCs w:val="16"/>
              </w:rPr>
              <w:t xml:space="preserve">35879.9 </w:t>
            </w:r>
          </w:p>
        </w:tc>
        <w:tc>
          <w:tcPr>
            <w:tcW w:w="315" w:type="pct"/>
            <w:tcBorders>
              <w:top w:val="single" w:sz="4" w:space="0" w:color="auto"/>
              <w:left w:val="single" w:sz="4" w:space="0" w:color="auto"/>
              <w:bottom w:val="single" w:sz="4" w:space="0" w:color="auto"/>
              <w:right w:val="single" w:sz="4" w:space="0" w:color="auto"/>
            </w:tcBorders>
            <w:vAlign w:val="center"/>
          </w:tcPr>
          <w:p w14:paraId="52DB8B4C" w14:textId="77777777" w:rsidR="009525B6" w:rsidRPr="00F75E5D" w:rsidRDefault="009525B6">
            <w:pPr>
              <w:jc w:val="center"/>
              <w:rPr>
                <w:rFonts w:ascii="Times New Roman" w:eastAsia="SimSun" w:hAnsi="Times New Roman" w:cs="Times New Roman"/>
                <w:color w:val="000000"/>
                <w:sz w:val="16"/>
                <w:szCs w:val="16"/>
              </w:rPr>
            </w:pPr>
            <w:r w:rsidRPr="00F75E5D">
              <w:rPr>
                <w:rFonts w:ascii="Times New Roman" w:hAnsi="Times New Roman" w:cs="Times New Roman"/>
                <w:color w:val="000000"/>
                <w:sz w:val="16"/>
                <w:szCs w:val="16"/>
              </w:rPr>
              <w:t xml:space="preserve">26811.3 </w:t>
            </w:r>
          </w:p>
        </w:tc>
        <w:tc>
          <w:tcPr>
            <w:tcW w:w="285" w:type="pct"/>
            <w:tcBorders>
              <w:top w:val="single" w:sz="4" w:space="0" w:color="auto"/>
              <w:left w:val="nil"/>
              <w:bottom w:val="single" w:sz="4" w:space="0" w:color="auto"/>
              <w:right w:val="single" w:sz="4" w:space="0" w:color="auto"/>
            </w:tcBorders>
            <w:vAlign w:val="center"/>
          </w:tcPr>
          <w:p w14:paraId="4B7BB88D" w14:textId="77777777" w:rsidR="009525B6" w:rsidRPr="00F75E5D" w:rsidRDefault="009525B6">
            <w:pPr>
              <w:jc w:val="center"/>
              <w:rPr>
                <w:rFonts w:ascii="Times New Roman" w:eastAsia="SimSun" w:hAnsi="Times New Roman" w:cs="Times New Roman"/>
                <w:color w:val="000000"/>
                <w:sz w:val="16"/>
                <w:szCs w:val="16"/>
              </w:rPr>
            </w:pPr>
            <w:r w:rsidRPr="00F75E5D">
              <w:rPr>
                <w:rFonts w:ascii="Times New Roman" w:hAnsi="Times New Roman" w:cs="Times New Roman"/>
                <w:color w:val="000000"/>
                <w:sz w:val="16"/>
                <w:szCs w:val="16"/>
              </w:rPr>
              <w:t xml:space="preserve">11099.2 </w:t>
            </w:r>
          </w:p>
        </w:tc>
        <w:tc>
          <w:tcPr>
            <w:tcW w:w="285" w:type="pct"/>
            <w:tcBorders>
              <w:top w:val="single" w:sz="4" w:space="0" w:color="auto"/>
              <w:left w:val="nil"/>
              <w:bottom w:val="single" w:sz="4" w:space="0" w:color="auto"/>
              <w:right w:val="single" w:sz="4" w:space="0" w:color="auto"/>
            </w:tcBorders>
            <w:vAlign w:val="center"/>
          </w:tcPr>
          <w:p w14:paraId="6463E02C" w14:textId="77777777" w:rsidR="009525B6" w:rsidRPr="00F75E5D" w:rsidRDefault="009525B6">
            <w:pPr>
              <w:jc w:val="center"/>
              <w:rPr>
                <w:rFonts w:ascii="Times New Roman" w:eastAsia="SimSun" w:hAnsi="Times New Roman" w:cs="Times New Roman"/>
                <w:color w:val="000000"/>
                <w:sz w:val="16"/>
                <w:szCs w:val="16"/>
              </w:rPr>
            </w:pPr>
            <w:r w:rsidRPr="00F75E5D">
              <w:rPr>
                <w:rFonts w:ascii="Times New Roman" w:hAnsi="Times New Roman" w:cs="Times New Roman"/>
                <w:color w:val="000000"/>
                <w:sz w:val="16"/>
                <w:szCs w:val="16"/>
              </w:rPr>
              <w:t xml:space="preserve">9068.6 </w:t>
            </w:r>
          </w:p>
        </w:tc>
        <w:tc>
          <w:tcPr>
            <w:tcW w:w="253" w:type="pct"/>
            <w:tcBorders>
              <w:top w:val="single" w:sz="4" w:space="0" w:color="auto"/>
              <w:left w:val="single" w:sz="4" w:space="0" w:color="auto"/>
              <w:bottom w:val="single" w:sz="4" w:space="0" w:color="auto"/>
              <w:right w:val="single" w:sz="4" w:space="0" w:color="auto"/>
            </w:tcBorders>
            <w:vAlign w:val="center"/>
          </w:tcPr>
          <w:p w14:paraId="669BE7DA" w14:textId="77777777" w:rsidR="009525B6" w:rsidRPr="00F75E5D" w:rsidRDefault="009525B6">
            <w:pPr>
              <w:jc w:val="center"/>
              <w:rPr>
                <w:rFonts w:ascii="Times New Roman" w:eastAsia="SimSun" w:hAnsi="Times New Roman" w:cs="Times New Roman"/>
                <w:color w:val="000000"/>
                <w:sz w:val="16"/>
                <w:szCs w:val="16"/>
              </w:rPr>
            </w:pPr>
            <w:r w:rsidRPr="00F75E5D">
              <w:rPr>
                <w:rFonts w:ascii="Times New Roman" w:hAnsi="Times New Roman" w:cs="Times New Roman"/>
                <w:color w:val="000000"/>
                <w:sz w:val="16"/>
                <w:szCs w:val="16"/>
              </w:rPr>
              <w:t xml:space="preserve">802.0 </w:t>
            </w:r>
          </w:p>
        </w:tc>
        <w:tc>
          <w:tcPr>
            <w:tcW w:w="270" w:type="pct"/>
            <w:tcBorders>
              <w:top w:val="single" w:sz="4" w:space="0" w:color="auto"/>
              <w:left w:val="nil"/>
              <w:bottom w:val="single" w:sz="4" w:space="0" w:color="auto"/>
              <w:right w:val="single" w:sz="4" w:space="0" w:color="auto"/>
            </w:tcBorders>
            <w:vAlign w:val="center"/>
          </w:tcPr>
          <w:p w14:paraId="061A774E" w14:textId="77777777" w:rsidR="009525B6" w:rsidRPr="00144EED" w:rsidRDefault="009525B6" w:rsidP="00144EED">
            <w:pPr>
              <w:jc w:val="center"/>
              <w:rPr>
                <w:rFonts w:ascii="Times New Roman" w:hAnsi="Times New Roman" w:cs="Times New Roman"/>
                <w:color w:val="000000"/>
                <w:sz w:val="16"/>
                <w:szCs w:val="16"/>
              </w:rPr>
            </w:pPr>
            <w:r w:rsidRPr="00144EED">
              <w:rPr>
                <w:rFonts w:ascii="Times New Roman" w:hAnsi="Times New Roman" w:cs="Times New Roman"/>
                <w:color w:val="000000"/>
                <w:sz w:val="16"/>
                <w:szCs w:val="16"/>
              </w:rPr>
              <w:t>658.6</w:t>
            </w:r>
          </w:p>
        </w:tc>
        <w:tc>
          <w:tcPr>
            <w:tcW w:w="350" w:type="pct"/>
            <w:tcBorders>
              <w:top w:val="single" w:sz="4" w:space="0" w:color="auto"/>
              <w:left w:val="nil"/>
              <w:bottom w:val="single" w:sz="4" w:space="0" w:color="auto"/>
              <w:right w:val="single" w:sz="4" w:space="0" w:color="auto"/>
            </w:tcBorders>
            <w:vAlign w:val="center"/>
          </w:tcPr>
          <w:p w14:paraId="405FAE66" w14:textId="77777777" w:rsidR="009525B6" w:rsidRPr="00144EED" w:rsidRDefault="009525B6" w:rsidP="00144EED">
            <w:pPr>
              <w:jc w:val="center"/>
              <w:rPr>
                <w:rFonts w:ascii="Times New Roman" w:hAnsi="Times New Roman" w:cs="Times New Roman"/>
                <w:color w:val="000000"/>
                <w:sz w:val="16"/>
                <w:szCs w:val="16"/>
              </w:rPr>
            </w:pPr>
            <w:r w:rsidRPr="00144EED">
              <w:rPr>
                <w:rFonts w:ascii="Times New Roman" w:hAnsi="Times New Roman" w:cs="Times New Roman"/>
                <w:color w:val="000000"/>
                <w:sz w:val="16"/>
                <w:szCs w:val="16"/>
              </w:rPr>
              <w:t>143.4</w:t>
            </w:r>
          </w:p>
        </w:tc>
        <w:tc>
          <w:tcPr>
            <w:tcW w:w="254" w:type="pct"/>
            <w:tcBorders>
              <w:top w:val="single" w:sz="4" w:space="0" w:color="auto"/>
              <w:left w:val="nil"/>
              <w:bottom w:val="single" w:sz="4" w:space="0" w:color="auto"/>
              <w:right w:val="single" w:sz="4" w:space="0" w:color="auto"/>
            </w:tcBorders>
            <w:vAlign w:val="center"/>
          </w:tcPr>
          <w:p w14:paraId="31B24856" w14:textId="77777777" w:rsidR="009525B6" w:rsidRPr="00144EED" w:rsidRDefault="009525B6" w:rsidP="00144EED">
            <w:pPr>
              <w:jc w:val="center"/>
              <w:rPr>
                <w:rFonts w:ascii="Times New Roman" w:hAnsi="Times New Roman" w:cs="Times New Roman"/>
                <w:color w:val="000000"/>
                <w:sz w:val="16"/>
                <w:szCs w:val="16"/>
              </w:rPr>
            </w:pPr>
            <w:r w:rsidRPr="00F75E5D">
              <w:rPr>
                <w:rFonts w:ascii="Times New Roman" w:hAnsi="Times New Roman" w:cs="Times New Roman"/>
                <w:color w:val="000000"/>
                <w:sz w:val="16"/>
                <w:szCs w:val="16"/>
              </w:rPr>
              <w:t xml:space="preserve">561.0 </w:t>
            </w:r>
          </w:p>
        </w:tc>
        <w:tc>
          <w:tcPr>
            <w:tcW w:w="246" w:type="pct"/>
            <w:tcBorders>
              <w:top w:val="single" w:sz="4" w:space="0" w:color="auto"/>
              <w:left w:val="single" w:sz="4" w:space="0" w:color="auto"/>
              <w:bottom w:val="single" w:sz="4" w:space="0" w:color="auto"/>
              <w:right w:val="single" w:sz="4" w:space="0" w:color="auto"/>
            </w:tcBorders>
            <w:vAlign w:val="center"/>
          </w:tcPr>
          <w:p w14:paraId="1F8DD772" w14:textId="77777777" w:rsidR="009525B6" w:rsidRPr="00144EED" w:rsidRDefault="009525B6" w:rsidP="00144EED">
            <w:pPr>
              <w:jc w:val="center"/>
              <w:rPr>
                <w:rFonts w:ascii="Times New Roman" w:hAnsi="Times New Roman" w:cs="Times New Roman"/>
                <w:color w:val="000000"/>
                <w:sz w:val="16"/>
                <w:szCs w:val="16"/>
              </w:rPr>
            </w:pPr>
            <w:r w:rsidRPr="00F75E5D">
              <w:rPr>
                <w:rFonts w:ascii="Times New Roman" w:hAnsi="Times New Roman" w:cs="Times New Roman"/>
                <w:color w:val="000000"/>
                <w:sz w:val="16"/>
                <w:szCs w:val="16"/>
              </w:rPr>
              <w:t xml:space="preserve">179.0 </w:t>
            </w:r>
          </w:p>
        </w:tc>
        <w:tc>
          <w:tcPr>
            <w:tcW w:w="235" w:type="pct"/>
            <w:tcBorders>
              <w:top w:val="single" w:sz="4" w:space="0" w:color="auto"/>
              <w:left w:val="nil"/>
              <w:bottom w:val="single" w:sz="4" w:space="0" w:color="auto"/>
              <w:right w:val="single" w:sz="4" w:space="0" w:color="auto"/>
            </w:tcBorders>
            <w:vAlign w:val="center"/>
          </w:tcPr>
          <w:p w14:paraId="1F8EFFD7" w14:textId="77777777" w:rsidR="009525B6" w:rsidRPr="00144EED" w:rsidRDefault="009525B6" w:rsidP="00144EED">
            <w:pPr>
              <w:jc w:val="center"/>
              <w:rPr>
                <w:rFonts w:ascii="Times New Roman" w:hAnsi="Times New Roman" w:cs="Times New Roman"/>
                <w:color w:val="000000"/>
                <w:sz w:val="16"/>
                <w:szCs w:val="16"/>
              </w:rPr>
            </w:pPr>
            <w:r w:rsidRPr="00144EED">
              <w:rPr>
                <w:rFonts w:ascii="Times New Roman" w:hAnsi="Times New Roman" w:cs="Times New Roman"/>
                <w:color w:val="000000"/>
                <w:sz w:val="16"/>
                <w:szCs w:val="16"/>
              </w:rPr>
              <w:t>666.</w:t>
            </w:r>
            <w:r w:rsidRPr="00144EED">
              <w:rPr>
                <w:rFonts w:ascii="Times New Roman" w:hAnsi="Times New Roman" w:cs="Times New Roman" w:hint="eastAsia"/>
                <w:color w:val="000000"/>
                <w:sz w:val="16"/>
                <w:szCs w:val="16"/>
              </w:rPr>
              <w:t>7</w:t>
            </w:r>
          </w:p>
        </w:tc>
        <w:tc>
          <w:tcPr>
            <w:tcW w:w="305" w:type="pct"/>
            <w:tcBorders>
              <w:top w:val="single" w:sz="4" w:space="0" w:color="auto"/>
              <w:left w:val="single" w:sz="4" w:space="0" w:color="auto"/>
              <w:bottom w:val="single" w:sz="4" w:space="0" w:color="auto"/>
              <w:right w:val="single" w:sz="4" w:space="0" w:color="auto"/>
            </w:tcBorders>
            <w:vAlign w:val="center"/>
          </w:tcPr>
          <w:p w14:paraId="4BF9A343" w14:textId="77777777" w:rsidR="009525B6" w:rsidRPr="00144EED" w:rsidRDefault="009525B6" w:rsidP="00144EED">
            <w:pPr>
              <w:jc w:val="center"/>
              <w:rPr>
                <w:rFonts w:ascii="Times New Roman" w:hAnsi="Times New Roman" w:cs="Times New Roman"/>
                <w:color w:val="000000"/>
                <w:sz w:val="16"/>
                <w:szCs w:val="16"/>
              </w:rPr>
            </w:pPr>
            <w:r w:rsidRPr="00144EED">
              <w:rPr>
                <w:rFonts w:ascii="Times New Roman" w:hAnsi="Times New Roman" w:cs="Times New Roman"/>
                <w:color w:val="000000"/>
                <w:sz w:val="16"/>
                <w:szCs w:val="16"/>
              </w:rPr>
              <w:t>954.</w:t>
            </w:r>
            <w:r w:rsidRPr="00144EED">
              <w:rPr>
                <w:rFonts w:ascii="Times New Roman" w:hAnsi="Times New Roman" w:cs="Times New Roman" w:hint="eastAsia"/>
                <w:color w:val="000000"/>
                <w:sz w:val="16"/>
                <w:szCs w:val="16"/>
              </w:rPr>
              <w:t>3</w:t>
            </w:r>
          </w:p>
        </w:tc>
        <w:tc>
          <w:tcPr>
            <w:tcW w:w="280" w:type="pct"/>
            <w:tcBorders>
              <w:top w:val="single" w:sz="4" w:space="0" w:color="auto"/>
              <w:left w:val="single" w:sz="4" w:space="0" w:color="auto"/>
              <w:bottom w:val="single" w:sz="4" w:space="0" w:color="auto"/>
              <w:right w:val="single" w:sz="4" w:space="0" w:color="auto"/>
            </w:tcBorders>
            <w:vAlign w:val="center"/>
          </w:tcPr>
          <w:p w14:paraId="42F9181B" w14:textId="77777777" w:rsidR="009525B6" w:rsidRPr="00144EED" w:rsidRDefault="009525B6" w:rsidP="00144EED">
            <w:pPr>
              <w:jc w:val="center"/>
              <w:rPr>
                <w:rFonts w:ascii="Times New Roman" w:hAnsi="Times New Roman" w:cs="Times New Roman"/>
                <w:color w:val="000000"/>
                <w:sz w:val="16"/>
                <w:szCs w:val="16"/>
              </w:rPr>
            </w:pPr>
            <w:r w:rsidRPr="00F75E5D">
              <w:rPr>
                <w:rFonts w:ascii="Times New Roman" w:hAnsi="Times New Roman" w:cs="Times New Roman"/>
                <w:color w:val="000000"/>
                <w:sz w:val="16"/>
                <w:szCs w:val="16"/>
              </w:rPr>
              <w:t xml:space="preserve">561.0 </w:t>
            </w:r>
          </w:p>
        </w:tc>
      </w:tr>
      <w:tr w:rsidR="009525B6" w:rsidRPr="00F75E5D" w14:paraId="526FDD9C" w14:textId="77777777" w:rsidTr="009525B6">
        <w:trPr>
          <w:trHeight w:val="454"/>
          <w:jc w:val="center"/>
        </w:trPr>
        <w:tc>
          <w:tcPr>
            <w:tcW w:w="297" w:type="pct"/>
            <w:tcBorders>
              <w:top w:val="nil"/>
              <w:left w:val="single" w:sz="4" w:space="0" w:color="auto"/>
              <w:bottom w:val="single" w:sz="4" w:space="0" w:color="auto"/>
              <w:right w:val="single" w:sz="4" w:space="0" w:color="auto"/>
            </w:tcBorders>
            <w:vAlign w:val="center"/>
          </w:tcPr>
          <w:p w14:paraId="5886E479" w14:textId="77777777" w:rsidR="009525B6" w:rsidRPr="00F75E5D" w:rsidRDefault="009525B6">
            <w:pPr>
              <w:jc w:val="center"/>
              <w:rPr>
                <w:rFonts w:ascii="SimSun" w:hAnsi="SimSun" w:cs="SimSun"/>
                <w:bCs/>
                <w:color w:val="000000"/>
                <w:kern w:val="0"/>
                <w:sz w:val="16"/>
                <w:szCs w:val="16"/>
              </w:rPr>
            </w:pPr>
            <w:r w:rsidRPr="00F75E5D">
              <w:rPr>
                <w:rFonts w:ascii="SimSun" w:hAnsi="SimSun" w:cs="SimSun"/>
                <w:bCs/>
                <w:color w:val="000000"/>
                <w:kern w:val="0"/>
                <w:sz w:val="16"/>
                <w:szCs w:val="16"/>
              </w:rPr>
              <w:t>东海县</w:t>
            </w:r>
          </w:p>
        </w:tc>
        <w:tc>
          <w:tcPr>
            <w:tcW w:w="317" w:type="pct"/>
            <w:tcBorders>
              <w:top w:val="nil"/>
              <w:left w:val="nil"/>
              <w:bottom w:val="single" w:sz="4" w:space="0" w:color="auto"/>
              <w:right w:val="single" w:sz="4" w:space="0" w:color="auto"/>
            </w:tcBorders>
            <w:vAlign w:val="center"/>
          </w:tcPr>
          <w:p w14:paraId="49F7DB2F" w14:textId="77777777" w:rsidR="009525B6" w:rsidRPr="00F75E5D" w:rsidRDefault="009525B6">
            <w:pPr>
              <w:jc w:val="center"/>
              <w:rPr>
                <w:rFonts w:ascii="Times New Roman" w:eastAsia="SimSun" w:hAnsi="Times New Roman" w:cs="Times New Roman"/>
                <w:color w:val="000000"/>
                <w:sz w:val="16"/>
                <w:szCs w:val="16"/>
              </w:rPr>
            </w:pPr>
            <w:r w:rsidRPr="00F75E5D">
              <w:rPr>
                <w:rFonts w:ascii="Times New Roman" w:hAnsi="Times New Roman" w:cs="Times New Roman"/>
                <w:color w:val="000000"/>
                <w:sz w:val="16"/>
                <w:szCs w:val="16"/>
              </w:rPr>
              <w:t xml:space="preserve">119013.3 </w:t>
            </w:r>
          </w:p>
        </w:tc>
        <w:tc>
          <w:tcPr>
            <w:tcW w:w="338" w:type="pct"/>
            <w:tcBorders>
              <w:top w:val="single" w:sz="4" w:space="0" w:color="auto"/>
              <w:left w:val="nil"/>
              <w:bottom w:val="single" w:sz="4" w:space="0" w:color="auto"/>
              <w:right w:val="single" w:sz="4" w:space="0" w:color="auto"/>
            </w:tcBorders>
            <w:vAlign w:val="center"/>
          </w:tcPr>
          <w:p w14:paraId="44A08320" w14:textId="77777777" w:rsidR="009525B6" w:rsidRPr="00F75E5D" w:rsidRDefault="009525B6" w:rsidP="004B12F9">
            <w:pPr>
              <w:jc w:val="center"/>
              <w:rPr>
                <w:rFonts w:ascii="Times New Roman" w:eastAsia="SimSun" w:hAnsi="Times New Roman" w:cs="Times New Roman"/>
                <w:color w:val="000000"/>
                <w:sz w:val="16"/>
                <w:szCs w:val="16"/>
              </w:rPr>
            </w:pPr>
            <w:r w:rsidRPr="00F75E5D">
              <w:rPr>
                <w:rFonts w:ascii="Times New Roman" w:hAnsi="Times New Roman" w:cs="Times New Roman"/>
                <w:color w:val="000000"/>
                <w:sz w:val="16"/>
                <w:szCs w:val="16"/>
              </w:rPr>
              <w:t xml:space="preserve">119013.3 </w:t>
            </w:r>
          </w:p>
        </w:tc>
        <w:tc>
          <w:tcPr>
            <w:tcW w:w="317" w:type="pct"/>
            <w:tcBorders>
              <w:top w:val="nil"/>
              <w:left w:val="single" w:sz="4" w:space="0" w:color="auto"/>
              <w:bottom w:val="single" w:sz="4" w:space="0" w:color="auto"/>
              <w:right w:val="single" w:sz="4" w:space="0" w:color="auto"/>
            </w:tcBorders>
            <w:vAlign w:val="center"/>
          </w:tcPr>
          <w:p w14:paraId="5CD32F6D" w14:textId="77777777" w:rsidR="009525B6" w:rsidRDefault="009525B6">
            <w:pPr>
              <w:jc w:val="center"/>
              <w:rPr>
                <w:rFonts w:ascii="Times New Roman" w:eastAsia="SimSun" w:hAnsi="Times New Roman" w:cs="Times New Roman"/>
                <w:color w:val="000000"/>
                <w:sz w:val="16"/>
                <w:szCs w:val="16"/>
              </w:rPr>
            </w:pPr>
            <w:r>
              <w:rPr>
                <w:rFonts w:ascii="Times New Roman" w:hAnsi="Times New Roman" w:cs="Times New Roman"/>
                <w:color w:val="000000"/>
                <w:sz w:val="16"/>
                <w:szCs w:val="16"/>
              </w:rPr>
              <w:t>108112.9</w:t>
            </w:r>
          </w:p>
        </w:tc>
        <w:tc>
          <w:tcPr>
            <w:tcW w:w="338" w:type="pct"/>
            <w:tcBorders>
              <w:top w:val="nil"/>
              <w:left w:val="single" w:sz="4" w:space="0" w:color="auto"/>
              <w:bottom w:val="single" w:sz="4" w:space="0" w:color="auto"/>
              <w:right w:val="single" w:sz="4" w:space="0" w:color="auto"/>
            </w:tcBorders>
            <w:vAlign w:val="center"/>
          </w:tcPr>
          <w:p w14:paraId="2CCF4968" w14:textId="77777777" w:rsidR="009525B6" w:rsidRDefault="009525B6">
            <w:pPr>
              <w:jc w:val="center"/>
              <w:rPr>
                <w:rFonts w:ascii="Times New Roman" w:eastAsia="SimSun" w:hAnsi="Times New Roman" w:cs="Times New Roman"/>
                <w:color w:val="000000"/>
                <w:sz w:val="16"/>
                <w:szCs w:val="16"/>
              </w:rPr>
            </w:pPr>
            <w:r>
              <w:rPr>
                <w:rFonts w:ascii="Times New Roman" w:hAnsi="Times New Roman" w:cs="Times New Roman"/>
                <w:color w:val="000000"/>
                <w:sz w:val="16"/>
                <w:szCs w:val="16"/>
              </w:rPr>
              <w:t>105196.2</w:t>
            </w:r>
          </w:p>
        </w:tc>
        <w:tc>
          <w:tcPr>
            <w:tcW w:w="317" w:type="pct"/>
            <w:tcBorders>
              <w:top w:val="single" w:sz="4" w:space="0" w:color="auto"/>
              <w:left w:val="nil"/>
              <w:bottom w:val="single" w:sz="4" w:space="0" w:color="auto"/>
              <w:right w:val="single" w:sz="4" w:space="0" w:color="auto"/>
            </w:tcBorders>
            <w:vAlign w:val="center"/>
          </w:tcPr>
          <w:p w14:paraId="273FE855" w14:textId="77777777" w:rsidR="009525B6" w:rsidRPr="00F75E5D" w:rsidRDefault="009525B6">
            <w:pPr>
              <w:jc w:val="center"/>
              <w:rPr>
                <w:rFonts w:ascii="Times New Roman" w:eastAsia="SimSun" w:hAnsi="Times New Roman" w:cs="Times New Roman"/>
                <w:color w:val="000000"/>
                <w:sz w:val="16"/>
                <w:szCs w:val="16"/>
              </w:rPr>
            </w:pPr>
            <w:r w:rsidRPr="00F75E5D">
              <w:rPr>
                <w:rFonts w:ascii="Times New Roman" w:hAnsi="Times New Roman" w:cs="Times New Roman"/>
                <w:color w:val="000000"/>
                <w:sz w:val="16"/>
                <w:szCs w:val="16"/>
              </w:rPr>
              <w:t xml:space="preserve">38306.6 </w:t>
            </w:r>
          </w:p>
        </w:tc>
        <w:tc>
          <w:tcPr>
            <w:tcW w:w="315" w:type="pct"/>
            <w:tcBorders>
              <w:top w:val="single" w:sz="4" w:space="0" w:color="auto"/>
              <w:left w:val="single" w:sz="4" w:space="0" w:color="auto"/>
              <w:bottom w:val="single" w:sz="4" w:space="0" w:color="auto"/>
              <w:right w:val="single" w:sz="4" w:space="0" w:color="auto"/>
            </w:tcBorders>
            <w:vAlign w:val="center"/>
          </w:tcPr>
          <w:p w14:paraId="59C0DEA4" w14:textId="77777777" w:rsidR="009525B6" w:rsidRPr="00F75E5D" w:rsidRDefault="009525B6">
            <w:pPr>
              <w:jc w:val="center"/>
              <w:rPr>
                <w:rFonts w:ascii="Times New Roman" w:eastAsia="SimSun" w:hAnsi="Times New Roman" w:cs="Times New Roman"/>
                <w:color w:val="000000"/>
                <w:sz w:val="16"/>
                <w:szCs w:val="16"/>
              </w:rPr>
            </w:pPr>
            <w:r w:rsidRPr="00F75E5D">
              <w:rPr>
                <w:rFonts w:ascii="Times New Roman" w:hAnsi="Times New Roman" w:cs="Times New Roman"/>
                <w:color w:val="000000"/>
                <w:sz w:val="16"/>
                <w:szCs w:val="16"/>
              </w:rPr>
              <w:t xml:space="preserve">23102.3 </w:t>
            </w:r>
          </w:p>
        </w:tc>
        <w:tc>
          <w:tcPr>
            <w:tcW w:w="285" w:type="pct"/>
            <w:tcBorders>
              <w:top w:val="nil"/>
              <w:left w:val="nil"/>
              <w:bottom w:val="single" w:sz="4" w:space="0" w:color="auto"/>
              <w:right w:val="single" w:sz="4" w:space="0" w:color="auto"/>
            </w:tcBorders>
            <w:vAlign w:val="center"/>
          </w:tcPr>
          <w:p w14:paraId="572A2AA5" w14:textId="77777777" w:rsidR="009525B6" w:rsidRPr="00F75E5D" w:rsidRDefault="009525B6">
            <w:pPr>
              <w:jc w:val="center"/>
              <w:rPr>
                <w:rFonts w:ascii="Times New Roman" w:eastAsia="SimSun" w:hAnsi="Times New Roman" w:cs="Times New Roman"/>
                <w:color w:val="000000"/>
                <w:sz w:val="16"/>
                <w:szCs w:val="16"/>
              </w:rPr>
            </w:pPr>
            <w:r w:rsidRPr="00F75E5D">
              <w:rPr>
                <w:rFonts w:ascii="Times New Roman" w:hAnsi="Times New Roman" w:cs="Times New Roman"/>
                <w:color w:val="000000"/>
                <w:sz w:val="16"/>
                <w:szCs w:val="16"/>
              </w:rPr>
              <w:t xml:space="preserve">7778.5 </w:t>
            </w:r>
          </w:p>
        </w:tc>
        <w:tc>
          <w:tcPr>
            <w:tcW w:w="285" w:type="pct"/>
            <w:tcBorders>
              <w:top w:val="single" w:sz="4" w:space="0" w:color="auto"/>
              <w:left w:val="nil"/>
              <w:bottom w:val="single" w:sz="4" w:space="0" w:color="auto"/>
              <w:right w:val="single" w:sz="4" w:space="0" w:color="auto"/>
            </w:tcBorders>
            <w:vAlign w:val="center"/>
          </w:tcPr>
          <w:p w14:paraId="07B2D975" w14:textId="77777777" w:rsidR="009525B6" w:rsidRPr="00F75E5D" w:rsidRDefault="009525B6">
            <w:pPr>
              <w:jc w:val="center"/>
              <w:rPr>
                <w:rFonts w:ascii="Times New Roman" w:eastAsia="SimSun" w:hAnsi="Times New Roman" w:cs="Times New Roman"/>
                <w:color w:val="000000"/>
                <w:sz w:val="16"/>
                <w:szCs w:val="16"/>
              </w:rPr>
            </w:pPr>
            <w:r w:rsidRPr="00F75E5D">
              <w:rPr>
                <w:rFonts w:ascii="Times New Roman" w:hAnsi="Times New Roman" w:cs="Times New Roman"/>
                <w:color w:val="000000"/>
                <w:sz w:val="16"/>
                <w:szCs w:val="16"/>
              </w:rPr>
              <w:t xml:space="preserve">15204.3 </w:t>
            </w:r>
          </w:p>
        </w:tc>
        <w:tc>
          <w:tcPr>
            <w:tcW w:w="253" w:type="pct"/>
            <w:tcBorders>
              <w:top w:val="single" w:sz="4" w:space="0" w:color="auto"/>
              <w:left w:val="single" w:sz="4" w:space="0" w:color="auto"/>
              <w:bottom w:val="single" w:sz="4" w:space="0" w:color="auto"/>
              <w:right w:val="single" w:sz="4" w:space="0" w:color="auto"/>
            </w:tcBorders>
            <w:vAlign w:val="center"/>
          </w:tcPr>
          <w:p w14:paraId="734D04FD" w14:textId="77777777" w:rsidR="009525B6" w:rsidRPr="004934BA" w:rsidRDefault="009525B6">
            <w:pPr>
              <w:jc w:val="center"/>
              <w:rPr>
                <w:rFonts w:ascii="Times New Roman" w:hAnsi="Times New Roman" w:cs="Times New Roman"/>
                <w:color w:val="000000"/>
                <w:sz w:val="16"/>
                <w:szCs w:val="16"/>
              </w:rPr>
            </w:pPr>
            <w:r w:rsidRPr="00F75E5D">
              <w:rPr>
                <w:rFonts w:ascii="Times New Roman" w:hAnsi="Times New Roman" w:cs="Times New Roman"/>
                <w:color w:val="000000"/>
                <w:sz w:val="16"/>
                <w:szCs w:val="16"/>
              </w:rPr>
              <w:t xml:space="preserve">700.3 </w:t>
            </w:r>
          </w:p>
        </w:tc>
        <w:tc>
          <w:tcPr>
            <w:tcW w:w="270" w:type="pct"/>
            <w:tcBorders>
              <w:top w:val="nil"/>
              <w:left w:val="nil"/>
              <w:bottom w:val="single" w:sz="4" w:space="0" w:color="auto"/>
              <w:right w:val="single" w:sz="4" w:space="0" w:color="auto"/>
            </w:tcBorders>
            <w:vAlign w:val="center"/>
          </w:tcPr>
          <w:p w14:paraId="6CC5538C" w14:textId="77777777" w:rsidR="009525B6" w:rsidRPr="00144EED" w:rsidRDefault="009525B6" w:rsidP="004934BA">
            <w:pPr>
              <w:jc w:val="center"/>
              <w:rPr>
                <w:rFonts w:ascii="Times New Roman" w:hAnsi="Times New Roman" w:cs="Times New Roman"/>
                <w:color w:val="000000"/>
                <w:sz w:val="16"/>
                <w:szCs w:val="16"/>
              </w:rPr>
            </w:pPr>
            <w:r w:rsidRPr="004934BA">
              <w:rPr>
                <w:rFonts w:ascii="Times New Roman" w:hAnsi="Times New Roman" w:cs="Times New Roman"/>
                <w:color w:val="000000"/>
                <w:sz w:val="16"/>
                <w:szCs w:val="16"/>
              </w:rPr>
              <w:t>54</w:t>
            </w:r>
            <w:r w:rsidRPr="004934BA">
              <w:rPr>
                <w:rFonts w:ascii="Times New Roman" w:hAnsi="Times New Roman" w:cs="Times New Roman" w:hint="eastAsia"/>
                <w:color w:val="000000"/>
                <w:sz w:val="16"/>
                <w:szCs w:val="16"/>
              </w:rPr>
              <w:t>5.0</w:t>
            </w:r>
            <w:r w:rsidRPr="004934BA">
              <w:rPr>
                <w:rFonts w:ascii="Times New Roman" w:hAnsi="Times New Roman" w:cs="Times New Roman"/>
                <w:color w:val="000000"/>
                <w:sz w:val="16"/>
                <w:szCs w:val="16"/>
              </w:rPr>
              <w:t xml:space="preserve"> </w:t>
            </w:r>
          </w:p>
        </w:tc>
        <w:tc>
          <w:tcPr>
            <w:tcW w:w="350" w:type="pct"/>
            <w:tcBorders>
              <w:top w:val="nil"/>
              <w:left w:val="nil"/>
              <w:bottom w:val="single" w:sz="4" w:space="0" w:color="auto"/>
              <w:right w:val="single" w:sz="4" w:space="0" w:color="auto"/>
            </w:tcBorders>
            <w:vAlign w:val="center"/>
          </w:tcPr>
          <w:p w14:paraId="69230271" w14:textId="77777777" w:rsidR="009525B6" w:rsidRPr="00144EED" w:rsidRDefault="009525B6" w:rsidP="00144EED">
            <w:pPr>
              <w:jc w:val="center"/>
              <w:rPr>
                <w:rFonts w:ascii="Times New Roman" w:hAnsi="Times New Roman" w:cs="Times New Roman"/>
                <w:color w:val="000000"/>
                <w:sz w:val="16"/>
                <w:szCs w:val="16"/>
              </w:rPr>
            </w:pPr>
            <w:r w:rsidRPr="004934BA">
              <w:rPr>
                <w:rFonts w:ascii="Times New Roman" w:hAnsi="Times New Roman" w:cs="Times New Roman"/>
                <w:color w:val="000000"/>
                <w:sz w:val="16"/>
                <w:szCs w:val="16"/>
              </w:rPr>
              <w:t>155.30</w:t>
            </w:r>
          </w:p>
        </w:tc>
        <w:tc>
          <w:tcPr>
            <w:tcW w:w="254" w:type="pct"/>
            <w:tcBorders>
              <w:top w:val="single" w:sz="4" w:space="0" w:color="auto"/>
              <w:left w:val="nil"/>
              <w:bottom w:val="single" w:sz="4" w:space="0" w:color="auto"/>
              <w:right w:val="single" w:sz="4" w:space="0" w:color="auto"/>
            </w:tcBorders>
            <w:vAlign w:val="center"/>
          </w:tcPr>
          <w:p w14:paraId="7F218822" w14:textId="77777777" w:rsidR="009525B6" w:rsidRPr="00144EED" w:rsidRDefault="009525B6" w:rsidP="00144EED">
            <w:pPr>
              <w:jc w:val="center"/>
              <w:rPr>
                <w:rFonts w:ascii="Times New Roman" w:hAnsi="Times New Roman" w:cs="Times New Roman"/>
                <w:color w:val="000000"/>
                <w:sz w:val="16"/>
                <w:szCs w:val="16"/>
              </w:rPr>
            </w:pPr>
            <w:r w:rsidRPr="00F75E5D">
              <w:rPr>
                <w:rFonts w:ascii="Times New Roman" w:hAnsi="Times New Roman" w:cs="Times New Roman"/>
                <w:color w:val="000000"/>
                <w:sz w:val="16"/>
                <w:szCs w:val="16"/>
              </w:rPr>
              <w:t xml:space="preserve">632.0 </w:t>
            </w:r>
          </w:p>
        </w:tc>
        <w:tc>
          <w:tcPr>
            <w:tcW w:w="246" w:type="pct"/>
            <w:tcBorders>
              <w:top w:val="nil"/>
              <w:left w:val="single" w:sz="4" w:space="0" w:color="auto"/>
              <w:bottom w:val="single" w:sz="4" w:space="0" w:color="auto"/>
              <w:right w:val="single" w:sz="4" w:space="0" w:color="auto"/>
            </w:tcBorders>
            <w:vAlign w:val="center"/>
          </w:tcPr>
          <w:p w14:paraId="44706D72" w14:textId="77777777" w:rsidR="009525B6" w:rsidRPr="00144EED" w:rsidRDefault="009525B6" w:rsidP="00144EED">
            <w:pPr>
              <w:jc w:val="center"/>
              <w:rPr>
                <w:rFonts w:ascii="Times New Roman" w:hAnsi="Times New Roman" w:cs="Times New Roman"/>
                <w:color w:val="000000"/>
                <w:sz w:val="16"/>
                <w:szCs w:val="16"/>
              </w:rPr>
            </w:pPr>
            <w:r w:rsidRPr="00F75E5D">
              <w:rPr>
                <w:rFonts w:ascii="Times New Roman" w:hAnsi="Times New Roman" w:cs="Times New Roman"/>
                <w:color w:val="000000"/>
                <w:sz w:val="16"/>
                <w:szCs w:val="16"/>
              </w:rPr>
              <w:t xml:space="preserve">130.0 </w:t>
            </w:r>
          </w:p>
        </w:tc>
        <w:tc>
          <w:tcPr>
            <w:tcW w:w="235" w:type="pct"/>
            <w:tcBorders>
              <w:top w:val="single" w:sz="4" w:space="0" w:color="auto"/>
              <w:left w:val="nil"/>
              <w:bottom w:val="single" w:sz="4" w:space="0" w:color="auto"/>
              <w:right w:val="single" w:sz="4" w:space="0" w:color="auto"/>
            </w:tcBorders>
            <w:vAlign w:val="center"/>
          </w:tcPr>
          <w:p w14:paraId="28239A3D" w14:textId="77777777" w:rsidR="009525B6" w:rsidRPr="00144EED" w:rsidRDefault="009525B6" w:rsidP="004934BA">
            <w:pPr>
              <w:jc w:val="center"/>
              <w:rPr>
                <w:rFonts w:ascii="Times New Roman" w:hAnsi="Times New Roman" w:cs="Times New Roman"/>
                <w:color w:val="000000"/>
                <w:sz w:val="16"/>
                <w:szCs w:val="16"/>
              </w:rPr>
            </w:pPr>
            <w:r w:rsidRPr="004934BA">
              <w:rPr>
                <w:rFonts w:ascii="Times New Roman" w:hAnsi="Times New Roman" w:cs="Times New Roman"/>
                <w:color w:val="000000"/>
                <w:sz w:val="16"/>
                <w:szCs w:val="16"/>
              </w:rPr>
              <w:t xml:space="preserve">893.3 </w:t>
            </w:r>
          </w:p>
        </w:tc>
        <w:tc>
          <w:tcPr>
            <w:tcW w:w="305" w:type="pct"/>
            <w:tcBorders>
              <w:top w:val="single" w:sz="4" w:space="0" w:color="auto"/>
              <w:left w:val="single" w:sz="4" w:space="0" w:color="auto"/>
              <w:bottom w:val="single" w:sz="4" w:space="0" w:color="auto"/>
              <w:right w:val="single" w:sz="4" w:space="0" w:color="auto"/>
            </w:tcBorders>
            <w:vAlign w:val="center"/>
          </w:tcPr>
          <w:p w14:paraId="78E0D83E" w14:textId="77777777" w:rsidR="009525B6" w:rsidRPr="00144EED" w:rsidRDefault="009525B6" w:rsidP="00144EED">
            <w:pPr>
              <w:jc w:val="center"/>
              <w:rPr>
                <w:rFonts w:ascii="Times New Roman" w:hAnsi="Times New Roman" w:cs="Times New Roman"/>
                <w:color w:val="000000"/>
                <w:sz w:val="16"/>
                <w:szCs w:val="16"/>
              </w:rPr>
            </w:pPr>
            <w:r w:rsidRPr="004934BA">
              <w:rPr>
                <w:rFonts w:ascii="Times New Roman" w:hAnsi="Times New Roman" w:cs="Times New Roman"/>
                <w:color w:val="000000"/>
                <w:sz w:val="16"/>
                <w:szCs w:val="16"/>
              </w:rPr>
              <w:t>1186.0</w:t>
            </w:r>
          </w:p>
        </w:tc>
        <w:tc>
          <w:tcPr>
            <w:tcW w:w="280" w:type="pct"/>
            <w:tcBorders>
              <w:top w:val="single" w:sz="4" w:space="0" w:color="auto"/>
              <w:left w:val="single" w:sz="4" w:space="0" w:color="auto"/>
              <w:bottom w:val="single" w:sz="4" w:space="0" w:color="auto"/>
              <w:right w:val="single" w:sz="4" w:space="0" w:color="auto"/>
            </w:tcBorders>
            <w:vAlign w:val="center"/>
          </w:tcPr>
          <w:p w14:paraId="64D4CAAB" w14:textId="77777777" w:rsidR="009525B6" w:rsidRPr="00144EED" w:rsidRDefault="009525B6" w:rsidP="00144EED">
            <w:pPr>
              <w:jc w:val="center"/>
              <w:rPr>
                <w:rFonts w:ascii="Times New Roman" w:hAnsi="Times New Roman" w:cs="Times New Roman"/>
                <w:color w:val="000000"/>
                <w:sz w:val="16"/>
                <w:szCs w:val="16"/>
              </w:rPr>
            </w:pPr>
            <w:r w:rsidRPr="00F75E5D">
              <w:rPr>
                <w:rFonts w:ascii="Times New Roman" w:hAnsi="Times New Roman" w:cs="Times New Roman"/>
                <w:color w:val="000000"/>
                <w:sz w:val="16"/>
                <w:szCs w:val="16"/>
              </w:rPr>
              <w:t xml:space="preserve">632.0 </w:t>
            </w:r>
          </w:p>
        </w:tc>
      </w:tr>
      <w:tr w:rsidR="009525B6" w:rsidRPr="00F75E5D" w14:paraId="6EA03C81" w14:textId="77777777" w:rsidTr="009525B6">
        <w:trPr>
          <w:trHeight w:val="454"/>
          <w:jc w:val="center"/>
        </w:trPr>
        <w:tc>
          <w:tcPr>
            <w:tcW w:w="297" w:type="pct"/>
            <w:tcBorders>
              <w:top w:val="nil"/>
              <w:left w:val="single" w:sz="4" w:space="0" w:color="auto"/>
              <w:bottom w:val="single" w:sz="4" w:space="0" w:color="auto"/>
              <w:right w:val="single" w:sz="4" w:space="0" w:color="auto"/>
            </w:tcBorders>
            <w:vAlign w:val="center"/>
          </w:tcPr>
          <w:p w14:paraId="28957B32" w14:textId="77777777" w:rsidR="009525B6" w:rsidRPr="00F75E5D" w:rsidRDefault="009525B6">
            <w:pPr>
              <w:jc w:val="center"/>
              <w:rPr>
                <w:rFonts w:ascii="SimSun" w:hAnsi="SimSun" w:cs="SimSun"/>
                <w:bCs/>
                <w:color w:val="000000"/>
                <w:kern w:val="0"/>
                <w:sz w:val="16"/>
                <w:szCs w:val="16"/>
              </w:rPr>
            </w:pPr>
            <w:r w:rsidRPr="00F75E5D">
              <w:rPr>
                <w:rFonts w:ascii="SimSun" w:hAnsi="SimSun" w:cs="SimSun"/>
                <w:bCs/>
                <w:color w:val="000000"/>
                <w:kern w:val="0"/>
                <w:sz w:val="16"/>
                <w:szCs w:val="16"/>
              </w:rPr>
              <w:t>灌云县</w:t>
            </w:r>
          </w:p>
        </w:tc>
        <w:tc>
          <w:tcPr>
            <w:tcW w:w="317" w:type="pct"/>
            <w:tcBorders>
              <w:top w:val="nil"/>
              <w:left w:val="nil"/>
              <w:bottom w:val="single" w:sz="4" w:space="0" w:color="auto"/>
              <w:right w:val="single" w:sz="4" w:space="0" w:color="auto"/>
            </w:tcBorders>
            <w:vAlign w:val="center"/>
          </w:tcPr>
          <w:p w14:paraId="09A3F89F" w14:textId="77777777" w:rsidR="009525B6" w:rsidRPr="00F75E5D" w:rsidRDefault="009525B6">
            <w:pPr>
              <w:jc w:val="center"/>
              <w:rPr>
                <w:rFonts w:ascii="Times New Roman" w:eastAsia="SimSun" w:hAnsi="Times New Roman" w:cs="Times New Roman"/>
                <w:color w:val="000000"/>
                <w:sz w:val="16"/>
                <w:szCs w:val="16"/>
              </w:rPr>
            </w:pPr>
            <w:r w:rsidRPr="00F75E5D">
              <w:rPr>
                <w:rFonts w:ascii="Times New Roman" w:hAnsi="Times New Roman" w:cs="Times New Roman"/>
                <w:color w:val="000000"/>
                <w:sz w:val="16"/>
                <w:szCs w:val="16"/>
              </w:rPr>
              <w:t xml:space="preserve">87920.1 </w:t>
            </w:r>
          </w:p>
        </w:tc>
        <w:tc>
          <w:tcPr>
            <w:tcW w:w="338" w:type="pct"/>
            <w:tcBorders>
              <w:top w:val="single" w:sz="4" w:space="0" w:color="auto"/>
              <w:left w:val="nil"/>
              <w:bottom w:val="single" w:sz="4" w:space="0" w:color="auto"/>
              <w:right w:val="single" w:sz="4" w:space="0" w:color="auto"/>
            </w:tcBorders>
            <w:vAlign w:val="center"/>
          </w:tcPr>
          <w:p w14:paraId="72859BDD" w14:textId="77777777" w:rsidR="009525B6" w:rsidRPr="00F75E5D" w:rsidRDefault="009525B6" w:rsidP="00CA1378">
            <w:pPr>
              <w:jc w:val="center"/>
              <w:rPr>
                <w:rFonts w:ascii="Times New Roman" w:hAnsi="Times New Roman" w:cs="Times New Roman"/>
                <w:color w:val="000000"/>
                <w:sz w:val="16"/>
                <w:szCs w:val="16"/>
              </w:rPr>
            </w:pPr>
            <w:r w:rsidRPr="00F75E5D">
              <w:rPr>
                <w:rFonts w:ascii="Times New Roman" w:hAnsi="Times New Roman" w:cs="Times New Roman"/>
                <w:color w:val="000000"/>
                <w:sz w:val="16"/>
                <w:szCs w:val="16"/>
              </w:rPr>
              <w:t>87920.1</w:t>
            </w:r>
          </w:p>
        </w:tc>
        <w:tc>
          <w:tcPr>
            <w:tcW w:w="317" w:type="pct"/>
            <w:tcBorders>
              <w:top w:val="nil"/>
              <w:left w:val="single" w:sz="4" w:space="0" w:color="auto"/>
              <w:bottom w:val="single" w:sz="4" w:space="0" w:color="auto"/>
              <w:right w:val="single" w:sz="4" w:space="0" w:color="auto"/>
            </w:tcBorders>
            <w:vAlign w:val="center"/>
          </w:tcPr>
          <w:p w14:paraId="0AB95EA8" w14:textId="77777777" w:rsidR="009525B6" w:rsidRDefault="009525B6">
            <w:pPr>
              <w:jc w:val="center"/>
              <w:rPr>
                <w:rFonts w:ascii="Times New Roman" w:eastAsia="SimSun" w:hAnsi="Times New Roman" w:cs="Times New Roman"/>
                <w:color w:val="000000"/>
                <w:sz w:val="16"/>
                <w:szCs w:val="16"/>
              </w:rPr>
            </w:pPr>
            <w:r>
              <w:rPr>
                <w:rFonts w:ascii="Times New Roman" w:hAnsi="Times New Roman" w:cs="Times New Roman"/>
                <w:color w:val="000000"/>
                <w:sz w:val="16"/>
                <w:szCs w:val="16"/>
              </w:rPr>
              <w:t>73303.5</w:t>
            </w:r>
          </w:p>
        </w:tc>
        <w:tc>
          <w:tcPr>
            <w:tcW w:w="338" w:type="pct"/>
            <w:tcBorders>
              <w:top w:val="nil"/>
              <w:left w:val="single" w:sz="4" w:space="0" w:color="auto"/>
              <w:bottom w:val="single" w:sz="4" w:space="0" w:color="auto"/>
              <w:right w:val="single" w:sz="4" w:space="0" w:color="auto"/>
            </w:tcBorders>
            <w:vAlign w:val="center"/>
          </w:tcPr>
          <w:p w14:paraId="0470FFC4" w14:textId="77777777" w:rsidR="009525B6" w:rsidRDefault="009525B6">
            <w:pPr>
              <w:jc w:val="center"/>
              <w:rPr>
                <w:rFonts w:ascii="Times New Roman" w:eastAsia="SimSun" w:hAnsi="Times New Roman" w:cs="Times New Roman"/>
                <w:color w:val="000000"/>
                <w:sz w:val="16"/>
                <w:szCs w:val="16"/>
              </w:rPr>
            </w:pPr>
            <w:r>
              <w:rPr>
                <w:rFonts w:ascii="Times New Roman" w:hAnsi="Times New Roman" w:cs="Times New Roman"/>
                <w:color w:val="000000"/>
                <w:sz w:val="16"/>
                <w:szCs w:val="16"/>
              </w:rPr>
              <w:t>71149.8</w:t>
            </w:r>
          </w:p>
        </w:tc>
        <w:tc>
          <w:tcPr>
            <w:tcW w:w="317" w:type="pct"/>
            <w:tcBorders>
              <w:top w:val="single" w:sz="4" w:space="0" w:color="auto"/>
              <w:left w:val="nil"/>
              <w:bottom w:val="single" w:sz="4" w:space="0" w:color="auto"/>
              <w:right w:val="single" w:sz="4" w:space="0" w:color="auto"/>
            </w:tcBorders>
            <w:vAlign w:val="center"/>
          </w:tcPr>
          <w:p w14:paraId="7E10C689" w14:textId="77777777" w:rsidR="009525B6" w:rsidRPr="00F75E5D" w:rsidRDefault="009525B6" w:rsidP="00CA1378">
            <w:pPr>
              <w:jc w:val="center"/>
              <w:rPr>
                <w:rFonts w:ascii="Times New Roman" w:hAnsi="Times New Roman" w:cs="Times New Roman"/>
                <w:color w:val="000000"/>
                <w:sz w:val="16"/>
                <w:szCs w:val="16"/>
              </w:rPr>
            </w:pPr>
            <w:r w:rsidRPr="00F75E5D">
              <w:rPr>
                <w:rFonts w:ascii="Times New Roman" w:hAnsi="Times New Roman" w:cs="Times New Roman"/>
                <w:color w:val="000000"/>
                <w:sz w:val="16"/>
                <w:szCs w:val="16"/>
              </w:rPr>
              <w:t>30528.9</w:t>
            </w:r>
          </w:p>
        </w:tc>
        <w:tc>
          <w:tcPr>
            <w:tcW w:w="315" w:type="pct"/>
            <w:tcBorders>
              <w:top w:val="single" w:sz="4" w:space="0" w:color="auto"/>
              <w:left w:val="single" w:sz="4" w:space="0" w:color="auto"/>
              <w:bottom w:val="single" w:sz="4" w:space="0" w:color="auto"/>
              <w:right w:val="single" w:sz="4" w:space="0" w:color="auto"/>
            </w:tcBorders>
            <w:vAlign w:val="center"/>
          </w:tcPr>
          <w:p w14:paraId="649D68C8" w14:textId="77777777" w:rsidR="009525B6" w:rsidRPr="00F75E5D" w:rsidRDefault="009525B6" w:rsidP="00CA1378">
            <w:pPr>
              <w:jc w:val="center"/>
              <w:rPr>
                <w:rFonts w:ascii="Times New Roman" w:hAnsi="Times New Roman" w:cs="Times New Roman"/>
                <w:color w:val="000000"/>
                <w:sz w:val="16"/>
                <w:szCs w:val="16"/>
              </w:rPr>
            </w:pPr>
            <w:r w:rsidRPr="00F75E5D">
              <w:rPr>
                <w:rFonts w:ascii="Times New Roman" w:hAnsi="Times New Roman" w:cs="Times New Roman"/>
                <w:color w:val="000000"/>
                <w:sz w:val="16"/>
                <w:szCs w:val="16"/>
              </w:rPr>
              <w:t>18542.1</w:t>
            </w:r>
          </w:p>
        </w:tc>
        <w:tc>
          <w:tcPr>
            <w:tcW w:w="285" w:type="pct"/>
            <w:tcBorders>
              <w:top w:val="nil"/>
              <w:left w:val="nil"/>
              <w:bottom w:val="single" w:sz="4" w:space="0" w:color="auto"/>
              <w:right w:val="single" w:sz="4" w:space="0" w:color="auto"/>
            </w:tcBorders>
            <w:vAlign w:val="center"/>
          </w:tcPr>
          <w:p w14:paraId="05C9B9F8" w14:textId="77777777" w:rsidR="009525B6" w:rsidRPr="00F75E5D" w:rsidRDefault="009525B6" w:rsidP="00CA1378">
            <w:pPr>
              <w:jc w:val="center"/>
              <w:rPr>
                <w:rFonts w:ascii="Times New Roman" w:hAnsi="Times New Roman" w:cs="Times New Roman"/>
                <w:color w:val="000000"/>
                <w:sz w:val="16"/>
                <w:szCs w:val="16"/>
              </w:rPr>
            </w:pPr>
            <w:r w:rsidRPr="00F75E5D">
              <w:rPr>
                <w:rFonts w:ascii="Times New Roman" w:hAnsi="Times New Roman" w:cs="Times New Roman"/>
                <w:color w:val="000000"/>
                <w:sz w:val="16"/>
                <w:szCs w:val="16"/>
              </w:rPr>
              <w:t>6137.8</w:t>
            </w:r>
          </w:p>
        </w:tc>
        <w:tc>
          <w:tcPr>
            <w:tcW w:w="285" w:type="pct"/>
            <w:tcBorders>
              <w:top w:val="single" w:sz="4" w:space="0" w:color="auto"/>
              <w:left w:val="nil"/>
              <w:bottom w:val="single" w:sz="4" w:space="0" w:color="auto"/>
              <w:right w:val="single" w:sz="4" w:space="0" w:color="auto"/>
            </w:tcBorders>
            <w:vAlign w:val="center"/>
          </w:tcPr>
          <w:p w14:paraId="26F0157E" w14:textId="77777777" w:rsidR="009525B6" w:rsidRPr="00F75E5D" w:rsidRDefault="009525B6" w:rsidP="00CA1378">
            <w:pPr>
              <w:jc w:val="center"/>
              <w:rPr>
                <w:rFonts w:ascii="Times New Roman" w:hAnsi="Times New Roman" w:cs="Times New Roman"/>
                <w:color w:val="000000"/>
                <w:sz w:val="16"/>
                <w:szCs w:val="16"/>
              </w:rPr>
            </w:pPr>
            <w:r w:rsidRPr="00F75E5D">
              <w:rPr>
                <w:rFonts w:ascii="Times New Roman" w:hAnsi="Times New Roman" w:cs="Times New Roman"/>
                <w:color w:val="000000"/>
                <w:sz w:val="16"/>
                <w:szCs w:val="16"/>
              </w:rPr>
              <w:t>11986.8</w:t>
            </w:r>
          </w:p>
        </w:tc>
        <w:tc>
          <w:tcPr>
            <w:tcW w:w="253" w:type="pct"/>
            <w:tcBorders>
              <w:top w:val="single" w:sz="4" w:space="0" w:color="auto"/>
              <w:left w:val="single" w:sz="4" w:space="0" w:color="auto"/>
              <w:bottom w:val="single" w:sz="4" w:space="0" w:color="auto"/>
              <w:right w:val="single" w:sz="4" w:space="0" w:color="auto"/>
            </w:tcBorders>
            <w:vAlign w:val="center"/>
          </w:tcPr>
          <w:p w14:paraId="637557AA" w14:textId="77777777" w:rsidR="009525B6" w:rsidRPr="00F75E5D" w:rsidRDefault="009525B6" w:rsidP="00CA1378">
            <w:pPr>
              <w:jc w:val="center"/>
              <w:rPr>
                <w:rFonts w:ascii="Times New Roman" w:hAnsi="Times New Roman" w:cs="Times New Roman"/>
                <w:color w:val="000000"/>
                <w:sz w:val="16"/>
                <w:szCs w:val="16"/>
              </w:rPr>
            </w:pPr>
            <w:r w:rsidRPr="00F75E5D">
              <w:rPr>
                <w:rFonts w:ascii="Times New Roman" w:hAnsi="Times New Roman" w:cs="Times New Roman"/>
                <w:color w:val="000000"/>
                <w:sz w:val="16"/>
                <w:szCs w:val="16"/>
              </w:rPr>
              <w:t>753.3</w:t>
            </w:r>
          </w:p>
        </w:tc>
        <w:tc>
          <w:tcPr>
            <w:tcW w:w="270" w:type="pct"/>
            <w:tcBorders>
              <w:top w:val="nil"/>
              <w:left w:val="nil"/>
              <w:bottom w:val="single" w:sz="4" w:space="0" w:color="auto"/>
              <w:right w:val="single" w:sz="4" w:space="0" w:color="auto"/>
            </w:tcBorders>
            <w:vAlign w:val="center"/>
          </w:tcPr>
          <w:p w14:paraId="27B10D3F" w14:textId="77777777" w:rsidR="009525B6" w:rsidRPr="00F75E5D" w:rsidRDefault="009525B6" w:rsidP="00CA1378">
            <w:pPr>
              <w:jc w:val="center"/>
              <w:rPr>
                <w:rFonts w:ascii="Times New Roman" w:hAnsi="Times New Roman" w:cs="Times New Roman"/>
                <w:color w:val="000000"/>
                <w:sz w:val="16"/>
                <w:szCs w:val="16"/>
              </w:rPr>
            </w:pPr>
            <w:r w:rsidRPr="00F75E5D">
              <w:rPr>
                <w:rFonts w:ascii="Times New Roman" w:hAnsi="Times New Roman" w:cs="Times New Roman"/>
                <w:color w:val="000000"/>
                <w:sz w:val="16"/>
                <w:szCs w:val="16"/>
              </w:rPr>
              <w:t>357.4</w:t>
            </w:r>
          </w:p>
        </w:tc>
        <w:tc>
          <w:tcPr>
            <w:tcW w:w="350" w:type="pct"/>
            <w:tcBorders>
              <w:top w:val="nil"/>
              <w:left w:val="nil"/>
              <w:bottom w:val="single" w:sz="4" w:space="0" w:color="auto"/>
              <w:right w:val="single" w:sz="4" w:space="0" w:color="auto"/>
            </w:tcBorders>
            <w:vAlign w:val="center"/>
          </w:tcPr>
          <w:p w14:paraId="4E55E05C" w14:textId="77777777" w:rsidR="009525B6" w:rsidRPr="00F75E5D" w:rsidRDefault="009525B6" w:rsidP="00CA1378">
            <w:pPr>
              <w:jc w:val="center"/>
              <w:rPr>
                <w:rFonts w:ascii="Times New Roman" w:hAnsi="Times New Roman" w:cs="Times New Roman"/>
                <w:color w:val="000000"/>
                <w:sz w:val="16"/>
                <w:szCs w:val="16"/>
              </w:rPr>
            </w:pPr>
            <w:r w:rsidRPr="00F75E5D">
              <w:rPr>
                <w:rFonts w:ascii="Times New Roman" w:hAnsi="Times New Roman" w:cs="Times New Roman"/>
                <w:color w:val="000000"/>
                <w:sz w:val="16"/>
                <w:szCs w:val="16"/>
              </w:rPr>
              <w:t>395.9</w:t>
            </w:r>
          </w:p>
        </w:tc>
        <w:tc>
          <w:tcPr>
            <w:tcW w:w="254" w:type="pct"/>
            <w:tcBorders>
              <w:top w:val="single" w:sz="4" w:space="0" w:color="auto"/>
              <w:left w:val="nil"/>
              <w:bottom w:val="single" w:sz="4" w:space="0" w:color="auto"/>
              <w:right w:val="single" w:sz="4" w:space="0" w:color="auto"/>
            </w:tcBorders>
            <w:vAlign w:val="center"/>
          </w:tcPr>
          <w:p w14:paraId="4F8D0549" w14:textId="77777777" w:rsidR="009525B6" w:rsidRPr="00F75E5D" w:rsidRDefault="009525B6" w:rsidP="00CA1378">
            <w:pPr>
              <w:jc w:val="center"/>
              <w:rPr>
                <w:rFonts w:ascii="Times New Roman" w:hAnsi="Times New Roman" w:cs="Times New Roman"/>
                <w:color w:val="000000"/>
                <w:sz w:val="16"/>
                <w:szCs w:val="16"/>
              </w:rPr>
            </w:pPr>
            <w:r w:rsidRPr="00F75E5D">
              <w:rPr>
                <w:rFonts w:ascii="Times New Roman" w:hAnsi="Times New Roman" w:cs="Times New Roman"/>
                <w:color w:val="000000"/>
                <w:sz w:val="16"/>
                <w:szCs w:val="16"/>
              </w:rPr>
              <w:t>677.5</w:t>
            </w:r>
          </w:p>
        </w:tc>
        <w:tc>
          <w:tcPr>
            <w:tcW w:w="246" w:type="pct"/>
            <w:tcBorders>
              <w:top w:val="nil"/>
              <w:left w:val="single" w:sz="4" w:space="0" w:color="auto"/>
              <w:bottom w:val="single" w:sz="4" w:space="0" w:color="auto"/>
              <w:right w:val="single" w:sz="4" w:space="0" w:color="auto"/>
            </w:tcBorders>
            <w:vAlign w:val="center"/>
          </w:tcPr>
          <w:p w14:paraId="70108F84" w14:textId="77777777" w:rsidR="009525B6" w:rsidRPr="00F75E5D" w:rsidRDefault="009525B6" w:rsidP="00CA1378">
            <w:pPr>
              <w:jc w:val="center"/>
              <w:rPr>
                <w:rFonts w:ascii="Times New Roman" w:hAnsi="Times New Roman" w:cs="Times New Roman"/>
                <w:color w:val="000000"/>
                <w:sz w:val="16"/>
                <w:szCs w:val="16"/>
              </w:rPr>
            </w:pPr>
            <w:r w:rsidRPr="00F75E5D">
              <w:rPr>
                <w:rFonts w:ascii="Times New Roman" w:hAnsi="Times New Roman" w:cs="Times New Roman"/>
                <w:color w:val="000000"/>
                <w:sz w:val="16"/>
                <w:szCs w:val="16"/>
              </w:rPr>
              <w:t>130.0</w:t>
            </w:r>
          </w:p>
        </w:tc>
        <w:tc>
          <w:tcPr>
            <w:tcW w:w="235" w:type="pct"/>
            <w:tcBorders>
              <w:top w:val="single" w:sz="4" w:space="0" w:color="auto"/>
              <w:left w:val="nil"/>
              <w:bottom w:val="single" w:sz="4" w:space="0" w:color="auto"/>
              <w:right w:val="single" w:sz="4" w:space="0" w:color="auto"/>
            </w:tcBorders>
            <w:vAlign w:val="center"/>
          </w:tcPr>
          <w:p w14:paraId="465EBE87" w14:textId="77777777" w:rsidR="009525B6" w:rsidRPr="00F75E5D" w:rsidRDefault="009525B6" w:rsidP="00CA1378">
            <w:pPr>
              <w:jc w:val="center"/>
              <w:rPr>
                <w:rFonts w:ascii="Times New Roman" w:hAnsi="Times New Roman" w:cs="Times New Roman"/>
                <w:color w:val="000000"/>
                <w:sz w:val="16"/>
                <w:szCs w:val="16"/>
              </w:rPr>
            </w:pPr>
            <w:r w:rsidRPr="00F75E5D">
              <w:rPr>
                <w:rFonts w:ascii="Times New Roman" w:hAnsi="Times New Roman" w:cs="Times New Roman"/>
                <w:color w:val="000000"/>
                <w:sz w:val="16"/>
                <w:szCs w:val="16"/>
              </w:rPr>
              <w:t>1000.0</w:t>
            </w:r>
          </w:p>
        </w:tc>
        <w:tc>
          <w:tcPr>
            <w:tcW w:w="305" w:type="pct"/>
            <w:tcBorders>
              <w:top w:val="single" w:sz="4" w:space="0" w:color="auto"/>
              <w:left w:val="single" w:sz="4" w:space="0" w:color="auto"/>
              <w:bottom w:val="single" w:sz="4" w:space="0" w:color="auto"/>
              <w:right w:val="single" w:sz="4" w:space="0" w:color="auto"/>
            </w:tcBorders>
            <w:vAlign w:val="center"/>
          </w:tcPr>
          <w:p w14:paraId="3BC01962" w14:textId="77777777" w:rsidR="009525B6" w:rsidRPr="00F75E5D" w:rsidRDefault="009525B6" w:rsidP="00CA1378">
            <w:pPr>
              <w:jc w:val="center"/>
              <w:rPr>
                <w:rFonts w:ascii="Times New Roman" w:hAnsi="Times New Roman" w:cs="Times New Roman"/>
                <w:color w:val="000000"/>
                <w:sz w:val="16"/>
                <w:szCs w:val="16"/>
              </w:rPr>
            </w:pPr>
            <w:r w:rsidRPr="00F75E5D">
              <w:rPr>
                <w:rFonts w:ascii="Times New Roman" w:hAnsi="Times New Roman" w:cs="Times New Roman"/>
                <w:color w:val="000000"/>
                <w:sz w:val="16"/>
                <w:szCs w:val="16"/>
              </w:rPr>
              <w:t>1431.</w:t>
            </w:r>
            <w:r w:rsidRPr="00F75E5D">
              <w:rPr>
                <w:rFonts w:ascii="Times New Roman" w:hAnsi="Times New Roman" w:cs="Times New Roman" w:hint="eastAsia"/>
                <w:color w:val="000000"/>
                <w:sz w:val="16"/>
                <w:szCs w:val="16"/>
              </w:rPr>
              <w:t>0</w:t>
            </w:r>
          </w:p>
        </w:tc>
        <w:tc>
          <w:tcPr>
            <w:tcW w:w="280" w:type="pct"/>
            <w:tcBorders>
              <w:top w:val="single" w:sz="4" w:space="0" w:color="auto"/>
              <w:left w:val="single" w:sz="4" w:space="0" w:color="auto"/>
              <w:bottom w:val="single" w:sz="4" w:space="0" w:color="auto"/>
              <w:right w:val="single" w:sz="4" w:space="0" w:color="auto"/>
            </w:tcBorders>
            <w:vAlign w:val="center"/>
          </w:tcPr>
          <w:p w14:paraId="539AA45C" w14:textId="77777777" w:rsidR="009525B6" w:rsidRPr="00144EED" w:rsidRDefault="009525B6">
            <w:pPr>
              <w:jc w:val="center"/>
              <w:rPr>
                <w:rFonts w:ascii="Times New Roman" w:hAnsi="Times New Roman" w:cs="Times New Roman"/>
                <w:color w:val="000000"/>
                <w:sz w:val="16"/>
                <w:szCs w:val="16"/>
              </w:rPr>
            </w:pPr>
            <w:r w:rsidRPr="00F75E5D">
              <w:rPr>
                <w:rFonts w:ascii="Times New Roman" w:hAnsi="Times New Roman" w:cs="Times New Roman"/>
                <w:color w:val="000000"/>
                <w:sz w:val="16"/>
                <w:szCs w:val="16"/>
              </w:rPr>
              <w:t xml:space="preserve">677.5 </w:t>
            </w:r>
          </w:p>
        </w:tc>
      </w:tr>
      <w:tr w:rsidR="009525B6" w:rsidRPr="00F75E5D" w14:paraId="6DDCAFEF" w14:textId="77777777" w:rsidTr="009525B6">
        <w:trPr>
          <w:trHeight w:val="454"/>
          <w:jc w:val="center"/>
        </w:trPr>
        <w:tc>
          <w:tcPr>
            <w:tcW w:w="297" w:type="pct"/>
            <w:tcBorders>
              <w:top w:val="nil"/>
              <w:left w:val="single" w:sz="4" w:space="0" w:color="auto"/>
              <w:bottom w:val="single" w:sz="4" w:space="0" w:color="auto"/>
              <w:right w:val="single" w:sz="4" w:space="0" w:color="auto"/>
            </w:tcBorders>
            <w:vAlign w:val="center"/>
          </w:tcPr>
          <w:p w14:paraId="143E0DF6" w14:textId="77777777" w:rsidR="009525B6" w:rsidRPr="00F75E5D" w:rsidRDefault="009525B6">
            <w:pPr>
              <w:jc w:val="center"/>
              <w:rPr>
                <w:rFonts w:ascii="SimSun" w:hAnsi="SimSun" w:cs="SimSun"/>
                <w:bCs/>
                <w:color w:val="000000"/>
                <w:kern w:val="0"/>
                <w:sz w:val="16"/>
                <w:szCs w:val="16"/>
              </w:rPr>
            </w:pPr>
            <w:r w:rsidRPr="00F75E5D">
              <w:rPr>
                <w:rFonts w:ascii="SimSun" w:hAnsi="SimSun" w:cs="SimSun"/>
                <w:bCs/>
                <w:color w:val="000000"/>
                <w:kern w:val="0"/>
                <w:sz w:val="16"/>
                <w:szCs w:val="16"/>
              </w:rPr>
              <w:t>灌南县</w:t>
            </w:r>
          </w:p>
        </w:tc>
        <w:tc>
          <w:tcPr>
            <w:tcW w:w="317" w:type="pct"/>
            <w:tcBorders>
              <w:top w:val="nil"/>
              <w:left w:val="nil"/>
              <w:bottom w:val="single" w:sz="4" w:space="0" w:color="auto"/>
              <w:right w:val="single" w:sz="4" w:space="0" w:color="auto"/>
            </w:tcBorders>
            <w:vAlign w:val="center"/>
          </w:tcPr>
          <w:p w14:paraId="2BAA5BD4" w14:textId="77777777" w:rsidR="009525B6" w:rsidRPr="00F75E5D" w:rsidRDefault="009525B6">
            <w:pPr>
              <w:jc w:val="center"/>
              <w:rPr>
                <w:rFonts w:ascii="Times New Roman" w:eastAsia="SimSun" w:hAnsi="Times New Roman" w:cs="Times New Roman"/>
                <w:color w:val="000000"/>
                <w:sz w:val="16"/>
                <w:szCs w:val="16"/>
              </w:rPr>
            </w:pPr>
            <w:r w:rsidRPr="00F75E5D">
              <w:rPr>
                <w:rFonts w:ascii="Times New Roman" w:hAnsi="Times New Roman" w:cs="Times New Roman"/>
                <w:color w:val="000000"/>
                <w:sz w:val="16"/>
                <w:szCs w:val="16"/>
              </w:rPr>
              <w:t xml:space="preserve">57080.0 </w:t>
            </w:r>
          </w:p>
        </w:tc>
        <w:tc>
          <w:tcPr>
            <w:tcW w:w="338" w:type="pct"/>
            <w:tcBorders>
              <w:top w:val="single" w:sz="4" w:space="0" w:color="auto"/>
              <w:left w:val="nil"/>
              <w:bottom w:val="single" w:sz="4" w:space="0" w:color="auto"/>
              <w:right w:val="single" w:sz="4" w:space="0" w:color="auto"/>
            </w:tcBorders>
            <w:vAlign w:val="center"/>
          </w:tcPr>
          <w:p w14:paraId="4191961A" w14:textId="77777777" w:rsidR="009525B6" w:rsidRPr="00F75E5D" w:rsidRDefault="009525B6" w:rsidP="00E36C25">
            <w:pPr>
              <w:widowControl/>
              <w:jc w:val="center"/>
              <w:rPr>
                <w:rFonts w:ascii="SimSun" w:hAnsi="SimSun" w:cs="SimSun"/>
                <w:color w:val="000000"/>
                <w:kern w:val="0"/>
                <w:sz w:val="16"/>
                <w:szCs w:val="16"/>
              </w:rPr>
            </w:pPr>
            <w:r w:rsidRPr="00F75E5D">
              <w:rPr>
                <w:rFonts w:ascii="Times New Roman" w:hAnsi="Times New Roman" w:cs="Times New Roman"/>
                <w:color w:val="000000"/>
                <w:sz w:val="16"/>
                <w:szCs w:val="16"/>
              </w:rPr>
              <w:t>57080.0</w:t>
            </w:r>
          </w:p>
        </w:tc>
        <w:tc>
          <w:tcPr>
            <w:tcW w:w="317" w:type="pct"/>
            <w:tcBorders>
              <w:top w:val="nil"/>
              <w:left w:val="single" w:sz="4" w:space="0" w:color="auto"/>
              <w:bottom w:val="single" w:sz="4" w:space="0" w:color="auto"/>
              <w:right w:val="single" w:sz="4" w:space="0" w:color="auto"/>
            </w:tcBorders>
            <w:vAlign w:val="center"/>
          </w:tcPr>
          <w:p w14:paraId="0938453B" w14:textId="77777777" w:rsidR="009525B6" w:rsidRDefault="009525B6">
            <w:pPr>
              <w:jc w:val="center"/>
              <w:rPr>
                <w:rFonts w:ascii="Times New Roman" w:eastAsia="SimSun" w:hAnsi="Times New Roman" w:cs="Times New Roman"/>
                <w:color w:val="000000"/>
                <w:sz w:val="16"/>
                <w:szCs w:val="16"/>
              </w:rPr>
            </w:pPr>
            <w:r>
              <w:rPr>
                <w:rFonts w:ascii="Times New Roman" w:hAnsi="Times New Roman" w:cs="Times New Roman"/>
                <w:color w:val="000000"/>
                <w:sz w:val="16"/>
                <w:szCs w:val="16"/>
              </w:rPr>
              <w:t>50557.4</w:t>
            </w:r>
          </w:p>
        </w:tc>
        <w:tc>
          <w:tcPr>
            <w:tcW w:w="338" w:type="pct"/>
            <w:tcBorders>
              <w:top w:val="nil"/>
              <w:left w:val="single" w:sz="4" w:space="0" w:color="auto"/>
              <w:bottom w:val="single" w:sz="4" w:space="0" w:color="auto"/>
              <w:right w:val="single" w:sz="4" w:space="0" w:color="auto"/>
            </w:tcBorders>
            <w:vAlign w:val="center"/>
          </w:tcPr>
          <w:p w14:paraId="4EC49D7B" w14:textId="77777777" w:rsidR="009525B6" w:rsidRDefault="009525B6">
            <w:pPr>
              <w:jc w:val="center"/>
              <w:rPr>
                <w:rFonts w:ascii="Times New Roman" w:eastAsia="SimSun" w:hAnsi="Times New Roman" w:cs="Times New Roman"/>
                <w:color w:val="000000"/>
                <w:sz w:val="16"/>
                <w:szCs w:val="16"/>
              </w:rPr>
            </w:pPr>
            <w:r>
              <w:rPr>
                <w:rFonts w:ascii="Times New Roman" w:hAnsi="Times New Roman" w:cs="Times New Roman"/>
                <w:color w:val="000000"/>
                <w:sz w:val="16"/>
                <w:szCs w:val="16"/>
              </w:rPr>
              <w:t>50557.4</w:t>
            </w:r>
          </w:p>
        </w:tc>
        <w:tc>
          <w:tcPr>
            <w:tcW w:w="317" w:type="pct"/>
            <w:tcBorders>
              <w:top w:val="single" w:sz="4" w:space="0" w:color="auto"/>
              <w:left w:val="nil"/>
              <w:bottom w:val="single" w:sz="4" w:space="0" w:color="auto"/>
              <w:right w:val="single" w:sz="4" w:space="0" w:color="auto"/>
            </w:tcBorders>
            <w:vAlign w:val="center"/>
          </w:tcPr>
          <w:p w14:paraId="67DA6899" w14:textId="77777777" w:rsidR="009525B6" w:rsidRPr="00F75E5D" w:rsidRDefault="009525B6">
            <w:pPr>
              <w:jc w:val="center"/>
              <w:rPr>
                <w:rFonts w:ascii="Times New Roman" w:eastAsia="SimSun" w:hAnsi="Times New Roman" w:cs="Times New Roman"/>
                <w:color w:val="000000"/>
                <w:sz w:val="16"/>
                <w:szCs w:val="16"/>
              </w:rPr>
            </w:pPr>
            <w:r w:rsidRPr="00F75E5D">
              <w:rPr>
                <w:rFonts w:ascii="Times New Roman" w:hAnsi="Times New Roman" w:cs="Times New Roman"/>
                <w:color w:val="000000"/>
                <w:sz w:val="16"/>
                <w:szCs w:val="16"/>
              </w:rPr>
              <w:t xml:space="preserve">17753.2 </w:t>
            </w:r>
          </w:p>
        </w:tc>
        <w:tc>
          <w:tcPr>
            <w:tcW w:w="315" w:type="pct"/>
            <w:tcBorders>
              <w:top w:val="single" w:sz="4" w:space="0" w:color="auto"/>
              <w:left w:val="single" w:sz="4" w:space="0" w:color="auto"/>
              <w:bottom w:val="single" w:sz="4" w:space="0" w:color="auto"/>
              <w:right w:val="single" w:sz="4" w:space="0" w:color="auto"/>
            </w:tcBorders>
            <w:vAlign w:val="center"/>
          </w:tcPr>
          <w:p w14:paraId="40EBAB85" w14:textId="77777777" w:rsidR="009525B6" w:rsidRPr="00F75E5D" w:rsidRDefault="009525B6">
            <w:pPr>
              <w:jc w:val="center"/>
              <w:rPr>
                <w:rFonts w:ascii="Times New Roman" w:eastAsia="SimSun" w:hAnsi="Times New Roman" w:cs="Times New Roman"/>
                <w:color w:val="000000"/>
                <w:sz w:val="16"/>
                <w:szCs w:val="16"/>
              </w:rPr>
            </w:pPr>
            <w:r w:rsidRPr="00F75E5D">
              <w:rPr>
                <w:rFonts w:ascii="Times New Roman" w:hAnsi="Times New Roman" w:cs="Times New Roman"/>
                <w:color w:val="000000"/>
                <w:sz w:val="16"/>
                <w:szCs w:val="16"/>
              </w:rPr>
              <w:t xml:space="preserve">16581.2 </w:t>
            </w:r>
          </w:p>
        </w:tc>
        <w:tc>
          <w:tcPr>
            <w:tcW w:w="285" w:type="pct"/>
            <w:tcBorders>
              <w:top w:val="nil"/>
              <w:left w:val="nil"/>
              <w:bottom w:val="single" w:sz="4" w:space="0" w:color="auto"/>
              <w:right w:val="single" w:sz="4" w:space="0" w:color="auto"/>
            </w:tcBorders>
            <w:vAlign w:val="center"/>
          </w:tcPr>
          <w:p w14:paraId="2C1FE369" w14:textId="77777777" w:rsidR="009525B6" w:rsidRPr="00F75E5D" w:rsidRDefault="009525B6">
            <w:pPr>
              <w:jc w:val="center"/>
              <w:rPr>
                <w:rFonts w:ascii="Times New Roman" w:eastAsia="SimSun" w:hAnsi="Times New Roman" w:cs="Times New Roman"/>
                <w:color w:val="000000"/>
                <w:sz w:val="16"/>
                <w:szCs w:val="16"/>
              </w:rPr>
            </w:pPr>
            <w:r w:rsidRPr="00F75E5D">
              <w:rPr>
                <w:rFonts w:ascii="Times New Roman" w:hAnsi="Times New Roman" w:cs="Times New Roman"/>
                <w:color w:val="000000"/>
                <w:sz w:val="16"/>
                <w:szCs w:val="16"/>
              </w:rPr>
              <w:t xml:space="preserve">4293.3 </w:t>
            </w:r>
          </w:p>
        </w:tc>
        <w:tc>
          <w:tcPr>
            <w:tcW w:w="285" w:type="pct"/>
            <w:tcBorders>
              <w:top w:val="single" w:sz="4" w:space="0" w:color="auto"/>
              <w:left w:val="nil"/>
              <w:bottom w:val="single" w:sz="4" w:space="0" w:color="auto"/>
              <w:right w:val="single" w:sz="4" w:space="0" w:color="auto"/>
            </w:tcBorders>
            <w:vAlign w:val="center"/>
          </w:tcPr>
          <w:p w14:paraId="5E6401AB" w14:textId="77777777" w:rsidR="009525B6" w:rsidRPr="00F75E5D" w:rsidRDefault="009525B6">
            <w:pPr>
              <w:jc w:val="center"/>
              <w:rPr>
                <w:rFonts w:ascii="Times New Roman" w:eastAsia="SimSun" w:hAnsi="Times New Roman" w:cs="Times New Roman"/>
                <w:color w:val="000000"/>
                <w:sz w:val="16"/>
                <w:szCs w:val="16"/>
              </w:rPr>
            </w:pPr>
            <w:r w:rsidRPr="00F75E5D">
              <w:rPr>
                <w:rFonts w:ascii="Times New Roman" w:hAnsi="Times New Roman" w:cs="Times New Roman"/>
                <w:color w:val="000000"/>
                <w:sz w:val="16"/>
                <w:szCs w:val="16"/>
              </w:rPr>
              <w:t xml:space="preserve">1172.0 </w:t>
            </w:r>
          </w:p>
        </w:tc>
        <w:tc>
          <w:tcPr>
            <w:tcW w:w="253" w:type="pct"/>
            <w:tcBorders>
              <w:top w:val="single" w:sz="4" w:space="0" w:color="auto"/>
              <w:left w:val="single" w:sz="4" w:space="0" w:color="auto"/>
              <w:bottom w:val="single" w:sz="4" w:space="0" w:color="auto"/>
              <w:right w:val="single" w:sz="4" w:space="0" w:color="auto"/>
            </w:tcBorders>
            <w:vAlign w:val="center"/>
          </w:tcPr>
          <w:p w14:paraId="3DA0E4BF" w14:textId="77777777" w:rsidR="009525B6" w:rsidRPr="00F75E5D" w:rsidRDefault="009525B6">
            <w:pPr>
              <w:jc w:val="center"/>
              <w:rPr>
                <w:rFonts w:ascii="Times New Roman" w:eastAsia="SimSun" w:hAnsi="Times New Roman" w:cs="Times New Roman"/>
                <w:color w:val="000000"/>
                <w:sz w:val="16"/>
                <w:szCs w:val="16"/>
              </w:rPr>
            </w:pPr>
            <w:r w:rsidRPr="00F75E5D">
              <w:rPr>
                <w:rFonts w:ascii="Times New Roman" w:hAnsi="Times New Roman" w:cs="Times New Roman"/>
                <w:color w:val="000000"/>
                <w:sz w:val="16"/>
                <w:szCs w:val="16"/>
              </w:rPr>
              <w:t xml:space="preserve">743.5 </w:t>
            </w:r>
          </w:p>
        </w:tc>
        <w:tc>
          <w:tcPr>
            <w:tcW w:w="270" w:type="pct"/>
            <w:tcBorders>
              <w:top w:val="nil"/>
              <w:left w:val="nil"/>
              <w:bottom w:val="single" w:sz="4" w:space="0" w:color="auto"/>
              <w:right w:val="single" w:sz="4" w:space="0" w:color="auto"/>
            </w:tcBorders>
            <w:vAlign w:val="center"/>
          </w:tcPr>
          <w:p w14:paraId="6074553E" w14:textId="77777777" w:rsidR="009525B6" w:rsidRPr="002A38B6" w:rsidRDefault="009525B6" w:rsidP="002A38B6">
            <w:pPr>
              <w:jc w:val="center"/>
              <w:rPr>
                <w:rFonts w:ascii="Times New Roman" w:hAnsi="Times New Roman" w:cs="Times New Roman"/>
                <w:color w:val="000000"/>
                <w:sz w:val="16"/>
                <w:szCs w:val="16"/>
              </w:rPr>
            </w:pPr>
            <w:r w:rsidRPr="002A38B6">
              <w:rPr>
                <w:rFonts w:ascii="Times New Roman" w:hAnsi="Times New Roman" w:cs="Times New Roman"/>
                <w:color w:val="000000"/>
                <w:sz w:val="16"/>
                <w:szCs w:val="16"/>
              </w:rPr>
              <w:t>599.</w:t>
            </w:r>
            <w:r w:rsidRPr="002A38B6">
              <w:rPr>
                <w:rFonts w:ascii="Times New Roman" w:hAnsi="Times New Roman" w:cs="Times New Roman" w:hint="eastAsia"/>
                <w:color w:val="000000"/>
                <w:sz w:val="16"/>
                <w:szCs w:val="16"/>
              </w:rPr>
              <w:t>4</w:t>
            </w:r>
          </w:p>
        </w:tc>
        <w:tc>
          <w:tcPr>
            <w:tcW w:w="350" w:type="pct"/>
            <w:tcBorders>
              <w:top w:val="nil"/>
              <w:left w:val="nil"/>
              <w:bottom w:val="single" w:sz="4" w:space="0" w:color="auto"/>
              <w:right w:val="single" w:sz="4" w:space="0" w:color="auto"/>
            </w:tcBorders>
            <w:vAlign w:val="center"/>
          </w:tcPr>
          <w:p w14:paraId="69F70DE7" w14:textId="77777777" w:rsidR="009525B6" w:rsidRPr="002A38B6" w:rsidRDefault="009525B6" w:rsidP="002A38B6">
            <w:pPr>
              <w:jc w:val="center"/>
              <w:rPr>
                <w:rFonts w:ascii="Times New Roman" w:hAnsi="Times New Roman" w:cs="Times New Roman"/>
                <w:color w:val="000000"/>
                <w:sz w:val="16"/>
                <w:szCs w:val="16"/>
              </w:rPr>
            </w:pPr>
            <w:r w:rsidRPr="002A38B6">
              <w:rPr>
                <w:rFonts w:ascii="Times New Roman" w:hAnsi="Times New Roman" w:cs="Times New Roman"/>
                <w:color w:val="000000"/>
                <w:sz w:val="16"/>
                <w:szCs w:val="16"/>
              </w:rPr>
              <w:t>144.0</w:t>
            </w:r>
          </w:p>
        </w:tc>
        <w:tc>
          <w:tcPr>
            <w:tcW w:w="254" w:type="pct"/>
            <w:tcBorders>
              <w:top w:val="single" w:sz="4" w:space="0" w:color="auto"/>
              <w:left w:val="nil"/>
              <w:bottom w:val="single" w:sz="4" w:space="0" w:color="auto"/>
              <w:right w:val="single" w:sz="4" w:space="0" w:color="auto"/>
            </w:tcBorders>
            <w:vAlign w:val="center"/>
          </w:tcPr>
          <w:p w14:paraId="45DD43B7" w14:textId="77777777" w:rsidR="009525B6" w:rsidRPr="00F75E5D" w:rsidRDefault="009525B6">
            <w:pPr>
              <w:jc w:val="center"/>
              <w:rPr>
                <w:rFonts w:ascii="Times New Roman" w:eastAsia="SimSun" w:hAnsi="Times New Roman" w:cs="Times New Roman"/>
                <w:color w:val="000000"/>
                <w:sz w:val="16"/>
                <w:szCs w:val="16"/>
              </w:rPr>
            </w:pPr>
            <w:r w:rsidRPr="00F75E5D">
              <w:rPr>
                <w:rFonts w:ascii="Times New Roman" w:hAnsi="Times New Roman" w:cs="Times New Roman"/>
                <w:color w:val="000000"/>
                <w:sz w:val="16"/>
                <w:szCs w:val="16"/>
              </w:rPr>
              <w:t xml:space="preserve">534.6 </w:t>
            </w:r>
          </w:p>
        </w:tc>
        <w:tc>
          <w:tcPr>
            <w:tcW w:w="246" w:type="pct"/>
            <w:tcBorders>
              <w:top w:val="nil"/>
              <w:left w:val="single" w:sz="4" w:space="0" w:color="auto"/>
              <w:bottom w:val="single" w:sz="4" w:space="0" w:color="auto"/>
              <w:right w:val="single" w:sz="4" w:space="0" w:color="auto"/>
            </w:tcBorders>
            <w:vAlign w:val="center"/>
          </w:tcPr>
          <w:p w14:paraId="547B936E" w14:textId="77777777" w:rsidR="009525B6" w:rsidRPr="00F75E5D" w:rsidRDefault="009525B6">
            <w:pPr>
              <w:jc w:val="center"/>
              <w:rPr>
                <w:rFonts w:ascii="Times New Roman" w:eastAsia="SimSun" w:hAnsi="Times New Roman" w:cs="Times New Roman"/>
                <w:color w:val="000000"/>
                <w:sz w:val="16"/>
                <w:szCs w:val="16"/>
              </w:rPr>
            </w:pPr>
            <w:r w:rsidRPr="00F75E5D">
              <w:rPr>
                <w:rFonts w:ascii="Times New Roman" w:hAnsi="Times New Roman" w:cs="Times New Roman"/>
                <w:color w:val="000000"/>
                <w:sz w:val="16"/>
                <w:szCs w:val="16"/>
              </w:rPr>
              <w:t xml:space="preserve">124.0 </w:t>
            </w:r>
          </w:p>
        </w:tc>
        <w:tc>
          <w:tcPr>
            <w:tcW w:w="235" w:type="pct"/>
            <w:tcBorders>
              <w:top w:val="single" w:sz="4" w:space="0" w:color="auto"/>
              <w:left w:val="nil"/>
              <w:bottom w:val="single" w:sz="4" w:space="0" w:color="auto"/>
              <w:right w:val="single" w:sz="4" w:space="0" w:color="auto"/>
            </w:tcBorders>
            <w:vAlign w:val="center"/>
          </w:tcPr>
          <w:p w14:paraId="23D3B589" w14:textId="77777777" w:rsidR="009525B6" w:rsidRPr="00A715CC" w:rsidRDefault="009525B6" w:rsidP="00A715CC">
            <w:pPr>
              <w:jc w:val="center"/>
              <w:rPr>
                <w:rFonts w:ascii="Times New Roman" w:hAnsi="Times New Roman" w:cs="Times New Roman"/>
                <w:color w:val="000000"/>
                <w:sz w:val="16"/>
                <w:szCs w:val="16"/>
              </w:rPr>
            </w:pPr>
            <w:r w:rsidRPr="00A715CC">
              <w:rPr>
                <w:rFonts w:ascii="Times New Roman" w:hAnsi="Times New Roman" w:cs="Times New Roman"/>
                <w:color w:val="000000"/>
                <w:sz w:val="16"/>
                <w:szCs w:val="16"/>
              </w:rPr>
              <w:t>333.3</w:t>
            </w:r>
          </w:p>
        </w:tc>
        <w:tc>
          <w:tcPr>
            <w:tcW w:w="305" w:type="pct"/>
            <w:tcBorders>
              <w:top w:val="single" w:sz="4" w:space="0" w:color="auto"/>
              <w:left w:val="single" w:sz="4" w:space="0" w:color="auto"/>
              <w:bottom w:val="single" w:sz="4" w:space="0" w:color="auto"/>
              <w:right w:val="single" w:sz="4" w:space="0" w:color="auto"/>
            </w:tcBorders>
            <w:vAlign w:val="center"/>
          </w:tcPr>
          <w:p w14:paraId="0BE802B1" w14:textId="77777777" w:rsidR="009525B6" w:rsidRPr="00A715CC" w:rsidRDefault="009525B6" w:rsidP="00A715CC">
            <w:pPr>
              <w:jc w:val="center"/>
              <w:rPr>
                <w:rFonts w:ascii="Times New Roman" w:hAnsi="Times New Roman" w:cs="Times New Roman"/>
                <w:color w:val="000000"/>
                <w:sz w:val="16"/>
                <w:szCs w:val="16"/>
              </w:rPr>
            </w:pPr>
            <w:r w:rsidRPr="00A715CC">
              <w:rPr>
                <w:rFonts w:ascii="Times New Roman" w:hAnsi="Times New Roman" w:cs="Times New Roman"/>
                <w:color w:val="000000"/>
                <w:sz w:val="16"/>
                <w:szCs w:val="16"/>
              </w:rPr>
              <w:t>499.2</w:t>
            </w:r>
          </w:p>
        </w:tc>
        <w:tc>
          <w:tcPr>
            <w:tcW w:w="280" w:type="pct"/>
            <w:tcBorders>
              <w:top w:val="single" w:sz="4" w:space="0" w:color="auto"/>
              <w:left w:val="single" w:sz="4" w:space="0" w:color="auto"/>
              <w:bottom w:val="single" w:sz="4" w:space="0" w:color="auto"/>
              <w:right w:val="single" w:sz="4" w:space="0" w:color="auto"/>
            </w:tcBorders>
            <w:vAlign w:val="center"/>
          </w:tcPr>
          <w:p w14:paraId="5EBC036F" w14:textId="77777777" w:rsidR="009525B6" w:rsidRPr="00F75E5D" w:rsidRDefault="009525B6">
            <w:pPr>
              <w:jc w:val="center"/>
              <w:rPr>
                <w:rFonts w:ascii="Times New Roman" w:eastAsia="SimSun" w:hAnsi="Times New Roman" w:cs="Times New Roman"/>
                <w:color w:val="000000"/>
                <w:sz w:val="16"/>
                <w:szCs w:val="16"/>
              </w:rPr>
            </w:pPr>
            <w:r w:rsidRPr="00F75E5D">
              <w:rPr>
                <w:rFonts w:ascii="Times New Roman" w:hAnsi="Times New Roman" w:cs="Times New Roman"/>
                <w:color w:val="000000"/>
                <w:sz w:val="16"/>
                <w:szCs w:val="16"/>
              </w:rPr>
              <w:t xml:space="preserve">534.6 </w:t>
            </w:r>
          </w:p>
        </w:tc>
      </w:tr>
      <w:tr w:rsidR="009525B6" w:rsidRPr="00F75E5D" w14:paraId="2926F909" w14:textId="77777777" w:rsidTr="009525B6">
        <w:trPr>
          <w:trHeight w:val="454"/>
          <w:jc w:val="center"/>
        </w:trPr>
        <w:tc>
          <w:tcPr>
            <w:tcW w:w="297" w:type="pct"/>
            <w:tcBorders>
              <w:top w:val="single" w:sz="4" w:space="0" w:color="auto"/>
              <w:left w:val="single" w:sz="4" w:space="0" w:color="auto"/>
              <w:bottom w:val="single" w:sz="4" w:space="0" w:color="auto"/>
              <w:right w:val="single" w:sz="4" w:space="0" w:color="auto"/>
            </w:tcBorders>
            <w:vAlign w:val="center"/>
          </w:tcPr>
          <w:p w14:paraId="46565245" w14:textId="77777777" w:rsidR="009525B6" w:rsidRPr="00F75E5D" w:rsidRDefault="009525B6">
            <w:pPr>
              <w:jc w:val="center"/>
              <w:rPr>
                <w:rFonts w:ascii="SimSun" w:hAnsi="SimSun" w:cs="SimSun"/>
                <w:bCs/>
                <w:color w:val="000000"/>
                <w:kern w:val="0"/>
                <w:sz w:val="16"/>
                <w:szCs w:val="16"/>
              </w:rPr>
            </w:pPr>
            <w:r w:rsidRPr="00F75E5D">
              <w:rPr>
                <w:rFonts w:ascii="SimSun" w:hAnsi="SimSun" w:cs="SimSun"/>
                <w:bCs/>
                <w:color w:val="000000"/>
                <w:kern w:val="0"/>
                <w:sz w:val="16"/>
                <w:szCs w:val="16"/>
              </w:rPr>
              <w:t>海州区</w:t>
            </w:r>
          </w:p>
        </w:tc>
        <w:tc>
          <w:tcPr>
            <w:tcW w:w="317" w:type="pct"/>
            <w:tcBorders>
              <w:top w:val="single" w:sz="4" w:space="0" w:color="auto"/>
              <w:left w:val="nil"/>
              <w:bottom w:val="single" w:sz="4" w:space="0" w:color="auto"/>
              <w:right w:val="single" w:sz="4" w:space="0" w:color="auto"/>
            </w:tcBorders>
            <w:vAlign w:val="center"/>
          </w:tcPr>
          <w:p w14:paraId="789EF0DD" w14:textId="77777777" w:rsidR="009525B6" w:rsidRPr="00F75E5D" w:rsidRDefault="009525B6">
            <w:pPr>
              <w:jc w:val="center"/>
              <w:rPr>
                <w:rFonts w:ascii="Times New Roman" w:eastAsia="SimSun" w:hAnsi="Times New Roman" w:cs="Times New Roman"/>
                <w:color w:val="000000"/>
                <w:sz w:val="16"/>
                <w:szCs w:val="16"/>
              </w:rPr>
            </w:pPr>
            <w:r w:rsidRPr="00F75E5D">
              <w:rPr>
                <w:rFonts w:ascii="Times New Roman" w:hAnsi="Times New Roman" w:cs="Times New Roman"/>
                <w:color w:val="000000"/>
                <w:sz w:val="16"/>
                <w:szCs w:val="16"/>
              </w:rPr>
              <w:t xml:space="preserve">28353.3 </w:t>
            </w:r>
          </w:p>
        </w:tc>
        <w:tc>
          <w:tcPr>
            <w:tcW w:w="338" w:type="pct"/>
            <w:tcBorders>
              <w:top w:val="single" w:sz="4" w:space="0" w:color="auto"/>
              <w:left w:val="nil"/>
              <w:bottom w:val="single" w:sz="4" w:space="0" w:color="auto"/>
              <w:right w:val="single" w:sz="4" w:space="0" w:color="auto"/>
            </w:tcBorders>
            <w:vAlign w:val="center"/>
          </w:tcPr>
          <w:p w14:paraId="048B3949" w14:textId="77777777" w:rsidR="009525B6" w:rsidRPr="00F75E5D" w:rsidRDefault="009525B6" w:rsidP="004B12F9">
            <w:pPr>
              <w:jc w:val="center"/>
              <w:rPr>
                <w:rFonts w:ascii="Times New Roman" w:eastAsia="SimSun" w:hAnsi="Times New Roman" w:cs="Times New Roman"/>
                <w:color w:val="000000"/>
                <w:sz w:val="16"/>
                <w:szCs w:val="16"/>
              </w:rPr>
            </w:pPr>
            <w:r w:rsidRPr="00F75E5D">
              <w:rPr>
                <w:rFonts w:ascii="Times New Roman" w:hAnsi="Times New Roman" w:cs="Times New Roman"/>
                <w:color w:val="000000"/>
                <w:sz w:val="16"/>
                <w:szCs w:val="16"/>
              </w:rPr>
              <w:t xml:space="preserve">28353.3 </w:t>
            </w:r>
          </w:p>
        </w:tc>
        <w:tc>
          <w:tcPr>
            <w:tcW w:w="317" w:type="pct"/>
            <w:tcBorders>
              <w:top w:val="single" w:sz="4" w:space="0" w:color="auto"/>
              <w:left w:val="single" w:sz="4" w:space="0" w:color="auto"/>
              <w:bottom w:val="single" w:sz="4" w:space="0" w:color="auto"/>
              <w:right w:val="single" w:sz="4" w:space="0" w:color="auto"/>
            </w:tcBorders>
            <w:vAlign w:val="center"/>
          </w:tcPr>
          <w:p w14:paraId="6C2167AE" w14:textId="77777777" w:rsidR="009525B6" w:rsidRDefault="009525B6">
            <w:pPr>
              <w:jc w:val="center"/>
              <w:rPr>
                <w:rFonts w:ascii="Times New Roman" w:eastAsia="SimSun" w:hAnsi="Times New Roman" w:cs="Times New Roman"/>
                <w:color w:val="000000"/>
                <w:sz w:val="16"/>
                <w:szCs w:val="16"/>
              </w:rPr>
            </w:pPr>
            <w:r>
              <w:rPr>
                <w:rFonts w:ascii="Times New Roman" w:hAnsi="Times New Roman" w:cs="Times New Roman"/>
                <w:color w:val="000000"/>
                <w:sz w:val="16"/>
                <w:szCs w:val="16"/>
              </w:rPr>
              <w:t>14568.3</w:t>
            </w:r>
          </w:p>
        </w:tc>
        <w:tc>
          <w:tcPr>
            <w:tcW w:w="338" w:type="pct"/>
            <w:tcBorders>
              <w:top w:val="single" w:sz="4" w:space="0" w:color="auto"/>
              <w:left w:val="single" w:sz="4" w:space="0" w:color="auto"/>
              <w:bottom w:val="single" w:sz="4" w:space="0" w:color="auto"/>
              <w:right w:val="single" w:sz="4" w:space="0" w:color="auto"/>
            </w:tcBorders>
            <w:vAlign w:val="center"/>
          </w:tcPr>
          <w:p w14:paraId="589366F6" w14:textId="77777777" w:rsidR="009525B6" w:rsidRDefault="009525B6">
            <w:pPr>
              <w:jc w:val="center"/>
              <w:rPr>
                <w:rFonts w:ascii="Times New Roman" w:eastAsia="SimSun" w:hAnsi="Times New Roman" w:cs="Times New Roman"/>
                <w:color w:val="000000"/>
                <w:sz w:val="16"/>
                <w:szCs w:val="16"/>
              </w:rPr>
            </w:pPr>
            <w:r>
              <w:rPr>
                <w:rFonts w:ascii="Times New Roman" w:hAnsi="Times New Roman" w:cs="Times New Roman"/>
                <w:color w:val="000000"/>
                <w:sz w:val="16"/>
                <w:szCs w:val="16"/>
              </w:rPr>
              <w:t>14554.4</w:t>
            </w:r>
          </w:p>
        </w:tc>
        <w:tc>
          <w:tcPr>
            <w:tcW w:w="317" w:type="pct"/>
            <w:tcBorders>
              <w:top w:val="single" w:sz="4" w:space="0" w:color="auto"/>
              <w:left w:val="nil"/>
              <w:bottom w:val="single" w:sz="4" w:space="0" w:color="auto"/>
              <w:right w:val="single" w:sz="4" w:space="0" w:color="auto"/>
            </w:tcBorders>
            <w:vAlign w:val="center"/>
          </w:tcPr>
          <w:p w14:paraId="29E1C2A9" w14:textId="77777777" w:rsidR="009525B6" w:rsidRPr="00F75E5D" w:rsidRDefault="009525B6">
            <w:pPr>
              <w:jc w:val="center"/>
              <w:rPr>
                <w:rFonts w:ascii="Times New Roman" w:eastAsia="SimSun" w:hAnsi="Times New Roman" w:cs="Times New Roman"/>
                <w:color w:val="000000"/>
                <w:sz w:val="16"/>
                <w:szCs w:val="16"/>
              </w:rPr>
            </w:pPr>
            <w:r w:rsidRPr="00F75E5D">
              <w:rPr>
                <w:rFonts w:ascii="Times New Roman" w:hAnsi="Times New Roman" w:cs="Times New Roman"/>
                <w:color w:val="000000"/>
                <w:sz w:val="16"/>
                <w:szCs w:val="16"/>
              </w:rPr>
              <w:t xml:space="preserve">19958.8 </w:t>
            </w:r>
          </w:p>
        </w:tc>
        <w:tc>
          <w:tcPr>
            <w:tcW w:w="315" w:type="pct"/>
            <w:tcBorders>
              <w:top w:val="single" w:sz="4" w:space="0" w:color="auto"/>
              <w:left w:val="single" w:sz="4" w:space="0" w:color="auto"/>
              <w:bottom w:val="single" w:sz="4" w:space="0" w:color="auto"/>
              <w:right w:val="single" w:sz="4" w:space="0" w:color="auto"/>
            </w:tcBorders>
            <w:vAlign w:val="center"/>
          </w:tcPr>
          <w:p w14:paraId="54F59852" w14:textId="77777777" w:rsidR="009525B6" w:rsidRPr="00F75E5D" w:rsidRDefault="009525B6">
            <w:pPr>
              <w:jc w:val="center"/>
              <w:rPr>
                <w:rFonts w:ascii="Times New Roman" w:eastAsia="SimSun" w:hAnsi="Times New Roman" w:cs="Times New Roman"/>
                <w:color w:val="000000"/>
                <w:sz w:val="16"/>
                <w:szCs w:val="16"/>
              </w:rPr>
            </w:pPr>
            <w:r w:rsidRPr="00F75E5D">
              <w:rPr>
                <w:rFonts w:ascii="Times New Roman" w:hAnsi="Times New Roman" w:cs="Times New Roman"/>
                <w:color w:val="000000"/>
                <w:sz w:val="16"/>
                <w:szCs w:val="16"/>
              </w:rPr>
              <w:t xml:space="preserve">15421.3 </w:t>
            </w:r>
          </w:p>
        </w:tc>
        <w:tc>
          <w:tcPr>
            <w:tcW w:w="285" w:type="pct"/>
            <w:tcBorders>
              <w:top w:val="single" w:sz="4" w:space="0" w:color="auto"/>
              <w:left w:val="nil"/>
              <w:bottom w:val="single" w:sz="4" w:space="0" w:color="auto"/>
              <w:right w:val="single" w:sz="4" w:space="0" w:color="auto"/>
            </w:tcBorders>
            <w:vAlign w:val="center"/>
          </w:tcPr>
          <w:p w14:paraId="6CE17434" w14:textId="77777777" w:rsidR="009525B6" w:rsidRPr="00F75E5D" w:rsidRDefault="009525B6">
            <w:pPr>
              <w:jc w:val="center"/>
              <w:rPr>
                <w:rFonts w:ascii="Times New Roman" w:eastAsia="SimSun" w:hAnsi="Times New Roman" w:cs="Times New Roman"/>
                <w:color w:val="000000"/>
                <w:sz w:val="16"/>
                <w:szCs w:val="16"/>
              </w:rPr>
            </w:pPr>
            <w:r w:rsidRPr="00F75E5D">
              <w:rPr>
                <w:rFonts w:ascii="Times New Roman" w:hAnsi="Times New Roman" w:cs="Times New Roman"/>
                <w:color w:val="000000"/>
                <w:sz w:val="16"/>
                <w:szCs w:val="16"/>
              </w:rPr>
              <w:t xml:space="preserve">9942.0 </w:t>
            </w:r>
          </w:p>
        </w:tc>
        <w:tc>
          <w:tcPr>
            <w:tcW w:w="285" w:type="pct"/>
            <w:tcBorders>
              <w:top w:val="single" w:sz="4" w:space="0" w:color="auto"/>
              <w:left w:val="nil"/>
              <w:bottom w:val="single" w:sz="4" w:space="0" w:color="auto"/>
              <w:right w:val="single" w:sz="4" w:space="0" w:color="auto"/>
            </w:tcBorders>
            <w:vAlign w:val="center"/>
          </w:tcPr>
          <w:p w14:paraId="2033D6BE" w14:textId="77777777" w:rsidR="009525B6" w:rsidRPr="00F75E5D" w:rsidRDefault="009525B6">
            <w:pPr>
              <w:jc w:val="center"/>
              <w:rPr>
                <w:rFonts w:ascii="Times New Roman" w:eastAsia="SimSun" w:hAnsi="Times New Roman" w:cs="Times New Roman"/>
                <w:color w:val="000000"/>
                <w:sz w:val="16"/>
                <w:szCs w:val="16"/>
              </w:rPr>
            </w:pPr>
            <w:r w:rsidRPr="00F75E5D">
              <w:rPr>
                <w:rFonts w:ascii="Times New Roman" w:hAnsi="Times New Roman" w:cs="Times New Roman"/>
                <w:color w:val="000000"/>
                <w:sz w:val="16"/>
                <w:szCs w:val="16"/>
              </w:rPr>
              <w:t xml:space="preserve">4537.5 </w:t>
            </w:r>
          </w:p>
        </w:tc>
        <w:tc>
          <w:tcPr>
            <w:tcW w:w="253" w:type="pct"/>
            <w:tcBorders>
              <w:top w:val="single" w:sz="4" w:space="0" w:color="auto"/>
              <w:left w:val="single" w:sz="4" w:space="0" w:color="auto"/>
              <w:bottom w:val="single" w:sz="4" w:space="0" w:color="auto"/>
              <w:right w:val="single" w:sz="4" w:space="0" w:color="auto"/>
            </w:tcBorders>
            <w:vAlign w:val="center"/>
          </w:tcPr>
          <w:p w14:paraId="7FC2076B" w14:textId="77777777" w:rsidR="009525B6" w:rsidRPr="00F75E5D" w:rsidRDefault="009525B6">
            <w:pPr>
              <w:jc w:val="center"/>
              <w:rPr>
                <w:rFonts w:ascii="Times New Roman" w:eastAsia="SimSun" w:hAnsi="Times New Roman" w:cs="Times New Roman"/>
                <w:color w:val="000000"/>
                <w:sz w:val="16"/>
                <w:szCs w:val="16"/>
              </w:rPr>
            </w:pPr>
            <w:r w:rsidRPr="00F75E5D">
              <w:rPr>
                <w:rFonts w:ascii="Times New Roman" w:hAnsi="Times New Roman" w:cs="Times New Roman"/>
                <w:color w:val="000000"/>
                <w:sz w:val="16"/>
                <w:szCs w:val="16"/>
              </w:rPr>
              <w:t xml:space="preserve">2466.4 </w:t>
            </w:r>
          </w:p>
        </w:tc>
        <w:tc>
          <w:tcPr>
            <w:tcW w:w="270" w:type="pct"/>
            <w:tcBorders>
              <w:top w:val="single" w:sz="4" w:space="0" w:color="auto"/>
              <w:left w:val="nil"/>
              <w:bottom w:val="single" w:sz="4" w:space="0" w:color="auto"/>
              <w:right w:val="single" w:sz="4" w:space="0" w:color="auto"/>
            </w:tcBorders>
            <w:vAlign w:val="center"/>
          </w:tcPr>
          <w:p w14:paraId="51A39040" w14:textId="77777777" w:rsidR="009525B6" w:rsidRPr="00361755" w:rsidRDefault="009525B6" w:rsidP="00361755">
            <w:pPr>
              <w:jc w:val="center"/>
              <w:rPr>
                <w:rFonts w:ascii="Times New Roman" w:hAnsi="Times New Roman" w:cs="Times New Roman"/>
                <w:color w:val="000000"/>
                <w:sz w:val="16"/>
                <w:szCs w:val="16"/>
              </w:rPr>
            </w:pPr>
            <w:r w:rsidRPr="00361755">
              <w:rPr>
                <w:rFonts w:ascii="Times New Roman" w:hAnsi="Times New Roman" w:cs="Times New Roman"/>
                <w:color w:val="000000"/>
                <w:sz w:val="16"/>
                <w:szCs w:val="16"/>
              </w:rPr>
              <w:t>2055.7</w:t>
            </w:r>
          </w:p>
        </w:tc>
        <w:tc>
          <w:tcPr>
            <w:tcW w:w="350" w:type="pct"/>
            <w:tcBorders>
              <w:top w:val="single" w:sz="4" w:space="0" w:color="auto"/>
              <w:left w:val="nil"/>
              <w:bottom w:val="single" w:sz="4" w:space="0" w:color="auto"/>
              <w:right w:val="single" w:sz="4" w:space="0" w:color="auto"/>
            </w:tcBorders>
            <w:vAlign w:val="center"/>
          </w:tcPr>
          <w:p w14:paraId="0AE1D52C" w14:textId="77777777" w:rsidR="009525B6" w:rsidRPr="00361755" w:rsidRDefault="009525B6" w:rsidP="00361755">
            <w:pPr>
              <w:jc w:val="center"/>
              <w:rPr>
                <w:rFonts w:ascii="Times New Roman" w:hAnsi="Times New Roman" w:cs="Times New Roman"/>
                <w:color w:val="000000"/>
                <w:sz w:val="16"/>
                <w:szCs w:val="16"/>
              </w:rPr>
            </w:pPr>
            <w:r w:rsidRPr="00361755">
              <w:rPr>
                <w:rFonts w:ascii="Times New Roman" w:hAnsi="Times New Roman" w:cs="Times New Roman"/>
                <w:color w:val="000000"/>
                <w:sz w:val="16"/>
                <w:szCs w:val="16"/>
              </w:rPr>
              <w:t>410.7</w:t>
            </w:r>
          </w:p>
        </w:tc>
        <w:tc>
          <w:tcPr>
            <w:tcW w:w="254" w:type="pct"/>
            <w:tcBorders>
              <w:top w:val="single" w:sz="4" w:space="0" w:color="auto"/>
              <w:left w:val="nil"/>
              <w:bottom w:val="single" w:sz="4" w:space="0" w:color="auto"/>
              <w:right w:val="single" w:sz="4" w:space="0" w:color="auto"/>
            </w:tcBorders>
            <w:vAlign w:val="center"/>
          </w:tcPr>
          <w:p w14:paraId="14BBBE5F" w14:textId="77777777" w:rsidR="009525B6" w:rsidRPr="00F75E5D" w:rsidRDefault="009525B6">
            <w:pPr>
              <w:jc w:val="center"/>
              <w:rPr>
                <w:rFonts w:ascii="Times New Roman" w:eastAsia="SimSun" w:hAnsi="Times New Roman" w:cs="Times New Roman"/>
                <w:color w:val="000000"/>
                <w:sz w:val="16"/>
                <w:szCs w:val="16"/>
              </w:rPr>
            </w:pPr>
            <w:r w:rsidRPr="00F75E5D">
              <w:rPr>
                <w:rFonts w:ascii="Times New Roman" w:hAnsi="Times New Roman" w:cs="Times New Roman"/>
                <w:color w:val="000000"/>
                <w:sz w:val="16"/>
                <w:szCs w:val="16"/>
              </w:rPr>
              <w:t xml:space="preserve">1521.1 </w:t>
            </w:r>
          </w:p>
        </w:tc>
        <w:tc>
          <w:tcPr>
            <w:tcW w:w="246" w:type="pct"/>
            <w:tcBorders>
              <w:top w:val="single" w:sz="4" w:space="0" w:color="auto"/>
              <w:left w:val="single" w:sz="4" w:space="0" w:color="auto"/>
              <w:bottom w:val="single" w:sz="4" w:space="0" w:color="auto"/>
              <w:right w:val="single" w:sz="4" w:space="0" w:color="auto"/>
            </w:tcBorders>
            <w:vAlign w:val="center"/>
          </w:tcPr>
          <w:p w14:paraId="0182FDA2" w14:textId="77777777" w:rsidR="009525B6" w:rsidRPr="00F75E5D" w:rsidRDefault="009525B6">
            <w:pPr>
              <w:jc w:val="center"/>
              <w:rPr>
                <w:rFonts w:ascii="Times New Roman" w:eastAsia="SimSun" w:hAnsi="Times New Roman" w:cs="Times New Roman"/>
                <w:color w:val="000000"/>
                <w:sz w:val="16"/>
                <w:szCs w:val="16"/>
              </w:rPr>
            </w:pPr>
            <w:r w:rsidRPr="00F75E5D">
              <w:rPr>
                <w:rFonts w:ascii="Times New Roman" w:hAnsi="Times New Roman" w:cs="Times New Roman"/>
                <w:color w:val="000000"/>
                <w:sz w:val="16"/>
                <w:szCs w:val="16"/>
              </w:rPr>
              <w:t xml:space="preserve">130.0 </w:t>
            </w:r>
          </w:p>
        </w:tc>
        <w:tc>
          <w:tcPr>
            <w:tcW w:w="235" w:type="pct"/>
            <w:tcBorders>
              <w:top w:val="single" w:sz="4" w:space="0" w:color="auto"/>
              <w:left w:val="nil"/>
              <w:bottom w:val="single" w:sz="4" w:space="0" w:color="auto"/>
              <w:right w:val="single" w:sz="4" w:space="0" w:color="auto"/>
            </w:tcBorders>
            <w:vAlign w:val="center"/>
          </w:tcPr>
          <w:p w14:paraId="1948EF65" w14:textId="77777777" w:rsidR="009525B6" w:rsidRPr="00E07E5A" w:rsidRDefault="009525B6" w:rsidP="00E07E5A">
            <w:pPr>
              <w:jc w:val="center"/>
              <w:rPr>
                <w:rFonts w:ascii="Times New Roman" w:hAnsi="Times New Roman" w:cs="Times New Roman"/>
                <w:color w:val="000000"/>
                <w:sz w:val="16"/>
                <w:szCs w:val="16"/>
              </w:rPr>
            </w:pPr>
            <w:r w:rsidRPr="00E07E5A">
              <w:rPr>
                <w:rFonts w:ascii="Times New Roman" w:hAnsi="Times New Roman" w:cs="Times New Roman"/>
                <w:color w:val="000000"/>
                <w:sz w:val="16"/>
                <w:szCs w:val="16"/>
              </w:rPr>
              <w:t>266.7</w:t>
            </w:r>
          </w:p>
        </w:tc>
        <w:tc>
          <w:tcPr>
            <w:tcW w:w="305" w:type="pct"/>
            <w:tcBorders>
              <w:top w:val="single" w:sz="4" w:space="0" w:color="auto"/>
              <w:left w:val="single" w:sz="4" w:space="0" w:color="auto"/>
              <w:bottom w:val="single" w:sz="4" w:space="0" w:color="auto"/>
              <w:right w:val="single" w:sz="4" w:space="0" w:color="auto"/>
            </w:tcBorders>
            <w:vAlign w:val="center"/>
          </w:tcPr>
          <w:p w14:paraId="1E14AA5F" w14:textId="77777777" w:rsidR="009525B6" w:rsidRPr="00E07E5A" w:rsidRDefault="009525B6" w:rsidP="00E07E5A">
            <w:pPr>
              <w:jc w:val="center"/>
              <w:rPr>
                <w:rFonts w:ascii="Times New Roman" w:hAnsi="Times New Roman" w:cs="Times New Roman"/>
                <w:color w:val="000000"/>
                <w:sz w:val="16"/>
                <w:szCs w:val="16"/>
              </w:rPr>
            </w:pPr>
            <w:r w:rsidRPr="00E07E5A">
              <w:rPr>
                <w:rFonts w:ascii="Times New Roman" w:hAnsi="Times New Roman" w:cs="Times New Roman"/>
                <w:color w:val="000000"/>
                <w:sz w:val="16"/>
                <w:szCs w:val="16"/>
              </w:rPr>
              <w:t>34</w:t>
            </w:r>
            <w:r w:rsidRPr="00E07E5A">
              <w:rPr>
                <w:rFonts w:ascii="Times New Roman" w:hAnsi="Times New Roman" w:cs="Times New Roman" w:hint="eastAsia"/>
                <w:color w:val="000000"/>
                <w:sz w:val="16"/>
                <w:szCs w:val="16"/>
              </w:rPr>
              <w:t>9.9</w:t>
            </w:r>
          </w:p>
        </w:tc>
        <w:tc>
          <w:tcPr>
            <w:tcW w:w="280" w:type="pct"/>
            <w:tcBorders>
              <w:top w:val="single" w:sz="4" w:space="0" w:color="auto"/>
              <w:left w:val="single" w:sz="4" w:space="0" w:color="auto"/>
              <w:bottom w:val="single" w:sz="4" w:space="0" w:color="auto"/>
              <w:right w:val="single" w:sz="4" w:space="0" w:color="auto"/>
            </w:tcBorders>
            <w:vAlign w:val="center"/>
          </w:tcPr>
          <w:p w14:paraId="19D8B1BA" w14:textId="77777777" w:rsidR="009525B6" w:rsidRPr="00F75E5D" w:rsidRDefault="009525B6">
            <w:pPr>
              <w:jc w:val="center"/>
              <w:rPr>
                <w:rFonts w:ascii="Times New Roman" w:eastAsia="SimSun" w:hAnsi="Times New Roman" w:cs="Times New Roman"/>
                <w:color w:val="000000"/>
                <w:sz w:val="16"/>
                <w:szCs w:val="16"/>
              </w:rPr>
            </w:pPr>
            <w:r w:rsidRPr="00F75E5D">
              <w:rPr>
                <w:rFonts w:ascii="Times New Roman" w:hAnsi="Times New Roman" w:cs="Times New Roman"/>
                <w:color w:val="000000"/>
                <w:sz w:val="16"/>
                <w:szCs w:val="16"/>
              </w:rPr>
              <w:t xml:space="preserve">1521.1 </w:t>
            </w:r>
          </w:p>
        </w:tc>
      </w:tr>
      <w:tr w:rsidR="009525B6" w:rsidRPr="00F75E5D" w14:paraId="09F2E066" w14:textId="77777777" w:rsidTr="009525B6">
        <w:trPr>
          <w:trHeight w:val="454"/>
          <w:jc w:val="center"/>
        </w:trPr>
        <w:tc>
          <w:tcPr>
            <w:tcW w:w="297" w:type="pct"/>
            <w:tcBorders>
              <w:top w:val="single" w:sz="4" w:space="0" w:color="auto"/>
              <w:left w:val="single" w:sz="4" w:space="0" w:color="auto"/>
              <w:bottom w:val="single" w:sz="4" w:space="0" w:color="auto"/>
              <w:right w:val="single" w:sz="4" w:space="0" w:color="auto"/>
            </w:tcBorders>
            <w:vAlign w:val="center"/>
          </w:tcPr>
          <w:p w14:paraId="572CA2E6" w14:textId="77777777" w:rsidR="009525B6" w:rsidRPr="00F75E5D" w:rsidRDefault="009525B6">
            <w:pPr>
              <w:jc w:val="center"/>
              <w:rPr>
                <w:rFonts w:ascii="SimSun" w:hAnsi="SimSun" w:cs="SimSun"/>
                <w:bCs/>
                <w:color w:val="000000"/>
                <w:kern w:val="0"/>
                <w:sz w:val="16"/>
                <w:szCs w:val="16"/>
              </w:rPr>
            </w:pPr>
            <w:r w:rsidRPr="00F75E5D">
              <w:rPr>
                <w:rFonts w:ascii="SimSun" w:hAnsi="SimSun" w:cs="SimSun"/>
                <w:bCs/>
                <w:color w:val="000000"/>
                <w:kern w:val="0"/>
                <w:sz w:val="16"/>
                <w:szCs w:val="16"/>
              </w:rPr>
              <w:t>连云区</w:t>
            </w:r>
          </w:p>
        </w:tc>
        <w:tc>
          <w:tcPr>
            <w:tcW w:w="317" w:type="pct"/>
            <w:tcBorders>
              <w:top w:val="single" w:sz="4" w:space="0" w:color="auto"/>
              <w:left w:val="nil"/>
              <w:bottom w:val="single" w:sz="4" w:space="0" w:color="auto"/>
              <w:right w:val="single" w:sz="4" w:space="0" w:color="auto"/>
            </w:tcBorders>
            <w:vAlign w:val="center"/>
          </w:tcPr>
          <w:p w14:paraId="667244D4" w14:textId="77777777" w:rsidR="009525B6" w:rsidRPr="00F75E5D" w:rsidRDefault="009525B6">
            <w:pPr>
              <w:jc w:val="center"/>
              <w:rPr>
                <w:rFonts w:ascii="Times New Roman" w:eastAsia="SimSun" w:hAnsi="Times New Roman" w:cs="Times New Roman"/>
                <w:color w:val="000000"/>
                <w:sz w:val="16"/>
                <w:szCs w:val="16"/>
              </w:rPr>
            </w:pPr>
            <w:r w:rsidRPr="00F75E5D">
              <w:rPr>
                <w:rFonts w:ascii="Times New Roman" w:hAnsi="Times New Roman" w:cs="Times New Roman"/>
                <w:color w:val="000000"/>
                <w:sz w:val="16"/>
                <w:szCs w:val="16"/>
              </w:rPr>
              <w:t xml:space="preserve">15373.3 </w:t>
            </w:r>
          </w:p>
        </w:tc>
        <w:tc>
          <w:tcPr>
            <w:tcW w:w="338" w:type="pct"/>
            <w:tcBorders>
              <w:top w:val="single" w:sz="4" w:space="0" w:color="auto"/>
              <w:left w:val="nil"/>
              <w:bottom w:val="single" w:sz="4" w:space="0" w:color="auto"/>
              <w:right w:val="single" w:sz="4" w:space="0" w:color="auto"/>
            </w:tcBorders>
            <w:vAlign w:val="center"/>
          </w:tcPr>
          <w:p w14:paraId="48C7777F" w14:textId="77777777" w:rsidR="009525B6" w:rsidRPr="00F75E5D" w:rsidRDefault="009525B6" w:rsidP="00E36C25">
            <w:pPr>
              <w:widowControl/>
              <w:jc w:val="center"/>
              <w:rPr>
                <w:rFonts w:ascii="SimSun" w:hAnsi="SimSun" w:cs="SimSun"/>
                <w:color w:val="000000"/>
                <w:kern w:val="0"/>
                <w:sz w:val="16"/>
                <w:szCs w:val="16"/>
              </w:rPr>
            </w:pPr>
            <w:r w:rsidRPr="00F75E5D">
              <w:rPr>
                <w:rFonts w:ascii="Times New Roman" w:hAnsi="Times New Roman" w:cs="Times New Roman"/>
                <w:color w:val="000000"/>
                <w:sz w:val="16"/>
                <w:szCs w:val="16"/>
              </w:rPr>
              <w:t>15373.3</w:t>
            </w:r>
          </w:p>
        </w:tc>
        <w:tc>
          <w:tcPr>
            <w:tcW w:w="317" w:type="pct"/>
            <w:tcBorders>
              <w:top w:val="single" w:sz="4" w:space="0" w:color="auto"/>
              <w:left w:val="single" w:sz="4" w:space="0" w:color="auto"/>
              <w:bottom w:val="single" w:sz="4" w:space="0" w:color="auto"/>
              <w:right w:val="single" w:sz="4" w:space="0" w:color="auto"/>
            </w:tcBorders>
            <w:vAlign w:val="center"/>
          </w:tcPr>
          <w:p w14:paraId="27400DFE" w14:textId="77777777" w:rsidR="009525B6" w:rsidRDefault="009525B6">
            <w:pPr>
              <w:jc w:val="center"/>
              <w:rPr>
                <w:rFonts w:ascii="Times New Roman" w:eastAsia="SimSun" w:hAnsi="Times New Roman" w:cs="Times New Roman"/>
                <w:color w:val="000000"/>
                <w:sz w:val="16"/>
                <w:szCs w:val="16"/>
              </w:rPr>
            </w:pPr>
            <w:r>
              <w:rPr>
                <w:rFonts w:ascii="Times New Roman" w:hAnsi="Times New Roman" w:cs="Times New Roman"/>
                <w:color w:val="000000"/>
                <w:sz w:val="16"/>
                <w:szCs w:val="16"/>
              </w:rPr>
              <w:t>8992.5</w:t>
            </w:r>
          </w:p>
        </w:tc>
        <w:tc>
          <w:tcPr>
            <w:tcW w:w="338" w:type="pct"/>
            <w:tcBorders>
              <w:top w:val="single" w:sz="4" w:space="0" w:color="auto"/>
              <w:left w:val="single" w:sz="4" w:space="0" w:color="auto"/>
              <w:bottom w:val="single" w:sz="4" w:space="0" w:color="auto"/>
              <w:right w:val="single" w:sz="4" w:space="0" w:color="auto"/>
            </w:tcBorders>
            <w:vAlign w:val="center"/>
          </w:tcPr>
          <w:p w14:paraId="5F658E5B" w14:textId="77777777" w:rsidR="009525B6" w:rsidRDefault="009525B6">
            <w:pPr>
              <w:jc w:val="center"/>
              <w:rPr>
                <w:rFonts w:ascii="Times New Roman" w:eastAsia="SimSun" w:hAnsi="Times New Roman" w:cs="Times New Roman"/>
                <w:color w:val="000000"/>
                <w:sz w:val="16"/>
                <w:szCs w:val="16"/>
              </w:rPr>
            </w:pPr>
            <w:r>
              <w:rPr>
                <w:rFonts w:ascii="Times New Roman" w:hAnsi="Times New Roman" w:cs="Times New Roman"/>
                <w:color w:val="000000"/>
                <w:sz w:val="16"/>
                <w:szCs w:val="16"/>
              </w:rPr>
              <w:t>8910.9</w:t>
            </w:r>
          </w:p>
        </w:tc>
        <w:tc>
          <w:tcPr>
            <w:tcW w:w="317" w:type="pct"/>
            <w:tcBorders>
              <w:top w:val="single" w:sz="4" w:space="0" w:color="auto"/>
              <w:left w:val="nil"/>
              <w:bottom w:val="single" w:sz="4" w:space="0" w:color="auto"/>
              <w:right w:val="single" w:sz="4" w:space="0" w:color="auto"/>
            </w:tcBorders>
            <w:vAlign w:val="center"/>
          </w:tcPr>
          <w:p w14:paraId="56132507" w14:textId="77777777" w:rsidR="009525B6" w:rsidRPr="00F75E5D" w:rsidRDefault="009525B6">
            <w:pPr>
              <w:jc w:val="center"/>
              <w:rPr>
                <w:rFonts w:ascii="Times New Roman" w:eastAsia="SimSun" w:hAnsi="Times New Roman" w:cs="Times New Roman"/>
                <w:color w:val="000000"/>
                <w:sz w:val="16"/>
                <w:szCs w:val="16"/>
              </w:rPr>
            </w:pPr>
            <w:r w:rsidRPr="00F75E5D">
              <w:rPr>
                <w:rFonts w:ascii="Times New Roman" w:hAnsi="Times New Roman" w:cs="Times New Roman"/>
                <w:color w:val="000000"/>
                <w:sz w:val="16"/>
                <w:szCs w:val="16"/>
              </w:rPr>
              <w:t xml:space="preserve">40898.7 </w:t>
            </w:r>
          </w:p>
        </w:tc>
        <w:tc>
          <w:tcPr>
            <w:tcW w:w="315" w:type="pct"/>
            <w:tcBorders>
              <w:top w:val="single" w:sz="4" w:space="0" w:color="auto"/>
              <w:left w:val="single" w:sz="4" w:space="0" w:color="auto"/>
              <w:bottom w:val="single" w:sz="4" w:space="0" w:color="auto"/>
              <w:right w:val="single" w:sz="4" w:space="0" w:color="auto"/>
            </w:tcBorders>
            <w:vAlign w:val="center"/>
          </w:tcPr>
          <w:p w14:paraId="378073EE" w14:textId="77777777" w:rsidR="009525B6" w:rsidRPr="00F75E5D" w:rsidRDefault="009525B6">
            <w:pPr>
              <w:jc w:val="center"/>
              <w:rPr>
                <w:rFonts w:ascii="Times New Roman" w:eastAsia="SimSun" w:hAnsi="Times New Roman" w:cs="Times New Roman"/>
                <w:color w:val="000000"/>
                <w:sz w:val="16"/>
                <w:szCs w:val="16"/>
              </w:rPr>
            </w:pPr>
            <w:r w:rsidRPr="00F75E5D">
              <w:rPr>
                <w:rFonts w:ascii="Times New Roman" w:hAnsi="Times New Roman" w:cs="Times New Roman"/>
                <w:color w:val="000000"/>
                <w:sz w:val="16"/>
                <w:szCs w:val="16"/>
              </w:rPr>
              <w:t xml:space="preserve">16508.0 </w:t>
            </w:r>
          </w:p>
        </w:tc>
        <w:tc>
          <w:tcPr>
            <w:tcW w:w="285" w:type="pct"/>
            <w:tcBorders>
              <w:top w:val="single" w:sz="4" w:space="0" w:color="auto"/>
              <w:left w:val="nil"/>
              <w:bottom w:val="single" w:sz="4" w:space="0" w:color="auto"/>
              <w:right w:val="single" w:sz="4" w:space="0" w:color="auto"/>
            </w:tcBorders>
            <w:vAlign w:val="center"/>
          </w:tcPr>
          <w:p w14:paraId="55EC4B00" w14:textId="77777777" w:rsidR="009525B6" w:rsidRPr="00F75E5D" w:rsidRDefault="009525B6">
            <w:pPr>
              <w:jc w:val="center"/>
              <w:rPr>
                <w:rFonts w:ascii="Times New Roman" w:eastAsia="SimSun" w:hAnsi="Times New Roman" w:cs="Times New Roman"/>
                <w:color w:val="000000"/>
                <w:sz w:val="16"/>
                <w:szCs w:val="16"/>
              </w:rPr>
            </w:pPr>
            <w:r w:rsidRPr="00F75E5D">
              <w:rPr>
                <w:rFonts w:ascii="Times New Roman" w:hAnsi="Times New Roman" w:cs="Times New Roman"/>
                <w:color w:val="000000"/>
                <w:sz w:val="16"/>
                <w:szCs w:val="16"/>
              </w:rPr>
              <w:t xml:space="preserve">14280.9 </w:t>
            </w:r>
          </w:p>
        </w:tc>
        <w:tc>
          <w:tcPr>
            <w:tcW w:w="285" w:type="pct"/>
            <w:tcBorders>
              <w:top w:val="single" w:sz="4" w:space="0" w:color="auto"/>
              <w:left w:val="nil"/>
              <w:bottom w:val="single" w:sz="4" w:space="0" w:color="auto"/>
              <w:right w:val="single" w:sz="4" w:space="0" w:color="auto"/>
            </w:tcBorders>
            <w:vAlign w:val="center"/>
          </w:tcPr>
          <w:p w14:paraId="65061B29" w14:textId="77777777" w:rsidR="009525B6" w:rsidRPr="00F75E5D" w:rsidRDefault="009525B6">
            <w:pPr>
              <w:jc w:val="center"/>
              <w:rPr>
                <w:rFonts w:ascii="Times New Roman" w:eastAsia="SimSun" w:hAnsi="Times New Roman" w:cs="Times New Roman"/>
                <w:color w:val="000000"/>
                <w:sz w:val="16"/>
                <w:szCs w:val="16"/>
              </w:rPr>
            </w:pPr>
            <w:r w:rsidRPr="00F75E5D">
              <w:rPr>
                <w:rFonts w:ascii="Times New Roman" w:hAnsi="Times New Roman" w:cs="Times New Roman"/>
                <w:color w:val="000000"/>
                <w:sz w:val="16"/>
                <w:szCs w:val="16"/>
              </w:rPr>
              <w:t xml:space="preserve">24390.7 </w:t>
            </w:r>
          </w:p>
        </w:tc>
        <w:tc>
          <w:tcPr>
            <w:tcW w:w="253" w:type="pct"/>
            <w:tcBorders>
              <w:top w:val="single" w:sz="4" w:space="0" w:color="auto"/>
              <w:left w:val="single" w:sz="4" w:space="0" w:color="auto"/>
              <w:bottom w:val="single" w:sz="4" w:space="0" w:color="auto"/>
              <w:right w:val="single" w:sz="4" w:space="0" w:color="auto"/>
            </w:tcBorders>
            <w:vAlign w:val="center"/>
          </w:tcPr>
          <w:p w14:paraId="364CDDC5" w14:textId="77777777" w:rsidR="009525B6" w:rsidRPr="00F75E5D" w:rsidRDefault="009525B6">
            <w:pPr>
              <w:jc w:val="center"/>
              <w:rPr>
                <w:rFonts w:ascii="Times New Roman" w:eastAsia="SimSun" w:hAnsi="Times New Roman" w:cs="Times New Roman"/>
                <w:color w:val="000000"/>
                <w:sz w:val="16"/>
                <w:szCs w:val="16"/>
              </w:rPr>
            </w:pPr>
            <w:r w:rsidRPr="00F75E5D">
              <w:rPr>
                <w:rFonts w:ascii="Times New Roman" w:hAnsi="Times New Roman" w:cs="Times New Roman"/>
                <w:color w:val="000000"/>
                <w:sz w:val="16"/>
                <w:szCs w:val="16"/>
              </w:rPr>
              <w:t xml:space="preserve">1296.3 </w:t>
            </w:r>
          </w:p>
        </w:tc>
        <w:tc>
          <w:tcPr>
            <w:tcW w:w="270" w:type="pct"/>
            <w:tcBorders>
              <w:top w:val="single" w:sz="4" w:space="0" w:color="auto"/>
              <w:left w:val="nil"/>
              <w:bottom w:val="single" w:sz="4" w:space="0" w:color="auto"/>
              <w:right w:val="single" w:sz="4" w:space="0" w:color="auto"/>
            </w:tcBorders>
            <w:vAlign w:val="center"/>
          </w:tcPr>
          <w:p w14:paraId="3DE49B4B" w14:textId="77777777" w:rsidR="009525B6" w:rsidRDefault="009525B6" w:rsidP="00787081">
            <w:pPr>
              <w:jc w:val="center"/>
              <w:rPr>
                <w:rFonts w:ascii="Times New Roman" w:hAnsi="Times New Roman"/>
                <w:color w:val="000000"/>
                <w:sz w:val="18"/>
                <w:szCs w:val="18"/>
              </w:rPr>
            </w:pPr>
            <w:r>
              <w:rPr>
                <w:rFonts w:ascii="Times New Roman" w:hAnsi="Times New Roman"/>
                <w:color w:val="000000"/>
                <w:sz w:val="18"/>
                <w:szCs w:val="18"/>
              </w:rPr>
              <w:t>1029.8</w:t>
            </w:r>
          </w:p>
        </w:tc>
        <w:tc>
          <w:tcPr>
            <w:tcW w:w="350" w:type="pct"/>
            <w:tcBorders>
              <w:top w:val="single" w:sz="4" w:space="0" w:color="auto"/>
              <w:left w:val="nil"/>
              <w:bottom w:val="single" w:sz="4" w:space="0" w:color="auto"/>
              <w:right w:val="single" w:sz="4" w:space="0" w:color="auto"/>
            </w:tcBorders>
            <w:vAlign w:val="center"/>
          </w:tcPr>
          <w:p w14:paraId="06266617" w14:textId="77777777" w:rsidR="009525B6" w:rsidRDefault="009525B6" w:rsidP="004F0093">
            <w:pPr>
              <w:jc w:val="center"/>
              <w:rPr>
                <w:rFonts w:ascii="Times New Roman" w:hAnsi="Times New Roman"/>
                <w:color w:val="000000"/>
                <w:sz w:val="18"/>
                <w:szCs w:val="18"/>
              </w:rPr>
            </w:pPr>
            <w:r>
              <w:rPr>
                <w:rFonts w:ascii="Times New Roman" w:hAnsi="Times New Roman"/>
                <w:color w:val="000000"/>
                <w:sz w:val="18"/>
                <w:szCs w:val="18"/>
              </w:rPr>
              <w:t>266.</w:t>
            </w:r>
            <w:r>
              <w:rPr>
                <w:rFonts w:ascii="Times New Roman" w:hAnsi="Times New Roman" w:hint="eastAsia"/>
                <w:color w:val="000000"/>
                <w:sz w:val="18"/>
                <w:szCs w:val="18"/>
              </w:rPr>
              <w:t>5</w:t>
            </w:r>
          </w:p>
        </w:tc>
        <w:tc>
          <w:tcPr>
            <w:tcW w:w="254" w:type="pct"/>
            <w:tcBorders>
              <w:top w:val="single" w:sz="4" w:space="0" w:color="auto"/>
              <w:left w:val="nil"/>
              <w:bottom w:val="single" w:sz="4" w:space="0" w:color="auto"/>
              <w:right w:val="single" w:sz="4" w:space="0" w:color="auto"/>
            </w:tcBorders>
            <w:vAlign w:val="center"/>
          </w:tcPr>
          <w:p w14:paraId="0A272BAB" w14:textId="77777777" w:rsidR="009525B6" w:rsidRPr="00F75E5D" w:rsidRDefault="009525B6">
            <w:pPr>
              <w:jc w:val="center"/>
              <w:rPr>
                <w:rFonts w:ascii="Times New Roman" w:eastAsia="SimSun" w:hAnsi="Times New Roman" w:cs="Times New Roman"/>
                <w:color w:val="000000"/>
                <w:sz w:val="16"/>
                <w:szCs w:val="16"/>
              </w:rPr>
            </w:pPr>
            <w:r w:rsidRPr="00F75E5D">
              <w:rPr>
                <w:rFonts w:ascii="Times New Roman" w:hAnsi="Times New Roman" w:cs="Times New Roman"/>
                <w:color w:val="000000"/>
                <w:sz w:val="16"/>
                <w:szCs w:val="16"/>
              </w:rPr>
              <w:t xml:space="preserve">594.3 </w:t>
            </w:r>
          </w:p>
        </w:tc>
        <w:tc>
          <w:tcPr>
            <w:tcW w:w="246" w:type="pct"/>
            <w:tcBorders>
              <w:top w:val="single" w:sz="4" w:space="0" w:color="auto"/>
              <w:left w:val="single" w:sz="4" w:space="0" w:color="auto"/>
              <w:bottom w:val="single" w:sz="4" w:space="0" w:color="auto"/>
              <w:right w:val="single" w:sz="4" w:space="0" w:color="auto"/>
            </w:tcBorders>
            <w:vAlign w:val="center"/>
          </w:tcPr>
          <w:p w14:paraId="1BC2F226" w14:textId="77777777" w:rsidR="009525B6" w:rsidRPr="00F75E5D" w:rsidRDefault="009525B6">
            <w:pPr>
              <w:jc w:val="center"/>
              <w:rPr>
                <w:rFonts w:ascii="Times New Roman" w:eastAsia="SimSun" w:hAnsi="Times New Roman" w:cs="Times New Roman"/>
                <w:color w:val="000000"/>
                <w:sz w:val="16"/>
                <w:szCs w:val="16"/>
              </w:rPr>
            </w:pPr>
            <w:r w:rsidRPr="00F75E5D">
              <w:rPr>
                <w:rFonts w:ascii="Times New Roman" w:hAnsi="Times New Roman" w:cs="Times New Roman"/>
                <w:color w:val="000000"/>
                <w:sz w:val="16"/>
                <w:szCs w:val="16"/>
              </w:rPr>
              <w:t xml:space="preserve">280.0 </w:t>
            </w:r>
          </w:p>
        </w:tc>
        <w:tc>
          <w:tcPr>
            <w:tcW w:w="235" w:type="pct"/>
            <w:tcBorders>
              <w:top w:val="single" w:sz="4" w:space="0" w:color="auto"/>
              <w:left w:val="nil"/>
              <w:bottom w:val="single" w:sz="4" w:space="0" w:color="auto"/>
              <w:right w:val="single" w:sz="4" w:space="0" w:color="auto"/>
            </w:tcBorders>
            <w:vAlign w:val="center"/>
          </w:tcPr>
          <w:p w14:paraId="20D06A08" w14:textId="77777777" w:rsidR="009525B6" w:rsidRPr="00420C2E" w:rsidRDefault="009525B6" w:rsidP="00E36C25">
            <w:pPr>
              <w:widowControl/>
              <w:jc w:val="center"/>
              <w:rPr>
                <w:rFonts w:ascii="SimSun" w:hAnsi="SimSun" w:cs="SimSun"/>
                <w:color w:val="000000"/>
                <w:kern w:val="0"/>
                <w:sz w:val="16"/>
                <w:szCs w:val="16"/>
              </w:rPr>
            </w:pPr>
            <w:r w:rsidRPr="00420C2E">
              <w:rPr>
                <w:rFonts w:ascii="SimSun" w:hAnsi="SimSun" w:cs="SimSun" w:hint="eastAsia"/>
                <w:color w:val="000000"/>
                <w:kern w:val="0"/>
                <w:sz w:val="16"/>
                <w:szCs w:val="16"/>
              </w:rPr>
              <w:t>0</w:t>
            </w:r>
          </w:p>
        </w:tc>
        <w:tc>
          <w:tcPr>
            <w:tcW w:w="305" w:type="pct"/>
            <w:tcBorders>
              <w:top w:val="single" w:sz="4" w:space="0" w:color="auto"/>
              <w:left w:val="single" w:sz="4" w:space="0" w:color="auto"/>
              <w:bottom w:val="single" w:sz="4" w:space="0" w:color="auto"/>
              <w:right w:val="single" w:sz="4" w:space="0" w:color="auto"/>
            </w:tcBorders>
            <w:vAlign w:val="center"/>
          </w:tcPr>
          <w:p w14:paraId="768080A8" w14:textId="77777777" w:rsidR="009525B6" w:rsidRPr="00420C2E" w:rsidRDefault="009525B6" w:rsidP="00E36C25">
            <w:pPr>
              <w:widowControl/>
              <w:jc w:val="center"/>
              <w:rPr>
                <w:rFonts w:ascii="SimSun" w:hAnsi="SimSun" w:cs="SimSun"/>
                <w:color w:val="000000"/>
                <w:kern w:val="0"/>
                <w:sz w:val="16"/>
                <w:szCs w:val="16"/>
              </w:rPr>
            </w:pPr>
            <w:r w:rsidRPr="00420C2E">
              <w:rPr>
                <w:rFonts w:ascii="SimSun" w:hAnsi="SimSun" w:cs="SimSun" w:hint="eastAsia"/>
                <w:color w:val="000000"/>
                <w:kern w:val="0"/>
                <w:sz w:val="16"/>
                <w:szCs w:val="16"/>
              </w:rPr>
              <w:t>16.3</w:t>
            </w:r>
          </w:p>
        </w:tc>
        <w:tc>
          <w:tcPr>
            <w:tcW w:w="280" w:type="pct"/>
            <w:tcBorders>
              <w:top w:val="single" w:sz="4" w:space="0" w:color="auto"/>
              <w:left w:val="single" w:sz="4" w:space="0" w:color="auto"/>
              <w:bottom w:val="single" w:sz="4" w:space="0" w:color="auto"/>
              <w:right w:val="single" w:sz="4" w:space="0" w:color="auto"/>
            </w:tcBorders>
            <w:vAlign w:val="center"/>
          </w:tcPr>
          <w:p w14:paraId="3AD49F5F" w14:textId="77777777" w:rsidR="009525B6" w:rsidRPr="00420C2E" w:rsidRDefault="009525B6">
            <w:pPr>
              <w:jc w:val="center"/>
              <w:rPr>
                <w:rFonts w:ascii="Times New Roman" w:eastAsia="SimSun" w:hAnsi="Times New Roman" w:cs="Times New Roman"/>
                <w:color w:val="000000"/>
                <w:sz w:val="16"/>
                <w:szCs w:val="16"/>
              </w:rPr>
            </w:pPr>
            <w:r w:rsidRPr="00420C2E">
              <w:rPr>
                <w:rFonts w:ascii="Times New Roman" w:hAnsi="Times New Roman" w:cs="Times New Roman"/>
                <w:color w:val="000000"/>
                <w:sz w:val="16"/>
                <w:szCs w:val="16"/>
              </w:rPr>
              <w:t xml:space="preserve">594.3 </w:t>
            </w:r>
          </w:p>
        </w:tc>
      </w:tr>
      <w:tr w:rsidR="00707553" w:rsidRPr="00F75E5D" w14:paraId="2635901A" w14:textId="77777777" w:rsidTr="009525B6">
        <w:trPr>
          <w:trHeight w:val="454"/>
          <w:jc w:val="center"/>
        </w:trPr>
        <w:tc>
          <w:tcPr>
            <w:tcW w:w="297" w:type="pct"/>
            <w:tcBorders>
              <w:top w:val="single" w:sz="4" w:space="0" w:color="auto"/>
              <w:left w:val="single" w:sz="4" w:space="0" w:color="auto"/>
              <w:bottom w:val="single" w:sz="4" w:space="0" w:color="auto"/>
              <w:right w:val="single" w:sz="4" w:space="0" w:color="auto"/>
            </w:tcBorders>
            <w:vAlign w:val="center"/>
          </w:tcPr>
          <w:p w14:paraId="45975736" w14:textId="77777777" w:rsidR="00707553" w:rsidRPr="00F75E5D" w:rsidRDefault="00707553">
            <w:pPr>
              <w:jc w:val="center"/>
              <w:rPr>
                <w:rFonts w:ascii="SimSun" w:hAnsi="SimSun" w:cs="SimSun"/>
                <w:bCs/>
                <w:color w:val="000000"/>
                <w:kern w:val="0"/>
                <w:sz w:val="16"/>
                <w:szCs w:val="16"/>
              </w:rPr>
            </w:pPr>
            <w:r w:rsidRPr="00F75E5D">
              <w:rPr>
                <w:rFonts w:ascii="SimSun" w:hAnsi="SimSun" w:cs="SimSun"/>
                <w:bCs/>
                <w:color w:val="000000"/>
                <w:kern w:val="0"/>
                <w:sz w:val="16"/>
                <w:szCs w:val="16"/>
              </w:rPr>
              <w:t>合计</w:t>
            </w:r>
          </w:p>
        </w:tc>
        <w:tc>
          <w:tcPr>
            <w:tcW w:w="317" w:type="pct"/>
            <w:tcBorders>
              <w:top w:val="single" w:sz="4" w:space="0" w:color="auto"/>
              <w:left w:val="nil"/>
              <w:bottom w:val="single" w:sz="4" w:space="0" w:color="auto"/>
              <w:right w:val="single" w:sz="4" w:space="0" w:color="auto"/>
            </w:tcBorders>
            <w:vAlign w:val="center"/>
          </w:tcPr>
          <w:p w14:paraId="59F98842" w14:textId="77777777" w:rsidR="00707553" w:rsidRDefault="00707553">
            <w:pPr>
              <w:jc w:val="center"/>
              <w:rPr>
                <w:rFonts w:ascii="Times New Roman" w:eastAsia="SimSun" w:hAnsi="Times New Roman" w:cs="Times New Roman"/>
                <w:color w:val="000000"/>
                <w:sz w:val="16"/>
                <w:szCs w:val="16"/>
              </w:rPr>
            </w:pPr>
            <w:r>
              <w:rPr>
                <w:rFonts w:ascii="Times New Roman" w:hAnsi="Times New Roman" w:cs="Times New Roman"/>
                <w:color w:val="000000"/>
                <w:sz w:val="16"/>
                <w:szCs w:val="16"/>
              </w:rPr>
              <w:t>374673.3</w:t>
            </w:r>
          </w:p>
        </w:tc>
        <w:tc>
          <w:tcPr>
            <w:tcW w:w="338" w:type="pct"/>
            <w:tcBorders>
              <w:top w:val="single" w:sz="4" w:space="0" w:color="auto"/>
              <w:left w:val="nil"/>
              <w:bottom w:val="single" w:sz="4" w:space="0" w:color="auto"/>
              <w:right w:val="single" w:sz="4" w:space="0" w:color="auto"/>
            </w:tcBorders>
            <w:vAlign w:val="center"/>
          </w:tcPr>
          <w:p w14:paraId="54ED3D6B" w14:textId="77777777" w:rsidR="00707553" w:rsidRDefault="00707553">
            <w:pPr>
              <w:jc w:val="center"/>
              <w:rPr>
                <w:rFonts w:ascii="SimSun" w:eastAsia="SimSun" w:hAnsi="SimSun" w:cs="SimSun"/>
                <w:color w:val="000000"/>
                <w:sz w:val="16"/>
                <w:szCs w:val="16"/>
              </w:rPr>
            </w:pPr>
            <w:r>
              <w:rPr>
                <w:rFonts w:hint="eastAsia"/>
                <w:color w:val="000000"/>
                <w:sz w:val="16"/>
                <w:szCs w:val="16"/>
              </w:rPr>
              <w:t>374673.3</w:t>
            </w:r>
          </w:p>
        </w:tc>
        <w:tc>
          <w:tcPr>
            <w:tcW w:w="317" w:type="pct"/>
            <w:tcBorders>
              <w:top w:val="single" w:sz="4" w:space="0" w:color="auto"/>
              <w:left w:val="single" w:sz="4" w:space="0" w:color="auto"/>
              <w:bottom w:val="single" w:sz="4" w:space="0" w:color="auto"/>
              <w:right w:val="single" w:sz="4" w:space="0" w:color="auto"/>
            </w:tcBorders>
            <w:vAlign w:val="center"/>
          </w:tcPr>
          <w:p w14:paraId="2C5A0BDD" w14:textId="77777777" w:rsidR="00707553" w:rsidRPr="00707553" w:rsidRDefault="00707553" w:rsidP="009C12A1">
            <w:pPr>
              <w:jc w:val="center"/>
              <w:rPr>
                <w:rFonts w:ascii="Times New Roman" w:hAnsi="Times New Roman" w:cs="Times New Roman"/>
                <w:color w:val="000000"/>
                <w:sz w:val="16"/>
                <w:szCs w:val="16"/>
              </w:rPr>
            </w:pPr>
            <w:r w:rsidRPr="00707553">
              <w:rPr>
                <w:rFonts w:ascii="Times New Roman" w:hAnsi="Times New Roman" w:cs="Times New Roman"/>
                <w:color w:val="000000"/>
                <w:sz w:val="16"/>
                <w:szCs w:val="16"/>
              </w:rPr>
              <w:t>315104.9</w:t>
            </w:r>
          </w:p>
        </w:tc>
        <w:tc>
          <w:tcPr>
            <w:tcW w:w="338" w:type="pct"/>
            <w:tcBorders>
              <w:top w:val="single" w:sz="4" w:space="0" w:color="auto"/>
              <w:left w:val="single" w:sz="4" w:space="0" w:color="auto"/>
              <w:bottom w:val="single" w:sz="4" w:space="0" w:color="auto"/>
              <w:right w:val="single" w:sz="4" w:space="0" w:color="auto"/>
            </w:tcBorders>
            <w:vAlign w:val="center"/>
          </w:tcPr>
          <w:p w14:paraId="1585D689" w14:textId="77777777" w:rsidR="00707553" w:rsidRPr="00707553" w:rsidRDefault="00707553" w:rsidP="009C12A1">
            <w:pPr>
              <w:jc w:val="center"/>
              <w:rPr>
                <w:rFonts w:ascii="Times New Roman" w:hAnsi="Times New Roman" w:cs="Times New Roman"/>
                <w:color w:val="000000"/>
                <w:sz w:val="16"/>
                <w:szCs w:val="16"/>
              </w:rPr>
            </w:pPr>
            <w:r w:rsidRPr="00707553">
              <w:rPr>
                <w:rFonts w:ascii="Times New Roman" w:hAnsi="Times New Roman" w:cs="Times New Roman"/>
                <w:color w:val="000000"/>
                <w:sz w:val="16"/>
                <w:szCs w:val="16"/>
              </w:rPr>
              <w:t>304926.9</w:t>
            </w:r>
          </w:p>
        </w:tc>
        <w:tc>
          <w:tcPr>
            <w:tcW w:w="317" w:type="pct"/>
            <w:tcBorders>
              <w:top w:val="single" w:sz="4" w:space="0" w:color="auto"/>
              <w:left w:val="nil"/>
              <w:bottom w:val="single" w:sz="4" w:space="0" w:color="auto"/>
              <w:right w:val="single" w:sz="4" w:space="0" w:color="auto"/>
            </w:tcBorders>
            <w:vAlign w:val="center"/>
          </w:tcPr>
          <w:p w14:paraId="4A83F08E" w14:textId="77777777" w:rsidR="00707553" w:rsidRDefault="00707553">
            <w:pPr>
              <w:jc w:val="center"/>
              <w:rPr>
                <w:rFonts w:ascii="Times New Roman" w:eastAsia="SimSun" w:hAnsi="Times New Roman" w:cs="Times New Roman"/>
                <w:color w:val="000000"/>
                <w:sz w:val="16"/>
                <w:szCs w:val="16"/>
              </w:rPr>
            </w:pPr>
            <w:r>
              <w:rPr>
                <w:rFonts w:ascii="Times New Roman" w:hAnsi="Times New Roman" w:cs="Times New Roman"/>
                <w:color w:val="000000"/>
                <w:sz w:val="16"/>
                <w:szCs w:val="16"/>
              </w:rPr>
              <w:t>183326.1</w:t>
            </w:r>
          </w:p>
        </w:tc>
        <w:tc>
          <w:tcPr>
            <w:tcW w:w="315" w:type="pct"/>
            <w:tcBorders>
              <w:top w:val="single" w:sz="4" w:space="0" w:color="auto"/>
              <w:left w:val="single" w:sz="4" w:space="0" w:color="auto"/>
              <w:bottom w:val="single" w:sz="4" w:space="0" w:color="auto"/>
              <w:right w:val="single" w:sz="4" w:space="0" w:color="auto"/>
            </w:tcBorders>
            <w:vAlign w:val="center"/>
          </w:tcPr>
          <w:p w14:paraId="42B0468F" w14:textId="77777777" w:rsidR="00707553" w:rsidRDefault="00707553">
            <w:pPr>
              <w:jc w:val="center"/>
              <w:rPr>
                <w:rFonts w:ascii="Times New Roman" w:eastAsia="SimSun" w:hAnsi="Times New Roman" w:cs="Times New Roman"/>
                <w:color w:val="000000"/>
                <w:sz w:val="16"/>
                <w:szCs w:val="16"/>
              </w:rPr>
            </w:pPr>
            <w:r>
              <w:rPr>
                <w:rFonts w:ascii="Times New Roman" w:hAnsi="Times New Roman" w:cs="Times New Roman"/>
                <w:color w:val="000000"/>
                <w:sz w:val="16"/>
                <w:szCs w:val="16"/>
              </w:rPr>
              <w:t>116966.2</w:t>
            </w:r>
          </w:p>
        </w:tc>
        <w:tc>
          <w:tcPr>
            <w:tcW w:w="285" w:type="pct"/>
            <w:tcBorders>
              <w:top w:val="single" w:sz="4" w:space="0" w:color="auto"/>
              <w:left w:val="nil"/>
              <w:bottom w:val="single" w:sz="4" w:space="0" w:color="auto"/>
              <w:right w:val="single" w:sz="4" w:space="0" w:color="auto"/>
            </w:tcBorders>
            <w:vAlign w:val="center"/>
          </w:tcPr>
          <w:p w14:paraId="7F8FC705" w14:textId="77777777" w:rsidR="00707553" w:rsidRDefault="00707553">
            <w:pPr>
              <w:jc w:val="center"/>
              <w:rPr>
                <w:rFonts w:ascii="Times New Roman" w:eastAsia="SimSun" w:hAnsi="Times New Roman" w:cs="Times New Roman"/>
                <w:color w:val="000000"/>
                <w:sz w:val="16"/>
                <w:szCs w:val="16"/>
              </w:rPr>
            </w:pPr>
            <w:r>
              <w:rPr>
                <w:rFonts w:ascii="Times New Roman" w:hAnsi="Times New Roman" w:cs="Times New Roman"/>
                <w:color w:val="000000"/>
                <w:sz w:val="16"/>
                <w:szCs w:val="16"/>
              </w:rPr>
              <w:t>53531.7</w:t>
            </w:r>
          </w:p>
        </w:tc>
        <w:tc>
          <w:tcPr>
            <w:tcW w:w="285" w:type="pct"/>
            <w:tcBorders>
              <w:top w:val="single" w:sz="4" w:space="0" w:color="auto"/>
              <w:left w:val="nil"/>
              <w:bottom w:val="single" w:sz="4" w:space="0" w:color="auto"/>
              <w:right w:val="single" w:sz="4" w:space="0" w:color="auto"/>
            </w:tcBorders>
            <w:vAlign w:val="center"/>
          </w:tcPr>
          <w:p w14:paraId="49D2FA4F" w14:textId="77777777" w:rsidR="00707553" w:rsidRDefault="00707553">
            <w:pPr>
              <w:jc w:val="center"/>
              <w:rPr>
                <w:rFonts w:ascii="Times New Roman" w:eastAsia="SimSun" w:hAnsi="Times New Roman" w:cs="Times New Roman"/>
                <w:color w:val="000000"/>
                <w:sz w:val="16"/>
                <w:szCs w:val="16"/>
              </w:rPr>
            </w:pPr>
            <w:r>
              <w:rPr>
                <w:rFonts w:ascii="Times New Roman" w:hAnsi="Times New Roman" w:cs="Times New Roman"/>
                <w:color w:val="000000"/>
                <w:sz w:val="16"/>
                <w:szCs w:val="16"/>
              </w:rPr>
              <w:t>66359.9</w:t>
            </w:r>
          </w:p>
        </w:tc>
        <w:tc>
          <w:tcPr>
            <w:tcW w:w="253" w:type="pct"/>
            <w:tcBorders>
              <w:top w:val="single" w:sz="4" w:space="0" w:color="auto"/>
              <w:left w:val="single" w:sz="4" w:space="0" w:color="auto"/>
              <w:bottom w:val="single" w:sz="4" w:space="0" w:color="auto"/>
              <w:right w:val="single" w:sz="4" w:space="0" w:color="auto"/>
            </w:tcBorders>
            <w:vAlign w:val="center"/>
          </w:tcPr>
          <w:p w14:paraId="3DD98D54" w14:textId="77777777" w:rsidR="00707553" w:rsidRDefault="00707553">
            <w:pPr>
              <w:jc w:val="center"/>
              <w:rPr>
                <w:rFonts w:ascii="Times New Roman" w:eastAsia="SimSun" w:hAnsi="Times New Roman" w:cs="Times New Roman"/>
                <w:color w:val="000000"/>
                <w:sz w:val="16"/>
                <w:szCs w:val="16"/>
              </w:rPr>
            </w:pPr>
            <w:r>
              <w:rPr>
                <w:rFonts w:ascii="Times New Roman" w:hAnsi="Times New Roman" w:cs="Times New Roman"/>
                <w:color w:val="000000"/>
                <w:sz w:val="16"/>
                <w:szCs w:val="16"/>
              </w:rPr>
              <w:t>6761.8</w:t>
            </w:r>
          </w:p>
        </w:tc>
        <w:tc>
          <w:tcPr>
            <w:tcW w:w="270" w:type="pct"/>
            <w:tcBorders>
              <w:top w:val="single" w:sz="4" w:space="0" w:color="auto"/>
              <w:left w:val="nil"/>
              <w:bottom w:val="single" w:sz="4" w:space="0" w:color="auto"/>
              <w:right w:val="single" w:sz="4" w:space="0" w:color="auto"/>
            </w:tcBorders>
            <w:vAlign w:val="center"/>
          </w:tcPr>
          <w:p w14:paraId="5E0FA72E" w14:textId="77777777" w:rsidR="00707553" w:rsidRDefault="00707553">
            <w:pPr>
              <w:jc w:val="center"/>
              <w:rPr>
                <w:rFonts w:ascii="SimSun" w:eastAsia="SimSun" w:hAnsi="SimSun" w:cs="SimSun"/>
                <w:color w:val="000000"/>
                <w:sz w:val="16"/>
                <w:szCs w:val="16"/>
              </w:rPr>
            </w:pPr>
            <w:r>
              <w:rPr>
                <w:rFonts w:hint="eastAsia"/>
                <w:color w:val="000000"/>
                <w:sz w:val="16"/>
                <w:szCs w:val="16"/>
              </w:rPr>
              <w:t>5245.9</w:t>
            </w:r>
          </w:p>
        </w:tc>
        <w:tc>
          <w:tcPr>
            <w:tcW w:w="350" w:type="pct"/>
            <w:tcBorders>
              <w:top w:val="single" w:sz="4" w:space="0" w:color="auto"/>
              <w:left w:val="nil"/>
              <w:bottom w:val="single" w:sz="4" w:space="0" w:color="auto"/>
              <w:right w:val="single" w:sz="4" w:space="0" w:color="auto"/>
            </w:tcBorders>
            <w:vAlign w:val="center"/>
          </w:tcPr>
          <w:p w14:paraId="198D7D7C" w14:textId="77777777" w:rsidR="00707553" w:rsidRDefault="00707553">
            <w:pPr>
              <w:jc w:val="center"/>
              <w:rPr>
                <w:rFonts w:ascii="SimSun" w:eastAsia="SimSun" w:hAnsi="SimSun" w:cs="SimSun"/>
                <w:color w:val="000000"/>
                <w:sz w:val="16"/>
                <w:szCs w:val="16"/>
              </w:rPr>
            </w:pPr>
            <w:r>
              <w:rPr>
                <w:rFonts w:hint="eastAsia"/>
                <w:color w:val="000000"/>
                <w:sz w:val="16"/>
                <w:szCs w:val="16"/>
              </w:rPr>
              <w:t>1515.9</w:t>
            </w:r>
          </w:p>
        </w:tc>
        <w:tc>
          <w:tcPr>
            <w:tcW w:w="254" w:type="pct"/>
            <w:tcBorders>
              <w:top w:val="single" w:sz="4" w:space="0" w:color="auto"/>
              <w:left w:val="nil"/>
              <w:bottom w:val="single" w:sz="4" w:space="0" w:color="auto"/>
              <w:right w:val="single" w:sz="4" w:space="0" w:color="auto"/>
            </w:tcBorders>
            <w:vAlign w:val="center"/>
          </w:tcPr>
          <w:p w14:paraId="6413B57E" w14:textId="77777777" w:rsidR="00707553" w:rsidRDefault="00707553">
            <w:pPr>
              <w:jc w:val="center"/>
              <w:rPr>
                <w:rFonts w:ascii="Times New Roman" w:eastAsia="SimSun" w:hAnsi="Times New Roman" w:cs="Times New Roman"/>
                <w:color w:val="000000"/>
                <w:sz w:val="16"/>
                <w:szCs w:val="16"/>
              </w:rPr>
            </w:pPr>
            <w:r>
              <w:rPr>
                <w:rFonts w:ascii="Times New Roman" w:hAnsi="Times New Roman" w:cs="Times New Roman"/>
                <w:color w:val="000000"/>
                <w:sz w:val="16"/>
                <w:szCs w:val="16"/>
              </w:rPr>
              <w:t>4520.5</w:t>
            </w:r>
          </w:p>
        </w:tc>
        <w:tc>
          <w:tcPr>
            <w:tcW w:w="246" w:type="pct"/>
            <w:tcBorders>
              <w:top w:val="single" w:sz="4" w:space="0" w:color="auto"/>
              <w:left w:val="single" w:sz="4" w:space="0" w:color="auto"/>
              <w:bottom w:val="single" w:sz="4" w:space="0" w:color="auto"/>
              <w:right w:val="single" w:sz="4" w:space="0" w:color="auto"/>
            </w:tcBorders>
            <w:vAlign w:val="center"/>
          </w:tcPr>
          <w:p w14:paraId="63268C7F" w14:textId="77777777" w:rsidR="00707553" w:rsidRDefault="00707553">
            <w:pPr>
              <w:jc w:val="center"/>
              <w:rPr>
                <w:rFonts w:ascii="Times New Roman" w:eastAsia="SimSun" w:hAnsi="Times New Roman" w:cs="Times New Roman"/>
                <w:color w:val="000000"/>
                <w:sz w:val="16"/>
                <w:szCs w:val="16"/>
              </w:rPr>
            </w:pPr>
            <w:r>
              <w:rPr>
                <w:rFonts w:ascii="Times New Roman" w:hAnsi="Times New Roman" w:cs="Times New Roman"/>
                <w:color w:val="000000"/>
                <w:sz w:val="16"/>
                <w:szCs w:val="16"/>
              </w:rPr>
              <w:t>157</w:t>
            </w:r>
            <w:r w:rsidR="00AE6C4A">
              <w:rPr>
                <w:rFonts w:ascii="Times New Roman" w:hAnsi="Times New Roman" w:cs="Times New Roman" w:hint="eastAsia"/>
                <w:color w:val="000000"/>
                <w:sz w:val="16"/>
                <w:szCs w:val="16"/>
              </w:rPr>
              <w:t>.0</w:t>
            </w:r>
          </w:p>
        </w:tc>
        <w:tc>
          <w:tcPr>
            <w:tcW w:w="235" w:type="pct"/>
            <w:tcBorders>
              <w:top w:val="single" w:sz="4" w:space="0" w:color="auto"/>
              <w:left w:val="nil"/>
              <w:bottom w:val="single" w:sz="4" w:space="0" w:color="auto"/>
              <w:right w:val="single" w:sz="4" w:space="0" w:color="auto"/>
            </w:tcBorders>
            <w:vAlign w:val="center"/>
          </w:tcPr>
          <w:p w14:paraId="58E8C94A" w14:textId="77777777" w:rsidR="00707553" w:rsidRDefault="00707553">
            <w:pPr>
              <w:jc w:val="center"/>
              <w:rPr>
                <w:rFonts w:ascii="SimSun" w:eastAsia="SimSun" w:hAnsi="SimSun" w:cs="SimSun"/>
                <w:color w:val="000000"/>
                <w:sz w:val="16"/>
                <w:szCs w:val="16"/>
              </w:rPr>
            </w:pPr>
            <w:r>
              <w:rPr>
                <w:rFonts w:hint="eastAsia"/>
                <w:color w:val="000000"/>
                <w:sz w:val="16"/>
                <w:szCs w:val="16"/>
              </w:rPr>
              <w:t>3160</w:t>
            </w:r>
            <w:r w:rsidR="00AE6C4A">
              <w:rPr>
                <w:rFonts w:hint="eastAsia"/>
                <w:color w:val="000000"/>
                <w:sz w:val="16"/>
                <w:szCs w:val="16"/>
              </w:rPr>
              <w:t>.0</w:t>
            </w:r>
          </w:p>
        </w:tc>
        <w:tc>
          <w:tcPr>
            <w:tcW w:w="305" w:type="pct"/>
            <w:tcBorders>
              <w:top w:val="single" w:sz="4" w:space="0" w:color="auto"/>
              <w:left w:val="single" w:sz="4" w:space="0" w:color="auto"/>
              <w:bottom w:val="single" w:sz="4" w:space="0" w:color="auto"/>
              <w:right w:val="single" w:sz="4" w:space="0" w:color="auto"/>
            </w:tcBorders>
            <w:vAlign w:val="center"/>
          </w:tcPr>
          <w:p w14:paraId="757EFDF6" w14:textId="77777777" w:rsidR="00707553" w:rsidRDefault="00707553">
            <w:pPr>
              <w:jc w:val="center"/>
              <w:rPr>
                <w:rFonts w:ascii="SimSun" w:eastAsia="SimSun" w:hAnsi="SimSun" w:cs="SimSun"/>
                <w:color w:val="000000"/>
                <w:sz w:val="16"/>
                <w:szCs w:val="16"/>
              </w:rPr>
            </w:pPr>
            <w:r>
              <w:rPr>
                <w:rFonts w:hint="eastAsia"/>
                <w:color w:val="000000"/>
                <w:sz w:val="16"/>
                <w:szCs w:val="16"/>
              </w:rPr>
              <w:t>4436.7</w:t>
            </w:r>
          </w:p>
        </w:tc>
        <w:tc>
          <w:tcPr>
            <w:tcW w:w="280" w:type="pct"/>
            <w:tcBorders>
              <w:top w:val="single" w:sz="4" w:space="0" w:color="auto"/>
              <w:left w:val="single" w:sz="4" w:space="0" w:color="auto"/>
              <w:bottom w:val="single" w:sz="4" w:space="0" w:color="auto"/>
              <w:right w:val="single" w:sz="4" w:space="0" w:color="auto"/>
            </w:tcBorders>
            <w:vAlign w:val="center"/>
          </w:tcPr>
          <w:p w14:paraId="23E1BDA8" w14:textId="77777777" w:rsidR="00707553" w:rsidRDefault="00707553">
            <w:pPr>
              <w:jc w:val="center"/>
              <w:rPr>
                <w:rFonts w:ascii="Times New Roman" w:eastAsia="SimSun" w:hAnsi="Times New Roman" w:cs="Times New Roman"/>
                <w:color w:val="000000"/>
                <w:sz w:val="16"/>
                <w:szCs w:val="16"/>
              </w:rPr>
            </w:pPr>
            <w:r>
              <w:rPr>
                <w:rFonts w:ascii="Times New Roman" w:hAnsi="Times New Roman" w:cs="Times New Roman"/>
                <w:color w:val="000000"/>
                <w:sz w:val="16"/>
                <w:szCs w:val="16"/>
              </w:rPr>
              <w:t>4520.5</w:t>
            </w:r>
          </w:p>
        </w:tc>
      </w:tr>
    </w:tbl>
    <w:p w14:paraId="6FE60684" w14:textId="77777777" w:rsidR="00034D3D" w:rsidRDefault="00034D3D" w:rsidP="00034D3D">
      <w:pPr>
        <w:spacing w:line="360" w:lineRule="auto"/>
        <w:jc w:val="center"/>
        <w:rPr>
          <w:rFonts w:ascii="Times New Roman" w:eastAsia="KaiTi_GB2312" w:hAnsi="Times New Roman"/>
          <w:b/>
          <w:sz w:val="36"/>
          <w:szCs w:val="36"/>
        </w:rPr>
      </w:pPr>
    </w:p>
    <w:p w14:paraId="6694E452" w14:textId="77777777" w:rsidR="00034D3D" w:rsidRPr="00034D3D" w:rsidRDefault="00034D3D" w:rsidP="00034D3D">
      <w:pPr>
        <w:spacing w:line="360" w:lineRule="auto"/>
        <w:jc w:val="center"/>
        <w:rPr>
          <w:rFonts w:ascii="Times New Roman" w:eastAsia="KaiTi_GB2312" w:hAnsi="Times New Roman"/>
          <w:b/>
          <w:sz w:val="36"/>
          <w:szCs w:val="36"/>
        </w:rPr>
      </w:pPr>
    </w:p>
    <w:p w14:paraId="79080D0E" w14:textId="77777777" w:rsidR="002E7513" w:rsidRDefault="002E7513" w:rsidP="00EB52F1">
      <w:pPr>
        <w:spacing w:line="360" w:lineRule="auto"/>
        <w:rPr>
          <w:rFonts w:ascii="Times New Roman" w:eastAsia="KaiTi_GB2312" w:hAnsi="Times New Roman"/>
          <w:b/>
          <w:sz w:val="36"/>
          <w:szCs w:val="36"/>
        </w:rPr>
        <w:sectPr w:rsidR="002E7513" w:rsidSect="00034D3D">
          <w:pgSz w:w="16838" w:h="11906" w:orient="landscape"/>
          <w:pgMar w:top="1800" w:right="1440" w:bottom="1800" w:left="1440" w:header="851" w:footer="992" w:gutter="0"/>
          <w:cols w:space="425"/>
          <w:docGrid w:type="lines" w:linePitch="312"/>
        </w:sectPr>
      </w:pPr>
    </w:p>
    <w:p w14:paraId="44E9C82C" w14:textId="77777777" w:rsidR="00922251" w:rsidRDefault="002E7513" w:rsidP="00F46DAC">
      <w:pPr>
        <w:spacing w:beforeLines="100" w:before="312" w:afterLines="100" w:after="312" w:line="360" w:lineRule="auto"/>
        <w:jc w:val="center"/>
        <w:rPr>
          <w:rFonts w:eastAsia="SimHei"/>
          <w:sz w:val="28"/>
          <w:szCs w:val="28"/>
        </w:rPr>
      </w:pPr>
      <w:r w:rsidRPr="00A62D0E">
        <w:rPr>
          <w:rFonts w:eastAsia="SimHei" w:hint="eastAsia"/>
          <w:sz w:val="28"/>
          <w:szCs w:val="28"/>
        </w:rPr>
        <w:lastRenderedPageBreak/>
        <w:t>附表</w:t>
      </w:r>
      <w:r w:rsidRPr="00A62D0E">
        <w:rPr>
          <w:rFonts w:eastAsia="SimHei" w:hint="eastAsia"/>
          <w:sz w:val="28"/>
          <w:szCs w:val="28"/>
        </w:rPr>
        <w:t xml:space="preserve">4 </w:t>
      </w:r>
      <w:r w:rsidRPr="00A62D0E">
        <w:rPr>
          <w:rFonts w:eastAsia="SimHei" w:hint="eastAsia"/>
          <w:sz w:val="28"/>
          <w:szCs w:val="28"/>
        </w:rPr>
        <w:t>重点基础设施项目用地规划表</w:t>
      </w:r>
    </w:p>
    <w:p w14:paraId="57B12403" w14:textId="77777777" w:rsidR="00BE7C3E" w:rsidRPr="003524C9" w:rsidRDefault="00BE7C3E" w:rsidP="003524C9">
      <w:pPr>
        <w:spacing w:beforeLines="100" w:before="312"/>
        <w:jc w:val="right"/>
        <w:rPr>
          <w:rFonts w:eastAsia="SimHei"/>
          <w:sz w:val="16"/>
          <w:szCs w:val="16"/>
        </w:rPr>
      </w:pPr>
      <w:r w:rsidRPr="003524C9">
        <w:rPr>
          <w:rFonts w:hint="eastAsia"/>
          <w:sz w:val="16"/>
          <w:szCs w:val="16"/>
        </w:rPr>
        <w:t>单位：公顷</w:t>
      </w:r>
    </w:p>
    <w:tbl>
      <w:tblPr>
        <w:tblW w:w="5414" w:type="pct"/>
        <w:jc w:val="center"/>
        <w:tblLook w:val="04A0" w:firstRow="1" w:lastRow="0" w:firstColumn="1" w:lastColumn="0" w:noHBand="0" w:noVBand="1"/>
      </w:tblPr>
      <w:tblGrid>
        <w:gridCol w:w="2668"/>
        <w:gridCol w:w="1243"/>
        <w:gridCol w:w="1245"/>
        <w:gridCol w:w="1245"/>
        <w:gridCol w:w="1246"/>
        <w:gridCol w:w="1336"/>
      </w:tblGrid>
      <w:tr w:rsidR="006960B7" w:rsidRPr="006960B7" w14:paraId="47434642" w14:textId="77777777" w:rsidTr="003524C9">
        <w:trPr>
          <w:trHeight w:val="402"/>
          <w:tblHeader/>
          <w:jc w:val="center"/>
        </w:trPr>
        <w:tc>
          <w:tcPr>
            <w:tcW w:w="1489" w:type="pct"/>
            <w:vMerge w:val="restart"/>
            <w:tcBorders>
              <w:top w:val="single" w:sz="4" w:space="0" w:color="auto"/>
              <w:left w:val="single" w:sz="4" w:space="0" w:color="auto"/>
              <w:bottom w:val="single" w:sz="4" w:space="0" w:color="auto"/>
              <w:right w:val="single" w:sz="4" w:space="0" w:color="auto"/>
            </w:tcBorders>
            <w:vAlign w:val="center"/>
            <w:hideMark/>
          </w:tcPr>
          <w:p w14:paraId="41BF73B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项目名称</w:t>
            </w:r>
          </w:p>
        </w:tc>
        <w:tc>
          <w:tcPr>
            <w:tcW w:w="696" w:type="pct"/>
            <w:vMerge w:val="restart"/>
            <w:tcBorders>
              <w:top w:val="single" w:sz="4" w:space="0" w:color="auto"/>
              <w:left w:val="single" w:sz="4" w:space="0" w:color="auto"/>
              <w:bottom w:val="single" w:sz="4" w:space="0" w:color="auto"/>
              <w:right w:val="single" w:sz="4" w:space="0" w:color="auto"/>
            </w:tcBorders>
            <w:vAlign w:val="center"/>
            <w:hideMark/>
          </w:tcPr>
          <w:p w14:paraId="68C7DBA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级别</w:t>
            </w:r>
          </w:p>
        </w:tc>
        <w:tc>
          <w:tcPr>
            <w:tcW w:w="697" w:type="pct"/>
            <w:vMerge w:val="restart"/>
            <w:tcBorders>
              <w:top w:val="single" w:sz="4" w:space="0" w:color="auto"/>
              <w:left w:val="single" w:sz="4" w:space="0" w:color="auto"/>
              <w:bottom w:val="single" w:sz="4" w:space="0" w:color="auto"/>
              <w:right w:val="single" w:sz="4" w:space="0" w:color="auto"/>
            </w:tcBorders>
            <w:vAlign w:val="center"/>
            <w:hideMark/>
          </w:tcPr>
          <w:p w14:paraId="5643304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建设性质</w:t>
            </w:r>
          </w:p>
        </w:tc>
        <w:tc>
          <w:tcPr>
            <w:tcW w:w="697" w:type="pct"/>
            <w:vMerge w:val="restart"/>
            <w:tcBorders>
              <w:top w:val="single" w:sz="4" w:space="0" w:color="auto"/>
              <w:left w:val="single" w:sz="4" w:space="0" w:color="auto"/>
              <w:bottom w:val="single" w:sz="4" w:space="0" w:color="auto"/>
              <w:right w:val="single" w:sz="4" w:space="0" w:color="auto"/>
            </w:tcBorders>
            <w:vAlign w:val="center"/>
            <w:hideMark/>
          </w:tcPr>
          <w:p w14:paraId="6AA0B32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建设年限</w:t>
            </w:r>
          </w:p>
        </w:tc>
        <w:tc>
          <w:tcPr>
            <w:tcW w:w="697" w:type="pct"/>
            <w:vMerge w:val="restart"/>
            <w:tcBorders>
              <w:top w:val="single" w:sz="4" w:space="0" w:color="auto"/>
              <w:left w:val="single" w:sz="4" w:space="0" w:color="auto"/>
              <w:bottom w:val="single" w:sz="4" w:space="0" w:color="auto"/>
              <w:right w:val="single" w:sz="4" w:space="0" w:color="auto"/>
            </w:tcBorders>
            <w:vAlign w:val="center"/>
            <w:hideMark/>
          </w:tcPr>
          <w:p w14:paraId="32055C9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项目新增用地面积</w:t>
            </w:r>
          </w:p>
        </w:tc>
        <w:tc>
          <w:tcPr>
            <w:tcW w:w="724" w:type="pct"/>
            <w:vMerge w:val="restart"/>
            <w:tcBorders>
              <w:top w:val="single" w:sz="4" w:space="0" w:color="auto"/>
              <w:left w:val="single" w:sz="4" w:space="0" w:color="auto"/>
              <w:bottom w:val="single" w:sz="4" w:space="0" w:color="auto"/>
              <w:right w:val="single" w:sz="4" w:space="0" w:color="auto"/>
            </w:tcBorders>
            <w:vAlign w:val="center"/>
            <w:hideMark/>
          </w:tcPr>
          <w:p w14:paraId="12BF12D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位置</w:t>
            </w:r>
          </w:p>
        </w:tc>
      </w:tr>
      <w:tr w:rsidR="006960B7" w:rsidRPr="006960B7" w14:paraId="71B50478" w14:textId="77777777" w:rsidTr="00EF42CD">
        <w:trPr>
          <w:trHeight w:val="312"/>
          <w:jc w:val="center"/>
        </w:trPr>
        <w:tc>
          <w:tcPr>
            <w:tcW w:w="1489" w:type="pct"/>
            <w:vMerge/>
            <w:tcBorders>
              <w:top w:val="single" w:sz="4" w:space="0" w:color="auto"/>
              <w:left w:val="single" w:sz="4" w:space="0" w:color="auto"/>
              <w:bottom w:val="single" w:sz="4" w:space="0" w:color="auto"/>
              <w:right w:val="single" w:sz="4" w:space="0" w:color="auto"/>
            </w:tcBorders>
            <w:vAlign w:val="center"/>
            <w:hideMark/>
          </w:tcPr>
          <w:p w14:paraId="7AEB1EA0" w14:textId="77777777" w:rsidR="006960B7" w:rsidRPr="006960B7" w:rsidRDefault="006960B7" w:rsidP="006960B7">
            <w:pPr>
              <w:widowControl/>
              <w:jc w:val="left"/>
              <w:rPr>
                <w:rFonts w:ascii="SimSun" w:eastAsia="SimSun" w:hAnsi="SimSun" w:cs="SimSun"/>
                <w:color w:val="000000"/>
                <w:kern w:val="0"/>
                <w:sz w:val="16"/>
                <w:szCs w:val="16"/>
              </w:rPr>
            </w:pPr>
          </w:p>
        </w:tc>
        <w:tc>
          <w:tcPr>
            <w:tcW w:w="696" w:type="pct"/>
            <w:vMerge/>
            <w:tcBorders>
              <w:top w:val="single" w:sz="4" w:space="0" w:color="auto"/>
              <w:left w:val="single" w:sz="4" w:space="0" w:color="auto"/>
              <w:bottom w:val="single" w:sz="4" w:space="0" w:color="auto"/>
              <w:right w:val="single" w:sz="4" w:space="0" w:color="auto"/>
            </w:tcBorders>
            <w:vAlign w:val="center"/>
            <w:hideMark/>
          </w:tcPr>
          <w:p w14:paraId="2902D95C" w14:textId="77777777" w:rsidR="006960B7" w:rsidRPr="006960B7" w:rsidRDefault="006960B7" w:rsidP="006960B7">
            <w:pPr>
              <w:widowControl/>
              <w:jc w:val="left"/>
              <w:rPr>
                <w:rFonts w:ascii="SimSun" w:eastAsia="SimSun" w:hAnsi="SimSun" w:cs="SimSun"/>
                <w:color w:val="000000"/>
                <w:kern w:val="0"/>
                <w:sz w:val="16"/>
                <w:szCs w:val="16"/>
              </w:rPr>
            </w:pPr>
          </w:p>
        </w:tc>
        <w:tc>
          <w:tcPr>
            <w:tcW w:w="697" w:type="pct"/>
            <w:vMerge/>
            <w:tcBorders>
              <w:top w:val="single" w:sz="4" w:space="0" w:color="auto"/>
              <w:left w:val="single" w:sz="4" w:space="0" w:color="auto"/>
              <w:bottom w:val="single" w:sz="4" w:space="0" w:color="auto"/>
              <w:right w:val="single" w:sz="4" w:space="0" w:color="auto"/>
            </w:tcBorders>
            <w:vAlign w:val="center"/>
            <w:hideMark/>
          </w:tcPr>
          <w:p w14:paraId="6D597436" w14:textId="77777777" w:rsidR="006960B7" w:rsidRPr="006960B7" w:rsidRDefault="006960B7" w:rsidP="006960B7">
            <w:pPr>
              <w:widowControl/>
              <w:jc w:val="left"/>
              <w:rPr>
                <w:rFonts w:ascii="SimSun" w:eastAsia="SimSun" w:hAnsi="SimSun" w:cs="SimSun"/>
                <w:color w:val="000000"/>
                <w:kern w:val="0"/>
                <w:sz w:val="16"/>
                <w:szCs w:val="16"/>
              </w:rPr>
            </w:pPr>
          </w:p>
        </w:tc>
        <w:tc>
          <w:tcPr>
            <w:tcW w:w="697" w:type="pct"/>
            <w:vMerge/>
            <w:tcBorders>
              <w:top w:val="single" w:sz="4" w:space="0" w:color="auto"/>
              <w:left w:val="single" w:sz="4" w:space="0" w:color="auto"/>
              <w:bottom w:val="single" w:sz="4" w:space="0" w:color="auto"/>
              <w:right w:val="single" w:sz="4" w:space="0" w:color="auto"/>
            </w:tcBorders>
            <w:vAlign w:val="center"/>
            <w:hideMark/>
          </w:tcPr>
          <w:p w14:paraId="1BCC3AFF" w14:textId="77777777" w:rsidR="006960B7" w:rsidRPr="006960B7" w:rsidRDefault="006960B7" w:rsidP="006960B7">
            <w:pPr>
              <w:widowControl/>
              <w:jc w:val="left"/>
              <w:rPr>
                <w:rFonts w:ascii="SimSun" w:eastAsia="SimSun" w:hAnsi="SimSun" w:cs="SimSun"/>
                <w:color w:val="000000"/>
                <w:kern w:val="0"/>
                <w:sz w:val="16"/>
                <w:szCs w:val="16"/>
              </w:rPr>
            </w:pPr>
          </w:p>
        </w:tc>
        <w:tc>
          <w:tcPr>
            <w:tcW w:w="697" w:type="pct"/>
            <w:vMerge/>
            <w:tcBorders>
              <w:top w:val="single" w:sz="4" w:space="0" w:color="auto"/>
              <w:left w:val="single" w:sz="4" w:space="0" w:color="auto"/>
              <w:bottom w:val="single" w:sz="4" w:space="0" w:color="auto"/>
              <w:right w:val="single" w:sz="4" w:space="0" w:color="auto"/>
            </w:tcBorders>
            <w:vAlign w:val="center"/>
            <w:hideMark/>
          </w:tcPr>
          <w:p w14:paraId="05001A63" w14:textId="77777777" w:rsidR="006960B7" w:rsidRPr="006960B7" w:rsidRDefault="006960B7" w:rsidP="006960B7">
            <w:pPr>
              <w:widowControl/>
              <w:jc w:val="left"/>
              <w:rPr>
                <w:rFonts w:ascii="SimSun" w:eastAsia="SimSun" w:hAnsi="SimSun" w:cs="SimSun"/>
                <w:color w:val="000000"/>
                <w:kern w:val="0"/>
                <w:sz w:val="16"/>
                <w:szCs w:val="16"/>
              </w:rPr>
            </w:pPr>
          </w:p>
        </w:tc>
        <w:tc>
          <w:tcPr>
            <w:tcW w:w="724" w:type="pct"/>
            <w:vMerge/>
            <w:tcBorders>
              <w:top w:val="single" w:sz="4" w:space="0" w:color="auto"/>
              <w:left w:val="single" w:sz="4" w:space="0" w:color="auto"/>
              <w:bottom w:val="single" w:sz="4" w:space="0" w:color="auto"/>
              <w:right w:val="single" w:sz="4" w:space="0" w:color="auto"/>
            </w:tcBorders>
            <w:vAlign w:val="center"/>
            <w:hideMark/>
          </w:tcPr>
          <w:p w14:paraId="700101F5" w14:textId="77777777" w:rsidR="006960B7" w:rsidRPr="006960B7" w:rsidRDefault="006960B7" w:rsidP="006960B7">
            <w:pPr>
              <w:widowControl/>
              <w:jc w:val="left"/>
              <w:rPr>
                <w:rFonts w:ascii="SimSun" w:eastAsia="SimSun" w:hAnsi="SimSun" w:cs="SimSun"/>
                <w:color w:val="000000"/>
                <w:kern w:val="0"/>
                <w:sz w:val="16"/>
                <w:szCs w:val="16"/>
              </w:rPr>
            </w:pPr>
          </w:p>
        </w:tc>
      </w:tr>
      <w:tr w:rsidR="006960B7" w:rsidRPr="006960B7" w14:paraId="57265A09" w14:textId="77777777" w:rsidTr="00EF42CD">
        <w:trPr>
          <w:trHeight w:val="435"/>
          <w:jc w:val="center"/>
        </w:trPr>
        <w:tc>
          <w:tcPr>
            <w:tcW w:w="1489" w:type="pct"/>
            <w:tcBorders>
              <w:top w:val="nil"/>
              <w:left w:val="single" w:sz="4" w:space="0" w:color="auto"/>
              <w:bottom w:val="single" w:sz="4" w:space="0" w:color="auto"/>
              <w:right w:val="single" w:sz="4" w:space="0" w:color="auto"/>
            </w:tcBorders>
            <w:vAlign w:val="center"/>
            <w:hideMark/>
          </w:tcPr>
          <w:p w14:paraId="4879622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1、交通</w:t>
            </w:r>
          </w:p>
        </w:tc>
        <w:tc>
          <w:tcPr>
            <w:tcW w:w="696" w:type="pct"/>
            <w:tcBorders>
              <w:top w:val="nil"/>
              <w:left w:val="nil"/>
              <w:bottom w:val="single" w:sz="4" w:space="0" w:color="auto"/>
              <w:right w:val="single" w:sz="4" w:space="0" w:color="auto"/>
            </w:tcBorders>
            <w:vAlign w:val="center"/>
            <w:hideMark/>
          </w:tcPr>
          <w:p w14:paraId="73B78E6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w:t>
            </w:r>
          </w:p>
        </w:tc>
        <w:tc>
          <w:tcPr>
            <w:tcW w:w="697" w:type="pct"/>
            <w:tcBorders>
              <w:top w:val="nil"/>
              <w:left w:val="nil"/>
              <w:bottom w:val="single" w:sz="4" w:space="0" w:color="auto"/>
              <w:right w:val="single" w:sz="4" w:space="0" w:color="auto"/>
            </w:tcBorders>
            <w:vAlign w:val="center"/>
            <w:hideMark/>
          </w:tcPr>
          <w:p w14:paraId="63DE87D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w:t>
            </w:r>
          </w:p>
        </w:tc>
        <w:tc>
          <w:tcPr>
            <w:tcW w:w="697" w:type="pct"/>
            <w:tcBorders>
              <w:top w:val="nil"/>
              <w:left w:val="nil"/>
              <w:bottom w:val="single" w:sz="4" w:space="0" w:color="auto"/>
              <w:right w:val="single" w:sz="4" w:space="0" w:color="auto"/>
            </w:tcBorders>
            <w:vAlign w:val="center"/>
            <w:hideMark/>
          </w:tcPr>
          <w:p w14:paraId="6B0D2F9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w:t>
            </w:r>
          </w:p>
        </w:tc>
        <w:tc>
          <w:tcPr>
            <w:tcW w:w="697" w:type="pct"/>
            <w:tcBorders>
              <w:top w:val="nil"/>
              <w:left w:val="nil"/>
              <w:bottom w:val="single" w:sz="4" w:space="0" w:color="auto"/>
              <w:right w:val="single" w:sz="4" w:space="0" w:color="auto"/>
            </w:tcBorders>
            <w:vAlign w:val="center"/>
            <w:hideMark/>
          </w:tcPr>
          <w:p w14:paraId="73E6DB4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7A778B4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w:t>
            </w:r>
          </w:p>
        </w:tc>
      </w:tr>
      <w:tr w:rsidR="006960B7" w:rsidRPr="006960B7" w14:paraId="069A29EC"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558FD3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新建连云港至盐城铁路连云港段</w:t>
            </w:r>
          </w:p>
        </w:tc>
        <w:tc>
          <w:tcPr>
            <w:tcW w:w="696" w:type="pct"/>
            <w:tcBorders>
              <w:top w:val="nil"/>
              <w:left w:val="nil"/>
              <w:bottom w:val="single" w:sz="4" w:space="0" w:color="auto"/>
              <w:right w:val="single" w:sz="4" w:space="0" w:color="auto"/>
            </w:tcBorders>
            <w:vAlign w:val="center"/>
            <w:hideMark/>
          </w:tcPr>
          <w:p w14:paraId="71F7CB3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国家级</w:t>
            </w:r>
          </w:p>
        </w:tc>
        <w:tc>
          <w:tcPr>
            <w:tcW w:w="697" w:type="pct"/>
            <w:tcBorders>
              <w:top w:val="nil"/>
              <w:left w:val="nil"/>
              <w:bottom w:val="single" w:sz="4" w:space="0" w:color="auto"/>
              <w:right w:val="single" w:sz="4" w:space="0" w:color="auto"/>
            </w:tcBorders>
            <w:vAlign w:val="center"/>
            <w:hideMark/>
          </w:tcPr>
          <w:p w14:paraId="4A3B4CA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5FF87683"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2013-2020</w:t>
            </w:r>
          </w:p>
        </w:tc>
        <w:tc>
          <w:tcPr>
            <w:tcW w:w="697" w:type="pct"/>
            <w:tcBorders>
              <w:top w:val="nil"/>
              <w:left w:val="nil"/>
              <w:bottom w:val="single" w:sz="4" w:space="0" w:color="auto"/>
              <w:right w:val="single" w:sz="4" w:space="0" w:color="auto"/>
            </w:tcBorders>
            <w:vAlign w:val="center"/>
            <w:hideMark/>
          </w:tcPr>
          <w:p w14:paraId="59E7633E"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20.0 </w:t>
            </w:r>
          </w:p>
        </w:tc>
        <w:tc>
          <w:tcPr>
            <w:tcW w:w="724" w:type="pct"/>
            <w:tcBorders>
              <w:top w:val="nil"/>
              <w:left w:val="nil"/>
              <w:bottom w:val="single" w:sz="4" w:space="0" w:color="auto"/>
              <w:right w:val="single" w:sz="4" w:space="0" w:color="auto"/>
            </w:tcBorders>
            <w:vAlign w:val="center"/>
            <w:hideMark/>
          </w:tcPr>
          <w:p w14:paraId="1CD731B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w:t>
            </w:r>
          </w:p>
        </w:tc>
      </w:tr>
      <w:tr w:rsidR="006960B7" w:rsidRPr="006960B7" w14:paraId="32E1F1AB"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346F54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新建青岛至连云港铁路洋河口至赣榆北段（江苏段）工程</w:t>
            </w:r>
          </w:p>
        </w:tc>
        <w:tc>
          <w:tcPr>
            <w:tcW w:w="696" w:type="pct"/>
            <w:tcBorders>
              <w:top w:val="nil"/>
              <w:left w:val="nil"/>
              <w:bottom w:val="single" w:sz="4" w:space="0" w:color="auto"/>
              <w:right w:val="single" w:sz="4" w:space="0" w:color="auto"/>
            </w:tcBorders>
            <w:vAlign w:val="center"/>
            <w:hideMark/>
          </w:tcPr>
          <w:p w14:paraId="343DC8D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国家级</w:t>
            </w:r>
          </w:p>
        </w:tc>
        <w:tc>
          <w:tcPr>
            <w:tcW w:w="697" w:type="pct"/>
            <w:tcBorders>
              <w:top w:val="nil"/>
              <w:left w:val="nil"/>
              <w:bottom w:val="single" w:sz="4" w:space="0" w:color="auto"/>
              <w:right w:val="single" w:sz="4" w:space="0" w:color="auto"/>
            </w:tcBorders>
            <w:vAlign w:val="center"/>
            <w:hideMark/>
          </w:tcPr>
          <w:p w14:paraId="414EC49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05D8783A"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2016-2018</w:t>
            </w:r>
          </w:p>
        </w:tc>
        <w:tc>
          <w:tcPr>
            <w:tcW w:w="697" w:type="pct"/>
            <w:tcBorders>
              <w:top w:val="nil"/>
              <w:left w:val="nil"/>
              <w:bottom w:val="single" w:sz="4" w:space="0" w:color="auto"/>
              <w:right w:val="single" w:sz="4" w:space="0" w:color="auto"/>
            </w:tcBorders>
            <w:vAlign w:val="center"/>
            <w:hideMark/>
          </w:tcPr>
          <w:p w14:paraId="5C88F25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28.9 </w:t>
            </w:r>
          </w:p>
        </w:tc>
        <w:tc>
          <w:tcPr>
            <w:tcW w:w="724" w:type="pct"/>
            <w:tcBorders>
              <w:top w:val="nil"/>
              <w:left w:val="nil"/>
              <w:bottom w:val="single" w:sz="4" w:space="0" w:color="auto"/>
              <w:right w:val="single" w:sz="4" w:space="0" w:color="auto"/>
            </w:tcBorders>
            <w:vAlign w:val="center"/>
            <w:hideMark/>
          </w:tcPr>
          <w:p w14:paraId="0CC66A1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赣榆区</w:t>
            </w:r>
          </w:p>
        </w:tc>
      </w:tr>
      <w:tr w:rsidR="006960B7" w:rsidRPr="006960B7" w14:paraId="15342462"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100EEC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连淮扬镇铁路</w:t>
            </w:r>
          </w:p>
        </w:tc>
        <w:tc>
          <w:tcPr>
            <w:tcW w:w="696" w:type="pct"/>
            <w:tcBorders>
              <w:top w:val="nil"/>
              <w:left w:val="nil"/>
              <w:bottom w:val="single" w:sz="4" w:space="0" w:color="auto"/>
              <w:right w:val="single" w:sz="4" w:space="0" w:color="auto"/>
            </w:tcBorders>
            <w:vAlign w:val="center"/>
            <w:hideMark/>
          </w:tcPr>
          <w:p w14:paraId="3BD466D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国家级</w:t>
            </w:r>
          </w:p>
        </w:tc>
        <w:tc>
          <w:tcPr>
            <w:tcW w:w="697" w:type="pct"/>
            <w:tcBorders>
              <w:top w:val="nil"/>
              <w:left w:val="nil"/>
              <w:bottom w:val="single" w:sz="4" w:space="0" w:color="auto"/>
              <w:right w:val="single" w:sz="4" w:space="0" w:color="auto"/>
            </w:tcBorders>
            <w:vAlign w:val="center"/>
            <w:hideMark/>
          </w:tcPr>
          <w:p w14:paraId="5E79075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641B5CE9"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2015-2019</w:t>
            </w:r>
          </w:p>
        </w:tc>
        <w:tc>
          <w:tcPr>
            <w:tcW w:w="697" w:type="pct"/>
            <w:tcBorders>
              <w:top w:val="nil"/>
              <w:left w:val="nil"/>
              <w:bottom w:val="single" w:sz="4" w:space="0" w:color="auto"/>
              <w:right w:val="single" w:sz="4" w:space="0" w:color="auto"/>
            </w:tcBorders>
            <w:vAlign w:val="center"/>
            <w:hideMark/>
          </w:tcPr>
          <w:p w14:paraId="08C83B5A"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8.0 </w:t>
            </w:r>
          </w:p>
        </w:tc>
        <w:tc>
          <w:tcPr>
            <w:tcW w:w="724" w:type="pct"/>
            <w:tcBorders>
              <w:top w:val="nil"/>
              <w:left w:val="nil"/>
              <w:bottom w:val="single" w:sz="4" w:space="0" w:color="auto"/>
              <w:right w:val="single" w:sz="4" w:space="0" w:color="auto"/>
            </w:tcBorders>
            <w:vAlign w:val="center"/>
            <w:hideMark/>
          </w:tcPr>
          <w:p w14:paraId="0499A3F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灌云县、灌南县、海州区</w:t>
            </w:r>
          </w:p>
        </w:tc>
      </w:tr>
      <w:tr w:rsidR="006960B7" w:rsidRPr="006960B7" w14:paraId="327A7229"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0C647B6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新建连云港至徐州铁路</w:t>
            </w:r>
          </w:p>
        </w:tc>
        <w:tc>
          <w:tcPr>
            <w:tcW w:w="696" w:type="pct"/>
            <w:tcBorders>
              <w:top w:val="nil"/>
              <w:left w:val="nil"/>
              <w:bottom w:val="single" w:sz="4" w:space="0" w:color="auto"/>
              <w:right w:val="single" w:sz="4" w:space="0" w:color="auto"/>
            </w:tcBorders>
            <w:vAlign w:val="center"/>
            <w:hideMark/>
          </w:tcPr>
          <w:p w14:paraId="05DFC47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国家级</w:t>
            </w:r>
          </w:p>
        </w:tc>
        <w:tc>
          <w:tcPr>
            <w:tcW w:w="697" w:type="pct"/>
            <w:tcBorders>
              <w:top w:val="nil"/>
              <w:left w:val="nil"/>
              <w:bottom w:val="single" w:sz="4" w:space="0" w:color="auto"/>
              <w:right w:val="single" w:sz="4" w:space="0" w:color="auto"/>
            </w:tcBorders>
            <w:vAlign w:val="center"/>
            <w:hideMark/>
          </w:tcPr>
          <w:p w14:paraId="747FCD3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65F15AC0"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77335D6D"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10.0 </w:t>
            </w:r>
          </w:p>
        </w:tc>
        <w:tc>
          <w:tcPr>
            <w:tcW w:w="724" w:type="pct"/>
            <w:tcBorders>
              <w:top w:val="nil"/>
              <w:left w:val="nil"/>
              <w:bottom w:val="single" w:sz="4" w:space="0" w:color="auto"/>
              <w:right w:val="single" w:sz="4" w:space="0" w:color="auto"/>
            </w:tcBorders>
            <w:vAlign w:val="center"/>
            <w:hideMark/>
          </w:tcPr>
          <w:p w14:paraId="08940B1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海州区、东海县</w:t>
            </w:r>
          </w:p>
        </w:tc>
      </w:tr>
      <w:tr w:rsidR="006960B7" w:rsidRPr="006960B7" w14:paraId="4E040685"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E7A4B9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连临铁路</w:t>
            </w:r>
          </w:p>
        </w:tc>
        <w:tc>
          <w:tcPr>
            <w:tcW w:w="696" w:type="pct"/>
            <w:tcBorders>
              <w:top w:val="nil"/>
              <w:left w:val="nil"/>
              <w:bottom w:val="single" w:sz="4" w:space="0" w:color="auto"/>
              <w:right w:val="single" w:sz="4" w:space="0" w:color="auto"/>
            </w:tcBorders>
            <w:vAlign w:val="center"/>
            <w:hideMark/>
          </w:tcPr>
          <w:p w14:paraId="54B2984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国家级</w:t>
            </w:r>
          </w:p>
        </w:tc>
        <w:tc>
          <w:tcPr>
            <w:tcW w:w="697" w:type="pct"/>
            <w:tcBorders>
              <w:top w:val="nil"/>
              <w:left w:val="nil"/>
              <w:bottom w:val="single" w:sz="4" w:space="0" w:color="auto"/>
              <w:right w:val="single" w:sz="4" w:space="0" w:color="auto"/>
            </w:tcBorders>
            <w:vAlign w:val="center"/>
            <w:hideMark/>
          </w:tcPr>
          <w:p w14:paraId="6288AD0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3062486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2017-2020</w:t>
            </w:r>
          </w:p>
        </w:tc>
        <w:tc>
          <w:tcPr>
            <w:tcW w:w="697" w:type="pct"/>
            <w:tcBorders>
              <w:top w:val="nil"/>
              <w:left w:val="nil"/>
              <w:bottom w:val="single" w:sz="4" w:space="0" w:color="auto"/>
              <w:right w:val="single" w:sz="4" w:space="0" w:color="auto"/>
            </w:tcBorders>
            <w:vAlign w:val="center"/>
            <w:hideMark/>
          </w:tcPr>
          <w:p w14:paraId="458031A5"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1.2 </w:t>
            </w:r>
          </w:p>
        </w:tc>
        <w:tc>
          <w:tcPr>
            <w:tcW w:w="724" w:type="pct"/>
            <w:tcBorders>
              <w:top w:val="nil"/>
              <w:left w:val="nil"/>
              <w:bottom w:val="single" w:sz="4" w:space="0" w:color="auto"/>
              <w:right w:val="single" w:sz="4" w:space="0" w:color="auto"/>
            </w:tcBorders>
            <w:vAlign w:val="center"/>
            <w:hideMark/>
          </w:tcPr>
          <w:p w14:paraId="61FD507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东海县、赣榆区</w:t>
            </w:r>
          </w:p>
        </w:tc>
      </w:tr>
      <w:tr w:rsidR="006960B7" w:rsidRPr="006960B7" w14:paraId="7679B247"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0B7B05B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陇海铁路增建二线</w:t>
            </w:r>
          </w:p>
        </w:tc>
        <w:tc>
          <w:tcPr>
            <w:tcW w:w="696" w:type="pct"/>
            <w:tcBorders>
              <w:top w:val="nil"/>
              <w:left w:val="nil"/>
              <w:bottom w:val="single" w:sz="4" w:space="0" w:color="auto"/>
              <w:right w:val="single" w:sz="4" w:space="0" w:color="auto"/>
            </w:tcBorders>
            <w:vAlign w:val="center"/>
            <w:hideMark/>
          </w:tcPr>
          <w:p w14:paraId="0998134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国家级</w:t>
            </w:r>
          </w:p>
        </w:tc>
        <w:tc>
          <w:tcPr>
            <w:tcW w:w="697" w:type="pct"/>
            <w:tcBorders>
              <w:top w:val="nil"/>
              <w:left w:val="nil"/>
              <w:bottom w:val="single" w:sz="4" w:space="0" w:color="auto"/>
              <w:right w:val="single" w:sz="4" w:space="0" w:color="auto"/>
            </w:tcBorders>
            <w:vAlign w:val="center"/>
            <w:hideMark/>
          </w:tcPr>
          <w:p w14:paraId="2A29638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10DC748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74705A1A"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0.7 </w:t>
            </w:r>
          </w:p>
        </w:tc>
        <w:tc>
          <w:tcPr>
            <w:tcW w:w="724" w:type="pct"/>
            <w:tcBorders>
              <w:top w:val="nil"/>
              <w:left w:val="nil"/>
              <w:bottom w:val="single" w:sz="4" w:space="0" w:color="auto"/>
              <w:right w:val="single" w:sz="4" w:space="0" w:color="auto"/>
            </w:tcBorders>
            <w:vAlign w:val="center"/>
            <w:hideMark/>
          </w:tcPr>
          <w:p w14:paraId="153D949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连云区、海州区</w:t>
            </w:r>
          </w:p>
        </w:tc>
      </w:tr>
      <w:tr w:rsidR="006960B7" w:rsidRPr="006960B7" w14:paraId="2D90661D"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35B936B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上合组织（连云港）国际物流园专用铁路工程</w:t>
            </w:r>
          </w:p>
        </w:tc>
        <w:tc>
          <w:tcPr>
            <w:tcW w:w="696" w:type="pct"/>
            <w:tcBorders>
              <w:top w:val="nil"/>
              <w:left w:val="nil"/>
              <w:bottom w:val="single" w:sz="4" w:space="0" w:color="auto"/>
              <w:right w:val="single" w:sz="4" w:space="0" w:color="auto"/>
            </w:tcBorders>
            <w:vAlign w:val="center"/>
            <w:hideMark/>
          </w:tcPr>
          <w:p w14:paraId="1D74098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079E691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63328A85"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24F8F120"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2.0 </w:t>
            </w:r>
          </w:p>
        </w:tc>
        <w:tc>
          <w:tcPr>
            <w:tcW w:w="724" w:type="pct"/>
            <w:tcBorders>
              <w:top w:val="nil"/>
              <w:left w:val="nil"/>
              <w:bottom w:val="single" w:sz="4" w:space="0" w:color="auto"/>
              <w:right w:val="single" w:sz="4" w:space="0" w:color="auto"/>
            </w:tcBorders>
            <w:vAlign w:val="center"/>
            <w:hideMark/>
          </w:tcPr>
          <w:p w14:paraId="7D47262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连云区、海州区</w:t>
            </w:r>
          </w:p>
        </w:tc>
      </w:tr>
      <w:tr w:rsidR="006960B7" w:rsidRPr="006960B7" w14:paraId="28992B2A"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7AA313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赣榆港区铁路连接线（连盐—兖石线）</w:t>
            </w:r>
          </w:p>
        </w:tc>
        <w:tc>
          <w:tcPr>
            <w:tcW w:w="696" w:type="pct"/>
            <w:tcBorders>
              <w:top w:val="nil"/>
              <w:left w:val="nil"/>
              <w:bottom w:val="single" w:sz="4" w:space="0" w:color="auto"/>
              <w:right w:val="single" w:sz="4" w:space="0" w:color="auto"/>
            </w:tcBorders>
            <w:vAlign w:val="center"/>
            <w:hideMark/>
          </w:tcPr>
          <w:p w14:paraId="772FCEA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00186A5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43B43497"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73526C68"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0.1 </w:t>
            </w:r>
          </w:p>
        </w:tc>
        <w:tc>
          <w:tcPr>
            <w:tcW w:w="724" w:type="pct"/>
            <w:tcBorders>
              <w:top w:val="nil"/>
              <w:left w:val="nil"/>
              <w:bottom w:val="single" w:sz="4" w:space="0" w:color="auto"/>
              <w:right w:val="single" w:sz="4" w:space="0" w:color="auto"/>
            </w:tcBorders>
            <w:vAlign w:val="center"/>
            <w:hideMark/>
          </w:tcPr>
          <w:p w14:paraId="3C15BA4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赣榆区</w:t>
            </w:r>
          </w:p>
        </w:tc>
      </w:tr>
      <w:tr w:rsidR="006960B7" w:rsidRPr="006960B7" w14:paraId="5DF078B7"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719A22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连盐铁路徐圩支线</w:t>
            </w:r>
          </w:p>
        </w:tc>
        <w:tc>
          <w:tcPr>
            <w:tcW w:w="696" w:type="pct"/>
            <w:tcBorders>
              <w:top w:val="nil"/>
              <w:left w:val="nil"/>
              <w:bottom w:val="single" w:sz="4" w:space="0" w:color="auto"/>
              <w:right w:val="single" w:sz="4" w:space="0" w:color="auto"/>
            </w:tcBorders>
            <w:vAlign w:val="center"/>
            <w:hideMark/>
          </w:tcPr>
          <w:p w14:paraId="4D6E9F57"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27E39909"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6172AC3C"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07465BF5"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0.9 </w:t>
            </w:r>
          </w:p>
        </w:tc>
        <w:tc>
          <w:tcPr>
            <w:tcW w:w="724" w:type="pct"/>
            <w:tcBorders>
              <w:top w:val="nil"/>
              <w:left w:val="nil"/>
              <w:bottom w:val="single" w:sz="4" w:space="0" w:color="auto"/>
              <w:right w:val="single" w:sz="4" w:space="0" w:color="auto"/>
            </w:tcBorders>
            <w:vAlign w:val="center"/>
            <w:hideMark/>
          </w:tcPr>
          <w:p w14:paraId="3142778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连云区、海州区</w:t>
            </w:r>
          </w:p>
        </w:tc>
      </w:tr>
      <w:tr w:rsidR="006960B7" w:rsidRPr="006960B7" w14:paraId="26AC9C0A"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D53FC4A"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连云港柘汪临港产业区铁路专用线</w:t>
            </w:r>
          </w:p>
        </w:tc>
        <w:tc>
          <w:tcPr>
            <w:tcW w:w="696" w:type="pct"/>
            <w:tcBorders>
              <w:top w:val="nil"/>
              <w:left w:val="nil"/>
              <w:bottom w:val="single" w:sz="4" w:space="0" w:color="auto"/>
              <w:right w:val="single" w:sz="4" w:space="0" w:color="auto"/>
            </w:tcBorders>
            <w:vAlign w:val="center"/>
            <w:hideMark/>
          </w:tcPr>
          <w:p w14:paraId="4A028DB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5F041985"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3B53F44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2017-2020</w:t>
            </w:r>
          </w:p>
        </w:tc>
        <w:tc>
          <w:tcPr>
            <w:tcW w:w="697" w:type="pct"/>
            <w:tcBorders>
              <w:top w:val="nil"/>
              <w:left w:val="nil"/>
              <w:bottom w:val="single" w:sz="4" w:space="0" w:color="auto"/>
              <w:right w:val="single" w:sz="4" w:space="0" w:color="auto"/>
            </w:tcBorders>
            <w:vAlign w:val="center"/>
            <w:hideMark/>
          </w:tcPr>
          <w:p w14:paraId="1ED0513E"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0.2 </w:t>
            </w:r>
          </w:p>
        </w:tc>
        <w:tc>
          <w:tcPr>
            <w:tcW w:w="724" w:type="pct"/>
            <w:tcBorders>
              <w:top w:val="nil"/>
              <w:left w:val="nil"/>
              <w:bottom w:val="single" w:sz="4" w:space="0" w:color="auto"/>
              <w:right w:val="single" w:sz="4" w:space="0" w:color="auto"/>
            </w:tcBorders>
            <w:vAlign w:val="center"/>
            <w:hideMark/>
          </w:tcPr>
          <w:p w14:paraId="38C9897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赣榆区</w:t>
            </w:r>
          </w:p>
        </w:tc>
      </w:tr>
      <w:tr w:rsidR="006960B7" w:rsidRPr="006960B7" w14:paraId="73F6D107"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6EAE96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徐圩港区铁路专用线</w:t>
            </w:r>
          </w:p>
        </w:tc>
        <w:tc>
          <w:tcPr>
            <w:tcW w:w="696" w:type="pct"/>
            <w:tcBorders>
              <w:top w:val="nil"/>
              <w:left w:val="nil"/>
              <w:bottom w:val="single" w:sz="4" w:space="0" w:color="auto"/>
              <w:right w:val="single" w:sz="4" w:space="0" w:color="auto"/>
            </w:tcBorders>
            <w:vAlign w:val="center"/>
            <w:hideMark/>
          </w:tcPr>
          <w:p w14:paraId="3D07D52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708810E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续建</w:t>
            </w:r>
          </w:p>
        </w:tc>
        <w:tc>
          <w:tcPr>
            <w:tcW w:w="697" w:type="pct"/>
            <w:tcBorders>
              <w:top w:val="nil"/>
              <w:left w:val="nil"/>
              <w:bottom w:val="single" w:sz="4" w:space="0" w:color="auto"/>
              <w:right w:val="single" w:sz="4" w:space="0" w:color="auto"/>
            </w:tcBorders>
            <w:vAlign w:val="center"/>
            <w:hideMark/>
          </w:tcPr>
          <w:p w14:paraId="2EFC62ED"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236BFA30"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15.0 </w:t>
            </w:r>
          </w:p>
        </w:tc>
        <w:tc>
          <w:tcPr>
            <w:tcW w:w="724" w:type="pct"/>
            <w:tcBorders>
              <w:top w:val="nil"/>
              <w:left w:val="nil"/>
              <w:bottom w:val="single" w:sz="4" w:space="0" w:color="auto"/>
              <w:right w:val="single" w:sz="4" w:space="0" w:color="auto"/>
            </w:tcBorders>
            <w:vAlign w:val="center"/>
            <w:hideMark/>
          </w:tcPr>
          <w:p w14:paraId="0069BFF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20D1092A"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EBDF95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地方铁路专用线</w:t>
            </w:r>
          </w:p>
        </w:tc>
        <w:tc>
          <w:tcPr>
            <w:tcW w:w="696" w:type="pct"/>
            <w:tcBorders>
              <w:top w:val="nil"/>
              <w:left w:val="nil"/>
              <w:bottom w:val="single" w:sz="4" w:space="0" w:color="auto"/>
              <w:right w:val="single" w:sz="4" w:space="0" w:color="auto"/>
            </w:tcBorders>
            <w:vAlign w:val="center"/>
            <w:hideMark/>
          </w:tcPr>
          <w:p w14:paraId="3914951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65A87C8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0BBF2E5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4060FEB8"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9.0 </w:t>
            </w:r>
          </w:p>
        </w:tc>
        <w:tc>
          <w:tcPr>
            <w:tcW w:w="724" w:type="pct"/>
            <w:tcBorders>
              <w:top w:val="nil"/>
              <w:left w:val="nil"/>
              <w:bottom w:val="single" w:sz="4" w:space="0" w:color="auto"/>
              <w:right w:val="single" w:sz="4" w:space="0" w:color="auto"/>
            </w:tcBorders>
            <w:vAlign w:val="center"/>
            <w:hideMark/>
          </w:tcPr>
          <w:p w14:paraId="6418A72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w:t>
            </w:r>
          </w:p>
        </w:tc>
      </w:tr>
      <w:tr w:rsidR="006960B7" w:rsidRPr="006960B7" w14:paraId="604E6F7C"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0E59581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连云港民用机场迁建工程（连云港市新机场）</w:t>
            </w:r>
          </w:p>
        </w:tc>
        <w:tc>
          <w:tcPr>
            <w:tcW w:w="696" w:type="pct"/>
            <w:tcBorders>
              <w:top w:val="nil"/>
              <w:left w:val="nil"/>
              <w:bottom w:val="single" w:sz="4" w:space="0" w:color="auto"/>
              <w:right w:val="single" w:sz="4" w:space="0" w:color="auto"/>
            </w:tcBorders>
            <w:vAlign w:val="center"/>
            <w:hideMark/>
          </w:tcPr>
          <w:p w14:paraId="149631C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610109B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新、迁建</w:t>
            </w:r>
          </w:p>
        </w:tc>
        <w:tc>
          <w:tcPr>
            <w:tcW w:w="697" w:type="pct"/>
            <w:tcBorders>
              <w:top w:val="nil"/>
              <w:left w:val="nil"/>
              <w:bottom w:val="single" w:sz="4" w:space="0" w:color="auto"/>
              <w:right w:val="single" w:sz="4" w:space="0" w:color="auto"/>
            </w:tcBorders>
            <w:vAlign w:val="center"/>
            <w:hideMark/>
          </w:tcPr>
          <w:p w14:paraId="7FDFA56C"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41DA138D"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180.6 </w:t>
            </w:r>
          </w:p>
        </w:tc>
        <w:tc>
          <w:tcPr>
            <w:tcW w:w="724" w:type="pct"/>
            <w:tcBorders>
              <w:top w:val="nil"/>
              <w:left w:val="nil"/>
              <w:bottom w:val="single" w:sz="4" w:space="0" w:color="auto"/>
              <w:right w:val="single" w:sz="4" w:space="0" w:color="auto"/>
            </w:tcBorders>
            <w:vAlign w:val="center"/>
            <w:hideMark/>
          </w:tcPr>
          <w:p w14:paraId="662CD0A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w:t>
            </w:r>
          </w:p>
        </w:tc>
      </w:tr>
      <w:tr w:rsidR="006960B7" w:rsidRPr="006960B7" w14:paraId="05AE7F99"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3C17E4C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通用机场</w:t>
            </w:r>
          </w:p>
        </w:tc>
        <w:tc>
          <w:tcPr>
            <w:tcW w:w="696" w:type="pct"/>
            <w:tcBorders>
              <w:top w:val="nil"/>
              <w:left w:val="nil"/>
              <w:bottom w:val="single" w:sz="4" w:space="0" w:color="auto"/>
              <w:right w:val="single" w:sz="4" w:space="0" w:color="auto"/>
            </w:tcBorders>
            <w:vAlign w:val="center"/>
            <w:hideMark/>
          </w:tcPr>
          <w:p w14:paraId="7BB176D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622A202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05205B9A"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2017-2020</w:t>
            </w:r>
          </w:p>
        </w:tc>
        <w:tc>
          <w:tcPr>
            <w:tcW w:w="697" w:type="pct"/>
            <w:tcBorders>
              <w:top w:val="nil"/>
              <w:left w:val="nil"/>
              <w:bottom w:val="single" w:sz="4" w:space="0" w:color="auto"/>
              <w:right w:val="single" w:sz="4" w:space="0" w:color="auto"/>
            </w:tcBorders>
            <w:vAlign w:val="center"/>
            <w:hideMark/>
          </w:tcPr>
          <w:p w14:paraId="4566D7D8"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6.0 </w:t>
            </w:r>
          </w:p>
        </w:tc>
        <w:tc>
          <w:tcPr>
            <w:tcW w:w="724" w:type="pct"/>
            <w:tcBorders>
              <w:top w:val="nil"/>
              <w:left w:val="nil"/>
              <w:bottom w:val="single" w:sz="4" w:space="0" w:color="auto"/>
              <w:right w:val="single" w:sz="4" w:space="0" w:color="auto"/>
            </w:tcBorders>
            <w:vAlign w:val="center"/>
            <w:hideMark/>
          </w:tcPr>
          <w:p w14:paraId="15735C7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w:t>
            </w:r>
          </w:p>
        </w:tc>
      </w:tr>
      <w:tr w:rsidR="006960B7" w:rsidRPr="006960B7" w14:paraId="5D995471"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261BF9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城市轨道交通</w:t>
            </w:r>
          </w:p>
        </w:tc>
        <w:tc>
          <w:tcPr>
            <w:tcW w:w="696" w:type="pct"/>
            <w:tcBorders>
              <w:top w:val="nil"/>
              <w:left w:val="nil"/>
              <w:bottom w:val="single" w:sz="4" w:space="0" w:color="auto"/>
              <w:right w:val="single" w:sz="4" w:space="0" w:color="auto"/>
            </w:tcBorders>
            <w:vAlign w:val="center"/>
            <w:hideMark/>
          </w:tcPr>
          <w:p w14:paraId="4AFECCE1"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2C06BE37"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19BBFBB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2017-2020</w:t>
            </w:r>
          </w:p>
        </w:tc>
        <w:tc>
          <w:tcPr>
            <w:tcW w:w="697" w:type="pct"/>
            <w:tcBorders>
              <w:top w:val="nil"/>
              <w:left w:val="nil"/>
              <w:bottom w:val="single" w:sz="4" w:space="0" w:color="auto"/>
              <w:right w:val="single" w:sz="4" w:space="0" w:color="auto"/>
            </w:tcBorders>
            <w:vAlign w:val="center"/>
            <w:hideMark/>
          </w:tcPr>
          <w:p w14:paraId="5BB4EDCE"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1.0 </w:t>
            </w:r>
          </w:p>
        </w:tc>
        <w:tc>
          <w:tcPr>
            <w:tcW w:w="724" w:type="pct"/>
            <w:tcBorders>
              <w:top w:val="nil"/>
              <w:left w:val="nil"/>
              <w:bottom w:val="single" w:sz="4" w:space="0" w:color="auto"/>
              <w:right w:val="single" w:sz="4" w:space="0" w:color="auto"/>
            </w:tcBorders>
            <w:vAlign w:val="center"/>
            <w:hideMark/>
          </w:tcPr>
          <w:p w14:paraId="4713CC8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海州区、连云区、赣榆区</w:t>
            </w:r>
          </w:p>
        </w:tc>
      </w:tr>
      <w:tr w:rsidR="006960B7" w:rsidRPr="006960B7" w14:paraId="2186AA2D"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E495C4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临海高等级公路</w:t>
            </w:r>
          </w:p>
        </w:tc>
        <w:tc>
          <w:tcPr>
            <w:tcW w:w="696" w:type="pct"/>
            <w:tcBorders>
              <w:top w:val="nil"/>
              <w:left w:val="nil"/>
              <w:bottom w:val="single" w:sz="4" w:space="0" w:color="auto"/>
              <w:right w:val="single" w:sz="4" w:space="0" w:color="auto"/>
            </w:tcBorders>
            <w:vAlign w:val="center"/>
            <w:hideMark/>
          </w:tcPr>
          <w:p w14:paraId="3F64DDF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1BA50B7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25B6159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2010-2020</w:t>
            </w:r>
          </w:p>
        </w:tc>
        <w:tc>
          <w:tcPr>
            <w:tcW w:w="697" w:type="pct"/>
            <w:tcBorders>
              <w:top w:val="nil"/>
              <w:left w:val="nil"/>
              <w:bottom w:val="single" w:sz="4" w:space="0" w:color="auto"/>
              <w:right w:val="single" w:sz="4" w:space="0" w:color="auto"/>
            </w:tcBorders>
            <w:vAlign w:val="center"/>
            <w:hideMark/>
          </w:tcPr>
          <w:p w14:paraId="5568477B" w14:textId="77777777" w:rsidR="006960B7" w:rsidRPr="006960B7" w:rsidRDefault="00FD105F" w:rsidP="006960B7">
            <w:pPr>
              <w:widowControl/>
              <w:jc w:val="center"/>
              <w:rPr>
                <w:rFonts w:ascii="SimSun" w:eastAsia="SimSun" w:hAnsi="SimSun" w:cs="SimSun"/>
                <w:color w:val="000000"/>
                <w:kern w:val="0"/>
                <w:sz w:val="16"/>
                <w:szCs w:val="16"/>
              </w:rPr>
            </w:pPr>
            <w:r>
              <w:rPr>
                <w:rFonts w:ascii="SimSun" w:eastAsia="SimSun" w:hAnsi="SimSun" w:cs="SimSun" w:hint="eastAsia"/>
                <w:color w:val="000000"/>
                <w:kern w:val="0"/>
                <w:sz w:val="16"/>
                <w:szCs w:val="16"/>
              </w:rPr>
              <w:t>0.1</w:t>
            </w:r>
            <w:r w:rsidR="006960B7" w:rsidRPr="006960B7">
              <w:rPr>
                <w:rFonts w:ascii="SimSun" w:eastAsia="SimSun" w:hAnsi="SimSun" w:cs="SimSun" w:hint="eastAsia"/>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1C8B27E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赣榆区、灌云县、灌南县、连云区</w:t>
            </w:r>
          </w:p>
        </w:tc>
      </w:tr>
      <w:tr w:rsidR="006960B7" w:rsidRPr="006960B7" w14:paraId="239194E9"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63B515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连淮高速公路改扩建工程</w:t>
            </w:r>
          </w:p>
        </w:tc>
        <w:tc>
          <w:tcPr>
            <w:tcW w:w="696" w:type="pct"/>
            <w:tcBorders>
              <w:top w:val="nil"/>
              <w:left w:val="nil"/>
              <w:bottom w:val="single" w:sz="4" w:space="0" w:color="auto"/>
              <w:right w:val="single" w:sz="4" w:space="0" w:color="auto"/>
            </w:tcBorders>
            <w:vAlign w:val="center"/>
            <w:hideMark/>
          </w:tcPr>
          <w:p w14:paraId="6CAC845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315EFD7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改扩建</w:t>
            </w:r>
          </w:p>
        </w:tc>
        <w:tc>
          <w:tcPr>
            <w:tcW w:w="697" w:type="pct"/>
            <w:tcBorders>
              <w:top w:val="nil"/>
              <w:left w:val="nil"/>
              <w:bottom w:val="single" w:sz="4" w:space="0" w:color="auto"/>
              <w:right w:val="single" w:sz="4" w:space="0" w:color="auto"/>
            </w:tcBorders>
            <w:vAlign w:val="center"/>
            <w:hideMark/>
          </w:tcPr>
          <w:p w14:paraId="242E86B0"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2018-2020</w:t>
            </w:r>
          </w:p>
        </w:tc>
        <w:tc>
          <w:tcPr>
            <w:tcW w:w="697" w:type="pct"/>
            <w:tcBorders>
              <w:top w:val="nil"/>
              <w:left w:val="nil"/>
              <w:bottom w:val="single" w:sz="4" w:space="0" w:color="auto"/>
              <w:right w:val="single" w:sz="4" w:space="0" w:color="auto"/>
            </w:tcBorders>
            <w:vAlign w:val="center"/>
            <w:hideMark/>
          </w:tcPr>
          <w:p w14:paraId="27F1DA37"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4.0 </w:t>
            </w:r>
          </w:p>
        </w:tc>
        <w:tc>
          <w:tcPr>
            <w:tcW w:w="724" w:type="pct"/>
            <w:tcBorders>
              <w:top w:val="nil"/>
              <w:left w:val="nil"/>
              <w:bottom w:val="single" w:sz="4" w:space="0" w:color="auto"/>
              <w:right w:val="single" w:sz="4" w:space="0" w:color="auto"/>
            </w:tcBorders>
            <w:vAlign w:val="center"/>
            <w:hideMark/>
          </w:tcPr>
          <w:p w14:paraId="044D466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海州区、灌云县、灌南县</w:t>
            </w:r>
          </w:p>
        </w:tc>
      </w:tr>
      <w:tr w:rsidR="006960B7" w:rsidRPr="006960B7" w14:paraId="104016CC"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30A85C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204国道新浦至灌南段</w:t>
            </w:r>
          </w:p>
        </w:tc>
        <w:tc>
          <w:tcPr>
            <w:tcW w:w="696" w:type="pct"/>
            <w:tcBorders>
              <w:top w:val="nil"/>
              <w:left w:val="nil"/>
              <w:bottom w:val="single" w:sz="4" w:space="0" w:color="auto"/>
              <w:right w:val="single" w:sz="4" w:space="0" w:color="auto"/>
            </w:tcBorders>
            <w:vAlign w:val="center"/>
            <w:hideMark/>
          </w:tcPr>
          <w:p w14:paraId="65BB535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5E7A5E2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新、改建</w:t>
            </w:r>
          </w:p>
        </w:tc>
        <w:tc>
          <w:tcPr>
            <w:tcW w:w="697" w:type="pct"/>
            <w:tcBorders>
              <w:top w:val="nil"/>
              <w:left w:val="nil"/>
              <w:bottom w:val="single" w:sz="4" w:space="0" w:color="auto"/>
              <w:right w:val="single" w:sz="4" w:space="0" w:color="auto"/>
            </w:tcBorders>
            <w:vAlign w:val="center"/>
            <w:hideMark/>
          </w:tcPr>
          <w:p w14:paraId="177B7EBA"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77B956A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2.0 </w:t>
            </w:r>
          </w:p>
        </w:tc>
        <w:tc>
          <w:tcPr>
            <w:tcW w:w="724" w:type="pct"/>
            <w:tcBorders>
              <w:top w:val="nil"/>
              <w:left w:val="nil"/>
              <w:bottom w:val="single" w:sz="4" w:space="0" w:color="auto"/>
              <w:right w:val="single" w:sz="4" w:space="0" w:color="auto"/>
            </w:tcBorders>
            <w:vAlign w:val="center"/>
            <w:hideMark/>
          </w:tcPr>
          <w:p w14:paraId="1C3DF72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连云区、海州区、东海县、灌云县、灌南县</w:t>
            </w:r>
          </w:p>
        </w:tc>
      </w:tr>
      <w:tr w:rsidR="006960B7" w:rsidRPr="006960B7" w14:paraId="7D886065"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05B7525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236省道东海至灌南段</w:t>
            </w:r>
          </w:p>
        </w:tc>
        <w:tc>
          <w:tcPr>
            <w:tcW w:w="696" w:type="pct"/>
            <w:tcBorders>
              <w:top w:val="nil"/>
              <w:left w:val="nil"/>
              <w:bottom w:val="single" w:sz="4" w:space="0" w:color="auto"/>
              <w:right w:val="single" w:sz="4" w:space="0" w:color="auto"/>
            </w:tcBorders>
            <w:vAlign w:val="center"/>
            <w:hideMark/>
          </w:tcPr>
          <w:p w14:paraId="64DEE9A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56B7D81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改扩建</w:t>
            </w:r>
          </w:p>
        </w:tc>
        <w:tc>
          <w:tcPr>
            <w:tcW w:w="697" w:type="pct"/>
            <w:tcBorders>
              <w:top w:val="nil"/>
              <w:left w:val="nil"/>
              <w:bottom w:val="single" w:sz="4" w:space="0" w:color="auto"/>
              <w:right w:val="single" w:sz="4" w:space="0" w:color="auto"/>
            </w:tcBorders>
            <w:vAlign w:val="center"/>
            <w:hideMark/>
          </w:tcPr>
          <w:p w14:paraId="65EA7579"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6EA991D9"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10.0 </w:t>
            </w:r>
          </w:p>
        </w:tc>
        <w:tc>
          <w:tcPr>
            <w:tcW w:w="724" w:type="pct"/>
            <w:tcBorders>
              <w:top w:val="nil"/>
              <w:left w:val="nil"/>
              <w:bottom w:val="single" w:sz="4" w:space="0" w:color="auto"/>
              <w:right w:val="single" w:sz="4" w:space="0" w:color="auto"/>
            </w:tcBorders>
            <w:vAlign w:val="center"/>
            <w:hideMark/>
          </w:tcPr>
          <w:p w14:paraId="7A4D2B7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东海县、灌云县、灌南县</w:t>
            </w:r>
          </w:p>
        </w:tc>
      </w:tr>
      <w:tr w:rsidR="006960B7" w:rsidRPr="006960B7" w14:paraId="2F78AD82"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3E6F48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344省道连云港段</w:t>
            </w:r>
          </w:p>
        </w:tc>
        <w:tc>
          <w:tcPr>
            <w:tcW w:w="696" w:type="pct"/>
            <w:tcBorders>
              <w:top w:val="nil"/>
              <w:left w:val="nil"/>
              <w:bottom w:val="single" w:sz="4" w:space="0" w:color="auto"/>
              <w:right w:val="single" w:sz="4" w:space="0" w:color="auto"/>
            </w:tcBorders>
            <w:vAlign w:val="center"/>
            <w:hideMark/>
          </w:tcPr>
          <w:p w14:paraId="7E3EF5C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5067589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27BF54F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2016-2018</w:t>
            </w:r>
          </w:p>
        </w:tc>
        <w:tc>
          <w:tcPr>
            <w:tcW w:w="697" w:type="pct"/>
            <w:tcBorders>
              <w:top w:val="nil"/>
              <w:left w:val="nil"/>
              <w:bottom w:val="single" w:sz="4" w:space="0" w:color="auto"/>
              <w:right w:val="single" w:sz="4" w:space="0" w:color="auto"/>
            </w:tcBorders>
            <w:vAlign w:val="center"/>
            <w:hideMark/>
          </w:tcPr>
          <w:p w14:paraId="722BE1C5"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3.0 </w:t>
            </w:r>
          </w:p>
        </w:tc>
        <w:tc>
          <w:tcPr>
            <w:tcW w:w="724" w:type="pct"/>
            <w:tcBorders>
              <w:top w:val="nil"/>
              <w:left w:val="nil"/>
              <w:bottom w:val="single" w:sz="4" w:space="0" w:color="auto"/>
              <w:right w:val="single" w:sz="4" w:space="0" w:color="auto"/>
            </w:tcBorders>
            <w:vAlign w:val="center"/>
            <w:hideMark/>
          </w:tcPr>
          <w:p w14:paraId="1881327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海州区、灌云县</w:t>
            </w:r>
          </w:p>
        </w:tc>
      </w:tr>
      <w:tr w:rsidR="006960B7" w:rsidRPr="006960B7" w14:paraId="051CF752"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3A51E4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汾灌高速公路新坝收费站改扩建工</w:t>
            </w:r>
            <w:r w:rsidRPr="006960B7">
              <w:rPr>
                <w:rFonts w:ascii="SimSun" w:eastAsia="SimSun" w:hAnsi="SimSun" w:cs="SimSun" w:hint="eastAsia"/>
                <w:color w:val="000000"/>
                <w:kern w:val="0"/>
                <w:sz w:val="16"/>
                <w:szCs w:val="16"/>
              </w:rPr>
              <w:lastRenderedPageBreak/>
              <w:t>程</w:t>
            </w:r>
          </w:p>
        </w:tc>
        <w:tc>
          <w:tcPr>
            <w:tcW w:w="696" w:type="pct"/>
            <w:tcBorders>
              <w:top w:val="nil"/>
              <w:left w:val="nil"/>
              <w:bottom w:val="single" w:sz="4" w:space="0" w:color="auto"/>
              <w:right w:val="single" w:sz="4" w:space="0" w:color="auto"/>
            </w:tcBorders>
            <w:vAlign w:val="center"/>
            <w:hideMark/>
          </w:tcPr>
          <w:p w14:paraId="30868F2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lastRenderedPageBreak/>
              <w:t>省级</w:t>
            </w:r>
          </w:p>
        </w:tc>
        <w:tc>
          <w:tcPr>
            <w:tcW w:w="697" w:type="pct"/>
            <w:tcBorders>
              <w:top w:val="nil"/>
              <w:left w:val="nil"/>
              <w:bottom w:val="single" w:sz="4" w:space="0" w:color="auto"/>
              <w:right w:val="single" w:sz="4" w:space="0" w:color="auto"/>
            </w:tcBorders>
            <w:vAlign w:val="center"/>
            <w:hideMark/>
          </w:tcPr>
          <w:p w14:paraId="352DFE4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改、扩建</w:t>
            </w:r>
          </w:p>
        </w:tc>
        <w:tc>
          <w:tcPr>
            <w:tcW w:w="697" w:type="pct"/>
            <w:tcBorders>
              <w:top w:val="nil"/>
              <w:left w:val="nil"/>
              <w:bottom w:val="single" w:sz="4" w:space="0" w:color="auto"/>
              <w:right w:val="single" w:sz="4" w:space="0" w:color="auto"/>
            </w:tcBorders>
            <w:vAlign w:val="center"/>
            <w:hideMark/>
          </w:tcPr>
          <w:p w14:paraId="40814F2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3BC63EB8"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0.5 </w:t>
            </w:r>
          </w:p>
        </w:tc>
        <w:tc>
          <w:tcPr>
            <w:tcW w:w="724" w:type="pct"/>
            <w:tcBorders>
              <w:top w:val="nil"/>
              <w:left w:val="nil"/>
              <w:bottom w:val="single" w:sz="4" w:space="0" w:color="auto"/>
              <w:right w:val="single" w:sz="4" w:space="0" w:color="auto"/>
            </w:tcBorders>
            <w:vAlign w:val="center"/>
            <w:hideMark/>
          </w:tcPr>
          <w:p w14:paraId="3F60F17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20CFAFB8"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348AD0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509省道</w:t>
            </w:r>
          </w:p>
        </w:tc>
        <w:tc>
          <w:tcPr>
            <w:tcW w:w="696" w:type="pct"/>
            <w:tcBorders>
              <w:top w:val="nil"/>
              <w:left w:val="nil"/>
              <w:bottom w:val="single" w:sz="4" w:space="0" w:color="auto"/>
              <w:right w:val="single" w:sz="4" w:space="0" w:color="auto"/>
            </w:tcBorders>
            <w:vAlign w:val="center"/>
            <w:hideMark/>
          </w:tcPr>
          <w:p w14:paraId="5622ADC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0B7162A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17E2F68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7917E8DC"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3.0 </w:t>
            </w:r>
          </w:p>
        </w:tc>
        <w:tc>
          <w:tcPr>
            <w:tcW w:w="724" w:type="pct"/>
            <w:tcBorders>
              <w:top w:val="nil"/>
              <w:left w:val="nil"/>
              <w:bottom w:val="single" w:sz="4" w:space="0" w:color="auto"/>
              <w:right w:val="single" w:sz="4" w:space="0" w:color="auto"/>
            </w:tcBorders>
            <w:vAlign w:val="center"/>
            <w:hideMark/>
          </w:tcPr>
          <w:p w14:paraId="254D47F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连云区、灌南县、灌云县</w:t>
            </w:r>
          </w:p>
        </w:tc>
      </w:tr>
      <w:tr w:rsidR="006960B7" w:rsidRPr="006960B7" w14:paraId="293BC337"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A94F48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226省道连云港主港区至徐圩港区段</w:t>
            </w:r>
          </w:p>
        </w:tc>
        <w:tc>
          <w:tcPr>
            <w:tcW w:w="696" w:type="pct"/>
            <w:tcBorders>
              <w:top w:val="nil"/>
              <w:left w:val="nil"/>
              <w:bottom w:val="single" w:sz="4" w:space="0" w:color="auto"/>
              <w:right w:val="single" w:sz="4" w:space="0" w:color="auto"/>
            </w:tcBorders>
            <w:vAlign w:val="center"/>
            <w:hideMark/>
          </w:tcPr>
          <w:p w14:paraId="1F75618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752ADE9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08A943C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609B1BA9"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4.0 </w:t>
            </w:r>
          </w:p>
        </w:tc>
        <w:tc>
          <w:tcPr>
            <w:tcW w:w="724" w:type="pct"/>
            <w:tcBorders>
              <w:top w:val="nil"/>
              <w:left w:val="nil"/>
              <w:bottom w:val="single" w:sz="4" w:space="0" w:color="auto"/>
              <w:right w:val="single" w:sz="4" w:space="0" w:color="auto"/>
            </w:tcBorders>
            <w:vAlign w:val="center"/>
            <w:hideMark/>
          </w:tcPr>
          <w:p w14:paraId="39811CD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w:t>
            </w:r>
          </w:p>
        </w:tc>
      </w:tr>
      <w:tr w:rsidR="006960B7" w:rsidRPr="006960B7" w14:paraId="500C93BB"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4BCD26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242省道</w:t>
            </w:r>
          </w:p>
        </w:tc>
        <w:tc>
          <w:tcPr>
            <w:tcW w:w="696" w:type="pct"/>
            <w:tcBorders>
              <w:top w:val="nil"/>
              <w:left w:val="nil"/>
              <w:bottom w:val="single" w:sz="4" w:space="0" w:color="auto"/>
              <w:right w:val="single" w:sz="4" w:space="0" w:color="auto"/>
            </w:tcBorders>
            <w:vAlign w:val="center"/>
            <w:hideMark/>
          </w:tcPr>
          <w:p w14:paraId="0AE150F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00EC554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059018BA"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04115731"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5.0 </w:t>
            </w:r>
          </w:p>
        </w:tc>
        <w:tc>
          <w:tcPr>
            <w:tcW w:w="724" w:type="pct"/>
            <w:tcBorders>
              <w:top w:val="nil"/>
              <w:left w:val="nil"/>
              <w:bottom w:val="single" w:sz="4" w:space="0" w:color="auto"/>
              <w:right w:val="single" w:sz="4" w:space="0" w:color="auto"/>
            </w:tcBorders>
            <w:vAlign w:val="center"/>
            <w:hideMark/>
          </w:tcPr>
          <w:p w14:paraId="284A939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w:t>
            </w:r>
          </w:p>
        </w:tc>
      </w:tr>
      <w:tr w:rsidR="006960B7" w:rsidRPr="006960B7" w14:paraId="0EA169FA"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0D8C51E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235省道续建</w:t>
            </w:r>
          </w:p>
        </w:tc>
        <w:tc>
          <w:tcPr>
            <w:tcW w:w="696" w:type="pct"/>
            <w:tcBorders>
              <w:top w:val="nil"/>
              <w:left w:val="nil"/>
              <w:bottom w:val="single" w:sz="4" w:space="0" w:color="auto"/>
              <w:right w:val="single" w:sz="4" w:space="0" w:color="auto"/>
            </w:tcBorders>
            <w:vAlign w:val="center"/>
            <w:hideMark/>
          </w:tcPr>
          <w:p w14:paraId="5B2EC86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2CCC290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2F4F088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0606D6B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3.0 </w:t>
            </w:r>
          </w:p>
        </w:tc>
        <w:tc>
          <w:tcPr>
            <w:tcW w:w="724" w:type="pct"/>
            <w:tcBorders>
              <w:top w:val="nil"/>
              <w:left w:val="nil"/>
              <w:bottom w:val="single" w:sz="4" w:space="0" w:color="auto"/>
              <w:right w:val="single" w:sz="4" w:space="0" w:color="auto"/>
            </w:tcBorders>
            <w:vAlign w:val="center"/>
            <w:hideMark/>
          </w:tcPr>
          <w:p w14:paraId="4F691D9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w:t>
            </w:r>
          </w:p>
        </w:tc>
      </w:tr>
      <w:tr w:rsidR="006960B7" w:rsidRPr="006960B7" w14:paraId="562AC13F"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16B44C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311国道东海改线段</w:t>
            </w:r>
          </w:p>
        </w:tc>
        <w:tc>
          <w:tcPr>
            <w:tcW w:w="696" w:type="pct"/>
            <w:tcBorders>
              <w:top w:val="nil"/>
              <w:left w:val="nil"/>
              <w:bottom w:val="single" w:sz="4" w:space="0" w:color="auto"/>
              <w:right w:val="single" w:sz="4" w:space="0" w:color="auto"/>
            </w:tcBorders>
            <w:vAlign w:val="center"/>
            <w:hideMark/>
          </w:tcPr>
          <w:p w14:paraId="6B3B7A6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63D302D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31214BC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6564B7F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4.0 </w:t>
            </w:r>
          </w:p>
        </w:tc>
        <w:tc>
          <w:tcPr>
            <w:tcW w:w="724" w:type="pct"/>
            <w:tcBorders>
              <w:top w:val="nil"/>
              <w:left w:val="nil"/>
              <w:bottom w:val="single" w:sz="4" w:space="0" w:color="auto"/>
              <w:right w:val="single" w:sz="4" w:space="0" w:color="auto"/>
            </w:tcBorders>
            <w:vAlign w:val="center"/>
            <w:hideMark/>
          </w:tcPr>
          <w:p w14:paraId="63F2015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东海县</w:t>
            </w:r>
          </w:p>
        </w:tc>
      </w:tr>
      <w:tr w:rsidR="006960B7" w:rsidRPr="006960B7" w14:paraId="79D91BC6"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14468C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233国道灌云段（G204-S236)</w:t>
            </w:r>
          </w:p>
        </w:tc>
        <w:tc>
          <w:tcPr>
            <w:tcW w:w="696" w:type="pct"/>
            <w:tcBorders>
              <w:top w:val="nil"/>
              <w:left w:val="nil"/>
              <w:bottom w:val="single" w:sz="4" w:space="0" w:color="auto"/>
              <w:right w:val="single" w:sz="4" w:space="0" w:color="auto"/>
            </w:tcBorders>
            <w:vAlign w:val="center"/>
            <w:hideMark/>
          </w:tcPr>
          <w:p w14:paraId="78745A6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22BE1A6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7206F525"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2016-2019</w:t>
            </w:r>
          </w:p>
        </w:tc>
        <w:tc>
          <w:tcPr>
            <w:tcW w:w="697" w:type="pct"/>
            <w:tcBorders>
              <w:top w:val="nil"/>
              <w:left w:val="nil"/>
              <w:bottom w:val="single" w:sz="4" w:space="0" w:color="auto"/>
              <w:right w:val="single" w:sz="4" w:space="0" w:color="auto"/>
            </w:tcBorders>
            <w:vAlign w:val="center"/>
            <w:hideMark/>
          </w:tcPr>
          <w:p w14:paraId="0FF77A97"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4.0 </w:t>
            </w:r>
          </w:p>
        </w:tc>
        <w:tc>
          <w:tcPr>
            <w:tcW w:w="724" w:type="pct"/>
            <w:tcBorders>
              <w:top w:val="nil"/>
              <w:left w:val="nil"/>
              <w:bottom w:val="single" w:sz="4" w:space="0" w:color="auto"/>
              <w:right w:val="single" w:sz="4" w:space="0" w:color="auto"/>
            </w:tcBorders>
            <w:vAlign w:val="center"/>
            <w:hideMark/>
          </w:tcPr>
          <w:p w14:paraId="2426A6C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灌云县、灌南县</w:t>
            </w:r>
          </w:p>
        </w:tc>
      </w:tr>
      <w:tr w:rsidR="006960B7" w:rsidRPr="006960B7" w14:paraId="3FD1BD93"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90B61F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402省道赣榆南环段（228国道至204国道）</w:t>
            </w:r>
          </w:p>
        </w:tc>
        <w:tc>
          <w:tcPr>
            <w:tcW w:w="696" w:type="pct"/>
            <w:tcBorders>
              <w:top w:val="nil"/>
              <w:left w:val="nil"/>
              <w:bottom w:val="single" w:sz="4" w:space="0" w:color="auto"/>
              <w:right w:val="single" w:sz="4" w:space="0" w:color="auto"/>
            </w:tcBorders>
            <w:vAlign w:val="center"/>
            <w:hideMark/>
          </w:tcPr>
          <w:p w14:paraId="64B9C48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45B6392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7ABC590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26B027AD"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4EEEF24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赣榆区</w:t>
            </w:r>
          </w:p>
        </w:tc>
      </w:tr>
      <w:tr w:rsidR="006960B7" w:rsidRPr="006960B7" w14:paraId="4754727F"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C628F2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324省道灌云段</w:t>
            </w:r>
          </w:p>
        </w:tc>
        <w:tc>
          <w:tcPr>
            <w:tcW w:w="696" w:type="pct"/>
            <w:tcBorders>
              <w:top w:val="nil"/>
              <w:left w:val="nil"/>
              <w:bottom w:val="single" w:sz="4" w:space="0" w:color="auto"/>
              <w:right w:val="single" w:sz="4" w:space="0" w:color="auto"/>
            </w:tcBorders>
            <w:vAlign w:val="center"/>
            <w:hideMark/>
          </w:tcPr>
          <w:p w14:paraId="1C1BF5A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77AC2A5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新、改建</w:t>
            </w:r>
          </w:p>
        </w:tc>
        <w:tc>
          <w:tcPr>
            <w:tcW w:w="697" w:type="pct"/>
            <w:tcBorders>
              <w:top w:val="nil"/>
              <w:left w:val="nil"/>
              <w:bottom w:val="single" w:sz="4" w:space="0" w:color="auto"/>
              <w:right w:val="single" w:sz="4" w:space="0" w:color="auto"/>
            </w:tcBorders>
            <w:vAlign w:val="center"/>
            <w:hideMark/>
          </w:tcPr>
          <w:p w14:paraId="22E10C3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2018-2020</w:t>
            </w:r>
          </w:p>
        </w:tc>
        <w:tc>
          <w:tcPr>
            <w:tcW w:w="697" w:type="pct"/>
            <w:tcBorders>
              <w:top w:val="nil"/>
              <w:left w:val="nil"/>
              <w:bottom w:val="single" w:sz="4" w:space="0" w:color="auto"/>
              <w:right w:val="single" w:sz="4" w:space="0" w:color="auto"/>
            </w:tcBorders>
            <w:vAlign w:val="center"/>
            <w:hideMark/>
          </w:tcPr>
          <w:p w14:paraId="2E9DA3AC"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5.0 </w:t>
            </w:r>
          </w:p>
        </w:tc>
        <w:tc>
          <w:tcPr>
            <w:tcW w:w="724" w:type="pct"/>
            <w:tcBorders>
              <w:top w:val="nil"/>
              <w:left w:val="nil"/>
              <w:bottom w:val="single" w:sz="4" w:space="0" w:color="auto"/>
              <w:right w:val="single" w:sz="4" w:space="0" w:color="auto"/>
            </w:tcBorders>
            <w:vAlign w:val="center"/>
            <w:hideMark/>
          </w:tcPr>
          <w:p w14:paraId="709CB83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w:t>
            </w:r>
          </w:p>
        </w:tc>
      </w:tr>
      <w:tr w:rsidR="006960B7" w:rsidRPr="006960B7" w14:paraId="7BB371AD"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0DB93B7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268省道东海段</w:t>
            </w:r>
          </w:p>
        </w:tc>
        <w:tc>
          <w:tcPr>
            <w:tcW w:w="696" w:type="pct"/>
            <w:tcBorders>
              <w:top w:val="nil"/>
              <w:left w:val="nil"/>
              <w:bottom w:val="single" w:sz="4" w:space="0" w:color="auto"/>
              <w:right w:val="single" w:sz="4" w:space="0" w:color="auto"/>
            </w:tcBorders>
            <w:vAlign w:val="center"/>
            <w:hideMark/>
          </w:tcPr>
          <w:p w14:paraId="162C23F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366BC63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改建</w:t>
            </w:r>
          </w:p>
        </w:tc>
        <w:tc>
          <w:tcPr>
            <w:tcW w:w="697" w:type="pct"/>
            <w:tcBorders>
              <w:top w:val="nil"/>
              <w:left w:val="nil"/>
              <w:bottom w:val="single" w:sz="4" w:space="0" w:color="auto"/>
              <w:right w:val="single" w:sz="4" w:space="0" w:color="auto"/>
            </w:tcBorders>
            <w:vAlign w:val="center"/>
            <w:hideMark/>
          </w:tcPr>
          <w:p w14:paraId="5FA01AD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1C33D69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2.0 </w:t>
            </w:r>
          </w:p>
        </w:tc>
        <w:tc>
          <w:tcPr>
            <w:tcW w:w="724" w:type="pct"/>
            <w:tcBorders>
              <w:top w:val="nil"/>
              <w:left w:val="nil"/>
              <w:bottom w:val="single" w:sz="4" w:space="0" w:color="auto"/>
              <w:right w:val="single" w:sz="4" w:space="0" w:color="auto"/>
            </w:tcBorders>
            <w:vAlign w:val="center"/>
            <w:hideMark/>
          </w:tcPr>
          <w:p w14:paraId="0BBD640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东海县</w:t>
            </w:r>
          </w:p>
        </w:tc>
      </w:tr>
      <w:tr w:rsidR="006960B7" w:rsidRPr="006960B7" w14:paraId="031F3798"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E1CF3D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245省道连云港段</w:t>
            </w:r>
          </w:p>
        </w:tc>
        <w:tc>
          <w:tcPr>
            <w:tcW w:w="696" w:type="pct"/>
            <w:tcBorders>
              <w:top w:val="nil"/>
              <w:left w:val="nil"/>
              <w:bottom w:val="single" w:sz="4" w:space="0" w:color="auto"/>
              <w:right w:val="single" w:sz="4" w:space="0" w:color="auto"/>
            </w:tcBorders>
            <w:vAlign w:val="center"/>
            <w:hideMark/>
          </w:tcPr>
          <w:p w14:paraId="27C3012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7F0F252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新、改建</w:t>
            </w:r>
          </w:p>
        </w:tc>
        <w:tc>
          <w:tcPr>
            <w:tcW w:w="697" w:type="pct"/>
            <w:tcBorders>
              <w:top w:val="nil"/>
              <w:left w:val="nil"/>
              <w:bottom w:val="single" w:sz="4" w:space="0" w:color="auto"/>
              <w:right w:val="single" w:sz="4" w:space="0" w:color="auto"/>
            </w:tcBorders>
            <w:vAlign w:val="center"/>
            <w:hideMark/>
          </w:tcPr>
          <w:p w14:paraId="03114507"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4891DAC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0.2 </w:t>
            </w:r>
          </w:p>
        </w:tc>
        <w:tc>
          <w:tcPr>
            <w:tcW w:w="724" w:type="pct"/>
            <w:tcBorders>
              <w:top w:val="nil"/>
              <w:left w:val="nil"/>
              <w:bottom w:val="single" w:sz="4" w:space="0" w:color="auto"/>
              <w:right w:val="single" w:sz="4" w:space="0" w:color="auto"/>
            </w:tcBorders>
            <w:vAlign w:val="center"/>
            <w:hideMark/>
          </w:tcPr>
          <w:p w14:paraId="1E822DA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东海县、赣榆区</w:t>
            </w:r>
          </w:p>
        </w:tc>
      </w:tr>
      <w:tr w:rsidR="006960B7" w:rsidRPr="006960B7" w14:paraId="39AFD798"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FA46B5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264省道灌云至灌南段</w:t>
            </w:r>
          </w:p>
        </w:tc>
        <w:tc>
          <w:tcPr>
            <w:tcW w:w="696" w:type="pct"/>
            <w:tcBorders>
              <w:top w:val="nil"/>
              <w:left w:val="nil"/>
              <w:bottom w:val="single" w:sz="4" w:space="0" w:color="auto"/>
              <w:right w:val="single" w:sz="4" w:space="0" w:color="auto"/>
            </w:tcBorders>
            <w:vAlign w:val="center"/>
            <w:hideMark/>
          </w:tcPr>
          <w:p w14:paraId="41B7512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30B261B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465BD46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4BEFE688"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2.0 </w:t>
            </w:r>
          </w:p>
        </w:tc>
        <w:tc>
          <w:tcPr>
            <w:tcW w:w="724" w:type="pct"/>
            <w:tcBorders>
              <w:top w:val="nil"/>
              <w:left w:val="nil"/>
              <w:bottom w:val="single" w:sz="4" w:space="0" w:color="auto"/>
              <w:right w:val="single" w:sz="4" w:space="0" w:color="auto"/>
            </w:tcBorders>
            <w:vAlign w:val="center"/>
            <w:hideMark/>
          </w:tcPr>
          <w:p w14:paraId="4D6BBFF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灌南县、灌云县</w:t>
            </w:r>
          </w:p>
        </w:tc>
      </w:tr>
      <w:tr w:rsidR="006960B7" w:rsidRPr="006960B7" w14:paraId="5B892E1D"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9EEC7E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310国道东海青湖至山东界段</w:t>
            </w:r>
          </w:p>
        </w:tc>
        <w:tc>
          <w:tcPr>
            <w:tcW w:w="696" w:type="pct"/>
            <w:tcBorders>
              <w:top w:val="nil"/>
              <w:left w:val="nil"/>
              <w:bottom w:val="single" w:sz="4" w:space="0" w:color="auto"/>
              <w:right w:val="single" w:sz="4" w:space="0" w:color="auto"/>
            </w:tcBorders>
            <w:vAlign w:val="center"/>
            <w:hideMark/>
          </w:tcPr>
          <w:p w14:paraId="487788B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2CC3A26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改扩建</w:t>
            </w:r>
          </w:p>
        </w:tc>
        <w:tc>
          <w:tcPr>
            <w:tcW w:w="697" w:type="pct"/>
            <w:tcBorders>
              <w:top w:val="nil"/>
              <w:left w:val="nil"/>
              <w:bottom w:val="single" w:sz="4" w:space="0" w:color="auto"/>
              <w:right w:val="single" w:sz="4" w:space="0" w:color="auto"/>
            </w:tcBorders>
            <w:vAlign w:val="center"/>
            <w:hideMark/>
          </w:tcPr>
          <w:p w14:paraId="68391FEE"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728ACC3E"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5.0 </w:t>
            </w:r>
          </w:p>
        </w:tc>
        <w:tc>
          <w:tcPr>
            <w:tcW w:w="724" w:type="pct"/>
            <w:tcBorders>
              <w:top w:val="nil"/>
              <w:left w:val="nil"/>
              <w:bottom w:val="single" w:sz="4" w:space="0" w:color="auto"/>
              <w:right w:val="single" w:sz="4" w:space="0" w:color="auto"/>
            </w:tcBorders>
            <w:vAlign w:val="center"/>
            <w:hideMark/>
          </w:tcPr>
          <w:p w14:paraId="51CA5E1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东海县</w:t>
            </w:r>
          </w:p>
        </w:tc>
      </w:tr>
      <w:tr w:rsidR="006960B7" w:rsidRPr="006960B7" w14:paraId="5E377E8A"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38BAF57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327国道赣榆段（233国道共线段）</w:t>
            </w:r>
          </w:p>
        </w:tc>
        <w:tc>
          <w:tcPr>
            <w:tcW w:w="696" w:type="pct"/>
            <w:tcBorders>
              <w:top w:val="nil"/>
              <w:left w:val="nil"/>
              <w:bottom w:val="single" w:sz="4" w:space="0" w:color="auto"/>
              <w:right w:val="single" w:sz="4" w:space="0" w:color="auto"/>
            </w:tcBorders>
            <w:vAlign w:val="center"/>
            <w:hideMark/>
          </w:tcPr>
          <w:p w14:paraId="776885E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7FE6431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新、改建</w:t>
            </w:r>
          </w:p>
        </w:tc>
        <w:tc>
          <w:tcPr>
            <w:tcW w:w="697" w:type="pct"/>
            <w:tcBorders>
              <w:top w:val="nil"/>
              <w:left w:val="nil"/>
              <w:bottom w:val="single" w:sz="4" w:space="0" w:color="auto"/>
              <w:right w:val="single" w:sz="4" w:space="0" w:color="auto"/>
            </w:tcBorders>
            <w:vAlign w:val="center"/>
            <w:hideMark/>
          </w:tcPr>
          <w:p w14:paraId="3FA998F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685DDEB8"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0.2 </w:t>
            </w:r>
          </w:p>
        </w:tc>
        <w:tc>
          <w:tcPr>
            <w:tcW w:w="724" w:type="pct"/>
            <w:tcBorders>
              <w:top w:val="nil"/>
              <w:left w:val="nil"/>
              <w:bottom w:val="single" w:sz="4" w:space="0" w:color="auto"/>
              <w:right w:val="single" w:sz="4" w:space="0" w:color="auto"/>
            </w:tcBorders>
            <w:vAlign w:val="center"/>
            <w:hideMark/>
          </w:tcPr>
          <w:p w14:paraId="7436326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赣榆区</w:t>
            </w:r>
          </w:p>
        </w:tc>
      </w:tr>
      <w:tr w:rsidR="006960B7" w:rsidRPr="006960B7" w14:paraId="103E80FF"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1FE631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401省道赣榆段路面改造工程</w:t>
            </w:r>
          </w:p>
        </w:tc>
        <w:tc>
          <w:tcPr>
            <w:tcW w:w="696" w:type="pct"/>
            <w:tcBorders>
              <w:top w:val="nil"/>
              <w:left w:val="nil"/>
              <w:bottom w:val="single" w:sz="4" w:space="0" w:color="auto"/>
              <w:right w:val="single" w:sz="4" w:space="0" w:color="auto"/>
            </w:tcBorders>
            <w:vAlign w:val="center"/>
            <w:hideMark/>
          </w:tcPr>
          <w:p w14:paraId="672CB6A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39683F8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新、改建</w:t>
            </w:r>
          </w:p>
        </w:tc>
        <w:tc>
          <w:tcPr>
            <w:tcW w:w="697" w:type="pct"/>
            <w:tcBorders>
              <w:top w:val="nil"/>
              <w:left w:val="nil"/>
              <w:bottom w:val="single" w:sz="4" w:space="0" w:color="auto"/>
              <w:right w:val="single" w:sz="4" w:space="0" w:color="auto"/>
            </w:tcBorders>
            <w:vAlign w:val="center"/>
            <w:hideMark/>
          </w:tcPr>
          <w:p w14:paraId="6F5AA2A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031E640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0.2 </w:t>
            </w:r>
          </w:p>
        </w:tc>
        <w:tc>
          <w:tcPr>
            <w:tcW w:w="724" w:type="pct"/>
            <w:tcBorders>
              <w:top w:val="nil"/>
              <w:left w:val="nil"/>
              <w:bottom w:val="single" w:sz="4" w:space="0" w:color="auto"/>
              <w:right w:val="single" w:sz="4" w:space="0" w:color="auto"/>
            </w:tcBorders>
            <w:vAlign w:val="center"/>
            <w:hideMark/>
          </w:tcPr>
          <w:p w14:paraId="3FF0B43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赣榆区</w:t>
            </w:r>
          </w:p>
        </w:tc>
      </w:tr>
      <w:tr w:rsidR="006960B7" w:rsidRPr="006960B7" w14:paraId="598A15EA"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8E7670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326省道灌南段</w:t>
            </w:r>
          </w:p>
        </w:tc>
        <w:tc>
          <w:tcPr>
            <w:tcW w:w="696" w:type="pct"/>
            <w:tcBorders>
              <w:top w:val="nil"/>
              <w:left w:val="nil"/>
              <w:bottom w:val="single" w:sz="4" w:space="0" w:color="auto"/>
              <w:right w:val="single" w:sz="4" w:space="0" w:color="auto"/>
            </w:tcBorders>
            <w:vAlign w:val="center"/>
            <w:hideMark/>
          </w:tcPr>
          <w:p w14:paraId="7068D18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003A512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新、改建</w:t>
            </w:r>
          </w:p>
        </w:tc>
        <w:tc>
          <w:tcPr>
            <w:tcW w:w="697" w:type="pct"/>
            <w:tcBorders>
              <w:top w:val="nil"/>
              <w:left w:val="nil"/>
              <w:bottom w:val="single" w:sz="4" w:space="0" w:color="auto"/>
              <w:right w:val="single" w:sz="4" w:space="0" w:color="auto"/>
            </w:tcBorders>
            <w:vAlign w:val="center"/>
            <w:hideMark/>
          </w:tcPr>
          <w:p w14:paraId="58471DDA"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3B511D3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2.0 </w:t>
            </w:r>
          </w:p>
        </w:tc>
        <w:tc>
          <w:tcPr>
            <w:tcW w:w="724" w:type="pct"/>
            <w:tcBorders>
              <w:top w:val="nil"/>
              <w:left w:val="nil"/>
              <w:bottom w:val="single" w:sz="4" w:space="0" w:color="auto"/>
              <w:right w:val="single" w:sz="4" w:space="0" w:color="auto"/>
            </w:tcBorders>
            <w:vAlign w:val="center"/>
            <w:hideMark/>
          </w:tcPr>
          <w:p w14:paraId="31DBD51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灌南县</w:t>
            </w:r>
          </w:p>
        </w:tc>
      </w:tr>
      <w:tr w:rsidR="006960B7" w:rsidRPr="006960B7" w14:paraId="53AE109A"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1778DF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311国道市区段</w:t>
            </w:r>
          </w:p>
        </w:tc>
        <w:tc>
          <w:tcPr>
            <w:tcW w:w="696" w:type="pct"/>
            <w:tcBorders>
              <w:top w:val="nil"/>
              <w:left w:val="nil"/>
              <w:bottom w:val="single" w:sz="4" w:space="0" w:color="auto"/>
              <w:right w:val="single" w:sz="4" w:space="0" w:color="auto"/>
            </w:tcBorders>
            <w:vAlign w:val="center"/>
            <w:hideMark/>
          </w:tcPr>
          <w:p w14:paraId="028D51E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028B243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2EF84485"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2018-2020</w:t>
            </w:r>
          </w:p>
        </w:tc>
        <w:tc>
          <w:tcPr>
            <w:tcW w:w="697" w:type="pct"/>
            <w:tcBorders>
              <w:top w:val="nil"/>
              <w:left w:val="nil"/>
              <w:bottom w:val="single" w:sz="4" w:space="0" w:color="auto"/>
              <w:right w:val="single" w:sz="4" w:space="0" w:color="auto"/>
            </w:tcBorders>
            <w:vAlign w:val="center"/>
            <w:hideMark/>
          </w:tcPr>
          <w:p w14:paraId="05696F31"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2.0 </w:t>
            </w:r>
          </w:p>
        </w:tc>
        <w:tc>
          <w:tcPr>
            <w:tcW w:w="724" w:type="pct"/>
            <w:tcBorders>
              <w:top w:val="nil"/>
              <w:left w:val="nil"/>
              <w:bottom w:val="single" w:sz="4" w:space="0" w:color="auto"/>
              <w:right w:val="single" w:sz="4" w:space="0" w:color="auto"/>
            </w:tcBorders>
            <w:vAlign w:val="center"/>
            <w:hideMark/>
          </w:tcPr>
          <w:p w14:paraId="38DB649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连云区、海州区</w:t>
            </w:r>
          </w:p>
        </w:tc>
      </w:tr>
      <w:tr w:rsidR="006960B7" w:rsidRPr="006960B7" w14:paraId="2903AE4C"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7BFBC6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310国道市区段</w:t>
            </w:r>
          </w:p>
        </w:tc>
        <w:tc>
          <w:tcPr>
            <w:tcW w:w="696" w:type="pct"/>
            <w:tcBorders>
              <w:top w:val="nil"/>
              <w:left w:val="nil"/>
              <w:bottom w:val="single" w:sz="4" w:space="0" w:color="auto"/>
              <w:right w:val="single" w:sz="4" w:space="0" w:color="auto"/>
            </w:tcBorders>
            <w:vAlign w:val="center"/>
            <w:hideMark/>
          </w:tcPr>
          <w:p w14:paraId="71ACDC0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0F8182A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767E54F3"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2017-2020</w:t>
            </w:r>
          </w:p>
        </w:tc>
        <w:tc>
          <w:tcPr>
            <w:tcW w:w="697" w:type="pct"/>
            <w:tcBorders>
              <w:top w:val="nil"/>
              <w:left w:val="nil"/>
              <w:bottom w:val="single" w:sz="4" w:space="0" w:color="auto"/>
              <w:right w:val="single" w:sz="4" w:space="0" w:color="auto"/>
            </w:tcBorders>
            <w:vAlign w:val="center"/>
            <w:hideMark/>
          </w:tcPr>
          <w:p w14:paraId="678DDA0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22.7 </w:t>
            </w:r>
          </w:p>
        </w:tc>
        <w:tc>
          <w:tcPr>
            <w:tcW w:w="724" w:type="pct"/>
            <w:tcBorders>
              <w:top w:val="nil"/>
              <w:left w:val="nil"/>
              <w:bottom w:val="single" w:sz="4" w:space="0" w:color="auto"/>
              <w:right w:val="single" w:sz="4" w:space="0" w:color="auto"/>
            </w:tcBorders>
            <w:vAlign w:val="center"/>
            <w:hideMark/>
          </w:tcPr>
          <w:p w14:paraId="47F1F9A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4528C0F3"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0D4274A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464省道二期工程</w:t>
            </w:r>
          </w:p>
        </w:tc>
        <w:tc>
          <w:tcPr>
            <w:tcW w:w="696" w:type="pct"/>
            <w:tcBorders>
              <w:top w:val="nil"/>
              <w:left w:val="nil"/>
              <w:bottom w:val="single" w:sz="4" w:space="0" w:color="auto"/>
              <w:right w:val="single" w:sz="4" w:space="0" w:color="auto"/>
            </w:tcBorders>
            <w:vAlign w:val="center"/>
            <w:hideMark/>
          </w:tcPr>
          <w:p w14:paraId="4981D26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1470B76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新、改建</w:t>
            </w:r>
          </w:p>
        </w:tc>
        <w:tc>
          <w:tcPr>
            <w:tcW w:w="697" w:type="pct"/>
            <w:tcBorders>
              <w:top w:val="nil"/>
              <w:left w:val="nil"/>
              <w:bottom w:val="single" w:sz="4" w:space="0" w:color="auto"/>
              <w:right w:val="single" w:sz="4" w:space="0" w:color="auto"/>
            </w:tcBorders>
            <w:vAlign w:val="center"/>
            <w:hideMark/>
          </w:tcPr>
          <w:p w14:paraId="43395817"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2016-2018</w:t>
            </w:r>
          </w:p>
        </w:tc>
        <w:tc>
          <w:tcPr>
            <w:tcW w:w="697" w:type="pct"/>
            <w:tcBorders>
              <w:top w:val="nil"/>
              <w:left w:val="nil"/>
              <w:bottom w:val="single" w:sz="4" w:space="0" w:color="auto"/>
              <w:right w:val="single" w:sz="4" w:space="0" w:color="auto"/>
            </w:tcBorders>
            <w:vAlign w:val="center"/>
            <w:hideMark/>
          </w:tcPr>
          <w:p w14:paraId="09F54A7E"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2.0 </w:t>
            </w:r>
          </w:p>
        </w:tc>
        <w:tc>
          <w:tcPr>
            <w:tcW w:w="724" w:type="pct"/>
            <w:tcBorders>
              <w:top w:val="nil"/>
              <w:left w:val="nil"/>
              <w:bottom w:val="single" w:sz="4" w:space="0" w:color="auto"/>
              <w:right w:val="single" w:sz="4" w:space="0" w:color="auto"/>
            </w:tcBorders>
            <w:vAlign w:val="center"/>
            <w:hideMark/>
          </w:tcPr>
          <w:p w14:paraId="223778F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东海县</w:t>
            </w:r>
          </w:p>
        </w:tc>
      </w:tr>
      <w:tr w:rsidR="006960B7" w:rsidRPr="006960B7" w14:paraId="26DCA52D"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77EF19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242省道黑林收费站</w:t>
            </w:r>
          </w:p>
        </w:tc>
        <w:tc>
          <w:tcPr>
            <w:tcW w:w="696" w:type="pct"/>
            <w:tcBorders>
              <w:top w:val="nil"/>
              <w:left w:val="nil"/>
              <w:bottom w:val="single" w:sz="4" w:space="0" w:color="auto"/>
              <w:right w:val="single" w:sz="4" w:space="0" w:color="auto"/>
            </w:tcBorders>
            <w:vAlign w:val="center"/>
            <w:hideMark/>
          </w:tcPr>
          <w:p w14:paraId="6C07C48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010AC37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14F85E1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2016-2018</w:t>
            </w:r>
          </w:p>
        </w:tc>
        <w:tc>
          <w:tcPr>
            <w:tcW w:w="697" w:type="pct"/>
            <w:tcBorders>
              <w:top w:val="nil"/>
              <w:left w:val="nil"/>
              <w:bottom w:val="single" w:sz="4" w:space="0" w:color="auto"/>
              <w:right w:val="single" w:sz="4" w:space="0" w:color="auto"/>
            </w:tcBorders>
            <w:vAlign w:val="center"/>
            <w:hideMark/>
          </w:tcPr>
          <w:p w14:paraId="173EF10D" w14:textId="77777777" w:rsidR="006960B7" w:rsidRPr="006960B7" w:rsidRDefault="00FD105F" w:rsidP="006960B7">
            <w:pPr>
              <w:widowControl/>
              <w:jc w:val="center"/>
              <w:rPr>
                <w:rFonts w:ascii="Times New Roman" w:eastAsia="SimSun" w:hAnsi="Times New Roman" w:cs="Times New Roman"/>
                <w:color w:val="000000"/>
                <w:kern w:val="0"/>
                <w:sz w:val="16"/>
                <w:szCs w:val="16"/>
              </w:rPr>
            </w:pPr>
            <w:r>
              <w:rPr>
                <w:rFonts w:ascii="Times New Roman" w:eastAsia="SimSun" w:hAnsi="Times New Roman" w:cs="Times New Roman"/>
                <w:color w:val="000000"/>
                <w:kern w:val="0"/>
                <w:sz w:val="16"/>
                <w:szCs w:val="16"/>
              </w:rPr>
              <w:t>0.1</w:t>
            </w:r>
            <w:r w:rsidR="006960B7" w:rsidRPr="006960B7">
              <w:rPr>
                <w:rFonts w:ascii="Times New Roman" w:eastAsia="SimSun" w:hAnsi="Times New Roman" w:cs="Times New Roman"/>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64B24A6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赣榆区</w:t>
            </w:r>
          </w:p>
        </w:tc>
      </w:tr>
      <w:tr w:rsidR="006960B7" w:rsidRPr="006960B7" w14:paraId="48E811E0"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9B96C1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228国道灌江口大桥收费站</w:t>
            </w:r>
          </w:p>
        </w:tc>
        <w:tc>
          <w:tcPr>
            <w:tcW w:w="696" w:type="pct"/>
            <w:tcBorders>
              <w:top w:val="nil"/>
              <w:left w:val="nil"/>
              <w:bottom w:val="single" w:sz="4" w:space="0" w:color="auto"/>
              <w:right w:val="single" w:sz="4" w:space="0" w:color="auto"/>
            </w:tcBorders>
            <w:vAlign w:val="center"/>
            <w:hideMark/>
          </w:tcPr>
          <w:p w14:paraId="59757A4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0AE135F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7CE0DADC"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2016-2018</w:t>
            </w:r>
          </w:p>
        </w:tc>
        <w:tc>
          <w:tcPr>
            <w:tcW w:w="697" w:type="pct"/>
            <w:tcBorders>
              <w:top w:val="nil"/>
              <w:left w:val="nil"/>
              <w:bottom w:val="single" w:sz="4" w:space="0" w:color="auto"/>
              <w:right w:val="single" w:sz="4" w:space="0" w:color="auto"/>
            </w:tcBorders>
            <w:vAlign w:val="center"/>
            <w:hideMark/>
          </w:tcPr>
          <w:p w14:paraId="593933B7"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2.0 </w:t>
            </w:r>
          </w:p>
        </w:tc>
        <w:tc>
          <w:tcPr>
            <w:tcW w:w="724" w:type="pct"/>
            <w:tcBorders>
              <w:top w:val="nil"/>
              <w:left w:val="nil"/>
              <w:bottom w:val="single" w:sz="4" w:space="0" w:color="auto"/>
              <w:right w:val="single" w:sz="4" w:space="0" w:color="auto"/>
            </w:tcBorders>
            <w:vAlign w:val="center"/>
            <w:hideMark/>
          </w:tcPr>
          <w:p w14:paraId="0281CED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w:t>
            </w:r>
          </w:p>
        </w:tc>
      </w:tr>
      <w:tr w:rsidR="006960B7" w:rsidRPr="006960B7" w14:paraId="7E96AF1E"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0A02921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沿海高速公路灌云服务区改扩建工程</w:t>
            </w:r>
          </w:p>
        </w:tc>
        <w:tc>
          <w:tcPr>
            <w:tcW w:w="696" w:type="pct"/>
            <w:tcBorders>
              <w:top w:val="nil"/>
              <w:left w:val="nil"/>
              <w:bottom w:val="single" w:sz="4" w:space="0" w:color="auto"/>
              <w:right w:val="single" w:sz="4" w:space="0" w:color="auto"/>
            </w:tcBorders>
            <w:noWrap/>
            <w:vAlign w:val="center"/>
            <w:hideMark/>
          </w:tcPr>
          <w:p w14:paraId="1FAAA94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noWrap/>
            <w:vAlign w:val="center"/>
            <w:hideMark/>
          </w:tcPr>
          <w:p w14:paraId="712C385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改扩建</w:t>
            </w:r>
          </w:p>
        </w:tc>
        <w:tc>
          <w:tcPr>
            <w:tcW w:w="697" w:type="pct"/>
            <w:tcBorders>
              <w:top w:val="nil"/>
              <w:left w:val="nil"/>
              <w:bottom w:val="single" w:sz="4" w:space="0" w:color="auto"/>
              <w:right w:val="single" w:sz="4" w:space="0" w:color="auto"/>
            </w:tcBorders>
            <w:noWrap/>
            <w:vAlign w:val="center"/>
            <w:hideMark/>
          </w:tcPr>
          <w:p w14:paraId="4879787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770FE6AA"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1.7 </w:t>
            </w:r>
          </w:p>
        </w:tc>
        <w:tc>
          <w:tcPr>
            <w:tcW w:w="724" w:type="pct"/>
            <w:tcBorders>
              <w:top w:val="nil"/>
              <w:left w:val="nil"/>
              <w:bottom w:val="single" w:sz="4" w:space="0" w:color="auto"/>
              <w:right w:val="single" w:sz="4" w:space="0" w:color="auto"/>
            </w:tcBorders>
            <w:vAlign w:val="center"/>
            <w:hideMark/>
          </w:tcPr>
          <w:p w14:paraId="3810FBB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w:t>
            </w:r>
          </w:p>
        </w:tc>
      </w:tr>
      <w:tr w:rsidR="006960B7" w:rsidRPr="006960B7" w14:paraId="2178DC76"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5C8FED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沿海高速公路灌云北收费站站区改扩建工程</w:t>
            </w:r>
          </w:p>
        </w:tc>
        <w:tc>
          <w:tcPr>
            <w:tcW w:w="696" w:type="pct"/>
            <w:tcBorders>
              <w:top w:val="nil"/>
              <w:left w:val="nil"/>
              <w:bottom w:val="single" w:sz="4" w:space="0" w:color="auto"/>
              <w:right w:val="single" w:sz="4" w:space="0" w:color="auto"/>
            </w:tcBorders>
            <w:vAlign w:val="center"/>
            <w:hideMark/>
          </w:tcPr>
          <w:p w14:paraId="3AE5825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11C6A77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改扩建</w:t>
            </w:r>
          </w:p>
        </w:tc>
        <w:tc>
          <w:tcPr>
            <w:tcW w:w="697" w:type="pct"/>
            <w:tcBorders>
              <w:top w:val="nil"/>
              <w:left w:val="nil"/>
              <w:bottom w:val="single" w:sz="4" w:space="0" w:color="auto"/>
              <w:right w:val="single" w:sz="4" w:space="0" w:color="auto"/>
            </w:tcBorders>
            <w:vAlign w:val="center"/>
            <w:hideMark/>
          </w:tcPr>
          <w:p w14:paraId="0D1341D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36D2BFFC"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2.0 </w:t>
            </w:r>
          </w:p>
        </w:tc>
        <w:tc>
          <w:tcPr>
            <w:tcW w:w="724" w:type="pct"/>
            <w:tcBorders>
              <w:top w:val="nil"/>
              <w:left w:val="nil"/>
              <w:bottom w:val="single" w:sz="4" w:space="0" w:color="auto"/>
              <w:right w:val="single" w:sz="4" w:space="0" w:color="auto"/>
            </w:tcBorders>
            <w:vAlign w:val="center"/>
            <w:hideMark/>
          </w:tcPr>
          <w:p w14:paraId="4E1BF45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w:t>
            </w:r>
          </w:p>
        </w:tc>
      </w:tr>
      <w:tr w:rsidR="006960B7" w:rsidRPr="006960B7" w14:paraId="7AF9053B"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34AE593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沿海高速公路灌南东收费站站区改扩建工程</w:t>
            </w:r>
          </w:p>
        </w:tc>
        <w:tc>
          <w:tcPr>
            <w:tcW w:w="696" w:type="pct"/>
            <w:tcBorders>
              <w:top w:val="nil"/>
              <w:left w:val="nil"/>
              <w:bottom w:val="single" w:sz="4" w:space="0" w:color="auto"/>
              <w:right w:val="single" w:sz="4" w:space="0" w:color="auto"/>
            </w:tcBorders>
            <w:vAlign w:val="center"/>
            <w:hideMark/>
          </w:tcPr>
          <w:p w14:paraId="1FA124E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0411021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改扩建</w:t>
            </w:r>
          </w:p>
        </w:tc>
        <w:tc>
          <w:tcPr>
            <w:tcW w:w="697" w:type="pct"/>
            <w:tcBorders>
              <w:top w:val="nil"/>
              <w:left w:val="nil"/>
              <w:bottom w:val="single" w:sz="4" w:space="0" w:color="auto"/>
              <w:right w:val="single" w:sz="4" w:space="0" w:color="auto"/>
            </w:tcBorders>
            <w:vAlign w:val="center"/>
            <w:hideMark/>
          </w:tcPr>
          <w:p w14:paraId="1B8AF0B9"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3C41A90C"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1.1 </w:t>
            </w:r>
          </w:p>
        </w:tc>
        <w:tc>
          <w:tcPr>
            <w:tcW w:w="724" w:type="pct"/>
            <w:tcBorders>
              <w:top w:val="nil"/>
              <w:left w:val="nil"/>
              <w:bottom w:val="single" w:sz="4" w:space="0" w:color="auto"/>
              <w:right w:val="single" w:sz="4" w:space="0" w:color="auto"/>
            </w:tcBorders>
            <w:vAlign w:val="center"/>
            <w:hideMark/>
          </w:tcPr>
          <w:p w14:paraId="3DFF01E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灌南县</w:t>
            </w:r>
          </w:p>
        </w:tc>
      </w:tr>
      <w:tr w:rsidR="006960B7" w:rsidRPr="006960B7" w14:paraId="184F153D"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3E4AB47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汾灌高速公路浦南服务区改扩建工程</w:t>
            </w:r>
          </w:p>
        </w:tc>
        <w:tc>
          <w:tcPr>
            <w:tcW w:w="696" w:type="pct"/>
            <w:tcBorders>
              <w:top w:val="nil"/>
              <w:left w:val="nil"/>
              <w:bottom w:val="single" w:sz="4" w:space="0" w:color="auto"/>
              <w:right w:val="single" w:sz="4" w:space="0" w:color="auto"/>
            </w:tcBorders>
            <w:vAlign w:val="center"/>
            <w:hideMark/>
          </w:tcPr>
          <w:p w14:paraId="52FA728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6D08867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改扩建</w:t>
            </w:r>
          </w:p>
        </w:tc>
        <w:tc>
          <w:tcPr>
            <w:tcW w:w="697" w:type="pct"/>
            <w:tcBorders>
              <w:top w:val="nil"/>
              <w:left w:val="nil"/>
              <w:bottom w:val="single" w:sz="4" w:space="0" w:color="auto"/>
              <w:right w:val="single" w:sz="4" w:space="0" w:color="auto"/>
            </w:tcBorders>
            <w:vAlign w:val="center"/>
            <w:hideMark/>
          </w:tcPr>
          <w:p w14:paraId="7B1AC8B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2017-2019</w:t>
            </w:r>
          </w:p>
        </w:tc>
        <w:tc>
          <w:tcPr>
            <w:tcW w:w="697" w:type="pct"/>
            <w:tcBorders>
              <w:top w:val="nil"/>
              <w:left w:val="nil"/>
              <w:bottom w:val="single" w:sz="4" w:space="0" w:color="auto"/>
              <w:right w:val="single" w:sz="4" w:space="0" w:color="auto"/>
            </w:tcBorders>
            <w:vAlign w:val="center"/>
            <w:hideMark/>
          </w:tcPr>
          <w:p w14:paraId="4D92CD5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0.5 </w:t>
            </w:r>
          </w:p>
        </w:tc>
        <w:tc>
          <w:tcPr>
            <w:tcW w:w="724" w:type="pct"/>
            <w:tcBorders>
              <w:top w:val="nil"/>
              <w:left w:val="nil"/>
              <w:bottom w:val="single" w:sz="4" w:space="0" w:color="auto"/>
              <w:right w:val="single" w:sz="4" w:space="0" w:color="auto"/>
            </w:tcBorders>
            <w:vAlign w:val="center"/>
            <w:hideMark/>
          </w:tcPr>
          <w:p w14:paraId="13DCCA7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7FF8D754"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CEE83E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汾灌高速公路赣马服务区改扩建工程</w:t>
            </w:r>
          </w:p>
        </w:tc>
        <w:tc>
          <w:tcPr>
            <w:tcW w:w="696" w:type="pct"/>
            <w:tcBorders>
              <w:top w:val="nil"/>
              <w:left w:val="nil"/>
              <w:bottom w:val="single" w:sz="4" w:space="0" w:color="auto"/>
              <w:right w:val="single" w:sz="4" w:space="0" w:color="auto"/>
            </w:tcBorders>
            <w:vAlign w:val="center"/>
            <w:hideMark/>
          </w:tcPr>
          <w:p w14:paraId="5546037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7A00A77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改扩建</w:t>
            </w:r>
          </w:p>
        </w:tc>
        <w:tc>
          <w:tcPr>
            <w:tcW w:w="697" w:type="pct"/>
            <w:tcBorders>
              <w:top w:val="nil"/>
              <w:left w:val="nil"/>
              <w:bottom w:val="single" w:sz="4" w:space="0" w:color="auto"/>
              <w:right w:val="single" w:sz="4" w:space="0" w:color="auto"/>
            </w:tcBorders>
            <w:vAlign w:val="center"/>
            <w:hideMark/>
          </w:tcPr>
          <w:p w14:paraId="0624ED3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2017-2019</w:t>
            </w:r>
          </w:p>
        </w:tc>
        <w:tc>
          <w:tcPr>
            <w:tcW w:w="697" w:type="pct"/>
            <w:tcBorders>
              <w:top w:val="nil"/>
              <w:left w:val="nil"/>
              <w:bottom w:val="single" w:sz="4" w:space="0" w:color="auto"/>
              <w:right w:val="single" w:sz="4" w:space="0" w:color="auto"/>
            </w:tcBorders>
            <w:vAlign w:val="center"/>
            <w:hideMark/>
          </w:tcPr>
          <w:p w14:paraId="51AC921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0.1 </w:t>
            </w:r>
          </w:p>
        </w:tc>
        <w:tc>
          <w:tcPr>
            <w:tcW w:w="724" w:type="pct"/>
            <w:tcBorders>
              <w:top w:val="nil"/>
              <w:left w:val="nil"/>
              <w:bottom w:val="single" w:sz="4" w:space="0" w:color="auto"/>
              <w:right w:val="single" w:sz="4" w:space="0" w:color="auto"/>
            </w:tcBorders>
            <w:vAlign w:val="center"/>
            <w:hideMark/>
          </w:tcPr>
          <w:p w14:paraId="646E8BD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赣榆区</w:t>
            </w:r>
          </w:p>
        </w:tc>
      </w:tr>
      <w:tr w:rsidR="006960B7" w:rsidRPr="006960B7" w14:paraId="30B4244C"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0869B23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连沂高速公路沙河服务区扩建工程</w:t>
            </w:r>
          </w:p>
        </w:tc>
        <w:tc>
          <w:tcPr>
            <w:tcW w:w="696" w:type="pct"/>
            <w:tcBorders>
              <w:top w:val="nil"/>
              <w:left w:val="nil"/>
              <w:bottom w:val="single" w:sz="4" w:space="0" w:color="auto"/>
              <w:right w:val="single" w:sz="4" w:space="0" w:color="auto"/>
            </w:tcBorders>
            <w:vAlign w:val="center"/>
            <w:hideMark/>
          </w:tcPr>
          <w:p w14:paraId="59E7D09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2D3AD39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改扩建</w:t>
            </w:r>
          </w:p>
        </w:tc>
        <w:tc>
          <w:tcPr>
            <w:tcW w:w="697" w:type="pct"/>
            <w:tcBorders>
              <w:top w:val="nil"/>
              <w:left w:val="nil"/>
              <w:bottom w:val="single" w:sz="4" w:space="0" w:color="auto"/>
              <w:right w:val="single" w:sz="4" w:space="0" w:color="auto"/>
            </w:tcBorders>
            <w:vAlign w:val="center"/>
            <w:hideMark/>
          </w:tcPr>
          <w:p w14:paraId="44D3A59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2017-2019</w:t>
            </w:r>
          </w:p>
        </w:tc>
        <w:tc>
          <w:tcPr>
            <w:tcW w:w="697" w:type="pct"/>
            <w:tcBorders>
              <w:top w:val="nil"/>
              <w:left w:val="nil"/>
              <w:bottom w:val="single" w:sz="4" w:space="0" w:color="auto"/>
              <w:right w:val="single" w:sz="4" w:space="0" w:color="auto"/>
            </w:tcBorders>
            <w:vAlign w:val="center"/>
            <w:hideMark/>
          </w:tcPr>
          <w:p w14:paraId="0685518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0.1 </w:t>
            </w:r>
          </w:p>
        </w:tc>
        <w:tc>
          <w:tcPr>
            <w:tcW w:w="724" w:type="pct"/>
            <w:tcBorders>
              <w:top w:val="nil"/>
              <w:left w:val="nil"/>
              <w:bottom w:val="single" w:sz="4" w:space="0" w:color="auto"/>
              <w:right w:val="single" w:sz="4" w:space="0" w:color="auto"/>
            </w:tcBorders>
            <w:vAlign w:val="center"/>
            <w:hideMark/>
          </w:tcPr>
          <w:p w14:paraId="439470B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赣榆区</w:t>
            </w:r>
          </w:p>
        </w:tc>
      </w:tr>
      <w:tr w:rsidR="006960B7" w:rsidRPr="006960B7" w14:paraId="1F2950AD"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09E143F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临连高速宋庄收费站和临连养护工区</w:t>
            </w:r>
          </w:p>
        </w:tc>
        <w:tc>
          <w:tcPr>
            <w:tcW w:w="696" w:type="pct"/>
            <w:tcBorders>
              <w:top w:val="nil"/>
              <w:left w:val="nil"/>
              <w:bottom w:val="single" w:sz="4" w:space="0" w:color="auto"/>
              <w:right w:val="single" w:sz="4" w:space="0" w:color="auto"/>
            </w:tcBorders>
            <w:vAlign w:val="center"/>
            <w:hideMark/>
          </w:tcPr>
          <w:p w14:paraId="21F911B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6B29F2D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改扩建和新建</w:t>
            </w:r>
          </w:p>
        </w:tc>
        <w:tc>
          <w:tcPr>
            <w:tcW w:w="697" w:type="pct"/>
            <w:tcBorders>
              <w:top w:val="nil"/>
              <w:left w:val="nil"/>
              <w:bottom w:val="single" w:sz="4" w:space="0" w:color="auto"/>
              <w:right w:val="single" w:sz="4" w:space="0" w:color="auto"/>
            </w:tcBorders>
            <w:vAlign w:val="center"/>
            <w:hideMark/>
          </w:tcPr>
          <w:p w14:paraId="4356465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2017-2019</w:t>
            </w:r>
          </w:p>
        </w:tc>
        <w:tc>
          <w:tcPr>
            <w:tcW w:w="697" w:type="pct"/>
            <w:tcBorders>
              <w:top w:val="nil"/>
              <w:left w:val="nil"/>
              <w:bottom w:val="single" w:sz="4" w:space="0" w:color="auto"/>
              <w:right w:val="single" w:sz="4" w:space="0" w:color="auto"/>
            </w:tcBorders>
            <w:vAlign w:val="center"/>
            <w:hideMark/>
          </w:tcPr>
          <w:p w14:paraId="5FD5A42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2.5 </w:t>
            </w:r>
          </w:p>
        </w:tc>
        <w:tc>
          <w:tcPr>
            <w:tcW w:w="724" w:type="pct"/>
            <w:tcBorders>
              <w:top w:val="nil"/>
              <w:left w:val="nil"/>
              <w:bottom w:val="single" w:sz="4" w:space="0" w:color="auto"/>
              <w:right w:val="single" w:sz="4" w:space="0" w:color="auto"/>
            </w:tcBorders>
            <w:vAlign w:val="center"/>
            <w:hideMark/>
          </w:tcPr>
          <w:p w14:paraId="2207C55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赣榆区</w:t>
            </w:r>
          </w:p>
        </w:tc>
      </w:tr>
      <w:tr w:rsidR="006960B7" w:rsidRPr="006960B7" w14:paraId="3CEA9632"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0F08C2A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lastRenderedPageBreak/>
              <w:t>连云港新海至徐圩港区公路工程</w:t>
            </w:r>
          </w:p>
        </w:tc>
        <w:tc>
          <w:tcPr>
            <w:tcW w:w="696" w:type="pct"/>
            <w:tcBorders>
              <w:top w:val="nil"/>
              <w:left w:val="nil"/>
              <w:bottom w:val="single" w:sz="4" w:space="0" w:color="auto"/>
              <w:right w:val="single" w:sz="4" w:space="0" w:color="auto"/>
            </w:tcBorders>
            <w:vAlign w:val="center"/>
            <w:hideMark/>
          </w:tcPr>
          <w:p w14:paraId="5E21722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44249C4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4B8B46E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392BC4D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25.0 </w:t>
            </w:r>
          </w:p>
        </w:tc>
        <w:tc>
          <w:tcPr>
            <w:tcW w:w="724" w:type="pct"/>
            <w:tcBorders>
              <w:top w:val="nil"/>
              <w:left w:val="nil"/>
              <w:bottom w:val="single" w:sz="4" w:space="0" w:color="auto"/>
              <w:right w:val="single" w:sz="4" w:space="0" w:color="auto"/>
            </w:tcBorders>
            <w:vAlign w:val="center"/>
            <w:hideMark/>
          </w:tcPr>
          <w:p w14:paraId="5F2C2DE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0DE30FB3"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0E90BF6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长深高速公路至连云港港主体港区高速公路</w:t>
            </w:r>
          </w:p>
        </w:tc>
        <w:tc>
          <w:tcPr>
            <w:tcW w:w="696" w:type="pct"/>
            <w:tcBorders>
              <w:top w:val="nil"/>
              <w:left w:val="nil"/>
              <w:bottom w:val="single" w:sz="4" w:space="0" w:color="auto"/>
              <w:right w:val="single" w:sz="4" w:space="0" w:color="auto"/>
            </w:tcBorders>
            <w:vAlign w:val="center"/>
            <w:hideMark/>
          </w:tcPr>
          <w:p w14:paraId="620A9D1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4C3965A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50FE946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2018-2020</w:t>
            </w:r>
          </w:p>
        </w:tc>
        <w:tc>
          <w:tcPr>
            <w:tcW w:w="697" w:type="pct"/>
            <w:tcBorders>
              <w:top w:val="nil"/>
              <w:left w:val="nil"/>
              <w:bottom w:val="single" w:sz="4" w:space="0" w:color="auto"/>
              <w:right w:val="single" w:sz="4" w:space="0" w:color="auto"/>
            </w:tcBorders>
            <w:vAlign w:val="center"/>
            <w:hideMark/>
          </w:tcPr>
          <w:p w14:paraId="518F5B1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0.4 </w:t>
            </w:r>
          </w:p>
        </w:tc>
        <w:tc>
          <w:tcPr>
            <w:tcW w:w="724" w:type="pct"/>
            <w:tcBorders>
              <w:top w:val="nil"/>
              <w:left w:val="nil"/>
              <w:bottom w:val="single" w:sz="4" w:space="0" w:color="auto"/>
              <w:right w:val="single" w:sz="4" w:space="0" w:color="auto"/>
            </w:tcBorders>
            <w:vAlign w:val="center"/>
            <w:hideMark/>
          </w:tcPr>
          <w:p w14:paraId="03A5E23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连云区、赣榆区</w:t>
            </w:r>
          </w:p>
        </w:tc>
      </w:tr>
      <w:tr w:rsidR="006960B7" w:rsidRPr="006960B7" w14:paraId="26F09B74"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ADE0BB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港城大道快速化改造</w:t>
            </w:r>
          </w:p>
        </w:tc>
        <w:tc>
          <w:tcPr>
            <w:tcW w:w="696" w:type="pct"/>
            <w:tcBorders>
              <w:top w:val="nil"/>
              <w:left w:val="nil"/>
              <w:bottom w:val="single" w:sz="4" w:space="0" w:color="auto"/>
              <w:right w:val="single" w:sz="4" w:space="0" w:color="auto"/>
            </w:tcBorders>
            <w:vAlign w:val="center"/>
            <w:hideMark/>
          </w:tcPr>
          <w:p w14:paraId="13741C1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6867339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5A33046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2017-2019</w:t>
            </w:r>
          </w:p>
        </w:tc>
        <w:tc>
          <w:tcPr>
            <w:tcW w:w="697" w:type="pct"/>
            <w:tcBorders>
              <w:top w:val="nil"/>
              <w:left w:val="nil"/>
              <w:bottom w:val="single" w:sz="4" w:space="0" w:color="auto"/>
              <w:right w:val="single" w:sz="4" w:space="0" w:color="auto"/>
            </w:tcBorders>
            <w:vAlign w:val="center"/>
            <w:hideMark/>
          </w:tcPr>
          <w:p w14:paraId="723C56AD"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3.0 </w:t>
            </w:r>
          </w:p>
        </w:tc>
        <w:tc>
          <w:tcPr>
            <w:tcW w:w="724" w:type="pct"/>
            <w:tcBorders>
              <w:top w:val="nil"/>
              <w:left w:val="nil"/>
              <w:bottom w:val="single" w:sz="4" w:space="0" w:color="auto"/>
              <w:right w:val="single" w:sz="4" w:space="0" w:color="auto"/>
            </w:tcBorders>
            <w:vAlign w:val="center"/>
            <w:hideMark/>
          </w:tcPr>
          <w:p w14:paraId="0FD62FB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海州区、连云区</w:t>
            </w:r>
          </w:p>
        </w:tc>
      </w:tr>
      <w:tr w:rsidR="006960B7" w:rsidRPr="006960B7" w14:paraId="5AC6DB4D"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788782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徐新公路快速化改造</w:t>
            </w:r>
          </w:p>
        </w:tc>
        <w:tc>
          <w:tcPr>
            <w:tcW w:w="696" w:type="pct"/>
            <w:tcBorders>
              <w:top w:val="nil"/>
              <w:left w:val="nil"/>
              <w:bottom w:val="single" w:sz="4" w:space="0" w:color="auto"/>
              <w:right w:val="single" w:sz="4" w:space="0" w:color="auto"/>
            </w:tcBorders>
            <w:vAlign w:val="center"/>
            <w:hideMark/>
          </w:tcPr>
          <w:p w14:paraId="4977115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77E0287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6D7D477A"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2018-2019</w:t>
            </w:r>
          </w:p>
        </w:tc>
        <w:tc>
          <w:tcPr>
            <w:tcW w:w="697" w:type="pct"/>
            <w:tcBorders>
              <w:top w:val="nil"/>
              <w:left w:val="nil"/>
              <w:bottom w:val="single" w:sz="4" w:space="0" w:color="auto"/>
              <w:right w:val="single" w:sz="4" w:space="0" w:color="auto"/>
            </w:tcBorders>
            <w:vAlign w:val="center"/>
            <w:hideMark/>
          </w:tcPr>
          <w:p w14:paraId="7A2C02E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2.0 </w:t>
            </w:r>
          </w:p>
        </w:tc>
        <w:tc>
          <w:tcPr>
            <w:tcW w:w="724" w:type="pct"/>
            <w:tcBorders>
              <w:top w:val="nil"/>
              <w:left w:val="nil"/>
              <w:bottom w:val="single" w:sz="4" w:space="0" w:color="auto"/>
              <w:right w:val="single" w:sz="4" w:space="0" w:color="auto"/>
            </w:tcBorders>
            <w:vAlign w:val="center"/>
            <w:hideMark/>
          </w:tcPr>
          <w:p w14:paraId="0577AA2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连云区、海州区</w:t>
            </w:r>
          </w:p>
        </w:tc>
      </w:tr>
      <w:tr w:rsidR="006960B7" w:rsidRPr="006960B7" w14:paraId="1D4EAE4A"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9D809F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242省道青口至杨集段朝阳互通</w:t>
            </w:r>
          </w:p>
        </w:tc>
        <w:tc>
          <w:tcPr>
            <w:tcW w:w="696" w:type="pct"/>
            <w:tcBorders>
              <w:top w:val="nil"/>
              <w:left w:val="nil"/>
              <w:bottom w:val="single" w:sz="4" w:space="0" w:color="auto"/>
              <w:right w:val="single" w:sz="4" w:space="0" w:color="auto"/>
            </w:tcBorders>
            <w:vAlign w:val="center"/>
            <w:hideMark/>
          </w:tcPr>
          <w:p w14:paraId="10031F4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62D3926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续建</w:t>
            </w:r>
          </w:p>
        </w:tc>
        <w:tc>
          <w:tcPr>
            <w:tcW w:w="697" w:type="pct"/>
            <w:tcBorders>
              <w:top w:val="nil"/>
              <w:left w:val="nil"/>
              <w:bottom w:val="single" w:sz="4" w:space="0" w:color="auto"/>
              <w:right w:val="single" w:sz="4" w:space="0" w:color="auto"/>
            </w:tcBorders>
            <w:vAlign w:val="center"/>
            <w:hideMark/>
          </w:tcPr>
          <w:p w14:paraId="69A44851"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5E772F87" w14:textId="77777777" w:rsidR="006960B7" w:rsidRPr="006960B7" w:rsidRDefault="00FD105F" w:rsidP="006960B7">
            <w:pPr>
              <w:widowControl/>
              <w:jc w:val="center"/>
              <w:rPr>
                <w:rFonts w:ascii="Times New Roman" w:eastAsia="SimSun" w:hAnsi="Times New Roman" w:cs="Times New Roman"/>
                <w:color w:val="000000"/>
                <w:kern w:val="0"/>
                <w:sz w:val="16"/>
                <w:szCs w:val="16"/>
              </w:rPr>
            </w:pPr>
            <w:r>
              <w:rPr>
                <w:rFonts w:ascii="Times New Roman" w:eastAsia="SimSun" w:hAnsi="Times New Roman" w:cs="Times New Roman"/>
                <w:color w:val="000000"/>
                <w:kern w:val="0"/>
                <w:sz w:val="16"/>
                <w:szCs w:val="16"/>
              </w:rPr>
              <w:t>0.1</w:t>
            </w:r>
            <w:r w:rsidR="006960B7" w:rsidRPr="006960B7">
              <w:rPr>
                <w:rFonts w:ascii="Times New Roman" w:eastAsia="SimSun" w:hAnsi="Times New Roman" w:cs="Times New Roman"/>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1D6741A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w:t>
            </w:r>
          </w:p>
        </w:tc>
      </w:tr>
      <w:tr w:rsidR="006960B7" w:rsidRPr="006960B7" w14:paraId="6DF85402"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E8101B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宿徐路(云宿路徐圩支线)</w:t>
            </w:r>
          </w:p>
        </w:tc>
        <w:tc>
          <w:tcPr>
            <w:tcW w:w="696" w:type="pct"/>
            <w:tcBorders>
              <w:top w:val="nil"/>
              <w:left w:val="nil"/>
              <w:bottom w:val="single" w:sz="4" w:space="0" w:color="auto"/>
              <w:right w:val="single" w:sz="4" w:space="0" w:color="auto"/>
            </w:tcBorders>
            <w:vAlign w:val="center"/>
            <w:hideMark/>
          </w:tcPr>
          <w:p w14:paraId="662B58C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27F9332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1E2BC10D"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2016-2018</w:t>
            </w:r>
          </w:p>
        </w:tc>
        <w:tc>
          <w:tcPr>
            <w:tcW w:w="697" w:type="pct"/>
            <w:tcBorders>
              <w:top w:val="nil"/>
              <w:left w:val="nil"/>
              <w:bottom w:val="single" w:sz="4" w:space="0" w:color="auto"/>
              <w:right w:val="single" w:sz="4" w:space="0" w:color="auto"/>
            </w:tcBorders>
            <w:vAlign w:val="center"/>
            <w:hideMark/>
          </w:tcPr>
          <w:p w14:paraId="0F99C27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4.0 </w:t>
            </w:r>
          </w:p>
        </w:tc>
        <w:tc>
          <w:tcPr>
            <w:tcW w:w="724" w:type="pct"/>
            <w:tcBorders>
              <w:top w:val="nil"/>
              <w:left w:val="nil"/>
              <w:bottom w:val="single" w:sz="4" w:space="0" w:color="auto"/>
              <w:right w:val="single" w:sz="4" w:space="0" w:color="auto"/>
            </w:tcBorders>
            <w:vAlign w:val="center"/>
            <w:hideMark/>
          </w:tcPr>
          <w:p w14:paraId="18C58E7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55F3EFD3"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ABBC19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长深高速公路连云港新机场互通及连接线工程</w:t>
            </w:r>
          </w:p>
        </w:tc>
        <w:tc>
          <w:tcPr>
            <w:tcW w:w="696" w:type="pct"/>
            <w:tcBorders>
              <w:top w:val="nil"/>
              <w:left w:val="nil"/>
              <w:bottom w:val="single" w:sz="4" w:space="0" w:color="auto"/>
              <w:right w:val="single" w:sz="4" w:space="0" w:color="auto"/>
            </w:tcBorders>
            <w:vAlign w:val="center"/>
            <w:hideMark/>
          </w:tcPr>
          <w:p w14:paraId="3FFDC6A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05BA822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5F2006AE"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6AAD2C5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3.0 </w:t>
            </w:r>
          </w:p>
        </w:tc>
        <w:tc>
          <w:tcPr>
            <w:tcW w:w="724" w:type="pct"/>
            <w:tcBorders>
              <w:top w:val="nil"/>
              <w:left w:val="nil"/>
              <w:bottom w:val="single" w:sz="4" w:space="0" w:color="auto"/>
              <w:right w:val="single" w:sz="4" w:space="0" w:color="auto"/>
            </w:tcBorders>
            <w:vAlign w:val="center"/>
            <w:hideMark/>
          </w:tcPr>
          <w:p w14:paraId="108B958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海州区、灌云县</w:t>
            </w:r>
          </w:p>
        </w:tc>
      </w:tr>
      <w:tr w:rsidR="006960B7" w:rsidRPr="006960B7" w14:paraId="43A5140C"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0A4449B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盐河南路南延（秦东门大街-G30）</w:t>
            </w:r>
          </w:p>
        </w:tc>
        <w:tc>
          <w:tcPr>
            <w:tcW w:w="696" w:type="pct"/>
            <w:tcBorders>
              <w:top w:val="nil"/>
              <w:left w:val="nil"/>
              <w:bottom w:val="single" w:sz="4" w:space="0" w:color="auto"/>
              <w:right w:val="single" w:sz="4" w:space="0" w:color="auto"/>
            </w:tcBorders>
            <w:vAlign w:val="center"/>
            <w:hideMark/>
          </w:tcPr>
          <w:p w14:paraId="78CBF58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4397EB6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362FA045"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2016-2018</w:t>
            </w:r>
          </w:p>
        </w:tc>
        <w:tc>
          <w:tcPr>
            <w:tcW w:w="697" w:type="pct"/>
            <w:tcBorders>
              <w:top w:val="nil"/>
              <w:left w:val="nil"/>
              <w:bottom w:val="single" w:sz="4" w:space="0" w:color="auto"/>
              <w:right w:val="single" w:sz="4" w:space="0" w:color="auto"/>
            </w:tcBorders>
            <w:noWrap/>
            <w:vAlign w:val="center"/>
            <w:hideMark/>
          </w:tcPr>
          <w:p w14:paraId="5C24519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785A84C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w:t>
            </w:r>
          </w:p>
        </w:tc>
      </w:tr>
      <w:tr w:rsidR="006960B7" w:rsidRPr="006960B7" w14:paraId="0D06C2AC"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EFEE1F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（1）盐河南路南延（G30至新机场）</w:t>
            </w:r>
          </w:p>
        </w:tc>
        <w:tc>
          <w:tcPr>
            <w:tcW w:w="696" w:type="pct"/>
            <w:tcBorders>
              <w:top w:val="nil"/>
              <w:left w:val="nil"/>
              <w:bottom w:val="single" w:sz="4" w:space="0" w:color="auto"/>
              <w:right w:val="single" w:sz="4" w:space="0" w:color="auto"/>
            </w:tcBorders>
            <w:vAlign w:val="center"/>
            <w:hideMark/>
          </w:tcPr>
          <w:p w14:paraId="032F466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47AD95F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695E304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2019-2020</w:t>
            </w:r>
          </w:p>
        </w:tc>
        <w:tc>
          <w:tcPr>
            <w:tcW w:w="697" w:type="pct"/>
            <w:tcBorders>
              <w:top w:val="nil"/>
              <w:left w:val="nil"/>
              <w:bottom w:val="single" w:sz="4" w:space="0" w:color="auto"/>
              <w:right w:val="single" w:sz="4" w:space="0" w:color="auto"/>
            </w:tcBorders>
            <w:vAlign w:val="center"/>
            <w:hideMark/>
          </w:tcPr>
          <w:p w14:paraId="5D6F93B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2.0 </w:t>
            </w:r>
          </w:p>
        </w:tc>
        <w:tc>
          <w:tcPr>
            <w:tcW w:w="724" w:type="pct"/>
            <w:tcBorders>
              <w:top w:val="nil"/>
              <w:left w:val="nil"/>
              <w:bottom w:val="single" w:sz="4" w:space="0" w:color="auto"/>
              <w:right w:val="single" w:sz="4" w:space="0" w:color="auto"/>
            </w:tcBorders>
            <w:vAlign w:val="center"/>
            <w:hideMark/>
          </w:tcPr>
          <w:p w14:paraId="1C83F2C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海州区、灌云县</w:t>
            </w:r>
          </w:p>
        </w:tc>
      </w:tr>
      <w:tr w:rsidR="006960B7" w:rsidRPr="006960B7" w14:paraId="365456C3"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767014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（2）盐河南路（新孔南路-迎宾大道）工程</w:t>
            </w:r>
          </w:p>
        </w:tc>
        <w:tc>
          <w:tcPr>
            <w:tcW w:w="696" w:type="pct"/>
            <w:tcBorders>
              <w:top w:val="nil"/>
              <w:left w:val="nil"/>
              <w:bottom w:val="single" w:sz="4" w:space="0" w:color="auto"/>
              <w:right w:val="single" w:sz="4" w:space="0" w:color="auto"/>
            </w:tcBorders>
            <w:vAlign w:val="center"/>
            <w:hideMark/>
          </w:tcPr>
          <w:p w14:paraId="25A99F0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single" w:sz="4" w:space="0" w:color="auto"/>
              <w:left w:val="single" w:sz="4" w:space="0" w:color="auto"/>
              <w:bottom w:val="single" w:sz="4" w:space="0" w:color="auto"/>
              <w:right w:val="single" w:sz="4" w:space="0" w:color="auto"/>
            </w:tcBorders>
            <w:vAlign w:val="center"/>
            <w:hideMark/>
          </w:tcPr>
          <w:p w14:paraId="7746578F" w14:textId="77777777" w:rsidR="006960B7" w:rsidRPr="006960B7" w:rsidRDefault="006960B7" w:rsidP="006960B7">
            <w:pPr>
              <w:widowControl/>
              <w:jc w:val="center"/>
              <w:rPr>
                <w:rFonts w:ascii="SimSun" w:eastAsia="SimSun" w:hAnsi="SimSun" w:cs="SimSun"/>
                <w:color w:val="000000"/>
                <w:kern w:val="0"/>
                <w:sz w:val="20"/>
                <w:szCs w:val="20"/>
              </w:rPr>
            </w:pPr>
            <w:r w:rsidRPr="006960B7">
              <w:rPr>
                <w:rFonts w:ascii="SimSun" w:eastAsia="SimSun" w:hAnsi="SimSun" w:cs="SimSun" w:hint="eastAsia"/>
                <w:color w:val="000000"/>
                <w:kern w:val="0"/>
                <w:sz w:val="20"/>
                <w:szCs w:val="20"/>
              </w:rPr>
              <w:t>新建</w:t>
            </w:r>
          </w:p>
        </w:tc>
        <w:tc>
          <w:tcPr>
            <w:tcW w:w="697" w:type="pct"/>
            <w:tcBorders>
              <w:top w:val="single" w:sz="4" w:space="0" w:color="auto"/>
              <w:left w:val="nil"/>
              <w:bottom w:val="single" w:sz="4" w:space="0" w:color="auto"/>
              <w:right w:val="single" w:sz="4" w:space="0" w:color="auto"/>
            </w:tcBorders>
            <w:vAlign w:val="center"/>
            <w:hideMark/>
          </w:tcPr>
          <w:p w14:paraId="6099F37F" w14:textId="77777777" w:rsidR="006960B7" w:rsidRPr="006960B7" w:rsidRDefault="006960B7" w:rsidP="006960B7">
            <w:pPr>
              <w:widowControl/>
              <w:jc w:val="center"/>
              <w:rPr>
                <w:rFonts w:ascii="SimSun" w:eastAsia="SimSun" w:hAnsi="SimSun" w:cs="SimSun"/>
                <w:color w:val="000000"/>
                <w:kern w:val="0"/>
                <w:sz w:val="20"/>
                <w:szCs w:val="20"/>
              </w:rPr>
            </w:pPr>
            <w:r w:rsidRPr="006960B7">
              <w:rPr>
                <w:rFonts w:ascii="SimSun" w:eastAsia="SimSun" w:hAnsi="SimSun" w:cs="SimSun" w:hint="eastAsia"/>
                <w:color w:val="000000"/>
                <w:kern w:val="0"/>
                <w:sz w:val="20"/>
                <w:szCs w:val="20"/>
              </w:rPr>
              <w:t>2016-2020</w:t>
            </w:r>
          </w:p>
        </w:tc>
        <w:tc>
          <w:tcPr>
            <w:tcW w:w="697" w:type="pct"/>
            <w:tcBorders>
              <w:top w:val="single" w:sz="4" w:space="0" w:color="auto"/>
              <w:left w:val="nil"/>
              <w:bottom w:val="single" w:sz="4" w:space="0" w:color="auto"/>
              <w:right w:val="single" w:sz="4" w:space="0" w:color="auto"/>
            </w:tcBorders>
            <w:noWrap/>
            <w:vAlign w:val="center"/>
            <w:hideMark/>
          </w:tcPr>
          <w:p w14:paraId="0D1F3438" w14:textId="77777777" w:rsidR="006960B7" w:rsidRPr="006960B7" w:rsidRDefault="006960B7" w:rsidP="006960B7">
            <w:pPr>
              <w:widowControl/>
              <w:jc w:val="center"/>
              <w:rPr>
                <w:rFonts w:ascii="Times New Roman" w:eastAsia="SimSun" w:hAnsi="Times New Roman" w:cs="Times New Roman"/>
                <w:color w:val="000000"/>
                <w:kern w:val="0"/>
                <w:sz w:val="20"/>
                <w:szCs w:val="20"/>
              </w:rPr>
            </w:pPr>
            <w:r w:rsidRPr="006960B7">
              <w:rPr>
                <w:rFonts w:ascii="Times New Roman" w:eastAsia="SimSun" w:hAnsi="Times New Roman" w:cs="Times New Roman"/>
                <w:color w:val="000000"/>
                <w:kern w:val="0"/>
                <w:sz w:val="20"/>
                <w:szCs w:val="20"/>
              </w:rPr>
              <w:t xml:space="preserve">0.4 </w:t>
            </w:r>
          </w:p>
        </w:tc>
        <w:tc>
          <w:tcPr>
            <w:tcW w:w="724" w:type="pct"/>
            <w:tcBorders>
              <w:top w:val="single" w:sz="4" w:space="0" w:color="auto"/>
              <w:left w:val="nil"/>
              <w:bottom w:val="single" w:sz="4" w:space="0" w:color="auto"/>
              <w:right w:val="single" w:sz="4" w:space="0" w:color="auto"/>
            </w:tcBorders>
            <w:vAlign w:val="center"/>
            <w:hideMark/>
          </w:tcPr>
          <w:p w14:paraId="0122FD19" w14:textId="77777777" w:rsidR="006960B7" w:rsidRPr="006960B7" w:rsidRDefault="006960B7" w:rsidP="006960B7">
            <w:pPr>
              <w:widowControl/>
              <w:jc w:val="center"/>
              <w:rPr>
                <w:rFonts w:ascii="SimSun" w:eastAsia="SimSun" w:hAnsi="SimSun" w:cs="SimSun"/>
                <w:color w:val="000000"/>
                <w:kern w:val="0"/>
                <w:sz w:val="20"/>
                <w:szCs w:val="20"/>
              </w:rPr>
            </w:pPr>
            <w:r w:rsidRPr="006960B7">
              <w:rPr>
                <w:rFonts w:ascii="SimSun" w:eastAsia="SimSun" w:hAnsi="SimSun" w:cs="SimSun" w:hint="eastAsia"/>
                <w:color w:val="000000"/>
                <w:kern w:val="0"/>
                <w:sz w:val="20"/>
                <w:szCs w:val="20"/>
              </w:rPr>
              <w:t>海州区</w:t>
            </w:r>
          </w:p>
        </w:tc>
      </w:tr>
      <w:tr w:rsidR="006960B7" w:rsidRPr="006960B7" w14:paraId="06CF92BF"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C9156E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（3） 盐河南路南延（迎宾大道-G30）</w:t>
            </w:r>
          </w:p>
        </w:tc>
        <w:tc>
          <w:tcPr>
            <w:tcW w:w="696" w:type="pct"/>
            <w:tcBorders>
              <w:top w:val="nil"/>
              <w:left w:val="nil"/>
              <w:bottom w:val="single" w:sz="4" w:space="0" w:color="auto"/>
              <w:right w:val="single" w:sz="4" w:space="0" w:color="auto"/>
            </w:tcBorders>
            <w:vAlign w:val="center"/>
            <w:hideMark/>
          </w:tcPr>
          <w:p w14:paraId="4EBF959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single" w:sz="4" w:space="0" w:color="auto"/>
              <w:bottom w:val="single" w:sz="4" w:space="0" w:color="auto"/>
              <w:right w:val="single" w:sz="4" w:space="0" w:color="auto"/>
            </w:tcBorders>
            <w:vAlign w:val="center"/>
            <w:hideMark/>
          </w:tcPr>
          <w:p w14:paraId="26DB7CA2" w14:textId="77777777" w:rsidR="006960B7" w:rsidRPr="006960B7" w:rsidRDefault="006960B7" w:rsidP="006960B7">
            <w:pPr>
              <w:widowControl/>
              <w:jc w:val="center"/>
              <w:rPr>
                <w:rFonts w:ascii="SimSun" w:eastAsia="SimSun" w:hAnsi="SimSun" w:cs="SimSun"/>
                <w:color w:val="000000"/>
                <w:kern w:val="0"/>
                <w:sz w:val="20"/>
                <w:szCs w:val="20"/>
              </w:rPr>
            </w:pPr>
            <w:r w:rsidRPr="006960B7">
              <w:rPr>
                <w:rFonts w:ascii="SimSun" w:eastAsia="SimSun" w:hAnsi="SimSun" w:cs="SimSun" w:hint="eastAsia"/>
                <w:color w:val="000000"/>
                <w:kern w:val="0"/>
                <w:sz w:val="20"/>
                <w:szCs w:val="20"/>
              </w:rPr>
              <w:t>新建</w:t>
            </w:r>
          </w:p>
        </w:tc>
        <w:tc>
          <w:tcPr>
            <w:tcW w:w="697" w:type="pct"/>
            <w:tcBorders>
              <w:top w:val="nil"/>
              <w:left w:val="nil"/>
              <w:bottom w:val="single" w:sz="4" w:space="0" w:color="auto"/>
              <w:right w:val="single" w:sz="4" w:space="0" w:color="auto"/>
            </w:tcBorders>
            <w:vAlign w:val="center"/>
            <w:hideMark/>
          </w:tcPr>
          <w:p w14:paraId="4D490919" w14:textId="77777777" w:rsidR="006960B7" w:rsidRPr="006960B7" w:rsidRDefault="006960B7" w:rsidP="006960B7">
            <w:pPr>
              <w:widowControl/>
              <w:jc w:val="center"/>
              <w:rPr>
                <w:rFonts w:ascii="SimSun" w:eastAsia="SimSun" w:hAnsi="SimSun" w:cs="SimSun"/>
                <w:color w:val="000000"/>
                <w:kern w:val="0"/>
                <w:sz w:val="20"/>
                <w:szCs w:val="20"/>
              </w:rPr>
            </w:pPr>
            <w:r w:rsidRPr="006960B7">
              <w:rPr>
                <w:rFonts w:ascii="SimSun" w:eastAsia="SimSun" w:hAnsi="SimSun" w:cs="SimSun" w:hint="eastAsia"/>
                <w:color w:val="000000"/>
                <w:kern w:val="0"/>
                <w:sz w:val="20"/>
                <w:szCs w:val="20"/>
              </w:rPr>
              <w:t>2016-2020</w:t>
            </w:r>
          </w:p>
        </w:tc>
        <w:tc>
          <w:tcPr>
            <w:tcW w:w="697" w:type="pct"/>
            <w:tcBorders>
              <w:top w:val="nil"/>
              <w:left w:val="nil"/>
              <w:bottom w:val="single" w:sz="4" w:space="0" w:color="auto"/>
              <w:right w:val="single" w:sz="4" w:space="0" w:color="auto"/>
            </w:tcBorders>
            <w:noWrap/>
            <w:vAlign w:val="center"/>
            <w:hideMark/>
          </w:tcPr>
          <w:p w14:paraId="05EEF168" w14:textId="77777777" w:rsidR="006960B7" w:rsidRPr="006960B7" w:rsidRDefault="006960B7" w:rsidP="006960B7">
            <w:pPr>
              <w:widowControl/>
              <w:jc w:val="center"/>
              <w:rPr>
                <w:rFonts w:ascii="SimSun" w:eastAsia="SimSun" w:hAnsi="SimSun" w:cs="SimSun"/>
                <w:color w:val="000000"/>
                <w:kern w:val="0"/>
                <w:sz w:val="20"/>
                <w:szCs w:val="20"/>
              </w:rPr>
            </w:pPr>
            <w:r w:rsidRPr="006960B7">
              <w:rPr>
                <w:rFonts w:ascii="SimSun" w:eastAsia="SimSun" w:hAnsi="SimSun" w:cs="SimSun" w:hint="eastAsia"/>
                <w:color w:val="000000"/>
                <w:kern w:val="0"/>
                <w:sz w:val="20"/>
                <w:szCs w:val="20"/>
              </w:rPr>
              <w:t xml:space="preserve">0.1 </w:t>
            </w:r>
          </w:p>
        </w:tc>
        <w:tc>
          <w:tcPr>
            <w:tcW w:w="724" w:type="pct"/>
            <w:tcBorders>
              <w:top w:val="nil"/>
              <w:left w:val="nil"/>
              <w:bottom w:val="single" w:sz="4" w:space="0" w:color="auto"/>
              <w:right w:val="single" w:sz="4" w:space="0" w:color="auto"/>
            </w:tcBorders>
            <w:vAlign w:val="center"/>
            <w:hideMark/>
          </w:tcPr>
          <w:p w14:paraId="3AAFD6C8" w14:textId="77777777" w:rsidR="006960B7" w:rsidRPr="006960B7" w:rsidRDefault="006960B7" w:rsidP="006960B7">
            <w:pPr>
              <w:widowControl/>
              <w:jc w:val="center"/>
              <w:rPr>
                <w:rFonts w:ascii="SimSun" w:eastAsia="SimSun" w:hAnsi="SimSun" w:cs="SimSun"/>
                <w:color w:val="000000"/>
                <w:kern w:val="0"/>
                <w:sz w:val="20"/>
                <w:szCs w:val="20"/>
              </w:rPr>
            </w:pPr>
            <w:r w:rsidRPr="006960B7">
              <w:rPr>
                <w:rFonts w:ascii="SimSun" w:eastAsia="SimSun" w:hAnsi="SimSun" w:cs="SimSun" w:hint="eastAsia"/>
                <w:color w:val="000000"/>
                <w:kern w:val="0"/>
                <w:sz w:val="20"/>
                <w:szCs w:val="20"/>
              </w:rPr>
              <w:t>海州区</w:t>
            </w:r>
          </w:p>
        </w:tc>
      </w:tr>
      <w:tr w:rsidR="006960B7" w:rsidRPr="006960B7" w14:paraId="58E47C84"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43D65E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204国道锦屏综合管理中心新建工程</w:t>
            </w:r>
          </w:p>
        </w:tc>
        <w:tc>
          <w:tcPr>
            <w:tcW w:w="696" w:type="pct"/>
            <w:tcBorders>
              <w:top w:val="nil"/>
              <w:left w:val="nil"/>
              <w:bottom w:val="single" w:sz="4" w:space="0" w:color="auto"/>
              <w:right w:val="single" w:sz="4" w:space="0" w:color="auto"/>
            </w:tcBorders>
            <w:vAlign w:val="center"/>
            <w:hideMark/>
          </w:tcPr>
          <w:p w14:paraId="227C2C5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single" w:sz="4" w:space="0" w:color="auto"/>
              <w:left w:val="nil"/>
              <w:bottom w:val="single" w:sz="4" w:space="0" w:color="auto"/>
              <w:right w:val="single" w:sz="4" w:space="0" w:color="auto"/>
            </w:tcBorders>
            <w:vAlign w:val="center"/>
            <w:hideMark/>
          </w:tcPr>
          <w:p w14:paraId="10BCAC2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single" w:sz="4" w:space="0" w:color="auto"/>
              <w:left w:val="nil"/>
              <w:bottom w:val="single" w:sz="4" w:space="0" w:color="auto"/>
              <w:right w:val="single" w:sz="4" w:space="0" w:color="auto"/>
            </w:tcBorders>
            <w:vAlign w:val="center"/>
            <w:hideMark/>
          </w:tcPr>
          <w:p w14:paraId="31259C7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2016-2018</w:t>
            </w:r>
          </w:p>
        </w:tc>
        <w:tc>
          <w:tcPr>
            <w:tcW w:w="697" w:type="pct"/>
            <w:tcBorders>
              <w:top w:val="single" w:sz="4" w:space="0" w:color="auto"/>
              <w:left w:val="nil"/>
              <w:bottom w:val="single" w:sz="4" w:space="0" w:color="auto"/>
              <w:right w:val="single" w:sz="4" w:space="0" w:color="auto"/>
            </w:tcBorders>
            <w:vAlign w:val="center"/>
            <w:hideMark/>
          </w:tcPr>
          <w:p w14:paraId="0AEFD5C7"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0.4 </w:t>
            </w:r>
          </w:p>
        </w:tc>
        <w:tc>
          <w:tcPr>
            <w:tcW w:w="724" w:type="pct"/>
            <w:tcBorders>
              <w:top w:val="single" w:sz="4" w:space="0" w:color="auto"/>
              <w:left w:val="nil"/>
              <w:bottom w:val="single" w:sz="4" w:space="0" w:color="auto"/>
              <w:right w:val="single" w:sz="4" w:space="0" w:color="auto"/>
            </w:tcBorders>
            <w:vAlign w:val="center"/>
            <w:hideMark/>
          </w:tcPr>
          <w:p w14:paraId="2DE8D94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44658AB6"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089BA3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上合组织（连云港）国际物流园大岛山路工程</w:t>
            </w:r>
          </w:p>
        </w:tc>
        <w:tc>
          <w:tcPr>
            <w:tcW w:w="696" w:type="pct"/>
            <w:tcBorders>
              <w:top w:val="nil"/>
              <w:left w:val="nil"/>
              <w:bottom w:val="single" w:sz="4" w:space="0" w:color="auto"/>
              <w:right w:val="single" w:sz="4" w:space="0" w:color="auto"/>
            </w:tcBorders>
            <w:vAlign w:val="center"/>
            <w:hideMark/>
          </w:tcPr>
          <w:p w14:paraId="4EBA40F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5A5A8A1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5E713A3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38D385A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4.0 </w:t>
            </w:r>
          </w:p>
        </w:tc>
        <w:tc>
          <w:tcPr>
            <w:tcW w:w="724" w:type="pct"/>
            <w:tcBorders>
              <w:top w:val="nil"/>
              <w:left w:val="nil"/>
              <w:bottom w:val="single" w:sz="4" w:space="0" w:color="auto"/>
              <w:right w:val="single" w:sz="4" w:space="0" w:color="auto"/>
            </w:tcBorders>
            <w:vAlign w:val="center"/>
            <w:hideMark/>
          </w:tcPr>
          <w:p w14:paraId="25BC506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7435AF11"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0687354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204国道连云港新浦至灌南段改扩建工程</w:t>
            </w:r>
          </w:p>
        </w:tc>
        <w:tc>
          <w:tcPr>
            <w:tcW w:w="696" w:type="pct"/>
            <w:tcBorders>
              <w:top w:val="nil"/>
              <w:left w:val="nil"/>
              <w:bottom w:val="single" w:sz="4" w:space="0" w:color="auto"/>
              <w:right w:val="single" w:sz="4" w:space="0" w:color="auto"/>
            </w:tcBorders>
            <w:vAlign w:val="center"/>
            <w:hideMark/>
          </w:tcPr>
          <w:p w14:paraId="0C145B8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04084FB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改建</w:t>
            </w:r>
          </w:p>
        </w:tc>
        <w:tc>
          <w:tcPr>
            <w:tcW w:w="697" w:type="pct"/>
            <w:tcBorders>
              <w:top w:val="nil"/>
              <w:left w:val="nil"/>
              <w:bottom w:val="single" w:sz="4" w:space="0" w:color="auto"/>
              <w:right w:val="single" w:sz="4" w:space="0" w:color="auto"/>
            </w:tcBorders>
            <w:vAlign w:val="center"/>
            <w:hideMark/>
          </w:tcPr>
          <w:p w14:paraId="4DE6FB1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313C8D5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117.6 </w:t>
            </w:r>
          </w:p>
        </w:tc>
        <w:tc>
          <w:tcPr>
            <w:tcW w:w="724" w:type="pct"/>
            <w:tcBorders>
              <w:top w:val="nil"/>
              <w:left w:val="nil"/>
              <w:bottom w:val="single" w:sz="4" w:space="0" w:color="auto"/>
              <w:right w:val="single" w:sz="4" w:space="0" w:color="auto"/>
            </w:tcBorders>
            <w:vAlign w:val="center"/>
            <w:hideMark/>
          </w:tcPr>
          <w:p w14:paraId="7B07C5A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2AEEFE86" w14:textId="77777777" w:rsidTr="00EF42CD">
        <w:trPr>
          <w:trHeight w:val="402"/>
          <w:jc w:val="center"/>
        </w:trPr>
        <w:tc>
          <w:tcPr>
            <w:tcW w:w="1489" w:type="pct"/>
            <w:tcBorders>
              <w:top w:val="single" w:sz="4" w:space="0" w:color="auto"/>
              <w:left w:val="single" w:sz="4" w:space="0" w:color="auto"/>
              <w:bottom w:val="single" w:sz="4" w:space="0" w:color="auto"/>
              <w:right w:val="single" w:sz="4" w:space="0" w:color="auto"/>
            </w:tcBorders>
            <w:vAlign w:val="center"/>
            <w:hideMark/>
          </w:tcPr>
          <w:p w14:paraId="4A8A098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204国道新浦连接线（郁洲路）工程</w:t>
            </w:r>
          </w:p>
        </w:tc>
        <w:tc>
          <w:tcPr>
            <w:tcW w:w="696" w:type="pct"/>
            <w:tcBorders>
              <w:top w:val="nil"/>
              <w:left w:val="single" w:sz="4" w:space="0" w:color="auto"/>
              <w:bottom w:val="single" w:sz="4" w:space="0" w:color="auto"/>
              <w:right w:val="single" w:sz="4" w:space="0" w:color="auto"/>
            </w:tcBorders>
            <w:vAlign w:val="center"/>
            <w:hideMark/>
          </w:tcPr>
          <w:p w14:paraId="2C9B43C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single" w:sz="4" w:space="0" w:color="auto"/>
              <w:left w:val="single" w:sz="4" w:space="0" w:color="auto"/>
              <w:bottom w:val="single" w:sz="4" w:space="0" w:color="auto"/>
              <w:right w:val="single" w:sz="4" w:space="0" w:color="auto"/>
            </w:tcBorders>
            <w:vAlign w:val="center"/>
            <w:hideMark/>
          </w:tcPr>
          <w:p w14:paraId="5B82E4D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single" w:sz="4" w:space="0" w:color="auto"/>
              <w:left w:val="nil"/>
              <w:bottom w:val="single" w:sz="4" w:space="0" w:color="auto"/>
              <w:right w:val="single" w:sz="4" w:space="0" w:color="auto"/>
            </w:tcBorders>
            <w:vAlign w:val="center"/>
            <w:hideMark/>
          </w:tcPr>
          <w:p w14:paraId="47918F2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2016-2020</w:t>
            </w:r>
          </w:p>
        </w:tc>
        <w:tc>
          <w:tcPr>
            <w:tcW w:w="697" w:type="pct"/>
            <w:tcBorders>
              <w:top w:val="single" w:sz="4" w:space="0" w:color="auto"/>
              <w:left w:val="nil"/>
              <w:bottom w:val="single" w:sz="4" w:space="0" w:color="auto"/>
              <w:right w:val="single" w:sz="4" w:space="0" w:color="auto"/>
            </w:tcBorders>
            <w:vAlign w:val="center"/>
            <w:hideMark/>
          </w:tcPr>
          <w:p w14:paraId="362E9C59"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3.0 </w:t>
            </w:r>
          </w:p>
        </w:tc>
        <w:tc>
          <w:tcPr>
            <w:tcW w:w="724" w:type="pct"/>
            <w:tcBorders>
              <w:top w:val="single" w:sz="4" w:space="0" w:color="auto"/>
              <w:left w:val="nil"/>
              <w:bottom w:val="single" w:sz="4" w:space="0" w:color="auto"/>
              <w:right w:val="single" w:sz="4" w:space="0" w:color="auto"/>
            </w:tcBorders>
            <w:vAlign w:val="center"/>
            <w:hideMark/>
          </w:tcPr>
          <w:p w14:paraId="3530C47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269BB06B" w14:textId="77777777" w:rsidTr="00EF42CD">
        <w:trPr>
          <w:trHeight w:val="402"/>
          <w:jc w:val="center"/>
        </w:trPr>
        <w:tc>
          <w:tcPr>
            <w:tcW w:w="1489" w:type="pct"/>
            <w:tcBorders>
              <w:top w:val="single" w:sz="4" w:space="0" w:color="auto"/>
              <w:left w:val="single" w:sz="4" w:space="0" w:color="auto"/>
              <w:bottom w:val="single" w:sz="4" w:space="0" w:color="auto"/>
              <w:right w:val="single" w:sz="4" w:space="0" w:color="auto"/>
            </w:tcBorders>
            <w:vAlign w:val="center"/>
            <w:hideMark/>
          </w:tcPr>
          <w:p w14:paraId="2DA731F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345省道灌南新港大道</w:t>
            </w:r>
          </w:p>
        </w:tc>
        <w:tc>
          <w:tcPr>
            <w:tcW w:w="696" w:type="pct"/>
            <w:tcBorders>
              <w:top w:val="nil"/>
              <w:left w:val="nil"/>
              <w:bottom w:val="single" w:sz="4" w:space="0" w:color="auto"/>
              <w:right w:val="single" w:sz="4" w:space="0" w:color="auto"/>
            </w:tcBorders>
            <w:vAlign w:val="center"/>
            <w:hideMark/>
          </w:tcPr>
          <w:p w14:paraId="0234E86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single" w:sz="4" w:space="0" w:color="auto"/>
              <w:left w:val="nil"/>
              <w:bottom w:val="single" w:sz="4" w:space="0" w:color="auto"/>
              <w:right w:val="single" w:sz="4" w:space="0" w:color="auto"/>
            </w:tcBorders>
            <w:vAlign w:val="center"/>
            <w:hideMark/>
          </w:tcPr>
          <w:p w14:paraId="42C3EA0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续建</w:t>
            </w:r>
          </w:p>
        </w:tc>
        <w:tc>
          <w:tcPr>
            <w:tcW w:w="697" w:type="pct"/>
            <w:tcBorders>
              <w:top w:val="single" w:sz="4" w:space="0" w:color="auto"/>
              <w:left w:val="nil"/>
              <w:bottom w:val="single" w:sz="4" w:space="0" w:color="auto"/>
              <w:right w:val="single" w:sz="4" w:space="0" w:color="auto"/>
            </w:tcBorders>
            <w:vAlign w:val="center"/>
            <w:hideMark/>
          </w:tcPr>
          <w:p w14:paraId="70F5834E"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single" w:sz="4" w:space="0" w:color="auto"/>
              <w:left w:val="nil"/>
              <w:bottom w:val="single" w:sz="4" w:space="0" w:color="auto"/>
              <w:right w:val="single" w:sz="4" w:space="0" w:color="auto"/>
            </w:tcBorders>
            <w:vAlign w:val="center"/>
            <w:hideMark/>
          </w:tcPr>
          <w:p w14:paraId="15BB2EBD"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1.0 </w:t>
            </w:r>
          </w:p>
        </w:tc>
        <w:tc>
          <w:tcPr>
            <w:tcW w:w="724" w:type="pct"/>
            <w:tcBorders>
              <w:top w:val="single" w:sz="4" w:space="0" w:color="auto"/>
              <w:left w:val="nil"/>
              <w:bottom w:val="single" w:sz="4" w:space="0" w:color="auto"/>
              <w:right w:val="single" w:sz="4" w:space="0" w:color="auto"/>
            </w:tcBorders>
            <w:vAlign w:val="center"/>
            <w:hideMark/>
          </w:tcPr>
          <w:p w14:paraId="48FCD59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灌南县</w:t>
            </w:r>
          </w:p>
        </w:tc>
      </w:tr>
      <w:tr w:rsidR="006960B7" w:rsidRPr="006960B7" w14:paraId="1449B192"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3DCBBE2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临洪大道（郁洲路-G310）（近期）新建工程</w:t>
            </w:r>
          </w:p>
        </w:tc>
        <w:tc>
          <w:tcPr>
            <w:tcW w:w="696" w:type="pct"/>
            <w:tcBorders>
              <w:top w:val="nil"/>
              <w:left w:val="nil"/>
              <w:bottom w:val="single" w:sz="4" w:space="0" w:color="auto"/>
              <w:right w:val="single" w:sz="4" w:space="0" w:color="auto"/>
            </w:tcBorders>
            <w:vAlign w:val="center"/>
            <w:hideMark/>
          </w:tcPr>
          <w:p w14:paraId="4C4BC53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11DA05B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741AB198"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3F1C0C2E"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0.6 </w:t>
            </w:r>
          </w:p>
        </w:tc>
        <w:tc>
          <w:tcPr>
            <w:tcW w:w="724" w:type="pct"/>
            <w:tcBorders>
              <w:top w:val="nil"/>
              <w:left w:val="nil"/>
              <w:bottom w:val="single" w:sz="4" w:space="0" w:color="auto"/>
              <w:right w:val="single" w:sz="4" w:space="0" w:color="auto"/>
            </w:tcBorders>
            <w:vAlign w:val="center"/>
            <w:hideMark/>
          </w:tcPr>
          <w:p w14:paraId="320C133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4D52E1EB"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A2DF54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连云港市市区景区互通连接线（港城大道-苍梧路）</w:t>
            </w:r>
          </w:p>
        </w:tc>
        <w:tc>
          <w:tcPr>
            <w:tcW w:w="696" w:type="pct"/>
            <w:tcBorders>
              <w:top w:val="nil"/>
              <w:left w:val="nil"/>
              <w:bottom w:val="single" w:sz="4" w:space="0" w:color="auto"/>
              <w:right w:val="single" w:sz="4" w:space="0" w:color="auto"/>
            </w:tcBorders>
            <w:vAlign w:val="center"/>
            <w:hideMark/>
          </w:tcPr>
          <w:p w14:paraId="0028347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217244A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37C078B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6DE3AF43"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2.0 </w:t>
            </w:r>
          </w:p>
        </w:tc>
        <w:tc>
          <w:tcPr>
            <w:tcW w:w="724" w:type="pct"/>
            <w:tcBorders>
              <w:top w:val="nil"/>
              <w:left w:val="nil"/>
              <w:bottom w:val="single" w:sz="4" w:space="0" w:color="auto"/>
              <w:right w:val="single" w:sz="4" w:space="0" w:color="auto"/>
            </w:tcBorders>
            <w:vAlign w:val="center"/>
            <w:hideMark/>
          </w:tcPr>
          <w:p w14:paraId="52C792A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3EDAAF66"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FB1E3D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临洪大道（原G204-郁洲路） 新建工程</w:t>
            </w:r>
          </w:p>
        </w:tc>
        <w:tc>
          <w:tcPr>
            <w:tcW w:w="696" w:type="pct"/>
            <w:tcBorders>
              <w:top w:val="nil"/>
              <w:left w:val="nil"/>
              <w:bottom w:val="single" w:sz="4" w:space="0" w:color="auto"/>
              <w:right w:val="single" w:sz="4" w:space="0" w:color="auto"/>
            </w:tcBorders>
            <w:vAlign w:val="center"/>
            <w:hideMark/>
          </w:tcPr>
          <w:p w14:paraId="667F79E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4374DDC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756BDD1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460EEE50"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0.6 </w:t>
            </w:r>
          </w:p>
        </w:tc>
        <w:tc>
          <w:tcPr>
            <w:tcW w:w="724" w:type="pct"/>
            <w:tcBorders>
              <w:top w:val="nil"/>
              <w:left w:val="nil"/>
              <w:bottom w:val="single" w:sz="4" w:space="0" w:color="auto"/>
              <w:right w:val="single" w:sz="4" w:space="0" w:color="auto"/>
            </w:tcBorders>
            <w:vAlign w:val="center"/>
            <w:hideMark/>
          </w:tcPr>
          <w:p w14:paraId="45D95D3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1A9473B9"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687A56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海滨大道新建工程</w:t>
            </w:r>
          </w:p>
        </w:tc>
        <w:tc>
          <w:tcPr>
            <w:tcW w:w="696" w:type="pct"/>
            <w:tcBorders>
              <w:top w:val="nil"/>
              <w:left w:val="nil"/>
              <w:bottom w:val="single" w:sz="4" w:space="0" w:color="auto"/>
              <w:right w:val="single" w:sz="4" w:space="0" w:color="auto"/>
            </w:tcBorders>
            <w:vAlign w:val="center"/>
            <w:hideMark/>
          </w:tcPr>
          <w:p w14:paraId="7CE1805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72046EB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2F18C48A"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2017-2020</w:t>
            </w:r>
          </w:p>
        </w:tc>
        <w:tc>
          <w:tcPr>
            <w:tcW w:w="697" w:type="pct"/>
            <w:tcBorders>
              <w:top w:val="nil"/>
              <w:left w:val="nil"/>
              <w:bottom w:val="single" w:sz="4" w:space="0" w:color="auto"/>
              <w:right w:val="single" w:sz="4" w:space="0" w:color="auto"/>
            </w:tcBorders>
            <w:vAlign w:val="center"/>
            <w:hideMark/>
          </w:tcPr>
          <w:p w14:paraId="6438BC6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2.4 </w:t>
            </w:r>
          </w:p>
        </w:tc>
        <w:tc>
          <w:tcPr>
            <w:tcW w:w="724" w:type="pct"/>
            <w:tcBorders>
              <w:top w:val="nil"/>
              <w:left w:val="nil"/>
              <w:bottom w:val="single" w:sz="4" w:space="0" w:color="auto"/>
              <w:right w:val="single" w:sz="4" w:space="0" w:color="auto"/>
            </w:tcBorders>
            <w:vAlign w:val="center"/>
            <w:hideMark/>
          </w:tcPr>
          <w:p w14:paraId="6FA1505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1F1C8044"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C2850C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连云港新机场集疏运道路</w:t>
            </w:r>
          </w:p>
        </w:tc>
        <w:tc>
          <w:tcPr>
            <w:tcW w:w="696" w:type="pct"/>
            <w:tcBorders>
              <w:top w:val="nil"/>
              <w:left w:val="nil"/>
              <w:bottom w:val="single" w:sz="4" w:space="0" w:color="auto"/>
              <w:right w:val="single" w:sz="4" w:space="0" w:color="auto"/>
            </w:tcBorders>
            <w:vAlign w:val="center"/>
            <w:hideMark/>
          </w:tcPr>
          <w:p w14:paraId="41AEE01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6CD6D1D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083D84B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3B1854BD"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3.0 </w:t>
            </w:r>
          </w:p>
        </w:tc>
        <w:tc>
          <w:tcPr>
            <w:tcW w:w="724" w:type="pct"/>
            <w:tcBorders>
              <w:top w:val="nil"/>
              <w:left w:val="nil"/>
              <w:bottom w:val="single" w:sz="4" w:space="0" w:color="auto"/>
              <w:right w:val="single" w:sz="4" w:space="0" w:color="auto"/>
            </w:tcBorders>
            <w:vAlign w:val="center"/>
            <w:hideMark/>
          </w:tcPr>
          <w:p w14:paraId="2F77B9B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灌云县、海州区</w:t>
            </w:r>
          </w:p>
        </w:tc>
      </w:tr>
      <w:tr w:rsidR="006960B7" w:rsidRPr="006960B7" w14:paraId="565F2E0E"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37181E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市区景区、互通连接线</w:t>
            </w:r>
          </w:p>
        </w:tc>
        <w:tc>
          <w:tcPr>
            <w:tcW w:w="696" w:type="pct"/>
            <w:tcBorders>
              <w:top w:val="nil"/>
              <w:left w:val="nil"/>
              <w:bottom w:val="single" w:sz="4" w:space="0" w:color="auto"/>
              <w:right w:val="single" w:sz="4" w:space="0" w:color="auto"/>
            </w:tcBorders>
            <w:vAlign w:val="center"/>
            <w:hideMark/>
          </w:tcPr>
          <w:p w14:paraId="5492370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0856619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74EA80FE"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2016-2018</w:t>
            </w:r>
          </w:p>
        </w:tc>
        <w:tc>
          <w:tcPr>
            <w:tcW w:w="697" w:type="pct"/>
            <w:tcBorders>
              <w:top w:val="nil"/>
              <w:left w:val="nil"/>
              <w:bottom w:val="single" w:sz="4" w:space="0" w:color="auto"/>
              <w:right w:val="single" w:sz="4" w:space="0" w:color="auto"/>
            </w:tcBorders>
            <w:vAlign w:val="center"/>
            <w:hideMark/>
          </w:tcPr>
          <w:p w14:paraId="636397BE"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2.0 </w:t>
            </w:r>
          </w:p>
        </w:tc>
        <w:tc>
          <w:tcPr>
            <w:tcW w:w="724" w:type="pct"/>
            <w:tcBorders>
              <w:top w:val="nil"/>
              <w:left w:val="nil"/>
              <w:bottom w:val="single" w:sz="4" w:space="0" w:color="auto"/>
              <w:right w:val="single" w:sz="4" w:space="0" w:color="auto"/>
            </w:tcBorders>
            <w:vAlign w:val="center"/>
            <w:hideMark/>
          </w:tcPr>
          <w:p w14:paraId="7EC13D7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海州区、连云区</w:t>
            </w:r>
          </w:p>
        </w:tc>
      </w:tr>
      <w:tr w:rsidR="006960B7" w:rsidRPr="006960B7" w14:paraId="248ACA5D"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C76C1A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228国道徐圩公路管养中心</w:t>
            </w:r>
          </w:p>
        </w:tc>
        <w:tc>
          <w:tcPr>
            <w:tcW w:w="696" w:type="pct"/>
            <w:tcBorders>
              <w:top w:val="nil"/>
              <w:left w:val="nil"/>
              <w:bottom w:val="single" w:sz="4" w:space="0" w:color="auto"/>
              <w:right w:val="single" w:sz="4" w:space="0" w:color="auto"/>
            </w:tcBorders>
            <w:vAlign w:val="center"/>
            <w:hideMark/>
          </w:tcPr>
          <w:p w14:paraId="12EFF31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1A4DA7E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302E1325"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2016-2018</w:t>
            </w:r>
          </w:p>
        </w:tc>
        <w:tc>
          <w:tcPr>
            <w:tcW w:w="697" w:type="pct"/>
            <w:tcBorders>
              <w:top w:val="nil"/>
              <w:left w:val="nil"/>
              <w:bottom w:val="single" w:sz="4" w:space="0" w:color="auto"/>
              <w:right w:val="single" w:sz="4" w:space="0" w:color="auto"/>
            </w:tcBorders>
            <w:vAlign w:val="center"/>
            <w:hideMark/>
          </w:tcPr>
          <w:p w14:paraId="72A132F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1.0 </w:t>
            </w:r>
          </w:p>
        </w:tc>
        <w:tc>
          <w:tcPr>
            <w:tcW w:w="724" w:type="pct"/>
            <w:tcBorders>
              <w:top w:val="nil"/>
              <w:left w:val="nil"/>
              <w:bottom w:val="single" w:sz="4" w:space="0" w:color="auto"/>
              <w:right w:val="single" w:sz="4" w:space="0" w:color="auto"/>
            </w:tcBorders>
            <w:vAlign w:val="center"/>
            <w:hideMark/>
          </w:tcPr>
          <w:p w14:paraId="2D2CA38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1FB31263"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B82147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344省道新坝工区</w:t>
            </w:r>
          </w:p>
        </w:tc>
        <w:tc>
          <w:tcPr>
            <w:tcW w:w="696" w:type="pct"/>
            <w:tcBorders>
              <w:top w:val="nil"/>
              <w:left w:val="nil"/>
              <w:bottom w:val="single" w:sz="4" w:space="0" w:color="auto"/>
              <w:right w:val="single" w:sz="4" w:space="0" w:color="auto"/>
            </w:tcBorders>
            <w:vAlign w:val="center"/>
            <w:hideMark/>
          </w:tcPr>
          <w:p w14:paraId="485832C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7AA01D5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6B9326F0"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2018-2019</w:t>
            </w:r>
          </w:p>
        </w:tc>
        <w:tc>
          <w:tcPr>
            <w:tcW w:w="697" w:type="pct"/>
            <w:tcBorders>
              <w:top w:val="nil"/>
              <w:left w:val="nil"/>
              <w:bottom w:val="single" w:sz="4" w:space="0" w:color="auto"/>
              <w:right w:val="single" w:sz="4" w:space="0" w:color="auto"/>
            </w:tcBorders>
            <w:vAlign w:val="center"/>
            <w:hideMark/>
          </w:tcPr>
          <w:p w14:paraId="0749C133"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0.2 </w:t>
            </w:r>
          </w:p>
        </w:tc>
        <w:tc>
          <w:tcPr>
            <w:tcW w:w="724" w:type="pct"/>
            <w:tcBorders>
              <w:top w:val="nil"/>
              <w:left w:val="nil"/>
              <w:bottom w:val="single" w:sz="4" w:space="0" w:color="auto"/>
              <w:right w:val="single" w:sz="4" w:space="0" w:color="auto"/>
            </w:tcBorders>
            <w:vAlign w:val="center"/>
            <w:hideMark/>
          </w:tcPr>
          <w:p w14:paraId="3385665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14EE21A1"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33D5151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310国道桃林服务区</w:t>
            </w:r>
          </w:p>
        </w:tc>
        <w:tc>
          <w:tcPr>
            <w:tcW w:w="696" w:type="pct"/>
            <w:tcBorders>
              <w:top w:val="nil"/>
              <w:left w:val="nil"/>
              <w:bottom w:val="single" w:sz="4" w:space="0" w:color="auto"/>
              <w:right w:val="single" w:sz="4" w:space="0" w:color="auto"/>
            </w:tcBorders>
            <w:vAlign w:val="center"/>
            <w:hideMark/>
          </w:tcPr>
          <w:p w14:paraId="1096E4E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07D7573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6B38C94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2019-2020</w:t>
            </w:r>
          </w:p>
        </w:tc>
        <w:tc>
          <w:tcPr>
            <w:tcW w:w="697" w:type="pct"/>
            <w:tcBorders>
              <w:top w:val="nil"/>
              <w:left w:val="nil"/>
              <w:bottom w:val="single" w:sz="4" w:space="0" w:color="auto"/>
              <w:right w:val="single" w:sz="4" w:space="0" w:color="auto"/>
            </w:tcBorders>
            <w:vAlign w:val="center"/>
            <w:hideMark/>
          </w:tcPr>
          <w:p w14:paraId="7C8E2711"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2.0 </w:t>
            </w:r>
          </w:p>
        </w:tc>
        <w:tc>
          <w:tcPr>
            <w:tcW w:w="724" w:type="pct"/>
            <w:tcBorders>
              <w:top w:val="nil"/>
              <w:left w:val="nil"/>
              <w:bottom w:val="single" w:sz="4" w:space="0" w:color="auto"/>
              <w:right w:val="single" w:sz="4" w:space="0" w:color="auto"/>
            </w:tcBorders>
            <w:vAlign w:val="center"/>
            <w:hideMark/>
          </w:tcPr>
          <w:p w14:paraId="747DB0A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东海县</w:t>
            </w:r>
          </w:p>
        </w:tc>
      </w:tr>
      <w:tr w:rsidR="006960B7" w:rsidRPr="006960B7" w14:paraId="790993B3"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0E8CCAD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327国道欢墩服务区</w:t>
            </w:r>
          </w:p>
        </w:tc>
        <w:tc>
          <w:tcPr>
            <w:tcW w:w="696" w:type="pct"/>
            <w:tcBorders>
              <w:top w:val="nil"/>
              <w:left w:val="nil"/>
              <w:bottom w:val="single" w:sz="4" w:space="0" w:color="auto"/>
              <w:right w:val="single" w:sz="4" w:space="0" w:color="auto"/>
            </w:tcBorders>
            <w:vAlign w:val="center"/>
            <w:hideMark/>
          </w:tcPr>
          <w:p w14:paraId="4A4DB00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21660EC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635197CC"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2019-2020</w:t>
            </w:r>
          </w:p>
        </w:tc>
        <w:tc>
          <w:tcPr>
            <w:tcW w:w="697" w:type="pct"/>
            <w:tcBorders>
              <w:top w:val="nil"/>
              <w:left w:val="nil"/>
              <w:bottom w:val="single" w:sz="4" w:space="0" w:color="auto"/>
              <w:right w:val="single" w:sz="4" w:space="0" w:color="auto"/>
            </w:tcBorders>
            <w:vAlign w:val="center"/>
            <w:hideMark/>
          </w:tcPr>
          <w:p w14:paraId="4C394D18"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0.1 </w:t>
            </w:r>
          </w:p>
        </w:tc>
        <w:tc>
          <w:tcPr>
            <w:tcW w:w="724" w:type="pct"/>
            <w:tcBorders>
              <w:top w:val="nil"/>
              <w:left w:val="nil"/>
              <w:bottom w:val="single" w:sz="4" w:space="0" w:color="auto"/>
              <w:right w:val="single" w:sz="4" w:space="0" w:color="auto"/>
            </w:tcBorders>
            <w:vAlign w:val="center"/>
            <w:hideMark/>
          </w:tcPr>
          <w:p w14:paraId="4D4F5F5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赣榆区</w:t>
            </w:r>
          </w:p>
        </w:tc>
      </w:tr>
      <w:tr w:rsidR="006960B7" w:rsidRPr="006960B7" w14:paraId="48EF97AE"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F7426F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连云港新海至徐圩港区公路与连徐高速云台互通立交工程</w:t>
            </w:r>
          </w:p>
        </w:tc>
        <w:tc>
          <w:tcPr>
            <w:tcW w:w="696" w:type="pct"/>
            <w:tcBorders>
              <w:top w:val="nil"/>
              <w:left w:val="nil"/>
              <w:bottom w:val="single" w:sz="4" w:space="0" w:color="auto"/>
              <w:right w:val="single" w:sz="4" w:space="0" w:color="auto"/>
            </w:tcBorders>
            <w:vAlign w:val="center"/>
            <w:hideMark/>
          </w:tcPr>
          <w:p w14:paraId="2607FC5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1B68866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13F7D28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2017-2020</w:t>
            </w:r>
          </w:p>
        </w:tc>
        <w:tc>
          <w:tcPr>
            <w:tcW w:w="697" w:type="pct"/>
            <w:tcBorders>
              <w:top w:val="nil"/>
              <w:left w:val="nil"/>
              <w:bottom w:val="single" w:sz="4" w:space="0" w:color="auto"/>
              <w:right w:val="single" w:sz="4" w:space="0" w:color="auto"/>
            </w:tcBorders>
            <w:vAlign w:val="center"/>
            <w:hideMark/>
          </w:tcPr>
          <w:p w14:paraId="2553C9ED"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7.0 </w:t>
            </w:r>
          </w:p>
        </w:tc>
        <w:tc>
          <w:tcPr>
            <w:tcW w:w="724" w:type="pct"/>
            <w:tcBorders>
              <w:top w:val="nil"/>
              <w:left w:val="nil"/>
              <w:bottom w:val="single" w:sz="4" w:space="0" w:color="auto"/>
              <w:right w:val="single" w:sz="4" w:space="0" w:color="auto"/>
            </w:tcBorders>
            <w:vAlign w:val="center"/>
            <w:hideMark/>
          </w:tcPr>
          <w:p w14:paraId="1A7656E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18FCF7EA"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A9AD2E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lastRenderedPageBreak/>
              <w:t>连云港传化智能公路港</w:t>
            </w:r>
          </w:p>
        </w:tc>
        <w:tc>
          <w:tcPr>
            <w:tcW w:w="696" w:type="pct"/>
            <w:tcBorders>
              <w:top w:val="nil"/>
              <w:left w:val="nil"/>
              <w:bottom w:val="single" w:sz="4" w:space="0" w:color="auto"/>
              <w:right w:val="single" w:sz="4" w:space="0" w:color="auto"/>
            </w:tcBorders>
            <w:vAlign w:val="center"/>
            <w:hideMark/>
          </w:tcPr>
          <w:p w14:paraId="109A39A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07A2323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746DB941"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2017-2020</w:t>
            </w:r>
          </w:p>
        </w:tc>
        <w:tc>
          <w:tcPr>
            <w:tcW w:w="697" w:type="pct"/>
            <w:tcBorders>
              <w:top w:val="nil"/>
              <w:left w:val="nil"/>
              <w:bottom w:val="single" w:sz="4" w:space="0" w:color="auto"/>
              <w:right w:val="single" w:sz="4" w:space="0" w:color="auto"/>
            </w:tcBorders>
            <w:vAlign w:val="center"/>
            <w:hideMark/>
          </w:tcPr>
          <w:p w14:paraId="3068D8D1"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0.4 </w:t>
            </w:r>
          </w:p>
        </w:tc>
        <w:tc>
          <w:tcPr>
            <w:tcW w:w="724" w:type="pct"/>
            <w:tcBorders>
              <w:top w:val="nil"/>
              <w:left w:val="nil"/>
              <w:bottom w:val="single" w:sz="4" w:space="0" w:color="auto"/>
              <w:right w:val="single" w:sz="4" w:space="0" w:color="auto"/>
            </w:tcBorders>
            <w:vAlign w:val="center"/>
            <w:hideMark/>
          </w:tcPr>
          <w:p w14:paraId="41529A7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1B55D3C3"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3BBF8B5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区港联动配套道路</w:t>
            </w:r>
          </w:p>
        </w:tc>
        <w:tc>
          <w:tcPr>
            <w:tcW w:w="696" w:type="pct"/>
            <w:tcBorders>
              <w:top w:val="nil"/>
              <w:left w:val="nil"/>
              <w:bottom w:val="single" w:sz="4" w:space="0" w:color="auto"/>
              <w:right w:val="single" w:sz="4" w:space="0" w:color="auto"/>
            </w:tcBorders>
            <w:vAlign w:val="center"/>
            <w:hideMark/>
          </w:tcPr>
          <w:p w14:paraId="3E50B54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39478BF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08D11910"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58BB333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2.0 </w:t>
            </w:r>
          </w:p>
        </w:tc>
        <w:tc>
          <w:tcPr>
            <w:tcW w:w="724" w:type="pct"/>
            <w:tcBorders>
              <w:top w:val="nil"/>
              <w:left w:val="nil"/>
              <w:bottom w:val="single" w:sz="4" w:space="0" w:color="auto"/>
              <w:right w:val="single" w:sz="4" w:space="0" w:color="auto"/>
            </w:tcBorders>
            <w:vAlign w:val="center"/>
            <w:hideMark/>
          </w:tcPr>
          <w:p w14:paraId="20A9560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12589630"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6A9A06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云台山风景名胜区车行游览路</w:t>
            </w:r>
          </w:p>
        </w:tc>
        <w:tc>
          <w:tcPr>
            <w:tcW w:w="696" w:type="pct"/>
            <w:tcBorders>
              <w:top w:val="nil"/>
              <w:left w:val="nil"/>
              <w:bottom w:val="single" w:sz="4" w:space="0" w:color="auto"/>
              <w:right w:val="single" w:sz="4" w:space="0" w:color="auto"/>
            </w:tcBorders>
            <w:vAlign w:val="center"/>
            <w:hideMark/>
          </w:tcPr>
          <w:p w14:paraId="747C657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634D675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2B8237A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3D9E6467"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3.0 </w:t>
            </w:r>
          </w:p>
        </w:tc>
        <w:tc>
          <w:tcPr>
            <w:tcW w:w="724" w:type="pct"/>
            <w:tcBorders>
              <w:top w:val="nil"/>
              <w:left w:val="nil"/>
              <w:bottom w:val="single" w:sz="4" w:space="0" w:color="auto"/>
              <w:right w:val="single" w:sz="4" w:space="0" w:color="auto"/>
            </w:tcBorders>
            <w:vAlign w:val="center"/>
            <w:hideMark/>
          </w:tcPr>
          <w:p w14:paraId="007E8FA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连云区、海州区</w:t>
            </w:r>
          </w:p>
        </w:tc>
      </w:tr>
      <w:tr w:rsidR="006960B7" w:rsidRPr="006960B7" w14:paraId="56E3858D"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B86779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路网完善型项目</w:t>
            </w:r>
          </w:p>
        </w:tc>
        <w:tc>
          <w:tcPr>
            <w:tcW w:w="696" w:type="pct"/>
            <w:tcBorders>
              <w:top w:val="nil"/>
              <w:left w:val="nil"/>
              <w:bottom w:val="single" w:sz="4" w:space="0" w:color="auto"/>
              <w:right w:val="single" w:sz="4" w:space="0" w:color="auto"/>
            </w:tcBorders>
            <w:vAlign w:val="center"/>
            <w:hideMark/>
          </w:tcPr>
          <w:p w14:paraId="20A6E47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3D985E9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r w:rsidRPr="006960B7">
              <w:rPr>
                <w:rFonts w:ascii="SimSun" w:eastAsia="SimSun" w:hAnsi="SimSun" w:cs="SimSun" w:hint="eastAsia"/>
                <w:b/>
                <w:bCs/>
                <w:color w:val="000000"/>
                <w:kern w:val="0"/>
                <w:sz w:val="16"/>
                <w:szCs w:val="16"/>
              </w:rPr>
              <w:t xml:space="preserve">　</w:t>
            </w:r>
          </w:p>
        </w:tc>
        <w:tc>
          <w:tcPr>
            <w:tcW w:w="697" w:type="pct"/>
            <w:tcBorders>
              <w:top w:val="nil"/>
              <w:left w:val="nil"/>
              <w:bottom w:val="single" w:sz="4" w:space="0" w:color="auto"/>
              <w:right w:val="single" w:sz="4" w:space="0" w:color="auto"/>
            </w:tcBorders>
            <w:vAlign w:val="center"/>
            <w:hideMark/>
          </w:tcPr>
          <w:p w14:paraId="1972604A"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53E4B3A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2.0 </w:t>
            </w:r>
          </w:p>
        </w:tc>
        <w:tc>
          <w:tcPr>
            <w:tcW w:w="724" w:type="pct"/>
            <w:tcBorders>
              <w:top w:val="nil"/>
              <w:left w:val="nil"/>
              <w:bottom w:val="single" w:sz="4" w:space="0" w:color="auto"/>
              <w:right w:val="single" w:sz="4" w:space="0" w:color="auto"/>
            </w:tcBorders>
            <w:vAlign w:val="center"/>
            <w:hideMark/>
          </w:tcPr>
          <w:p w14:paraId="07CCCD1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w:t>
            </w:r>
          </w:p>
        </w:tc>
      </w:tr>
      <w:tr w:rsidR="006960B7" w:rsidRPr="006960B7" w14:paraId="6544561F"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187488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集疏散和路网连接公路</w:t>
            </w:r>
          </w:p>
        </w:tc>
        <w:tc>
          <w:tcPr>
            <w:tcW w:w="696" w:type="pct"/>
            <w:tcBorders>
              <w:top w:val="nil"/>
              <w:left w:val="nil"/>
              <w:bottom w:val="single" w:sz="4" w:space="0" w:color="auto"/>
              <w:right w:val="single" w:sz="4" w:space="0" w:color="auto"/>
            </w:tcBorders>
            <w:vAlign w:val="center"/>
            <w:hideMark/>
          </w:tcPr>
          <w:p w14:paraId="6DF6B98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2D39A4A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新改建</w:t>
            </w:r>
          </w:p>
        </w:tc>
        <w:tc>
          <w:tcPr>
            <w:tcW w:w="697" w:type="pct"/>
            <w:tcBorders>
              <w:top w:val="nil"/>
              <w:left w:val="nil"/>
              <w:bottom w:val="single" w:sz="4" w:space="0" w:color="auto"/>
              <w:right w:val="single" w:sz="4" w:space="0" w:color="auto"/>
            </w:tcBorders>
            <w:vAlign w:val="center"/>
            <w:hideMark/>
          </w:tcPr>
          <w:p w14:paraId="176E5E55"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0025972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2.0 </w:t>
            </w:r>
          </w:p>
        </w:tc>
        <w:tc>
          <w:tcPr>
            <w:tcW w:w="724" w:type="pct"/>
            <w:tcBorders>
              <w:top w:val="nil"/>
              <w:left w:val="nil"/>
              <w:bottom w:val="single" w:sz="4" w:space="0" w:color="auto"/>
              <w:right w:val="single" w:sz="4" w:space="0" w:color="auto"/>
            </w:tcBorders>
            <w:vAlign w:val="center"/>
            <w:hideMark/>
          </w:tcPr>
          <w:p w14:paraId="3D25914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w:t>
            </w:r>
          </w:p>
        </w:tc>
      </w:tr>
      <w:tr w:rsidR="006960B7" w:rsidRPr="006960B7" w14:paraId="68E9ADFE"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09A8C3F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农村公路及危桥改造</w:t>
            </w:r>
          </w:p>
        </w:tc>
        <w:tc>
          <w:tcPr>
            <w:tcW w:w="696" w:type="pct"/>
            <w:tcBorders>
              <w:top w:val="nil"/>
              <w:left w:val="nil"/>
              <w:bottom w:val="single" w:sz="4" w:space="0" w:color="auto"/>
              <w:right w:val="single" w:sz="4" w:space="0" w:color="auto"/>
            </w:tcBorders>
            <w:vAlign w:val="center"/>
            <w:hideMark/>
          </w:tcPr>
          <w:p w14:paraId="2A73D43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38A1463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新改建</w:t>
            </w:r>
          </w:p>
        </w:tc>
        <w:tc>
          <w:tcPr>
            <w:tcW w:w="697" w:type="pct"/>
            <w:tcBorders>
              <w:top w:val="nil"/>
              <w:left w:val="nil"/>
              <w:bottom w:val="single" w:sz="4" w:space="0" w:color="auto"/>
              <w:right w:val="single" w:sz="4" w:space="0" w:color="auto"/>
            </w:tcBorders>
            <w:vAlign w:val="center"/>
            <w:hideMark/>
          </w:tcPr>
          <w:p w14:paraId="1E100FC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69398CD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2.0 </w:t>
            </w:r>
          </w:p>
        </w:tc>
        <w:tc>
          <w:tcPr>
            <w:tcW w:w="724" w:type="pct"/>
            <w:tcBorders>
              <w:top w:val="nil"/>
              <w:left w:val="nil"/>
              <w:bottom w:val="single" w:sz="4" w:space="0" w:color="auto"/>
              <w:right w:val="single" w:sz="4" w:space="0" w:color="auto"/>
            </w:tcBorders>
            <w:vAlign w:val="center"/>
            <w:hideMark/>
          </w:tcPr>
          <w:p w14:paraId="5FDE297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w:t>
            </w:r>
          </w:p>
        </w:tc>
      </w:tr>
      <w:tr w:rsidR="006960B7" w:rsidRPr="006960B7" w14:paraId="67FA9846" w14:textId="77777777" w:rsidTr="00EF42CD">
        <w:trPr>
          <w:trHeight w:val="402"/>
          <w:jc w:val="center"/>
        </w:trPr>
        <w:tc>
          <w:tcPr>
            <w:tcW w:w="1489" w:type="pct"/>
            <w:tcBorders>
              <w:top w:val="nil"/>
              <w:left w:val="nil"/>
              <w:bottom w:val="nil"/>
              <w:right w:val="nil"/>
            </w:tcBorders>
            <w:noWrap/>
            <w:vAlign w:val="center"/>
            <w:hideMark/>
          </w:tcPr>
          <w:p w14:paraId="67C4DB7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w:t>
            </w:r>
          </w:p>
        </w:tc>
        <w:tc>
          <w:tcPr>
            <w:tcW w:w="696" w:type="pct"/>
            <w:tcBorders>
              <w:top w:val="nil"/>
              <w:left w:val="nil"/>
              <w:bottom w:val="nil"/>
              <w:right w:val="nil"/>
            </w:tcBorders>
            <w:noWrap/>
            <w:vAlign w:val="center"/>
            <w:hideMark/>
          </w:tcPr>
          <w:p w14:paraId="0624372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w:t>
            </w:r>
          </w:p>
        </w:tc>
        <w:tc>
          <w:tcPr>
            <w:tcW w:w="697" w:type="pct"/>
            <w:tcBorders>
              <w:top w:val="nil"/>
              <w:left w:val="nil"/>
              <w:bottom w:val="nil"/>
              <w:right w:val="nil"/>
            </w:tcBorders>
            <w:noWrap/>
            <w:vAlign w:val="center"/>
            <w:hideMark/>
          </w:tcPr>
          <w:p w14:paraId="3665961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w:t>
            </w:r>
          </w:p>
        </w:tc>
        <w:tc>
          <w:tcPr>
            <w:tcW w:w="697" w:type="pct"/>
            <w:tcBorders>
              <w:top w:val="nil"/>
              <w:left w:val="nil"/>
              <w:bottom w:val="nil"/>
              <w:right w:val="nil"/>
            </w:tcBorders>
            <w:noWrap/>
            <w:vAlign w:val="center"/>
            <w:hideMark/>
          </w:tcPr>
          <w:p w14:paraId="723C851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w:t>
            </w:r>
          </w:p>
        </w:tc>
        <w:tc>
          <w:tcPr>
            <w:tcW w:w="697" w:type="pct"/>
            <w:tcBorders>
              <w:top w:val="nil"/>
              <w:left w:val="nil"/>
              <w:bottom w:val="nil"/>
              <w:right w:val="nil"/>
            </w:tcBorders>
            <w:noWrap/>
            <w:vAlign w:val="center"/>
            <w:hideMark/>
          </w:tcPr>
          <w:p w14:paraId="16C9AF4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w:t>
            </w:r>
          </w:p>
        </w:tc>
        <w:tc>
          <w:tcPr>
            <w:tcW w:w="724" w:type="pct"/>
            <w:tcBorders>
              <w:top w:val="nil"/>
              <w:left w:val="nil"/>
              <w:bottom w:val="nil"/>
              <w:right w:val="nil"/>
            </w:tcBorders>
            <w:noWrap/>
            <w:vAlign w:val="center"/>
            <w:hideMark/>
          </w:tcPr>
          <w:p w14:paraId="5256D37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w:t>
            </w:r>
          </w:p>
        </w:tc>
      </w:tr>
      <w:tr w:rsidR="006960B7" w:rsidRPr="006960B7" w14:paraId="2D501CDE" w14:textId="77777777" w:rsidTr="00EF42CD">
        <w:trPr>
          <w:trHeight w:val="402"/>
          <w:jc w:val="center"/>
        </w:trPr>
        <w:tc>
          <w:tcPr>
            <w:tcW w:w="1489" w:type="pct"/>
            <w:tcBorders>
              <w:top w:val="single" w:sz="4" w:space="0" w:color="auto"/>
              <w:left w:val="single" w:sz="4" w:space="0" w:color="auto"/>
              <w:bottom w:val="single" w:sz="4" w:space="0" w:color="auto"/>
              <w:right w:val="single" w:sz="4" w:space="0" w:color="auto"/>
            </w:tcBorders>
            <w:vAlign w:val="center"/>
            <w:hideMark/>
          </w:tcPr>
          <w:p w14:paraId="13B0A9C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北固山大道</w:t>
            </w:r>
          </w:p>
        </w:tc>
        <w:tc>
          <w:tcPr>
            <w:tcW w:w="696" w:type="pct"/>
            <w:tcBorders>
              <w:top w:val="single" w:sz="4" w:space="0" w:color="auto"/>
              <w:left w:val="nil"/>
              <w:bottom w:val="single" w:sz="4" w:space="0" w:color="auto"/>
              <w:right w:val="single" w:sz="4" w:space="0" w:color="auto"/>
            </w:tcBorders>
            <w:vAlign w:val="center"/>
            <w:hideMark/>
          </w:tcPr>
          <w:p w14:paraId="7B6EADF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single" w:sz="4" w:space="0" w:color="auto"/>
              <w:left w:val="nil"/>
              <w:bottom w:val="single" w:sz="4" w:space="0" w:color="auto"/>
              <w:right w:val="single" w:sz="4" w:space="0" w:color="auto"/>
            </w:tcBorders>
            <w:vAlign w:val="center"/>
            <w:hideMark/>
          </w:tcPr>
          <w:p w14:paraId="6014685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single" w:sz="4" w:space="0" w:color="auto"/>
              <w:left w:val="nil"/>
              <w:bottom w:val="single" w:sz="4" w:space="0" w:color="auto"/>
              <w:right w:val="single" w:sz="4" w:space="0" w:color="auto"/>
            </w:tcBorders>
            <w:vAlign w:val="center"/>
            <w:hideMark/>
          </w:tcPr>
          <w:p w14:paraId="09F3D7CE"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2016-2018</w:t>
            </w:r>
          </w:p>
        </w:tc>
        <w:tc>
          <w:tcPr>
            <w:tcW w:w="697" w:type="pct"/>
            <w:tcBorders>
              <w:top w:val="single" w:sz="4" w:space="0" w:color="auto"/>
              <w:left w:val="nil"/>
              <w:bottom w:val="single" w:sz="4" w:space="0" w:color="auto"/>
              <w:right w:val="single" w:sz="4" w:space="0" w:color="auto"/>
            </w:tcBorders>
            <w:noWrap/>
            <w:vAlign w:val="center"/>
            <w:hideMark/>
          </w:tcPr>
          <w:p w14:paraId="6AAAB98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3.0 </w:t>
            </w:r>
          </w:p>
        </w:tc>
        <w:tc>
          <w:tcPr>
            <w:tcW w:w="724" w:type="pct"/>
            <w:tcBorders>
              <w:top w:val="single" w:sz="4" w:space="0" w:color="auto"/>
              <w:left w:val="nil"/>
              <w:bottom w:val="single" w:sz="4" w:space="0" w:color="auto"/>
              <w:right w:val="single" w:sz="4" w:space="0" w:color="auto"/>
            </w:tcBorders>
            <w:vAlign w:val="center"/>
            <w:hideMark/>
          </w:tcPr>
          <w:p w14:paraId="329C32A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310BF66F"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5702F3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林荫大道</w:t>
            </w:r>
          </w:p>
        </w:tc>
        <w:tc>
          <w:tcPr>
            <w:tcW w:w="696" w:type="pct"/>
            <w:tcBorders>
              <w:top w:val="nil"/>
              <w:left w:val="nil"/>
              <w:bottom w:val="single" w:sz="4" w:space="0" w:color="auto"/>
              <w:right w:val="single" w:sz="4" w:space="0" w:color="auto"/>
            </w:tcBorders>
            <w:vAlign w:val="center"/>
            <w:hideMark/>
          </w:tcPr>
          <w:p w14:paraId="6BD01E2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2A21C1D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6C154E4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2016-2018</w:t>
            </w:r>
          </w:p>
        </w:tc>
        <w:tc>
          <w:tcPr>
            <w:tcW w:w="697" w:type="pct"/>
            <w:tcBorders>
              <w:top w:val="nil"/>
              <w:left w:val="nil"/>
              <w:bottom w:val="single" w:sz="4" w:space="0" w:color="auto"/>
              <w:right w:val="single" w:sz="4" w:space="0" w:color="auto"/>
            </w:tcBorders>
            <w:noWrap/>
            <w:vAlign w:val="center"/>
            <w:hideMark/>
          </w:tcPr>
          <w:p w14:paraId="086A0F4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4.0 </w:t>
            </w:r>
          </w:p>
        </w:tc>
        <w:tc>
          <w:tcPr>
            <w:tcW w:w="724" w:type="pct"/>
            <w:tcBorders>
              <w:top w:val="nil"/>
              <w:left w:val="nil"/>
              <w:bottom w:val="single" w:sz="4" w:space="0" w:color="auto"/>
              <w:right w:val="single" w:sz="4" w:space="0" w:color="auto"/>
            </w:tcBorders>
            <w:vAlign w:val="center"/>
            <w:hideMark/>
          </w:tcPr>
          <w:p w14:paraId="67D9FEA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0AA7E9AF"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32F9D40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汇晶路</w:t>
            </w:r>
          </w:p>
        </w:tc>
        <w:tc>
          <w:tcPr>
            <w:tcW w:w="696" w:type="pct"/>
            <w:tcBorders>
              <w:top w:val="nil"/>
              <w:left w:val="nil"/>
              <w:bottom w:val="single" w:sz="4" w:space="0" w:color="auto"/>
              <w:right w:val="single" w:sz="4" w:space="0" w:color="auto"/>
            </w:tcBorders>
            <w:vAlign w:val="center"/>
            <w:hideMark/>
          </w:tcPr>
          <w:p w14:paraId="3547998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16D9EED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41AB9DC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2016-2018</w:t>
            </w:r>
          </w:p>
        </w:tc>
        <w:tc>
          <w:tcPr>
            <w:tcW w:w="697" w:type="pct"/>
            <w:tcBorders>
              <w:top w:val="nil"/>
              <w:left w:val="nil"/>
              <w:bottom w:val="single" w:sz="4" w:space="0" w:color="auto"/>
              <w:right w:val="single" w:sz="4" w:space="0" w:color="auto"/>
            </w:tcBorders>
            <w:noWrap/>
            <w:vAlign w:val="center"/>
            <w:hideMark/>
          </w:tcPr>
          <w:p w14:paraId="6FD154BA"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2.0 </w:t>
            </w:r>
          </w:p>
        </w:tc>
        <w:tc>
          <w:tcPr>
            <w:tcW w:w="724" w:type="pct"/>
            <w:tcBorders>
              <w:top w:val="nil"/>
              <w:left w:val="nil"/>
              <w:bottom w:val="single" w:sz="4" w:space="0" w:color="auto"/>
              <w:right w:val="single" w:sz="4" w:space="0" w:color="auto"/>
            </w:tcBorders>
            <w:vAlign w:val="center"/>
            <w:hideMark/>
          </w:tcPr>
          <w:p w14:paraId="4CAC578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415442FA"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6BCA52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燕板线X302东周路</w:t>
            </w:r>
          </w:p>
        </w:tc>
        <w:tc>
          <w:tcPr>
            <w:tcW w:w="696" w:type="pct"/>
            <w:tcBorders>
              <w:top w:val="nil"/>
              <w:left w:val="nil"/>
              <w:bottom w:val="single" w:sz="4" w:space="0" w:color="auto"/>
              <w:right w:val="single" w:sz="4" w:space="0" w:color="auto"/>
            </w:tcBorders>
            <w:vAlign w:val="center"/>
            <w:hideMark/>
          </w:tcPr>
          <w:p w14:paraId="6E18CD6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488D4C3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扩建</w:t>
            </w:r>
          </w:p>
        </w:tc>
        <w:tc>
          <w:tcPr>
            <w:tcW w:w="697" w:type="pct"/>
            <w:tcBorders>
              <w:top w:val="nil"/>
              <w:left w:val="nil"/>
              <w:bottom w:val="single" w:sz="4" w:space="0" w:color="auto"/>
              <w:right w:val="single" w:sz="4" w:space="0" w:color="auto"/>
            </w:tcBorders>
            <w:vAlign w:val="center"/>
            <w:hideMark/>
          </w:tcPr>
          <w:p w14:paraId="6FB1218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noWrap/>
            <w:vAlign w:val="center"/>
            <w:hideMark/>
          </w:tcPr>
          <w:p w14:paraId="79614D67"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0.2 </w:t>
            </w:r>
          </w:p>
        </w:tc>
        <w:tc>
          <w:tcPr>
            <w:tcW w:w="724" w:type="pct"/>
            <w:tcBorders>
              <w:top w:val="nil"/>
              <w:left w:val="nil"/>
              <w:bottom w:val="single" w:sz="4" w:space="0" w:color="auto"/>
              <w:right w:val="single" w:sz="4" w:space="0" w:color="auto"/>
            </w:tcBorders>
            <w:vAlign w:val="center"/>
            <w:hideMark/>
          </w:tcPr>
          <w:p w14:paraId="24E35C2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206F62E8"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89A4AB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徐海路</w:t>
            </w:r>
          </w:p>
        </w:tc>
        <w:tc>
          <w:tcPr>
            <w:tcW w:w="696" w:type="pct"/>
            <w:tcBorders>
              <w:top w:val="nil"/>
              <w:left w:val="nil"/>
              <w:bottom w:val="single" w:sz="4" w:space="0" w:color="auto"/>
              <w:right w:val="single" w:sz="4" w:space="0" w:color="auto"/>
            </w:tcBorders>
            <w:vAlign w:val="center"/>
            <w:hideMark/>
          </w:tcPr>
          <w:p w14:paraId="3231E6F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3F755A7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扩建</w:t>
            </w:r>
          </w:p>
        </w:tc>
        <w:tc>
          <w:tcPr>
            <w:tcW w:w="697" w:type="pct"/>
            <w:tcBorders>
              <w:top w:val="nil"/>
              <w:left w:val="nil"/>
              <w:bottom w:val="single" w:sz="4" w:space="0" w:color="auto"/>
              <w:right w:val="single" w:sz="4" w:space="0" w:color="auto"/>
            </w:tcBorders>
            <w:vAlign w:val="center"/>
            <w:hideMark/>
          </w:tcPr>
          <w:p w14:paraId="141C091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noWrap/>
            <w:vAlign w:val="center"/>
            <w:hideMark/>
          </w:tcPr>
          <w:p w14:paraId="1296190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0.1 </w:t>
            </w:r>
          </w:p>
        </w:tc>
        <w:tc>
          <w:tcPr>
            <w:tcW w:w="724" w:type="pct"/>
            <w:tcBorders>
              <w:top w:val="nil"/>
              <w:left w:val="nil"/>
              <w:bottom w:val="single" w:sz="4" w:space="0" w:color="auto"/>
              <w:right w:val="single" w:sz="4" w:space="0" w:color="auto"/>
            </w:tcBorders>
            <w:vAlign w:val="center"/>
            <w:hideMark/>
          </w:tcPr>
          <w:p w14:paraId="234B725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47A3E3E1"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C32213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新滩路</w:t>
            </w:r>
          </w:p>
        </w:tc>
        <w:tc>
          <w:tcPr>
            <w:tcW w:w="696" w:type="pct"/>
            <w:tcBorders>
              <w:top w:val="nil"/>
              <w:left w:val="nil"/>
              <w:bottom w:val="single" w:sz="4" w:space="0" w:color="auto"/>
              <w:right w:val="single" w:sz="4" w:space="0" w:color="auto"/>
            </w:tcBorders>
            <w:vAlign w:val="center"/>
            <w:hideMark/>
          </w:tcPr>
          <w:p w14:paraId="5A30368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06A7EDA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7355AE28"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noWrap/>
            <w:vAlign w:val="center"/>
            <w:hideMark/>
          </w:tcPr>
          <w:p w14:paraId="39072A18"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62E6B46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178D7809"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56A105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新坝中路南延</w:t>
            </w:r>
          </w:p>
        </w:tc>
        <w:tc>
          <w:tcPr>
            <w:tcW w:w="696" w:type="pct"/>
            <w:tcBorders>
              <w:top w:val="nil"/>
              <w:left w:val="nil"/>
              <w:bottom w:val="single" w:sz="4" w:space="0" w:color="auto"/>
              <w:right w:val="single" w:sz="4" w:space="0" w:color="auto"/>
            </w:tcBorders>
            <w:vAlign w:val="center"/>
            <w:hideMark/>
          </w:tcPr>
          <w:p w14:paraId="0102D9F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657191B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50EF9B9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noWrap/>
            <w:vAlign w:val="center"/>
            <w:hideMark/>
          </w:tcPr>
          <w:p w14:paraId="1330655E"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0.2 </w:t>
            </w:r>
          </w:p>
        </w:tc>
        <w:tc>
          <w:tcPr>
            <w:tcW w:w="724" w:type="pct"/>
            <w:tcBorders>
              <w:top w:val="nil"/>
              <w:left w:val="nil"/>
              <w:bottom w:val="single" w:sz="4" w:space="0" w:color="auto"/>
              <w:right w:val="single" w:sz="4" w:space="0" w:color="auto"/>
            </w:tcBorders>
            <w:vAlign w:val="center"/>
            <w:hideMark/>
          </w:tcPr>
          <w:p w14:paraId="42AD908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216FD092"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942BC9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小樊路</w:t>
            </w:r>
          </w:p>
        </w:tc>
        <w:tc>
          <w:tcPr>
            <w:tcW w:w="696" w:type="pct"/>
            <w:tcBorders>
              <w:top w:val="nil"/>
              <w:left w:val="nil"/>
              <w:bottom w:val="single" w:sz="4" w:space="0" w:color="auto"/>
              <w:right w:val="single" w:sz="4" w:space="0" w:color="auto"/>
            </w:tcBorders>
            <w:vAlign w:val="center"/>
            <w:hideMark/>
          </w:tcPr>
          <w:p w14:paraId="00491BF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0FC1731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改建</w:t>
            </w:r>
          </w:p>
        </w:tc>
        <w:tc>
          <w:tcPr>
            <w:tcW w:w="697" w:type="pct"/>
            <w:tcBorders>
              <w:top w:val="nil"/>
              <w:left w:val="nil"/>
              <w:bottom w:val="single" w:sz="4" w:space="0" w:color="auto"/>
              <w:right w:val="single" w:sz="4" w:space="0" w:color="auto"/>
            </w:tcBorders>
            <w:vAlign w:val="center"/>
            <w:hideMark/>
          </w:tcPr>
          <w:p w14:paraId="0B684BD1"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noWrap/>
            <w:vAlign w:val="center"/>
            <w:hideMark/>
          </w:tcPr>
          <w:p w14:paraId="3B313D57"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0.2 </w:t>
            </w:r>
          </w:p>
        </w:tc>
        <w:tc>
          <w:tcPr>
            <w:tcW w:w="724" w:type="pct"/>
            <w:tcBorders>
              <w:top w:val="nil"/>
              <w:left w:val="nil"/>
              <w:bottom w:val="single" w:sz="4" w:space="0" w:color="auto"/>
              <w:right w:val="single" w:sz="4" w:space="0" w:color="auto"/>
            </w:tcBorders>
            <w:vAlign w:val="center"/>
            <w:hideMark/>
          </w:tcPr>
          <w:p w14:paraId="6B0B094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5CA3868C"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9A13A8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泗河路</w:t>
            </w:r>
          </w:p>
        </w:tc>
        <w:tc>
          <w:tcPr>
            <w:tcW w:w="696" w:type="pct"/>
            <w:tcBorders>
              <w:top w:val="nil"/>
              <w:left w:val="nil"/>
              <w:bottom w:val="single" w:sz="4" w:space="0" w:color="auto"/>
              <w:right w:val="single" w:sz="4" w:space="0" w:color="auto"/>
            </w:tcBorders>
            <w:vAlign w:val="center"/>
            <w:hideMark/>
          </w:tcPr>
          <w:p w14:paraId="194FC79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24A9485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0D4A2DCC"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noWrap/>
            <w:vAlign w:val="center"/>
            <w:hideMark/>
          </w:tcPr>
          <w:p w14:paraId="71CB90F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0.1 </w:t>
            </w:r>
          </w:p>
        </w:tc>
        <w:tc>
          <w:tcPr>
            <w:tcW w:w="724" w:type="pct"/>
            <w:tcBorders>
              <w:top w:val="nil"/>
              <w:left w:val="nil"/>
              <w:bottom w:val="single" w:sz="4" w:space="0" w:color="auto"/>
              <w:right w:val="single" w:sz="4" w:space="0" w:color="auto"/>
            </w:tcBorders>
            <w:vAlign w:val="center"/>
            <w:hideMark/>
          </w:tcPr>
          <w:p w14:paraId="298489B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4D627578"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086D7FA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水杉路</w:t>
            </w:r>
          </w:p>
        </w:tc>
        <w:tc>
          <w:tcPr>
            <w:tcW w:w="696" w:type="pct"/>
            <w:tcBorders>
              <w:top w:val="nil"/>
              <w:left w:val="nil"/>
              <w:bottom w:val="single" w:sz="4" w:space="0" w:color="auto"/>
              <w:right w:val="single" w:sz="4" w:space="0" w:color="auto"/>
            </w:tcBorders>
            <w:vAlign w:val="center"/>
            <w:hideMark/>
          </w:tcPr>
          <w:p w14:paraId="6BC6040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26945CE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24BCC8C9"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noWrap/>
            <w:vAlign w:val="center"/>
            <w:hideMark/>
          </w:tcPr>
          <w:p w14:paraId="796F89B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0.4 </w:t>
            </w:r>
          </w:p>
        </w:tc>
        <w:tc>
          <w:tcPr>
            <w:tcW w:w="724" w:type="pct"/>
            <w:tcBorders>
              <w:top w:val="nil"/>
              <w:left w:val="nil"/>
              <w:bottom w:val="single" w:sz="4" w:space="0" w:color="auto"/>
              <w:right w:val="single" w:sz="4" w:space="0" w:color="auto"/>
            </w:tcBorders>
            <w:vAlign w:val="center"/>
            <w:hideMark/>
          </w:tcPr>
          <w:p w14:paraId="4702B18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4E585E1E"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541511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瑞和路</w:t>
            </w:r>
          </w:p>
        </w:tc>
        <w:tc>
          <w:tcPr>
            <w:tcW w:w="696" w:type="pct"/>
            <w:tcBorders>
              <w:top w:val="nil"/>
              <w:left w:val="nil"/>
              <w:bottom w:val="single" w:sz="4" w:space="0" w:color="auto"/>
              <w:right w:val="single" w:sz="4" w:space="0" w:color="auto"/>
            </w:tcBorders>
            <w:vAlign w:val="center"/>
            <w:hideMark/>
          </w:tcPr>
          <w:p w14:paraId="45D19B2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153AFEC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134D6560"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noWrap/>
            <w:vAlign w:val="center"/>
            <w:hideMark/>
          </w:tcPr>
          <w:p w14:paraId="1B36CD1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2067EF6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65B59C3A"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F1F8FF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锦屏路</w:t>
            </w:r>
          </w:p>
        </w:tc>
        <w:tc>
          <w:tcPr>
            <w:tcW w:w="696" w:type="pct"/>
            <w:tcBorders>
              <w:top w:val="nil"/>
              <w:left w:val="nil"/>
              <w:bottom w:val="single" w:sz="4" w:space="0" w:color="auto"/>
              <w:right w:val="single" w:sz="4" w:space="0" w:color="auto"/>
            </w:tcBorders>
            <w:vAlign w:val="center"/>
            <w:hideMark/>
          </w:tcPr>
          <w:p w14:paraId="68E30C9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6966BB1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25256BEE"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noWrap/>
            <w:vAlign w:val="center"/>
            <w:hideMark/>
          </w:tcPr>
          <w:p w14:paraId="27AA50D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0.1 </w:t>
            </w:r>
          </w:p>
        </w:tc>
        <w:tc>
          <w:tcPr>
            <w:tcW w:w="724" w:type="pct"/>
            <w:tcBorders>
              <w:top w:val="nil"/>
              <w:left w:val="nil"/>
              <w:bottom w:val="single" w:sz="4" w:space="0" w:color="auto"/>
              <w:right w:val="single" w:sz="4" w:space="0" w:color="auto"/>
            </w:tcBorders>
            <w:vAlign w:val="center"/>
            <w:hideMark/>
          </w:tcPr>
          <w:p w14:paraId="4BED327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1656EA5F"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0337423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板新线</w:t>
            </w:r>
          </w:p>
        </w:tc>
        <w:tc>
          <w:tcPr>
            <w:tcW w:w="696" w:type="pct"/>
            <w:tcBorders>
              <w:top w:val="nil"/>
              <w:left w:val="nil"/>
              <w:bottom w:val="single" w:sz="4" w:space="0" w:color="auto"/>
              <w:right w:val="single" w:sz="4" w:space="0" w:color="auto"/>
            </w:tcBorders>
            <w:vAlign w:val="center"/>
            <w:hideMark/>
          </w:tcPr>
          <w:p w14:paraId="79F466C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3018244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扩建</w:t>
            </w:r>
          </w:p>
        </w:tc>
        <w:tc>
          <w:tcPr>
            <w:tcW w:w="697" w:type="pct"/>
            <w:tcBorders>
              <w:top w:val="nil"/>
              <w:left w:val="nil"/>
              <w:bottom w:val="single" w:sz="4" w:space="0" w:color="auto"/>
              <w:right w:val="single" w:sz="4" w:space="0" w:color="auto"/>
            </w:tcBorders>
            <w:vAlign w:val="center"/>
            <w:hideMark/>
          </w:tcPr>
          <w:p w14:paraId="2935BBB3"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noWrap/>
            <w:vAlign w:val="center"/>
            <w:hideMark/>
          </w:tcPr>
          <w:p w14:paraId="0D6E831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0.1 </w:t>
            </w:r>
          </w:p>
        </w:tc>
        <w:tc>
          <w:tcPr>
            <w:tcW w:w="724" w:type="pct"/>
            <w:tcBorders>
              <w:top w:val="nil"/>
              <w:left w:val="nil"/>
              <w:bottom w:val="single" w:sz="4" w:space="0" w:color="auto"/>
              <w:right w:val="single" w:sz="4" w:space="0" w:color="auto"/>
            </w:tcBorders>
            <w:vAlign w:val="center"/>
            <w:hideMark/>
          </w:tcPr>
          <w:p w14:paraId="63A6F02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1384DEB7"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F6A03D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上合组织（连云港）国际物流园横一路与</w:t>
            </w:r>
            <w:r w:rsidRPr="006960B7">
              <w:rPr>
                <w:rFonts w:ascii="Calibri" w:eastAsia="SimSun" w:hAnsi="Calibri" w:cs="Calibri"/>
                <w:color w:val="000000"/>
                <w:kern w:val="0"/>
                <w:sz w:val="16"/>
                <w:szCs w:val="16"/>
              </w:rPr>
              <w:t>G228</w:t>
            </w:r>
            <w:r w:rsidRPr="006960B7">
              <w:rPr>
                <w:rFonts w:ascii="SimSun" w:eastAsia="SimSun" w:hAnsi="SimSun" w:cs="SimSun" w:hint="eastAsia"/>
                <w:color w:val="000000"/>
                <w:kern w:val="0"/>
                <w:sz w:val="16"/>
                <w:szCs w:val="16"/>
              </w:rPr>
              <w:t>交叉口改造工程</w:t>
            </w:r>
          </w:p>
        </w:tc>
        <w:tc>
          <w:tcPr>
            <w:tcW w:w="696" w:type="pct"/>
            <w:tcBorders>
              <w:top w:val="nil"/>
              <w:left w:val="nil"/>
              <w:bottom w:val="single" w:sz="4" w:space="0" w:color="auto"/>
              <w:right w:val="single" w:sz="4" w:space="0" w:color="auto"/>
            </w:tcBorders>
            <w:vAlign w:val="center"/>
            <w:hideMark/>
          </w:tcPr>
          <w:p w14:paraId="412169C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39E4C77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18C62DCD"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05D7E313"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2.0 </w:t>
            </w:r>
          </w:p>
        </w:tc>
        <w:tc>
          <w:tcPr>
            <w:tcW w:w="724" w:type="pct"/>
            <w:tcBorders>
              <w:top w:val="nil"/>
              <w:left w:val="nil"/>
              <w:bottom w:val="single" w:sz="4" w:space="0" w:color="auto"/>
              <w:right w:val="single" w:sz="4" w:space="0" w:color="auto"/>
            </w:tcBorders>
            <w:vAlign w:val="center"/>
            <w:hideMark/>
          </w:tcPr>
          <w:p w14:paraId="462EFBF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34756FE8"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B60DDD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连云港港30万吨级航道二期工程</w:t>
            </w:r>
          </w:p>
        </w:tc>
        <w:tc>
          <w:tcPr>
            <w:tcW w:w="696" w:type="pct"/>
            <w:tcBorders>
              <w:top w:val="nil"/>
              <w:left w:val="nil"/>
              <w:bottom w:val="single" w:sz="4" w:space="0" w:color="auto"/>
              <w:right w:val="single" w:sz="4" w:space="0" w:color="auto"/>
            </w:tcBorders>
            <w:vAlign w:val="center"/>
            <w:hideMark/>
          </w:tcPr>
          <w:p w14:paraId="7E2C106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国家级</w:t>
            </w:r>
          </w:p>
        </w:tc>
        <w:tc>
          <w:tcPr>
            <w:tcW w:w="697" w:type="pct"/>
            <w:tcBorders>
              <w:top w:val="nil"/>
              <w:left w:val="nil"/>
              <w:bottom w:val="single" w:sz="4" w:space="0" w:color="auto"/>
              <w:right w:val="single" w:sz="4" w:space="0" w:color="auto"/>
            </w:tcBorders>
            <w:vAlign w:val="center"/>
            <w:hideMark/>
          </w:tcPr>
          <w:p w14:paraId="7B7ECE6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4AC25203"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1BD1274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2.0 </w:t>
            </w:r>
          </w:p>
        </w:tc>
        <w:tc>
          <w:tcPr>
            <w:tcW w:w="724" w:type="pct"/>
            <w:tcBorders>
              <w:top w:val="nil"/>
              <w:left w:val="nil"/>
              <w:bottom w:val="single" w:sz="4" w:space="0" w:color="auto"/>
              <w:right w:val="single" w:sz="4" w:space="0" w:color="auto"/>
            </w:tcBorders>
            <w:vAlign w:val="center"/>
            <w:hideMark/>
          </w:tcPr>
          <w:p w14:paraId="41DC1DF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1EB9F687"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852EA7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赣榆港区10万吨级航道延伸段工程</w:t>
            </w:r>
          </w:p>
        </w:tc>
        <w:tc>
          <w:tcPr>
            <w:tcW w:w="696" w:type="pct"/>
            <w:tcBorders>
              <w:top w:val="nil"/>
              <w:left w:val="nil"/>
              <w:bottom w:val="single" w:sz="4" w:space="0" w:color="auto"/>
              <w:right w:val="single" w:sz="4" w:space="0" w:color="auto"/>
            </w:tcBorders>
            <w:vAlign w:val="center"/>
            <w:hideMark/>
          </w:tcPr>
          <w:p w14:paraId="3FF92F7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559DF0F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27314729"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2883C22B" w14:textId="77777777" w:rsidR="006960B7" w:rsidRPr="006960B7" w:rsidRDefault="00FD105F" w:rsidP="006960B7">
            <w:pPr>
              <w:widowControl/>
              <w:jc w:val="center"/>
              <w:rPr>
                <w:rFonts w:ascii="Times New Roman" w:eastAsia="SimSun" w:hAnsi="Times New Roman" w:cs="Times New Roman"/>
                <w:color w:val="000000"/>
                <w:kern w:val="0"/>
                <w:sz w:val="16"/>
                <w:szCs w:val="16"/>
              </w:rPr>
            </w:pPr>
            <w:r>
              <w:rPr>
                <w:rFonts w:ascii="Times New Roman" w:eastAsia="SimSun" w:hAnsi="Times New Roman" w:cs="Times New Roman"/>
                <w:color w:val="000000"/>
                <w:kern w:val="0"/>
                <w:sz w:val="16"/>
                <w:szCs w:val="16"/>
              </w:rPr>
              <w:t>0.1</w:t>
            </w:r>
            <w:r w:rsidR="006960B7" w:rsidRPr="006960B7">
              <w:rPr>
                <w:rFonts w:ascii="Times New Roman" w:eastAsia="SimSun" w:hAnsi="Times New Roman" w:cs="Times New Roman"/>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61BCB00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赣榆区</w:t>
            </w:r>
          </w:p>
        </w:tc>
      </w:tr>
      <w:tr w:rsidR="006960B7" w:rsidRPr="006960B7" w14:paraId="649BC974"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F3367C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赣榆港区15万吨级航道</w:t>
            </w:r>
          </w:p>
        </w:tc>
        <w:tc>
          <w:tcPr>
            <w:tcW w:w="696" w:type="pct"/>
            <w:tcBorders>
              <w:top w:val="nil"/>
              <w:left w:val="nil"/>
              <w:bottom w:val="single" w:sz="4" w:space="0" w:color="auto"/>
              <w:right w:val="single" w:sz="4" w:space="0" w:color="auto"/>
            </w:tcBorders>
            <w:vAlign w:val="center"/>
            <w:hideMark/>
          </w:tcPr>
          <w:p w14:paraId="5221ACE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70F3628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4416AC01"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34D18498" w14:textId="77777777" w:rsidR="006960B7" w:rsidRPr="006960B7" w:rsidRDefault="00FD105F" w:rsidP="006960B7">
            <w:pPr>
              <w:widowControl/>
              <w:jc w:val="center"/>
              <w:rPr>
                <w:rFonts w:ascii="Times New Roman" w:eastAsia="SimSun" w:hAnsi="Times New Roman" w:cs="Times New Roman"/>
                <w:color w:val="000000"/>
                <w:kern w:val="0"/>
                <w:sz w:val="16"/>
                <w:szCs w:val="16"/>
              </w:rPr>
            </w:pPr>
            <w:r>
              <w:rPr>
                <w:rFonts w:ascii="Times New Roman" w:eastAsia="SimSun" w:hAnsi="Times New Roman" w:cs="Times New Roman"/>
                <w:color w:val="000000"/>
                <w:kern w:val="0"/>
                <w:sz w:val="16"/>
                <w:szCs w:val="16"/>
              </w:rPr>
              <w:t>0.1</w:t>
            </w:r>
            <w:r w:rsidR="006960B7" w:rsidRPr="006960B7">
              <w:rPr>
                <w:rFonts w:ascii="Times New Roman" w:eastAsia="SimSun" w:hAnsi="Times New Roman" w:cs="Times New Roman"/>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64D89A1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赣榆区</w:t>
            </w:r>
          </w:p>
        </w:tc>
      </w:tr>
      <w:tr w:rsidR="006960B7" w:rsidRPr="006960B7" w14:paraId="1B8C4F51"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78C5F5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赣榆港区二港池进港航道工程</w:t>
            </w:r>
          </w:p>
        </w:tc>
        <w:tc>
          <w:tcPr>
            <w:tcW w:w="696" w:type="pct"/>
            <w:tcBorders>
              <w:top w:val="nil"/>
              <w:left w:val="nil"/>
              <w:bottom w:val="single" w:sz="4" w:space="0" w:color="auto"/>
              <w:right w:val="single" w:sz="4" w:space="0" w:color="auto"/>
            </w:tcBorders>
            <w:vAlign w:val="center"/>
            <w:hideMark/>
          </w:tcPr>
          <w:p w14:paraId="6F31DA7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669766A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594A7A9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2017-2020</w:t>
            </w:r>
          </w:p>
        </w:tc>
        <w:tc>
          <w:tcPr>
            <w:tcW w:w="697" w:type="pct"/>
            <w:tcBorders>
              <w:top w:val="nil"/>
              <w:left w:val="nil"/>
              <w:bottom w:val="single" w:sz="4" w:space="0" w:color="auto"/>
              <w:right w:val="single" w:sz="4" w:space="0" w:color="auto"/>
            </w:tcBorders>
            <w:vAlign w:val="center"/>
            <w:hideMark/>
          </w:tcPr>
          <w:p w14:paraId="194F1110" w14:textId="77777777" w:rsidR="006960B7" w:rsidRPr="006960B7" w:rsidRDefault="00FD105F" w:rsidP="006960B7">
            <w:pPr>
              <w:widowControl/>
              <w:jc w:val="center"/>
              <w:rPr>
                <w:rFonts w:ascii="Times New Roman" w:eastAsia="SimSun" w:hAnsi="Times New Roman" w:cs="Times New Roman"/>
                <w:color w:val="000000"/>
                <w:kern w:val="0"/>
                <w:sz w:val="16"/>
                <w:szCs w:val="16"/>
              </w:rPr>
            </w:pPr>
            <w:r>
              <w:rPr>
                <w:rFonts w:ascii="Times New Roman" w:eastAsia="SimSun" w:hAnsi="Times New Roman" w:cs="Times New Roman"/>
                <w:color w:val="000000"/>
                <w:kern w:val="0"/>
                <w:sz w:val="16"/>
                <w:szCs w:val="16"/>
              </w:rPr>
              <w:t>0.1</w:t>
            </w:r>
            <w:r w:rsidR="006960B7" w:rsidRPr="006960B7">
              <w:rPr>
                <w:rFonts w:ascii="Times New Roman" w:eastAsia="SimSun" w:hAnsi="Times New Roman" w:cs="Times New Roman"/>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094E4A7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赣榆区</w:t>
            </w:r>
          </w:p>
        </w:tc>
      </w:tr>
      <w:tr w:rsidR="006960B7" w:rsidRPr="006960B7" w14:paraId="0D9FADA5"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0CB88D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灌河航道整治工程</w:t>
            </w:r>
          </w:p>
        </w:tc>
        <w:tc>
          <w:tcPr>
            <w:tcW w:w="696" w:type="pct"/>
            <w:tcBorders>
              <w:top w:val="nil"/>
              <w:left w:val="nil"/>
              <w:bottom w:val="single" w:sz="4" w:space="0" w:color="auto"/>
              <w:right w:val="single" w:sz="4" w:space="0" w:color="auto"/>
            </w:tcBorders>
            <w:vAlign w:val="center"/>
            <w:hideMark/>
          </w:tcPr>
          <w:p w14:paraId="4B4DF66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08F293C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5D1C024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16900E20"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1.0 </w:t>
            </w:r>
          </w:p>
        </w:tc>
        <w:tc>
          <w:tcPr>
            <w:tcW w:w="724" w:type="pct"/>
            <w:tcBorders>
              <w:top w:val="nil"/>
              <w:left w:val="nil"/>
              <w:bottom w:val="single" w:sz="4" w:space="0" w:color="auto"/>
              <w:right w:val="single" w:sz="4" w:space="0" w:color="auto"/>
            </w:tcBorders>
            <w:vAlign w:val="center"/>
            <w:hideMark/>
          </w:tcPr>
          <w:p w14:paraId="2F7A9B2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灌南县</w:t>
            </w:r>
          </w:p>
        </w:tc>
      </w:tr>
      <w:tr w:rsidR="006960B7" w:rsidRPr="006960B7" w14:paraId="57A5994A" w14:textId="77777777" w:rsidTr="00EF42CD">
        <w:trPr>
          <w:trHeight w:val="402"/>
          <w:jc w:val="center"/>
        </w:trPr>
        <w:tc>
          <w:tcPr>
            <w:tcW w:w="1489" w:type="pct"/>
            <w:tcBorders>
              <w:top w:val="nil"/>
              <w:left w:val="single" w:sz="4" w:space="0" w:color="auto"/>
              <w:bottom w:val="single" w:sz="4" w:space="0" w:color="auto"/>
              <w:right w:val="single" w:sz="4" w:space="0" w:color="auto"/>
            </w:tcBorders>
            <w:noWrap/>
            <w:vAlign w:val="center"/>
            <w:hideMark/>
          </w:tcPr>
          <w:p w14:paraId="41D5516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宿连运河航道整治工程</w:t>
            </w:r>
          </w:p>
        </w:tc>
        <w:tc>
          <w:tcPr>
            <w:tcW w:w="696" w:type="pct"/>
            <w:tcBorders>
              <w:top w:val="nil"/>
              <w:left w:val="nil"/>
              <w:bottom w:val="single" w:sz="4" w:space="0" w:color="auto"/>
              <w:right w:val="single" w:sz="4" w:space="0" w:color="auto"/>
            </w:tcBorders>
            <w:vAlign w:val="center"/>
            <w:hideMark/>
          </w:tcPr>
          <w:p w14:paraId="2FA1D58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6E89A3C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315E417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2017-2020</w:t>
            </w:r>
          </w:p>
        </w:tc>
        <w:tc>
          <w:tcPr>
            <w:tcW w:w="697" w:type="pct"/>
            <w:tcBorders>
              <w:top w:val="nil"/>
              <w:left w:val="nil"/>
              <w:bottom w:val="single" w:sz="4" w:space="0" w:color="auto"/>
              <w:right w:val="single" w:sz="4" w:space="0" w:color="auto"/>
            </w:tcBorders>
            <w:vAlign w:val="center"/>
            <w:hideMark/>
          </w:tcPr>
          <w:p w14:paraId="08038460"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5.0 </w:t>
            </w:r>
          </w:p>
        </w:tc>
        <w:tc>
          <w:tcPr>
            <w:tcW w:w="724" w:type="pct"/>
            <w:tcBorders>
              <w:top w:val="nil"/>
              <w:left w:val="nil"/>
              <w:bottom w:val="single" w:sz="4" w:space="0" w:color="auto"/>
              <w:right w:val="single" w:sz="4" w:space="0" w:color="auto"/>
            </w:tcBorders>
            <w:vAlign w:val="center"/>
            <w:hideMark/>
          </w:tcPr>
          <w:p w14:paraId="09FA052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连云区、海州区、灌云县</w:t>
            </w:r>
          </w:p>
        </w:tc>
      </w:tr>
      <w:tr w:rsidR="006960B7" w:rsidRPr="006960B7" w14:paraId="098DB0DF"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06F6951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徐圩疏港航道（善后河、复堆河）</w:t>
            </w:r>
          </w:p>
        </w:tc>
        <w:tc>
          <w:tcPr>
            <w:tcW w:w="696" w:type="pct"/>
            <w:tcBorders>
              <w:top w:val="nil"/>
              <w:left w:val="nil"/>
              <w:bottom w:val="single" w:sz="4" w:space="0" w:color="auto"/>
              <w:right w:val="single" w:sz="4" w:space="0" w:color="auto"/>
            </w:tcBorders>
            <w:vAlign w:val="center"/>
            <w:hideMark/>
          </w:tcPr>
          <w:p w14:paraId="3CC2215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7E86EBB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190D99C9"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39D1607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3.0 </w:t>
            </w:r>
          </w:p>
        </w:tc>
        <w:tc>
          <w:tcPr>
            <w:tcW w:w="724" w:type="pct"/>
            <w:tcBorders>
              <w:top w:val="nil"/>
              <w:left w:val="nil"/>
              <w:bottom w:val="single" w:sz="4" w:space="0" w:color="auto"/>
              <w:right w:val="single" w:sz="4" w:space="0" w:color="auto"/>
            </w:tcBorders>
            <w:vAlign w:val="center"/>
            <w:hideMark/>
          </w:tcPr>
          <w:p w14:paraId="306E10F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连云区、海州区、灌云县</w:t>
            </w:r>
          </w:p>
        </w:tc>
      </w:tr>
      <w:tr w:rsidR="006960B7" w:rsidRPr="006960B7" w14:paraId="6CD130FF"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BC7060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东门河疏浚工程</w:t>
            </w:r>
          </w:p>
        </w:tc>
        <w:tc>
          <w:tcPr>
            <w:tcW w:w="696" w:type="pct"/>
            <w:tcBorders>
              <w:top w:val="nil"/>
              <w:left w:val="nil"/>
              <w:bottom w:val="single" w:sz="4" w:space="0" w:color="auto"/>
              <w:right w:val="single" w:sz="4" w:space="0" w:color="auto"/>
            </w:tcBorders>
            <w:vAlign w:val="center"/>
            <w:hideMark/>
          </w:tcPr>
          <w:p w14:paraId="3D3ED1B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2DFF786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3CB9C521"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2017-2020</w:t>
            </w:r>
          </w:p>
        </w:tc>
        <w:tc>
          <w:tcPr>
            <w:tcW w:w="697" w:type="pct"/>
            <w:tcBorders>
              <w:top w:val="nil"/>
              <w:left w:val="nil"/>
              <w:bottom w:val="single" w:sz="4" w:space="0" w:color="auto"/>
              <w:right w:val="single" w:sz="4" w:space="0" w:color="auto"/>
            </w:tcBorders>
            <w:vAlign w:val="center"/>
            <w:hideMark/>
          </w:tcPr>
          <w:p w14:paraId="3DCC5D0D" w14:textId="77777777" w:rsidR="006960B7" w:rsidRPr="006960B7" w:rsidRDefault="00FD105F" w:rsidP="006960B7">
            <w:pPr>
              <w:widowControl/>
              <w:jc w:val="center"/>
              <w:rPr>
                <w:rFonts w:ascii="Times New Roman" w:eastAsia="SimSun" w:hAnsi="Times New Roman" w:cs="Times New Roman"/>
                <w:color w:val="000000"/>
                <w:kern w:val="0"/>
                <w:sz w:val="16"/>
                <w:szCs w:val="16"/>
              </w:rPr>
            </w:pPr>
            <w:r>
              <w:rPr>
                <w:rFonts w:ascii="Times New Roman" w:eastAsia="SimSun" w:hAnsi="Times New Roman" w:cs="Times New Roman"/>
                <w:color w:val="000000"/>
                <w:kern w:val="0"/>
                <w:sz w:val="16"/>
                <w:szCs w:val="16"/>
              </w:rPr>
              <w:t>0.1</w:t>
            </w:r>
            <w:r w:rsidR="006960B7" w:rsidRPr="006960B7">
              <w:rPr>
                <w:rFonts w:ascii="Times New Roman" w:eastAsia="SimSun" w:hAnsi="Times New Roman" w:cs="Times New Roman"/>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641AA24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w:t>
            </w:r>
          </w:p>
        </w:tc>
      </w:tr>
      <w:tr w:rsidR="006960B7" w:rsidRPr="006960B7" w14:paraId="24619A6B"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30519C5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连云港五洲船舶重工有限公司舾装码头3万吨级</w:t>
            </w:r>
          </w:p>
        </w:tc>
        <w:tc>
          <w:tcPr>
            <w:tcW w:w="696" w:type="pct"/>
            <w:tcBorders>
              <w:top w:val="nil"/>
              <w:left w:val="nil"/>
              <w:bottom w:val="single" w:sz="4" w:space="0" w:color="auto"/>
              <w:right w:val="single" w:sz="4" w:space="0" w:color="auto"/>
            </w:tcBorders>
            <w:vAlign w:val="center"/>
            <w:hideMark/>
          </w:tcPr>
          <w:p w14:paraId="45E7E9F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6D073DD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49DD034D"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3ED48DD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3.0 </w:t>
            </w:r>
          </w:p>
        </w:tc>
        <w:tc>
          <w:tcPr>
            <w:tcW w:w="724" w:type="pct"/>
            <w:tcBorders>
              <w:top w:val="nil"/>
              <w:left w:val="nil"/>
              <w:bottom w:val="single" w:sz="4" w:space="0" w:color="auto"/>
              <w:right w:val="single" w:sz="4" w:space="0" w:color="auto"/>
            </w:tcBorders>
            <w:vAlign w:val="center"/>
            <w:hideMark/>
          </w:tcPr>
          <w:p w14:paraId="7B526E6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w:t>
            </w:r>
          </w:p>
        </w:tc>
      </w:tr>
      <w:tr w:rsidR="006960B7" w:rsidRPr="006960B7" w14:paraId="46E36D26"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F6DB53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lastRenderedPageBreak/>
              <w:t>连云港和利通造船有限公司舾装码头3万吨级</w:t>
            </w:r>
          </w:p>
        </w:tc>
        <w:tc>
          <w:tcPr>
            <w:tcW w:w="696" w:type="pct"/>
            <w:tcBorders>
              <w:top w:val="nil"/>
              <w:left w:val="nil"/>
              <w:bottom w:val="single" w:sz="4" w:space="0" w:color="auto"/>
              <w:right w:val="single" w:sz="4" w:space="0" w:color="auto"/>
            </w:tcBorders>
            <w:vAlign w:val="center"/>
            <w:hideMark/>
          </w:tcPr>
          <w:p w14:paraId="3ECED21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1F5F33B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224EFDF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4B72DA4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3.0 </w:t>
            </w:r>
          </w:p>
        </w:tc>
        <w:tc>
          <w:tcPr>
            <w:tcW w:w="724" w:type="pct"/>
            <w:tcBorders>
              <w:top w:val="nil"/>
              <w:left w:val="nil"/>
              <w:bottom w:val="single" w:sz="4" w:space="0" w:color="auto"/>
              <w:right w:val="single" w:sz="4" w:space="0" w:color="auto"/>
            </w:tcBorders>
            <w:vAlign w:val="center"/>
            <w:hideMark/>
          </w:tcPr>
          <w:p w14:paraId="102DC4C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w:t>
            </w:r>
          </w:p>
        </w:tc>
      </w:tr>
      <w:tr w:rsidR="006960B7" w:rsidRPr="006960B7" w14:paraId="01F44F7B"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DDF16A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连云港锦豪船业有限公司舾装码头1.5万吨级</w:t>
            </w:r>
          </w:p>
        </w:tc>
        <w:tc>
          <w:tcPr>
            <w:tcW w:w="696" w:type="pct"/>
            <w:tcBorders>
              <w:top w:val="nil"/>
              <w:left w:val="nil"/>
              <w:bottom w:val="single" w:sz="4" w:space="0" w:color="auto"/>
              <w:right w:val="single" w:sz="4" w:space="0" w:color="auto"/>
            </w:tcBorders>
            <w:vAlign w:val="center"/>
            <w:hideMark/>
          </w:tcPr>
          <w:p w14:paraId="127417C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0AC1C9E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476A44E8"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52E24A6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1.0 </w:t>
            </w:r>
          </w:p>
        </w:tc>
        <w:tc>
          <w:tcPr>
            <w:tcW w:w="724" w:type="pct"/>
            <w:tcBorders>
              <w:top w:val="nil"/>
              <w:left w:val="nil"/>
              <w:bottom w:val="single" w:sz="4" w:space="0" w:color="auto"/>
              <w:right w:val="single" w:sz="4" w:space="0" w:color="auto"/>
            </w:tcBorders>
            <w:vAlign w:val="center"/>
            <w:hideMark/>
          </w:tcPr>
          <w:p w14:paraId="4E4D2E4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w:t>
            </w:r>
          </w:p>
        </w:tc>
      </w:tr>
      <w:tr w:rsidR="006960B7" w:rsidRPr="006960B7" w14:paraId="126AEE22"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499C95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赣榆港区东防波堤工程</w:t>
            </w:r>
          </w:p>
        </w:tc>
        <w:tc>
          <w:tcPr>
            <w:tcW w:w="696" w:type="pct"/>
            <w:tcBorders>
              <w:top w:val="nil"/>
              <w:left w:val="nil"/>
              <w:bottom w:val="single" w:sz="4" w:space="0" w:color="auto"/>
              <w:right w:val="single" w:sz="4" w:space="0" w:color="auto"/>
            </w:tcBorders>
            <w:vAlign w:val="center"/>
            <w:hideMark/>
          </w:tcPr>
          <w:p w14:paraId="6ACD2C0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5C1DEB5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02DA65AA"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0F7AE44E" w14:textId="77777777" w:rsidR="006960B7" w:rsidRPr="006960B7" w:rsidRDefault="00FD105F" w:rsidP="006960B7">
            <w:pPr>
              <w:widowControl/>
              <w:jc w:val="center"/>
              <w:rPr>
                <w:rFonts w:ascii="SimSun" w:eastAsia="SimSun" w:hAnsi="SimSun" w:cs="SimSun"/>
                <w:color w:val="000000"/>
                <w:kern w:val="0"/>
                <w:sz w:val="16"/>
                <w:szCs w:val="16"/>
              </w:rPr>
            </w:pPr>
            <w:r>
              <w:rPr>
                <w:rFonts w:ascii="SimSun" w:eastAsia="SimSun" w:hAnsi="SimSun" w:cs="SimSun" w:hint="eastAsia"/>
                <w:color w:val="000000"/>
                <w:kern w:val="0"/>
                <w:sz w:val="16"/>
                <w:szCs w:val="16"/>
              </w:rPr>
              <w:t>0.1</w:t>
            </w:r>
            <w:r w:rsidR="006960B7" w:rsidRPr="006960B7">
              <w:rPr>
                <w:rFonts w:ascii="SimSun" w:eastAsia="SimSun" w:hAnsi="SimSun" w:cs="SimSun" w:hint="eastAsia"/>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78954AF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赣榆区</w:t>
            </w:r>
          </w:p>
        </w:tc>
      </w:tr>
      <w:tr w:rsidR="006960B7" w:rsidRPr="006960B7" w14:paraId="1FCA8637"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B3E4B9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连云港爱克伦船舶制造有限公司舾装码头3万吨级</w:t>
            </w:r>
          </w:p>
        </w:tc>
        <w:tc>
          <w:tcPr>
            <w:tcW w:w="696" w:type="pct"/>
            <w:tcBorders>
              <w:top w:val="nil"/>
              <w:left w:val="nil"/>
              <w:bottom w:val="single" w:sz="4" w:space="0" w:color="auto"/>
              <w:right w:val="single" w:sz="4" w:space="0" w:color="auto"/>
            </w:tcBorders>
            <w:vAlign w:val="center"/>
            <w:hideMark/>
          </w:tcPr>
          <w:p w14:paraId="0FE5E2E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013D861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304EDF1A"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5CD1B6B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2.0 </w:t>
            </w:r>
          </w:p>
        </w:tc>
        <w:tc>
          <w:tcPr>
            <w:tcW w:w="724" w:type="pct"/>
            <w:tcBorders>
              <w:top w:val="nil"/>
              <w:left w:val="nil"/>
              <w:bottom w:val="single" w:sz="4" w:space="0" w:color="auto"/>
              <w:right w:val="single" w:sz="4" w:space="0" w:color="auto"/>
            </w:tcBorders>
            <w:vAlign w:val="center"/>
            <w:hideMark/>
          </w:tcPr>
          <w:p w14:paraId="745C9B9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w:t>
            </w:r>
          </w:p>
        </w:tc>
      </w:tr>
      <w:tr w:rsidR="006960B7" w:rsidRPr="006960B7" w14:paraId="46DFE9B1"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378BBE0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赣榆港区液体化工码头二期4#泊位工程</w:t>
            </w:r>
          </w:p>
        </w:tc>
        <w:tc>
          <w:tcPr>
            <w:tcW w:w="696" w:type="pct"/>
            <w:tcBorders>
              <w:top w:val="nil"/>
              <w:left w:val="nil"/>
              <w:bottom w:val="single" w:sz="4" w:space="0" w:color="auto"/>
              <w:right w:val="single" w:sz="4" w:space="0" w:color="auto"/>
            </w:tcBorders>
            <w:vAlign w:val="center"/>
            <w:hideMark/>
          </w:tcPr>
          <w:p w14:paraId="0705E86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08B1E42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2B89939E"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57F0CEC4" w14:textId="77777777" w:rsidR="006960B7" w:rsidRPr="006960B7" w:rsidRDefault="00FD105F" w:rsidP="006960B7">
            <w:pPr>
              <w:widowControl/>
              <w:jc w:val="center"/>
              <w:rPr>
                <w:rFonts w:ascii="Times New Roman" w:eastAsia="SimSun" w:hAnsi="Times New Roman" w:cs="Times New Roman"/>
                <w:color w:val="000000"/>
                <w:kern w:val="0"/>
                <w:sz w:val="16"/>
                <w:szCs w:val="16"/>
              </w:rPr>
            </w:pPr>
            <w:r>
              <w:rPr>
                <w:rFonts w:ascii="Times New Roman" w:eastAsia="SimSun" w:hAnsi="Times New Roman" w:cs="Times New Roman"/>
                <w:color w:val="000000"/>
                <w:kern w:val="0"/>
                <w:sz w:val="16"/>
                <w:szCs w:val="16"/>
              </w:rPr>
              <w:t>0.1</w:t>
            </w:r>
            <w:r w:rsidR="006960B7" w:rsidRPr="006960B7">
              <w:rPr>
                <w:rFonts w:ascii="Times New Roman" w:eastAsia="SimSun" w:hAnsi="Times New Roman" w:cs="Times New Roman"/>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4C39222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赣榆区</w:t>
            </w:r>
          </w:p>
        </w:tc>
      </w:tr>
      <w:tr w:rsidR="006960B7" w:rsidRPr="006960B7" w14:paraId="56FA68CA"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714F5A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赣榆港区10#、11#泊位工程</w:t>
            </w:r>
          </w:p>
        </w:tc>
        <w:tc>
          <w:tcPr>
            <w:tcW w:w="696" w:type="pct"/>
            <w:tcBorders>
              <w:top w:val="nil"/>
              <w:left w:val="nil"/>
              <w:bottom w:val="single" w:sz="4" w:space="0" w:color="auto"/>
              <w:right w:val="single" w:sz="4" w:space="0" w:color="auto"/>
            </w:tcBorders>
            <w:vAlign w:val="center"/>
            <w:hideMark/>
          </w:tcPr>
          <w:p w14:paraId="1A20028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590D8AC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77919B5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2800D7B5" w14:textId="77777777" w:rsidR="006960B7" w:rsidRPr="006960B7" w:rsidRDefault="00FD105F" w:rsidP="006960B7">
            <w:pPr>
              <w:widowControl/>
              <w:jc w:val="center"/>
              <w:rPr>
                <w:rFonts w:ascii="Times New Roman" w:eastAsia="SimSun" w:hAnsi="Times New Roman" w:cs="Times New Roman"/>
                <w:color w:val="000000"/>
                <w:kern w:val="0"/>
                <w:sz w:val="16"/>
                <w:szCs w:val="16"/>
              </w:rPr>
            </w:pPr>
            <w:r>
              <w:rPr>
                <w:rFonts w:ascii="Times New Roman" w:eastAsia="SimSun" w:hAnsi="Times New Roman" w:cs="Times New Roman"/>
                <w:color w:val="000000"/>
                <w:kern w:val="0"/>
                <w:sz w:val="16"/>
                <w:szCs w:val="16"/>
              </w:rPr>
              <w:t>0.1</w:t>
            </w:r>
            <w:r w:rsidR="006960B7" w:rsidRPr="006960B7">
              <w:rPr>
                <w:rFonts w:ascii="Times New Roman" w:eastAsia="SimSun" w:hAnsi="Times New Roman" w:cs="Times New Roman"/>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43600DB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赣榆区</w:t>
            </w:r>
          </w:p>
        </w:tc>
      </w:tr>
      <w:tr w:rsidR="006960B7" w:rsidRPr="006960B7" w14:paraId="2E4D629F"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F92E24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赣榆港区木材码头工程</w:t>
            </w:r>
          </w:p>
        </w:tc>
        <w:tc>
          <w:tcPr>
            <w:tcW w:w="696" w:type="pct"/>
            <w:tcBorders>
              <w:top w:val="nil"/>
              <w:left w:val="nil"/>
              <w:bottom w:val="single" w:sz="4" w:space="0" w:color="auto"/>
              <w:right w:val="single" w:sz="4" w:space="0" w:color="auto"/>
            </w:tcBorders>
            <w:vAlign w:val="center"/>
            <w:hideMark/>
          </w:tcPr>
          <w:p w14:paraId="20FF8FE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0740E0D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5EFE9A5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68737CE1" w14:textId="77777777" w:rsidR="006960B7" w:rsidRPr="006960B7" w:rsidRDefault="00FD105F" w:rsidP="006960B7">
            <w:pPr>
              <w:widowControl/>
              <w:jc w:val="center"/>
              <w:rPr>
                <w:rFonts w:ascii="Times New Roman" w:eastAsia="SimSun" w:hAnsi="Times New Roman" w:cs="Times New Roman"/>
                <w:color w:val="000000"/>
                <w:kern w:val="0"/>
                <w:sz w:val="16"/>
                <w:szCs w:val="16"/>
              </w:rPr>
            </w:pPr>
            <w:r>
              <w:rPr>
                <w:rFonts w:ascii="Times New Roman" w:eastAsia="SimSun" w:hAnsi="Times New Roman" w:cs="Times New Roman"/>
                <w:color w:val="000000"/>
                <w:kern w:val="0"/>
                <w:sz w:val="16"/>
                <w:szCs w:val="16"/>
              </w:rPr>
              <w:t>0.1</w:t>
            </w:r>
            <w:r w:rsidR="006960B7" w:rsidRPr="006960B7">
              <w:rPr>
                <w:rFonts w:ascii="Times New Roman" w:eastAsia="SimSun" w:hAnsi="Times New Roman" w:cs="Times New Roman"/>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318AA0F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赣榆区</w:t>
            </w:r>
          </w:p>
        </w:tc>
      </w:tr>
      <w:tr w:rsidR="006960B7" w:rsidRPr="006960B7" w14:paraId="07F52369"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9CD272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赣榆港区多用途码头一期工程</w:t>
            </w:r>
          </w:p>
        </w:tc>
        <w:tc>
          <w:tcPr>
            <w:tcW w:w="696" w:type="pct"/>
            <w:tcBorders>
              <w:top w:val="nil"/>
              <w:left w:val="nil"/>
              <w:bottom w:val="single" w:sz="4" w:space="0" w:color="auto"/>
              <w:right w:val="single" w:sz="4" w:space="0" w:color="auto"/>
            </w:tcBorders>
            <w:vAlign w:val="center"/>
            <w:hideMark/>
          </w:tcPr>
          <w:p w14:paraId="7E64089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5EAB5C2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6EFA49C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12EE72A7" w14:textId="77777777" w:rsidR="006960B7" w:rsidRPr="006960B7" w:rsidRDefault="00FD105F" w:rsidP="006960B7">
            <w:pPr>
              <w:widowControl/>
              <w:jc w:val="center"/>
              <w:rPr>
                <w:rFonts w:ascii="Times New Roman" w:eastAsia="SimSun" w:hAnsi="Times New Roman" w:cs="Times New Roman"/>
                <w:color w:val="000000"/>
                <w:kern w:val="0"/>
                <w:sz w:val="16"/>
                <w:szCs w:val="16"/>
              </w:rPr>
            </w:pPr>
            <w:r>
              <w:rPr>
                <w:rFonts w:ascii="Times New Roman" w:eastAsia="SimSun" w:hAnsi="Times New Roman" w:cs="Times New Roman"/>
                <w:color w:val="000000"/>
                <w:kern w:val="0"/>
                <w:sz w:val="16"/>
                <w:szCs w:val="16"/>
              </w:rPr>
              <w:t>0.1</w:t>
            </w:r>
            <w:r w:rsidR="006960B7" w:rsidRPr="006960B7">
              <w:rPr>
                <w:rFonts w:ascii="Times New Roman" w:eastAsia="SimSun" w:hAnsi="Times New Roman" w:cs="Times New Roman"/>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60B12C1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赣榆区</w:t>
            </w:r>
          </w:p>
        </w:tc>
      </w:tr>
      <w:tr w:rsidR="006960B7" w:rsidRPr="006960B7" w14:paraId="14B6DAB3"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25C175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灌河港区燕尾作业区三期工程</w:t>
            </w:r>
          </w:p>
        </w:tc>
        <w:tc>
          <w:tcPr>
            <w:tcW w:w="696" w:type="pct"/>
            <w:tcBorders>
              <w:top w:val="nil"/>
              <w:left w:val="nil"/>
              <w:bottom w:val="single" w:sz="4" w:space="0" w:color="auto"/>
              <w:right w:val="single" w:sz="4" w:space="0" w:color="auto"/>
            </w:tcBorders>
            <w:vAlign w:val="center"/>
            <w:hideMark/>
          </w:tcPr>
          <w:p w14:paraId="01F80DD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2436E10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68634B57"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2015-2020</w:t>
            </w:r>
          </w:p>
        </w:tc>
        <w:tc>
          <w:tcPr>
            <w:tcW w:w="697" w:type="pct"/>
            <w:tcBorders>
              <w:top w:val="nil"/>
              <w:left w:val="nil"/>
              <w:bottom w:val="single" w:sz="4" w:space="0" w:color="auto"/>
              <w:right w:val="single" w:sz="4" w:space="0" w:color="auto"/>
            </w:tcBorders>
            <w:vAlign w:val="center"/>
            <w:hideMark/>
          </w:tcPr>
          <w:p w14:paraId="444E473C"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5.0 </w:t>
            </w:r>
          </w:p>
        </w:tc>
        <w:tc>
          <w:tcPr>
            <w:tcW w:w="724" w:type="pct"/>
            <w:tcBorders>
              <w:top w:val="nil"/>
              <w:left w:val="nil"/>
              <w:bottom w:val="single" w:sz="4" w:space="0" w:color="auto"/>
              <w:right w:val="single" w:sz="4" w:space="0" w:color="auto"/>
            </w:tcBorders>
            <w:vAlign w:val="center"/>
            <w:hideMark/>
          </w:tcPr>
          <w:p w14:paraId="0A0FA19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w:t>
            </w:r>
          </w:p>
        </w:tc>
      </w:tr>
      <w:tr w:rsidR="006960B7" w:rsidRPr="006960B7" w14:paraId="65B003C4"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5F0CB6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灌河港区燕尾作业区四期工程</w:t>
            </w:r>
          </w:p>
        </w:tc>
        <w:tc>
          <w:tcPr>
            <w:tcW w:w="696" w:type="pct"/>
            <w:tcBorders>
              <w:top w:val="nil"/>
              <w:left w:val="nil"/>
              <w:bottom w:val="single" w:sz="4" w:space="0" w:color="auto"/>
              <w:right w:val="single" w:sz="4" w:space="0" w:color="auto"/>
            </w:tcBorders>
            <w:vAlign w:val="center"/>
            <w:hideMark/>
          </w:tcPr>
          <w:p w14:paraId="41B75DF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329BE39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21779138"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2015-2020</w:t>
            </w:r>
          </w:p>
        </w:tc>
        <w:tc>
          <w:tcPr>
            <w:tcW w:w="697" w:type="pct"/>
            <w:tcBorders>
              <w:top w:val="nil"/>
              <w:left w:val="nil"/>
              <w:bottom w:val="single" w:sz="4" w:space="0" w:color="auto"/>
              <w:right w:val="single" w:sz="4" w:space="0" w:color="auto"/>
            </w:tcBorders>
            <w:vAlign w:val="center"/>
            <w:hideMark/>
          </w:tcPr>
          <w:p w14:paraId="030AD801"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5.0 </w:t>
            </w:r>
          </w:p>
        </w:tc>
        <w:tc>
          <w:tcPr>
            <w:tcW w:w="724" w:type="pct"/>
            <w:tcBorders>
              <w:top w:val="nil"/>
              <w:left w:val="nil"/>
              <w:bottom w:val="single" w:sz="4" w:space="0" w:color="auto"/>
              <w:right w:val="single" w:sz="4" w:space="0" w:color="auto"/>
            </w:tcBorders>
            <w:vAlign w:val="center"/>
            <w:hideMark/>
          </w:tcPr>
          <w:p w14:paraId="520D5CD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w:t>
            </w:r>
          </w:p>
        </w:tc>
      </w:tr>
      <w:tr w:rsidR="006960B7" w:rsidRPr="006960B7" w14:paraId="59720856"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C8D6E9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灌河港区燕尾作业区五期工程</w:t>
            </w:r>
          </w:p>
        </w:tc>
        <w:tc>
          <w:tcPr>
            <w:tcW w:w="696" w:type="pct"/>
            <w:tcBorders>
              <w:top w:val="nil"/>
              <w:left w:val="nil"/>
              <w:bottom w:val="single" w:sz="4" w:space="0" w:color="auto"/>
              <w:right w:val="single" w:sz="4" w:space="0" w:color="auto"/>
            </w:tcBorders>
            <w:vAlign w:val="center"/>
            <w:hideMark/>
          </w:tcPr>
          <w:p w14:paraId="48D952E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544E47E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5A29368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2015-2020</w:t>
            </w:r>
          </w:p>
        </w:tc>
        <w:tc>
          <w:tcPr>
            <w:tcW w:w="697" w:type="pct"/>
            <w:tcBorders>
              <w:top w:val="nil"/>
              <w:left w:val="nil"/>
              <w:bottom w:val="single" w:sz="4" w:space="0" w:color="auto"/>
              <w:right w:val="single" w:sz="4" w:space="0" w:color="auto"/>
            </w:tcBorders>
            <w:vAlign w:val="center"/>
            <w:hideMark/>
          </w:tcPr>
          <w:p w14:paraId="7A1E533A"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5.0 </w:t>
            </w:r>
          </w:p>
        </w:tc>
        <w:tc>
          <w:tcPr>
            <w:tcW w:w="724" w:type="pct"/>
            <w:tcBorders>
              <w:top w:val="nil"/>
              <w:left w:val="nil"/>
              <w:bottom w:val="single" w:sz="4" w:space="0" w:color="auto"/>
              <w:right w:val="single" w:sz="4" w:space="0" w:color="auto"/>
            </w:tcBorders>
            <w:vAlign w:val="center"/>
            <w:hideMark/>
          </w:tcPr>
          <w:p w14:paraId="786BC50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w:t>
            </w:r>
          </w:p>
        </w:tc>
      </w:tr>
      <w:tr w:rsidR="006960B7" w:rsidRPr="006960B7" w14:paraId="5880E68F"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06B6BC0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连云港港内河港中云台作业区通用泊位区</w:t>
            </w:r>
          </w:p>
        </w:tc>
        <w:tc>
          <w:tcPr>
            <w:tcW w:w="696" w:type="pct"/>
            <w:tcBorders>
              <w:top w:val="nil"/>
              <w:left w:val="nil"/>
              <w:bottom w:val="single" w:sz="4" w:space="0" w:color="auto"/>
              <w:right w:val="single" w:sz="4" w:space="0" w:color="auto"/>
            </w:tcBorders>
            <w:vAlign w:val="center"/>
            <w:hideMark/>
          </w:tcPr>
          <w:p w14:paraId="2B5780B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w:t>
            </w:r>
          </w:p>
        </w:tc>
        <w:tc>
          <w:tcPr>
            <w:tcW w:w="697" w:type="pct"/>
            <w:tcBorders>
              <w:top w:val="nil"/>
              <w:left w:val="nil"/>
              <w:bottom w:val="single" w:sz="4" w:space="0" w:color="auto"/>
              <w:right w:val="single" w:sz="4" w:space="0" w:color="auto"/>
            </w:tcBorders>
            <w:vAlign w:val="center"/>
            <w:hideMark/>
          </w:tcPr>
          <w:p w14:paraId="56F23DE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w:t>
            </w:r>
          </w:p>
        </w:tc>
        <w:tc>
          <w:tcPr>
            <w:tcW w:w="697" w:type="pct"/>
            <w:tcBorders>
              <w:top w:val="nil"/>
              <w:left w:val="nil"/>
              <w:bottom w:val="single" w:sz="4" w:space="0" w:color="auto"/>
              <w:right w:val="single" w:sz="4" w:space="0" w:color="auto"/>
            </w:tcBorders>
            <w:vAlign w:val="center"/>
            <w:hideMark/>
          </w:tcPr>
          <w:p w14:paraId="263DBB0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　</w:t>
            </w:r>
          </w:p>
        </w:tc>
        <w:tc>
          <w:tcPr>
            <w:tcW w:w="697" w:type="pct"/>
            <w:tcBorders>
              <w:top w:val="nil"/>
              <w:left w:val="nil"/>
              <w:bottom w:val="single" w:sz="4" w:space="0" w:color="auto"/>
              <w:right w:val="single" w:sz="4" w:space="0" w:color="auto"/>
            </w:tcBorders>
            <w:vAlign w:val="center"/>
            <w:hideMark/>
          </w:tcPr>
          <w:p w14:paraId="293DF6C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49302ED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w:t>
            </w:r>
          </w:p>
        </w:tc>
      </w:tr>
      <w:tr w:rsidR="006960B7" w:rsidRPr="006960B7" w14:paraId="6C19698F"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419E59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1）连云港内河港中云台作业区一期码头</w:t>
            </w:r>
          </w:p>
        </w:tc>
        <w:tc>
          <w:tcPr>
            <w:tcW w:w="696" w:type="pct"/>
            <w:tcBorders>
              <w:top w:val="nil"/>
              <w:left w:val="nil"/>
              <w:bottom w:val="single" w:sz="4" w:space="0" w:color="auto"/>
              <w:right w:val="single" w:sz="4" w:space="0" w:color="auto"/>
            </w:tcBorders>
            <w:vAlign w:val="center"/>
            <w:hideMark/>
          </w:tcPr>
          <w:p w14:paraId="5089FCC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58B2D16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续建</w:t>
            </w:r>
          </w:p>
        </w:tc>
        <w:tc>
          <w:tcPr>
            <w:tcW w:w="697" w:type="pct"/>
            <w:tcBorders>
              <w:top w:val="nil"/>
              <w:left w:val="nil"/>
              <w:bottom w:val="single" w:sz="4" w:space="0" w:color="auto"/>
              <w:right w:val="single" w:sz="4" w:space="0" w:color="auto"/>
            </w:tcBorders>
            <w:vAlign w:val="center"/>
            <w:hideMark/>
          </w:tcPr>
          <w:p w14:paraId="5F18535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2019-2020</w:t>
            </w:r>
          </w:p>
        </w:tc>
        <w:tc>
          <w:tcPr>
            <w:tcW w:w="697" w:type="pct"/>
            <w:tcBorders>
              <w:top w:val="nil"/>
              <w:left w:val="nil"/>
              <w:bottom w:val="single" w:sz="4" w:space="0" w:color="auto"/>
              <w:right w:val="single" w:sz="4" w:space="0" w:color="auto"/>
            </w:tcBorders>
            <w:vAlign w:val="center"/>
            <w:hideMark/>
          </w:tcPr>
          <w:p w14:paraId="4341A178"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1.0 </w:t>
            </w:r>
          </w:p>
        </w:tc>
        <w:tc>
          <w:tcPr>
            <w:tcW w:w="724" w:type="pct"/>
            <w:tcBorders>
              <w:top w:val="nil"/>
              <w:left w:val="nil"/>
              <w:bottom w:val="single" w:sz="4" w:space="0" w:color="auto"/>
              <w:right w:val="single" w:sz="4" w:space="0" w:color="auto"/>
            </w:tcBorders>
            <w:vAlign w:val="center"/>
            <w:hideMark/>
          </w:tcPr>
          <w:p w14:paraId="47DC5E4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5EC1C516"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5F393C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2）连云港内河港中云台作业区三期码头</w:t>
            </w:r>
          </w:p>
        </w:tc>
        <w:tc>
          <w:tcPr>
            <w:tcW w:w="696" w:type="pct"/>
            <w:tcBorders>
              <w:top w:val="nil"/>
              <w:left w:val="nil"/>
              <w:bottom w:val="single" w:sz="4" w:space="0" w:color="auto"/>
              <w:right w:val="single" w:sz="4" w:space="0" w:color="auto"/>
            </w:tcBorders>
            <w:vAlign w:val="center"/>
            <w:hideMark/>
          </w:tcPr>
          <w:p w14:paraId="0C780FE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7506107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04B37EE1"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2019-2020</w:t>
            </w:r>
          </w:p>
        </w:tc>
        <w:tc>
          <w:tcPr>
            <w:tcW w:w="697" w:type="pct"/>
            <w:tcBorders>
              <w:top w:val="nil"/>
              <w:left w:val="nil"/>
              <w:bottom w:val="single" w:sz="4" w:space="0" w:color="auto"/>
              <w:right w:val="single" w:sz="4" w:space="0" w:color="auto"/>
            </w:tcBorders>
            <w:vAlign w:val="center"/>
            <w:hideMark/>
          </w:tcPr>
          <w:p w14:paraId="75172DC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1.0 </w:t>
            </w:r>
          </w:p>
        </w:tc>
        <w:tc>
          <w:tcPr>
            <w:tcW w:w="724" w:type="pct"/>
            <w:tcBorders>
              <w:top w:val="nil"/>
              <w:left w:val="nil"/>
              <w:bottom w:val="single" w:sz="4" w:space="0" w:color="auto"/>
              <w:right w:val="single" w:sz="4" w:space="0" w:color="auto"/>
            </w:tcBorders>
            <w:vAlign w:val="center"/>
            <w:hideMark/>
          </w:tcPr>
          <w:p w14:paraId="1543A29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连云区、海州区</w:t>
            </w:r>
          </w:p>
        </w:tc>
      </w:tr>
      <w:tr w:rsidR="006960B7" w:rsidRPr="006960B7" w14:paraId="73C846A9"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AB2C05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3）连云港内河港中云台作业区水上服务中心</w:t>
            </w:r>
          </w:p>
        </w:tc>
        <w:tc>
          <w:tcPr>
            <w:tcW w:w="696" w:type="pct"/>
            <w:tcBorders>
              <w:top w:val="nil"/>
              <w:left w:val="nil"/>
              <w:bottom w:val="single" w:sz="4" w:space="0" w:color="auto"/>
              <w:right w:val="single" w:sz="4" w:space="0" w:color="auto"/>
            </w:tcBorders>
            <w:vAlign w:val="center"/>
            <w:hideMark/>
          </w:tcPr>
          <w:p w14:paraId="4689EAA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33FAE33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3AEBFF83"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2020</w:t>
            </w:r>
          </w:p>
        </w:tc>
        <w:tc>
          <w:tcPr>
            <w:tcW w:w="697" w:type="pct"/>
            <w:tcBorders>
              <w:top w:val="nil"/>
              <w:left w:val="nil"/>
              <w:bottom w:val="single" w:sz="4" w:space="0" w:color="auto"/>
              <w:right w:val="single" w:sz="4" w:space="0" w:color="auto"/>
            </w:tcBorders>
            <w:vAlign w:val="center"/>
            <w:hideMark/>
          </w:tcPr>
          <w:p w14:paraId="0AB61D75"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0.1 </w:t>
            </w:r>
          </w:p>
        </w:tc>
        <w:tc>
          <w:tcPr>
            <w:tcW w:w="724" w:type="pct"/>
            <w:tcBorders>
              <w:top w:val="nil"/>
              <w:left w:val="nil"/>
              <w:bottom w:val="single" w:sz="4" w:space="0" w:color="auto"/>
              <w:right w:val="single" w:sz="4" w:space="0" w:color="auto"/>
            </w:tcBorders>
            <w:vAlign w:val="center"/>
            <w:hideMark/>
          </w:tcPr>
          <w:p w14:paraId="0794D55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连云区、海州区</w:t>
            </w:r>
          </w:p>
        </w:tc>
      </w:tr>
      <w:tr w:rsidR="006960B7" w:rsidRPr="006960B7" w14:paraId="0ED9CB02"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54BB11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4）连云港内河港中云台作业区城乡物资服务区码头工程</w:t>
            </w:r>
          </w:p>
        </w:tc>
        <w:tc>
          <w:tcPr>
            <w:tcW w:w="696" w:type="pct"/>
            <w:tcBorders>
              <w:top w:val="nil"/>
              <w:left w:val="nil"/>
              <w:bottom w:val="single" w:sz="4" w:space="0" w:color="auto"/>
              <w:right w:val="single" w:sz="4" w:space="0" w:color="auto"/>
            </w:tcBorders>
            <w:vAlign w:val="center"/>
            <w:hideMark/>
          </w:tcPr>
          <w:p w14:paraId="23D678C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75E462E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55B408D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2019-2020</w:t>
            </w:r>
          </w:p>
        </w:tc>
        <w:tc>
          <w:tcPr>
            <w:tcW w:w="697" w:type="pct"/>
            <w:tcBorders>
              <w:top w:val="nil"/>
              <w:left w:val="nil"/>
              <w:bottom w:val="single" w:sz="4" w:space="0" w:color="auto"/>
              <w:right w:val="single" w:sz="4" w:space="0" w:color="auto"/>
            </w:tcBorders>
            <w:vAlign w:val="center"/>
            <w:hideMark/>
          </w:tcPr>
          <w:p w14:paraId="76C526B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1.0 </w:t>
            </w:r>
          </w:p>
        </w:tc>
        <w:tc>
          <w:tcPr>
            <w:tcW w:w="724" w:type="pct"/>
            <w:tcBorders>
              <w:top w:val="nil"/>
              <w:left w:val="nil"/>
              <w:bottom w:val="single" w:sz="4" w:space="0" w:color="auto"/>
              <w:right w:val="single" w:sz="4" w:space="0" w:color="auto"/>
            </w:tcBorders>
            <w:vAlign w:val="center"/>
            <w:hideMark/>
          </w:tcPr>
          <w:p w14:paraId="046AC37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连云区、海州区</w:t>
            </w:r>
          </w:p>
        </w:tc>
      </w:tr>
      <w:tr w:rsidR="006960B7" w:rsidRPr="006960B7" w14:paraId="5D7D2C23"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44DBB3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连云港港内河港中云台作业区南岸泊位区</w:t>
            </w:r>
          </w:p>
        </w:tc>
        <w:tc>
          <w:tcPr>
            <w:tcW w:w="696" w:type="pct"/>
            <w:tcBorders>
              <w:top w:val="nil"/>
              <w:left w:val="nil"/>
              <w:bottom w:val="single" w:sz="4" w:space="0" w:color="auto"/>
              <w:right w:val="single" w:sz="4" w:space="0" w:color="auto"/>
            </w:tcBorders>
            <w:vAlign w:val="center"/>
            <w:hideMark/>
          </w:tcPr>
          <w:p w14:paraId="4514A66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4441247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1221FCD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2019-2020</w:t>
            </w:r>
          </w:p>
        </w:tc>
        <w:tc>
          <w:tcPr>
            <w:tcW w:w="697" w:type="pct"/>
            <w:tcBorders>
              <w:top w:val="nil"/>
              <w:left w:val="nil"/>
              <w:bottom w:val="single" w:sz="4" w:space="0" w:color="auto"/>
              <w:right w:val="single" w:sz="4" w:space="0" w:color="auto"/>
            </w:tcBorders>
            <w:vAlign w:val="center"/>
            <w:hideMark/>
          </w:tcPr>
          <w:p w14:paraId="3CEEBD98"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3.0 </w:t>
            </w:r>
          </w:p>
        </w:tc>
        <w:tc>
          <w:tcPr>
            <w:tcW w:w="724" w:type="pct"/>
            <w:tcBorders>
              <w:top w:val="nil"/>
              <w:left w:val="nil"/>
              <w:bottom w:val="single" w:sz="4" w:space="0" w:color="auto"/>
              <w:right w:val="single" w:sz="4" w:space="0" w:color="auto"/>
            </w:tcBorders>
            <w:vAlign w:val="center"/>
            <w:hideMark/>
          </w:tcPr>
          <w:p w14:paraId="2DEC4E1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61F178F0"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6131BC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连云港港内河港中云台作业区一号锚地工程</w:t>
            </w:r>
          </w:p>
        </w:tc>
        <w:tc>
          <w:tcPr>
            <w:tcW w:w="696" w:type="pct"/>
            <w:tcBorders>
              <w:top w:val="nil"/>
              <w:left w:val="nil"/>
              <w:bottom w:val="single" w:sz="4" w:space="0" w:color="auto"/>
              <w:right w:val="single" w:sz="4" w:space="0" w:color="auto"/>
            </w:tcBorders>
            <w:vAlign w:val="center"/>
            <w:hideMark/>
          </w:tcPr>
          <w:p w14:paraId="461C50D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市级</w:t>
            </w:r>
          </w:p>
        </w:tc>
        <w:tc>
          <w:tcPr>
            <w:tcW w:w="697" w:type="pct"/>
            <w:tcBorders>
              <w:top w:val="nil"/>
              <w:left w:val="nil"/>
              <w:bottom w:val="single" w:sz="4" w:space="0" w:color="auto"/>
              <w:right w:val="single" w:sz="4" w:space="0" w:color="auto"/>
            </w:tcBorders>
            <w:vAlign w:val="center"/>
            <w:hideMark/>
          </w:tcPr>
          <w:p w14:paraId="47563BD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新建</w:t>
            </w:r>
          </w:p>
        </w:tc>
        <w:tc>
          <w:tcPr>
            <w:tcW w:w="697" w:type="pct"/>
            <w:tcBorders>
              <w:top w:val="nil"/>
              <w:left w:val="nil"/>
              <w:bottom w:val="single" w:sz="4" w:space="0" w:color="auto"/>
              <w:right w:val="single" w:sz="4" w:space="0" w:color="auto"/>
            </w:tcBorders>
            <w:vAlign w:val="center"/>
            <w:hideMark/>
          </w:tcPr>
          <w:p w14:paraId="5243A5D7"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2019-2020</w:t>
            </w:r>
          </w:p>
        </w:tc>
        <w:tc>
          <w:tcPr>
            <w:tcW w:w="697" w:type="pct"/>
            <w:tcBorders>
              <w:top w:val="nil"/>
              <w:left w:val="nil"/>
              <w:bottom w:val="single" w:sz="4" w:space="0" w:color="auto"/>
              <w:right w:val="single" w:sz="4" w:space="0" w:color="auto"/>
            </w:tcBorders>
            <w:vAlign w:val="center"/>
            <w:hideMark/>
          </w:tcPr>
          <w:p w14:paraId="083DFC0E"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2.0 </w:t>
            </w:r>
          </w:p>
        </w:tc>
        <w:tc>
          <w:tcPr>
            <w:tcW w:w="724" w:type="pct"/>
            <w:tcBorders>
              <w:top w:val="nil"/>
              <w:left w:val="nil"/>
              <w:bottom w:val="single" w:sz="4" w:space="0" w:color="auto"/>
              <w:right w:val="single" w:sz="4" w:space="0" w:color="auto"/>
            </w:tcBorders>
            <w:vAlign w:val="center"/>
            <w:hideMark/>
          </w:tcPr>
          <w:p w14:paraId="4CFB5B7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49546E88"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07B987A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连云港港内河港中云台作业区二号锚地工程</w:t>
            </w:r>
          </w:p>
        </w:tc>
        <w:tc>
          <w:tcPr>
            <w:tcW w:w="696" w:type="pct"/>
            <w:tcBorders>
              <w:top w:val="nil"/>
              <w:left w:val="nil"/>
              <w:bottom w:val="single" w:sz="4" w:space="0" w:color="auto"/>
              <w:right w:val="single" w:sz="4" w:space="0" w:color="auto"/>
            </w:tcBorders>
            <w:vAlign w:val="center"/>
            <w:hideMark/>
          </w:tcPr>
          <w:p w14:paraId="7396AE5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市级</w:t>
            </w:r>
          </w:p>
        </w:tc>
        <w:tc>
          <w:tcPr>
            <w:tcW w:w="697" w:type="pct"/>
            <w:tcBorders>
              <w:top w:val="nil"/>
              <w:left w:val="nil"/>
              <w:bottom w:val="single" w:sz="4" w:space="0" w:color="auto"/>
              <w:right w:val="single" w:sz="4" w:space="0" w:color="auto"/>
            </w:tcBorders>
            <w:vAlign w:val="center"/>
            <w:hideMark/>
          </w:tcPr>
          <w:p w14:paraId="76AA5BA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新建</w:t>
            </w:r>
          </w:p>
        </w:tc>
        <w:tc>
          <w:tcPr>
            <w:tcW w:w="697" w:type="pct"/>
            <w:tcBorders>
              <w:top w:val="nil"/>
              <w:left w:val="nil"/>
              <w:bottom w:val="single" w:sz="4" w:space="0" w:color="auto"/>
              <w:right w:val="single" w:sz="4" w:space="0" w:color="auto"/>
            </w:tcBorders>
            <w:vAlign w:val="center"/>
            <w:hideMark/>
          </w:tcPr>
          <w:p w14:paraId="008AE3AC"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2019-2020</w:t>
            </w:r>
          </w:p>
        </w:tc>
        <w:tc>
          <w:tcPr>
            <w:tcW w:w="697" w:type="pct"/>
            <w:tcBorders>
              <w:top w:val="nil"/>
              <w:left w:val="nil"/>
              <w:bottom w:val="single" w:sz="4" w:space="0" w:color="auto"/>
              <w:right w:val="single" w:sz="4" w:space="0" w:color="auto"/>
            </w:tcBorders>
            <w:vAlign w:val="center"/>
            <w:hideMark/>
          </w:tcPr>
          <w:p w14:paraId="6B4CF468"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0.2 </w:t>
            </w:r>
          </w:p>
        </w:tc>
        <w:tc>
          <w:tcPr>
            <w:tcW w:w="724" w:type="pct"/>
            <w:tcBorders>
              <w:top w:val="nil"/>
              <w:left w:val="nil"/>
              <w:bottom w:val="single" w:sz="4" w:space="0" w:color="auto"/>
              <w:right w:val="single" w:sz="4" w:space="0" w:color="auto"/>
            </w:tcBorders>
            <w:vAlign w:val="center"/>
            <w:hideMark/>
          </w:tcPr>
          <w:p w14:paraId="0249191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06630D1A"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72135D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连云港港内河港中云台作业区三号锚地工程</w:t>
            </w:r>
          </w:p>
        </w:tc>
        <w:tc>
          <w:tcPr>
            <w:tcW w:w="696" w:type="pct"/>
            <w:tcBorders>
              <w:top w:val="nil"/>
              <w:left w:val="nil"/>
              <w:bottom w:val="single" w:sz="4" w:space="0" w:color="auto"/>
              <w:right w:val="single" w:sz="4" w:space="0" w:color="auto"/>
            </w:tcBorders>
            <w:vAlign w:val="center"/>
            <w:hideMark/>
          </w:tcPr>
          <w:p w14:paraId="601A7EA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市级</w:t>
            </w:r>
          </w:p>
        </w:tc>
        <w:tc>
          <w:tcPr>
            <w:tcW w:w="697" w:type="pct"/>
            <w:tcBorders>
              <w:top w:val="nil"/>
              <w:left w:val="nil"/>
              <w:bottom w:val="single" w:sz="4" w:space="0" w:color="auto"/>
              <w:right w:val="single" w:sz="4" w:space="0" w:color="auto"/>
            </w:tcBorders>
            <w:vAlign w:val="center"/>
            <w:hideMark/>
          </w:tcPr>
          <w:p w14:paraId="737A6DF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新建</w:t>
            </w:r>
          </w:p>
        </w:tc>
        <w:tc>
          <w:tcPr>
            <w:tcW w:w="697" w:type="pct"/>
            <w:tcBorders>
              <w:top w:val="nil"/>
              <w:left w:val="nil"/>
              <w:bottom w:val="single" w:sz="4" w:space="0" w:color="auto"/>
              <w:right w:val="single" w:sz="4" w:space="0" w:color="auto"/>
            </w:tcBorders>
            <w:vAlign w:val="center"/>
            <w:hideMark/>
          </w:tcPr>
          <w:p w14:paraId="3AD982A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2019-2020</w:t>
            </w:r>
          </w:p>
        </w:tc>
        <w:tc>
          <w:tcPr>
            <w:tcW w:w="697" w:type="pct"/>
            <w:tcBorders>
              <w:top w:val="nil"/>
              <w:left w:val="nil"/>
              <w:bottom w:val="single" w:sz="4" w:space="0" w:color="auto"/>
              <w:right w:val="single" w:sz="4" w:space="0" w:color="auto"/>
            </w:tcBorders>
            <w:vAlign w:val="center"/>
            <w:hideMark/>
          </w:tcPr>
          <w:p w14:paraId="45755BE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0.2 </w:t>
            </w:r>
          </w:p>
        </w:tc>
        <w:tc>
          <w:tcPr>
            <w:tcW w:w="724" w:type="pct"/>
            <w:tcBorders>
              <w:top w:val="nil"/>
              <w:left w:val="nil"/>
              <w:bottom w:val="single" w:sz="4" w:space="0" w:color="auto"/>
              <w:right w:val="single" w:sz="4" w:space="0" w:color="auto"/>
            </w:tcBorders>
            <w:vAlign w:val="center"/>
            <w:hideMark/>
          </w:tcPr>
          <w:p w14:paraId="425307E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海州区、连云区</w:t>
            </w:r>
          </w:p>
        </w:tc>
      </w:tr>
      <w:tr w:rsidR="006960B7" w:rsidRPr="006960B7" w14:paraId="45A2E699"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0FA4C4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连云港港内河港中云台作业区四号锚地工程</w:t>
            </w:r>
          </w:p>
        </w:tc>
        <w:tc>
          <w:tcPr>
            <w:tcW w:w="696" w:type="pct"/>
            <w:tcBorders>
              <w:top w:val="nil"/>
              <w:left w:val="nil"/>
              <w:bottom w:val="single" w:sz="4" w:space="0" w:color="auto"/>
              <w:right w:val="single" w:sz="4" w:space="0" w:color="auto"/>
            </w:tcBorders>
            <w:vAlign w:val="center"/>
            <w:hideMark/>
          </w:tcPr>
          <w:p w14:paraId="3D4E061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市级</w:t>
            </w:r>
          </w:p>
        </w:tc>
        <w:tc>
          <w:tcPr>
            <w:tcW w:w="697" w:type="pct"/>
            <w:tcBorders>
              <w:top w:val="nil"/>
              <w:left w:val="nil"/>
              <w:bottom w:val="single" w:sz="4" w:space="0" w:color="auto"/>
              <w:right w:val="single" w:sz="4" w:space="0" w:color="auto"/>
            </w:tcBorders>
            <w:vAlign w:val="center"/>
            <w:hideMark/>
          </w:tcPr>
          <w:p w14:paraId="754D155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新建</w:t>
            </w:r>
          </w:p>
        </w:tc>
        <w:tc>
          <w:tcPr>
            <w:tcW w:w="697" w:type="pct"/>
            <w:tcBorders>
              <w:top w:val="nil"/>
              <w:left w:val="nil"/>
              <w:bottom w:val="single" w:sz="4" w:space="0" w:color="auto"/>
              <w:right w:val="single" w:sz="4" w:space="0" w:color="auto"/>
            </w:tcBorders>
            <w:vAlign w:val="center"/>
            <w:hideMark/>
          </w:tcPr>
          <w:p w14:paraId="2939B601"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2018-2020</w:t>
            </w:r>
          </w:p>
        </w:tc>
        <w:tc>
          <w:tcPr>
            <w:tcW w:w="697" w:type="pct"/>
            <w:tcBorders>
              <w:top w:val="nil"/>
              <w:left w:val="nil"/>
              <w:bottom w:val="single" w:sz="4" w:space="0" w:color="auto"/>
              <w:right w:val="single" w:sz="4" w:space="0" w:color="auto"/>
            </w:tcBorders>
            <w:vAlign w:val="center"/>
            <w:hideMark/>
          </w:tcPr>
          <w:p w14:paraId="26080BC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3.0 </w:t>
            </w:r>
          </w:p>
        </w:tc>
        <w:tc>
          <w:tcPr>
            <w:tcW w:w="724" w:type="pct"/>
            <w:tcBorders>
              <w:top w:val="nil"/>
              <w:left w:val="nil"/>
              <w:bottom w:val="single" w:sz="4" w:space="0" w:color="auto"/>
              <w:right w:val="single" w:sz="4" w:space="0" w:color="auto"/>
            </w:tcBorders>
            <w:vAlign w:val="center"/>
            <w:hideMark/>
          </w:tcPr>
          <w:p w14:paraId="1DB8626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2409771E"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57560B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连云港港内河港中云台作业区五号锚地工程</w:t>
            </w:r>
          </w:p>
        </w:tc>
        <w:tc>
          <w:tcPr>
            <w:tcW w:w="696" w:type="pct"/>
            <w:tcBorders>
              <w:top w:val="nil"/>
              <w:left w:val="nil"/>
              <w:bottom w:val="single" w:sz="4" w:space="0" w:color="auto"/>
              <w:right w:val="single" w:sz="4" w:space="0" w:color="auto"/>
            </w:tcBorders>
            <w:vAlign w:val="center"/>
            <w:hideMark/>
          </w:tcPr>
          <w:p w14:paraId="530CEE6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市级</w:t>
            </w:r>
          </w:p>
        </w:tc>
        <w:tc>
          <w:tcPr>
            <w:tcW w:w="697" w:type="pct"/>
            <w:tcBorders>
              <w:top w:val="nil"/>
              <w:left w:val="nil"/>
              <w:bottom w:val="single" w:sz="4" w:space="0" w:color="auto"/>
              <w:right w:val="single" w:sz="4" w:space="0" w:color="auto"/>
            </w:tcBorders>
            <w:vAlign w:val="center"/>
            <w:hideMark/>
          </w:tcPr>
          <w:p w14:paraId="3221D02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新建</w:t>
            </w:r>
          </w:p>
        </w:tc>
        <w:tc>
          <w:tcPr>
            <w:tcW w:w="697" w:type="pct"/>
            <w:tcBorders>
              <w:top w:val="nil"/>
              <w:left w:val="nil"/>
              <w:bottom w:val="single" w:sz="4" w:space="0" w:color="auto"/>
              <w:right w:val="single" w:sz="4" w:space="0" w:color="auto"/>
            </w:tcBorders>
            <w:vAlign w:val="center"/>
            <w:hideMark/>
          </w:tcPr>
          <w:p w14:paraId="563B955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2020</w:t>
            </w:r>
          </w:p>
        </w:tc>
        <w:tc>
          <w:tcPr>
            <w:tcW w:w="697" w:type="pct"/>
            <w:tcBorders>
              <w:top w:val="nil"/>
              <w:left w:val="nil"/>
              <w:bottom w:val="single" w:sz="4" w:space="0" w:color="auto"/>
              <w:right w:val="single" w:sz="4" w:space="0" w:color="auto"/>
            </w:tcBorders>
            <w:vAlign w:val="center"/>
            <w:hideMark/>
          </w:tcPr>
          <w:p w14:paraId="46DC8897"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0.2 </w:t>
            </w:r>
          </w:p>
        </w:tc>
        <w:tc>
          <w:tcPr>
            <w:tcW w:w="724" w:type="pct"/>
            <w:tcBorders>
              <w:top w:val="nil"/>
              <w:left w:val="nil"/>
              <w:bottom w:val="single" w:sz="4" w:space="0" w:color="auto"/>
              <w:right w:val="single" w:sz="4" w:space="0" w:color="auto"/>
            </w:tcBorders>
            <w:vAlign w:val="center"/>
            <w:hideMark/>
          </w:tcPr>
          <w:p w14:paraId="1570D0D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60D3E27C"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A2B82A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连云港市内河水上搜救中心</w:t>
            </w:r>
          </w:p>
        </w:tc>
        <w:tc>
          <w:tcPr>
            <w:tcW w:w="696" w:type="pct"/>
            <w:tcBorders>
              <w:top w:val="nil"/>
              <w:left w:val="nil"/>
              <w:bottom w:val="single" w:sz="4" w:space="0" w:color="auto"/>
              <w:right w:val="single" w:sz="4" w:space="0" w:color="auto"/>
            </w:tcBorders>
            <w:vAlign w:val="center"/>
            <w:hideMark/>
          </w:tcPr>
          <w:p w14:paraId="124028D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426AC63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15425810"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2019-2020</w:t>
            </w:r>
          </w:p>
        </w:tc>
        <w:tc>
          <w:tcPr>
            <w:tcW w:w="697" w:type="pct"/>
            <w:tcBorders>
              <w:top w:val="nil"/>
              <w:left w:val="nil"/>
              <w:bottom w:val="single" w:sz="4" w:space="0" w:color="auto"/>
              <w:right w:val="single" w:sz="4" w:space="0" w:color="auto"/>
            </w:tcBorders>
            <w:vAlign w:val="center"/>
            <w:hideMark/>
          </w:tcPr>
          <w:p w14:paraId="2D3926DE"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0.2 </w:t>
            </w:r>
          </w:p>
        </w:tc>
        <w:tc>
          <w:tcPr>
            <w:tcW w:w="724" w:type="pct"/>
            <w:tcBorders>
              <w:top w:val="nil"/>
              <w:left w:val="nil"/>
              <w:bottom w:val="single" w:sz="4" w:space="0" w:color="auto"/>
              <w:right w:val="single" w:sz="4" w:space="0" w:color="auto"/>
            </w:tcBorders>
            <w:vAlign w:val="center"/>
            <w:hideMark/>
          </w:tcPr>
          <w:p w14:paraId="0494F05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2C33BEBA"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3BA49C7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连云港内河港（新海港区）板浦作业区一期码头工程</w:t>
            </w:r>
          </w:p>
        </w:tc>
        <w:tc>
          <w:tcPr>
            <w:tcW w:w="696" w:type="pct"/>
            <w:tcBorders>
              <w:top w:val="nil"/>
              <w:left w:val="nil"/>
              <w:bottom w:val="single" w:sz="4" w:space="0" w:color="auto"/>
              <w:right w:val="single" w:sz="4" w:space="0" w:color="auto"/>
            </w:tcBorders>
            <w:vAlign w:val="center"/>
            <w:hideMark/>
          </w:tcPr>
          <w:p w14:paraId="35127C6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213A939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5F3C04F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1C96F855"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18.7 </w:t>
            </w:r>
          </w:p>
        </w:tc>
        <w:tc>
          <w:tcPr>
            <w:tcW w:w="724" w:type="pct"/>
            <w:tcBorders>
              <w:top w:val="nil"/>
              <w:left w:val="nil"/>
              <w:bottom w:val="single" w:sz="4" w:space="0" w:color="auto"/>
              <w:right w:val="single" w:sz="4" w:space="0" w:color="auto"/>
            </w:tcBorders>
            <w:vAlign w:val="center"/>
            <w:hideMark/>
          </w:tcPr>
          <w:p w14:paraId="66C199B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59A18EC0"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828C1F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lastRenderedPageBreak/>
              <w:t>连云港内河港灌云港区五灌河作业区宵洋码头二期工程</w:t>
            </w:r>
          </w:p>
        </w:tc>
        <w:tc>
          <w:tcPr>
            <w:tcW w:w="696" w:type="pct"/>
            <w:tcBorders>
              <w:top w:val="nil"/>
              <w:left w:val="nil"/>
              <w:bottom w:val="single" w:sz="4" w:space="0" w:color="auto"/>
              <w:right w:val="single" w:sz="4" w:space="0" w:color="auto"/>
            </w:tcBorders>
            <w:noWrap/>
            <w:vAlign w:val="center"/>
            <w:hideMark/>
          </w:tcPr>
          <w:p w14:paraId="2EA5AC6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noWrap/>
            <w:vAlign w:val="center"/>
            <w:hideMark/>
          </w:tcPr>
          <w:p w14:paraId="24D46B9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0430A78D"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59986CF7"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4.1 </w:t>
            </w:r>
          </w:p>
        </w:tc>
        <w:tc>
          <w:tcPr>
            <w:tcW w:w="724" w:type="pct"/>
            <w:tcBorders>
              <w:top w:val="nil"/>
              <w:left w:val="nil"/>
              <w:bottom w:val="single" w:sz="4" w:space="0" w:color="auto"/>
              <w:right w:val="single" w:sz="4" w:space="0" w:color="auto"/>
            </w:tcBorders>
            <w:vAlign w:val="center"/>
            <w:hideMark/>
          </w:tcPr>
          <w:p w14:paraId="4799280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w:t>
            </w:r>
          </w:p>
        </w:tc>
      </w:tr>
      <w:tr w:rsidR="006960B7" w:rsidRPr="006960B7" w14:paraId="12B2484E"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5EE3F6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连云港内河港连云港区鲁河作业区（善后河北岸）工程</w:t>
            </w:r>
          </w:p>
        </w:tc>
        <w:tc>
          <w:tcPr>
            <w:tcW w:w="696" w:type="pct"/>
            <w:tcBorders>
              <w:top w:val="nil"/>
              <w:left w:val="nil"/>
              <w:bottom w:val="single" w:sz="4" w:space="0" w:color="auto"/>
              <w:right w:val="single" w:sz="4" w:space="0" w:color="auto"/>
            </w:tcBorders>
            <w:noWrap/>
            <w:vAlign w:val="center"/>
            <w:hideMark/>
          </w:tcPr>
          <w:p w14:paraId="4003429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noWrap/>
            <w:vAlign w:val="center"/>
            <w:hideMark/>
          </w:tcPr>
          <w:p w14:paraId="581E4B1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1D344A1D"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2017-2020</w:t>
            </w:r>
          </w:p>
        </w:tc>
        <w:tc>
          <w:tcPr>
            <w:tcW w:w="697" w:type="pct"/>
            <w:tcBorders>
              <w:top w:val="nil"/>
              <w:left w:val="nil"/>
              <w:bottom w:val="single" w:sz="4" w:space="0" w:color="auto"/>
              <w:right w:val="single" w:sz="4" w:space="0" w:color="auto"/>
            </w:tcBorders>
            <w:vAlign w:val="center"/>
            <w:hideMark/>
          </w:tcPr>
          <w:p w14:paraId="7A0C054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14.6 </w:t>
            </w:r>
          </w:p>
        </w:tc>
        <w:tc>
          <w:tcPr>
            <w:tcW w:w="724" w:type="pct"/>
            <w:tcBorders>
              <w:top w:val="nil"/>
              <w:left w:val="nil"/>
              <w:bottom w:val="single" w:sz="4" w:space="0" w:color="auto"/>
              <w:right w:val="single" w:sz="4" w:space="0" w:color="auto"/>
            </w:tcBorders>
            <w:vAlign w:val="center"/>
            <w:hideMark/>
          </w:tcPr>
          <w:p w14:paraId="3A34B28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1DB968EC"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C8C889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大岛山妇联河内河码头工程</w:t>
            </w:r>
          </w:p>
        </w:tc>
        <w:tc>
          <w:tcPr>
            <w:tcW w:w="696" w:type="pct"/>
            <w:tcBorders>
              <w:top w:val="nil"/>
              <w:left w:val="nil"/>
              <w:bottom w:val="single" w:sz="4" w:space="0" w:color="auto"/>
              <w:right w:val="single" w:sz="4" w:space="0" w:color="auto"/>
            </w:tcBorders>
            <w:noWrap/>
            <w:vAlign w:val="center"/>
            <w:hideMark/>
          </w:tcPr>
          <w:p w14:paraId="1660E1C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noWrap/>
            <w:vAlign w:val="center"/>
            <w:hideMark/>
          </w:tcPr>
          <w:p w14:paraId="1DC319E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60C4FDF1"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004EF6A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5.0 </w:t>
            </w:r>
          </w:p>
        </w:tc>
        <w:tc>
          <w:tcPr>
            <w:tcW w:w="724" w:type="pct"/>
            <w:tcBorders>
              <w:top w:val="nil"/>
              <w:left w:val="nil"/>
              <w:bottom w:val="single" w:sz="4" w:space="0" w:color="auto"/>
              <w:right w:val="single" w:sz="4" w:space="0" w:color="auto"/>
            </w:tcBorders>
            <w:vAlign w:val="center"/>
            <w:hideMark/>
          </w:tcPr>
          <w:p w14:paraId="7058E79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海州区、连云区</w:t>
            </w:r>
          </w:p>
        </w:tc>
      </w:tr>
      <w:tr w:rsidR="006960B7" w:rsidRPr="006960B7" w14:paraId="4A05ECA2"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CFAD82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连云港内河港灌云港区下车作业区阿尔山码头工程</w:t>
            </w:r>
          </w:p>
        </w:tc>
        <w:tc>
          <w:tcPr>
            <w:tcW w:w="696" w:type="pct"/>
            <w:tcBorders>
              <w:top w:val="nil"/>
              <w:left w:val="nil"/>
              <w:bottom w:val="single" w:sz="4" w:space="0" w:color="auto"/>
              <w:right w:val="single" w:sz="4" w:space="0" w:color="auto"/>
            </w:tcBorders>
            <w:noWrap/>
            <w:vAlign w:val="center"/>
            <w:hideMark/>
          </w:tcPr>
          <w:p w14:paraId="6E43801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noWrap/>
            <w:vAlign w:val="center"/>
            <w:hideMark/>
          </w:tcPr>
          <w:p w14:paraId="2E962BC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521B46E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7B7B767C"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4.3 </w:t>
            </w:r>
          </w:p>
        </w:tc>
        <w:tc>
          <w:tcPr>
            <w:tcW w:w="724" w:type="pct"/>
            <w:tcBorders>
              <w:top w:val="nil"/>
              <w:left w:val="nil"/>
              <w:bottom w:val="single" w:sz="4" w:space="0" w:color="auto"/>
              <w:right w:val="single" w:sz="4" w:space="0" w:color="auto"/>
            </w:tcBorders>
            <w:vAlign w:val="center"/>
            <w:hideMark/>
          </w:tcPr>
          <w:p w14:paraId="4A7D753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w:t>
            </w:r>
          </w:p>
        </w:tc>
      </w:tr>
      <w:tr w:rsidR="006960B7" w:rsidRPr="006960B7" w14:paraId="35ED4358"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053EB2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连云港内河港灌南港区城北作业区宏达循环经济产业园热电联产项目码头工程</w:t>
            </w:r>
          </w:p>
        </w:tc>
        <w:tc>
          <w:tcPr>
            <w:tcW w:w="696" w:type="pct"/>
            <w:tcBorders>
              <w:top w:val="nil"/>
              <w:left w:val="nil"/>
              <w:bottom w:val="single" w:sz="4" w:space="0" w:color="auto"/>
              <w:right w:val="single" w:sz="4" w:space="0" w:color="auto"/>
            </w:tcBorders>
            <w:noWrap/>
            <w:vAlign w:val="center"/>
            <w:hideMark/>
          </w:tcPr>
          <w:p w14:paraId="0E710B0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noWrap/>
            <w:vAlign w:val="center"/>
            <w:hideMark/>
          </w:tcPr>
          <w:p w14:paraId="21C055B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6AA64A30"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0879106C"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3.8 </w:t>
            </w:r>
          </w:p>
        </w:tc>
        <w:tc>
          <w:tcPr>
            <w:tcW w:w="724" w:type="pct"/>
            <w:tcBorders>
              <w:top w:val="nil"/>
              <w:left w:val="nil"/>
              <w:bottom w:val="single" w:sz="4" w:space="0" w:color="auto"/>
              <w:right w:val="single" w:sz="4" w:space="0" w:color="auto"/>
            </w:tcBorders>
            <w:vAlign w:val="center"/>
            <w:hideMark/>
          </w:tcPr>
          <w:p w14:paraId="2777B1D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灌南县</w:t>
            </w:r>
          </w:p>
        </w:tc>
      </w:tr>
      <w:tr w:rsidR="006960B7" w:rsidRPr="006960B7" w14:paraId="4606F350"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A3D451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连云港内河港灌南港区海河联运区内河配套码头工程</w:t>
            </w:r>
          </w:p>
        </w:tc>
        <w:tc>
          <w:tcPr>
            <w:tcW w:w="696" w:type="pct"/>
            <w:tcBorders>
              <w:top w:val="nil"/>
              <w:left w:val="nil"/>
              <w:bottom w:val="single" w:sz="4" w:space="0" w:color="auto"/>
              <w:right w:val="single" w:sz="4" w:space="0" w:color="auto"/>
            </w:tcBorders>
            <w:noWrap/>
            <w:vAlign w:val="center"/>
            <w:hideMark/>
          </w:tcPr>
          <w:p w14:paraId="4B9026B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noWrap/>
            <w:vAlign w:val="center"/>
            <w:hideMark/>
          </w:tcPr>
          <w:p w14:paraId="742A56D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1752EC9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634C5A2A"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14.7 </w:t>
            </w:r>
          </w:p>
        </w:tc>
        <w:tc>
          <w:tcPr>
            <w:tcW w:w="724" w:type="pct"/>
            <w:tcBorders>
              <w:top w:val="nil"/>
              <w:left w:val="nil"/>
              <w:bottom w:val="single" w:sz="4" w:space="0" w:color="auto"/>
              <w:right w:val="single" w:sz="4" w:space="0" w:color="auto"/>
            </w:tcBorders>
            <w:vAlign w:val="center"/>
            <w:hideMark/>
          </w:tcPr>
          <w:p w14:paraId="032BE54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灌南县</w:t>
            </w:r>
          </w:p>
        </w:tc>
      </w:tr>
      <w:tr w:rsidR="006960B7" w:rsidRPr="006960B7" w14:paraId="08030738"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3B111D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连云港内河港灌云港区鲁河作业区(善后河南岸)一期码头工程</w:t>
            </w:r>
          </w:p>
        </w:tc>
        <w:tc>
          <w:tcPr>
            <w:tcW w:w="696" w:type="pct"/>
            <w:tcBorders>
              <w:top w:val="nil"/>
              <w:left w:val="nil"/>
              <w:bottom w:val="single" w:sz="4" w:space="0" w:color="auto"/>
              <w:right w:val="single" w:sz="4" w:space="0" w:color="auto"/>
            </w:tcBorders>
            <w:noWrap/>
            <w:vAlign w:val="center"/>
            <w:hideMark/>
          </w:tcPr>
          <w:p w14:paraId="0B06446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noWrap/>
            <w:vAlign w:val="center"/>
            <w:hideMark/>
          </w:tcPr>
          <w:p w14:paraId="0A7B722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3CD6D4E7"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18B2652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27.5 </w:t>
            </w:r>
          </w:p>
        </w:tc>
        <w:tc>
          <w:tcPr>
            <w:tcW w:w="724" w:type="pct"/>
            <w:tcBorders>
              <w:top w:val="nil"/>
              <w:left w:val="nil"/>
              <w:bottom w:val="single" w:sz="4" w:space="0" w:color="auto"/>
              <w:right w:val="single" w:sz="4" w:space="0" w:color="auto"/>
            </w:tcBorders>
            <w:vAlign w:val="center"/>
            <w:hideMark/>
          </w:tcPr>
          <w:p w14:paraId="0EDE7A3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w:t>
            </w:r>
          </w:p>
        </w:tc>
      </w:tr>
      <w:tr w:rsidR="006960B7" w:rsidRPr="006960B7" w14:paraId="44EB9233"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738992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连云港内河港新海港区玉带河新海电厂专用煤码头</w:t>
            </w:r>
          </w:p>
        </w:tc>
        <w:tc>
          <w:tcPr>
            <w:tcW w:w="696" w:type="pct"/>
            <w:tcBorders>
              <w:top w:val="nil"/>
              <w:left w:val="nil"/>
              <w:bottom w:val="single" w:sz="4" w:space="0" w:color="auto"/>
              <w:right w:val="single" w:sz="4" w:space="0" w:color="auto"/>
            </w:tcBorders>
            <w:noWrap/>
            <w:vAlign w:val="center"/>
            <w:hideMark/>
          </w:tcPr>
          <w:p w14:paraId="515854A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noWrap/>
            <w:vAlign w:val="center"/>
            <w:hideMark/>
          </w:tcPr>
          <w:p w14:paraId="44B411F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4B20EF6A"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498D9D6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1.1 </w:t>
            </w:r>
          </w:p>
        </w:tc>
        <w:tc>
          <w:tcPr>
            <w:tcW w:w="724" w:type="pct"/>
            <w:tcBorders>
              <w:top w:val="nil"/>
              <w:left w:val="nil"/>
              <w:bottom w:val="single" w:sz="4" w:space="0" w:color="auto"/>
              <w:right w:val="single" w:sz="4" w:space="0" w:color="auto"/>
            </w:tcBorders>
            <w:vAlign w:val="center"/>
            <w:hideMark/>
          </w:tcPr>
          <w:p w14:paraId="58DD82B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77575482"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C54767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富安码头</w:t>
            </w:r>
          </w:p>
        </w:tc>
        <w:tc>
          <w:tcPr>
            <w:tcW w:w="696" w:type="pct"/>
            <w:tcBorders>
              <w:top w:val="nil"/>
              <w:left w:val="nil"/>
              <w:bottom w:val="single" w:sz="4" w:space="0" w:color="auto"/>
              <w:right w:val="single" w:sz="4" w:space="0" w:color="auto"/>
            </w:tcBorders>
            <w:noWrap/>
            <w:vAlign w:val="center"/>
            <w:hideMark/>
          </w:tcPr>
          <w:p w14:paraId="6F514EB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noWrap/>
            <w:vAlign w:val="center"/>
            <w:hideMark/>
          </w:tcPr>
          <w:p w14:paraId="1D4628D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279874FA"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1ECC6441"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222EC56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6239D15B"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C51EE7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灌河港区堆沟作业区一期工程</w:t>
            </w:r>
          </w:p>
        </w:tc>
        <w:tc>
          <w:tcPr>
            <w:tcW w:w="696" w:type="pct"/>
            <w:tcBorders>
              <w:top w:val="nil"/>
              <w:left w:val="nil"/>
              <w:bottom w:val="single" w:sz="4" w:space="0" w:color="auto"/>
              <w:right w:val="single" w:sz="4" w:space="0" w:color="auto"/>
            </w:tcBorders>
            <w:vAlign w:val="center"/>
            <w:hideMark/>
          </w:tcPr>
          <w:p w14:paraId="1E374DF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4AB5B4E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37E9A4A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195FB235"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2.0 </w:t>
            </w:r>
          </w:p>
        </w:tc>
        <w:tc>
          <w:tcPr>
            <w:tcW w:w="724" w:type="pct"/>
            <w:tcBorders>
              <w:top w:val="nil"/>
              <w:left w:val="nil"/>
              <w:bottom w:val="single" w:sz="4" w:space="0" w:color="auto"/>
              <w:right w:val="single" w:sz="4" w:space="0" w:color="auto"/>
            </w:tcBorders>
            <w:vAlign w:val="center"/>
            <w:hideMark/>
          </w:tcPr>
          <w:p w14:paraId="07444C8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灌南县</w:t>
            </w:r>
          </w:p>
        </w:tc>
      </w:tr>
      <w:tr w:rsidR="006960B7" w:rsidRPr="006960B7" w14:paraId="63EB07E4"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F216DD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灌河港区堆沟作业区二期工程　</w:t>
            </w:r>
          </w:p>
        </w:tc>
        <w:tc>
          <w:tcPr>
            <w:tcW w:w="696" w:type="pct"/>
            <w:tcBorders>
              <w:top w:val="nil"/>
              <w:left w:val="nil"/>
              <w:bottom w:val="single" w:sz="4" w:space="0" w:color="auto"/>
              <w:right w:val="single" w:sz="4" w:space="0" w:color="auto"/>
            </w:tcBorders>
            <w:vAlign w:val="center"/>
            <w:hideMark/>
          </w:tcPr>
          <w:p w14:paraId="2080C76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076D6CA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0BEE97D8"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5B43E407"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2.0 </w:t>
            </w:r>
          </w:p>
        </w:tc>
        <w:tc>
          <w:tcPr>
            <w:tcW w:w="724" w:type="pct"/>
            <w:tcBorders>
              <w:top w:val="nil"/>
              <w:left w:val="nil"/>
              <w:bottom w:val="single" w:sz="4" w:space="0" w:color="auto"/>
              <w:right w:val="single" w:sz="4" w:space="0" w:color="auto"/>
            </w:tcBorders>
            <w:vAlign w:val="center"/>
            <w:hideMark/>
          </w:tcPr>
          <w:p w14:paraId="568FC0F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灌南县</w:t>
            </w:r>
          </w:p>
        </w:tc>
      </w:tr>
      <w:tr w:rsidR="006960B7" w:rsidRPr="006960B7" w14:paraId="2DB2B5C5"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A9AA43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灌河港区堆沟作业区5万吨级公用码头</w:t>
            </w:r>
          </w:p>
        </w:tc>
        <w:tc>
          <w:tcPr>
            <w:tcW w:w="696" w:type="pct"/>
            <w:tcBorders>
              <w:top w:val="nil"/>
              <w:left w:val="nil"/>
              <w:bottom w:val="single" w:sz="4" w:space="0" w:color="auto"/>
              <w:right w:val="single" w:sz="4" w:space="0" w:color="auto"/>
            </w:tcBorders>
            <w:vAlign w:val="center"/>
            <w:hideMark/>
          </w:tcPr>
          <w:p w14:paraId="299A015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1432EF2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010E7981"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2357E969"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3.0 </w:t>
            </w:r>
          </w:p>
        </w:tc>
        <w:tc>
          <w:tcPr>
            <w:tcW w:w="724" w:type="pct"/>
            <w:tcBorders>
              <w:top w:val="nil"/>
              <w:left w:val="nil"/>
              <w:bottom w:val="single" w:sz="4" w:space="0" w:color="auto"/>
              <w:right w:val="single" w:sz="4" w:space="0" w:color="auto"/>
            </w:tcBorders>
            <w:vAlign w:val="center"/>
            <w:hideMark/>
          </w:tcPr>
          <w:p w14:paraId="7EA226A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灌南县</w:t>
            </w:r>
          </w:p>
        </w:tc>
      </w:tr>
      <w:tr w:rsidR="006960B7" w:rsidRPr="006960B7" w14:paraId="33770951"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3BF40C7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灌河港区液体化工码头</w:t>
            </w:r>
          </w:p>
        </w:tc>
        <w:tc>
          <w:tcPr>
            <w:tcW w:w="696" w:type="pct"/>
            <w:tcBorders>
              <w:top w:val="nil"/>
              <w:left w:val="nil"/>
              <w:bottom w:val="single" w:sz="4" w:space="0" w:color="auto"/>
              <w:right w:val="single" w:sz="4" w:space="0" w:color="auto"/>
            </w:tcBorders>
            <w:vAlign w:val="center"/>
            <w:hideMark/>
          </w:tcPr>
          <w:p w14:paraId="1C8F69D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44DCBF9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63AFC7B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698CD373"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2.0 </w:t>
            </w:r>
          </w:p>
        </w:tc>
        <w:tc>
          <w:tcPr>
            <w:tcW w:w="724" w:type="pct"/>
            <w:tcBorders>
              <w:top w:val="nil"/>
              <w:left w:val="nil"/>
              <w:bottom w:val="single" w:sz="4" w:space="0" w:color="auto"/>
              <w:right w:val="single" w:sz="4" w:space="0" w:color="auto"/>
            </w:tcBorders>
            <w:vAlign w:val="center"/>
            <w:hideMark/>
          </w:tcPr>
          <w:p w14:paraId="5A98D02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灌南县</w:t>
            </w:r>
          </w:p>
        </w:tc>
      </w:tr>
      <w:tr w:rsidR="006960B7" w:rsidRPr="006960B7" w14:paraId="5983D464"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8AD406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连云港综合客运枢纽</w:t>
            </w:r>
          </w:p>
        </w:tc>
        <w:tc>
          <w:tcPr>
            <w:tcW w:w="696" w:type="pct"/>
            <w:tcBorders>
              <w:top w:val="nil"/>
              <w:left w:val="nil"/>
              <w:bottom w:val="single" w:sz="4" w:space="0" w:color="auto"/>
              <w:right w:val="single" w:sz="4" w:space="0" w:color="auto"/>
            </w:tcBorders>
            <w:noWrap/>
            <w:vAlign w:val="center"/>
            <w:hideMark/>
          </w:tcPr>
          <w:p w14:paraId="298C1F9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7FA5711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改建</w:t>
            </w:r>
          </w:p>
        </w:tc>
        <w:tc>
          <w:tcPr>
            <w:tcW w:w="697" w:type="pct"/>
            <w:tcBorders>
              <w:top w:val="nil"/>
              <w:left w:val="nil"/>
              <w:bottom w:val="single" w:sz="4" w:space="0" w:color="auto"/>
              <w:right w:val="single" w:sz="4" w:space="0" w:color="auto"/>
            </w:tcBorders>
            <w:vAlign w:val="center"/>
            <w:hideMark/>
          </w:tcPr>
          <w:p w14:paraId="08EFB1BC"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noWrap/>
            <w:vAlign w:val="center"/>
            <w:hideMark/>
          </w:tcPr>
          <w:p w14:paraId="6E8225E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2.0 </w:t>
            </w:r>
          </w:p>
        </w:tc>
        <w:tc>
          <w:tcPr>
            <w:tcW w:w="724" w:type="pct"/>
            <w:tcBorders>
              <w:top w:val="nil"/>
              <w:left w:val="nil"/>
              <w:bottom w:val="single" w:sz="4" w:space="0" w:color="auto"/>
              <w:right w:val="single" w:sz="4" w:space="0" w:color="auto"/>
            </w:tcBorders>
            <w:vAlign w:val="center"/>
            <w:hideMark/>
          </w:tcPr>
          <w:p w14:paraId="11F4058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海州区、连云区</w:t>
            </w:r>
          </w:p>
        </w:tc>
      </w:tr>
      <w:tr w:rsidR="006960B7" w:rsidRPr="006960B7" w14:paraId="108EAF83"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3177F8D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朝阳国际集装箱物流园区</w:t>
            </w:r>
          </w:p>
        </w:tc>
        <w:tc>
          <w:tcPr>
            <w:tcW w:w="696" w:type="pct"/>
            <w:tcBorders>
              <w:top w:val="nil"/>
              <w:left w:val="nil"/>
              <w:bottom w:val="single" w:sz="4" w:space="0" w:color="auto"/>
              <w:right w:val="single" w:sz="4" w:space="0" w:color="auto"/>
            </w:tcBorders>
            <w:noWrap/>
            <w:vAlign w:val="center"/>
            <w:hideMark/>
          </w:tcPr>
          <w:p w14:paraId="6291206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7494C4E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0A533960"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noWrap/>
            <w:vAlign w:val="center"/>
            <w:hideMark/>
          </w:tcPr>
          <w:p w14:paraId="35CCCEC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0.1 </w:t>
            </w:r>
          </w:p>
        </w:tc>
        <w:tc>
          <w:tcPr>
            <w:tcW w:w="724" w:type="pct"/>
            <w:tcBorders>
              <w:top w:val="nil"/>
              <w:left w:val="nil"/>
              <w:bottom w:val="single" w:sz="4" w:space="0" w:color="auto"/>
              <w:right w:val="single" w:sz="4" w:space="0" w:color="auto"/>
            </w:tcBorders>
            <w:vAlign w:val="center"/>
            <w:hideMark/>
          </w:tcPr>
          <w:p w14:paraId="0D26476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海州区、连云区</w:t>
            </w:r>
          </w:p>
        </w:tc>
      </w:tr>
      <w:tr w:rsidR="006960B7" w:rsidRPr="006960B7" w14:paraId="47B7CD7D"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CEFEDA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连云港宝铁投资有限公司内河码头工程</w:t>
            </w:r>
          </w:p>
        </w:tc>
        <w:tc>
          <w:tcPr>
            <w:tcW w:w="696" w:type="pct"/>
            <w:tcBorders>
              <w:top w:val="nil"/>
              <w:left w:val="nil"/>
              <w:bottom w:val="single" w:sz="4" w:space="0" w:color="auto"/>
              <w:right w:val="single" w:sz="4" w:space="0" w:color="auto"/>
            </w:tcBorders>
            <w:noWrap/>
            <w:vAlign w:val="center"/>
            <w:hideMark/>
          </w:tcPr>
          <w:p w14:paraId="2B7E3C2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24D6550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4D888B2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noWrap/>
            <w:vAlign w:val="center"/>
            <w:hideMark/>
          </w:tcPr>
          <w:p w14:paraId="0A4EB44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0865E2B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53A4CB47" w14:textId="77777777" w:rsidTr="00EF42CD">
        <w:trPr>
          <w:trHeight w:val="402"/>
          <w:jc w:val="center"/>
        </w:trPr>
        <w:tc>
          <w:tcPr>
            <w:tcW w:w="1489" w:type="pct"/>
            <w:tcBorders>
              <w:top w:val="single" w:sz="4" w:space="0" w:color="auto"/>
              <w:left w:val="single" w:sz="4" w:space="0" w:color="auto"/>
              <w:bottom w:val="single" w:sz="4" w:space="0" w:color="auto"/>
              <w:right w:val="single" w:sz="4" w:space="0" w:color="auto"/>
            </w:tcBorders>
            <w:vAlign w:val="center"/>
            <w:hideMark/>
          </w:tcPr>
          <w:p w14:paraId="71531F0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（1）连云港内河港板浦作业区一期码头工程</w:t>
            </w:r>
          </w:p>
        </w:tc>
        <w:tc>
          <w:tcPr>
            <w:tcW w:w="696" w:type="pct"/>
            <w:tcBorders>
              <w:top w:val="nil"/>
              <w:left w:val="single" w:sz="4" w:space="0" w:color="auto"/>
              <w:bottom w:val="single" w:sz="4" w:space="0" w:color="auto"/>
              <w:right w:val="single" w:sz="4" w:space="0" w:color="auto"/>
            </w:tcBorders>
            <w:noWrap/>
            <w:vAlign w:val="center"/>
            <w:hideMark/>
          </w:tcPr>
          <w:p w14:paraId="1CDA61F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single" w:sz="4" w:space="0" w:color="auto"/>
              <w:left w:val="single" w:sz="4" w:space="0" w:color="auto"/>
              <w:bottom w:val="single" w:sz="4" w:space="0" w:color="auto"/>
              <w:right w:val="single" w:sz="4" w:space="0" w:color="auto"/>
            </w:tcBorders>
            <w:noWrap/>
            <w:vAlign w:val="center"/>
            <w:hideMark/>
          </w:tcPr>
          <w:p w14:paraId="00ECA4A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single" w:sz="4" w:space="0" w:color="auto"/>
              <w:left w:val="nil"/>
              <w:bottom w:val="single" w:sz="4" w:space="0" w:color="auto"/>
              <w:right w:val="single" w:sz="4" w:space="0" w:color="auto"/>
            </w:tcBorders>
            <w:vAlign w:val="center"/>
            <w:hideMark/>
          </w:tcPr>
          <w:p w14:paraId="1174B04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2016-2020</w:t>
            </w:r>
          </w:p>
        </w:tc>
        <w:tc>
          <w:tcPr>
            <w:tcW w:w="697" w:type="pct"/>
            <w:tcBorders>
              <w:top w:val="single" w:sz="4" w:space="0" w:color="auto"/>
              <w:left w:val="nil"/>
              <w:bottom w:val="single" w:sz="4" w:space="0" w:color="auto"/>
              <w:right w:val="single" w:sz="4" w:space="0" w:color="auto"/>
            </w:tcBorders>
            <w:vAlign w:val="center"/>
            <w:hideMark/>
          </w:tcPr>
          <w:p w14:paraId="449B239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5.0 </w:t>
            </w:r>
          </w:p>
        </w:tc>
        <w:tc>
          <w:tcPr>
            <w:tcW w:w="724" w:type="pct"/>
            <w:tcBorders>
              <w:top w:val="single" w:sz="4" w:space="0" w:color="auto"/>
              <w:left w:val="nil"/>
              <w:bottom w:val="single" w:sz="4" w:space="0" w:color="auto"/>
              <w:right w:val="single" w:sz="4" w:space="0" w:color="auto"/>
            </w:tcBorders>
            <w:noWrap/>
            <w:vAlign w:val="center"/>
            <w:hideMark/>
          </w:tcPr>
          <w:p w14:paraId="0EB1BCC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1C245EDF"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417559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（2）连云港内河港板浦作业区二期码头工程</w:t>
            </w:r>
          </w:p>
        </w:tc>
        <w:tc>
          <w:tcPr>
            <w:tcW w:w="696" w:type="pct"/>
            <w:tcBorders>
              <w:top w:val="nil"/>
              <w:left w:val="single" w:sz="4" w:space="0" w:color="auto"/>
              <w:bottom w:val="single" w:sz="4" w:space="0" w:color="auto"/>
              <w:right w:val="single" w:sz="4" w:space="0" w:color="auto"/>
            </w:tcBorders>
            <w:noWrap/>
            <w:vAlign w:val="center"/>
            <w:hideMark/>
          </w:tcPr>
          <w:p w14:paraId="3E3B197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single" w:sz="4" w:space="0" w:color="auto"/>
              <w:bottom w:val="single" w:sz="4" w:space="0" w:color="auto"/>
              <w:right w:val="single" w:sz="4" w:space="0" w:color="auto"/>
            </w:tcBorders>
            <w:noWrap/>
            <w:vAlign w:val="center"/>
            <w:hideMark/>
          </w:tcPr>
          <w:p w14:paraId="7C4C7FB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1DCD2E2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63708CB8"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5.0 </w:t>
            </w:r>
          </w:p>
        </w:tc>
        <w:tc>
          <w:tcPr>
            <w:tcW w:w="724" w:type="pct"/>
            <w:tcBorders>
              <w:top w:val="nil"/>
              <w:left w:val="nil"/>
              <w:bottom w:val="single" w:sz="4" w:space="0" w:color="auto"/>
              <w:right w:val="single" w:sz="4" w:space="0" w:color="auto"/>
            </w:tcBorders>
            <w:noWrap/>
            <w:vAlign w:val="center"/>
            <w:hideMark/>
          </w:tcPr>
          <w:p w14:paraId="6FD3670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03254EA2" w14:textId="77777777" w:rsidTr="00EF42CD">
        <w:trPr>
          <w:trHeight w:val="402"/>
          <w:jc w:val="center"/>
        </w:trPr>
        <w:tc>
          <w:tcPr>
            <w:tcW w:w="1489" w:type="pct"/>
            <w:tcBorders>
              <w:top w:val="single" w:sz="4" w:space="0" w:color="auto"/>
              <w:left w:val="single" w:sz="4" w:space="0" w:color="auto"/>
              <w:bottom w:val="single" w:sz="4" w:space="0" w:color="auto"/>
              <w:right w:val="single" w:sz="4" w:space="0" w:color="auto"/>
            </w:tcBorders>
            <w:vAlign w:val="center"/>
            <w:hideMark/>
          </w:tcPr>
          <w:p w14:paraId="3A58571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赣榆柘汪临港物流中心</w:t>
            </w:r>
          </w:p>
        </w:tc>
        <w:tc>
          <w:tcPr>
            <w:tcW w:w="696" w:type="pct"/>
            <w:tcBorders>
              <w:top w:val="nil"/>
              <w:left w:val="nil"/>
              <w:bottom w:val="single" w:sz="4" w:space="0" w:color="auto"/>
              <w:right w:val="single" w:sz="4" w:space="0" w:color="auto"/>
            </w:tcBorders>
            <w:noWrap/>
            <w:vAlign w:val="center"/>
            <w:hideMark/>
          </w:tcPr>
          <w:p w14:paraId="6A11210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single" w:sz="4" w:space="0" w:color="auto"/>
              <w:left w:val="nil"/>
              <w:bottom w:val="single" w:sz="4" w:space="0" w:color="auto"/>
              <w:right w:val="single" w:sz="4" w:space="0" w:color="auto"/>
            </w:tcBorders>
            <w:vAlign w:val="center"/>
            <w:hideMark/>
          </w:tcPr>
          <w:p w14:paraId="2E2C30E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single" w:sz="4" w:space="0" w:color="auto"/>
              <w:left w:val="nil"/>
              <w:bottom w:val="single" w:sz="4" w:space="0" w:color="auto"/>
              <w:right w:val="single" w:sz="4" w:space="0" w:color="auto"/>
            </w:tcBorders>
            <w:vAlign w:val="center"/>
            <w:hideMark/>
          </w:tcPr>
          <w:p w14:paraId="705CEC53"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single" w:sz="4" w:space="0" w:color="auto"/>
              <w:left w:val="nil"/>
              <w:bottom w:val="single" w:sz="4" w:space="0" w:color="auto"/>
              <w:right w:val="single" w:sz="4" w:space="0" w:color="auto"/>
            </w:tcBorders>
            <w:noWrap/>
            <w:vAlign w:val="center"/>
            <w:hideMark/>
          </w:tcPr>
          <w:p w14:paraId="37E32743" w14:textId="77777777" w:rsidR="006960B7" w:rsidRPr="006960B7" w:rsidRDefault="00FD105F" w:rsidP="006960B7">
            <w:pPr>
              <w:widowControl/>
              <w:jc w:val="center"/>
              <w:rPr>
                <w:rFonts w:ascii="SimSun" w:eastAsia="SimSun" w:hAnsi="SimSun" w:cs="SimSun"/>
                <w:color w:val="000000"/>
                <w:kern w:val="0"/>
                <w:sz w:val="16"/>
                <w:szCs w:val="16"/>
              </w:rPr>
            </w:pPr>
            <w:r>
              <w:rPr>
                <w:rFonts w:ascii="SimSun" w:eastAsia="SimSun" w:hAnsi="SimSun" w:cs="SimSun" w:hint="eastAsia"/>
                <w:color w:val="000000"/>
                <w:kern w:val="0"/>
                <w:sz w:val="16"/>
                <w:szCs w:val="16"/>
              </w:rPr>
              <w:t>0.1</w:t>
            </w:r>
            <w:r w:rsidR="006960B7" w:rsidRPr="006960B7">
              <w:rPr>
                <w:rFonts w:ascii="SimSun" w:eastAsia="SimSun" w:hAnsi="SimSun" w:cs="SimSun" w:hint="eastAsia"/>
                <w:color w:val="000000"/>
                <w:kern w:val="0"/>
                <w:sz w:val="16"/>
                <w:szCs w:val="16"/>
              </w:rPr>
              <w:t xml:space="preserve"> </w:t>
            </w:r>
          </w:p>
        </w:tc>
        <w:tc>
          <w:tcPr>
            <w:tcW w:w="724" w:type="pct"/>
            <w:tcBorders>
              <w:top w:val="single" w:sz="4" w:space="0" w:color="auto"/>
              <w:left w:val="nil"/>
              <w:bottom w:val="single" w:sz="4" w:space="0" w:color="auto"/>
              <w:right w:val="single" w:sz="4" w:space="0" w:color="auto"/>
            </w:tcBorders>
            <w:vAlign w:val="center"/>
            <w:hideMark/>
          </w:tcPr>
          <w:p w14:paraId="2065F99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赣榆区</w:t>
            </w:r>
          </w:p>
        </w:tc>
      </w:tr>
      <w:tr w:rsidR="006960B7" w:rsidRPr="006960B7" w14:paraId="3CAD4AC1"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9464D7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朝阳铁路大陆桥集装箱物流中心</w:t>
            </w:r>
          </w:p>
        </w:tc>
        <w:tc>
          <w:tcPr>
            <w:tcW w:w="696" w:type="pct"/>
            <w:tcBorders>
              <w:top w:val="nil"/>
              <w:left w:val="nil"/>
              <w:bottom w:val="single" w:sz="4" w:space="0" w:color="auto"/>
              <w:right w:val="single" w:sz="4" w:space="0" w:color="auto"/>
            </w:tcBorders>
            <w:noWrap/>
            <w:vAlign w:val="center"/>
            <w:hideMark/>
          </w:tcPr>
          <w:p w14:paraId="29173D1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7B9001F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5EA8FDD5"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noWrap/>
            <w:vAlign w:val="center"/>
            <w:hideMark/>
          </w:tcPr>
          <w:p w14:paraId="141EB3C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1.0 </w:t>
            </w:r>
          </w:p>
        </w:tc>
        <w:tc>
          <w:tcPr>
            <w:tcW w:w="724" w:type="pct"/>
            <w:tcBorders>
              <w:top w:val="nil"/>
              <w:left w:val="nil"/>
              <w:bottom w:val="single" w:sz="4" w:space="0" w:color="auto"/>
              <w:right w:val="single" w:sz="4" w:space="0" w:color="auto"/>
            </w:tcBorders>
            <w:vAlign w:val="center"/>
            <w:hideMark/>
          </w:tcPr>
          <w:p w14:paraId="78E3227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32DCD18F"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F1991C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省级现代服务业集聚区</w:t>
            </w:r>
          </w:p>
        </w:tc>
        <w:tc>
          <w:tcPr>
            <w:tcW w:w="696" w:type="pct"/>
            <w:tcBorders>
              <w:top w:val="nil"/>
              <w:left w:val="nil"/>
              <w:bottom w:val="single" w:sz="4" w:space="0" w:color="auto"/>
              <w:right w:val="single" w:sz="4" w:space="0" w:color="auto"/>
            </w:tcBorders>
            <w:noWrap/>
            <w:vAlign w:val="center"/>
            <w:hideMark/>
          </w:tcPr>
          <w:p w14:paraId="72FA339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039A1FD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4AC3676C"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noWrap/>
            <w:vAlign w:val="center"/>
            <w:hideMark/>
          </w:tcPr>
          <w:p w14:paraId="4563738D"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0.6 </w:t>
            </w:r>
          </w:p>
        </w:tc>
        <w:tc>
          <w:tcPr>
            <w:tcW w:w="724" w:type="pct"/>
            <w:tcBorders>
              <w:top w:val="nil"/>
              <w:left w:val="nil"/>
              <w:bottom w:val="single" w:sz="4" w:space="0" w:color="auto"/>
              <w:right w:val="single" w:sz="4" w:space="0" w:color="auto"/>
            </w:tcBorders>
            <w:vAlign w:val="center"/>
            <w:hideMark/>
          </w:tcPr>
          <w:p w14:paraId="1354AF7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6AF402D3"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C60268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连徐客专连云港站综合客运枢纽</w:t>
            </w:r>
          </w:p>
        </w:tc>
        <w:tc>
          <w:tcPr>
            <w:tcW w:w="696" w:type="pct"/>
            <w:tcBorders>
              <w:top w:val="nil"/>
              <w:left w:val="nil"/>
              <w:bottom w:val="single" w:sz="4" w:space="0" w:color="auto"/>
              <w:right w:val="single" w:sz="4" w:space="0" w:color="auto"/>
            </w:tcBorders>
            <w:vAlign w:val="center"/>
            <w:hideMark/>
          </w:tcPr>
          <w:p w14:paraId="6FB3D3A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noWrap/>
            <w:vAlign w:val="center"/>
            <w:hideMark/>
          </w:tcPr>
          <w:p w14:paraId="60CA8A3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55268D18"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2016-2019</w:t>
            </w:r>
          </w:p>
        </w:tc>
        <w:tc>
          <w:tcPr>
            <w:tcW w:w="697" w:type="pct"/>
            <w:tcBorders>
              <w:top w:val="nil"/>
              <w:left w:val="nil"/>
              <w:bottom w:val="single" w:sz="4" w:space="0" w:color="auto"/>
              <w:right w:val="single" w:sz="4" w:space="0" w:color="auto"/>
            </w:tcBorders>
            <w:noWrap/>
            <w:vAlign w:val="center"/>
            <w:hideMark/>
          </w:tcPr>
          <w:p w14:paraId="42FFB56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0.4 </w:t>
            </w:r>
          </w:p>
        </w:tc>
        <w:tc>
          <w:tcPr>
            <w:tcW w:w="724" w:type="pct"/>
            <w:tcBorders>
              <w:top w:val="nil"/>
              <w:left w:val="nil"/>
              <w:bottom w:val="single" w:sz="4" w:space="0" w:color="auto"/>
              <w:right w:val="single" w:sz="4" w:space="0" w:color="auto"/>
            </w:tcBorders>
            <w:noWrap/>
            <w:vAlign w:val="center"/>
            <w:hideMark/>
          </w:tcPr>
          <w:p w14:paraId="66DDEDA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3616E6B0"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E1D57F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陇海铁路连云港东站综合客运枢纽</w:t>
            </w:r>
          </w:p>
        </w:tc>
        <w:tc>
          <w:tcPr>
            <w:tcW w:w="696" w:type="pct"/>
            <w:tcBorders>
              <w:top w:val="nil"/>
              <w:left w:val="nil"/>
              <w:bottom w:val="single" w:sz="4" w:space="0" w:color="auto"/>
              <w:right w:val="single" w:sz="4" w:space="0" w:color="auto"/>
            </w:tcBorders>
            <w:vAlign w:val="center"/>
            <w:hideMark/>
          </w:tcPr>
          <w:p w14:paraId="36C41CD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noWrap/>
            <w:vAlign w:val="center"/>
            <w:hideMark/>
          </w:tcPr>
          <w:p w14:paraId="1C93E90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715EB755"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2018-2020</w:t>
            </w:r>
          </w:p>
        </w:tc>
        <w:tc>
          <w:tcPr>
            <w:tcW w:w="697" w:type="pct"/>
            <w:tcBorders>
              <w:top w:val="nil"/>
              <w:left w:val="nil"/>
              <w:bottom w:val="single" w:sz="4" w:space="0" w:color="auto"/>
              <w:right w:val="single" w:sz="4" w:space="0" w:color="auto"/>
            </w:tcBorders>
            <w:noWrap/>
            <w:vAlign w:val="center"/>
            <w:hideMark/>
          </w:tcPr>
          <w:p w14:paraId="59AC2E4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0.2 </w:t>
            </w:r>
          </w:p>
        </w:tc>
        <w:tc>
          <w:tcPr>
            <w:tcW w:w="724" w:type="pct"/>
            <w:tcBorders>
              <w:top w:val="nil"/>
              <w:left w:val="nil"/>
              <w:bottom w:val="single" w:sz="4" w:space="0" w:color="auto"/>
              <w:right w:val="single" w:sz="4" w:space="0" w:color="auto"/>
            </w:tcBorders>
            <w:noWrap/>
            <w:vAlign w:val="center"/>
            <w:hideMark/>
          </w:tcPr>
          <w:p w14:paraId="3D77C03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连云区、海州区</w:t>
            </w:r>
          </w:p>
        </w:tc>
      </w:tr>
      <w:tr w:rsidR="006960B7" w:rsidRPr="006960B7" w14:paraId="04AF8CA8"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79CB17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连徐客专东海站综合客运枢纽</w:t>
            </w:r>
          </w:p>
        </w:tc>
        <w:tc>
          <w:tcPr>
            <w:tcW w:w="696" w:type="pct"/>
            <w:tcBorders>
              <w:top w:val="nil"/>
              <w:left w:val="nil"/>
              <w:bottom w:val="single" w:sz="4" w:space="0" w:color="auto"/>
              <w:right w:val="single" w:sz="4" w:space="0" w:color="auto"/>
            </w:tcBorders>
            <w:vAlign w:val="center"/>
            <w:hideMark/>
          </w:tcPr>
          <w:p w14:paraId="4150558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noWrap/>
            <w:vAlign w:val="center"/>
            <w:hideMark/>
          </w:tcPr>
          <w:p w14:paraId="41ED0FB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3E803E10"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noWrap/>
            <w:vAlign w:val="center"/>
            <w:hideMark/>
          </w:tcPr>
          <w:p w14:paraId="58D9C53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1.0 </w:t>
            </w:r>
          </w:p>
        </w:tc>
        <w:tc>
          <w:tcPr>
            <w:tcW w:w="724" w:type="pct"/>
            <w:tcBorders>
              <w:top w:val="nil"/>
              <w:left w:val="nil"/>
              <w:bottom w:val="single" w:sz="4" w:space="0" w:color="auto"/>
              <w:right w:val="single" w:sz="4" w:space="0" w:color="auto"/>
            </w:tcBorders>
            <w:noWrap/>
            <w:vAlign w:val="center"/>
            <w:hideMark/>
          </w:tcPr>
          <w:p w14:paraId="356F2A1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东海县</w:t>
            </w:r>
          </w:p>
        </w:tc>
      </w:tr>
      <w:tr w:rsidR="006960B7" w:rsidRPr="006960B7" w14:paraId="7115345D"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DB3AEA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连云港机场综合客运枢纽</w:t>
            </w:r>
          </w:p>
        </w:tc>
        <w:tc>
          <w:tcPr>
            <w:tcW w:w="696" w:type="pct"/>
            <w:tcBorders>
              <w:top w:val="nil"/>
              <w:left w:val="nil"/>
              <w:bottom w:val="single" w:sz="4" w:space="0" w:color="auto"/>
              <w:right w:val="single" w:sz="4" w:space="0" w:color="auto"/>
            </w:tcBorders>
            <w:vAlign w:val="center"/>
            <w:hideMark/>
          </w:tcPr>
          <w:p w14:paraId="513FD0D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noWrap/>
            <w:vAlign w:val="center"/>
            <w:hideMark/>
          </w:tcPr>
          <w:p w14:paraId="183B032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2AF584A1"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noWrap/>
            <w:vAlign w:val="center"/>
            <w:hideMark/>
          </w:tcPr>
          <w:p w14:paraId="27EDDF9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2.0 </w:t>
            </w:r>
          </w:p>
        </w:tc>
        <w:tc>
          <w:tcPr>
            <w:tcW w:w="724" w:type="pct"/>
            <w:tcBorders>
              <w:top w:val="nil"/>
              <w:left w:val="nil"/>
              <w:bottom w:val="single" w:sz="4" w:space="0" w:color="auto"/>
              <w:right w:val="single" w:sz="4" w:space="0" w:color="auto"/>
            </w:tcBorders>
            <w:noWrap/>
            <w:vAlign w:val="center"/>
            <w:hideMark/>
          </w:tcPr>
          <w:p w14:paraId="6BA697A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w:t>
            </w:r>
          </w:p>
        </w:tc>
      </w:tr>
      <w:tr w:rsidR="006960B7" w:rsidRPr="006960B7" w14:paraId="53AB7D04"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586CB4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连淮扬镇铁路灌云站综合客运枢纽</w:t>
            </w:r>
          </w:p>
        </w:tc>
        <w:tc>
          <w:tcPr>
            <w:tcW w:w="696" w:type="pct"/>
            <w:tcBorders>
              <w:top w:val="nil"/>
              <w:left w:val="nil"/>
              <w:bottom w:val="single" w:sz="4" w:space="0" w:color="auto"/>
              <w:right w:val="single" w:sz="4" w:space="0" w:color="auto"/>
            </w:tcBorders>
            <w:vAlign w:val="center"/>
            <w:hideMark/>
          </w:tcPr>
          <w:p w14:paraId="2F31F1A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noWrap/>
            <w:vAlign w:val="center"/>
            <w:hideMark/>
          </w:tcPr>
          <w:p w14:paraId="2A10AC1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5CA619E9"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2018-2022</w:t>
            </w:r>
          </w:p>
        </w:tc>
        <w:tc>
          <w:tcPr>
            <w:tcW w:w="697" w:type="pct"/>
            <w:tcBorders>
              <w:top w:val="nil"/>
              <w:left w:val="nil"/>
              <w:bottom w:val="single" w:sz="4" w:space="0" w:color="auto"/>
              <w:right w:val="single" w:sz="4" w:space="0" w:color="auto"/>
            </w:tcBorders>
            <w:noWrap/>
            <w:vAlign w:val="center"/>
            <w:hideMark/>
          </w:tcPr>
          <w:p w14:paraId="6B3CE4A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2.0 </w:t>
            </w:r>
          </w:p>
        </w:tc>
        <w:tc>
          <w:tcPr>
            <w:tcW w:w="724" w:type="pct"/>
            <w:tcBorders>
              <w:top w:val="nil"/>
              <w:left w:val="nil"/>
              <w:bottom w:val="single" w:sz="4" w:space="0" w:color="auto"/>
              <w:right w:val="single" w:sz="4" w:space="0" w:color="auto"/>
            </w:tcBorders>
            <w:noWrap/>
            <w:vAlign w:val="center"/>
            <w:hideMark/>
          </w:tcPr>
          <w:p w14:paraId="1A1C887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w:t>
            </w:r>
          </w:p>
        </w:tc>
      </w:tr>
      <w:tr w:rsidR="006960B7" w:rsidRPr="006960B7" w14:paraId="7134FDA0"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4E7E91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lastRenderedPageBreak/>
              <w:t>连淮扬镇铁路灌南站综合客运枢纽</w:t>
            </w:r>
          </w:p>
        </w:tc>
        <w:tc>
          <w:tcPr>
            <w:tcW w:w="696" w:type="pct"/>
            <w:tcBorders>
              <w:top w:val="nil"/>
              <w:left w:val="nil"/>
              <w:bottom w:val="single" w:sz="4" w:space="0" w:color="auto"/>
              <w:right w:val="single" w:sz="4" w:space="0" w:color="auto"/>
            </w:tcBorders>
            <w:vAlign w:val="center"/>
            <w:hideMark/>
          </w:tcPr>
          <w:p w14:paraId="7FE684C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noWrap/>
            <w:vAlign w:val="center"/>
            <w:hideMark/>
          </w:tcPr>
          <w:p w14:paraId="49819E2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0C9C93B0"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2016-2018</w:t>
            </w:r>
          </w:p>
        </w:tc>
        <w:tc>
          <w:tcPr>
            <w:tcW w:w="697" w:type="pct"/>
            <w:tcBorders>
              <w:top w:val="nil"/>
              <w:left w:val="nil"/>
              <w:bottom w:val="single" w:sz="4" w:space="0" w:color="auto"/>
              <w:right w:val="single" w:sz="4" w:space="0" w:color="auto"/>
            </w:tcBorders>
            <w:noWrap/>
            <w:vAlign w:val="center"/>
            <w:hideMark/>
          </w:tcPr>
          <w:p w14:paraId="6DDA7AC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3.0 </w:t>
            </w:r>
          </w:p>
        </w:tc>
        <w:tc>
          <w:tcPr>
            <w:tcW w:w="724" w:type="pct"/>
            <w:tcBorders>
              <w:top w:val="nil"/>
              <w:left w:val="nil"/>
              <w:bottom w:val="single" w:sz="4" w:space="0" w:color="auto"/>
              <w:right w:val="single" w:sz="4" w:space="0" w:color="auto"/>
            </w:tcBorders>
            <w:noWrap/>
            <w:vAlign w:val="center"/>
            <w:hideMark/>
          </w:tcPr>
          <w:p w14:paraId="71A5658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灌南县</w:t>
            </w:r>
          </w:p>
        </w:tc>
      </w:tr>
      <w:tr w:rsidR="006960B7" w:rsidRPr="006960B7" w14:paraId="66A522AF"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8F2E0A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连盐铁路赣榆站综合客运枢纽</w:t>
            </w:r>
          </w:p>
        </w:tc>
        <w:tc>
          <w:tcPr>
            <w:tcW w:w="696" w:type="pct"/>
            <w:tcBorders>
              <w:top w:val="nil"/>
              <w:left w:val="nil"/>
              <w:bottom w:val="single" w:sz="4" w:space="0" w:color="auto"/>
              <w:right w:val="single" w:sz="4" w:space="0" w:color="auto"/>
            </w:tcBorders>
            <w:vAlign w:val="center"/>
            <w:hideMark/>
          </w:tcPr>
          <w:p w14:paraId="38A063E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noWrap/>
            <w:vAlign w:val="center"/>
            <w:hideMark/>
          </w:tcPr>
          <w:p w14:paraId="7C2609A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5A4C6ED5"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2016-2018</w:t>
            </w:r>
          </w:p>
        </w:tc>
        <w:tc>
          <w:tcPr>
            <w:tcW w:w="697" w:type="pct"/>
            <w:tcBorders>
              <w:top w:val="nil"/>
              <w:left w:val="nil"/>
              <w:bottom w:val="single" w:sz="4" w:space="0" w:color="auto"/>
              <w:right w:val="single" w:sz="4" w:space="0" w:color="auto"/>
            </w:tcBorders>
            <w:noWrap/>
            <w:vAlign w:val="center"/>
            <w:hideMark/>
          </w:tcPr>
          <w:p w14:paraId="4144B945" w14:textId="77777777" w:rsidR="006960B7" w:rsidRPr="006960B7" w:rsidRDefault="00FD105F" w:rsidP="006960B7">
            <w:pPr>
              <w:widowControl/>
              <w:jc w:val="center"/>
              <w:rPr>
                <w:rFonts w:ascii="SimSun" w:eastAsia="SimSun" w:hAnsi="SimSun" w:cs="SimSun"/>
                <w:color w:val="000000"/>
                <w:kern w:val="0"/>
                <w:sz w:val="16"/>
                <w:szCs w:val="16"/>
              </w:rPr>
            </w:pPr>
            <w:r>
              <w:rPr>
                <w:rFonts w:ascii="SimSun" w:eastAsia="SimSun" w:hAnsi="SimSun" w:cs="SimSun" w:hint="eastAsia"/>
                <w:color w:val="000000"/>
                <w:kern w:val="0"/>
                <w:sz w:val="16"/>
                <w:szCs w:val="16"/>
              </w:rPr>
              <w:t>0.1</w:t>
            </w:r>
            <w:r w:rsidR="006960B7" w:rsidRPr="006960B7">
              <w:rPr>
                <w:rFonts w:ascii="SimSun" w:eastAsia="SimSun" w:hAnsi="SimSun" w:cs="SimSun" w:hint="eastAsia"/>
                <w:color w:val="000000"/>
                <w:kern w:val="0"/>
                <w:sz w:val="16"/>
                <w:szCs w:val="16"/>
              </w:rPr>
              <w:t xml:space="preserve"> </w:t>
            </w:r>
          </w:p>
        </w:tc>
        <w:tc>
          <w:tcPr>
            <w:tcW w:w="724" w:type="pct"/>
            <w:tcBorders>
              <w:top w:val="nil"/>
              <w:left w:val="nil"/>
              <w:bottom w:val="single" w:sz="4" w:space="0" w:color="auto"/>
              <w:right w:val="single" w:sz="4" w:space="0" w:color="auto"/>
            </w:tcBorders>
            <w:noWrap/>
            <w:vAlign w:val="center"/>
            <w:hideMark/>
          </w:tcPr>
          <w:p w14:paraId="0484686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赣榆区 </w:t>
            </w:r>
          </w:p>
        </w:tc>
      </w:tr>
      <w:tr w:rsidR="006960B7" w:rsidRPr="006960B7" w14:paraId="24EC3AA9"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8307E6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灌南县堆沟港镇客运站</w:t>
            </w:r>
          </w:p>
        </w:tc>
        <w:tc>
          <w:tcPr>
            <w:tcW w:w="696" w:type="pct"/>
            <w:tcBorders>
              <w:top w:val="nil"/>
              <w:left w:val="nil"/>
              <w:bottom w:val="single" w:sz="4" w:space="0" w:color="auto"/>
              <w:right w:val="single" w:sz="4" w:space="0" w:color="auto"/>
            </w:tcBorders>
            <w:vAlign w:val="center"/>
            <w:hideMark/>
          </w:tcPr>
          <w:p w14:paraId="276ECFD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noWrap/>
            <w:vAlign w:val="center"/>
            <w:hideMark/>
          </w:tcPr>
          <w:p w14:paraId="61279C4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47A34CB3"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2018-2020</w:t>
            </w:r>
          </w:p>
        </w:tc>
        <w:tc>
          <w:tcPr>
            <w:tcW w:w="697" w:type="pct"/>
            <w:tcBorders>
              <w:top w:val="nil"/>
              <w:left w:val="nil"/>
              <w:bottom w:val="single" w:sz="4" w:space="0" w:color="auto"/>
              <w:right w:val="single" w:sz="4" w:space="0" w:color="auto"/>
            </w:tcBorders>
            <w:noWrap/>
            <w:vAlign w:val="center"/>
            <w:hideMark/>
          </w:tcPr>
          <w:p w14:paraId="5EC240F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2.0 </w:t>
            </w:r>
          </w:p>
        </w:tc>
        <w:tc>
          <w:tcPr>
            <w:tcW w:w="724" w:type="pct"/>
            <w:tcBorders>
              <w:top w:val="nil"/>
              <w:left w:val="nil"/>
              <w:bottom w:val="single" w:sz="4" w:space="0" w:color="auto"/>
              <w:right w:val="single" w:sz="4" w:space="0" w:color="auto"/>
            </w:tcBorders>
            <w:noWrap/>
            <w:vAlign w:val="center"/>
            <w:hideMark/>
          </w:tcPr>
          <w:p w14:paraId="5D446BE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灌南县</w:t>
            </w:r>
          </w:p>
        </w:tc>
      </w:tr>
      <w:tr w:rsidR="006960B7" w:rsidRPr="006960B7" w14:paraId="4F22DB28"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59332A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灌云县下车汽车客运站</w:t>
            </w:r>
          </w:p>
        </w:tc>
        <w:tc>
          <w:tcPr>
            <w:tcW w:w="696" w:type="pct"/>
            <w:tcBorders>
              <w:top w:val="nil"/>
              <w:left w:val="nil"/>
              <w:bottom w:val="single" w:sz="4" w:space="0" w:color="auto"/>
              <w:right w:val="single" w:sz="4" w:space="0" w:color="auto"/>
            </w:tcBorders>
            <w:vAlign w:val="center"/>
            <w:hideMark/>
          </w:tcPr>
          <w:p w14:paraId="4B0AC83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noWrap/>
            <w:vAlign w:val="center"/>
            <w:hideMark/>
          </w:tcPr>
          <w:p w14:paraId="77AF015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0FD3B5B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2016-2019</w:t>
            </w:r>
          </w:p>
        </w:tc>
        <w:tc>
          <w:tcPr>
            <w:tcW w:w="697" w:type="pct"/>
            <w:tcBorders>
              <w:top w:val="nil"/>
              <w:left w:val="nil"/>
              <w:bottom w:val="single" w:sz="4" w:space="0" w:color="auto"/>
              <w:right w:val="single" w:sz="4" w:space="0" w:color="auto"/>
            </w:tcBorders>
            <w:noWrap/>
            <w:vAlign w:val="center"/>
            <w:hideMark/>
          </w:tcPr>
          <w:p w14:paraId="47EEBCB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1.3 </w:t>
            </w:r>
          </w:p>
        </w:tc>
        <w:tc>
          <w:tcPr>
            <w:tcW w:w="724" w:type="pct"/>
            <w:tcBorders>
              <w:top w:val="nil"/>
              <w:left w:val="nil"/>
              <w:bottom w:val="single" w:sz="4" w:space="0" w:color="auto"/>
              <w:right w:val="single" w:sz="4" w:space="0" w:color="auto"/>
            </w:tcBorders>
            <w:noWrap/>
            <w:vAlign w:val="center"/>
            <w:hideMark/>
          </w:tcPr>
          <w:p w14:paraId="2CC9A74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w:t>
            </w:r>
          </w:p>
        </w:tc>
      </w:tr>
      <w:tr w:rsidR="006960B7" w:rsidRPr="006960B7" w14:paraId="470C0E35"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073E664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赣榆柘汪客运站</w:t>
            </w:r>
          </w:p>
        </w:tc>
        <w:tc>
          <w:tcPr>
            <w:tcW w:w="696" w:type="pct"/>
            <w:tcBorders>
              <w:top w:val="nil"/>
              <w:left w:val="nil"/>
              <w:bottom w:val="single" w:sz="4" w:space="0" w:color="auto"/>
              <w:right w:val="single" w:sz="4" w:space="0" w:color="auto"/>
            </w:tcBorders>
            <w:vAlign w:val="center"/>
            <w:hideMark/>
          </w:tcPr>
          <w:p w14:paraId="7FE55B1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noWrap/>
            <w:vAlign w:val="center"/>
            <w:hideMark/>
          </w:tcPr>
          <w:p w14:paraId="1CE5A51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30FBC56A"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2018-2018</w:t>
            </w:r>
          </w:p>
        </w:tc>
        <w:tc>
          <w:tcPr>
            <w:tcW w:w="697" w:type="pct"/>
            <w:tcBorders>
              <w:top w:val="nil"/>
              <w:left w:val="nil"/>
              <w:bottom w:val="single" w:sz="4" w:space="0" w:color="auto"/>
              <w:right w:val="single" w:sz="4" w:space="0" w:color="auto"/>
            </w:tcBorders>
            <w:noWrap/>
            <w:vAlign w:val="center"/>
            <w:hideMark/>
          </w:tcPr>
          <w:p w14:paraId="45D14DB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0.1 </w:t>
            </w:r>
          </w:p>
        </w:tc>
        <w:tc>
          <w:tcPr>
            <w:tcW w:w="724" w:type="pct"/>
            <w:tcBorders>
              <w:top w:val="nil"/>
              <w:left w:val="nil"/>
              <w:bottom w:val="single" w:sz="4" w:space="0" w:color="auto"/>
              <w:right w:val="single" w:sz="4" w:space="0" w:color="auto"/>
            </w:tcBorders>
            <w:noWrap/>
            <w:vAlign w:val="center"/>
            <w:hideMark/>
          </w:tcPr>
          <w:p w14:paraId="099F805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赣榆区 </w:t>
            </w:r>
          </w:p>
        </w:tc>
      </w:tr>
      <w:tr w:rsidR="006960B7" w:rsidRPr="006960B7" w14:paraId="651BEF82"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3489D75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赣榆沙河客运站</w:t>
            </w:r>
          </w:p>
        </w:tc>
        <w:tc>
          <w:tcPr>
            <w:tcW w:w="696" w:type="pct"/>
            <w:tcBorders>
              <w:top w:val="nil"/>
              <w:left w:val="nil"/>
              <w:bottom w:val="single" w:sz="4" w:space="0" w:color="auto"/>
              <w:right w:val="single" w:sz="4" w:space="0" w:color="auto"/>
            </w:tcBorders>
            <w:vAlign w:val="center"/>
            <w:hideMark/>
          </w:tcPr>
          <w:p w14:paraId="2717783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noWrap/>
            <w:vAlign w:val="center"/>
            <w:hideMark/>
          </w:tcPr>
          <w:p w14:paraId="4A6B3AE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0EC0A6B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2016-2019</w:t>
            </w:r>
          </w:p>
        </w:tc>
        <w:tc>
          <w:tcPr>
            <w:tcW w:w="697" w:type="pct"/>
            <w:tcBorders>
              <w:top w:val="nil"/>
              <w:left w:val="nil"/>
              <w:bottom w:val="single" w:sz="4" w:space="0" w:color="auto"/>
              <w:right w:val="single" w:sz="4" w:space="0" w:color="auto"/>
            </w:tcBorders>
            <w:noWrap/>
            <w:vAlign w:val="center"/>
            <w:hideMark/>
          </w:tcPr>
          <w:p w14:paraId="0FC85D5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0.1 </w:t>
            </w:r>
          </w:p>
        </w:tc>
        <w:tc>
          <w:tcPr>
            <w:tcW w:w="724" w:type="pct"/>
            <w:tcBorders>
              <w:top w:val="nil"/>
              <w:left w:val="nil"/>
              <w:bottom w:val="single" w:sz="4" w:space="0" w:color="auto"/>
              <w:right w:val="single" w:sz="4" w:space="0" w:color="auto"/>
            </w:tcBorders>
            <w:noWrap/>
            <w:vAlign w:val="center"/>
            <w:hideMark/>
          </w:tcPr>
          <w:p w14:paraId="14B0FE6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赣榆区 </w:t>
            </w:r>
          </w:p>
        </w:tc>
      </w:tr>
      <w:tr w:rsidR="006960B7" w:rsidRPr="006960B7" w14:paraId="10920323"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BC03C5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城市公交场站</w:t>
            </w:r>
          </w:p>
        </w:tc>
        <w:tc>
          <w:tcPr>
            <w:tcW w:w="696" w:type="pct"/>
            <w:tcBorders>
              <w:top w:val="nil"/>
              <w:left w:val="nil"/>
              <w:bottom w:val="single" w:sz="4" w:space="0" w:color="auto"/>
              <w:right w:val="single" w:sz="4" w:space="0" w:color="auto"/>
            </w:tcBorders>
            <w:vAlign w:val="center"/>
            <w:hideMark/>
          </w:tcPr>
          <w:p w14:paraId="18D8E2C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noWrap/>
            <w:vAlign w:val="center"/>
            <w:hideMark/>
          </w:tcPr>
          <w:p w14:paraId="5381A7A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300A12C1"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noWrap/>
            <w:vAlign w:val="center"/>
            <w:hideMark/>
          </w:tcPr>
          <w:p w14:paraId="0D7E427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3FC8AC9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海州区、连云区、赣榆区</w:t>
            </w:r>
          </w:p>
        </w:tc>
      </w:tr>
      <w:tr w:rsidR="006960B7" w:rsidRPr="006960B7" w14:paraId="4BA69587"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C8F06D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连云港港赣榆港区集装箱场站工程</w:t>
            </w:r>
          </w:p>
        </w:tc>
        <w:tc>
          <w:tcPr>
            <w:tcW w:w="696" w:type="pct"/>
            <w:tcBorders>
              <w:top w:val="nil"/>
              <w:left w:val="nil"/>
              <w:bottom w:val="single" w:sz="4" w:space="0" w:color="auto"/>
              <w:right w:val="single" w:sz="4" w:space="0" w:color="auto"/>
            </w:tcBorders>
            <w:vAlign w:val="center"/>
            <w:hideMark/>
          </w:tcPr>
          <w:p w14:paraId="2607527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01F41EB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0D4BFB4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2016-2019</w:t>
            </w:r>
          </w:p>
        </w:tc>
        <w:tc>
          <w:tcPr>
            <w:tcW w:w="697" w:type="pct"/>
            <w:tcBorders>
              <w:top w:val="nil"/>
              <w:left w:val="nil"/>
              <w:bottom w:val="single" w:sz="4" w:space="0" w:color="auto"/>
              <w:right w:val="single" w:sz="4" w:space="0" w:color="auto"/>
            </w:tcBorders>
            <w:noWrap/>
            <w:vAlign w:val="center"/>
            <w:hideMark/>
          </w:tcPr>
          <w:p w14:paraId="36F37244" w14:textId="77777777" w:rsidR="006960B7" w:rsidRPr="006960B7" w:rsidRDefault="00FD105F" w:rsidP="006960B7">
            <w:pPr>
              <w:widowControl/>
              <w:jc w:val="center"/>
              <w:rPr>
                <w:rFonts w:ascii="SimSun" w:eastAsia="SimSun" w:hAnsi="SimSun" w:cs="SimSun"/>
                <w:color w:val="000000"/>
                <w:kern w:val="0"/>
                <w:sz w:val="16"/>
                <w:szCs w:val="16"/>
              </w:rPr>
            </w:pPr>
            <w:r>
              <w:rPr>
                <w:rFonts w:ascii="SimSun" w:eastAsia="SimSun" w:hAnsi="SimSun" w:cs="SimSun" w:hint="eastAsia"/>
                <w:color w:val="000000"/>
                <w:kern w:val="0"/>
                <w:sz w:val="16"/>
                <w:szCs w:val="16"/>
              </w:rPr>
              <w:t>0.1</w:t>
            </w:r>
            <w:r w:rsidR="006960B7" w:rsidRPr="006960B7">
              <w:rPr>
                <w:rFonts w:ascii="SimSun" w:eastAsia="SimSun" w:hAnsi="SimSun" w:cs="SimSun" w:hint="eastAsia"/>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3473704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赣榆区</w:t>
            </w:r>
          </w:p>
        </w:tc>
      </w:tr>
      <w:tr w:rsidR="006960B7" w:rsidRPr="006960B7" w14:paraId="20B519B0"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0C3380E" w14:textId="77777777" w:rsidR="006960B7" w:rsidRPr="006960B7" w:rsidRDefault="006960B7" w:rsidP="006960B7">
            <w:pPr>
              <w:widowControl/>
              <w:jc w:val="left"/>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连云港港灌河港区海河联运区场站</w:t>
            </w:r>
          </w:p>
        </w:tc>
        <w:tc>
          <w:tcPr>
            <w:tcW w:w="696" w:type="pct"/>
            <w:tcBorders>
              <w:top w:val="nil"/>
              <w:left w:val="nil"/>
              <w:bottom w:val="single" w:sz="4" w:space="0" w:color="auto"/>
              <w:right w:val="single" w:sz="4" w:space="0" w:color="auto"/>
            </w:tcBorders>
            <w:vAlign w:val="center"/>
            <w:hideMark/>
          </w:tcPr>
          <w:p w14:paraId="6C4A4D0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7979B42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4D00EEE5"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noWrap/>
            <w:vAlign w:val="center"/>
            <w:hideMark/>
          </w:tcPr>
          <w:p w14:paraId="37D99FF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0.1 </w:t>
            </w:r>
          </w:p>
        </w:tc>
        <w:tc>
          <w:tcPr>
            <w:tcW w:w="724" w:type="pct"/>
            <w:tcBorders>
              <w:top w:val="nil"/>
              <w:left w:val="nil"/>
              <w:bottom w:val="single" w:sz="4" w:space="0" w:color="auto"/>
              <w:right w:val="single" w:sz="4" w:space="0" w:color="auto"/>
            </w:tcBorders>
            <w:vAlign w:val="center"/>
            <w:hideMark/>
          </w:tcPr>
          <w:p w14:paraId="32DB436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灌南县</w:t>
            </w:r>
          </w:p>
        </w:tc>
      </w:tr>
      <w:tr w:rsidR="006960B7" w:rsidRPr="006960B7" w14:paraId="2E5186ED"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EA73DE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中哈（连云港）保税仓工程一期</w:t>
            </w:r>
          </w:p>
        </w:tc>
        <w:tc>
          <w:tcPr>
            <w:tcW w:w="696" w:type="pct"/>
            <w:tcBorders>
              <w:top w:val="nil"/>
              <w:left w:val="nil"/>
              <w:bottom w:val="single" w:sz="4" w:space="0" w:color="auto"/>
              <w:right w:val="single" w:sz="4" w:space="0" w:color="auto"/>
            </w:tcBorders>
            <w:vAlign w:val="center"/>
            <w:hideMark/>
          </w:tcPr>
          <w:p w14:paraId="50FF371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noWrap/>
            <w:vAlign w:val="center"/>
            <w:hideMark/>
          </w:tcPr>
          <w:p w14:paraId="69F040B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40EFBFDD"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noWrap/>
            <w:vAlign w:val="center"/>
            <w:hideMark/>
          </w:tcPr>
          <w:p w14:paraId="48A06623"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3.0 </w:t>
            </w:r>
          </w:p>
        </w:tc>
        <w:tc>
          <w:tcPr>
            <w:tcW w:w="724" w:type="pct"/>
            <w:tcBorders>
              <w:top w:val="nil"/>
              <w:left w:val="nil"/>
              <w:bottom w:val="single" w:sz="4" w:space="0" w:color="auto"/>
              <w:right w:val="single" w:sz="4" w:space="0" w:color="auto"/>
            </w:tcBorders>
            <w:noWrap/>
            <w:vAlign w:val="center"/>
            <w:hideMark/>
          </w:tcPr>
          <w:p w14:paraId="4C7B394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541C3D2F"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08B2110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中哈铁路装卸场站一期工程</w:t>
            </w:r>
          </w:p>
        </w:tc>
        <w:tc>
          <w:tcPr>
            <w:tcW w:w="696" w:type="pct"/>
            <w:tcBorders>
              <w:top w:val="nil"/>
              <w:left w:val="nil"/>
              <w:bottom w:val="single" w:sz="4" w:space="0" w:color="auto"/>
              <w:right w:val="single" w:sz="4" w:space="0" w:color="auto"/>
            </w:tcBorders>
            <w:vAlign w:val="center"/>
            <w:hideMark/>
          </w:tcPr>
          <w:p w14:paraId="32443F1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noWrap/>
            <w:vAlign w:val="center"/>
            <w:hideMark/>
          </w:tcPr>
          <w:p w14:paraId="7F343CD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1210451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noWrap/>
            <w:vAlign w:val="center"/>
            <w:hideMark/>
          </w:tcPr>
          <w:p w14:paraId="1536D2B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0.1 </w:t>
            </w:r>
          </w:p>
        </w:tc>
        <w:tc>
          <w:tcPr>
            <w:tcW w:w="724" w:type="pct"/>
            <w:tcBorders>
              <w:top w:val="nil"/>
              <w:left w:val="nil"/>
              <w:bottom w:val="single" w:sz="4" w:space="0" w:color="auto"/>
              <w:right w:val="single" w:sz="4" w:space="0" w:color="auto"/>
            </w:tcBorders>
            <w:noWrap/>
            <w:vAlign w:val="center"/>
            <w:hideMark/>
          </w:tcPr>
          <w:p w14:paraId="733F07D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连云区、海州区</w:t>
            </w:r>
          </w:p>
        </w:tc>
      </w:tr>
      <w:tr w:rsidR="006960B7" w:rsidRPr="006960B7" w14:paraId="14B2ABEB"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A6426F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大宗商品交易中心一期工程</w:t>
            </w:r>
          </w:p>
        </w:tc>
        <w:tc>
          <w:tcPr>
            <w:tcW w:w="696" w:type="pct"/>
            <w:tcBorders>
              <w:top w:val="nil"/>
              <w:left w:val="nil"/>
              <w:bottom w:val="single" w:sz="4" w:space="0" w:color="auto"/>
              <w:right w:val="single" w:sz="4" w:space="0" w:color="auto"/>
            </w:tcBorders>
            <w:vAlign w:val="center"/>
            <w:hideMark/>
          </w:tcPr>
          <w:p w14:paraId="4F36B07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noWrap/>
            <w:vAlign w:val="center"/>
            <w:hideMark/>
          </w:tcPr>
          <w:p w14:paraId="001D631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026EF4E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noWrap/>
            <w:vAlign w:val="center"/>
            <w:hideMark/>
          </w:tcPr>
          <w:p w14:paraId="75B5CDF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0.1 </w:t>
            </w:r>
          </w:p>
        </w:tc>
        <w:tc>
          <w:tcPr>
            <w:tcW w:w="724" w:type="pct"/>
            <w:tcBorders>
              <w:top w:val="nil"/>
              <w:left w:val="nil"/>
              <w:bottom w:val="single" w:sz="4" w:space="0" w:color="auto"/>
              <w:right w:val="single" w:sz="4" w:space="0" w:color="auto"/>
            </w:tcBorders>
            <w:noWrap/>
            <w:vAlign w:val="center"/>
            <w:hideMark/>
          </w:tcPr>
          <w:p w14:paraId="5AAC07C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连云区、海州区</w:t>
            </w:r>
          </w:p>
        </w:tc>
      </w:tr>
      <w:tr w:rsidR="006960B7" w:rsidRPr="006960B7" w14:paraId="15E22612"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57A155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上合组织（连云港）国际物流园区粮食物流中转中心</w:t>
            </w:r>
          </w:p>
        </w:tc>
        <w:tc>
          <w:tcPr>
            <w:tcW w:w="696" w:type="pct"/>
            <w:tcBorders>
              <w:top w:val="nil"/>
              <w:left w:val="nil"/>
              <w:bottom w:val="single" w:sz="4" w:space="0" w:color="auto"/>
              <w:right w:val="single" w:sz="4" w:space="0" w:color="auto"/>
            </w:tcBorders>
            <w:vAlign w:val="center"/>
            <w:hideMark/>
          </w:tcPr>
          <w:p w14:paraId="579067B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59E7C68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2BB7E3DD"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48AD5F50"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0.5 </w:t>
            </w:r>
          </w:p>
        </w:tc>
        <w:tc>
          <w:tcPr>
            <w:tcW w:w="724" w:type="pct"/>
            <w:tcBorders>
              <w:top w:val="nil"/>
              <w:left w:val="nil"/>
              <w:bottom w:val="single" w:sz="4" w:space="0" w:color="auto"/>
              <w:right w:val="single" w:sz="4" w:space="0" w:color="auto"/>
            </w:tcBorders>
            <w:vAlign w:val="center"/>
            <w:hideMark/>
          </w:tcPr>
          <w:p w14:paraId="3E2E6B9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连云区、海州区</w:t>
            </w:r>
          </w:p>
        </w:tc>
      </w:tr>
      <w:tr w:rsidR="006960B7" w:rsidRPr="006960B7" w14:paraId="5501EEDC"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FDB4C7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2、水利</w:t>
            </w:r>
          </w:p>
        </w:tc>
        <w:tc>
          <w:tcPr>
            <w:tcW w:w="696" w:type="pct"/>
            <w:tcBorders>
              <w:top w:val="nil"/>
              <w:left w:val="nil"/>
              <w:bottom w:val="single" w:sz="4" w:space="0" w:color="auto"/>
              <w:right w:val="single" w:sz="4" w:space="0" w:color="auto"/>
            </w:tcBorders>
            <w:vAlign w:val="center"/>
            <w:hideMark/>
          </w:tcPr>
          <w:p w14:paraId="3B1064F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w:t>
            </w:r>
          </w:p>
        </w:tc>
        <w:tc>
          <w:tcPr>
            <w:tcW w:w="697" w:type="pct"/>
            <w:tcBorders>
              <w:top w:val="nil"/>
              <w:left w:val="nil"/>
              <w:bottom w:val="single" w:sz="4" w:space="0" w:color="auto"/>
              <w:right w:val="single" w:sz="4" w:space="0" w:color="auto"/>
            </w:tcBorders>
            <w:vAlign w:val="center"/>
            <w:hideMark/>
          </w:tcPr>
          <w:p w14:paraId="7EFE305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w:t>
            </w:r>
          </w:p>
        </w:tc>
        <w:tc>
          <w:tcPr>
            <w:tcW w:w="697" w:type="pct"/>
            <w:tcBorders>
              <w:top w:val="nil"/>
              <w:left w:val="nil"/>
              <w:bottom w:val="single" w:sz="4" w:space="0" w:color="auto"/>
              <w:right w:val="single" w:sz="4" w:space="0" w:color="auto"/>
            </w:tcBorders>
            <w:vAlign w:val="center"/>
            <w:hideMark/>
          </w:tcPr>
          <w:p w14:paraId="789281C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w:t>
            </w:r>
          </w:p>
        </w:tc>
        <w:tc>
          <w:tcPr>
            <w:tcW w:w="697" w:type="pct"/>
            <w:tcBorders>
              <w:top w:val="nil"/>
              <w:left w:val="nil"/>
              <w:bottom w:val="single" w:sz="4" w:space="0" w:color="auto"/>
              <w:right w:val="single" w:sz="4" w:space="0" w:color="auto"/>
            </w:tcBorders>
            <w:vAlign w:val="center"/>
            <w:hideMark/>
          </w:tcPr>
          <w:p w14:paraId="2789A44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666F404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w:t>
            </w:r>
          </w:p>
        </w:tc>
      </w:tr>
      <w:tr w:rsidR="006960B7" w:rsidRPr="006960B7" w14:paraId="42D7640B"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6354C8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中小河流及区域治理项目</w:t>
            </w:r>
          </w:p>
        </w:tc>
        <w:tc>
          <w:tcPr>
            <w:tcW w:w="696" w:type="pct"/>
            <w:tcBorders>
              <w:top w:val="nil"/>
              <w:left w:val="nil"/>
              <w:bottom w:val="single" w:sz="4" w:space="0" w:color="auto"/>
              <w:right w:val="single" w:sz="4" w:space="0" w:color="auto"/>
            </w:tcBorders>
            <w:vAlign w:val="center"/>
            <w:hideMark/>
          </w:tcPr>
          <w:p w14:paraId="05C6CD3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w:t>
            </w:r>
          </w:p>
        </w:tc>
        <w:tc>
          <w:tcPr>
            <w:tcW w:w="697" w:type="pct"/>
            <w:tcBorders>
              <w:top w:val="nil"/>
              <w:left w:val="nil"/>
              <w:bottom w:val="single" w:sz="4" w:space="0" w:color="auto"/>
              <w:right w:val="single" w:sz="4" w:space="0" w:color="auto"/>
            </w:tcBorders>
            <w:vAlign w:val="center"/>
            <w:hideMark/>
          </w:tcPr>
          <w:p w14:paraId="36BC54F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w:t>
            </w:r>
          </w:p>
        </w:tc>
        <w:tc>
          <w:tcPr>
            <w:tcW w:w="697" w:type="pct"/>
            <w:tcBorders>
              <w:top w:val="nil"/>
              <w:left w:val="nil"/>
              <w:bottom w:val="single" w:sz="4" w:space="0" w:color="auto"/>
              <w:right w:val="single" w:sz="4" w:space="0" w:color="auto"/>
            </w:tcBorders>
            <w:vAlign w:val="center"/>
            <w:hideMark/>
          </w:tcPr>
          <w:p w14:paraId="7215076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　</w:t>
            </w:r>
          </w:p>
        </w:tc>
        <w:tc>
          <w:tcPr>
            <w:tcW w:w="697" w:type="pct"/>
            <w:tcBorders>
              <w:top w:val="nil"/>
              <w:left w:val="nil"/>
              <w:bottom w:val="single" w:sz="4" w:space="0" w:color="auto"/>
              <w:right w:val="single" w:sz="4" w:space="0" w:color="auto"/>
            </w:tcBorders>
            <w:vAlign w:val="center"/>
            <w:hideMark/>
          </w:tcPr>
          <w:p w14:paraId="2BC9318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607D529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w:t>
            </w:r>
          </w:p>
        </w:tc>
      </w:tr>
      <w:tr w:rsidR="006960B7" w:rsidRPr="006960B7" w14:paraId="438A361C"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C25E25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(1)蔷薇河综合整治工程</w:t>
            </w:r>
          </w:p>
        </w:tc>
        <w:tc>
          <w:tcPr>
            <w:tcW w:w="696" w:type="pct"/>
            <w:tcBorders>
              <w:top w:val="nil"/>
              <w:left w:val="nil"/>
              <w:bottom w:val="single" w:sz="4" w:space="0" w:color="auto"/>
              <w:right w:val="single" w:sz="4" w:space="0" w:color="auto"/>
            </w:tcBorders>
            <w:vAlign w:val="center"/>
            <w:hideMark/>
          </w:tcPr>
          <w:p w14:paraId="346A315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68F31CA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51A0561E"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0F148FF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1.0 </w:t>
            </w:r>
          </w:p>
        </w:tc>
        <w:tc>
          <w:tcPr>
            <w:tcW w:w="724" w:type="pct"/>
            <w:tcBorders>
              <w:top w:val="nil"/>
              <w:left w:val="nil"/>
              <w:bottom w:val="single" w:sz="4" w:space="0" w:color="auto"/>
              <w:right w:val="single" w:sz="4" w:space="0" w:color="auto"/>
            </w:tcBorders>
            <w:vAlign w:val="center"/>
            <w:hideMark/>
          </w:tcPr>
          <w:p w14:paraId="22E4EDF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东海县、海州区</w:t>
            </w:r>
          </w:p>
        </w:tc>
      </w:tr>
      <w:tr w:rsidR="006960B7" w:rsidRPr="006960B7" w14:paraId="348BAE11"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84AA30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(2)古泊善后河综合治理工程</w:t>
            </w:r>
          </w:p>
        </w:tc>
        <w:tc>
          <w:tcPr>
            <w:tcW w:w="696" w:type="pct"/>
            <w:tcBorders>
              <w:top w:val="nil"/>
              <w:left w:val="nil"/>
              <w:bottom w:val="single" w:sz="4" w:space="0" w:color="auto"/>
              <w:right w:val="single" w:sz="4" w:space="0" w:color="auto"/>
            </w:tcBorders>
            <w:vAlign w:val="center"/>
            <w:hideMark/>
          </w:tcPr>
          <w:p w14:paraId="525DB2C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6FA0C86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0634C2CE"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312212E8" w14:textId="77777777" w:rsidR="006960B7" w:rsidRPr="006960B7" w:rsidRDefault="00FD105F" w:rsidP="006960B7">
            <w:pPr>
              <w:widowControl/>
              <w:jc w:val="center"/>
              <w:rPr>
                <w:rFonts w:ascii="SimSun" w:eastAsia="SimSun" w:hAnsi="SimSun" w:cs="SimSun"/>
                <w:color w:val="000000"/>
                <w:kern w:val="0"/>
                <w:sz w:val="16"/>
                <w:szCs w:val="16"/>
              </w:rPr>
            </w:pPr>
            <w:r>
              <w:rPr>
                <w:rFonts w:ascii="SimSun" w:eastAsia="SimSun" w:hAnsi="SimSun" w:cs="SimSun" w:hint="eastAsia"/>
                <w:color w:val="000000"/>
                <w:kern w:val="0"/>
                <w:sz w:val="16"/>
                <w:szCs w:val="16"/>
              </w:rPr>
              <w:t>0.1</w:t>
            </w:r>
            <w:r w:rsidR="006960B7" w:rsidRPr="006960B7">
              <w:rPr>
                <w:rFonts w:ascii="SimSun" w:eastAsia="SimSun" w:hAnsi="SimSun" w:cs="SimSun" w:hint="eastAsia"/>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033C1F5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海州区、灌云县</w:t>
            </w:r>
          </w:p>
        </w:tc>
      </w:tr>
      <w:tr w:rsidR="006960B7" w:rsidRPr="006960B7" w14:paraId="1CAE5DDB"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DA18B0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(3)枯沟河治理工程</w:t>
            </w:r>
          </w:p>
        </w:tc>
        <w:tc>
          <w:tcPr>
            <w:tcW w:w="696" w:type="pct"/>
            <w:tcBorders>
              <w:top w:val="nil"/>
              <w:left w:val="nil"/>
              <w:bottom w:val="single" w:sz="4" w:space="0" w:color="auto"/>
              <w:right w:val="single" w:sz="4" w:space="0" w:color="auto"/>
            </w:tcBorders>
            <w:vAlign w:val="center"/>
            <w:hideMark/>
          </w:tcPr>
          <w:p w14:paraId="695EAB7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6FE5932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554A4615"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noWrap/>
            <w:vAlign w:val="center"/>
            <w:hideMark/>
          </w:tcPr>
          <w:p w14:paraId="1D6F7F74" w14:textId="77777777" w:rsidR="006960B7" w:rsidRPr="006960B7" w:rsidRDefault="00FD105F" w:rsidP="006960B7">
            <w:pPr>
              <w:widowControl/>
              <w:jc w:val="center"/>
              <w:rPr>
                <w:rFonts w:ascii="SimSun" w:eastAsia="SimSun" w:hAnsi="SimSun" w:cs="SimSun"/>
                <w:color w:val="000000"/>
                <w:kern w:val="0"/>
                <w:sz w:val="16"/>
                <w:szCs w:val="16"/>
              </w:rPr>
            </w:pPr>
            <w:r>
              <w:rPr>
                <w:rFonts w:ascii="SimSun" w:eastAsia="SimSun" w:hAnsi="SimSun" w:cs="SimSun" w:hint="eastAsia"/>
                <w:color w:val="000000"/>
                <w:kern w:val="0"/>
                <w:sz w:val="16"/>
                <w:szCs w:val="16"/>
              </w:rPr>
              <w:t>0.1</w:t>
            </w:r>
            <w:r w:rsidR="006960B7" w:rsidRPr="006960B7">
              <w:rPr>
                <w:rFonts w:ascii="SimSun" w:eastAsia="SimSun" w:hAnsi="SimSun" w:cs="SimSun" w:hint="eastAsia"/>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5979473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w:t>
            </w:r>
          </w:p>
        </w:tc>
      </w:tr>
      <w:tr w:rsidR="006960B7" w:rsidRPr="006960B7" w14:paraId="5ABDBA71"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8534F9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病险水闸除险加固项目</w:t>
            </w:r>
          </w:p>
        </w:tc>
        <w:tc>
          <w:tcPr>
            <w:tcW w:w="696" w:type="pct"/>
            <w:tcBorders>
              <w:top w:val="nil"/>
              <w:left w:val="nil"/>
              <w:bottom w:val="single" w:sz="4" w:space="0" w:color="auto"/>
              <w:right w:val="single" w:sz="4" w:space="0" w:color="auto"/>
            </w:tcBorders>
            <w:vAlign w:val="center"/>
            <w:hideMark/>
          </w:tcPr>
          <w:p w14:paraId="5F21DE3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315726A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77725E08"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noWrap/>
            <w:vAlign w:val="center"/>
            <w:hideMark/>
          </w:tcPr>
          <w:p w14:paraId="798E4DC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3.0 </w:t>
            </w:r>
          </w:p>
        </w:tc>
        <w:tc>
          <w:tcPr>
            <w:tcW w:w="724" w:type="pct"/>
            <w:tcBorders>
              <w:top w:val="nil"/>
              <w:left w:val="nil"/>
              <w:bottom w:val="single" w:sz="4" w:space="0" w:color="auto"/>
              <w:right w:val="single" w:sz="4" w:space="0" w:color="auto"/>
            </w:tcBorders>
            <w:vAlign w:val="center"/>
            <w:hideMark/>
          </w:tcPr>
          <w:p w14:paraId="634B4C5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w:t>
            </w:r>
          </w:p>
        </w:tc>
      </w:tr>
      <w:tr w:rsidR="006960B7" w:rsidRPr="006960B7" w14:paraId="056CF261"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3BA66A6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大中型泵站改造项目</w:t>
            </w:r>
          </w:p>
        </w:tc>
        <w:tc>
          <w:tcPr>
            <w:tcW w:w="696" w:type="pct"/>
            <w:tcBorders>
              <w:top w:val="nil"/>
              <w:left w:val="nil"/>
              <w:bottom w:val="single" w:sz="4" w:space="0" w:color="auto"/>
              <w:right w:val="single" w:sz="4" w:space="0" w:color="auto"/>
            </w:tcBorders>
            <w:vAlign w:val="center"/>
            <w:hideMark/>
          </w:tcPr>
          <w:p w14:paraId="7A4CB3B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6B97DD4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3C0FFC07"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noWrap/>
            <w:vAlign w:val="center"/>
            <w:hideMark/>
          </w:tcPr>
          <w:p w14:paraId="4C44644C" w14:textId="77777777" w:rsidR="006960B7" w:rsidRPr="006960B7" w:rsidRDefault="00FD105F" w:rsidP="006960B7">
            <w:pPr>
              <w:widowControl/>
              <w:jc w:val="center"/>
              <w:rPr>
                <w:rFonts w:ascii="SimSun" w:eastAsia="SimSun" w:hAnsi="SimSun" w:cs="SimSun"/>
                <w:color w:val="000000"/>
                <w:kern w:val="0"/>
                <w:sz w:val="16"/>
                <w:szCs w:val="16"/>
              </w:rPr>
            </w:pPr>
            <w:r>
              <w:rPr>
                <w:rFonts w:ascii="SimSun" w:eastAsia="SimSun" w:hAnsi="SimSun" w:cs="SimSun" w:hint="eastAsia"/>
                <w:color w:val="000000"/>
                <w:kern w:val="0"/>
                <w:sz w:val="16"/>
                <w:szCs w:val="16"/>
              </w:rPr>
              <w:t>0.1</w:t>
            </w:r>
            <w:r w:rsidR="006960B7" w:rsidRPr="006960B7">
              <w:rPr>
                <w:rFonts w:ascii="SimSun" w:eastAsia="SimSun" w:hAnsi="SimSun" w:cs="SimSun" w:hint="eastAsia"/>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76C8839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w:t>
            </w:r>
          </w:p>
        </w:tc>
      </w:tr>
      <w:tr w:rsidR="006960B7" w:rsidRPr="006960B7" w14:paraId="3AD4F54E"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3F9B217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新建小型水库项目</w:t>
            </w:r>
          </w:p>
        </w:tc>
        <w:tc>
          <w:tcPr>
            <w:tcW w:w="696" w:type="pct"/>
            <w:tcBorders>
              <w:top w:val="nil"/>
              <w:left w:val="nil"/>
              <w:bottom w:val="single" w:sz="4" w:space="0" w:color="auto"/>
              <w:right w:val="single" w:sz="4" w:space="0" w:color="auto"/>
            </w:tcBorders>
            <w:vAlign w:val="center"/>
            <w:hideMark/>
          </w:tcPr>
          <w:p w14:paraId="3D5FD53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2083193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606B06F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noWrap/>
            <w:vAlign w:val="center"/>
            <w:hideMark/>
          </w:tcPr>
          <w:p w14:paraId="04F7A74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3.0 </w:t>
            </w:r>
          </w:p>
        </w:tc>
        <w:tc>
          <w:tcPr>
            <w:tcW w:w="724" w:type="pct"/>
            <w:tcBorders>
              <w:top w:val="nil"/>
              <w:left w:val="nil"/>
              <w:bottom w:val="single" w:sz="4" w:space="0" w:color="auto"/>
              <w:right w:val="single" w:sz="4" w:space="0" w:color="auto"/>
            </w:tcBorders>
            <w:vAlign w:val="center"/>
            <w:hideMark/>
          </w:tcPr>
          <w:p w14:paraId="2BD8E4F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w:t>
            </w:r>
          </w:p>
        </w:tc>
      </w:tr>
      <w:tr w:rsidR="006960B7" w:rsidRPr="006960B7" w14:paraId="78CFD8C1"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6D38AC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埒子口综合治理工程</w:t>
            </w:r>
          </w:p>
        </w:tc>
        <w:tc>
          <w:tcPr>
            <w:tcW w:w="696" w:type="pct"/>
            <w:tcBorders>
              <w:top w:val="nil"/>
              <w:left w:val="nil"/>
              <w:bottom w:val="single" w:sz="4" w:space="0" w:color="auto"/>
              <w:right w:val="single" w:sz="4" w:space="0" w:color="auto"/>
            </w:tcBorders>
            <w:vAlign w:val="center"/>
            <w:hideMark/>
          </w:tcPr>
          <w:p w14:paraId="4C80AFA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7FDFFAC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4EA38A77"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noWrap/>
            <w:vAlign w:val="center"/>
            <w:hideMark/>
          </w:tcPr>
          <w:p w14:paraId="7303D4A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0.2 </w:t>
            </w:r>
          </w:p>
        </w:tc>
        <w:tc>
          <w:tcPr>
            <w:tcW w:w="724" w:type="pct"/>
            <w:tcBorders>
              <w:top w:val="nil"/>
              <w:left w:val="nil"/>
              <w:bottom w:val="single" w:sz="4" w:space="0" w:color="auto"/>
              <w:right w:val="single" w:sz="4" w:space="0" w:color="auto"/>
            </w:tcBorders>
            <w:vAlign w:val="center"/>
            <w:hideMark/>
          </w:tcPr>
          <w:p w14:paraId="75026B0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连云区、灌云县</w:t>
            </w:r>
          </w:p>
        </w:tc>
      </w:tr>
      <w:tr w:rsidR="006960B7" w:rsidRPr="006960B7" w14:paraId="6315746B"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8BB6AC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新沂河尾水通道工程</w:t>
            </w:r>
          </w:p>
        </w:tc>
        <w:tc>
          <w:tcPr>
            <w:tcW w:w="696" w:type="pct"/>
            <w:tcBorders>
              <w:top w:val="nil"/>
              <w:left w:val="nil"/>
              <w:bottom w:val="single" w:sz="4" w:space="0" w:color="auto"/>
              <w:right w:val="single" w:sz="4" w:space="0" w:color="auto"/>
            </w:tcBorders>
            <w:vAlign w:val="center"/>
            <w:hideMark/>
          </w:tcPr>
          <w:p w14:paraId="28FB7E0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531F8FF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7CE1D48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noWrap/>
            <w:vAlign w:val="center"/>
            <w:hideMark/>
          </w:tcPr>
          <w:p w14:paraId="7EA275C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2.0 </w:t>
            </w:r>
          </w:p>
        </w:tc>
        <w:tc>
          <w:tcPr>
            <w:tcW w:w="724" w:type="pct"/>
            <w:tcBorders>
              <w:top w:val="nil"/>
              <w:left w:val="nil"/>
              <w:bottom w:val="single" w:sz="4" w:space="0" w:color="auto"/>
              <w:right w:val="single" w:sz="4" w:space="0" w:color="auto"/>
            </w:tcBorders>
            <w:vAlign w:val="center"/>
            <w:hideMark/>
          </w:tcPr>
          <w:p w14:paraId="398CA15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灌云县、灌南县</w:t>
            </w:r>
          </w:p>
        </w:tc>
      </w:tr>
      <w:tr w:rsidR="006960B7" w:rsidRPr="006960B7" w14:paraId="46171968"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9201E7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五灌河挡潮闸加固工程</w:t>
            </w:r>
          </w:p>
        </w:tc>
        <w:tc>
          <w:tcPr>
            <w:tcW w:w="696" w:type="pct"/>
            <w:tcBorders>
              <w:top w:val="nil"/>
              <w:left w:val="nil"/>
              <w:bottom w:val="single" w:sz="4" w:space="0" w:color="auto"/>
              <w:right w:val="single" w:sz="4" w:space="0" w:color="auto"/>
            </w:tcBorders>
            <w:vAlign w:val="center"/>
            <w:hideMark/>
          </w:tcPr>
          <w:p w14:paraId="703D7CC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01E94F1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6E8CDD6E"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2D17B34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1.0 </w:t>
            </w:r>
          </w:p>
        </w:tc>
        <w:tc>
          <w:tcPr>
            <w:tcW w:w="724" w:type="pct"/>
            <w:tcBorders>
              <w:top w:val="nil"/>
              <w:left w:val="nil"/>
              <w:bottom w:val="single" w:sz="4" w:space="0" w:color="auto"/>
              <w:right w:val="single" w:sz="4" w:space="0" w:color="auto"/>
            </w:tcBorders>
            <w:vAlign w:val="center"/>
            <w:hideMark/>
          </w:tcPr>
          <w:p w14:paraId="0144C3C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w:t>
            </w:r>
          </w:p>
        </w:tc>
      </w:tr>
      <w:tr w:rsidR="006960B7" w:rsidRPr="006960B7" w14:paraId="75FA76F3"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F36978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龙泉水库建设工程</w:t>
            </w:r>
          </w:p>
        </w:tc>
        <w:tc>
          <w:tcPr>
            <w:tcW w:w="696" w:type="pct"/>
            <w:tcBorders>
              <w:top w:val="nil"/>
              <w:left w:val="nil"/>
              <w:bottom w:val="single" w:sz="4" w:space="0" w:color="auto"/>
              <w:right w:val="single" w:sz="4" w:space="0" w:color="auto"/>
            </w:tcBorders>
            <w:vAlign w:val="center"/>
            <w:hideMark/>
          </w:tcPr>
          <w:p w14:paraId="6C5F044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1435197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541E2705"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noWrap/>
            <w:vAlign w:val="center"/>
            <w:hideMark/>
          </w:tcPr>
          <w:p w14:paraId="23CBC748" w14:textId="77777777" w:rsidR="006960B7" w:rsidRPr="006960B7" w:rsidRDefault="00FD105F" w:rsidP="006960B7">
            <w:pPr>
              <w:widowControl/>
              <w:jc w:val="center"/>
              <w:rPr>
                <w:rFonts w:ascii="SimSun" w:eastAsia="SimSun" w:hAnsi="SimSun" w:cs="SimSun"/>
                <w:color w:val="000000"/>
                <w:kern w:val="0"/>
                <w:sz w:val="16"/>
                <w:szCs w:val="16"/>
              </w:rPr>
            </w:pPr>
            <w:r>
              <w:rPr>
                <w:rFonts w:ascii="SimSun" w:eastAsia="SimSun" w:hAnsi="SimSun" w:cs="SimSun" w:hint="eastAsia"/>
                <w:color w:val="000000"/>
                <w:kern w:val="0"/>
                <w:sz w:val="16"/>
                <w:szCs w:val="16"/>
              </w:rPr>
              <w:t>0.1</w:t>
            </w:r>
            <w:r w:rsidR="006960B7" w:rsidRPr="006960B7">
              <w:rPr>
                <w:rFonts w:ascii="SimSun" w:eastAsia="SimSun" w:hAnsi="SimSun" w:cs="SimSun" w:hint="eastAsia"/>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5BA8CE2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赣榆区</w:t>
            </w:r>
          </w:p>
        </w:tc>
      </w:tr>
      <w:tr w:rsidR="006960B7" w:rsidRPr="006960B7" w14:paraId="2E0C5241"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4B249F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青墩水库建设工程</w:t>
            </w:r>
          </w:p>
        </w:tc>
        <w:tc>
          <w:tcPr>
            <w:tcW w:w="696" w:type="pct"/>
            <w:tcBorders>
              <w:top w:val="nil"/>
              <w:left w:val="nil"/>
              <w:bottom w:val="single" w:sz="4" w:space="0" w:color="auto"/>
              <w:right w:val="single" w:sz="4" w:space="0" w:color="auto"/>
            </w:tcBorders>
            <w:vAlign w:val="center"/>
            <w:hideMark/>
          </w:tcPr>
          <w:p w14:paraId="66CCE5D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5D9A6A2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07E66BF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noWrap/>
            <w:vAlign w:val="center"/>
            <w:hideMark/>
          </w:tcPr>
          <w:p w14:paraId="2DC81BB3" w14:textId="77777777" w:rsidR="006960B7" w:rsidRPr="006960B7" w:rsidRDefault="00FD105F" w:rsidP="006960B7">
            <w:pPr>
              <w:widowControl/>
              <w:jc w:val="center"/>
              <w:rPr>
                <w:rFonts w:ascii="SimSun" w:eastAsia="SimSun" w:hAnsi="SimSun" w:cs="SimSun"/>
                <w:color w:val="000000"/>
                <w:kern w:val="0"/>
                <w:sz w:val="16"/>
                <w:szCs w:val="16"/>
              </w:rPr>
            </w:pPr>
            <w:r>
              <w:rPr>
                <w:rFonts w:ascii="SimSun" w:eastAsia="SimSun" w:hAnsi="SimSun" w:cs="SimSun" w:hint="eastAsia"/>
                <w:color w:val="000000"/>
                <w:kern w:val="0"/>
                <w:sz w:val="16"/>
                <w:szCs w:val="16"/>
              </w:rPr>
              <w:t>0.1</w:t>
            </w:r>
            <w:r w:rsidR="006960B7" w:rsidRPr="006960B7">
              <w:rPr>
                <w:rFonts w:ascii="SimSun" w:eastAsia="SimSun" w:hAnsi="SimSun" w:cs="SimSun" w:hint="eastAsia"/>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70DB745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赣榆区</w:t>
            </w:r>
          </w:p>
        </w:tc>
      </w:tr>
      <w:tr w:rsidR="006960B7" w:rsidRPr="006960B7" w14:paraId="067B3743"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9BC571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天生港段海堤、排涝闸工程</w:t>
            </w:r>
          </w:p>
        </w:tc>
        <w:tc>
          <w:tcPr>
            <w:tcW w:w="696" w:type="pct"/>
            <w:tcBorders>
              <w:top w:val="nil"/>
              <w:left w:val="nil"/>
              <w:bottom w:val="single" w:sz="4" w:space="0" w:color="auto"/>
              <w:right w:val="single" w:sz="4" w:space="0" w:color="auto"/>
            </w:tcBorders>
            <w:vAlign w:val="center"/>
            <w:hideMark/>
          </w:tcPr>
          <w:p w14:paraId="3966C2A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3646A00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4E7686E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noWrap/>
            <w:vAlign w:val="center"/>
            <w:hideMark/>
          </w:tcPr>
          <w:p w14:paraId="3421717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1.0 </w:t>
            </w:r>
          </w:p>
        </w:tc>
        <w:tc>
          <w:tcPr>
            <w:tcW w:w="724" w:type="pct"/>
            <w:tcBorders>
              <w:top w:val="nil"/>
              <w:left w:val="nil"/>
              <w:bottom w:val="single" w:sz="4" w:space="0" w:color="auto"/>
              <w:right w:val="single" w:sz="4" w:space="0" w:color="auto"/>
            </w:tcBorders>
            <w:vAlign w:val="center"/>
            <w:hideMark/>
          </w:tcPr>
          <w:p w14:paraId="020B4C4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w:t>
            </w:r>
          </w:p>
        </w:tc>
      </w:tr>
      <w:tr w:rsidR="006960B7" w:rsidRPr="006960B7" w14:paraId="7872347A" w14:textId="77777777" w:rsidTr="00EF42CD">
        <w:trPr>
          <w:trHeight w:val="402"/>
          <w:jc w:val="center"/>
        </w:trPr>
        <w:tc>
          <w:tcPr>
            <w:tcW w:w="1489" w:type="pct"/>
            <w:tcBorders>
              <w:top w:val="single" w:sz="4" w:space="0" w:color="auto"/>
              <w:left w:val="single" w:sz="4" w:space="0" w:color="auto"/>
              <w:bottom w:val="single" w:sz="4" w:space="0" w:color="auto"/>
              <w:right w:val="single" w:sz="4" w:space="0" w:color="auto"/>
            </w:tcBorders>
            <w:vAlign w:val="center"/>
            <w:hideMark/>
          </w:tcPr>
          <w:p w14:paraId="4003C08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蔷薇湖生态净化暨应急备用水源工程（新建蔷薇湖水库）</w:t>
            </w:r>
            <w:r w:rsidR="00163F6B">
              <w:rPr>
                <w:rFonts w:ascii="SimSun" w:eastAsia="SimSun" w:hAnsi="SimSun" w:cs="SimSun" w:hint="eastAsia"/>
                <w:color w:val="000000"/>
                <w:kern w:val="0"/>
                <w:sz w:val="16"/>
                <w:szCs w:val="16"/>
              </w:rPr>
              <w:t>项目用地</w:t>
            </w:r>
          </w:p>
        </w:tc>
        <w:tc>
          <w:tcPr>
            <w:tcW w:w="696" w:type="pct"/>
            <w:tcBorders>
              <w:top w:val="nil"/>
              <w:left w:val="single" w:sz="4" w:space="0" w:color="auto"/>
              <w:bottom w:val="single" w:sz="4" w:space="0" w:color="auto"/>
              <w:right w:val="single" w:sz="4" w:space="0" w:color="auto"/>
            </w:tcBorders>
            <w:vAlign w:val="center"/>
            <w:hideMark/>
          </w:tcPr>
          <w:p w14:paraId="6AFE254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single" w:sz="4" w:space="0" w:color="auto"/>
              <w:left w:val="single" w:sz="4" w:space="0" w:color="auto"/>
              <w:bottom w:val="single" w:sz="4" w:space="0" w:color="auto"/>
              <w:right w:val="single" w:sz="4" w:space="0" w:color="auto"/>
            </w:tcBorders>
            <w:vAlign w:val="center"/>
            <w:hideMark/>
          </w:tcPr>
          <w:p w14:paraId="32E8DB0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single" w:sz="4" w:space="0" w:color="auto"/>
              <w:left w:val="nil"/>
              <w:bottom w:val="single" w:sz="4" w:space="0" w:color="auto"/>
              <w:right w:val="single" w:sz="4" w:space="0" w:color="auto"/>
            </w:tcBorders>
            <w:vAlign w:val="center"/>
            <w:hideMark/>
          </w:tcPr>
          <w:p w14:paraId="2A26707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2016-2020</w:t>
            </w:r>
          </w:p>
        </w:tc>
        <w:tc>
          <w:tcPr>
            <w:tcW w:w="697" w:type="pct"/>
            <w:tcBorders>
              <w:top w:val="single" w:sz="4" w:space="0" w:color="auto"/>
              <w:left w:val="nil"/>
              <w:bottom w:val="single" w:sz="4" w:space="0" w:color="auto"/>
              <w:right w:val="single" w:sz="4" w:space="0" w:color="auto"/>
            </w:tcBorders>
            <w:vAlign w:val="center"/>
            <w:hideMark/>
          </w:tcPr>
          <w:p w14:paraId="1FB60497" w14:textId="77777777" w:rsidR="006960B7" w:rsidRPr="006960B7" w:rsidRDefault="00FD105F" w:rsidP="006960B7">
            <w:pPr>
              <w:widowControl/>
              <w:jc w:val="center"/>
              <w:rPr>
                <w:rFonts w:ascii="Times New Roman" w:eastAsia="SimSun" w:hAnsi="Times New Roman" w:cs="Times New Roman"/>
                <w:color w:val="000000"/>
                <w:kern w:val="0"/>
                <w:sz w:val="16"/>
                <w:szCs w:val="16"/>
              </w:rPr>
            </w:pPr>
            <w:r>
              <w:rPr>
                <w:rFonts w:ascii="Times New Roman" w:eastAsia="SimSun" w:hAnsi="Times New Roman" w:cs="Times New Roman"/>
                <w:color w:val="000000"/>
                <w:kern w:val="0"/>
                <w:sz w:val="16"/>
                <w:szCs w:val="16"/>
              </w:rPr>
              <w:t>0.1</w:t>
            </w:r>
            <w:r w:rsidR="006960B7" w:rsidRPr="006960B7">
              <w:rPr>
                <w:rFonts w:ascii="Times New Roman" w:eastAsia="SimSun" w:hAnsi="Times New Roman" w:cs="Times New Roman"/>
                <w:color w:val="000000"/>
                <w:kern w:val="0"/>
                <w:sz w:val="16"/>
                <w:szCs w:val="16"/>
              </w:rPr>
              <w:t xml:space="preserve"> </w:t>
            </w:r>
          </w:p>
        </w:tc>
        <w:tc>
          <w:tcPr>
            <w:tcW w:w="724" w:type="pct"/>
            <w:tcBorders>
              <w:top w:val="single" w:sz="4" w:space="0" w:color="auto"/>
              <w:left w:val="nil"/>
              <w:bottom w:val="single" w:sz="4" w:space="0" w:color="auto"/>
              <w:right w:val="single" w:sz="4" w:space="0" w:color="auto"/>
            </w:tcBorders>
            <w:noWrap/>
            <w:vAlign w:val="center"/>
            <w:hideMark/>
          </w:tcPr>
          <w:p w14:paraId="24DAC988" w14:textId="77777777" w:rsidR="006960B7" w:rsidRPr="006960B7" w:rsidRDefault="00163F6B" w:rsidP="006960B7">
            <w:pPr>
              <w:widowControl/>
              <w:jc w:val="center"/>
              <w:rPr>
                <w:rFonts w:ascii="SimSun" w:eastAsia="SimSun" w:hAnsi="SimSun" w:cs="SimSun"/>
                <w:color w:val="000000"/>
                <w:kern w:val="0"/>
                <w:sz w:val="16"/>
                <w:szCs w:val="16"/>
              </w:rPr>
            </w:pPr>
            <w:r>
              <w:rPr>
                <w:rFonts w:ascii="SimSun" w:eastAsia="SimSun" w:hAnsi="SimSun" w:cs="SimSun" w:hint="eastAsia"/>
                <w:color w:val="000000"/>
                <w:kern w:val="0"/>
                <w:sz w:val="16"/>
                <w:szCs w:val="16"/>
              </w:rPr>
              <w:t>东海县、海州区</w:t>
            </w:r>
            <w:r w:rsidR="006960B7" w:rsidRPr="006960B7">
              <w:rPr>
                <w:rFonts w:ascii="SimSun" w:eastAsia="SimSun" w:hAnsi="SimSun" w:cs="SimSun" w:hint="eastAsia"/>
                <w:color w:val="000000"/>
                <w:kern w:val="0"/>
                <w:sz w:val="16"/>
                <w:szCs w:val="16"/>
              </w:rPr>
              <w:t xml:space="preserve">　</w:t>
            </w:r>
          </w:p>
        </w:tc>
      </w:tr>
      <w:tr w:rsidR="006960B7" w:rsidRPr="006960B7" w14:paraId="736C198D" w14:textId="77777777" w:rsidTr="00EF42CD">
        <w:trPr>
          <w:trHeight w:val="402"/>
          <w:jc w:val="center"/>
        </w:trPr>
        <w:tc>
          <w:tcPr>
            <w:tcW w:w="1489" w:type="pct"/>
            <w:tcBorders>
              <w:top w:val="single" w:sz="4" w:space="0" w:color="auto"/>
              <w:left w:val="single" w:sz="4" w:space="0" w:color="auto"/>
              <w:bottom w:val="single" w:sz="4" w:space="0" w:color="auto"/>
              <w:right w:val="single" w:sz="4" w:space="0" w:color="auto"/>
            </w:tcBorders>
            <w:vAlign w:val="center"/>
            <w:hideMark/>
          </w:tcPr>
          <w:p w14:paraId="505436D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连云港市徐圩新区河道治理及新建水库工程</w:t>
            </w:r>
          </w:p>
        </w:tc>
        <w:tc>
          <w:tcPr>
            <w:tcW w:w="696" w:type="pct"/>
            <w:tcBorders>
              <w:top w:val="nil"/>
              <w:left w:val="nil"/>
              <w:bottom w:val="single" w:sz="4" w:space="0" w:color="auto"/>
              <w:right w:val="single" w:sz="4" w:space="0" w:color="auto"/>
            </w:tcBorders>
            <w:vAlign w:val="center"/>
            <w:hideMark/>
          </w:tcPr>
          <w:p w14:paraId="49C9909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single" w:sz="4" w:space="0" w:color="auto"/>
              <w:left w:val="nil"/>
              <w:bottom w:val="single" w:sz="4" w:space="0" w:color="auto"/>
              <w:right w:val="single" w:sz="4" w:space="0" w:color="auto"/>
            </w:tcBorders>
            <w:vAlign w:val="center"/>
            <w:hideMark/>
          </w:tcPr>
          <w:p w14:paraId="54BC64D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single" w:sz="4" w:space="0" w:color="auto"/>
              <w:left w:val="nil"/>
              <w:bottom w:val="single" w:sz="4" w:space="0" w:color="auto"/>
              <w:right w:val="single" w:sz="4" w:space="0" w:color="auto"/>
            </w:tcBorders>
            <w:vAlign w:val="center"/>
            <w:hideMark/>
          </w:tcPr>
          <w:p w14:paraId="5A767017"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single" w:sz="4" w:space="0" w:color="auto"/>
              <w:left w:val="nil"/>
              <w:bottom w:val="single" w:sz="4" w:space="0" w:color="auto"/>
              <w:right w:val="single" w:sz="4" w:space="0" w:color="auto"/>
            </w:tcBorders>
            <w:vAlign w:val="center"/>
            <w:hideMark/>
          </w:tcPr>
          <w:p w14:paraId="0CB6FB3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5.0 </w:t>
            </w:r>
          </w:p>
        </w:tc>
        <w:tc>
          <w:tcPr>
            <w:tcW w:w="724" w:type="pct"/>
            <w:tcBorders>
              <w:top w:val="single" w:sz="4" w:space="0" w:color="auto"/>
              <w:left w:val="nil"/>
              <w:bottom w:val="single" w:sz="4" w:space="0" w:color="auto"/>
              <w:right w:val="single" w:sz="4" w:space="0" w:color="auto"/>
            </w:tcBorders>
            <w:vAlign w:val="center"/>
            <w:hideMark/>
          </w:tcPr>
          <w:p w14:paraId="62D07D8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0B5E73B6"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51D25F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徐圩新区挡潮闸改建工程</w:t>
            </w:r>
          </w:p>
        </w:tc>
        <w:tc>
          <w:tcPr>
            <w:tcW w:w="696" w:type="pct"/>
            <w:tcBorders>
              <w:top w:val="nil"/>
              <w:left w:val="nil"/>
              <w:bottom w:val="single" w:sz="4" w:space="0" w:color="auto"/>
              <w:right w:val="single" w:sz="4" w:space="0" w:color="auto"/>
            </w:tcBorders>
            <w:vAlign w:val="center"/>
            <w:hideMark/>
          </w:tcPr>
          <w:p w14:paraId="1A4561C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72C5A16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22CCF103"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2B46D3C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0.2 </w:t>
            </w:r>
          </w:p>
        </w:tc>
        <w:tc>
          <w:tcPr>
            <w:tcW w:w="724" w:type="pct"/>
            <w:tcBorders>
              <w:top w:val="nil"/>
              <w:left w:val="nil"/>
              <w:bottom w:val="single" w:sz="4" w:space="0" w:color="auto"/>
              <w:right w:val="single" w:sz="4" w:space="0" w:color="auto"/>
            </w:tcBorders>
            <w:vAlign w:val="center"/>
            <w:hideMark/>
          </w:tcPr>
          <w:p w14:paraId="57379BB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326E8EE7"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189BC9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lastRenderedPageBreak/>
              <w:t>城市防洪项目</w:t>
            </w:r>
          </w:p>
        </w:tc>
        <w:tc>
          <w:tcPr>
            <w:tcW w:w="696" w:type="pct"/>
            <w:tcBorders>
              <w:top w:val="nil"/>
              <w:left w:val="nil"/>
              <w:bottom w:val="single" w:sz="4" w:space="0" w:color="auto"/>
              <w:right w:val="single" w:sz="4" w:space="0" w:color="auto"/>
            </w:tcBorders>
            <w:vAlign w:val="center"/>
            <w:hideMark/>
          </w:tcPr>
          <w:p w14:paraId="5C15FFB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w:t>
            </w:r>
          </w:p>
        </w:tc>
        <w:tc>
          <w:tcPr>
            <w:tcW w:w="697" w:type="pct"/>
            <w:tcBorders>
              <w:top w:val="nil"/>
              <w:left w:val="nil"/>
              <w:bottom w:val="single" w:sz="4" w:space="0" w:color="auto"/>
              <w:right w:val="single" w:sz="4" w:space="0" w:color="auto"/>
            </w:tcBorders>
            <w:vAlign w:val="center"/>
            <w:hideMark/>
          </w:tcPr>
          <w:p w14:paraId="5301100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w:t>
            </w:r>
          </w:p>
        </w:tc>
        <w:tc>
          <w:tcPr>
            <w:tcW w:w="697" w:type="pct"/>
            <w:tcBorders>
              <w:top w:val="nil"/>
              <w:left w:val="nil"/>
              <w:bottom w:val="single" w:sz="4" w:space="0" w:color="auto"/>
              <w:right w:val="single" w:sz="4" w:space="0" w:color="auto"/>
            </w:tcBorders>
            <w:vAlign w:val="center"/>
            <w:hideMark/>
          </w:tcPr>
          <w:p w14:paraId="6AD023D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　</w:t>
            </w:r>
          </w:p>
        </w:tc>
        <w:tc>
          <w:tcPr>
            <w:tcW w:w="697" w:type="pct"/>
            <w:tcBorders>
              <w:top w:val="nil"/>
              <w:left w:val="nil"/>
              <w:bottom w:val="single" w:sz="4" w:space="0" w:color="auto"/>
              <w:right w:val="single" w:sz="4" w:space="0" w:color="auto"/>
            </w:tcBorders>
            <w:vAlign w:val="center"/>
            <w:hideMark/>
          </w:tcPr>
          <w:p w14:paraId="4DFB1C3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357707A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w:t>
            </w:r>
          </w:p>
        </w:tc>
      </w:tr>
      <w:tr w:rsidR="006960B7" w:rsidRPr="006960B7" w14:paraId="1D390F05"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66D14F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(1)烧香河治理工程</w:t>
            </w:r>
          </w:p>
        </w:tc>
        <w:tc>
          <w:tcPr>
            <w:tcW w:w="696" w:type="pct"/>
            <w:tcBorders>
              <w:top w:val="nil"/>
              <w:left w:val="nil"/>
              <w:bottom w:val="single" w:sz="4" w:space="0" w:color="auto"/>
              <w:right w:val="single" w:sz="4" w:space="0" w:color="auto"/>
            </w:tcBorders>
            <w:vAlign w:val="center"/>
            <w:hideMark/>
          </w:tcPr>
          <w:p w14:paraId="31C990B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1CC249B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649223DA"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55765B81" w14:textId="77777777" w:rsidR="006960B7" w:rsidRPr="006960B7" w:rsidRDefault="00FD105F" w:rsidP="006960B7">
            <w:pPr>
              <w:widowControl/>
              <w:jc w:val="center"/>
              <w:rPr>
                <w:rFonts w:ascii="SimSun" w:eastAsia="SimSun" w:hAnsi="SimSun" w:cs="SimSun"/>
                <w:color w:val="000000"/>
                <w:kern w:val="0"/>
                <w:sz w:val="16"/>
                <w:szCs w:val="16"/>
              </w:rPr>
            </w:pPr>
            <w:r>
              <w:rPr>
                <w:rFonts w:ascii="SimSun" w:eastAsia="SimSun" w:hAnsi="SimSun" w:cs="SimSun" w:hint="eastAsia"/>
                <w:color w:val="000000"/>
                <w:kern w:val="0"/>
                <w:sz w:val="16"/>
                <w:szCs w:val="16"/>
              </w:rPr>
              <w:t>0.1</w:t>
            </w:r>
            <w:r w:rsidR="006960B7" w:rsidRPr="006960B7">
              <w:rPr>
                <w:rFonts w:ascii="SimSun" w:eastAsia="SimSun" w:hAnsi="SimSun" w:cs="SimSun" w:hint="eastAsia"/>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38A140A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海州区、连云区</w:t>
            </w:r>
          </w:p>
        </w:tc>
      </w:tr>
      <w:tr w:rsidR="006960B7" w:rsidRPr="006960B7" w14:paraId="0D3D74D2"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310204F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(2)排淡河治理工程</w:t>
            </w:r>
          </w:p>
        </w:tc>
        <w:tc>
          <w:tcPr>
            <w:tcW w:w="696" w:type="pct"/>
            <w:tcBorders>
              <w:top w:val="nil"/>
              <w:left w:val="nil"/>
              <w:bottom w:val="single" w:sz="4" w:space="0" w:color="auto"/>
              <w:right w:val="single" w:sz="4" w:space="0" w:color="auto"/>
            </w:tcBorders>
            <w:vAlign w:val="center"/>
            <w:hideMark/>
          </w:tcPr>
          <w:p w14:paraId="3584480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2ECBEA0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5FDE75F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746194D8" w14:textId="77777777" w:rsidR="006960B7" w:rsidRPr="006960B7" w:rsidRDefault="00FD105F" w:rsidP="006960B7">
            <w:pPr>
              <w:widowControl/>
              <w:jc w:val="center"/>
              <w:rPr>
                <w:rFonts w:ascii="SimSun" w:eastAsia="SimSun" w:hAnsi="SimSun" w:cs="SimSun"/>
                <w:color w:val="000000"/>
                <w:kern w:val="0"/>
                <w:sz w:val="16"/>
                <w:szCs w:val="16"/>
              </w:rPr>
            </w:pPr>
            <w:r>
              <w:rPr>
                <w:rFonts w:ascii="SimSun" w:eastAsia="SimSun" w:hAnsi="SimSun" w:cs="SimSun" w:hint="eastAsia"/>
                <w:color w:val="000000"/>
                <w:kern w:val="0"/>
                <w:sz w:val="16"/>
                <w:szCs w:val="16"/>
              </w:rPr>
              <w:t>0.1</w:t>
            </w:r>
            <w:r w:rsidR="006960B7" w:rsidRPr="006960B7">
              <w:rPr>
                <w:rFonts w:ascii="SimSun" w:eastAsia="SimSun" w:hAnsi="SimSun" w:cs="SimSun" w:hint="eastAsia"/>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5E98212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开发区、连云区</w:t>
            </w:r>
          </w:p>
        </w:tc>
      </w:tr>
      <w:tr w:rsidR="006960B7" w:rsidRPr="006960B7" w14:paraId="0E936B91"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09B75BF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(3)妇联河治理工程</w:t>
            </w:r>
          </w:p>
        </w:tc>
        <w:tc>
          <w:tcPr>
            <w:tcW w:w="696" w:type="pct"/>
            <w:tcBorders>
              <w:top w:val="nil"/>
              <w:left w:val="nil"/>
              <w:bottom w:val="single" w:sz="4" w:space="0" w:color="auto"/>
              <w:right w:val="single" w:sz="4" w:space="0" w:color="auto"/>
            </w:tcBorders>
            <w:vAlign w:val="center"/>
            <w:hideMark/>
          </w:tcPr>
          <w:p w14:paraId="5A506EC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5AB74DF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4535FB7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42FD6ADC"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2.0 </w:t>
            </w:r>
          </w:p>
        </w:tc>
        <w:tc>
          <w:tcPr>
            <w:tcW w:w="724" w:type="pct"/>
            <w:tcBorders>
              <w:top w:val="nil"/>
              <w:left w:val="nil"/>
              <w:bottom w:val="single" w:sz="4" w:space="0" w:color="auto"/>
              <w:right w:val="single" w:sz="4" w:space="0" w:color="auto"/>
            </w:tcBorders>
            <w:vAlign w:val="center"/>
            <w:hideMark/>
          </w:tcPr>
          <w:p w14:paraId="0EF9573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海州区、连云区</w:t>
            </w:r>
          </w:p>
        </w:tc>
      </w:tr>
      <w:tr w:rsidR="006960B7" w:rsidRPr="006960B7" w14:paraId="540144C3"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8924EF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(4)大浦河流域治理工程</w:t>
            </w:r>
          </w:p>
        </w:tc>
        <w:tc>
          <w:tcPr>
            <w:tcW w:w="696" w:type="pct"/>
            <w:tcBorders>
              <w:top w:val="nil"/>
              <w:left w:val="nil"/>
              <w:bottom w:val="single" w:sz="4" w:space="0" w:color="auto"/>
              <w:right w:val="single" w:sz="4" w:space="0" w:color="auto"/>
            </w:tcBorders>
            <w:vAlign w:val="center"/>
            <w:hideMark/>
          </w:tcPr>
          <w:p w14:paraId="2FEB9FB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7D5BD8D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479BBA3A"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3C442D65" w14:textId="77777777" w:rsidR="006960B7" w:rsidRPr="006960B7" w:rsidRDefault="00FD105F" w:rsidP="006960B7">
            <w:pPr>
              <w:widowControl/>
              <w:jc w:val="center"/>
              <w:rPr>
                <w:rFonts w:ascii="SimSun" w:eastAsia="SimSun" w:hAnsi="SimSun" w:cs="SimSun"/>
                <w:color w:val="000000"/>
                <w:kern w:val="0"/>
                <w:sz w:val="16"/>
                <w:szCs w:val="16"/>
              </w:rPr>
            </w:pPr>
            <w:r>
              <w:rPr>
                <w:rFonts w:ascii="SimSun" w:eastAsia="SimSun" w:hAnsi="SimSun" w:cs="SimSun" w:hint="eastAsia"/>
                <w:color w:val="000000"/>
                <w:kern w:val="0"/>
                <w:sz w:val="16"/>
                <w:szCs w:val="16"/>
              </w:rPr>
              <w:t>0.1</w:t>
            </w:r>
            <w:r w:rsidR="006960B7" w:rsidRPr="006960B7">
              <w:rPr>
                <w:rFonts w:ascii="SimSun" w:eastAsia="SimSun" w:hAnsi="SimSun" w:cs="SimSun" w:hint="eastAsia"/>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1E8E4BD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连云区、海州区</w:t>
            </w:r>
          </w:p>
        </w:tc>
      </w:tr>
      <w:tr w:rsidR="006960B7" w:rsidRPr="006960B7" w14:paraId="2B31830A"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FB7C0C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(5)花果山截洪沟续建工程</w:t>
            </w:r>
          </w:p>
        </w:tc>
        <w:tc>
          <w:tcPr>
            <w:tcW w:w="696" w:type="pct"/>
            <w:tcBorders>
              <w:top w:val="nil"/>
              <w:left w:val="nil"/>
              <w:bottom w:val="single" w:sz="4" w:space="0" w:color="auto"/>
              <w:right w:val="single" w:sz="4" w:space="0" w:color="auto"/>
            </w:tcBorders>
            <w:vAlign w:val="center"/>
            <w:hideMark/>
          </w:tcPr>
          <w:p w14:paraId="576ABD1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34E5542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5CD94CF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176B0E9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0.1 </w:t>
            </w:r>
          </w:p>
        </w:tc>
        <w:tc>
          <w:tcPr>
            <w:tcW w:w="724" w:type="pct"/>
            <w:tcBorders>
              <w:top w:val="nil"/>
              <w:left w:val="nil"/>
              <w:bottom w:val="single" w:sz="4" w:space="0" w:color="auto"/>
              <w:right w:val="single" w:sz="4" w:space="0" w:color="auto"/>
            </w:tcBorders>
            <w:vAlign w:val="center"/>
            <w:hideMark/>
          </w:tcPr>
          <w:p w14:paraId="011C067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03C354CD"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57CCEC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(6)山区防洪工程</w:t>
            </w:r>
          </w:p>
        </w:tc>
        <w:tc>
          <w:tcPr>
            <w:tcW w:w="696" w:type="pct"/>
            <w:tcBorders>
              <w:top w:val="nil"/>
              <w:left w:val="nil"/>
              <w:bottom w:val="single" w:sz="4" w:space="0" w:color="auto"/>
              <w:right w:val="single" w:sz="4" w:space="0" w:color="auto"/>
            </w:tcBorders>
            <w:vAlign w:val="center"/>
            <w:hideMark/>
          </w:tcPr>
          <w:p w14:paraId="4014A95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73B0CA3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604AF8F9"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373E437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2.0 </w:t>
            </w:r>
          </w:p>
        </w:tc>
        <w:tc>
          <w:tcPr>
            <w:tcW w:w="724" w:type="pct"/>
            <w:tcBorders>
              <w:top w:val="nil"/>
              <w:left w:val="nil"/>
              <w:bottom w:val="single" w:sz="4" w:space="0" w:color="auto"/>
              <w:right w:val="single" w:sz="4" w:space="0" w:color="auto"/>
            </w:tcBorders>
            <w:vAlign w:val="center"/>
            <w:hideMark/>
          </w:tcPr>
          <w:p w14:paraId="6AB02D3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海州区、连云区</w:t>
            </w:r>
          </w:p>
        </w:tc>
      </w:tr>
      <w:tr w:rsidR="006960B7" w:rsidRPr="006960B7" w14:paraId="618372C2"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798EA5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(7)新建水库工程</w:t>
            </w:r>
          </w:p>
        </w:tc>
        <w:tc>
          <w:tcPr>
            <w:tcW w:w="696" w:type="pct"/>
            <w:tcBorders>
              <w:top w:val="nil"/>
              <w:left w:val="nil"/>
              <w:bottom w:val="single" w:sz="4" w:space="0" w:color="auto"/>
              <w:right w:val="single" w:sz="4" w:space="0" w:color="auto"/>
            </w:tcBorders>
            <w:vAlign w:val="center"/>
            <w:hideMark/>
          </w:tcPr>
          <w:p w14:paraId="406278A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1CBB53F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5990240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09C24A4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2.0 </w:t>
            </w:r>
          </w:p>
        </w:tc>
        <w:tc>
          <w:tcPr>
            <w:tcW w:w="724" w:type="pct"/>
            <w:tcBorders>
              <w:top w:val="nil"/>
              <w:left w:val="nil"/>
              <w:bottom w:val="single" w:sz="4" w:space="0" w:color="auto"/>
              <w:right w:val="single" w:sz="4" w:space="0" w:color="auto"/>
            </w:tcBorders>
            <w:vAlign w:val="center"/>
            <w:hideMark/>
          </w:tcPr>
          <w:p w14:paraId="7DA9433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w:t>
            </w:r>
          </w:p>
        </w:tc>
      </w:tr>
      <w:tr w:rsidR="006960B7" w:rsidRPr="006960B7" w14:paraId="64188177"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0AD6731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（8）玉带河整治工程</w:t>
            </w:r>
          </w:p>
        </w:tc>
        <w:tc>
          <w:tcPr>
            <w:tcW w:w="696" w:type="pct"/>
            <w:tcBorders>
              <w:top w:val="nil"/>
              <w:left w:val="nil"/>
              <w:bottom w:val="single" w:sz="4" w:space="0" w:color="auto"/>
              <w:right w:val="single" w:sz="4" w:space="0" w:color="auto"/>
            </w:tcBorders>
            <w:vAlign w:val="center"/>
            <w:hideMark/>
          </w:tcPr>
          <w:p w14:paraId="600A016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7AE5F57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6307810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31EE6B8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0.2 </w:t>
            </w:r>
          </w:p>
        </w:tc>
        <w:tc>
          <w:tcPr>
            <w:tcW w:w="724" w:type="pct"/>
            <w:tcBorders>
              <w:top w:val="nil"/>
              <w:left w:val="nil"/>
              <w:bottom w:val="single" w:sz="4" w:space="0" w:color="auto"/>
              <w:right w:val="single" w:sz="4" w:space="0" w:color="auto"/>
            </w:tcBorders>
            <w:vAlign w:val="center"/>
            <w:hideMark/>
          </w:tcPr>
          <w:p w14:paraId="229FB61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50531290"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B2BA38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临洪河口湿地保护与开发项目</w:t>
            </w:r>
          </w:p>
        </w:tc>
        <w:tc>
          <w:tcPr>
            <w:tcW w:w="696" w:type="pct"/>
            <w:tcBorders>
              <w:top w:val="nil"/>
              <w:left w:val="nil"/>
              <w:bottom w:val="single" w:sz="4" w:space="0" w:color="auto"/>
              <w:right w:val="single" w:sz="4" w:space="0" w:color="auto"/>
            </w:tcBorders>
            <w:vAlign w:val="center"/>
            <w:hideMark/>
          </w:tcPr>
          <w:p w14:paraId="742D17B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00F448C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3699176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2A2439E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2.0 </w:t>
            </w:r>
          </w:p>
        </w:tc>
        <w:tc>
          <w:tcPr>
            <w:tcW w:w="724" w:type="pct"/>
            <w:tcBorders>
              <w:top w:val="nil"/>
              <w:left w:val="nil"/>
              <w:bottom w:val="single" w:sz="4" w:space="0" w:color="auto"/>
              <w:right w:val="single" w:sz="4" w:space="0" w:color="auto"/>
            </w:tcBorders>
            <w:vAlign w:val="center"/>
            <w:hideMark/>
          </w:tcPr>
          <w:p w14:paraId="4ACDB2D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连云区、海州区</w:t>
            </w:r>
          </w:p>
        </w:tc>
      </w:tr>
      <w:tr w:rsidR="006960B7" w:rsidRPr="006960B7" w14:paraId="2682215E"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DFBEF1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供水工程</w:t>
            </w:r>
          </w:p>
        </w:tc>
        <w:tc>
          <w:tcPr>
            <w:tcW w:w="696" w:type="pct"/>
            <w:tcBorders>
              <w:top w:val="nil"/>
              <w:left w:val="nil"/>
              <w:bottom w:val="single" w:sz="4" w:space="0" w:color="auto"/>
              <w:right w:val="single" w:sz="4" w:space="0" w:color="auto"/>
            </w:tcBorders>
            <w:vAlign w:val="center"/>
            <w:hideMark/>
          </w:tcPr>
          <w:p w14:paraId="650FF17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2FB021B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130AA3D5"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1A3BCBE4" w14:textId="77777777" w:rsidR="006960B7" w:rsidRPr="006960B7" w:rsidRDefault="00FD105F" w:rsidP="006960B7">
            <w:pPr>
              <w:widowControl/>
              <w:jc w:val="center"/>
              <w:rPr>
                <w:rFonts w:ascii="SimSun" w:eastAsia="SimSun" w:hAnsi="SimSun" w:cs="SimSun"/>
                <w:color w:val="000000"/>
                <w:kern w:val="0"/>
                <w:sz w:val="16"/>
                <w:szCs w:val="16"/>
              </w:rPr>
            </w:pPr>
            <w:r>
              <w:rPr>
                <w:rFonts w:ascii="SimSun" w:eastAsia="SimSun" w:hAnsi="SimSun" w:cs="SimSun" w:hint="eastAsia"/>
                <w:color w:val="000000"/>
                <w:kern w:val="0"/>
                <w:sz w:val="16"/>
                <w:szCs w:val="16"/>
              </w:rPr>
              <w:t>0.1</w:t>
            </w:r>
            <w:r w:rsidR="006960B7" w:rsidRPr="006960B7">
              <w:rPr>
                <w:rFonts w:ascii="SimSun" w:eastAsia="SimSun" w:hAnsi="SimSun" w:cs="SimSun" w:hint="eastAsia"/>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0309B56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w:t>
            </w:r>
          </w:p>
        </w:tc>
      </w:tr>
      <w:tr w:rsidR="006960B7" w:rsidRPr="006960B7" w14:paraId="7BB0338B"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946D5E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治污工程</w:t>
            </w:r>
          </w:p>
        </w:tc>
        <w:tc>
          <w:tcPr>
            <w:tcW w:w="696" w:type="pct"/>
            <w:tcBorders>
              <w:top w:val="nil"/>
              <w:left w:val="nil"/>
              <w:bottom w:val="single" w:sz="4" w:space="0" w:color="auto"/>
              <w:right w:val="single" w:sz="4" w:space="0" w:color="auto"/>
            </w:tcBorders>
            <w:vAlign w:val="center"/>
            <w:hideMark/>
          </w:tcPr>
          <w:p w14:paraId="5D89366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73F97A7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44DD028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6DB6A4E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1.0 </w:t>
            </w:r>
          </w:p>
        </w:tc>
        <w:tc>
          <w:tcPr>
            <w:tcW w:w="724" w:type="pct"/>
            <w:tcBorders>
              <w:top w:val="nil"/>
              <w:left w:val="nil"/>
              <w:bottom w:val="single" w:sz="4" w:space="0" w:color="auto"/>
              <w:right w:val="single" w:sz="4" w:space="0" w:color="auto"/>
            </w:tcBorders>
            <w:vAlign w:val="center"/>
            <w:hideMark/>
          </w:tcPr>
          <w:p w14:paraId="12E1CE3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w:t>
            </w:r>
          </w:p>
        </w:tc>
      </w:tr>
      <w:tr w:rsidR="006960B7" w:rsidRPr="006960B7" w14:paraId="399E3ECC"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31B6647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农村水利工程</w:t>
            </w:r>
          </w:p>
        </w:tc>
        <w:tc>
          <w:tcPr>
            <w:tcW w:w="696" w:type="pct"/>
            <w:tcBorders>
              <w:top w:val="nil"/>
              <w:left w:val="nil"/>
              <w:bottom w:val="single" w:sz="4" w:space="0" w:color="auto"/>
              <w:right w:val="single" w:sz="4" w:space="0" w:color="auto"/>
            </w:tcBorders>
            <w:vAlign w:val="center"/>
            <w:hideMark/>
          </w:tcPr>
          <w:p w14:paraId="3D39049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4F7118A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40CA85D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347C9F0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3.0 </w:t>
            </w:r>
          </w:p>
        </w:tc>
        <w:tc>
          <w:tcPr>
            <w:tcW w:w="724" w:type="pct"/>
            <w:tcBorders>
              <w:top w:val="nil"/>
              <w:left w:val="nil"/>
              <w:bottom w:val="single" w:sz="4" w:space="0" w:color="auto"/>
              <w:right w:val="single" w:sz="4" w:space="0" w:color="auto"/>
            </w:tcBorders>
            <w:vAlign w:val="center"/>
            <w:hideMark/>
          </w:tcPr>
          <w:p w14:paraId="2BECE1C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w:t>
            </w:r>
          </w:p>
        </w:tc>
      </w:tr>
      <w:tr w:rsidR="006960B7" w:rsidRPr="006960B7" w14:paraId="4FC7A5A4"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06DBF81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城市防洪工程</w:t>
            </w:r>
          </w:p>
        </w:tc>
        <w:tc>
          <w:tcPr>
            <w:tcW w:w="696" w:type="pct"/>
            <w:tcBorders>
              <w:top w:val="nil"/>
              <w:left w:val="nil"/>
              <w:bottom w:val="single" w:sz="4" w:space="0" w:color="auto"/>
              <w:right w:val="single" w:sz="4" w:space="0" w:color="auto"/>
            </w:tcBorders>
            <w:vAlign w:val="center"/>
            <w:hideMark/>
          </w:tcPr>
          <w:p w14:paraId="3FC97E5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3000D6B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2B397DFA"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57A2975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3.0 </w:t>
            </w:r>
          </w:p>
        </w:tc>
        <w:tc>
          <w:tcPr>
            <w:tcW w:w="724" w:type="pct"/>
            <w:tcBorders>
              <w:top w:val="nil"/>
              <w:left w:val="nil"/>
              <w:bottom w:val="single" w:sz="4" w:space="0" w:color="auto"/>
              <w:right w:val="single" w:sz="4" w:space="0" w:color="auto"/>
            </w:tcBorders>
            <w:vAlign w:val="center"/>
            <w:hideMark/>
          </w:tcPr>
          <w:p w14:paraId="1394D54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w:t>
            </w:r>
          </w:p>
        </w:tc>
      </w:tr>
      <w:tr w:rsidR="006960B7" w:rsidRPr="006960B7" w14:paraId="49968275"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392A670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连云港市城市饮用水安全保障工程</w:t>
            </w:r>
          </w:p>
        </w:tc>
        <w:tc>
          <w:tcPr>
            <w:tcW w:w="696" w:type="pct"/>
            <w:tcBorders>
              <w:top w:val="nil"/>
              <w:left w:val="nil"/>
              <w:bottom w:val="single" w:sz="4" w:space="0" w:color="auto"/>
              <w:right w:val="single" w:sz="4" w:space="0" w:color="auto"/>
            </w:tcBorders>
            <w:vAlign w:val="center"/>
            <w:hideMark/>
          </w:tcPr>
          <w:p w14:paraId="2ABF91A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12443F5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5F3DB30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5D09307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3.0 </w:t>
            </w:r>
          </w:p>
        </w:tc>
        <w:tc>
          <w:tcPr>
            <w:tcW w:w="724" w:type="pct"/>
            <w:tcBorders>
              <w:top w:val="nil"/>
              <w:left w:val="nil"/>
              <w:bottom w:val="single" w:sz="4" w:space="0" w:color="auto"/>
              <w:right w:val="single" w:sz="4" w:space="0" w:color="auto"/>
            </w:tcBorders>
            <w:vAlign w:val="center"/>
            <w:hideMark/>
          </w:tcPr>
          <w:p w14:paraId="4496004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w:t>
            </w:r>
          </w:p>
        </w:tc>
      </w:tr>
      <w:tr w:rsidR="006960B7" w:rsidRPr="006960B7" w14:paraId="701ED304"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E179F5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污水处理工程</w:t>
            </w:r>
          </w:p>
        </w:tc>
        <w:tc>
          <w:tcPr>
            <w:tcW w:w="696" w:type="pct"/>
            <w:tcBorders>
              <w:top w:val="nil"/>
              <w:left w:val="nil"/>
              <w:bottom w:val="single" w:sz="4" w:space="0" w:color="auto"/>
              <w:right w:val="single" w:sz="4" w:space="0" w:color="auto"/>
            </w:tcBorders>
            <w:vAlign w:val="center"/>
            <w:hideMark/>
          </w:tcPr>
          <w:p w14:paraId="5B48A87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0D73D19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2F3C916E"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41A4014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1.0 </w:t>
            </w:r>
          </w:p>
        </w:tc>
        <w:tc>
          <w:tcPr>
            <w:tcW w:w="724" w:type="pct"/>
            <w:tcBorders>
              <w:top w:val="nil"/>
              <w:left w:val="nil"/>
              <w:bottom w:val="single" w:sz="4" w:space="0" w:color="auto"/>
              <w:right w:val="single" w:sz="4" w:space="0" w:color="auto"/>
            </w:tcBorders>
            <w:vAlign w:val="center"/>
            <w:hideMark/>
          </w:tcPr>
          <w:p w14:paraId="4BD2C6B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w:t>
            </w:r>
          </w:p>
        </w:tc>
      </w:tr>
      <w:tr w:rsidR="006960B7" w:rsidRPr="006960B7" w14:paraId="2D407144"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9922D8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上合组织（连云港）国际物流园防洪排涝工程</w:t>
            </w:r>
          </w:p>
        </w:tc>
        <w:tc>
          <w:tcPr>
            <w:tcW w:w="696" w:type="pct"/>
            <w:tcBorders>
              <w:top w:val="nil"/>
              <w:left w:val="nil"/>
              <w:bottom w:val="single" w:sz="4" w:space="0" w:color="auto"/>
              <w:right w:val="single" w:sz="4" w:space="0" w:color="auto"/>
            </w:tcBorders>
            <w:vAlign w:val="center"/>
            <w:hideMark/>
          </w:tcPr>
          <w:p w14:paraId="27EA3FA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6099DEA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09FFDB2E"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378828C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3.0 </w:t>
            </w:r>
          </w:p>
        </w:tc>
        <w:tc>
          <w:tcPr>
            <w:tcW w:w="724" w:type="pct"/>
            <w:tcBorders>
              <w:top w:val="nil"/>
              <w:left w:val="nil"/>
              <w:bottom w:val="single" w:sz="4" w:space="0" w:color="auto"/>
              <w:right w:val="single" w:sz="4" w:space="0" w:color="auto"/>
            </w:tcBorders>
            <w:vAlign w:val="center"/>
            <w:hideMark/>
          </w:tcPr>
          <w:p w14:paraId="7D908B6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连云区、海州区</w:t>
            </w:r>
          </w:p>
        </w:tc>
      </w:tr>
      <w:tr w:rsidR="006960B7" w:rsidRPr="006960B7" w14:paraId="56F89CF7"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C4613C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徐圩湖</w:t>
            </w:r>
          </w:p>
        </w:tc>
        <w:tc>
          <w:tcPr>
            <w:tcW w:w="696" w:type="pct"/>
            <w:tcBorders>
              <w:top w:val="nil"/>
              <w:left w:val="nil"/>
              <w:bottom w:val="single" w:sz="4" w:space="0" w:color="auto"/>
              <w:right w:val="single" w:sz="4" w:space="0" w:color="auto"/>
            </w:tcBorders>
            <w:vAlign w:val="center"/>
            <w:hideMark/>
          </w:tcPr>
          <w:p w14:paraId="477247A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0632F97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6C999F2D"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5C7C63B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1.0 </w:t>
            </w:r>
          </w:p>
        </w:tc>
        <w:tc>
          <w:tcPr>
            <w:tcW w:w="724" w:type="pct"/>
            <w:tcBorders>
              <w:top w:val="nil"/>
              <w:left w:val="nil"/>
              <w:bottom w:val="single" w:sz="4" w:space="0" w:color="auto"/>
              <w:right w:val="single" w:sz="4" w:space="0" w:color="auto"/>
            </w:tcBorders>
            <w:vAlign w:val="center"/>
            <w:hideMark/>
          </w:tcPr>
          <w:p w14:paraId="2B0AC37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3C4C2EFB"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AAAA48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张圩湖</w:t>
            </w:r>
          </w:p>
        </w:tc>
        <w:tc>
          <w:tcPr>
            <w:tcW w:w="696" w:type="pct"/>
            <w:tcBorders>
              <w:top w:val="nil"/>
              <w:left w:val="nil"/>
              <w:bottom w:val="single" w:sz="4" w:space="0" w:color="auto"/>
              <w:right w:val="single" w:sz="4" w:space="0" w:color="auto"/>
            </w:tcBorders>
            <w:vAlign w:val="center"/>
            <w:hideMark/>
          </w:tcPr>
          <w:p w14:paraId="1F77492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3E3E432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75A2C47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005739B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1.0 </w:t>
            </w:r>
          </w:p>
        </w:tc>
        <w:tc>
          <w:tcPr>
            <w:tcW w:w="724" w:type="pct"/>
            <w:tcBorders>
              <w:top w:val="nil"/>
              <w:left w:val="nil"/>
              <w:bottom w:val="single" w:sz="4" w:space="0" w:color="auto"/>
              <w:right w:val="single" w:sz="4" w:space="0" w:color="auto"/>
            </w:tcBorders>
            <w:vAlign w:val="center"/>
            <w:hideMark/>
          </w:tcPr>
          <w:p w14:paraId="2D4E9F9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70A4C57D"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1B328F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陬山湖</w:t>
            </w:r>
          </w:p>
        </w:tc>
        <w:tc>
          <w:tcPr>
            <w:tcW w:w="696" w:type="pct"/>
            <w:tcBorders>
              <w:top w:val="nil"/>
              <w:left w:val="nil"/>
              <w:bottom w:val="single" w:sz="4" w:space="0" w:color="auto"/>
              <w:right w:val="single" w:sz="4" w:space="0" w:color="auto"/>
            </w:tcBorders>
            <w:vAlign w:val="center"/>
            <w:hideMark/>
          </w:tcPr>
          <w:p w14:paraId="6137D7D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365FFE7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1BB2E1C5"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388C0CA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1.0 </w:t>
            </w:r>
          </w:p>
        </w:tc>
        <w:tc>
          <w:tcPr>
            <w:tcW w:w="724" w:type="pct"/>
            <w:tcBorders>
              <w:top w:val="nil"/>
              <w:left w:val="nil"/>
              <w:bottom w:val="single" w:sz="4" w:space="0" w:color="auto"/>
              <w:right w:val="single" w:sz="4" w:space="0" w:color="auto"/>
            </w:tcBorders>
            <w:vAlign w:val="center"/>
            <w:hideMark/>
          </w:tcPr>
          <w:p w14:paraId="6FCEEE9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09AC120E"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C393F1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复堆河、方洋河及张圩港泵闸工程</w:t>
            </w:r>
          </w:p>
        </w:tc>
        <w:tc>
          <w:tcPr>
            <w:tcW w:w="696" w:type="pct"/>
            <w:tcBorders>
              <w:top w:val="nil"/>
              <w:left w:val="nil"/>
              <w:bottom w:val="single" w:sz="4" w:space="0" w:color="auto"/>
              <w:right w:val="single" w:sz="4" w:space="0" w:color="auto"/>
            </w:tcBorders>
            <w:vAlign w:val="center"/>
            <w:hideMark/>
          </w:tcPr>
          <w:p w14:paraId="3B378C1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5D0508C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252E47E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7B8A518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3.0 </w:t>
            </w:r>
          </w:p>
        </w:tc>
        <w:tc>
          <w:tcPr>
            <w:tcW w:w="724" w:type="pct"/>
            <w:tcBorders>
              <w:top w:val="nil"/>
              <w:left w:val="nil"/>
              <w:bottom w:val="single" w:sz="4" w:space="0" w:color="auto"/>
              <w:right w:val="single" w:sz="4" w:space="0" w:color="auto"/>
            </w:tcBorders>
            <w:vAlign w:val="center"/>
            <w:hideMark/>
          </w:tcPr>
          <w:p w14:paraId="04674AC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5A8DBB9C"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93D563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连云区城市防洪工程蒿西河治理工程</w:t>
            </w:r>
          </w:p>
        </w:tc>
        <w:tc>
          <w:tcPr>
            <w:tcW w:w="696" w:type="pct"/>
            <w:tcBorders>
              <w:top w:val="nil"/>
              <w:left w:val="nil"/>
              <w:bottom w:val="single" w:sz="4" w:space="0" w:color="auto"/>
              <w:right w:val="single" w:sz="4" w:space="0" w:color="auto"/>
            </w:tcBorders>
            <w:vAlign w:val="center"/>
            <w:hideMark/>
          </w:tcPr>
          <w:p w14:paraId="312044A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3DF5C27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1832DB67"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7217B56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1.0 </w:t>
            </w:r>
          </w:p>
        </w:tc>
        <w:tc>
          <w:tcPr>
            <w:tcW w:w="724" w:type="pct"/>
            <w:tcBorders>
              <w:top w:val="nil"/>
              <w:left w:val="nil"/>
              <w:bottom w:val="single" w:sz="4" w:space="0" w:color="auto"/>
              <w:right w:val="single" w:sz="4" w:space="0" w:color="auto"/>
            </w:tcBorders>
            <w:vAlign w:val="center"/>
            <w:hideMark/>
          </w:tcPr>
          <w:p w14:paraId="129789C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635160C2"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0A63367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连云区城市防洪工程小丁港河治理工程</w:t>
            </w:r>
          </w:p>
        </w:tc>
        <w:tc>
          <w:tcPr>
            <w:tcW w:w="696" w:type="pct"/>
            <w:tcBorders>
              <w:top w:val="nil"/>
              <w:left w:val="nil"/>
              <w:bottom w:val="single" w:sz="4" w:space="0" w:color="auto"/>
              <w:right w:val="single" w:sz="4" w:space="0" w:color="auto"/>
            </w:tcBorders>
            <w:vAlign w:val="center"/>
            <w:hideMark/>
          </w:tcPr>
          <w:p w14:paraId="1B2DA1E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40A86AD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1816963D"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358E727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1.0 </w:t>
            </w:r>
          </w:p>
        </w:tc>
        <w:tc>
          <w:tcPr>
            <w:tcW w:w="724" w:type="pct"/>
            <w:tcBorders>
              <w:top w:val="nil"/>
              <w:left w:val="nil"/>
              <w:bottom w:val="single" w:sz="4" w:space="0" w:color="auto"/>
              <w:right w:val="single" w:sz="4" w:space="0" w:color="auto"/>
            </w:tcBorders>
            <w:vAlign w:val="center"/>
            <w:hideMark/>
          </w:tcPr>
          <w:p w14:paraId="34CACE1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7846704C"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3F9DDD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驳盐河改造工程</w:t>
            </w:r>
          </w:p>
        </w:tc>
        <w:tc>
          <w:tcPr>
            <w:tcW w:w="696" w:type="pct"/>
            <w:tcBorders>
              <w:top w:val="nil"/>
              <w:left w:val="nil"/>
              <w:bottom w:val="single" w:sz="4" w:space="0" w:color="auto"/>
              <w:right w:val="single" w:sz="4" w:space="0" w:color="auto"/>
            </w:tcBorders>
            <w:vAlign w:val="center"/>
            <w:hideMark/>
          </w:tcPr>
          <w:p w14:paraId="63C0B2D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72998FE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0831D0A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2018-2020</w:t>
            </w:r>
          </w:p>
        </w:tc>
        <w:tc>
          <w:tcPr>
            <w:tcW w:w="697" w:type="pct"/>
            <w:tcBorders>
              <w:top w:val="nil"/>
              <w:left w:val="nil"/>
              <w:bottom w:val="single" w:sz="4" w:space="0" w:color="auto"/>
              <w:right w:val="single" w:sz="4" w:space="0" w:color="auto"/>
            </w:tcBorders>
            <w:vAlign w:val="center"/>
            <w:hideMark/>
          </w:tcPr>
          <w:p w14:paraId="7A1D902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3.0 </w:t>
            </w:r>
          </w:p>
        </w:tc>
        <w:tc>
          <w:tcPr>
            <w:tcW w:w="724" w:type="pct"/>
            <w:tcBorders>
              <w:top w:val="nil"/>
              <w:left w:val="nil"/>
              <w:bottom w:val="single" w:sz="4" w:space="0" w:color="auto"/>
              <w:right w:val="single" w:sz="4" w:space="0" w:color="auto"/>
            </w:tcBorders>
            <w:vAlign w:val="center"/>
            <w:hideMark/>
          </w:tcPr>
          <w:p w14:paraId="5B30C01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2A410CDA"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14EFF0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大蒋河改造工程</w:t>
            </w:r>
          </w:p>
        </w:tc>
        <w:tc>
          <w:tcPr>
            <w:tcW w:w="696" w:type="pct"/>
            <w:tcBorders>
              <w:top w:val="nil"/>
              <w:left w:val="nil"/>
              <w:bottom w:val="single" w:sz="4" w:space="0" w:color="auto"/>
              <w:right w:val="single" w:sz="4" w:space="0" w:color="auto"/>
            </w:tcBorders>
            <w:vAlign w:val="center"/>
            <w:hideMark/>
          </w:tcPr>
          <w:p w14:paraId="0E9BA81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048B177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6710567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78D3224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56D7A77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w:t>
            </w:r>
          </w:p>
        </w:tc>
      </w:tr>
      <w:tr w:rsidR="006960B7" w:rsidRPr="006960B7" w14:paraId="301CD169"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C96C1A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1）大蒋北河改造</w:t>
            </w:r>
          </w:p>
        </w:tc>
        <w:tc>
          <w:tcPr>
            <w:tcW w:w="696" w:type="pct"/>
            <w:tcBorders>
              <w:top w:val="nil"/>
              <w:left w:val="nil"/>
              <w:bottom w:val="single" w:sz="4" w:space="0" w:color="auto"/>
              <w:right w:val="single" w:sz="4" w:space="0" w:color="auto"/>
            </w:tcBorders>
            <w:vAlign w:val="center"/>
            <w:hideMark/>
          </w:tcPr>
          <w:p w14:paraId="5E8F7E2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41E691C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457263D1"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506C2670"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2.0 </w:t>
            </w:r>
          </w:p>
        </w:tc>
        <w:tc>
          <w:tcPr>
            <w:tcW w:w="724" w:type="pct"/>
            <w:tcBorders>
              <w:top w:val="nil"/>
              <w:left w:val="nil"/>
              <w:bottom w:val="single" w:sz="4" w:space="0" w:color="auto"/>
              <w:right w:val="single" w:sz="4" w:space="0" w:color="auto"/>
            </w:tcBorders>
            <w:vAlign w:val="center"/>
            <w:hideMark/>
          </w:tcPr>
          <w:p w14:paraId="600B648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连云区、海州区</w:t>
            </w:r>
          </w:p>
        </w:tc>
      </w:tr>
      <w:tr w:rsidR="006960B7" w:rsidRPr="006960B7" w14:paraId="3A0DD1AD"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C9A635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2）大蒋南河改造</w:t>
            </w:r>
          </w:p>
        </w:tc>
        <w:tc>
          <w:tcPr>
            <w:tcW w:w="696" w:type="pct"/>
            <w:tcBorders>
              <w:top w:val="nil"/>
              <w:left w:val="nil"/>
              <w:bottom w:val="single" w:sz="4" w:space="0" w:color="auto"/>
              <w:right w:val="single" w:sz="4" w:space="0" w:color="auto"/>
            </w:tcBorders>
            <w:vAlign w:val="center"/>
            <w:hideMark/>
          </w:tcPr>
          <w:p w14:paraId="29E2C5C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7BCAE2D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316E74F5"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2019-2020</w:t>
            </w:r>
          </w:p>
        </w:tc>
        <w:tc>
          <w:tcPr>
            <w:tcW w:w="697" w:type="pct"/>
            <w:tcBorders>
              <w:top w:val="nil"/>
              <w:left w:val="nil"/>
              <w:bottom w:val="single" w:sz="4" w:space="0" w:color="auto"/>
              <w:right w:val="single" w:sz="4" w:space="0" w:color="auto"/>
            </w:tcBorders>
            <w:vAlign w:val="center"/>
            <w:hideMark/>
          </w:tcPr>
          <w:p w14:paraId="75899CB7"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0.1 </w:t>
            </w:r>
          </w:p>
        </w:tc>
        <w:tc>
          <w:tcPr>
            <w:tcW w:w="724" w:type="pct"/>
            <w:tcBorders>
              <w:top w:val="nil"/>
              <w:left w:val="nil"/>
              <w:bottom w:val="single" w:sz="4" w:space="0" w:color="auto"/>
              <w:right w:val="single" w:sz="4" w:space="0" w:color="auto"/>
            </w:tcBorders>
            <w:vAlign w:val="center"/>
            <w:hideMark/>
          </w:tcPr>
          <w:p w14:paraId="3B4DFDC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3C447D47"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3F31A28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3）大蒋中河改造</w:t>
            </w:r>
          </w:p>
        </w:tc>
        <w:tc>
          <w:tcPr>
            <w:tcW w:w="696" w:type="pct"/>
            <w:tcBorders>
              <w:top w:val="nil"/>
              <w:left w:val="nil"/>
              <w:bottom w:val="single" w:sz="4" w:space="0" w:color="auto"/>
              <w:right w:val="single" w:sz="4" w:space="0" w:color="auto"/>
            </w:tcBorders>
            <w:vAlign w:val="center"/>
            <w:hideMark/>
          </w:tcPr>
          <w:p w14:paraId="6E34F63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00D6D91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4D537F9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2019-2020</w:t>
            </w:r>
          </w:p>
        </w:tc>
        <w:tc>
          <w:tcPr>
            <w:tcW w:w="697" w:type="pct"/>
            <w:tcBorders>
              <w:top w:val="nil"/>
              <w:left w:val="nil"/>
              <w:bottom w:val="single" w:sz="4" w:space="0" w:color="auto"/>
              <w:right w:val="single" w:sz="4" w:space="0" w:color="auto"/>
            </w:tcBorders>
            <w:vAlign w:val="center"/>
            <w:hideMark/>
          </w:tcPr>
          <w:p w14:paraId="175329E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2.0 </w:t>
            </w:r>
          </w:p>
        </w:tc>
        <w:tc>
          <w:tcPr>
            <w:tcW w:w="724" w:type="pct"/>
            <w:tcBorders>
              <w:top w:val="nil"/>
              <w:left w:val="nil"/>
              <w:bottom w:val="single" w:sz="4" w:space="0" w:color="auto"/>
              <w:right w:val="single" w:sz="4" w:space="0" w:color="auto"/>
            </w:tcBorders>
            <w:vAlign w:val="center"/>
            <w:hideMark/>
          </w:tcPr>
          <w:p w14:paraId="6C7AC0D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海州区、连云区</w:t>
            </w:r>
          </w:p>
        </w:tc>
      </w:tr>
      <w:tr w:rsidR="006960B7" w:rsidRPr="006960B7" w14:paraId="6B42894E"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A86D4C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孔雀湖新建工程（山东庄水库扩容工程）</w:t>
            </w:r>
          </w:p>
        </w:tc>
        <w:tc>
          <w:tcPr>
            <w:tcW w:w="696" w:type="pct"/>
            <w:tcBorders>
              <w:top w:val="nil"/>
              <w:left w:val="nil"/>
              <w:bottom w:val="single" w:sz="4" w:space="0" w:color="auto"/>
              <w:right w:val="single" w:sz="4" w:space="0" w:color="auto"/>
            </w:tcBorders>
            <w:noWrap/>
            <w:vAlign w:val="center"/>
            <w:hideMark/>
          </w:tcPr>
          <w:p w14:paraId="119E854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noWrap/>
            <w:vAlign w:val="center"/>
            <w:hideMark/>
          </w:tcPr>
          <w:p w14:paraId="096CCA1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2D91BC8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noWrap/>
            <w:vAlign w:val="center"/>
            <w:hideMark/>
          </w:tcPr>
          <w:p w14:paraId="4AF98D2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1.0 </w:t>
            </w:r>
          </w:p>
        </w:tc>
        <w:tc>
          <w:tcPr>
            <w:tcW w:w="724" w:type="pct"/>
            <w:tcBorders>
              <w:top w:val="nil"/>
              <w:left w:val="nil"/>
              <w:bottom w:val="single" w:sz="4" w:space="0" w:color="auto"/>
              <w:right w:val="single" w:sz="4" w:space="0" w:color="auto"/>
            </w:tcBorders>
            <w:noWrap/>
            <w:vAlign w:val="center"/>
            <w:hideMark/>
          </w:tcPr>
          <w:p w14:paraId="62A83D3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连云区、海州区</w:t>
            </w:r>
          </w:p>
        </w:tc>
      </w:tr>
      <w:tr w:rsidR="006960B7" w:rsidRPr="006960B7" w14:paraId="475D72E3"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29A52F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大板跳闸拆建工程</w:t>
            </w:r>
          </w:p>
        </w:tc>
        <w:tc>
          <w:tcPr>
            <w:tcW w:w="696" w:type="pct"/>
            <w:tcBorders>
              <w:top w:val="nil"/>
              <w:left w:val="nil"/>
              <w:bottom w:val="single" w:sz="4" w:space="0" w:color="auto"/>
              <w:right w:val="single" w:sz="4" w:space="0" w:color="auto"/>
            </w:tcBorders>
            <w:vAlign w:val="center"/>
            <w:hideMark/>
          </w:tcPr>
          <w:p w14:paraId="256EDC6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290B08B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2759C9B1"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3A9B5F25"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1.0 </w:t>
            </w:r>
          </w:p>
        </w:tc>
        <w:tc>
          <w:tcPr>
            <w:tcW w:w="724" w:type="pct"/>
            <w:tcBorders>
              <w:top w:val="nil"/>
              <w:left w:val="nil"/>
              <w:bottom w:val="single" w:sz="4" w:space="0" w:color="auto"/>
              <w:right w:val="single" w:sz="4" w:space="0" w:color="auto"/>
            </w:tcBorders>
            <w:vAlign w:val="center"/>
            <w:hideMark/>
          </w:tcPr>
          <w:p w14:paraId="759DF21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5E2A63CA"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70D452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lastRenderedPageBreak/>
              <w:t>烧香河上游节制闸新建工程</w:t>
            </w:r>
          </w:p>
        </w:tc>
        <w:tc>
          <w:tcPr>
            <w:tcW w:w="696" w:type="pct"/>
            <w:tcBorders>
              <w:top w:val="nil"/>
              <w:left w:val="nil"/>
              <w:bottom w:val="single" w:sz="4" w:space="0" w:color="auto"/>
              <w:right w:val="single" w:sz="4" w:space="0" w:color="auto"/>
            </w:tcBorders>
            <w:vAlign w:val="center"/>
            <w:hideMark/>
          </w:tcPr>
          <w:p w14:paraId="0322EF7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6E4888B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6FB16C9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04A079D0"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0.1 </w:t>
            </w:r>
          </w:p>
        </w:tc>
        <w:tc>
          <w:tcPr>
            <w:tcW w:w="724" w:type="pct"/>
            <w:tcBorders>
              <w:top w:val="nil"/>
              <w:left w:val="nil"/>
              <w:bottom w:val="single" w:sz="4" w:space="0" w:color="auto"/>
              <w:right w:val="single" w:sz="4" w:space="0" w:color="auto"/>
            </w:tcBorders>
            <w:vAlign w:val="center"/>
            <w:hideMark/>
          </w:tcPr>
          <w:p w14:paraId="1B6DCBA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21275590"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B4316F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连云港市河道治理工程</w:t>
            </w:r>
          </w:p>
        </w:tc>
        <w:tc>
          <w:tcPr>
            <w:tcW w:w="696" w:type="pct"/>
            <w:tcBorders>
              <w:top w:val="nil"/>
              <w:left w:val="nil"/>
              <w:bottom w:val="single" w:sz="4" w:space="0" w:color="auto"/>
              <w:right w:val="single" w:sz="4" w:space="0" w:color="auto"/>
            </w:tcBorders>
            <w:vAlign w:val="center"/>
            <w:hideMark/>
          </w:tcPr>
          <w:p w14:paraId="77D5191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4530378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65CF54D0"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5DF5ABC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5.0 </w:t>
            </w:r>
          </w:p>
        </w:tc>
        <w:tc>
          <w:tcPr>
            <w:tcW w:w="724" w:type="pct"/>
            <w:tcBorders>
              <w:top w:val="nil"/>
              <w:left w:val="nil"/>
              <w:bottom w:val="single" w:sz="4" w:space="0" w:color="auto"/>
              <w:right w:val="single" w:sz="4" w:space="0" w:color="auto"/>
            </w:tcBorders>
            <w:vAlign w:val="center"/>
            <w:hideMark/>
          </w:tcPr>
          <w:p w14:paraId="34CC6AB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075F120E"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D0A2FA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徐圩新区防洪除涝及调蓄工程</w:t>
            </w:r>
          </w:p>
        </w:tc>
        <w:tc>
          <w:tcPr>
            <w:tcW w:w="696" w:type="pct"/>
            <w:tcBorders>
              <w:top w:val="nil"/>
              <w:left w:val="nil"/>
              <w:bottom w:val="single" w:sz="4" w:space="0" w:color="auto"/>
              <w:right w:val="single" w:sz="4" w:space="0" w:color="auto"/>
            </w:tcBorders>
            <w:vAlign w:val="center"/>
            <w:hideMark/>
          </w:tcPr>
          <w:p w14:paraId="0AD4132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04EFC36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7D28AA3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1C164790"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3.0 </w:t>
            </w:r>
          </w:p>
        </w:tc>
        <w:tc>
          <w:tcPr>
            <w:tcW w:w="724" w:type="pct"/>
            <w:tcBorders>
              <w:top w:val="nil"/>
              <w:left w:val="nil"/>
              <w:bottom w:val="single" w:sz="4" w:space="0" w:color="auto"/>
              <w:right w:val="single" w:sz="4" w:space="0" w:color="auto"/>
            </w:tcBorders>
            <w:vAlign w:val="center"/>
            <w:hideMark/>
          </w:tcPr>
          <w:p w14:paraId="1DC41B7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20924E7A"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5446AC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徐圩新区驳盐河拓浚工程</w:t>
            </w:r>
          </w:p>
        </w:tc>
        <w:tc>
          <w:tcPr>
            <w:tcW w:w="696" w:type="pct"/>
            <w:tcBorders>
              <w:top w:val="nil"/>
              <w:left w:val="nil"/>
              <w:bottom w:val="single" w:sz="4" w:space="0" w:color="auto"/>
              <w:right w:val="single" w:sz="4" w:space="0" w:color="auto"/>
            </w:tcBorders>
            <w:vAlign w:val="center"/>
            <w:hideMark/>
          </w:tcPr>
          <w:p w14:paraId="0CC1C11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0018826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47500329"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63960FE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1.0 </w:t>
            </w:r>
          </w:p>
        </w:tc>
        <w:tc>
          <w:tcPr>
            <w:tcW w:w="724" w:type="pct"/>
            <w:tcBorders>
              <w:top w:val="nil"/>
              <w:left w:val="nil"/>
              <w:bottom w:val="single" w:sz="4" w:space="0" w:color="auto"/>
              <w:right w:val="single" w:sz="4" w:space="0" w:color="auto"/>
            </w:tcBorders>
            <w:vAlign w:val="center"/>
            <w:hideMark/>
          </w:tcPr>
          <w:p w14:paraId="0EEC76B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56BC0D7C"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7D9608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徐圩新区刘圩港河拓浚工程</w:t>
            </w:r>
          </w:p>
        </w:tc>
        <w:tc>
          <w:tcPr>
            <w:tcW w:w="696" w:type="pct"/>
            <w:tcBorders>
              <w:top w:val="nil"/>
              <w:left w:val="nil"/>
              <w:bottom w:val="single" w:sz="4" w:space="0" w:color="auto"/>
              <w:right w:val="single" w:sz="4" w:space="0" w:color="auto"/>
            </w:tcBorders>
            <w:vAlign w:val="center"/>
            <w:hideMark/>
          </w:tcPr>
          <w:p w14:paraId="595A174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703CDE8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6A30EC87"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71EEE60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3.0 </w:t>
            </w:r>
          </w:p>
        </w:tc>
        <w:tc>
          <w:tcPr>
            <w:tcW w:w="724" w:type="pct"/>
            <w:tcBorders>
              <w:top w:val="nil"/>
              <w:left w:val="nil"/>
              <w:bottom w:val="single" w:sz="4" w:space="0" w:color="auto"/>
              <w:right w:val="single" w:sz="4" w:space="0" w:color="auto"/>
            </w:tcBorders>
            <w:vAlign w:val="center"/>
            <w:hideMark/>
          </w:tcPr>
          <w:p w14:paraId="74FADB4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0C2A8140"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075E394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徐圩新区蒿东河开挖工程</w:t>
            </w:r>
          </w:p>
        </w:tc>
        <w:tc>
          <w:tcPr>
            <w:tcW w:w="696" w:type="pct"/>
            <w:tcBorders>
              <w:top w:val="nil"/>
              <w:left w:val="nil"/>
              <w:bottom w:val="single" w:sz="4" w:space="0" w:color="auto"/>
              <w:right w:val="single" w:sz="4" w:space="0" w:color="auto"/>
            </w:tcBorders>
            <w:vAlign w:val="center"/>
            <w:hideMark/>
          </w:tcPr>
          <w:p w14:paraId="44C7E32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43616BB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0B6F0A1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3DE261A1"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3.0 </w:t>
            </w:r>
          </w:p>
        </w:tc>
        <w:tc>
          <w:tcPr>
            <w:tcW w:w="724" w:type="pct"/>
            <w:tcBorders>
              <w:top w:val="nil"/>
              <w:left w:val="nil"/>
              <w:bottom w:val="single" w:sz="4" w:space="0" w:color="auto"/>
              <w:right w:val="single" w:sz="4" w:space="0" w:color="auto"/>
            </w:tcBorders>
            <w:vAlign w:val="center"/>
            <w:hideMark/>
          </w:tcPr>
          <w:p w14:paraId="30C8387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6049E738"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5AD363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烧香支河综合整治工程</w:t>
            </w:r>
          </w:p>
        </w:tc>
        <w:tc>
          <w:tcPr>
            <w:tcW w:w="696" w:type="pct"/>
            <w:tcBorders>
              <w:top w:val="nil"/>
              <w:left w:val="nil"/>
              <w:bottom w:val="single" w:sz="4" w:space="0" w:color="auto"/>
              <w:right w:val="single" w:sz="4" w:space="0" w:color="auto"/>
            </w:tcBorders>
            <w:vAlign w:val="center"/>
            <w:hideMark/>
          </w:tcPr>
          <w:p w14:paraId="7104A34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59F8E4C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3C6EC95E"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012FF1C5"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275AC52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40D72CEE"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0E383F5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莒城湖水厂新建工程</w:t>
            </w:r>
          </w:p>
        </w:tc>
        <w:tc>
          <w:tcPr>
            <w:tcW w:w="696" w:type="pct"/>
            <w:tcBorders>
              <w:top w:val="nil"/>
              <w:left w:val="nil"/>
              <w:bottom w:val="single" w:sz="4" w:space="0" w:color="auto"/>
              <w:right w:val="single" w:sz="4" w:space="0" w:color="auto"/>
            </w:tcBorders>
            <w:vAlign w:val="center"/>
            <w:hideMark/>
          </w:tcPr>
          <w:p w14:paraId="1EE22B9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65AE406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68E98A61"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626E98B5"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0.2 </w:t>
            </w:r>
          </w:p>
        </w:tc>
        <w:tc>
          <w:tcPr>
            <w:tcW w:w="724" w:type="pct"/>
            <w:tcBorders>
              <w:top w:val="nil"/>
              <w:left w:val="nil"/>
              <w:bottom w:val="single" w:sz="4" w:space="0" w:color="auto"/>
              <w:right w:val="single" w:sz="4" w:space="0" w:color="auto"/>
            </w:tcBorders>
            <w:vAlign w:val="center"/>
            <w:hideMark/>
          </w:tcPr>
          <w:p w14:paraId="47E5400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赣榆区</w:t>
            </w:r>
          </w:p>
        </w:tc>
      </w:tr>
      <w:tr w:rsidR="006960B7" w:rsidRPr="006960B7" w14:paraId="0AE87401"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9E38A1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连云港市城市防洪工程东盐河（大浦河调尾段）调蓄湖及河道连通工程</w:t>
            </w:r>
          </w:p>
        </w:tc>
        <w:tc>
          <w:tcPr>
            <w:tcW w:w="696" w:type="pct"/>
            <w:tcBorders>
              <w:top w:val="nil"/>
              <w:left w:val="nil"/>
              <w:bottom w:val="single" w:sz="4" w:space="0" w:color="auto"/>
              <w:right w:val="single" w:sz="4" w:space="0" w:color="auto"/>
            </w:tcBorders>
            <w:vAlign w:val="center"/>
            <w:hideMark/>
          </w:tcPr>
          <w:p w14:paraId="49366AB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47A8520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1F5EEFA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noWrap/>
            <w:vAlign w:val="center"/>
            <w:hideMark/>
          </w:tcPr>
          <w:p w14:paraId="181D3DE7"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3.0 </w:t>
            </w:r>
          </w:p>
        </w:tc>
        <w:tc>
          <w:tcPr>
            <w:tcW w:w="724" w:type="pct"/>
            <w:tcBorders>
              <w:top w:val="nil"/>
              <w:left w:val="nil"/>
              <w:bottom w:val="single" w:sz="4" w:space="0" w:color="auto"/>
              <w:right w:val="single" w:sz="4" w:space="0" w:color="auto"/>
            </w:tcBorders>
            <w:vAlign w:val="center"/>
            <w:hideMark/>
          </w:tcPr>
          <w:p w14:paraId="34DC850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连云区、海州区</w:t>
            </w:r>
          </w:p>
        </w:tc>
      </w:tr>
      <w:tr w:rsidR="006960B7" w:rsidRPr="006960B7" w14:paraId="7F9D6D3B" w14:textId="77777777" w:rsidTr="00EF42CD">
        <w:trPr>
          <w:trHeight w:val="402"/>
          <w:jc w:val="center"/>
        </w:trPr>
        <w:tc>
          <w:tcPr>
            <w:tcW w:w="1489" w:type="pct"/>
            <w:tcBorders>
              <w:top w:val="nil"/>
              <w:left w:val="single" w:sz="4" w:space="0" w:color="auto"/>
              <w:bottom w:val="nil"/>
              <w:right w:val="single" w:sz="4" w:space="0" w:color="auto"/>
            </w:tcBorders>
            <w:vAlign w:val="center"/>
            <w:hideMark/>
          </w:tcPr>
          <w:p w14:paraId="12B6F3A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滨海挡潮闸</w:t>
            </w:r>
          </w:p>
        </w:tc>
        <w:tc>
          <w:tcPr>
            <w:tcW w:w="696" w:type="pct"/>
            <w:tcBorders>
              <w:top w:val="nil"/>
              <w:left w:val="nil"/>
              <w:bottom w:val="nil"/>
              <w:right w:val="single" w:sz="4" w:space="0" w:color="auto"/>
            </w:tcBorders>
            <w:vAlign w:val="center"/>
            <w:hideMark/>
          </w:tcPr>
          <w:p w14:paraId="0FAE045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nil"/>
              <w:right w:val="single" w:sz="4" w:space="0" w:color="auto"/>
            </w:tcBorders>
            <w:vAlign w:val="center"/>
            <w:hideMark/>
          </w:tcPr>
          <w:p w14:paraId="21EA548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nil"/>
              <w:right w:val="single" w:sz="4" w:space="0" w:color="auto"/>
            </w:tcBorders>
            <w:vAlign w:val="center"/>
            <w:hideMark/>
          </w:tcPr>
          <w:p w14:paraId="35BA8D39"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2017-2020</w:t>
            </w:r>
          </w:p>
        </w:tc>
        <w:tc>
          <w:tcPr>
            <w:tcW w:w="697" w:type="pct"/>
            <w:tcBorders>
              <w:top w:val="nil"/>
              <w:left w:val="nil"/>
              <w:bottom w:val="nil"/>
              <w:right w:val="single" w:sz="4" w:space="0" w:color="auto"/>
            </w:tcBorders>
            <w:noWrap/>
            <w:vAlign w:val="center"/>
            <w:hideMark/>
          </w:tcPr>
          <w:p w14:paraId="50C8A20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0.2 </w:t>
            </w:r>
          </w:p>
        </w:tc>
        <w:tc>
          <w:tcPr>
            <w:tcW w:w="724" w:type="pct"/>
            <w:tcBorders>
              <w:top w:val="nil"/>
              <w:left w:val="nil"/>
              <w:bottom w:val="nil"/>
              <w:right w:val="single" w:sz="4" w:space="0" w:color="auto"/>
            </w:tcBorders>
            <w:vAlign w:val="center"/>
            <w:hideMark/>
          </w:tcPr>
          <w:p w14:paraId="3BFD4DC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3F264E8F" w14:textId="77777777" w:rsidTr="00EF42CD">
        <w:trPr>
          <w:trHeight w:val="402"/>
          <w:jc w:val="center"/>
        </w:trPr>
        <w:tc>
          <w:tcPr>
            <w:tcW w:w="1489" w:type="pct"/>
            <w:tcBorders>
              <w:top w:val="single" w:sz="4" w:space="0" w:color="auto"/>
              <w:left w:val="single" w:sz="4" w:space="0" w:color="auto"/>
              <w:bottom w:val="nil"/>
              <w:right w:val="single" w:sz="4" w:space="0" w:color="auto"/>
            </w:tcBorders>
            <w:vAlign w:val="center"/>
            <w:hideMark/>
          </w:tcPr>
          <w:p w14:paraId="55747B8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3、电力能源</w:t>
            </w:r>
          </w:p>
        </w:tc>
        <w:tc>
          <w:tcPr>
            <w:tcW w:w="696" w:type="pct"/>
            <w:tcBorders>
              <w:top w:val="single" w:sz="4" w:space="0" w:color="auto"/>
              <w:left w:val="single" w:sz="4" w:space="0" w:color="auto"/>
              <w:bottom w:val="single" w:sz="4" w:space="0" w:color="auto"/>
              <w:right w:val="single" w:sz="4" w:space="0" w:color="auto"/>
            </w:tcBorders>
            <w:noWrap/>
            <w:vAlign w:val="center"/>
            <w:hideMark/>
          </w:tcPr>
          <w:p w14:paraId="70B2BC22" w14:textId="77777777" w:rsidR="006960B7" w:rsidRPr="006960B7" w:rsidRDefault="006960B7" w:rsidP="006960B7">
            <w:pPr>
              <w:widowControl/>
              <w:jc w:val="center"/>
              <w:rPr>
                <w:rFonts w:ascii="SimHei" w:eastAsia="SimHei" w:hAnsi="SimHei" w:cs="SimSun"/>
                <w:color w:val="000000"/>
                <w:kern w:val="0"/>
                <w:sz w:val="16"/>
                <w:szCs w:val="16"/>
              </w:rPr>
            </w:pPr>
            <w:r w:rsidRPr="006960B7">
              <w:rPr>
                <w:rFonts w:ascii="SimHei" w:eastAsia="SimHei" w:hAnsi="SimHei" w:cs="SimSun" w:hint="eastAsia"/>
                <w:color w:val="000000"/>
                <w:kern w:val="0"/>
                <w:sz w:val="16"/>
                <w:szCs w:val="16"/>
              </w:rPr>
              <w:t xml:space="preserve">　</w:t>
            </w:r>
          </w:p>
        </w:tc>
        <w:tc>
          <w:tcPr>
            <w:tcW w:w="697" w:type="pct"/>
            <w:tcBorders>
              <w:top w:val="single" w:sz="4" w:space="0" w:color="auto"/>
              <w:left w:val="nil"/>
              <w:bottom w:val="single" w:sz="4" w:space="0" w:color="auto"/>
              <w:right w:val="single" w:sz="4" w:space="0" w:color="auto"/>
            </w:tcBorders>
            <w:noWrap/>
            <w:vAlign w:val="center"/>
            <w:hideMark/>
          </w:tcPr>
          <w:p w14:paraId="13E84E01" w14:textId="77777777" w:rsidR="006960B7" w:rsidRPr="006960B7" w:rsidRDefault="006960B7" w:rsidP="006960B7">
            <w:pPr>
              <w:widowControl/>
              <w:jc w:val="center"/>
              <w:rPr>
                <w:rFonts w:ascii="SimHei" w:eastAsia="SimHei" w:hAnsi="SimHei" w:cs="SimSun"/>
                <w:color w:val="000000"/>
                <w:kern w:val="0"/>
                <w:sz w:val="16"/>
                <w:szCs w:val="16"/>
              </w:rPr>
            </w:pPr>
            <w:r w:rsidRPr="006960B7">
              <w:rPr>
                <w:rFonts w:ascii="SimHei" w:eastAsia="SimHei" w:hAnsi="SimHei" w:cs="SimSun" w:hint="eastAsia"/>
                <w:color w:val="000000"/>
                <w:kern w:val="0"/>
                <w:sz w:val="16"/>
                <w:szCs w:val="16"/>
              </w:rPr>
              <w:t xml:space="preserve">　</w:t>
            </w:r>
          </w:p>
        </w:tc>
        <w:tc>
          <w:tcPr>
            <w:tcW w:w="697" w:type="pct"/>
            <w:tcBorders>
              <w:top w:val="single" w:sz="4" w:space="0" w:color="auto"/>
              <w:left w:val="nil"/>
              <w:bottom w:val="single" w:sz="4" w:space="0" w:color="auto"/>
              <w:right w:val="single" w:sz="4" w:space="0" w:color="auto"/>
            </w:tcBorders>
            <w:noWrap/>
            <w:vAlign w:val="center"/>
            <w:hideMark/>
          </w:tcPr>
          <w:p w14:paraId="5205342F" w14:textId="77777777" w:rsidR="006960B7" w:rsidRPr="006960B7" w:rsidRDefault="006960B7" w:rsidP="006960B7">
            <w:pPr>
              <w:widowControl/>
              <w:jc w:val="center"/>
              <w:rPr>
                <w:rFonts w:ascii="SimHei" w:eastAsia="SimHei" w:hAnsi="SimHei" w:cs="SimSun"/>
                <w:color w:val="000000"/>
                <w:kern w:val="0"/>
                <w:sz w:val="16"/>
                <w:szCs w:val="16"/>
              </w:rPr>
            </w:pPr>
            <w:r w:rsidRPr="006960B7">
              <w:rPr>
                <w:rFonts w:ascii="SimHei" w:eastAsia="SimHei" w:hAnsi="SimHei" w:cs="SimSun" w:hint="eastAsia"/>
                <w:color w:val="000000"/>
                <w:kern w:val="0"/>
                <w:sz w:val="16"/>
                <w:szCs w:val="16"/>
              </w:rPr>
              <w:t xml:space="preserve">　</w:t>
            </w:r>
          </w:p>
        </w:tc>
        <w:tc>
          <w:tcPr>
            <w:tcW w:w="697" w:type="pct"/>
            <w:tcBorders>
              <w:top w:val="single" w:sz="4" w:space="0" w:color="auto"/>
              <w:left w:val="nil"/>
              <w:bottom w:val="single" w:sz="4" w:space="0" w:color="auto"/>
              <w:right w:val="single" w:sz="4" w:space="0" w:color="auto"/>
            </w:tcBorders>
            <w:noWrap/>
            <w:vAlign w:val="center"/>
            <w:hideMark/>
          </w:tcPr>
          <w:p w14:paraId="2CAFD547" w14:textId="77777777" w:rsidR="006960B7" w:rsidRPr="006960B7" w:rsidRDefault="006960B7" w:rsidP="006960B7">
            <w:pPr>
              <w:widowControl/>
              <w:jc w:val="center"/>
              <w:rPr>
                <w:rFonts w:ascii="SimHei" w:eastAsia="SimHei" w:hAnsi="SimHei" w:cs="SimSun"/>
                <w:color w:val="000000"/>
                <w:kern w:val="0"/>
                <w:sz w:val="16"/>
                <w:szCs w:val="16"/>
              </w:rPr>
            </w:pPr>
            <w:r w:rsidRPr="006960B7">
              <w:rPr>
                <w:rFonts w:ascii="SimHei" w:eastAsia="SimHei" w:hAnsi="SimHei" w:cs="SimSun" w:hint="eastAsia"/>
                <w:color w:val="000000"/>
                <w:kern w:val="0"/>
                <w:sz w:val="16"/>
                <w:szCs w:val="16"/>
              </w:rPr>
              <w:t xml:space="preserve">　</w:t>
            </w:r>
          </w:p>
        </w:tc>
        <w:tc>
          <w:tcPr>
            <w:tcW w:w="724" w:type="pct"/>
            <w:tcBorders>
              <w:top w:val="single" w:sz="4" w:space="0" w:color="auto"/>
              <w:left w:val="nil"/>
              <w:bottom w:val="single" w:sz="4" w:space="0" w:color="auto"/>
              <w:right w:val="single" w:sz="4" w:space="0" w:color="auto"/>
            </w:tcBorders>
            <w:noWrap/>
            <w:vAlign w:val="center"/>
            <w:hideMark/>
          </w:tcPr>
          <w:p w14:paraId="7095D557" w14:textId="77777777" w:rsidR="006960B7" w:rsidRPr="006960B7" w:rsidRDefault="006960B7" w:rsidP="006960B7">
            <w:pPr>
              <w:widowControl/>
              <w:jc w:val="center"/>
              <w:rPr>
                <w:rFonts w:ascii="SimHei" w:eastAsia="SimHei" w:hAnsi="SimHei" w:cs="SimSun"/>
                <w:color w:val="000000"/>
                <w:kern w:val="0"/>
                <w:sz w:val="16"/>
                <w:szCs w:val="16"/>
              </w:rPr>
            </w:pPr>
            <w:r w:rsidRPr="006960B7">
              <w:rPr>
                <w:rFonts w:ascii="SimHei" w:eastAsia="SimHei" w:hAnsi="SimHei" w:cs="SimSun" w:hint="eastAsia"/>
                <w:color w:val="000000"/>
                <w:kern w:val="0"/>
                <w:sz w:val="16"/>
                <w:szCs w:val="16"/>
              </w:rPr>
              <w:t xml:space="preserve">　</w:t>
            </w:r>
          </w:p>
        </w:tc>
      </w:tr>
      <w:tr w:rsidR="006960B7" w:rsidRPr="006960B7" w14:paraId="67772960" w14:textId="77777777" w:rsidTr="00EF42CD">
        <w:trPr>
          <w:trHeight w:val="402"/>
          <w:jc w:val="center"/>
        </w:trPr>
        <w:tc>
          <w:tcPr>
            <w:tcW w:w="1489" w:type="pct"/>
            <w:tcBorders>
              <w:top w:val="single" w:sz="4" w:space="0" w:color="auto"/>
              <w:left w:val="single" w:sz="4" w:space="0" w:color="auto"/>
              <w:bottom w:val="single" w:sz="4" w:space="0" w:color="auto"/>
              <w:right w:val="single" w:sz="4" w:space="0" w:color="auto"/>
            </w:tcBorders>
            <w:vAlign w:val="center"/>
            <w:hideMark/>
          </w:tcPr>
          <w:p w14:paraId="3BA0A9A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中俄东线天然气管道项目（江苏段）</w:t>
            </w:r>
          </w:p>
        </w:tc>
        <w:tc>
          <w:tcPr>
            <w:tcW w:w="696" w:type="pct"/>
            <w:tcBorders>
              <w:top w:val="single" w:sz="4" w:space="0" w:color="auto"/>
              <w:left w:val="nil"/>
              <w:bottom w:val="single" w:sz="4" w:space="0" w:color="auto"/>
              <w:right w:val="single" w:sz="4" w:space="0" w:color="auto"/>
            </w:tcBorders>
            <w:vAlign w:val="center"/>
            <w:hideMark/>
          </w:tcPr>
          <w:p w14:paraId="1D984BA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国家级</w:t>
            </w:r>
          </w:p>
        </w:tc>
        <w:tc>
          <w:tcPr>
            <w:tcW w:w="697" w:type="pct"/>
            <w:tcBorders>
              <w:top w:val="single" w:sz="4" w:space="0" w:color="auto"/>
              <w:left w:val="nil"/>
              <w:bottom w:val="single" w:sz="4" w:space="0" w:color="auto"/>
              <w:right w:val="single" w:sz="4" w:space="0" w:color="auto"/>
            </w:tcBorders>
            <w:vAlign w:val="center"/>
            <w:hideMark/>
          </w:tcPr>
          <w:p w14:paraId="7699ED3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single" w:sz="4" w:space="0" w:color="auto"/>
              <w:left w:val="nil"/>
              <w:bottom w:val="single" w:sz="4" w:space="0" w:color="auto"/>
              <w:right w:val="single" w:sz="4" w:space="0" w:color="auto"/>
            </w:tcBorders>
            <w:vAlign w:val="center"/>
            <w:hideMark/>
          </w:tcPr>
          <w:p w14:paraId="0A2DA09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2017-2020</w:t>
            </w:r>
          </w:p>
        </w:tc>
        <w:tc>
          <w:tcPr>
            <w:tcW w:w="697" w:type="pct"/>
            <w:tcBorders>
              <w:top w:val="single" w:sz="4" w:space="0" w:color="auto"/>
              <w:left w:val="nil"/>
              <w:bottom w:val="single" w:sz="4" w:space="0" w:color="auto"/>
              <w:right w:val="single" w:sz="4" w:space="0" w:color="auto"/>
            </w:tcBorders>
            <w:vAlign w:val="center"/>
            <w:hideMark/>
          </w:tcPr>
          <w:p w14:paraId="137652E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2.0 </w:t>
            </w:r>
          </w:p>
        </w:tc>
        <w:tc>
          <w:tcPr>
            <w:tcW w:w="724" w:type="pct"/>
            <w:tcBorders>
              <w:top w:val="single" w:sz="4" w:space="0" w:color="auto"/>
              <w:left w:val="nil"/>
              <w:bottom w:val="single" w:sz="4" w:space="0" w:color="auto"/>
              <w:right w:val="single" w:sz="4" w:space="0" w:color="auto"/>
            </w:tcBorders>
            <w:vAlign w:val="center"/>
            <w:hideMark/>
          </w:tcPr>
          <w:p w14:paraId="3D57AC3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w:t>
            </w:r>
          </w:p>
        </w:tc>
      </w:tr>
      <w:tr w:rsidR="006960B7" w:rsidRPr="006960B7" w14:paraId="37805E26"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17B2ED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青宁输气管道江苏段</w:t>
            </w:r>
          </w:p>
        </w:tc>
        <w:tc>
          <w:tcPr>
            <w:tcW w:w="696" w:type="pct"/>
            <w:tcBorders>
              <w:top w:val="nil"/>
              <w:left w:val="nil"/>
              <w:bottom w:val="single" w:sz="4" w:space="0" w:color="auto"/>
              <w:right w:val="single" w:sz="4" w:space="0" w:color="auto"/>
            </w:tcBorders>
            <w:vAlign w:val="center"/>
            <w:hideMark/>
          </w:tcPr>
          <w:p w14:paraId="4DC0448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国家级</w:t>
            </w:r>
          </w:p>
        </w:tc>
        <w:tc>
          <w:tcPr>
            <w:tcW w:w="697" w:type="pct"/>
            <w:tcBorders>
              <w:top w:val="nil"/>
              <w:left w:val="nil"/>
              <w:bottom w:val="single" w:sz="4" w:space="0" w:color="auto"/>
              <w:right w:val="single" w:sz="4" w:space="0" w:color="auto"/>
            </w:tcBorders>
            <w:vAlign w:val="center"/>
            <w:hideMark/>
          </w:tcPr>
          <w:p w14:paraId="6411836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0EEBAFA9"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02BEAFA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2.0 </w:t>
            </w:r>
          </w:p>
        </w:tc>
        <w:tc>
          <w:tcPr>
            <w:tcW w:w="724" w:type="pct"/>
            <w:tcBorders>
              <w:top w:val="nil"/>
              <w:left w:val="nil"/>
              <w:bottom w:val="single" w:sz="4" w:space="0" w:color="auto"/>
              <w:right w:val="single" w:sz="4" w:space="0" w:color="auto"/>
            </w:tcBorders>
            <w:vAlign w:val="center"/>
            <w:hideMark/>
          </w:tcPr>
          <w:p w14:paraId="68664C0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w:t>
            </w:r>
          </w:p>
        </w:tc>
      </w:tr>
      <w:tr w:rsidR="006960B7" w:rsidRPr="006960B7" w14:paraId="381CBC53"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2A8B6F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1000千伏临沂～连云港～泰州交流输变电工程</w:t>
            </w:r>
          </w:p>
        </w:tc>
        <w:tc>
          <w:tcPr>
            <w:tcW w:w="696" w:type="pct"/>
            <w:tcBorders>
              <w:top w:val="nil"/>
              <w:left w:val="nil"/>
              <w:bottom w:val="single" w:sz="4" w:space="0" w:color="auto"/>
              <w:right w:val="single" w:sz="4" w:space="0" w:color="auto"/>
            </w:tcBorders>
            <w:vAlign w:val="center"/>
            <w:hideMark/>
          </w:tcPr>
          <w:p w14:paraId="2D7FEF6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国家级</w:t>
            </w:r>
          </w:p>
        </w:tc>
        <w:tc>
          <w:tcPr>
            <w:tcW w:w="697" w:type="pct"/>
            <w:tcBorders>
              <w:top w:val="nil"/>
              <w:left w:val="nil"/>
              <w:bottom w:val="single" w:sz="4" w:space="0" w:color="auto"/>
              <w:right w:val="single" w:sz="4" w:space="0" w:color="auto"/>
            </w:tcBorders>
            <w:vAlign w:val="center"/>
            <w:hideMark/>
          </w:tcPr>
          <w:p w14:paraId="201136A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4F6ADA38"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2017-2020</w:t>
            </w:r>
          </w:p>
        </w:tc>
        <w:tc>
          <w:tcPr>
            <w:tcW w:w="697" w:type="pct"/>
            <w:tcBorders>
              <w:top w:val="nil"/>
              <w:left w:val="nil"/>
              <w:bottom w:val="single" w:sz="4" w:space="0" w:color="auto"/>
              <w:right w:val="single" w:sz="4" w:space="0" w:color="auto"/>
            </w:tcBorders>
            <w:vAlign w:val="center"/>
            <w:hideMark/>
          </w:tcPr>
          <w:p w14:paraId="5142749A"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5.0 </w:t>
            </w:r>
          </w:p>
        </w:tc>
        <w:tc>
          <w:tcPr>
            <w:tcW w:w="724" w:type="pct"/>
            <w:tcBorders>
              <w:top w:val="nil"/>
              <w:left w:val="nil"/>
              <w:bottom w:val="single" w:sz="4" w:space="0" w:color="auto"/>
              <w:right w:val="single" w:sz="4" w:space="0" w:color="auto"/>
            </w:tcBorders>
            <w:vAlign w:val="center"/>
            <w:hideMark/>
          </w:tcPr>
          <w:p w14:paraId="7D80251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东海县</w:t>
            </w:r>
          </w:p>
        </w:tc>
      </w:tr>
      <w:tr w:rsidR="006960B7" w:rsidRPr="006960B7" w14:paraId="7E1823AC"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171A07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1000千伏徐州～连云港交流线路工程</w:t>
            </w:r>
          </w:p>
        </w:tc>
        <w:tc>
          <w:tcPr>
            <w:tcW w:w="696" w:type="pct"/>
            <w:tcBorders>
              <w:top w:val="nil"/>
              <w:left w:val="nil"/>
              <w:bottom w:val="single" w:sz="4" w:space="0" w:color="auto"/>
              <w:right w:val="single" w:sz="4" w:space="0" w:color="auto"/>
            </w:tcBorders>
            <w:vAlign w:val="center"/>
            <w:hideMark/>
          </w:tcPr>
          <w:p w14:paraId="3F2670D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国家级</w:t>
            </w:r>
          </w:p>
        </w:tc>
        <w:tc>
          <w:tcPr>
            <w:tcW w:w="697" w:type="pct"/>
            <w:tcBorders>
              <w:top w:val="nil"/>
              <w:left w:val="nil"/>
              <w:bottom w:val="single" w:sz="4" w:space="0" w:color="auto"/>
              <w:right w:val="single" w:sz="4" w:space="0" w:color="auto"/>
            </w:tcBorders>
            <w:vAlign w:val="center"/>
            <w:hideMark/>
          </w:tcPr>
          <w:p w14:paraId="40C3BFF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30A975F3"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2017-2020</w:t>
            </w:r>
          </w:p>
        </w:tc>
        <w:tc>
          <w:tcPr>
            <w:tcW w:w="697" w:type="pct"/>
            <w:tcBorders>
              <w:top w:val="nil"/>
              <w:left w:val="nil"/>
              <w:bottom w:val="single" w:sz="4" w:space="0" w:color="auto"/>
              <w:right w:val="single" w:sz="4" w:space="0" w:color="auto"/>
            </w:tcBorders>
            <w:vAlign w:val="center"/>
            <w:hideMark/>
          </w:tcPr>
          <w:p w14:paraId="701EBCB9"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1.0 </w:t>
            </w:r>
          </w:p>
        </w:tc>
        <w:tc>
          <w:tcPr>
            <w:tcW w:w="724" w:type="pct"/>
            <w:tcBorders>
              <w:top w:val="nil"/>
              <w:left w:val="nil"/>
              <w:bottom w:val="single" w:sz="4" w:space="0" w:color="auto"/>
              <w:right w:val="single" w:sz="4" w:space="0" w:color="auto"/>
            </w:tcBorders>
            <w:vAlign w:val="center"/>
            <w:hideMark/>
          </w:tcPr>
          <w:p w14:paraId="663AF00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东海县</w:t>
            </w:r>
          </w:p>
        </w:tc>
      </w:tr>
      <w:tr w:rsidR="006960B7" w:rsidRPr="006960B7" w14:paraId="056FC674"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F1D6E7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锡盟～泰州±800千伏特高压直流工程</w:t>
            </w:r>
          </w:p>
        </w:tc>
        <w:tc>
          <w:tcPr>
            <w:tcW w:w="696" w:type="pct"/>
            <w:tcBorders>
              <w:top w:val="nil"/>
              <w:left w:val="nil"/>
              <w:bottom w:val="single" w:sz="4" w:space="0" w:color="auto"/>
              <w:right w:val="single" w:sz="4" w:space="0" w:color="auto"/>
            </w:tcBorders>
            <w:vAlign w:val="center"/>
            <w:hideMark/>
          </w:tcPr>
          <w:p w14:paraId="272414D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国家级</w:t>
            </w:r>
          </w:p>
        </w:tc>
        <w:tc>
          <w:tcPr>
            <w:tcW w:w="697" w:type="pct"/>
            <w:tcBorders>
              <w:top w:val="nil"/>
              <w:left w:val="nil"/>
              <w:bottom w:val="single" w:sz="4" w:space="0" w:color="auto"/>
              <w:right w:val="single" w:sz="4" w:space="0" w:color="auto"/>
            </w:tcBorders>
            <w:vAlign w:val="center"/>
            <w:hideMark/>
          </w:tcPr>
          <w:p w14:paraId="2E41345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168176C0"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2017-2020</w:t>
            </w:r>
          </w:p>
        </w:tc>
        <w:tc>
          <w:tcPr>
            <w:tcW w:w="697" w:type="pct"/>
            <w:tcBorders>
              <w:top w:val="nil"/>
              <w:left w:val="nil"/>
              <w:bottom w:val="single" w:sz="4" w:space="0" w:color="auto"/>
              <w:right w:val="single" w:sz="4" w:space="0" w:color="auto"/>
            </w:tcBorders>
            <w:vAlign w:val="center"/>
            <w:hideMark/>
          </w:tcPr>
          <w:p w14:paraId="7FB55D5E"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0.2 </w:t>
            </w:r>
          </w:p>
        </w:tc>
        <w:tc>
          <w:tcPr>
            <w:tcW w:w="724" w:type="pct"/>
            <w:tcBorders>
              <w:top w:val="nil"/>
              <w:left w:val="nil"/>
              <w:bottom w:val="single" w:sz="4" w:space="0" w:color="auto"/>
              <w:right w:val="single" w:sz="4" w:space="0" w:color="auto"/>
            </w:tcBorders>
            <w:vAlign w:val="center"/>
            <w:hideMark/>
          </w:tcPr>
          <w:p w14:paraId="6BCBD32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453AEB56" w14:textId="77777777" w:rsidTr="00EF42CD">
        <w:trPr>
          <w:trHeight w:val="405"/>
          <w:jc w:val="center"/>
        </w:trPr>
        <w:tc>
          <w:tcPr>
            <w:tcW w:w="1489" w:type="pct"/>
            <w:tcBorders>
              <w:top w:val="nil"/>
              <w:left w:val="single" w:sz="4" w:space="0" w:color="auto"/>
              <w:bottom w:val="single" w:sz="4" w:space="0" w:color="auto"/>
              <w:right w:val="single" w:sz="4" w:space="0" w:color="auto"/>
            </w:tcBorders>
            <w:vAlign w:val="center"/>
            <w:hideMark/>
          </w:tcPr>
          <w:p w14:paraId="2C1CF07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连云港花果山500千伏输变电工程</w:t>
            </w:r>
          </w:p>
        </w:tc>
        <w:tc>
          <w:tcPr>
            <w:tcW w:w="696" w:type="pct"/>
            <w:tcBorders>
              <w:top w:val="nil"/>
              <w:left w:val="nil"/>
              <w:bottom w:val="single" w:sz="4" w:space="0" w:color="auto"/>
              <w:right w:val="single" w:sz="4" w:space="0" w:color="auto"/>
            </w:tcBorders>
            <w:vAlign w:val="center"/>
            <w:hideMark/>
          </w:tcPr>
          <w:p w14:paraId="6D40B72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国家级</w:t>
            </w:r>
          </w:p>
        </w:tc>
        <w:tc>
          <w:tcPr>
            <w:tcW w:w="697" w:type="pct"/>
            <w:tcBorders>
              <w:top w:val="nil"/>
              <w:left w:val="nil"/>
              <w:bottom w:val="single" w:sz="4" w:space="0" w:color="auto"/>
              <w:right w:val="single" w:sz="4" w:space="0" w:color="auto"/>
            </w:tcBorders>
            <w:vAlign w:val="center"/>
            <w:hideMark/>
          </w:tcPr>
          <w:p w14:paraId="66C025E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747B89DA"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2017-2020</w:t>
            </w:r>
          </w:p>
        </w:tc>
        <w:tc>
          <w:tcPr>
            <w:tcW w:w="697" w:type="pct"/>
            <w:tcBorders>
              <w:top w:val="nil"/>
              <w:left w:val="nil"/>
              <w:bottom w:val="single" w:sz="4" w:space="0" w:color="auto"/>
              <w:right w:val="single" w:sz="4" w:space="0" w:color="auto"/>
            </w:tcBorders>
            <w:vAlign w:val="center"/>
            <w:hideMark/>
          </w:tcPr>
          <w:p w14:paraId="42645619"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3.0 </w:t>
            </w:r>
          </w:p>
        </w:tc>
        <w:tc>
          <w:tcPr>
            <w:tcW w:w="724" w:type="pct"/>
            <w:tcBorders>
              <w:top w:val="nil"/>
              <w:left w:val="nil"/>
              <w:bottom w:val="single" w:sz="4" w:space="0" w:color="auto"/>
              <w:right w:val="single" w:sz="4" w:space="0" w:color="auto"/>
            </w:tcBorders>
            <w:noWrap/>
            <w:vAlign w:val="center"/>
            <w:hideMark/>
          </w:tcPr>
          <w:p w14:paraId="1E47D81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5E5A426A" w14:textId="77777777" w:rsidTr="00EF42CD">
        <w:trPr>
          <w:trHeight w:val="405"/>
          <w:jc w:val="center"/>
        </w:trPr>
        <w:tc>
          <w:tcPr>
            <w:tcW w:w="1489" w:type="pct"/>
            <w:tcBorders>
              <w:top w:val="single" w:sz="4" w:space="0" w:color="auto"/>
              <w:left w:val="single" w:sz="4" w:space="0" w:color="auto"/>
              <w:bottom w:val="single" w:sz="4" w:space="0" w:color="auto"/>
              <w:right w:val="single" w:sz="4" w:space="0" w:color="auto"/>
            </w:tcBorders>
            <w:vAlign w:val="center"/>
            <w:hideMark/>
          </w:tcPr>
          <w:p w14:paraId="0063266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沿海输气管道</w:t>
            </w:r>
          </w:p>
        </w:tc>
        <w:tc>
          <w:tcPr>
            <w:tcW w:w="696" w:type="pct"/>
            <w:tcBorders>
              <w:top w:val="single" w:sz="4" w:space="0" w:color="auto"/>
              <w:left w:val="nil"/>
              <w:bottom w:val="single" w:sz="4" w:space="0" w:color="auto"/>
              <w:right w:val="single" w:sz="4" w:space="0" w:color="auto"/>
            </w:tcBorders>
            <w:vAlign w:val="center"/>
            <w:hideMark/>
          </w:tcPr>
          <w:p w14:paraId="76C5D17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single" w:sz="4" w:space="0" w:color="auto"/>
              <w:left w:val="nil"/>
              <w:bottom w:val="single" w:sz="4" w:space="0" w:color="auto"/>
              <w:right w:val="single" w:sz="4" w:space="0" w:color="auto"/>
            </w:tcBorders>
            <w:vAlign w:val="center"/>
            <w:hideMark/>
          </w:tcPr>
          <w:p w14:paraId="1E012F4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single" w:sz="4" w:space="0" w:color="auto"/>
              <w:left w:val="nil"/>
              <w:bottom w:val="single" w:sz="4" w:space="0" w:color="auto"/>
              <w:right w:val="single" w:sz="4" w:space="0" w:color="auto"/>
            </w:tcBorders>
            <w:vAlign w:val="center"/>
            <w:hideMark/>
          </w:tcPr>
          <w:p w14:paraId="2E7F7A4E"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2017-2020</w:t>
            </w:r>
          </w:p>
        </w:tc>
        <w:tc>
          <w:tcPr>
            <w:tcW w:w="697" w:type="pct"/>
            <w:tcBorders>
              <w:top w:val="single" w:sz="4" w:space="0" w:color="auto"/>
              <w:left w:val="nil"/>
              <w:bottom w:val="single" w:sz="4" w:space="0" w:color="auto"/>
              <w:right w:val="single" w:sz="4" w:space="0" w:color="auto"/>
            </w:tcBorders>
            <w:vAlign w:val="center"/>
            <w:hideMark/>
          </w:tcPr>
          <w:p w14:paraId="6B83CF0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2.0 </w:t>
            </w:r>
          </w:p>
        </w:tc>
        <w:tc>
          <w:tcPr>
            <w:tcW w:w="724" w:type="pct"/>
            <w:tcBorders>
              <w:top w:val="single" w:sz="4" w:space="0" w:color="auto"/>
              <w:left w:val="nil"/>
              <w:bottom w:val="single" w:sz="4" w:space="0" w:color="auto"/>
              <w:right w:val="single" w:sz="4" w:space="0" w:color="auto"/>
            </w:tcBorders>
            <w:noWrap/>
            <w:vAlign w:val="center"/>
            <w:hideMark/>
          </w:tcPr>
          <w:p w14:paraId="3AAB72A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w:t>
            </w:r>
          </w:p>
        </w:tc>
      </w:tr>
      <w:tr w:rsidR="006960B7" w:rsidRPr="006960B7" w14:paraId="5CB97460" w14:textId="77777777" w:rsidTr="00EF42CD">
        <w:trPr>
          <w:trHeight w:val="402"/>
          <w:jc w:val="center"/>
        </w:trPr>
        <w:tc>
          <w:tcPr>
            <w:tcW w:w="1489" w:type="pct"/>
            <w:tcBorders>
              <w:top w:val="single" w:sz="4" w:space="0" w:color="auto"/>
              <w:left w:val="single" w:sz="4" w:space="0" w:color="auto"/>
              <w:bottom w:val="single" w:sz="4" w:space="0" w:color="auto"/>
              <w:right w:val="single" w:sz="4" w:space="0" w:color="auto"/>
            </w:tcBorders>
            <w:vAlign w:val="center"/>
            <w:hideMark/>
          </w:tcPr>
          <w:p w14:paraId="47B2BCD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江苏连云港抽水蓄能电站项目</w:t>
            </w:r>
          </w:p>
        </w:tc>
        <w:tc>
          <w:tcPr>
            <w:tcW w:w="696" w:type="pct"/>
            <w:tcBorders>
              <w:top w:val="single" w:sz="4" w:space="0" w:color="auto"/>
              <w:left w:val="nil"/>
              <w:bottom w:val="single" w:sz="4" w:space="0" w:color="auto"/>
              <w:right w:val="single" w:sz="4" w:space="0" w:color="auto"/>
            </w:tcBorders>
            <w:vAlign w:val="center"/>
            <w:hideMark/>
          </w:tcPr>
          <w:p w14:paraId="2F045AC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single" w:sz="4" w:space="0" w:color="auto"/>
              <w:left w:val="nil"/>
              <w:bottom w:val="single" w:sz="4" w:space="0" w:color="auto"/>
              <w:right w:val="single" w:sz="4" w:space="0" w:color="auto"/>
            </w:tcBorders>
            <w:vAlign w:val="center"/>
            <w:hideMark/>
          </w:tcPr>
          <w:p w14:paraId="551A6A3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single" w:sz="4" w:space="0" w:color="auto"/>
              <w:left w:val="nil"/>
              <w:bottom w:val="single" w:sz="4" w:space="0" w:color="auto"/>
              <w:right w:val="single" w:sz="4" w:space="0" w:color="auto"/>
            </w:tcBorders>
            <w:vAlign w:val="center"/>
            <w:hideMark/>
          </w:tcPr>
          <w:p w14:paraId="716A94FA"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single" w:sz="4" w:space="0" w:color="auto"/>
              <w:left w:val="nil"/>
              <w:bottom w:val="single" w:sz="4" w:space="0" w:color="auto"/>
              <w:right w:val="single" w:sz="4" w:space="0" w:color="auto"/>
            </w:tcBorders>
            <w:noWrap/>
            <w:vAlign w:val="center"/>
            <w:hideMark/>
          </w:tcPr>
          <w:p w14:paraId="20E22D7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20.0 </w:t>
            </w:r>
          </w:p>
        </w:tc>
        <w:tc>
          <w:tcPr>
            <w:tcW w:w="724" w:type="pct"/>
            <w:tcBorders>
              <w:top w:val="single" w:sz="4" w:space="0" w:color="auto"/>
              <w:left w:val="nil"/>
              <w:bottom w:val="single" w:sz="4" w:space="0" w:color="auto"/>
              <w:right w:val="single" w:sz="4" w:space="0" w:color="auto"/>
            </w:tcBorders>
            <w:vAlign w:val="center"/>
            <w:hideMark/>
          </w:tcPr>
          <w:p w14:paraId="1FF6DE4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w:t>
            </w:r>
          </w:p>
        </w:tc>
      </w:tr>
      <w:tr w:rsidR="006960B7" w:rsidRPr="006960B7" w14:paraId="58FB248E"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1B25E0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田湾核电扩建</w:t>
            </w:r>
          </w:p>
        </w:tc>
        <w:tc>
          <w:tcPr>
            <w:tcW w:w="696" w:type="pct"/>
            <w:tcBorders>
              <w:top w:val="nil"/>
              <w:left w:val="nil"/>
              <w:bottom w:val="single" w:sz="4" w:space="0" w:color="auto"/>
              <w:right w:val="single" w:sz="4" w:space="0" w:color="auto"/>
            </w:tcBorders>
            <w:noWrap/>
            <w:vAlign w:val="center"/>
            <w:hideMark/>
          </w:tcPr>
          <w:p w14:paraId="42CDA2C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65EBB37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扩建</w:t>
            </w:r>
          </w:p>
        </w:tc>
        <w:tc>
          <w:tcPr>
            <w:tcW w:w="697" w:type="pct"/>
            <w:tcBorders>
              <w:top w:val="nil"/>
              <w:left w:val="nil"/>
              <w:bottom w:val="single" w:sz="4" w:space="0" w:color="auto"/>
              <w:right w:val="single" w:sz="4" w:space="0" w:color="auto"/>
            </w:tcBorders>
            <w:vAlign w:val="center"/>
            <w:hideMark/>
          </w:tcPr>
          <w:p w14:paraId="1E51CFE1"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2020</w:t>
            </w:r>
          </w:p>
        </w:tc>
        <w:tc>
          <w:tcPr>
            <w:tcW w:w="697" w:type="pct"/>
            <w:tcBorders>
              <w:top w:val="nil"/>
              <w:left w:val="nil"/>
              <w:bottom w:val="single" w:sz="4" w:space="0" w:color="auto"/>
              <w:right w:val="single" w:sz="4" w:space="0" w:color="auto"/>
            </w:tcBorders>
            <w:vAlign w:val="center"/>
            <w:hideMark/>
          </w:tcPr>
          <w:p w14:paraId="43A09BD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2.0 </w:t>
            </w:r>
          </w:p>
        </w:tc>
        <w:tc>
          <w:tcPr>
            <w:tcW w:w="724" w:type="pct"/>
            <w:tcBorders>
              <w:top w:val="nil"/>
              <w:left w:val="nil"/>
              <w:bottom w:val="single" w:sz="4" w:space="0" w:color="auto"/>
              <w:right w:val="single" w:sz="4" w:space="0" w:color="auto"/>
            </w:tcBorders>
            <w:vAlign w:val="center"/>
            <w:hideMark/>
          </w:tcPr>
          <w:p w14:paraId="038679C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4A9FAE65"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35B6443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日照-仪征原油管道及配套工程</w:t>
            </w:r>
          </w:p>
        </w:tc>
        <w:tc>
          <w:tcPr>
            <w:tcW w:w="696" w:type="pct"/>
            <w:tcBorders>
              <w:top w:val="nil"/>
              <w:left w:val="nil"/>
              <w:bottom w:val="single" w:sz="4" w:space="0" w:color="auto"/>
              <w:right w:val="single" w:sz="4" w:space="0" w:color="auto"/>
            </w:tcBorders>
            <w:noWrap/>
            <w:vAlign w:val="center"/>
            <w:hideMark/>
          </w:tcPr>
          <w:p w14:paraId="2C62AEC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60D874E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6B0A26AC"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7F7A836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2.0 </w:t>
            </w:r>
          </w:p>
        </w:tc>
        <w:tc>
          <w:tcPr>
            <w:tcW w:w="724" w:type="pct"/>
            <w:tcBorders>
              <w:top w:val="nil"/>
              <w:left w:val="nil"/>
              <w:bottom w:val="single" w:sz="4" w:space="0" w:color="auto"/>
              <w:right w:val="single" w:sz="4" w:space="0" w:color="auto"/>
            </w:tcBorders>
            <w:vAlign w:val="center"/>
            <w:hideMark/>
          </w:tcPr>
          <w:p w14:paraId="1A0EF37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w:t>
            </w:r>
          </w:p>
        </w:tc>
      </w:tr>
      <w:tr w:rsidR="006960B7" w:rsidRPr="006960B7" w14:paraId="432C7116"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AF2241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海陵（东海）500千伏输变电工程</w:t>
            </w:r>
          </w:p>
        </w:tc>
        <w:tc>
          <w:tcPr>
            <w:tcW w:w="696" w:type="pct"/>
            <w:tcBorders>
              <w:top w:val="nil"/>
              <w:left w:val="nil"/>
              <w:bottom w:val="single" w:sz="4" w:space="0" w:color="auto"/>
              <w:right w:val="single" w:sz="4" w:space="0" w:color="auto"/>
            </w:tcBorders>
            <w:vAlign w:val="center"/>
            <w:hideMark/>
          </w:tcPr>
          <w:p w14:paraId="665E960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55AECCD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2DF4E0F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2017-2020</w:t>
            </w:r>
          </w:p>
        </w:tc>
        <w:tc>
          <w:tcPr>
            <w:tcW w:w="697" w:type="pct"/>
            <w:tcBorders>
              <w:top w:val="nil"/>
              <w:left w:val="nil"/>
              <w:bottom w:val="single" w:sz="4" w:space="0" w:color="auto"/>
              <w:right w:val="single" w:sz="4" w:space="0" w:color="auto"/>
            </w:tcBorders>
            <w:vAlign w:val="center"/>
            <w:hideMark/>
          </w:tcPr>
          <w:p w14:paraId="26685368"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3.0 </w:t>
            </w:r>
          </w:p>
        </w:tc>
        <w:tc>
          <w:tcPr>
            <w:tcW w:w="724" w:type="pct"/>
            <w:tcBorders>
              <w:top w:val="nil"/>
              <w:left w:val="nil"/>
              <w:bottom w:val="single" w:sz="4" w:space="0" w:color="auto"/>
              <w:right w:val="single" w:sz="4" w:space="0" w:color="auto"/>
            </w:tcBorders>
            <w:vAlign w:val="center"/>
            <w:hideMark/>
          </w:tcPr>
          <w:p w14:paraId="0B547C2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东海县</w:t>
            </w:r>
          </w:p>
        </w:tc>
      </w:tr>
      <w:tr w:rsidR="006960B7" w:rsidRPr="006960B7" w14:paraId="7381C7C9"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AFB2F5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东辛220千伏输变电工程</w:t>
            </w:r>
          </w:p>
        </w:tc>
        <w:tc>
          <w:tcPr>
            <w:tcW w:w="696" w:type="pct"/>
            <w:tcBorders>
              <w:top w:val="nil"/>
              <w:left w:val="nil"/>
              <w:bottom w:val="single" w:sz="4" w:space="0" w:color="auto"/>
              <w:right w:val="single" w:sz="4" w:space="0" w:color="auto"/>
            </w:tcBorders>
            <w:vAlign w:val="center"/>
            <w:hideMark/>
          </w:tcPr>
          <w:p w14:paraId="3152CD2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5094464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6357E83A"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3E74F740"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1.0 </w:t>
            </w:r>
          </w:p>
        </w:tc>
        <w:tc>
          <w:tcPr>
            <w:tcW w:w="724" w:type="pct"/>
            <w:tcBorders>
              <w:top w:val="nil"/>
              <w:left w:val="nil"/>
              <w:bottom w:val="single" w:sz="4" w:space="0" w:color="auto"/>
              <w:right w:val="single" w:sz="4" w:space="0" w:color="auto"/>
            </w:tcBorders>
            <w:noWrap/>
            <w:vAlign w:val="center"/>
            <w:hideMark/>
          </w:tcPr>
          <w:p w14:paraId="283E279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61F74DED"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4DA547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泊洋220千伏输变电工程</w:t>
            </w:r>
          </w:p>
        </w:tc>
        <w:tc>
          <w:tcPr>
            <w:tcW w:w="696" w:type="pct"/>
            <w:tcBorders>
              <w:top w:val="nil"/>
              <w:left w:val="nil"/>
              <w:bottom w:val="single" w:sz="4" w:space="0" w:color="auto"/>
              <w:right w:val="single" w:sz="4" w:space="0" w:color="auto"/>
            </w:tcBorders>
            <w:vAlign w:val="center"/>
            <w:hideMark/>
          </w:tcPr>
          <w:p w14:paraId="56E843F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2783F43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0C3C65CE"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041A4D6E"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noWrap/>
            <w:vAlign w:val="center"/>
            <w:hideMark/>
          </w:tcPr>
          <w:p w14:paraId="0019344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58F7F7C3"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775578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220千伏瀛洲（宁海）输变电工程</w:t>
            </w:r>
          </w:p>
        </w:tc>
        <w:tc>
          <w:tcPr>
            <w:tcW w:w="696" w:type="pct"/>
            <w:tcBorders>
              <w:top w:val="nil"/>
              <w:left w:val="nil"/>
              <w:bottom w:val="single" w:sz="4" w:space="0" w:color="auto"/>
              <w:right w:val="single" w:sz="4" w:space="0" w:color="auto"/>
            </w:tcBorders>
            <w:vAlign w:val="center"/>
            <w:hideMark/>
          </w:tcPr>
          <w:p w14:paraId="1BAC137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337376E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6FA5380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3062987E"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1.2 </w:t>
            </w:r>
          </w:p>
        </w:tc>
        <w:tc>
          <w:tcPr>
            <w:tcW w:w="724" w:type="pct"/>
            <w:tcBorders>
              <w:top w:val="nil"/>
              <w:left w:val="nil"/>
              <w:bottom w:val="single" w:sz="4" w:space="0" w:color="auto"/>
              <w:right w:val="single" w:sz="4" w:space="0" w:color="auto"/>
            </w:tcBorders>
            <w:noWrap/>
            <w:vAlign w:val="center"/>
            <w:hideMark/>
          </w:tcPr>
          <w:p w14:paraId="5180E5A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0212CBF9"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3BE8CC7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烧香220千伏输变电工程</w:t>
            </w:r>
          </w:p>
        </w:tc>
        <w:tc>
          <w:tcPr>
            <w:tcW w:w="696" w:type="pct"/>
            <w:tcBorders>
              <w:top w:val="nil"/>
              <w:left w:val="nil"/>
              <w:bottom w:val="single" w:sz="4" w:space="0" w:color="auto"/>
              <w:right w:val="single" w:sz="4" w:space="0" w:color="auto"/>
            </w:tcBorders>
            <w:vAlign w:val="center"/>
            <w:hideMark/>
          </w:tcPr>
          <w:p w14:paraId="6CF95FF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35E2E23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5C0E2CD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26DAA5B9"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noWrap/>
            <w:vAlign w:val="center"/>
            <w:hideMark/>
          </w:tcPr>
          <w:p w14:paraId="2D14627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43D810D3"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627C74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云山220千伏输变电工程</w:t>
            </w:r>
          </w:p>
        </w:tc>
        <w:tc>
          <w:tcPr>
            <w:tcW w:w="696" w:type="pct"/>
            <w:tcBorders>
              <w:top w:val="nil"/>
              <w:left w:val="nil"/>
              <w:bottom w:val="single" w:sz="4" w:space="0" w:color="auto"/>
              <w:right w:val="single" w:sz="4" w:space="0" w:color="auto"/>
            </w:tcBorders>
            <w:vAlign w:val="center"/>
            <w:hideMark/>
          </w:tcPr>
          <w:p w14:paraId="5F14D4F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3D3C223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46F86653"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427A64A8"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0.6 </w:t>
            </w:r>
          </w:p>
        </w:tc>
        <w:tc>
          <w:tcPr>
            <w:tcW w:w="724" w:type="pct"/>
            <w:tcBorders>
              <w:top w:val="nil"/>
              <w:left w:val="nil"/>
              <w:bottom w:val="single" w:sz="4" w:space="0" w:color="auto"/>
              <w:right w:val="single" w:sz="4" w:space="0" w:color="auto"/>
            </w:tcBorders>
            <w:noWrap/>
            <w:vAlign w:val="center"/>
            <w:hideMark/>
          </w:tcPr>
          <w:p w14:paraId="6C74471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48A0F7EA"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30A55D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东哨220千伏输变电工程</w:t>
            </w:r>
          </w:p>
        </w:tc>
        <w:tc>
          <w:tcPr>
            <w:tcW w:w="696" w:type="pct"/>
            <w:tcBorders>
              <w:top w:val="nil"/>
              <w:left w:val="nil"/>
              <w:bottom w:val="single" w:sz="4" w:space="0" w:color="auto"/>
              <w:right w:val="single" w:sz="4" w:space="0" w:color="auto"/>
            </w:tcBorders>
            <w:vAlign w:val="center"/>
            <w:hideMark/>
          </w:tcPr>
          <w:p w14:paraId="4E8B846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59641E5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70ECDA27"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4979EF3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0.6 </w:t>
            </w:r>
          </w:p>
        </w:tc>
        <w:tc>
          <w:tcPr>
            <w:tcW w:w="724" w:type="pct"/>
            <w:tcBorders>
              <w:top w:val="nil"/>
              <w:left w:val="nil"/>
              <w:bottom w:val="single" w:sz="4" w:space="0" w:color="auto"/>
              <w:right w:val="single" w:sz="4" w:space="0" w:color="auto"/>
            </w:tcBorders>
            <w:noWrap/>
            <w:vAlign w:val="center"/>
            <w:hideMark/>
          </w:tcPr>
          <w:p w14:paraId="65DC1F1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48C08EC3"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253A7F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瑞和220千伏输变电工程</w:t>
            </w:r>
          </w:p>
        </w:tc>
        <w:tc>
          <w:tcPr>
            <w:tcW w:w="696" w:type="pct"/>
            <w:tcBorders>
              <w:top w:val="nil"/>
              <w:left w:val="nil"/>
              <w:bottom w:val="single" w:sz="4" w:space="0" w:color="auto"/>
              <w:right w:val="single" w:sz="4" w:space="0" w:color="auto"/>
            </w:tcBorders>
            <w:vAlign w:val="center"/>
            <w:hideMark/>
          </w:tcPr>
          <w:p w14:paraId="3E5EC3E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548D8E3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5594C68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47909231"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0.6 </w:t>
            </w:r>
          </w:p>
        </w:tc>
        <w:tc>
          <w:tcPr>
            <w:tcW w:w="724" w:type="pct"/>
            <w:tcBorders>
              <w:top w:val="nil"/>
              <w:left w:val="nil"/>
              <w:bottom w:val="single" w:sz="4" w:space="0" w:color="auto"/>
              <w:right w:val="single" w:sz="4" w:space="0" w:color="auto"/>
            </w:tcBorders>
            <w:noWrap/>
            <w:vAlign w:val="center"/>
            <w:hideMark/>
          </w:tcPr>
          <w:p w14:paraId="10452C4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2987A203"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E31A90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元宝220千伏输变电工程</w:t>
            </w:r>
          </w:p>
        </w:tc>
        <w:tc>
          <w:tcPr>
            <w:tcW w:w="696" w:type="pct"/>
            <w:tcBorders>
              <w:top w:val="nil"/>
              <w:left w:val="nil"/>
              <w:bottom w:val="single" w:sz="4" w:space="0" w:color="auto"/>
              <w:right w:val="single" w:sz="4" w:space="0" w:color="auto"/>
            </w:tcBorders>
            <w:vAlign w:val="center"/>
            <w:hideMark/>
          </w:tcPr>
          <w:p w14:paraId="722F4C3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1B8C84F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78D5080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1FA13B9A"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0.6 </w:t>
            </w:r>
          </w:p>
        </w:tc>
        <w:tc>
          <w:tcPr>
            <w:tcW w:w="724" w:type="pct"/>
            <w:tcBorders>
              <w:top w:val="nil"/>
              <w:left w:val="nil"/>
              <w:bottom w:val="single" w:sz="4" w:space="0" w:color="auto"/>
              <w:right w:val="single" w:sz="4" w:space="0" w:color="auto"/>
            </w:tcBorders>
            <w:noWrap/>
            <w:vAlign w:val="center"/>
            <w:hideMark/>
          </w:tcPr>
          <w:p w14:paraId="077834A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03D78FA3"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35F164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lastRenderedPageBreak/>
              <w:t>鹰游220千伏输变电工程</w:t>
            </w:r>
          </w:p>
        </w:tc>
        <w:tc>
          <w:tcPr>
            <w:tcW w:w="696" w:type="pct"/>
            <w:tcBorders>
              <w:top w:val="nil"/>
              <w:left w:val="nil"/>
              <w:bottom w:val="single" w:sz="4" w:space="0" w:color="auto"/>
              <w:right w:val="single" w:sz="4" w:space="0" w:color="auto"/>
            </w:tcBorders>
            <w:vAlign w:val="center"/>
            <w:hideMark/>
          </w:tcPr>
          <w:p w14:paraId="01E726D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1BCA000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2F6F613D"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5EF22C1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0.6 </w:t>
            </w:r>
          </w:p>
        </w:tc>
        <w:tc>
          <w:tcPr>
            <w:tcW w:w="724" w:type="pct"/>
            <w:tcBorders>
              <w:top w:val="nil"/>
              <w:left w:val="nil"/>
              <w:bottom w:val="single" w:sz="4" w:space="0" w:color="auto"/>
              <w:right w:val="single" w:sz="4" w:space="0" w:color="auto"/>
            </w:tcBorders>
            <w:noWrap/>
            <w:vAlign w:val="center"/>
            <w:hideMark/>
          </w:tcPr>
          <w:p w14:paraId="0B923A6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46913112"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FAE0A3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藤花220千伏输变电工程</w:t>
            </w:r>
          </w:p>
        </w:tc>
        <w:tc>
          <w:tcPr>
            <w:tcW w:w="696" w:type="pct"/>
            <w:tcBorders>
              <w:top w:val="nil"/>
              <w:left w:val="nil"/>
              <w:bottom w:val="single" w:sz="4" w:space="0" w:color="auto"/>
              <w:right w:val="single" w:sz="4" w:space="0" w:color="auto"/>
            </w:tcBorders>
            <w:vAlign w:val="center"/>
            <w:hideMark/>
          </w:tcPr>
          <w:p w14:paraId="52CC0F4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7972919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3B496C8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0AD498B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0.6 </w:t>
            </w:r>
          </w:p>
        </w:tc>
        <w:tc>
          <w:tcPr>
            <w:tcW w:w="724" w:type="pct"/>
            <w:tcBorders>
              <w:top w:val="nil"/>
              <w:left w:val="nil"/>
              <w:bottom w:val="single" w:sz="4" w:space="0" w:color="auto"/>
              <w:right w:val="single" w:sz="4" w:space="0" w:color="auto"/>
            </w:tcBorders>
            <w:noWrap/>
            <w:vAlign w:val="center"/>
            <w:hideMark/>
          </w:tcPr>
          <w:p w14:paraId="18F33DA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4919BA8B"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B144D9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太和220千伏输变电工程</w:t>
            </w:r>
          </w:p>
        </w:tc>
        <w:tc>
          <w:tcPr>
            <w:tcW w:w="696" w:type="pct"/>
            <w:tcBorders>
              <w:top w:val="nil"/>
              <w:left w:val="nil"/>
              <w:bottom w:val="single" w:sz="4" w:space="0" w:color="auto"/>
              <w:right w:val="single" w:sz="4" w:space="0" w:color="auto"/>
            </w:tcBorders>
            <w:vAlign w:val="center"/>
            <w:hideMark/>
          </w:tcPr>
          <w:p w14:paraId="64F2643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41FB663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648C92A9"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7FE338F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0.6 </w:t>
            </w:r>
          </w:p>
        </w:tc>
        <w:tc>
          <w:tcPr>
            <w:tcW w:w="724" w:type="pct"/>
            <w:tcBorders>
              <w:top w:val="nil"/>
              <w:left w:val="nil"/>
              <w:bottom w:val="single" w:sz="4" w:space="0" w:color="auto"/>
              <w:right w:val="single" w:sz="4" w:space="0" w:color="auto"/>
            </w:tcBorders>
            <w:noWrap/>
            <w:vAlign w:val="center"/>
            <w:hideMark/>
          </w:tcPr>
          <w:p w14:paraId="4B0CE77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3BDFD033"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B16444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复堆220千伏输变电工程</w:t>
            </w:r>
          </w:p>
        </w:tc>
        <w:tc>
          <w:tcPr>
            <w:tcW w:w="696" w:type="pct"/>
            <w:tcBorders>
              <w:top w:val="nil"/>
              <w:left w:val="nil"/>
              <w:bottom w:val="single" w:sz="4" w:space="0" w:color="auto"/>
              <w:right w:val="single" w:sz="4" w:space="0" w:color="auto"/>
            </w:tcBorders>
            <w:vAlign w:val="center"/>
            <w:hideMark/>
          </w:tcPr>
          <w:p w14:paraId="20474E1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6A8A7AA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5D9127E5"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24B46F5C"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0.6 </w:t>
            </w:r>
          </w:p>
        </w:tc>
        <w:tc>
          <w:tcPr>
            <w:tcW w:w="724" w:type="pct"/>
            <w:tcBorders>
              <w:top w:val="nil"/>
              <w:left w:val="nil"/>
              <w:bottom w:val="single" w:sz="4" w:space="0" w:color="auto"/>
              <w:right w:val="single" w:sz="4" w:space="0" w:color="auto"/>
            </w:tcBorders>
            <w:noWrap/>
            <w:vAlign w:val="center"/>
            <w:hideMark/>
          </w:tcPr>
          <w:p w14:paraId="3920D6D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05CD0F46"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4430E4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孔桥220千伏输变电工程</w:t>
            </w:r>
          </w:p>
        </w:tc>
        <w:tc>
          <w:tcPr>
            <w:tcW w:w="696" w:type="pct"/>
            <w:tcBorders>
              <w:top w:val="nil"/>
              <w:left w:val="nil"/>
              <w:bottom w:val="single" w:sz="4" w:space="0" w:color="auto"/>
              <w:right w:val="single" w:sz="4" w:space="0" w:color="auto"/>
            </w:tcBorders>
            <w:vAlign w:val="center"/>
            <w:hideMark/>
          </w:tcPr>
          <w:p w14:paraId="6B881DF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5FF1D0C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5AE3A33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69FA041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0.6 </w:t>
            </w:r>
          </w:p>
        </w:tc>
        <w:tc>
          <w:tcPr>
            <w:tcW w:w="724" w:type="pct"/>
            <w:tcBorders>
              <w:top w:val="nil"/>
              <w:left w:val="nil"/>
              <w:bottom w:val="single" w:sz="4" w:space="0" w:color="auto"/>
              <w:right w:val="single" w:sz="4" w:space="0" w:color="auto"/>
            </w:tcBorders>
            <w:noWrap/>
            <w:vAlign w:val="center"/>
            <w:hideMark/>
          </w:tcPr>
          <w:p w14:paraId="377B071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0C19A33C"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6CFB03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方洋220千伏输变电工程</w:t>
            </w:r>
          </w:p>
        </w:tc>
        <w:tc>
          <w:tcPr>
            <w:tcW w:w="696" w:type="pct"/>
            <w:tcBorders>
              <w:top w:val="nil"/>
              <w:left w:val="nil"/>
              <w:bottom w:val="single" w:sz="4" w:space="0" w:color="auto"/>
              <w:right w:val="single" w:sz="4" w:space="0" w:color="auto"/>
            </w:tcBorders>
            <w:vAlign w:val="center"/>
            <w:hideMark/>
          </w:tcPr>
          <w:p w14:paraId="08A737B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12125C1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6564106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4AD56F9E"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0.6 </w:t>
            </w:r>
          </w:p>
        </w:tc>
        <w:tc>
          <w:tcPr>
            <w:tcW w:w="724" w:type="pct"/>
            <w:tcBorders>
              <w:top w:val="nil"/>
              <w:left w:val="nil"/>
              <w:bottom w:val="single" w:sz="4" w:space="0" w:color="auto"/>
              <w:right w:val="single" w:sz="4" w:space="0" w:color="auto"/>
            </w:tcBorders>
            <w:noWrap/>
            <w:vAlign w:val="center"/>
            <w:hideMark/>
          </w:tcPr>
          <w:p w14:paraId="7927EF7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6C3A45BA"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E97FEE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梁丘220千伏输变电工程</w:t>
            </w:r>
          </w:p>
        </w:tc>
        <w:tc>
          <w:tcPr>
            <w:tcW w:w="696" w:type="pct"/>
            <w:tcBorders>
              <w:top w:val="nil"/>
              <w:left w:val="nil"/>
              <w:bottom w:val="single" w:sz="4" w:space="0" w:color="auto"/>
              <w:right w:val="single" w:sz="4" w:space="0" w:color="auto"/>
            </w:tcBorders>
            <w:vAlign w:val="center"/>
            <w:hideMark/>
          </w:tcPr>
          <w:p w14:paraId="381AB00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72E084D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2A54123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764B2B48" w14:textId="77777777" w:rsidR="006960B7" w:rsidRPr="006960B7" w:rsidRDefault="00FD105F" w:rsidP="006960B7">
            <w:pPr>
              <w:widowControl/>
              <w:jc w:val="center"/>
              <w:rPr>
                <w:rFonts w:ascii="Times New Roman" w:eastAsia="SimSun" w:hAnsi="Times New Roman" w:cs="Times New Roman"/>
                <w:color w:val="000000"/>
                <w:kern w:val="0"/>
                <w:sz w:val="16"/>
                <w:szCs w:val="16"/>
              </w:rPr>
            </w:pPr>
            <w:r>
              <w:rPr>
                <w:rFonts w:ascii="Times New Roman" w:eastAsia="SimSun" w:hAnsi="Times New Roman" w:cs="Times New Roman"/>
                <w:color w:val="000000"/>
                <w:kern w:val="0"/>
                <w:sz w:val="16"/>
                <w:szCs w:val="16"/>
              </w:rPr>
              <w:t>0.1</w:t>
            </w:r>
            <w:r w:rsidR="006960B7" w:rsidRPr="006960B7">
              <w:rPr>
                <w:rFonts w:ascii="Times New Roman" w:eastAsia="SimSun" w:hAnsi="Times New Roman" w:cs="Times New Roman"/>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3CC8538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赣榆区</w:t>
            </w:r>
          </w:p>
        </w:tc>
      </w:tr>
      <w:tr w:rsidR="006960B7" w:rsidRPr="006960B7" w14:paraId="545D701D"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291D3E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纪鄣220千伏输变电工程</w:t>
            </w:r>
          </w:p>
        </w:tc>
        <w:tc>
          <w:tcPr>
            <w:tcW w:w="696" w:type="pct"/>
            <w:tcBorders>
              <w:top w:val="nil"/>
              <w:left w:val="nil"/>
              <w:bottom w:val="single" w:sz="4" w:space="0" w:color="auto"/>
              <w:right w:val="single" w:sz="4" w:space="0" w:color="auto"/>
            </w:tcBorders>
            <w:vAlign w:val="center"/>
            <w:hideMark/>
          </w:tcPr>
          <w:p w14:paraId="7F7BFF6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5301866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7C8F016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1535A549" w14:textId="77777777" w:rsidR="006960B7" w:rsidRPr="006960B7" w:rsidRDefault="00FD105F" w:rsidP="006960B7">
            <w:pPr>
              <w:widowControl/>
              <w:jc w:val="center"/>
              <w:rPr>
                <w:rFonts w:ascii="Times New Roman" w:eastAsia="SimSun" w:hAnsi="Times New Roman" w:cs="Times New Roman"/>
                <w:color w:val="000000"/>
                <w:kern w:val="0"/>
                <w:sz w:val="16"/>
                <w:szCs w:val="16"/>
              </w:rPr>
            </w:pPr>
            <w:r>
              <w:rPr>
                <w:rFonts w:ascii="Times New Roman" w:eastAsia="SimSun" w:hAnsi="Times New Roman" w:cs="Times New Roman"/>
                <w:color w:val="000000"/>
                <w:kern w:val="0"/>
                <w:sz w:val="16"/>
                <w:szCs w:val="16"/>
              </w:rPr>
              <w:t>0.1</w:t>
            </w:r>
            <w:r w:rsidR="006960B7" w:rsidRPr="006960B7">
              <w:rPr>
                <w:rFonts w:ascii="Times New Roman" w:eastAsia="SimSun" w:hAnsi="Times New Roman" w:cs="Times New Roman"/>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4612A55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赣榆区</w:t>
            </w:r>
          </w:p>
        </w:tc>
      </w:tr>
      <w:tr w:rsidR="006960B7" w:rsidRPr="006960B7" w14:paraId="1A3450BA"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FA2F84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古槐220千伏输变电工程</w:t>
            </w:r>
          </w:p>
        </w:tc>
        <w:tc>
          <w:tcPr>
            <w:tcW w:w="696" w:type="pct"/>
            <w:tcBorders>
              <w:top w:val="nil"/>
              <w:left w:val="nil"/>
              <w:bottom w:val="single" w:sz="4" w:space="0" w:color="auto"/>
              <w:right w:val="single" w:sz="4" w:space="0" w:color="auto"/>
            </w:tcBorders>
            <w:vAlign w:val="center"/>
            <w:hideMark/>
          </w:tcPr>
          <w:p w14:paraId="4A1AA8C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7BC9F25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0D6222B0"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08D966D3"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0.1 </w:t>
            </w:r>
          </w:p>
        </w:tc>
        <w:tc>
          <w:tcPr>
            <w:tcW w:w="724" w:type="pct"/>
            <w:tcBorders>
              <w:top w:val="nil"/>
              <w:left w:val="nil"/>
              <w:bottom w:val="single" w:sz="4" w:space="0" w:color="auto"/>
              <w:right w:val="single" w:sz="4" w:space="0" w:color="auto"/>
            </w:tcBorders>
            <w:vAlign w:val="center"/>
            <w:hideMark/>
          </w:tcPr>
          <w:p w14:paraId="174A589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赣榆区</w:t>
            </w:r>
          </w:p>
        </w:tc>
      </w:tr>
      <w:tr w:rsidR="006960B7" w:rsidRPr="006960B7" w14:paraId="22BF679A"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4099CD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海头220千伏输变电工程</w:t>
            </w:r>
          </w:p>
        </w:tc>
        <w:tc>
          <w:tcPr>
            <w:tcW w:w="696" w:type="pct"/>
            <w:tcBorders>
              <w:top w:val="nil"/>
              <w:left w:val="nil"/>
              <w:bottom w:val="single" w:sz="4" w:space="0" w:color="auto"/>
              <w:right w:val="single" w:sz="4" w:space="0" w:color="auto"/>
            </w:tcBorders>
            <w:vAlign w:val="center"/>
            <w:hideMark/>
          </w:tcPr>
          <w:p w14:paraId="5FD23FC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1FE5185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32E4CA0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0E266BDF" w14:textId="77777777" w:rsidR="006960B7" w:rsidRPr="006960B7" w:rsidRDefault="00FD105F" w:rsidP="006960B7">
            <w:pPr>
              <w:widowControl/>
              <w:jc w:val="center"/>
              <w:rPr>
                <w:rFonts w:ascii="Times New Roman" w:eastAsia="SimSun" w:hAnsi="Times New Roman" w:cs="Times New Roman"/>
                <w:color w:val="000000"/>
                <w:kern w:val="0"/>
                <w:sz w:val="16"/>
                <w:szCs w:val="16"/>
              </w:rPr>
            </w:pPr>
            <w:r>
              <w:rPr>
                <w:rFonts w:ascii="Times New Roman" w:eastAsia="SimSun" w:hAnsi="Times New Roman" w:cs="Times New Roman"/>
                <w:color w:val="000000"/>
                <w:kern w:val="0"/>
                <w:sz w:val="16"/>
                <w:szCs w:val="16"/>
              </w:rPr>
              <w:t>0.1</w:t>
            </w:r>
            <w:r w:rsidR="006960B7" w:rsidRPr="006960B7">
              <w:rPr>
                <w:rFonts w:ascii="Times New Roman" w:eastAsia="SimSun" w:hAnsi="Times New Roman" w:cs="Times New Roman"/>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730505E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赣榆区</w:t>
            </w:r>
          </w:p>
        </w:tc>
      </w:tr>
      <w:tr w:rsidR="006960B7" w:rsidRPr="006960B7" w14:paraId="66293164"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3F630C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军屯220千伏输变电工程</w:t>
            </w:r>
          </w:p>
        </w:tc>
        <w:tc>
          <w:tcPr>
            <w:tcW w:w="696" w:type="pct"/>
            <w:tcBorders>
              <w:top w:val="nil"/>
              <w:left w:val="nil"/>
              <w:bottom w:val="single" w:sz="4" w:space="0" w:color="auto"/>
              <w:right w:val="single" w:sz="4" w:space="0" w:color="auto"/>
            </w:tcBorders>
            <w:vAlign w:val="center"/>
            <w:hideMark/>
          </w:tcPr>
          <w:p w14:paraId="36B9EDC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15E2C61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37D5B340"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1C4A6AC1"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0.6 </w:t>
            </w:r>
          </w:p>
        </w:tc>
        <w:tc>
          <w:tcPr>
            <w:tcW w:w="724" w:type="pct"/>
            <w:tcBorders>
              <w:top w:val="nil"/>
              <w:left w:val="nil"/>
              <w:bottom w:val="single" w:sz="4" w:space="0" w:color="auto"/>
              <w:right w:val="single" w:sz="4" w:space="0" w:color="auto"/>
            </w:tcBorders>
            <w:vAlign w:val="center"/>
            <w:hideMark/>
          </w:tcPr>
          <w:p w14:paraId="6DEE330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东海县</w:t>
            </w:r>
          </w:p>
        </w:tc>
      </w:tr>
      <w:tr w:rsidR="006960B7" w:rsidRPr="006960B7" w14:paraId="1B463371"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558C80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朱沟220千伏输变电工程</w:t>
            </w:r>
          </w:p>
        </w:tc>
        <w:tc>
          <w:tcPr>
            <w:tcW w:w="696" w:type="pct"/>
            <w:tcBorders>
              <w:top w:val="nil"/>
              <w:left w:val="nil"/>
              <w:bottom w:val="single" w:sz="4" w:space="0" w:color="auto"/>
              <w:right w:val="single" w:sz="4" w:space="0" w:color="auto"/>
            </w:tcBorders>
            <w:vAlign w:val="center"/>
            <w:hideMark/>
          </w:tcPr>
          <w:p w14:paraId="49FEBAA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4C4BEAD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177D273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3755BB5A"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0.6 </w:t>
            </w:r>
          </w:p>
        </w:tc>
        <w:tc>
          <w:tcPr>
            <w:tcW w:w="724" w:type="pct"/>
            <w:tcBorders>
              <w:top w:val="nil"/>
              <w:left w:val="nil"/>
              <w:bottom w:val="single" w:sz="4" w:space="0" w:color="auto"/>
              <w:right w:val="single" w:sz="4" w:space="0" w:color="auto"/>
            </w:tcBorders>
            <w:vAlign w:val="center"/>
            <w:hideMark/>
          </w:tcPr>
          <w:p w14:paraId="6F012DC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东海县</w:t>
            </w:r>
          </w:p>
        </w:tc>
      </w:tr>
      <w:tr w:rsidR="006960B7" w:rsidRPr="006960B7" w14:paraId="643329C5"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F302B2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九凤220千伏输变电工程</w:t>
            </w:r>
          </w:p>
        </w:tc>
        <w:tc>
          <w:tcPr>
            <w:tcW w:w="696" w:type="pct"/>
            <w:tcBorders>
              <w:top w:val="nil"/>
              <w:left w:val="nil"/>
              <w:bottom w:val="single" w:sz="4" w:space="0" w:color="auto"/>
              <w:right w:val="single" w:sz="4" w:space="0" w:color="auto"/>
            </w:tcBorders>
            <w:vAlign w:val="center"/>
            <w:hideMark/>
          </w:tcPr>
          <w:p w14:paraId="25F52ED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4A13EC7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796367B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758E0907"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0.6 </w:t>
            </w:r>
          </w:p>
        </w:tc>
        <w:tc>
          <w:tcPr>
            <w:tcW w:w="724" w:type="pct"/>
            <w:tcBorders>
              <w:top w:val="nil"/>
              <w:left w:val="nil"/>
              <w:bottom w:val="single" w:sz="4" w:space="0" w:color="auto"/>
              <w:right w:val="single" w:sz="4" w:space="0" w:color="auto"/>
            </w:tcBorders>
            <w:vAlign w:val="center"/>
            <w:hideMark/>
          </w:tcPr>
          <w:p w14:paraId="64FD4B0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东海县</w:t>
            </w:r>
          </w:p>
        </w:tc>
      </w:tr>
      <w:tr w:rsidR="006960B7" w:rsidRPr="006960B7" w14:paraId="752238A9"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9D6648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杨集220千伏输变电工程</w:t>
            </w:r>
          </w:p>
        </w:tc>
        <w:tc>
          <w:tcPr>
            <w:tcW w:w="696" w:type="pct"/>
            <w:tcBorders>
              <w:top w:val="nil"/>
              <w:left w:val="nil"/>
              <w:bottom w:val="single" w:sz="4" w:space="0" w:color="auto"/>
              <w:right w:val="single" w:sz="4" w:space="0" w:color="auto"/>
            </w:tcBorders>
            <w:vAlign w:val="center"/>
            <w:hideMark/>
          </w:tcPr>
          <w:p w14:paraId="50DC43F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2D287DA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0568389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0A50E8E8"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0.6 </w:t>
            </w:r>
          </w:p>
        </w:tc>
        <w:tc>
          <w:tcPr>
            <w:tcW w:w="724" w:type="pct"/>
            <w:tcBorders>
              <w:top w:val="nil"/>
              <w:left w:val="nil"/>
              <w:bottom w:val="single" w:sz="4" w:space="0" w:color="auto"/>
              <w:right w:val="single" w:sz="4" w:space="0" w:color="auto"/>
            </w:tcBorders>
            <w:vAlign w:val="center"/>
            <w:hideMark/>
          </w:tcPr>
          <w:p w14:paraId="5D03C82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w:t>
            </w:r>
          </w:p>
        </w:tc>
      </w:tr>
      <w:tr w:rsidR="006960B7" w:rsidRPr="006960B7" w14:paraId="341E721F"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3CE4A9F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厉荡220千伏输变电工程</w:t>
            </w:r>
          </w:p>
        </w:tc>
        <w:tc>
          <w:tcPr>
            <w:tcW w:w="696" w:type="pct"/>
            <w:tcBorders>
              <w:top w:val="nil"/>
              <w:left w:val="nil"/>
              <w:bottom w:val="single" w:sz="4" w:space="0" w:color="auto"/>
              <w:right w:val="single" w:sz="4" w:space="0" w:color="auto"/>
            </w:tcBorders>
            <w:vAlign w:val="center"/>
            <w:hideMark/>
          </w:tcPr>
          <w:p w14:paraId="2B58A12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022C034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6D86A30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6128C3B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0.6 </w:t>
            </w:r>
          </w:p>
        </w:tc>
        <w:tc>
          <w:tcPr>
            <w:tcW w:w="724" w:type="pct"/>
            <w:tcBorders>
              <w:top w:val="nil"/>
              <w:left w:val="nil"/>
              <w:bottom w:val="single" w:sz="4" w:space="0" w:color="auto"/>
              <w:right w:val="single" w:sz="4" w:space="0" w:color="auto"/>
            </w:tcBorders>
            <w:vAlign w:val="center"/>
            <w:hideMark/>
          </w:tcPr>
          <w:p w14:paraId="73E85C0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w:t>
            </w:r>
          </w:p>
        </w:tc>
      </w:tr>
      <w:tr w:rsidR="006960B7" w:rsidRPr="006960B7" w14:paraId="1EF5C6CD"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0F0CEE5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灌西220千伏输变电工程</w:t>
            </w:r>
          </w:p>
        </w:tc>
        <w:tc>
          <w:tcPr>
            <w:tcW w:w="696" w:type="pct"/>
            <w:tcBorders>
              <w:top w:val="nil"/>
              <w:left w:val="nil"/>
              <w:bottom w:val="single" w:sz="4" w:space="0" w:color="auto"/>
              <w:right w:val="single" w:sz="4" w:space="0" w:color="auto"/>
            </w:tcBorders>
            <w:vAlign w:val="center"/>
            <w:hideMark/>
          </w:tcPr>
          <w:p w14:paraId="7E20931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42B6B8A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76D60760"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0BE5D6A1"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0.6 </w:t>
            </w:r>
          </w:p>
        </w:tc>
        <w:tc>
          <w:tcPr>
            <w:tcW w:w="724" w:type="pct"/>
            <w:tcBorders>
              <w:top w:val="nil"/>
              <w:left w:val="nil"/>
              <w:bottom w:val="single" w:sz="4" w:space="0" w:color="auto"/>
              <w:right w:val="single" w:sz="4" w:space="0" w:color="auto"/>
            </w:tcBorders>
            <w:vAlign w:val="center"/>
            <w:hideMark/>
          </w:tcPr>
          <w:p w14:paraId="0B678F6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w:t>
            </w:r>
          </w:p>
        </w:tc>
      </w:tr>
      <w:tr w:rsidR="006960B7" w:rsidRPr="006960B7" w14:paraId="6C2AC3D7"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5D8728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田楼220千伏输变电工程</w:t>
            </w:r>
          </w:p>
        </w:tc>
        <w:tc>
          <w:tcPr>
            <w:tcW w:w="696" w:type="pct"/>
            <w:tcBorders>
              <w:top w:val="nil"/>
              <w:left w:val="nil"/>
              <w:bottom w:val="single" w:sz="4" w:space="0" w:color="auto"/>
              <w:right w:val="single" w:sz="4" w:space="0" w:color="auto"/>
            </w:tcBorders>
            <w:vAlign w:val="center"/>
            <w:hideMark/>
          </w:tcPr>
          <w:p w14:paraId="6BAE668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1CA03FC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4ABC97EE"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401D53FC"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0.6 </w:t>
            </w:r>
          </w:p>
        </w:tc>
        <w:tc>
          <w:tcPr>
            <w:tcW w:w="724" w:type="pct"/>
            <w:tcBorders>
              <w:top w:val="nil"/>
              <w:left w:val="nil"/>
              <w:bottom w:val="single" w:sz="4" w:space="0" w:color="auto"/>
              <w:right w:val="single" w:sz="4" w:space="0" w:color="auto"/>
            </w:tcBorders>
            <w:vAlign w:val="center"/>
            <w:hideMark/>
          </w:tcPr>
          <w:p w14:paraId="402BD22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灌南县</w:t>
            </w:r>
          </w:p>
        </w:tc>
      </w:tr>
      <w:tr w:rsidR="006960B7" w:rsidRPr="006960B7" w14:paraId="45DB4AC7"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3FA7F17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雄龙220千伏输变电工程</w:t>
            </w:r>
          </w:p>
        </w:tc>
        <w:tc>
          <w:tcPr>
            <w:tcW w:w="696" w:type="pct"/>
            <w:tcBorders>
              <w:top w:val="nil"/>
              <w:left w:val="nil"/>
              <w:bottom w:val="single" w:sz="4" w:space="0" w:color="auto"/>
              <w:right w:val="single" w:sz="4" w:space="0" w:color="auto"/>
            </w:tcBorders>
            <w:vAlign w:val="center"/>
            <w:hideMark/>
          </w:tcPr>
          <w:p w14:paraId="28E80EE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6991244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0029F95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654F1289"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0.6 </w:t>
            </w:r>
          </w:p>
        </w:tc>
        <w:tc>
          <w:tcPr>
            <w:tcW w:w="724" w:type="pct"/>
            <w:tcBorders>
              <w:top w:val="nil"/>
              <w:left w:val="nil"/>
              <w:bottom w:val="single" w:sz="4" w:space="0" w:color="auto"/>
              <w:right w:val="single" w:sz="4" w:space="0" w:color="auto"/>
            </w:tcBorders>
            <w:vAlign w:val="center"/>
            <w:hideMark/>
          </w:tcPr>
          <w:p w14:paraId="2586F7C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灌南县</w:t>
            </w:r>
          </w:p>
        </w:tc>
      </w:tr>
      <w:tr w:rsidR="006960B7" w:rsidRPr="006960B7" w14:paraId="6277AE04"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08D09FD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合虚110千伏输变电工程</w:t>
            </w:r>
          </w:p>
        </w:tc>
        <w:tc>
          <w:tcPr>
            <w:tcW w:w="696" w:type="pct"/>
            <w:tcBorders>
              <w:top w:val="nil"/>
              <w:left w:val="nil"/>
              <w:bottom w:val="single" w:sz="4" w:space="0" w:color="auto"/>
              <w:right w:val="single" w:sz="4" w:space="0" w:color="auto"/>
            </w:tcBorders>
            <w:vAlign w:val="center"/>
            <w:hideMark/>
          </w:tcPr>
          <w:p w14:paraId="468FE18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18CADDC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39AA821E"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5D4E918A"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0.2 </w:t>
            </w:r>
          </w:p>
        </w:tc>
        <w:tc>
          <w:tcPr>
            <w:tcW w:w="724" w:type="pct"/>
            <w:tcBorders>
              <w:top w:val="nil"/>
              <w:left w:val="nil"/>
              <w:bottom w:val="single" w:sz="4" w:space="0" w:color="auto"/>
              <w:right w:val="single" w:sz="4" w:space="0" w:color="auto"/>
            </w:tcBorders>
            <w:noWrap/>
            <w:vAlign w:val="center"/>
            <w:hideMark/>
          </w:tcPr>
          <w:p w14:paraId="2A32306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17BE6B5B"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45BBE0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木叶110千伏输变电工程</w:t>
            </w:r>
          </w:p>
        </w:tc>
        <w:tc>
          <w:tcPr>
            <w:tcW w:w="696" w:type="pct"/>
            <w:tcBorders>
              <w:top w:val="nil"/>
              <w:left w:val="nil"/>
              <w:bottom w:val="single" w:sz="4" w:space="0" w:color="auto"/>
              <w:right w:val="single" w:sz="4" w:space="0" w:color="auto"/>
            </w:tcBorders>
            <w:vAlign w:val="center"/>
            <w:hideMark/>
          </w:tcPr>
          <w:p w14:paraId="6E96B01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25EE6B7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469DEA3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332FBB2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0.2 </w:t>
            </w:r>
          </w:p>
        </w:tc>
        <w:tc>
          <w:tcPr>
            <w:tcW w:w="724" w:type="pct"/>
            <w:tcBorders>
              <w:top w:val="nil"/>
              <w:left w:val="nil"/>
              <w:bottom w:val="single" w:sz="4" w:space="0" w:color="auto"/>
              <w:right w:val="single" w:sz="4" w:space="0" w:color="auto"/>
            </w:tcBorders>
            <w:noWrap/>
            <w:vAlign w:val="center"/>
            <w:hideMark/>
          </w:tcPr>
          <w:p w14:paraId="492B288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75CF9BF9"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F29514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科苑110千伏输变电工程</w:t>
            </w:r>
          </w:p>
        </w:tc>
        <w:tc>
          <w:tcPr>
            <w:tcW w:w="696" w:type="pct"/>
            <w:tcBorders>
              <w:top w:val="nil"/>
              <w:left w:val="nil"/>
              <w:bottom w:val="single" w:sz="4" w:space="0" w:color="auto"/>
              <w:right w:val="single" w:sz="4" w:space="0" w:color="auto"/>
            </w:tcBorders>
            <w:vAlign w:val="center"/>
            <w:hideMark/>
          </w:tcPr>
          <w:p w14:paraId="6F1F2A9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19B1C5F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54053A60"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679D48F1"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0.2 </w:t>
            </w:r>
          </w:p>
        </w:tc>
        <w:tc>
          <w:tcPr>
            <w:tcW w:w="724" w:type="pct"/>
            <w:tcBorders>
              <w:top w:val="nil"/>
              <w:left w:val="nil"/>
              <w:bottom w:val="single" w:sz="4" w:space="0" w:color="auto"/>
              <w:right w:val="single" w:sz="4" w:space="0" w:color="auto"/>
            </w:tcBorders>
            <w:noWrap/>
            <w:vAlign w:val="center"/>
            <w:hideMark/>
          </w:tcPr>
          <w:p w14:paraId="18043E1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57C8FA8B"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389F9D9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锦香110千伏输变电工程</w:t>
            </w:r>
          </w:p>
        </w:tc>
        <w:tc>
          <w:tcPr>
            <w:tcW w:w="696" w:type="pct"/>
            <w:tcBorders>
              <w:top w:val="nil"/>
              <w:left w:val="nil"/>
              <w:bottom w:val="single" w:sz="4" w:space="0" w:color="auto"/>
              <w:right w:val="single" w:sz="4" w:space="0" w:color="auto"/>
            </w:tcBorders>
            <w:vAlign w:val="center"/>
            <w:hideMark/>
          </w:tcPr>
          <w:p w14:paraId="5E6C6BC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006EF88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3C40061D"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7F37688A"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0.2 </w:t>
            </w:r>
          </w:p>
        </w:tc>
        <w:tc>
          <w:tcPr>
            <w:tcW w:w="724" w:type="pct"/>
            <w:tcBorders>
              <w:top w:val="nil"/>
              <w:left w:val="nil"/>
              <w:bottom w:val="single" w:sz="4" w:space="0" w:color="auto"/>
              <w:right w:val="single" w:sz="4" w:space="0" w:color="auto"/>
            </w:tcBorders>
            <w:noWrap/>
            <w:vAlign w:val="center"/>
            <w:hideMark/>
          </w:tcPr>
          <w:p w14:paraId="0BB271E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3BE33454"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4408CD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连云港市孔望110KV输变电工程</w:t>
            </w:r>
          </w:p>
        </w:tc>
        <w:tc>
          <w:tcPr>
            <w:tcW w:w="696" w:type="pct"/>
            <w:tcBorders>
              <w:top w:val="nil"/>
              <w:left w:val="nil"/>
              <w:bottom w:val="single" w:sz="4" w:space="0" w:color="auto"/>
              <w:right w:val="single" w:sz="4" w:space="0" w:color="auto"/>
            </w:tcBorders>
            <w:vAlign w:val="center"/>
            <w:hideMark/>
          </w:tcPr>
          <w:p w14:paraId="4B683F5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7951E22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555D3F2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754C2D9A"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0.5 </w:t>
            </w:r>
          </w:p>
        </w:tc>
        <w:tc>
          <w:tcPr>
            <w:tcW w:w="724" w:type="pct"/>
            <w:tcBorders>
              <w:top w:val="nil"/>
              <w:left w:val="nil"/>
              <w:bottom w:val="single" w:sz="4" w:space="0" w:color="auto"/>
              <w:right w:val="single" w:sz="4" w:space="0" w:color="auto"/>
            </w:tcBorders>
            <w:noWrap/>
            <w:vAlign w:val="center"/>
            <w:hideMark/>
          </w:tcPr>
          <w:p w14:paraId="067E71D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3AB80696"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65B5CD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洪门110千伏输变电工程</w:t>
            </w:r>
          </w:p>
        </w:tc>
        <w:tc>
          <w:tcPr>
            <w:tcW w:w="696" w:type="pct"/>
            <w:tcBorders>
              <w:top w:val="nil"/>
              <w:left w:val="nil"/>
              <w:bottom w:val="single" w:sz="4" w:space="0" w:color="auto"/>
              <w:right w:val="single" w:sz="4" w:space="0" w:color="auto"/>
            </w:tcBorders>
            <w:vAlign w:val="center"/>
            <w:hideMark/>
          </w:tcPr>
          <w:p w14:paraId="4A04CA1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34CAB4F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5F8D604A"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4DB3DAB0"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noWrap/>
            <w:vAlign w:val="center"/>
            <w:hideMark/>
          </w:tcPr>
          <w:p w14:paraId="07D969A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37BD523D"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0E1822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民主110千伏输变电工程</w:t>
            </w:r>
          </w:p>
        </w:tc>
        <w:tc>
          <w:tcPr>
            <w:tcW w:w="696" w:type="pct"/>
            <w:tcBorders>
              <w:top w:val="nil"/>
              <w:left w:val="nil"/>
              <w:bottom w:val="single" w:sz="4" w:space="0" w:color="auto"/>
              <w:right w:val="single" w:sz="4" w:space="0" w:color="auto"/>
            </w:tcBorders>
            <w:vAlign w:val="center"/>
            <w:hideMark/>
          </w:tcPr>
          <w:p w14:paraId="264C08D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4DFACED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29DD8ED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33BE3A5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0.2 </w:t>
            </w:r>
          </w:p>
        </w:tc>
        <w:tc>
          <w:tcPr>
            <w:tcW w:w="724" w:type="pct"/>
            <w:tcBorders>
              <w:top w:val="nil"/>
              <w:left w:val="nil"/>
              <w:bottom w:val="single" w:sz="4" w:space="0" w:color="auto"/>
              <w:right w:val="single" w:sz="4" w:space="0" w:color="auto"/>
            </w:tcBorders>
            <w:noWrap/>
            <w:vAlign w:val="center"/>
            <w:hideMark/>
          </w:tcPr>
          <w:p w14:paraId="23D183E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59F2E65D"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508BF8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堂庭110千伏输变电工程</w:t>
            </w:r>
          </w:p>
        </w:tc>
        <w:tc>
          <w:tcPr>
            <w:tcW w:w="696" w:type="pct"/>
            <w:tcBorders>
              <w:top w:val="nil"/>
              <w:left w:val="nil"/>
              <w:bottom w:val="single" w:sz="4" w:space="0" w:color="auto"/>
              <w:right w:val="single" w:sz="4" w:space="0" w:color="auto"/>
            </w:tcBorders>
            <w:vAlign w:val="center"/>
            <w:hideMark/>
          </w:tcPr>
          <w:p w14:paraId="6BA8A84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404CD74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5EEC9CA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3641CFC3"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0.2 </w:t>
            </w:r>
          </w:p>
        </w:tc>
        <w:tc>
          <w:tcPr>
            <w:tcW w:w="724" w:type="pct"/>
            <w:tcBorders>
              <w:top w:val="nil"/>
              <w:left w:val="nil"/>
              <w:bottom w:val="single" w:sz="4" w:space="0" w:color="auto"/>
              <w:right w:val="single" w:sz="4" w:space="0" w:color="auto"/>
            </w:tcBorders>
            <w:noWrap/>
            <w:vAlign w:val="center"/>
            <w:hideMark/>
          </w:tcPr>
          <w:p w14:paraId="15CC4EA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38A36ECC"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67C5B5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梁渠110千伏输变电工程</w:t>
            </w:r>
          </w:p>
        </w:tc>
        <w:tc>
          <w:tcPr>
            <w:tcW w:w="696" w:type="pct"/>
            <w:tcBorders>
              <w:top w:val="nil"/>
              <w:left w:val="nil"/>
              <w:bottom w:val="single" w:sz="4" w:space="0" w:color="auto"/>
              <w:right w:val="single" w:sz="4" w:space="0" w:color="auto"/>
            </w:tcBorders>
            <w:vAlign w:val="center"/>
            <w:hideMark/>
          </w:tcPr>
          <w:p w14:paraId="7BCA205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1447280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08D79BF1"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528628A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0.2 </w:t>
            </w:r>
          </w:p>
        </w:tc>
        <w:tc>
          <w:tcPr>
            <w:tcW w:w="724" w:type="pct"/>
            <w:tcBorders>
              <w:top w:val="nil"/>
              <w:left w:val="nil"/>
              <w:bottom w:val="single" w:sz="4" w:space="0" w:color="auto"/>
              <w:right w:val="single" w:sz="4" w:space="0" w:color="auto"/>
            </w:tcBorders>
            <w:noWrap/>
            <w:vAlign w:val="center"/>
            <w:hideMark/>
          </w:tcPr>
          <w:p w14:paraId="7FD20F5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2CE9FAC4"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0DE5B0D" w14:textId="77777777" w:rsidR="006960B7" w:rsidRPr="006960B7" w:rsidRDefault="006960B7" w:rsidP="006960B7">
            <w:pPr>
              <w:widowControl/>
              <w:jc w:val="center"/>
              <w:rPr>
                <w:rFonts w:ascii="SimSun" w:eastAsia="SimSun" w:hAnsi="SimSun" w:cs="SimSun"/>
                <w:kern w:val="0"/>
                <w:sz w:val="16"/>
                <w:szCs w:val="16"/>
              </w:rPr>
            </w:pPr>
            <w:r w:rsidRPr="006960B7">
              <w:rPr>
                <w:rFonts w:ascii="SimSun" w:eastAsia="SimSun" w:hAnsi="SimSun" w:cs="SimSun" w:hint="eastAsia"/>
                <w:kern w:val="0"/>
                <w:sz w:val="16"/>
                <w:szCs w:val="16"/>
              </w:rPr>
              <w:t>尧光110千伏输变电工程</w:t>
            </w:r>
          </w:p>
        </w:tc>
        <w:tc>
          <w:tcPr>
            <w:tcW w:w="696" w:type="pct"/>
            <w:tcBorders>
              <w:top w:val="nil"/>
              <w:left w:val="nil"/>
              <w:bottom w:val="single" w:sz="4" w:space="0" w:color="auto"/>
              <w:right w:val="single" w:sz="4" w:space="0" w:color="auto"/>
            </w:tcBorders>
            <w:vAlign w:val="center"/>
            <w:hideMark/>
          </w:tcPr>
          <w:p w14:paraId="1D5804D9" w14:textId="77777777" w:rsidR="006960B7" w:rsidRPr="006960B7" w:rsidRDefault="006960B7" w:rsidP="006960B7">
            <w:pPr>
              <w:widowControl/>
              <w:jc w:val="center"/>
              <w:rPr>
                <w:rFonts w:ascii="SimSun" w:eastAsia="SimSun" w:hAnsi="SimSun" w:cs="SimSun"/>
                <w:kern w:val="0"/>
                <w:sz w:val="16"/>
                <w:szCs w:val="16"/>
              </w:rPr>
            </w:pPr>
            <w:r w:rsidRPr="006960B7">
              <w:rPr>
                <w:rFonts w:ascii="SimSun" w:eastAsia="SimSun" w:hAnsi="SimSun" w:cs="SimSun" w:hint="eastAsia"/>
                <w:kern w:val="0"/>
                <w:sz w:val="16"/>
                <w:szCs w:val="16"/>
              </w:rPr>
              <w:t>省级</w:t>
            </w:r>
          </w:p>
        </w:tc>
        <w:tc>
          <w:tcPr>
            <w:tcW w:w="697" w:type="pct"/>
            <w:tcBorders>
              <w:top w:val="nil"/>
              <w:left w:val="nil"/>
              <w:bottom w:val="single" w:sz="4" w:space="0" w:color="auto"/>
              <w:right w:val="single" w:sz="4" w:space="0" w:color="auto"/>
            </w:tcBorders>
            <w:vAlign w:val="center"/>
            <w:hideMark/>
          </w:tcPr>
          <w:p w14:paraId="54BECDBA" w14:textId="77777777" w:rsidR="006960B7" w:rsidRPr="006960B7" w:rsidRDefault="006960B7" w:rsidP="006960B7">
            <w:pPr>
              <w:widowControl/>
              <w:jc w:val="center"/>
              <w:rPr>
                <w:rFonts w:ascii="SimSun" w:eastAsia="SimSun" w:hAnsi="SimSun" w:cs="SimSun"/>
                <w:kern w:val="0"/>
                <w:sz w:val="16"/>
                <w:szCs w:val="16"/>
              </w:rPr>
            </w:pPr>
            <w:r w:rsidRPr="006960B7">
              <w:rPr>
                <w:rFonts w:ascii="SimSun" w:eastAsia="SimSun" w:hAnsi="SimSun" w:cs="SimSun" w:hint="eastAsia"/>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36E72AB1" w14:textId="77777777" w:rsidR="006960B7" w:rsidRPr="006960B7" w:rsidRDefault="006960B7" w:rsidP="006960B7">
            <w:pPr>
              <w:widowControl/>
              <w:jc w:val="center"/>
              <w:rPr>
                <w:rFonts w:ascii="Times New Roman" w:eastAsia="SimSun" w:hAnsi="Times New Roman" w:cs="Times New Roman"/>
                <w:kern w:val="0"/>
                <w:sz w:val="16"/>
                <w:szCs w:val="16"/>
              </w:rPr>
            </w:pPr>
            <w:r w:rsidRPr="006960B7">
              <w:rPr>
                <w:rFonts w:ascii="Times New Roman" w:eastAsia="SimSun" w:hAnsi="Times New Roman" w:cs="Times New Roman"/>
                <w:kern w:val="0"/>
                <w:sz w:val="16"/>
                <w:szCs w:val="16"/>
              </w:rPr>
              <w:t>2016-2020</w:t>
            </w:r>
          </w:p>
        </w:tc>
        <w:tc>
          <w:tcPr>
            <w:tcW w:w="697" w:type="pct"/>
            <w:tcBorders>
              <w:top w:val="nil"/>
              <w:left w:val="nil"/>
              <w:bottom w:val="single" w:sz="4" w:space="0" w:color="auto"/>
              <w:right w:val="single" w:sz="4" w:space="0" w:color="auto"/>
            </w:tcBorders>
            <w:vAlign w:val="center"/>
            <w:hideMark/>
          </w:tcPr>
          <w:p w14:paraId="5D5DA523"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0.2 </w:t>
            </w:r>
          </w:p>
        </w:tc>
        <w:tc>
          <w:tcPr>
            <w:tcW w:w="724" w:type="pct"/>
            <w:tcBorders>
              <w:top w:val="nil"/>
              <w:left w:val="nil"/>
              <w:bottom w:val="single" w:sz="4" w:space="0" w:color="auto"/>
              <w:right w:val="single" w:sz="4" w:space="0" w:color="auto"/>
            </w:tcBorders>
            <w:vAlign w:val="center"/>
            <w:hideMark/>
          </w:tcPr>
          <w:p w14:paraId="6C950B93" w14:textId="77777777" w:rsidR="006960B7" w:rsidRPr="006960B7" w:rsidRDefault="006960B7" w:rsidP="006960B7">
            <w:pPr>
              <w:widowControl/>
              <w:jc w:val="center"/>
              <w:rPr>
                <w:rFonts w:ascii="SimSun" w:eastAsia="SimSun" w:hAnsi="SimSun" w:cs="SimSun"/>
                <w:kern w:val="0"/>
                <w:sz w:val="16"/>
                <w:szCs w:val="16"/>
              </w:rPr>
            </w:pPr>
            <w:r w:rsidRPr="006960B7">
              <w:rPr>
                <w:rFonts w:ascii="SimSun" w:eastAsia="SimSun" w:hAnsi="SimSun" w:cs="SimSun" w:hint="eastAsia"/>
                <w:kern w:val="0"/>
                <w:sz w:val="16"/>
                <w:szCs w:val="16"/>
              </w:rPr>
              <w:t>海州区</w:t>
            </w:r>
          </w:p>
        </w:tc>
      </w:tr>
      <w:tr w:rsidR="006960B7" w:rsidRPr="006960B7" w14:paraId="0914936E"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7460E7E" w14:textId="77777777" w:rsidR="006960B7" w:rsidRPr="006960B7" w:rsidRDefault="006960B7" w:rsidP="006960B7">
            <w:pPr>
              <w:widowControl/>
              <w:jc w:val="center"/>
              <w:rPr>
                <w:rFonts w:ascii="SimSun" w:eastAsia="SimSun" w:hAnsi="SimSun" w:cs="SimSun"/>
                <w:kern w:val="0"/>
                <w:sz w:val="16"/>
                <w:szCs w:val="16"/>
              </w:rPr>
            </w:pPr>
            <w:r w:rsidRPr="006960B7">
              <w:rPr>
                <w:rFonts w:ascii="SimSun" w:eastAsia="SimSun" w:hAnsi="SimSun" w:cs="SimSun" w:hint="eastAsia"/>
                <w:kern w:val="0"/>
                <w:sz w:val="16"/>
                <w:szCs w:val="16"/>
              </w:rPr>
              <w:t>宜苏110千伏输变电工程</w:t>
            </w:r>
          </w:p>
        </w:tc>
        <w:tc>
          <w:tcPr>
            <w:tcW w:w="696" w:type="pct"/>
            <w:tcBorders>
              <w:top w:val="nil"/>
              <w:left w:val="nil"/>
              <w:bottom w:val="single" w:sz="4" w:space="0" w:color="auto"/>
              <w:right w:val="single" w:sz="4" w:space="0" w:color="auto"/>
            </w:tcBorders>
            <w:vAlign w:val="center"/>
            <w:hideMark/>
          </w:tcPr>
          <w:p w14:paraId="45A6B0B8" w14:textId="77777777" w:rsidR="006960B7" w:rsidRPr="006960B7" w:rsidRDefault="006960B7" w:rsidP="006960B7">
            <w:pPr>
              <w:widowControl/>
              <w:jc w:val="center"/>
              <w:rPr>
                <w:rFonts w:ascii="SimSun" w:eastAsia="SimSun" w:hAnsi="SimSun" w:cs="SimSun"/>
                <w:kern w:val="0"/>
                <w:sz w:val="16"/>
                <w:szCs w:val="16"/>
              </w:rPr>
            </w:pPr>
            <w:r w:rsidRPr="006960B7">
              <w:rPr>
                <w:rFonts w:ascii="SimSun" w:eastAsia="SimSun" w:hAnsi="SimSun" w:cs="SimSun" w:hint="eastAsia"/>
                <w:kern w:val="0"/>
                <w:sz w:val="16"/>
                <w:szCs w:val="16"/>
              </w:rPr>
              <w:t>省级</w:t>
            </w:r>
          </w:p>
        </w:tc>
        <w:tc>
          <w:tcPr>
            <w:tcW w:w="697" w:type="pct"/>
            <w:tcBorders>
              <w:top w:val="nil"/>
              <w:left w:val="nil"/>
              <w:bottom w:val="single" w:sz="4" w:space="0" w:color="auto"/>
              <w:right w:val="single" w:sz="4" w:space="0" w:color="auto"/>
            </w:tcBorders>
            <w:vAlign w:val="center"/>
            <w:hideMark/>
          </w:tcPr>
          <w:p w14:paraId="26D65E7C" w14:textId="77777777" w:rsidR="006960B7" w:rsidRPr="006960B7" w:rsidRDefault="006960B7" w:rsidP="006960B7">
            <w:pPr>
              <w:widowControl/>
              <w:jc w:val="center"/>
              <w:rPr>
                <w:rFonts w:ascii="SimSun" w:eastAsia="SimSun" w:hAnsi="SimSun" w:cs="SimSun"/>
                <w:kern w:val="0"/>
                <w:sz w:val="16"/>
                <w:szCs w:val="16"/>
              </w:rPr>
            </w:pPr>
            <w:r w:rsidRPr="006960B7">
              <w:rPr>
                <w:rFonts w:ascii="SimSun" w:eastAsia="SimSun" w:hAnsi="SimSun" w:cs="SimSun" w:hint="eastAsia"/>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08F37425" w14:textId="77777777" w:rsidR="006960B7" w:rsidRPr="006960B7" w:rsidRDefault="006960B7" w:rsidP="006960B7">
            <w:pPr>
              <w:widowControl/>
              <w:jc w:val="center"/>
              <w:rPr>
                <w:rFonts w:ascii="Times New Roman" w:eastAsia="SimSun" w:hAnsi="Times New Roman" w:cs="Times New Roman"/>
                <w:kern w:val="0"/>
                <w:sz w:val="16"/>
                <w:szCs w:val="16"/>
              </w:rPr>
            </w:pPr>
            <w:r w:rsidRPr="006960B7">
              <w:rPr>
                <w:rFonts w:ascii="Times New Roman" w:eastAsia="SimSun" w:hAnsi="Times New Roman" w:cs="Times New Roman"/>
                <w:kern w:val="0"/>
                <w:sz w:val="16"/>
                <w:szCs w:val="16"/>
              </w:rPr>
              <w:t>2016-2020</w:t>
            </w:r>
          </w:p>
        </w:tc>
        <w:tc>
          <w:tcPr>
            <w:tcW w:w="697" w:type="pct"/>
            <w:tcBorders>
              <w:top w:val="nil"/>
              <w:left w:val="nil"/>
              <w:bottom w:val="single" w:sz="4" w:space="0" w:color="auto"/>
              <w:right w:val="single" w:sz="4" w:space="0" w:color="auto"/>
            </w:tcBorders>
            <w:vAlign w:val="center"/>
            <w:hideMark/>
          </w:tcPr>
          <w:p w14:paraId="7EBB72A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0.2 </w:t>
            </w:r>
          </w:p>
        </w:tc>
        <w:tc>
          <w:tcPr>
            <w:tcW w:w="724" w:type="pct"/>
            <w:tcBorders>
              <w:top w:val="nil"/>
              <w:left w:val="nil"/>
              <w:bottom w:val="single" w:sz="4" w:space="0" w:color="auto"/>
              <w:right w:val="single" w:sz="4" w:space="0" w:color="auto"/>
            </w:tcBorders>
            <w:vAlign w:val="center"/>
            <w:hideMark/>
          </w:tcPr>
          <w:p w14:paraId="782A47E2" w14:textId="77777777" w:rsidR="006960B7" w:rsidRPr="006960B7" w:rsidRDefault="006960B7" w:rsidP="006960B7">
            <w:pPr>
              <w:widowControl/>
              <w:jc w:val="center"/>
              <w:rPr>
                <w:rFonts w:ascii="SimSun" w:eastAsia="SimSun" w:hAnsi="SimSun" w:cs="SimSun"/>
                <w:kern w:val="0"/>
                <w:sz w:val="16"/>
                <w:szCs w:val="16"/>
              </w:rPr>
            </w:pPr>
            <w:r w:rsidRPr="006960B7">
              <w:rPr>
                <w:rFonts w:ascii="SimSun" w:eastAsia="SimSun" w:hAnsi="SimSun" w:cs="SimSun" w:hint="eastAsia"/>
                <w:kern w:val="0"/>
                <w:sz w:val="16"/>
                <w:szCs w:val="16"/>
              </w:rPr>
              <w:t>海州区</w:t>
            </w:r>
          </w:p>
        </w:tc>
      </w:tr>
      <w:tr w:rsidR="006960B7" w:rsidRPr="006960B7" w14:paraId="7B178548"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5688CD8" w14:textId="77777777" w:rsidR="006960B7" w:rsidRPr="006960B7" w:rsidRDefault="006960B7" w:rsidP="006960B7">
            <w:pPr>
              <w:widowControl/>
              <w:jc w:val="center"/>
              <w:rPr>
                <w:rFonts w:ascii="SimSun" w:eastAsia="SimSun" w:hAnsi="SimSun" w:cs="SimSun"/>
                <w:kern w:val="0"/>
                <w:sz w:val="16"/>
                <w:szCs w:val="16"/>
              </w:rPr>
            </w:pPr>
            <w:r w:rsidRPr="006960B7">
              <w:rPr>
                <w:rFonts w:ascii="SimSun" w:eastAsia="SimSun" w:hAnsi="SimSun" w:cs="SimSun" w:hint="eastAsia"/>
                <w:kern w:val="0"/>
                <w:sz w:val="16"/>
                <w:szCs w:val="16"/>
              </w:rPr>
              <w:t>边春110千伏输变电工程</w:t>
            </w:r>
          </w:p>
        </w:tc>
        <w:tc>
          <w:tcPr>
            <w:tcW w:w="696" w:type="pct"/>
            <w:tcBorders>
              <w:top w:val="nil"/>
              <w:left w:val="nil"/>
              <w:bottom w:val="single" w:sz="4" w:space="0" w:color="auto"/>
              <w:right w:val="single" w:sz="4" w:space="0" w:color="auto"/>
            </w:tcBorders>
            <w:vAlign w:val="center"/>
            <w:hideMark/>
          </w:tcPr>
          <w:p w14:paraId="46F028EA" w14:textId="77777777" w:rsidR="006960B7" w:rsidRPr="006960B7" w:rsidRDefault="006960B7" w:rsidP="006960B7">
            <w:pPr>
              <w:widowControl/>
              <w:jc w:val="center"/>
              <w:rPr>
                <w:rFonts w:ascii="SimSun" w:eastAsia="SimSun" w:hAnsi="SimSun" w:cs="SimSun"/>
                <w:kern w:val="0"/>
                <w:sz w:val="16"/>
                <w:szCs w:val="16"/>
              </w:rPr>
            </w:pPr>
            <w:r w:rsidRPr="006960B7">
              <w:rPr>
                <w:rFonts w:ascii="SimSun" w:eastAsia="SimSun" w:hAnsi="SimSun" w:cs="SimSun" w:hint="eastAsia"/>
                <w:kern w:val="0"/>
                <w:sz w:val="16"/>
                <w:szCs w:val="16"/>
              </w:rPr>
              <w:t>省级</w:t>
            </w:r>
          </w:p>
        </w:tc>
        <w:tc>
          <w:tcPr>
            <w:tcW w:w="697" w:type="pct"/>
            <w:tcBorders>
              <w:top w:val="nil"/>
              <w:left w:val="nil"/>
              <w:bottom w:val="single" w:sz="4" w:space="0" w:color="auto"/>
              <w:right w:val="single" w:sz="4" w:space="0" w:color="auto"/>
            </w:tcBorders>
            <w:vAlign w:val="center"/>
            <w:hideMark/>
          </w:tcPr>
          <w:p w14:paraId="065E68CF" w14:textId="77777777" w:rsidR="006960B7" w:rsidRPr="006960B7" w:rsidRDefault="006960B7" w:rsidP="006960B7">
            <w:pPr>
              <w:widowControl/>
              <w:jc w:val="center"/>
              <w:rPr>
                <w:rFonts w:ascii="SimSun" w:eastAsia="SimSun" w:hAnsi="SimSun" w:cs="SimSun"/>
                <w:kern w:val="0"/>
                <w:sz w:val="16"/>
                <w:szCs w:val="16"/>
              </w:rPr>
            </w:pPr>
            <w:r w:rsidRPr="006960B7">
              <w:rPr>
                <w:rFonts w:ascii="SimSun" w:eastAsia="SimSun" w:hAnsi="SimSun" w:cs="SimSun" w:hint="eastAsia"/>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6EE791D5" w14:textId="77777777" w:rsidR="006960B7" w:rsidRPr="006960B7" w:rsidRDefault="006960B7" w:rsidP="006960B7">
            <w:pPr>
              <w:widowControl/>
              <w:jc w:val="center"/>
              <w:rPr>
                <w:rFonts w:ascii="Times New Roman" w:eastAsia="SimSun" w:hAnsi="Times New Roman" w:cs="Times New Roman"/>
                <w:kern w:val="0"/>
                <w:sz w:val="16"/>
                <w:szCs w:val="16"/>
              </w:rPr>
            </w:pPr>
            <w:r w:rsidRPr="006960B7">
              <w:rPr>
                <w:rFonts w:ascii="Times New Roman" w:eastAsia="SimSun" w:hAnsi="Times New Roman" w:cs="Times New Roman"/>
                <w:kern w:val="0"/>
                <w:sz w:val="16"/>
                <w:szCs w:val="16"/>
              </w:rPr>
              <w:t>2016-2020</w:t>
            </w:r>
          </w:p>
        </w:tc>
        <w:tc>
          <w:tcPr>
            <w:tcW w:w="697" w:type="pct"/>
            <w:tcBorders>
              <w:top w:val="nil"/>
              <w:left w:val="nil"/>
              <w:bottom w:val="single" w:sz="4" w:space="0" w:color="auto"/>
              <w:right w:val="single" w:sz="4" w:space="0" w:color="auto"/>
            </w:tcBorders>
            <w:vAlign w:val="center"/>
            <w:hideMark/>
          </w:tcPr>
          <w:p w14:paraId="44D280E7"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0.2 </w:t>
            </w:r>
          </w:p>
        </w:tc>
        <w:tc>
          <w:tcPr>
            <w:tcW w:w="724" w:type="pct"/>
            <w:tcBorders>
              <w:top w:val="nil"/>
              <w:left w:val="nil"/>
              <w:bottom w:val="single" w:sz="4" w:space="0" w:color="auto"/>
              <w:right w:val="single" w:sz="4" w:space="0" w:color="auto"/>
            </w:tcBorders>
            <w:vAlign w:val="center"/>
            <w:hideMark/>
          </w:tcPr>
          <w:p w14:paraId="5AA806BE" w14:textId="77777777" w:rsidR="006960B7" w:rsidRPr="006960B7" w:rsidRDefault="006960B7" w:rsidP="006960B7">
            <w:pPr>
              <w:widowControl/>
              <w:jc w:val="center"/>
              <w:rPr>
                <w:rFonts w:ascii="SimSun" w:eastAsia="SimSun" w:hAnsi="SimSun" w:cs="SimSun"/>
                <w:kern w:val="0"/>
                <w:sz w:val="16"/>
                <w:szCs w:val="16"/>
              </w:rPr>
            </w:pPr>
            <w:r w:rsidRPr="006960B7">
              <w:rPr>
                <w:rFonts w:ascii="SimSun" w:eastAsia="SimSun" w:hAnsi="SimSun" w:cs="SimSun" w:hint="eastAsia"/>
                <w:kern w:val="0"/>
                <w:sz w:val="16"/>
                <w:szCs w:val="16"/>
              </w:rPr>
              <w:t>海州区</w:t>
            </w:r>
          </w:p>
        </w:tc>
      </w:tr>
      <w:tr w:rsidR="006960B7" w:rsidRPr="006960B7" w14:paraId="0A6B79CC"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0610853" w14:textId="77777777" w:rsidR="006960B7" w:rsidRPr="006960B7" w:rsidRDefault="006960B7" w:rsidP="006960B7">
            <w:pPr>
              <w:widowControl/>
              <w:jc w:val="center"/>
              <w:rPr>
                <w:rFonts w:ascii="SimSun" w:eastAsia="SimSun" w:hAnsi="SimSun" w:cs="SimSun"/>
                <w:kern w:val="0"/>
                <w:sz w:val="16"/>
                <w:szCs w:val="16"/>
              </w:rPr>
            </w:pPr>
            <w:r w:rsidRPr="006960B7">
              <w:rPr>
                <w:rFonts w:ascii="SimSun" w:eastAsia="SimSun" w:hAnsi="SimSun" w:cs="SimSun" w:hint="eastAsia"/>
                <w:kern w:val="0"/>
                <w:sz w:val="16"/>
                <w:szCs w:val="16"/>
              </w:rPr>
              <w:t>甘枣110千伏输变电工程</w:t>
            </w:r>
          </w:p>
        </w:tc>
        <w:tc>
          <w:tcPr>
            <w:tcW w:w="696" w:type="pct"/>
            <w:tcBorders>
              <w:top w:val="nil"/>
              <w:left w:val="nil"/>
              <w:bottom w:val="single" w:sz="4" w:space="0" w:color="auto"/>
              <w:right w:val="single" w:sz="4" w:space="0" w:color="auto"/>
            </w:tcBorders>
            <w:vAlign w:val="center"/>
            <w:hideMark/>
          </w:tcPr>
          <w:p w14:paraId="35894B05" w14:textId="77777777" w:rsidR="006960B7" w:rsidRPr="006960B7" w:rsidRDefault="006960B7" w:rsidP="006960B7">
            <w:pPr>
              <w:widowControl/>
              <w:jc w:val="center"/>
              <w:rPr>
                <w:rFonts w:ascii="SimSun" w:eastAsia="SimSun" w:hAnsi="SimSun" w:cs="SimSun"/>
                <w:kern w:val="0"/>
                <w:sz w:val="16"/>
                <w:szCs w:val="16"/>
              </w:rPr>
            </w:pPr>
            <w:r w:rsidRPr="006960B7">
              <w:rPr>
                <w:rFonts w:ascii="SimSun" w:eastAsia="SimSun" w:hAnsi="SimSun" w:cs="SimSun" w:hint="eastAsia"/>
                <w:kern w:val="0"/>
                <w:sz w:val="16"/>
                <w:szCs w:val="16"/>
              </w:rPr>
              <w:t>省级</w:t>
            </w:r>
          </w:p>
        </w:tc>
        <w:tc>
          <w:tcPr>
            <w:tcW w:w="697" w:type="pct"/>
            <w:tcBorders>
              <w:top w:val="nil"/>
              <w:left w:val="nil"/>
              <w:bottom w:val="single" w:sz="4" w:space="0" w:color="auto"/>
              <w:right w:val="single" w:sz="4" w:space="0" w:color="auto"/>
            </w:tcBorders>
            <w:vAlign w:val="center"/>
            <w:hideMark/>
          </w:tcPr>
          <w:p w14:paraId="6F0FC3BF" w14:textId="77777777" w:rsidR="006960B7" w:rsidRPr="006960B7" w:rsidRDefault="006960B7" w:rsidP="006960B7">
            <w:pPr>
              <w:widowControl/>
              <w:jc w:val="center"/>
              <w:rPr>
                <w:rFonts w:ascii="SimSun" w:eastAsia="SimSun" w:hAnsi="SimSun" w:cs="SimSun"/>
                <w:kern w:val="0"/>
                <w:sz w:val="16"/>
                <w:szCs w:val="16"/>
              </w:rPr>
            </w:pPr>
            <w:r w:rsidRPr="006960B7">
              <w:rPr>
                <w:rFonts w:ascii="SimSun" w:eastAsia="SimSun" w:hAnsi="SimSun" w:cs="SimSun" w:hint="eastAsia"/>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4AD57AC9" w14:textId="77777777" w:rsidR="006960B7" w:rsidRPr="006960B7" w:rsidRDefault="006960B7" w:rsidP="006960B7">
            <w:pPr>
              <w:widowControl/>
              <w:jc w:val="center"/>
              <w:rPr>
                <w:rFonts w:ascii="Times New Roman" w:eastAsia="SimSun" w:hAnsi="Times New Roman" w:cs="Times New Roman"/>
                <w:kern w:val="0"/>
                <w:sz w:val="16"/>
                <w:szCs w:val="16"/>
              </w:rPr>
            </w:pPr>
            <w:r w:rsidRPr="006960B7">
              <w:rPr>
                <w:rFonts w:ascii="Times New Roman" w:eastAsia="SimSun" w:hAnsi="Times New Roman" w:cs="Times New Roman"/>
                <w:kern w:val="0"/>
                <w:sz w:val="16"/>
                <w:szCs w:val="16"/>
              </w:rPr>
              <w:t>2016-2020</w:t>
            </w:r>
          </w:p>
        </w:tc>
        <w:tc>
          <w:tcPr>
            <w:tcW w:w="697" w:type="pct"/>
            <w:tcBorders>
              <w:top w:val="nil"/>
              <w:left w:val="nil"/>
              <w:bottom w:val="single" w:sz="4" w:space="0" w:color="auto"/>
              <w:right w:val="single" w:sz="4" w:space="0" w:color="auto"/>
            </w:tcBorders>
            <w:vAlign w:val="center"/>
            <w:hideMark/>
          </w:tcPr>
          <w:p w14:paraId="7AD4495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0.2 </w:t>
            </w:r>
          </w:p>
        </w:tc>
        <w:tc>
          <w:tcPr>
            <w:tcW w:w="724" w:type="pct"/>
            <w:tcBorders>
              <w:top w:val="nil"/>
              <w:left w:val="nil"/>
              <w:bottom w:val="single" w:sz="4" w:space="0" w:color="auto"/>
              <w:right w:val="single" w:sz="4" w:space="0" w:color="auto"/>
            </w:tcBorders>
            <w:vAlign w:val="center"/>
            <w:hideMark/>
          </w:tcPr>
          <w:p w14:paraId="3D0F2E2E" w14:textId="77777777" w:rsidR="006960B7" w:rsidRPr="006960B7" w:rsidRDefault="006960B7" w:rsidP="006960B7">
            <w:pPr>
              <w:widowControl/>
              <w:jc w:val="center"/>
              <w:rPr>
                <w:rFonts w:ascii="SimSun" w:eastAsia="SimSun" w:hAnsi="SimSun" w:cs="SimSun"/>
                <w:kern w:val="0"/>
                <w:sz w:val="16"/>
                <w:szCs w:val="16"/>
              </w:rPr>
            </w:pPr>
            <w:r w:rsidRPr="006960B7">
              <w:rPr>
                <w:rFonts w:ascii="SimSun" w:eastAsia="SimSun" w:hAnsi="SimSun" w:cs="SimSun" w:hint="eastAsia"/>
                <w:kern w:val="0"/>
                <w:sz w:val="16"/>
                <w:szCs w:val="16"/>
              </w:rPr>
              <w:t>海州区</w:t>
            </w:r>
          </w:p>
        </w:tc>
      </w:tr>
      <w:tr w:rsidR="006960B7" w:rsidRPr="006960B7" w14:paraId="3F818897"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82C4DD7" w14:textId="77777777" w:rsidR="006960B7" w:rsidRPr="006960B7" w:rsidRDefault="006960B7" w:rsidP="006960B7">
            <w:pPr>
              <w:widowControl/>
              <w:jc w:val="center"/>
              <w:rPr>
                <w:rFonts w:ascii="SimSun" w:eastAsia="SimSun" w:hAnsi="SimSun" w:cs="SimSun"/>
                <w:kern w:val="0"/>
                <w:sz w:val="16"/>
                <w:szCs w:val="16"/>
              </w:rPr>
            </w:pPr>
            <w:r w:rsidRPr="006960B7">
              <w:rPr>
                <w:rFonts w:ascii="SimSun" w:eastAsia="SimSun" w:hAnsi="SimSun" w:cs="SimSun" w:hint="eastAsia"/>
                <w:kern w:val="0"/>
                <w:sz w:val="16"/>
                <w:szCs w:val="16"/>
              </w:rPr>
              <w:t>司幽110千伏输变电工程</w:t>
            </w:r>
          </w:p>
        </w:tc>
        <w:tc>
          <w:tcPr>
            <w:tcW w:w="696" w:type="pct"/>
            <w:tcBorders>
              <w:top w:val="nil"/>
              <w:left w:val="nil"/>
              <w:bottom w:val="single" w:sz="4" w:space="0" w:color="auto"/>
              <w:right w:val="single" w:sz="4" w:space="0" w:color="auto"/>
            </w:tcBorders>
            <w:vAlign w:val="center"/>
            <w:hideMark/>
          </w:tcPr>
          <w:p w14:paraId="36B31CEE" w14:textId="77777777" w:rsidR="006960B7" w:rsidRPr="006960B7" w:rsidRDefault="006960B7" w:rsidP="006960B7">
            <w:pPr>
              <w:widowControl/>
              <w:jc w:val="center"/>
              <w:rPr>
                <w:rFonts w:ascii="SimSun" w:eastAsia="SimSun" w:hAnsi="SimSun" w:cs="SimSun"/>
                <w:kern w:val="0"/>
                <w:sz w:val="16"/>
                <w:szCs w:val="16"/>
              </w:rPr>
            </w:pPr>
            <w:r w:rsidRPr="006960B7">
              <w:rPr>
                <w:rFonts w:ascii="SimSun" w:eastAsia="SimSun" w:hAnsi="SimSun" w:cs="SimSun" w:hint="eastAsia"/>
                <w:kern w:val="0"/>
                <w:sz w:val="16"/>
                <w:szCs w:val="16"/>
              </w:rPr>
              <w:t>省级</w:t>
            </w:r>
          </w:p>
        </w:tc>
        <w:tc>
          <w:tcPr>
            <w:tcW w:w="697" w:type="pct"/>
            <w:tcBorders>
              <w:top w:val="nil"/>
              <w:left w:val="nil"/>
              <w:bottom w:val="single" w:sz="4" w:space="0" w:color="auto"/>
              <w:right w:val="single" w:sz="4" w:space="0" w:color="auto"/>
            </w:tcBorders>
            <w:vAlign w:val="center"/>
            <w:hideMark/>
          </w:tcPr>
          <w:p w14:paraId="1069988D" w14:textId="77777777" w:rsidR="006960B7" w:rsidRPr="006960B7" w:rsidRDefault="006960B7" w:rsidP="006960B7">
            <w:pPr>
              <w:widowControl/>
              <w:jc w:val="center"/>
              <w:rPr>
                <w:rFonts w:ascii="SimSun" w:eastAsia="SimSun" w:hAnsi="SimSun" w:cs="SimSun"/>
                <w:kern w:val="0"/>
                <w:sz w:val="16"/>
                <w:szCs w:val="16"/>
              </w:rPr>
            </w:pPr>
            <w:r w:rsidRPr="006960B7">
              <w:rPr>
                <w:rFonts w:ascii="SimSun" w:eastAsia="SimSun" w:hAnsi="SimSun" w:cs="SimSun" w:hint="eastAsia"/>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3E0E14A4" w14:textId="77777777" w:rsidR="006960B7" w:rsidRPr="006960B7" w:rsidRDefault="006960B7" w:rsidP="006960B7">
            <w:pPr>
              <w:widowControl/>
              <w:jc w:val="center"/>
              <w:rPr>
                <w:rFonts w:ascii="Times New Roman" w:eastAsia="SimSun" w:hAnsi="Times New Roman" w:cs="Times New Roman"/>
                <w:kern w:val="0"/>
                <w:sz w:val="16"/>
                <w:szCs w:val="16"/>
              </w:rPr>
            </w:pPr>
            <w:r w:rsidRPr="006960B7">
              <w:rPr>
                <w:rFonts w:ascii="Times New Roman" w:eastAsia="SimSun" w:hAnsi="Times New Roman" w:cs="Times New Roman"/>
                <w:kern w:val="0"/>
                <w:sz w:val="16"/>
                <w:szCs w:val="16"/>
              </w:rPr>
              <w:t>2016-2020</w:t>
            </w:r>
          </w:p>
        </w:tc>
        <w:tc>
          <w:tcPr>
            <w:tcW w:w="697" w:type="pct"/>
            <w:tcBorders>
              <w:top w:val="nil"/>
              <w:left w:val="nil"/>
              <w:bottom w:val="single" w:sz="4" w:space="0" w:color="auto"/>
              <w:right w:val="single" w:sz="4" w:space="0" w:color="auto"/>
            </w:tcBorders>
            <w:vAlign w:val="center"/>
            <w:hideMark/>
          </w:tcPr>
          <w:p w14:paraId="3D3AB2FE"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0.2 </w:t>
            </w:r>
          </w:p>
        </w:tc>
        <w:tc>
          <w:tcPr>
            <w:tcW w:w="724" w:type="pct"/>
            <w:tcBorders>
              <w:top w:val="nil"/>
              <w:left w:val="nil"/>
              <w:bottom w:val="single" w:sz="4" w:space="0" w:color="auto"/>
              <w:right w:val="single" w:sz="4" w:space="0" w:color="auto"/>
            </w:tcBorders>
            <w:vAlign w:val="center"/>
            <w:hideMark/>
          </w:tcPr>
          <w:p w14:paraId="0FF184D5" w14:textId="77777777" w:rsidR="006960B7" w:rsidRPr="006960B7" w:rsidRDefault="006960B7" w:rsidP="006960B7">
            <w:pPr>
              <w:widowControl/>
              <w:jc w:val="center"/>
              <w:rPr>
                <w:rFonts w:ascii="SimSun" w:eastAsia="SimSun" w:hAnsi="SimSun" w:cs="SimSun"/>
                <w:kern w:val="0"/>
                <w:sz w:val="16"/>
                <w:szCs w:val="16"/>
              </w:rPr>
            </w:pPr>
            <w:r w:rsidRPr="006960B7">
              <w:rPr>
                <w:rFonts w:ascii="SimSun" w:eastAsia="SimSun" w:hAnsi="SimSun" w:cs="SimSun" w:hint="eastAsia"/>
                <w:kern w:val="0"/>
                <w:sz w:val="16"/>
                <w:szCs w:val="16"/>
              </w:rPr>
              <w:t>海州区</w:t>
            </w:r>
          </w:p>
        </w:tc>
      </w:tr>
      <w:tr w:rsidR="006960B7" w:rsidRPr="006960B7" w14:paraId="60FF43E7"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761DEF2" w14:textId="77777777" w:rsidR="006960B7" w:rsidRPr="006960B7" w:rsidRDefault="006960B7" w:rsidP="006960B7">
            <w:pPr>
              <w:widowControl/>
              <w:jc w:val="center"/>
              <w:rPr>
                <w:rFonts w:ascii="SimSun" w:eastAsia="SimSun" w:hAnsi="SimSun" w:cs="SimSun"/>
                <w:kern w:val="0"/>
                <w:sz w:val="16"/>
                <w:szCs w:val="16"/>
              </w:rPr>
            </w:pPr>
            <w:r w:rsidRPr="006960B7">
              <w:rPr>
                <w:rFonts w:ascii="SimSun" w:eastAsia="SimSun" w:hAnsi="SimSun" w:cs="SimSun" w:hint="eastAsia"/>
                <w:kern w:val="0"/>
                <w:sz w:val="16"/>
                <w:szCs w:val="16"/>
              </w:rPr>
              <w:lastRenderedPageBreak/>
              <w:t>陆桥110千伏输变电工程</w:t>
            </w:r>
          </w:p>
        </w:tc>
        <w:tc>
          <w:tcPr>
            <w:tcW w:w="696" w:type="pct"/>
            <w:tcBorders>
              <w:top w:val="nil"/>
              <w:left w:val="nil"/>
              <w:bottom w:val="single" w:sz="4" w:space="0" w:color="auto"/>
              <w:right w:val="single" w:sz="4" w:space="0" w:color="auto"/>
            </w:tcBorders>
            <w:vAlign w:val="center"/>
            <w:hideMark/>
          </w:tcPr>
          <w:p w14:paraId="30B2DECE" w14:textId="77777777" w:rsidR="006960B7" w:rsidRPr="006960B7" w:rsidRDefault="006960B7" w:rsidP="006960B7">
            <w:pPr>
              <w:widowControl/>
              <w:jc w:val="center"/>
              <w:rPr>
                <w:rFonts w:ascii="SimSun" w:eastAsia="SimSun" w:hAnsi="SimSun" w:cs="SimSun"/>
                <w:kern w:val="0"/>
                <w:sz w:val="16"/>
                <w:szCs w:val="16"/>
              </w:rPr>
            </w:pPr>
            <w:r w:rsidRPr="006960B7">
              <w:rPr>
                <w:rFonts w:ascii="SimSun" w:eastAsia="SimSun" w:hAnsi="SimSun" w:cs="SimSun" w:hint="eastAsia"/>
                <w:kern w:val="0"/>
                <w:sz w:val="16"/>
                <w:szCs w:val="16"/>
              </w:rPr>
              <w:t>省级</w:t>
            </w:r>
          </w:p>
        </w:tc>
        <w:tc>
          <w:tcPr>
            <w:tcW w:w="697" w:type="pct"/>
            <w:tcBorders>
              <w:top w:val="nil"/>
              <w:left w:val="nil"/>
              <w:bottom w:val="single" w:sz="4" w:space="0" w:color="auto"/>
              <w:right w:val="single" w:sz="4" w:space="0" w:color="auto"/>
            </w:tcBorders>
            <w:vAlign w:val="center"/>
            <w:hideMark/>
          </w:tcPr>
          <w:p w14:paraId="591A4619" w14:textId="77777777" w:rsidR="006960B7" w:rsidRPr="006960B7" w:rsidRDefault="006960B7" w:rsidP="006960B7">
            <w:pPr>
              <w:widowControl/>
              <w:jc w:val="center"/>
              <w:rPr>
                <w:rFonts w:ascii="SimSun" w:eastAsia="SimSun" w:hAnsi="SimSun" w:cs="SimSun"/>
                <w:kern w:val="0"/>
                <w:sz w:val="16"/>
                <w:szCs w:val="16"/>
              </w:rPr>
            </w:pPr>
            <w:r w:rsidRPr="006960B7">
              <w:rPr>
                <w:rFonts w:ascii="SimSun" w:eastAsia="SimSun" w:hAnsi="SimSun" w:cs="SimSun" w:hint="eastAsia"/>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60000EF0" w14:textId="77777777" w:rsidR="006960B7" w:rsidRPr="006960B7" w:rsidRDefault="006960B7" w:rsidP="006960B7">
            <w:pPr>
              <w:widowControl/>
              <w:jc w:val="center"/>
              <w:rPr>
                <w:rFonts w:ascii="Times New Roman" w:eastAsia="SimSun" w:hAnsi="Times New Roman" w:cs="Times New Roman"/>
                <w:kern w:val="0"/>
                <w:sz w:val="16"/>
                <w:szCs w:val="16"/>
              </w:rPr>
            </w:pPr>
            <w:r w:rsidRPr="006960B7">
              <w:rPr>
                <w:rFonts w:ascii="Times New Roman" w:eastAsia="SimSun" w:hAnsi="Times New Roman" w:cs="Times New Roman"/>
                <w:kern w:val="0"/>
                <w:sz w:val="16"/>
                <w:szCs w:val="16"/>
              </w:rPr>
              <w:t>2016-2020</w:t>
            </w:r>
          </w:p>
        </w:tc>
        <w:tc>
          <w:tcPr>
            <w:tcW w:w="697" w:type="pct"/>
            <w:tcBorders>
              <w:top w:val="nil"/>
              <w:left w:val="nil"/>
              <w:bottom w:val="single" w:sz="4" w:space="0" w:color="auto"/>
              <w:right w:val="single" w:sz="4" w:space="0" w:color="auto"/>
            </w:tcBorders>
            <w:vAlign w:val="center"/>
            <w:hideMark/>
          </w:tcPr>
          <w:p w14:paraId="7D49EF91"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0.2 </w:t>
            </w:r>
          </w:p>
        </w:tc>
        <w:tc>
          <w:tcPr>
            <w:tcW w:w="724" w:type="pct"/>
            <w:tcBorders>
              <w:top w:val="nil"/>
              <w:left w:val="nil"/>
              <w:bottom w:val="single" w:sz="4" w:space="0" w:color="auto"/>
              <w:right w:val="single" w:sz="4" w:space="0" w:color="auto"/>
            </w:tcBorders>
            <w:vAlign w:val="center"/>
            <w:hideMark/>
          </w:tcPr>
          <w:p w14:paraId="18787A79" w14:textId="77777777" w:rsidR="006960B7" w:rsidRPr="006960B7" w:rsidRDefault="006960B7" w:rsidP="006960B7">
            <w:pPr>
              <w:widowControl/>
              <w:jc w:val="center"/>
              <w:rPr>
                <w:rFonts w:ascii="SimSun" w:eastAsia="SimSun" w:hAnsi="SimSun" w:cs="SimSun"/>
                <w:kern w:val="0"/>
                <w:sz w:val="16"/>
                <w:szCs w:val="16"/>
              </w:rPr>
            </w:pPr>
            <w:r w:rsidRPr="006960B7">
              <w:rPr>
                <w:rFonts w:ascii="SimSun" w:eastAsia="SimSun" w:hAnsi="SimSun" w:cs="SimSun" w:hint="eastAsia"/>
                <w:kern w:val="0"/>
                <w:sz w:val="16"/>
                <w:szCs w:val="16"/>
              </w:rPr>
              <w:t>海州区</w:t>
            </w:r>
          </w:p>
        </w:tc>
      </w:tr>
      <w:tr w:rsidR="006960B7" w:rsidRPr="006960B7" w14:paraId="75CE595D"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3BDCEDDA" w14:textId="77777777" w:rsidR="006960B7" w:rsidRPr="006960B7" w:rsidRDefault="006960B7" w:rsidP="006960B7">
            <w:pPr>
              <w:widowControl/>
              <w:jc w:val="center"/>
              <w:rPr>
                <w:rFonts w:ascii="SimSun" w:eastAsia="SimSun" w:hAnsi="SimSun" w:cs="SimSun"/>
                <w:kern w:val="0"/>
                <w:sz w:val="16"/>
                <w:szCs w:val="16"/>
              </w:rPr>
            </w:pPr>
            <w:r w:rsidRPr="006960B7">
              <w:rPr>
                <w:rFonts w:ascii="SimSun" w:eastAsia="SimSun" w:hAnsi="SimSun" w:cs="SimSun" w:hint="eastAsia"/>
                <w:kern w:val="0"/>
                <w:sz w:val="16"/>
                <w:szCs w:val="16"/>
              </w:rPr>
              <w:t>茱萸110千伏输变电工程</w:t>
            </w:r>
          </w:p>
        </w:tc>
        <w:tc>
          <w:tcPr>
            <w:tcW w:w="696" w:type="pct"/>
            <w:tcBorders>
              <w:top w:val="nil"/>
              <w:left w:val="nil"/>
              <w:bottom w:val="single" w:sz="4" w:space="0" w:color="auto"/>
              <w:right w:val="single" w:sz="4" w:space="0" w:color="auto"/>
            </w:tcBorders>
            <w:vAlign w:val="center"/>
            <w:hideMark/>
          </w:tcPr>
          <w:p w14:paraId="259DA47B" w14:textId="77777777" w:rsidR="006960B7" w:rsidRPr="006960B7" w:rsidRDefault="006960B7" w:rsidP="006960B7">
            <w:pPr>
              <w:widowControl/>
              <w:jc w:val="center"/>
              <w:rPr>
                <w:rFonts w:ascii="SimSun" w:eastAsia="SimSun" w:hAnsi="SimSun" w:cs="SimSun"/>
                <w:kern w:val="0"/>
                <w:sz w:val="16"/>
                <w:szCs w:val="16"/>
              </w:rPr>
            </w:pPr>
            <w:r w:rsidRPr="006960B7">
              <w:rPr>
                <w:rFonts w:ascii="SimSun" w:eastAsia="SimSun" w:hAnsi="SimSun" w:cs="SimSun" w:hint="eastAsia"/>
                <w:kern w:val="0"/>
                <w:sz w:val="16"/>
                <w:szCs w:val="16"/>
              </w:rPr>
              <w:t>省级</w:t>
            </w:r>
          </w:p>
        </w:tc>
        <w:tc>
          <w:tcPr>
            <w:tcW w:w="697" w:type="pct"/>
            <w:tcBorders>
              <w:top w:val="nil"/>
              <w:left w:val="nil"/>
              <w:bottom w:val="single" w:sz="4" w:space="0" w:color="auto"/>
              <w:right w:val="single" w:sz="4" w:space="0" w:color="auto"/>
            </w:tcBorders>
            <w:vAlign w:val="center"/>
            <w:hideMark/>
          </w:tcPr>
          <w:p w14:paraId="2BBBC5D2" w14:textId="77777777" w:rsidR="006960B7" w:rsidRPr="006960B7" w:rsidRDefault="006960B7" w:rsidP="006960B7">
            <w:pPr>
              <w:widowControl/>
              <w:jc w:val="center"/>
              <w:rPr>
                <w:rFonts w:ascii="SimSun" w:eastAsia="SimSun" w:hAnsi="SimSun" w:cs="SimSun"/>
                <w:kern w:val="0"/>
                <w:sz w:val="16"/>
                <w:szCs w:val="16"/>
              </w:rPr>
            </w:pPr>
            <w:r w:rsidRPr="006960B7">
              <w:rPr>
                <w:rFonts w:ascii="SimSun" w:eastAsia="SimSun" w:hAnsi="SimSun" w:cs="SimSun" w:hint="eastAsia"/>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5DA0D989" w14:textId="77777777" w:rsidR="006960B7" w:rsidRPr="006960B7" w:rsidRDefault="006960B7" w:rsidP="006960B7">
            <w:pPr>
              <w:widowControl/>
              <w:jc w:val="center"/>
              <w:rPr>
                <w:rFonts w:ascii="Times New Roman" w:eastAsia="SimSun" w:hAnsi="Times New Roman" w:cs="Times New Roman"/>
                <w:kern w:val="0"/>
                <w:sz w:val="16"/>
                <w:szCs w:val="16"/>
              </w:rPr>
            </w:pPr>
            <w:r w:rsidRPr="006960B7">
              <w:rPr>
                <w:rFonts w:ascii="Times New Roman" w:eastAsia="SimSun" w:hAnsi="Times New Roman" w:cs="Times New Roman"/>
                <w:kern w:val="0"/>
                <w:sz w:val="16"/>
                <w:szCs w:val="16"/>
              </w:rPr>
              <w:t>2016-2020</w:t>
            </w:r>
          </w:p>
        </w:tc>
        <w:tc>
          <w:tcPr>
            <w:tcW w:w="697" w:type="pct"/>
            <w:tcBorders>
              <w:top w:val="nil"/>
              <w:left w:val="nil"/>
              <w:bottom w:val="single" w:sz="4" w:space="0" w:color="auto"/>
              <w:right w:val="single" w:sz="4" w:space="0" w:color="auto"/>
            </w:tcBorders>
            <w:vAlign w:val="center"/>
            <w:hideMark/>
          </w:tcPr>
          <w:p w14:paraId="7EC64B3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0.2 </w:t>
            </w:r>
          </w:p>
        </w:tc>
        <w:tc>
          <w:tcPr>
            <w:tcW w:w="724" w:type="pct"/>
            <w:tcBorders>
              <w:top w:val="nil"/>
              <w:left w:val="nil"/>
              <w:bottom w:val="single" w:sz="4" w:space="0" w:color="auto"/>
              <w:right w:val="single" w:sz="4" w:space="0" w:color="auto"/>
            </w:tcBorders>
            <w:vAlign w:val="center"/>
            <w:hideMark/>
          </w:tcPr>
          <w:p w14:paraId="18404CC8" w14:textId="77777777" w:rsidR="006960B7" w:rsidRPr="006960B7" w:rsidRDefault="006960B7" w:rsidP="006960B7">
            <w:pPr>
              <w:widowControl/>
              <w:jc w:val="center"/>
              <w:rPr>
                <w:rFonts w:ascii="SimSun" w:eastAsia="SimSun" w:hAnsi="SimSun" w:cs="SimSun"/>
                <w:kern w:val="0"/>
                <w:sz w:val="16"/>
                <w:szCs w:val="16"/>
              </w:rPr>
            </w:pPr>
            <w:r w:rsidRPr="006960B7">
              <w:rPr>
                <w:rFonts w:ascii="SimSun" w:eastAsia="SimSun" w:hAnsi="SimSun" w:cs="SimSun" w:hint="eastAsia"/>
                <w:kern w:val="0"/>
                <w:sz w:val="16"/>
                <w:szCs w:val="16"/>
              </w:rPr>
              <w:t>海州区</w:t>
            </w:r>
          </w:p>
        </w:tc>
      </w:tr>
      <w:tr w:rsidR="006960B7" w:rsidRPr="006960B7" w14:paraId="1F33F283"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08473448" w14:textId="77777777" w:rsidR="006960B7" w:rsidRPr="006960B7" w:rsidRDefault="006960B7" w:rsidP="006960B7">
            <w:pPr>
              <w:widowControl/>
              <w:jc w:val="center"/>
              <w:rPr>
                <w:rFonts w:ascii="SimSun" w:eastAsia="SimSun" w:hAnsi="SimSun" w:cs="SimSun"/>
                <w:kern w:val="0"/>
                <w:sz w:val="16"/>
                <w:szCs w:val="16"/>
              </w:rPr>
            </w:pPr>
            <w:r w:rsidRPr="006960B7">
              <w:rPr>
                <w:rFonts w:ascii="SimSun" w:eastAsia="SimSun" w:hAnsi="SimSun" w:cs="SimSun" w:hint="eastAsia"/>
                <w:kern w:val="0"/>
                <w:sz w:val="16"/>
                <w:szCs w:val="16"/>
              </w:rPr>
              <w:t>茅口220千伏输变电工程</w:t>
            </w:r>
          </w:p>
        </w:tc>
        <w:tc>
          <w:tcPr>
            <w:tcW w:w="696" w:type="pct"/>
            <w:tcBorders>
              <w:top w:val="nil"/>
              <w:left w:val="nil"/>
              <w:bottom w:val="single" w:sz="4" w:space="0" w:color="auto"/>
              <w:right w:val="single" w:sz="4" w:space="0" w:color="auto"/>
            </w:tcBorders>
            <w:vAlign w:val="center"/>
            <w:hideMark/>
          </w:tcPr>
          <w:p w14:paraId="2EAD6C6C" w14:textId="77777777" w:rsidR="006960B7" w:rsidRPr="006960B7" w:rsidRDefault="006960B7" w:rsidP="006960B7">
            <w:pPr>
              <w:widowControl/>
              <w:jc w:val="center"/>
              <w:rPr>
                <w:rFonts w:ascii="SimSun" w:eastAsia="SimSun" w:hAnsi="SimSun" w:cs="SimSun"/>
                <w:kern w:val="0"/>
                <w:sz w:val="16"/>
                <w:szCs w:val="16"/>
              </w:rPr>
            </w:pPr>
            <w:r w:rsidRPr="006960B7">
              <w:rPr>
                <w:rFonts w:ascii="SimSun" w:eastAsia="SimSun" w:hAnsi="SimSun" w:cs="SimSun" w:hint="eastAsia"/>
                <w:kern w:val="0"/>
                <w:sz w:val="16"/>
                <w:szCs w:val="16"/>
              </w:rPr>
              <w:t>省级</w:t>
            </w:r>
          </w:p>
        </w:tc>
        <w:tc>
          <w:tcPr>
            <w:tcW w:w="697" w:type="pct"/>
            <w:tcBorders>
              <w:top w:val="nil"/>
              <w:left w:val="nil"/>
              <w:bottom w:val="single" w:sz="4" w:space="0" w:color="auto"/>
              <w:right w:val="single" w:sz="4" w:space="0" w:color="auto"/>
            </w:tcBorders>
            <w:vAlign w:val="center"/>
            <w:hideMark/>
          </w:tcPr>
          <w:p w14:paraId="4E2542E6" w14:textId="77777777" w:rsidR="006960B7" w:rsidRPr="006960B7" w:rsidRDefault="006960B7" w:rsidP="006960B7">
            <w:pPr>
              <w:widowControl/>
              <w:jc w:val="center"/>
              <w:rPr>
                <w:rFonts w:ascii="SimSun" w:eastAsia="SimSun" w:hAnsi="SimSun" w:cs="SimSun"/>
                <w:kern w:val="0"/>
                <w:sz w:val="16"/>
                <w:szCs w:val="16"/>
              </w:rPr>
            </w:pPr>
            <w:r w:rsidRPr="006960B7">
              <w:rPr>
                <w:rFonts w:ascii="SimSun" w:eastAsia="SimSun" w:hAnsi="SimSun" w:cs="SimSun" w:hint="eastAsia"/>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06845F54" w14:textId="77777777" w:rsidR="006960B7" w:rsidRPr="006960B7" w:rsidRDefault="006960B7" w:rsidP="006960B7">
            <w:pPr>
              <w:widowControl/>
              <w:jc w:val="center"/>
              <w:rPr>
                <w:rFonts w:ascii="Times New Roman" w:eastAsia="SimSun" w:hAnsi="Times New Roman" w:cs="Times New Roman"/>
                <w:kern w:val="0"/>
                <w:sz w:val="16"/>
                <w:szCs w:val="16"/>
              </w:rPr>
            </w:pPr>
            <w:r w:rsidRPr="006960B7">
              <w:rPr>
                <w:rFonts w:ascii="Times New Roman" w:eastAsia="SimSun" w:hAnsi="Times New Roman" w:cs="Times New Roman"/>
                <w:kern w:val="0"/>
                <w:sz w:val="16"/>
                <w:szCs w:val="16"/>
              </w:rPr>
              <w:t>2016-2020</w:t>
            </w:r>
          </w:p>
        </w:tc>
        <w:tc>
          <w:tcPr>
            <w:tcW w:w="697" w:type="pct"/>
            <w:tcBorders>
              <w:top w:val="nil"/>
              <w:left w:val="nil"/>
              <w:bottom w:val="single" w:sz="4" w:space="0" w:color="auto"/>
              <w:right w:val="single" w:sz="4" w:space="0" w:color="auto"/>
            </w:tcBorders>
            <w:vAlign w:val="center"/>
            <w:hideMark/>
          </w:tcPr>
          <w:p w14:paraId="1F49D0F7"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0.2 </w:t>
            </w:r>
          </w:p>
        </w:tc>
        <w:tc>
          <w:tcPr>
            <w:tcW w:w="724" w:type="pct"/>
            <w:tcBorders>
              <w:top w:val="nil"/>
              <w:left w:val="nil"/>
              <w:bottom w:val="single" w:sz="4" w:space="0" w:color="auto"/>
              <w:right w:val="single" w:sz="4" w:space="0" w:color="auto"/>
            </w:tcBorders>
            <w:vAlign w:val="center"/>
            <w:hideMark/>
          </w:tcPr>
          <w:p w14:paraId="6DE25717" w14:textId="77777777" w:rsidR="006960B7" w:rsidRPr="006960B7" w:rsidRDefault="006960B7" w:rsidP="006960B7">
            <w:pPr>
              <w:widowControl/>
              <w:jc w:val="center"/>
              <w:rPr>
                <w:rFonts w:ascii="SimSun" w:eastAsia="SimSun" w:hAnsi="SimSun" w:cs="SimSun"/>
                <w:kern w:val="0"/>
                <w:sz w:val="16"/>
                <w:szCs w:val="16"/>
              </w:rPr>
            </w:pPr>
            <w:r w:rsidRPr="006960B7">
              <w:rPr>
                <w:rFonts w:ascii="SimSun" w:eastAsia="SimSun" w:hAnsi="SimSun" w:cs="SimSun" w:hint="eastAsia"/>
                <w:kern w:val="0"/>
                <w:sz w:val="16"/>
                <w:szCs w:val="16"/>
              </w:rPr>
              <w:t>海州区</w:t>
            </w:r>
          </w:p>
        </w:tc>
      </w:tr>
      <w:tr w:rsidR="006960B7" w:rsidRPr="006960B7" w14:paraId="4EC991E5"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6EB474F" w14:textId="77777777" w:rsidR="006960B7" w:rsidRPr="006960B7" w:rsidRDefault="006960B7" w:rsidP="006960B7">
            <w:pPr>
              <w:widowControl/>
              <w:jc w:val="center"/>
              <w:rPr>
                <w:rFonts w:ascii="SimSun" w:eastAsia="SimSun" w:hAnsi="SimSun" w:cs="SimSun"/>
                <w:kern w:val="0"/>
                <w:sz w:val="16"/>
                <w:szCs w:val="16"/>
              </w:rPr>
            </w:pPr>
            <w:r w:rsidRPr="006960B7">
              <w:rPr>
                <w:rFonts w:ascii="SimSun" w:eastAsia="SimSun" w:hAnsi="SimSun" w:cs="SimSun" w:hint="eastAsia"/>
                <w:kern w:val="0"/>
                <w:sz w:val="16"/>
                <w:szCs w:val="16"/>
              </w:rPr>
              <w:t>蔷薇220千伏输变电工程</w:t>
            </w:r>
          </w:p>
        </w:tc>
        <w:tc>
          <w:tcPr>
            <w:tcW w:w="696" w:type="pct"/>
            <w:tcBorders>
              <w:top w:val="nil"/>
              <w:left w:val="nil"/>
              <w:bottom w:val="single" w:sz="4" w:space="0" w:color="auto"/>
              <w:right w:val="single" w:sz="4" w:space="0" w:color="auto"/>
            </w:tcBorders>
            <w:vAlign w:val="center"/>
            <w:hideMark/>
          </w:tcPr>
          <w:p w14:paraId="2B1B72A0" w14:textId="77777777" w:rsidR="006960B7" w:rsidRPr="006960B7" w:rsidRDefault="006960B7" w:rsidP="006960B7">
            <w:pPr>
              <w:widowControl/>
              <w:jc w:val="center"/>
              <w:rPr>
                <w:rFonts w:ascii="SimSun" w:eastAsia="SimSun" w:hAnsi="SimSun" w:cs="SimSun"/>
                <w:kern w:val="0"/>
                <w:sz w:val="16"/>
                <w:szCs w:val="16"/>
              </w:rPr>
            </w:pPr>
            <w:r w:rsidRPr="006960B7">
              <w:rPr>
                <w:rFonts w:ascii="SimSun" w:eastAsia="SimSun" w:hAnsi="SimSun" w:cs="SimSun" w:hint="eastAsia"/>
                <w:kern w:val="0"/>
                <w:sz w:val="16"/>
                <w:szCs w:val="16"/>
              </w:rPr>
              <w:t>省级</w:t>
            </w:r>
          </w:p>
        </w:tc>
        <w:tc>
          <w:tcPr>
            <w:tcW w:w="697" w:type="pct"/>
            <w:tcBorders>
              <w:top w:val="nil"/>
              <w:left w:val="nil"/>
              <w:bottom w:val="single" w:sz="4" w:space="0" w:color="auto"/>
              <w:right w:val="single" w:sz="4" w:space="0" w:color="auto"/>
            </w:tcBorders>
            <w:vAlign w:val="center"/>
            <w:hideMark/>
          </w:tcPr>
          <w:p w14:paraId="57091E31" w14:textId="77777777" w:rsidR="006960B7" w:rsidRPr="006960B7" w:rsidRDefault="006960B7" w:rsidP="006960B7">
            <w:pPr>
              <w:widowControl/>
              <w:jc w:val="center"/>
              <w:rPr>
                <w:rFonts w:ascii="SimSun" w:eastAsia="SimSun" w:hAnsi="SimSun" w:cs="SimSun"/>
                <w:kern w:val="0"/>
                <w:sz w:val="16"/>
                <w:szCs w:val="16"/>
              </w:rPr>
            </w:pPr>
            <w:r w:rsidRPr="006960B7">
              <w:rPr>
                <w:rFonts w:ascii="SimSun" w:eastAsia="SimSun" w:hAnsi="SimSun" w:cs="SimSun" w:hint="eastAsia"/>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13D8353D" w14:textId="77777777" w:rsidR="006960B7" w:rsidRPr="006960B7" w:rsidRDefault="006960B7" w:rsidP="006960B7">
            <w:pPr>
              <w:widowControl/>
              <w:jc w:val="center"/>
              <w:rPr>
                <w:rFonts w:ascii="Times New Roman" w:eastAsia="SimSun" w:hAnsi="Times New Roman" w:cs="Times New Roman"/>
                <w:kern w:val="0"/>
                <w:sz w:val="16"/>
                <w:szCs w:val="16"/>
              </w:rPr>
            </w:pPr>
            <w:r w:rsidRPr="006960B7">
              <w:rPr>
                <w:rFonts w:ascii="Times New Roman" w:eastAsia="SimSun" w:hAnsi="Times New Roman" w:cs="Times New Roman"/>
                <w:kern w:val="0"/>
                <w:sz w:val="16"/>
                <w:szCs w:val="16"/>
              </w:rPr>
              <w:t>2016-2020</w:t>
            </w:r>
          </w:p>
        </w:tc>
        <w:tc>
          <w:tcPr>
            <w:tcW w:w="697" w:type="pct"/>
            <w:tcBorders>
              <w:top w:val="nil"/>
              <w:left w:val="nil"/>
              <w:bottom w:val="single" w:sz="4" w:space="0" w:color="auto"/>
              <w:right w:val="single" w:sz="4" w:space="0" w:color="auto"/>
            </w:tcBorders>
            <w:vAlign w:val="center"/>
            <w:hideMark/>
          </w:tcPr>
          <w:p w14:paraId="687F2D2A"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71F49373" w14:textId="77777777" w:rsidR="006960B7" w:rsidRPr="006960B7" w:rsidRDefault="006960B7" w:rsidP="006960B7">
            <w:pPr>
              <w:widowControl/>
              <w:jc w:val="center"/>
              <w:rPr>
                <w:rFonts w:ascii="SimSun" w:eastAsia="SimSun" w:hAnsi="SimSun" w:cs="SimSun"/>
                <w:kern w:val="0"/>
                <w:sz w:val="16"/>
                <w:szCs w:val="16"/>
              </w:rPr>
            </w:pPr>
            <w:r w:rsidRPr="006960B7">
              <w:rPr>
                <w:rFonts w:ascii="SimSun" w:eastAsia="SimSun" w:hAnsi="SimSun" w:cs="SimSun" w:hint="eastAsia"/>
                <w:kern w:val="0"/>
                <w:sz w:val="16"/>
                <w:szCs w:val="16"/>
              </w:rPr>
              <w:t>海州区</w:t>
            </w:r>
          </w:p>
        </w:tc>
      </w:tr>
      <w:tr w:rsidR="006960B7" w:rsidRPr="006960B7" w14:paraId="5B64BEAE"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5EEE66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钱来110千伏输变电工程</w:t>
            </w:r>
          </w:p>
        </w:tc>
        <w:tc>
          <w:tcPr>
            <w:tcW w:w="696" w:type="pct"/>
            <w:tcBorders>
              <w:top w:val="nil"/>
              <w:left w:val="nil"/>
              <w:bottom w:val="single" w:sz="4" w:space="0" w:color="auto"/>
              <w:right w:val="single" w:sz="4" w:space="0" w:color="auto"/>
            </w:tcBorders>
            <w:vAlign w:val="center"/>
            <w:hideMark/>
          </w:tcPr>
          <w:p w14:paraId="590A63B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7EA17E2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1471DAB1"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6EDF6C13"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noWrap/>
            <w:vAlign w:val="center"/>
            <w:hideMark/>
          </w:tcPr>
          <w:p w14:paraId="0C42027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3CB6B8A3"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2F40F4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遗玉110千伏输变电工程</w:t>
            </w:r>
          </w:p>
        </w:tc>
        <w:tc>
          <w:tcPr>
            <w:tcW w:w="696" w:type="pct"/>
            <w:tcBorders>
              <w:top w:val="nil"/>
              <w:left w:val="nil"/>
              <w:bottom w:val="single" w:sz="4" w:space="0" w:color="auto"/>
              <w:right w:val="single" w:sz="4" w:space="0" w:color="auto"/>
            </w:tcBorders>
            <w:vAlign w:val="center"/>
            <w:hideMark/>
          </w:tcPr>
          <w:p w14:paraId="27FBBAA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7F33EBD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05EC3F4D"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5345217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noWrap/>
            <w:vAlign w:val="center"/>
            <w:hideMark/>
          </w:tcPr>
          <w:p w14:paraId="1E22EBA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1CA00D61"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8D618A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离朱110千伏输变电工程</w:t>
            </w:r>
          </w:p>
        </w:tc>
        <w:tc>
          <w:tcPr>
            <w:tcW w:w="696" w:type="pct"/>
            <w:tcBorders>
              <w:top w:val="nil"/>
              <w:left w:val="nil"/>
              <w:bottom w:val="single" w:sz="4" w:space="0" w:color="auto"/>
              <w:right w:val="single" w:sz="4" w:space="0" w:color="auto"/>
            </w:tcBorders>
            <w:vAlign w:val="center"/>
            <w:hideMark/>
          </w:tcPr>
          <w:p w14:paraId="587DD8C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6EF11C2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32D225A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42FAC8D7"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noWrap/>
            <w:vAlign w:val="center"/>
            <w:hideMark/>
          </w:tcPr>
          <w:p w14:paraId="29F7A5C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1F85D7E6"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32DF14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泛林110千伏输变电工程</w:t>
            </w:r>
          </w:p>
        </w:tc>
        <w:tc>
          <w:tcPr>
            <w:tcW w:w="696" w:type="pct"/>
            <w:tcBorders>
              <w:top w:val="nil"/>
              <w:left w:val="nil"/>
              <w:bottom w:val="single" w:sz="4" w:space="0" w:color="auto"/>
              <w:right w:val="single" w:sz="4" w:space="0" w:color="auto"/>
            </w:tcBorders>
            <w:vAlign w:val="center"/>
            <w:hideMark/>
          </w:tcPr>
          <w:p w14:paraId="548EA6C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7FA12D0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6548843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2A04E768"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noWrap/>
            <w:vAlign w:val="center"/>
            <w:hideMark/>
          </w:tcPr>
          <w:p w14:paraId="192E47D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49C6C2BD"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CB8442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先锋110千伏输变电工程</w:t>
            </w:r>
          </w:p>
        </w:tc>
        <w:tc>
          <w:tcPr>
            <w:tcW w:w="696" w:type="pct"/>
            <w:tcBorders>
              <w:top w:val="nil"/>
              <w:left w:val="nil"/>
              <w:bottom w:val="single" w:sz="4" w:space="0" w:color="auto"/>
              <w:right w:val="single" w:sz="4" w:space="0" w:color="auto"/>
            </w:tcBorders>
            <w:vAlign w:val="center"/>
            <w:hideMark/>
          </w:tcPr>
          <w:p w14:paraId="741B95C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614F19F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32A3E4A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5486F4C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noWrap/>
            <w:vAlign w:val="center"/>
            <w:hideMark/>
          </w:tcPr>
          <w:p w14:paraId="5868DBD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2DD003DB"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9299B4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须弥110千伏输变电工程</w:t>
            </w:r>
          </w:p>
        </w:tc>
        <w:tc>
          <w:tcPr>
            <w:tcW w:w="696" w:type="pct"/>
            <w:tcBorders>
              <w:top w:val="nil"/>
              <w:left w:val="nil"/>
              <w:bottom w:val="single" w:sz="4" w:space="0" w:color="auto"/>
              <w:right w:val="single" w:sz="4" w:space="0" w:color="auto"/>
            </w:tcBorders>
            <w:vAlign w:val="center"/>
            <w:hideMark/>
          </w:tcPr>
          <w:p w14:paraId="7C36219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43B2BBC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3ADA7DC3"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6B176BB8"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noWrap/>
            <w:vAlign w:val="center"/>
            <w:hideMark/>
          </w:tcPr>
          <w:p w14:paraId="7C8C4F6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2B425474"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030BAC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琴瑟110千伏输变电工程</w:t>
            </w:r>
          </w:p>
        </w:tc>
        <w:tc>
          <w:tcPr>
            <w:tcW w:w="696" w:type="pct"/>
            <w:tcBorders>
              <w:top w:val="nil"/>
              <w:left w:val="nil"/>
              <w:bottom w:val="single" w:sz="4" w:space="0" w:color="auto"/>
              <w:right w:val="single" w:sz="4" w:space="0" w:color="auto"/>
            </w:tcBorders>
            <w:vAlign w:val="center"/>
            <w:hideMark/>
          </w:tcPr>
          <w:p w14:paraId="087961E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33AE4C1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40AAC2E9"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72043E55"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noWrap/>
            <w:vAlign w:val="center"/>
            <w:hideMark/>
          </w:tcPr>
          <w:p w14:paraId="27D82CF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2E2D482A"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AAEB39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娑婆110千伏输变电工程</w:t>
            </w:r>
          </w:p>
        </w:tc>
        <w:tc>
          <w:tcPr>
            <w:tcW w:w="696" w:type="pct"/>
            <w:tcBorders>
              <w:top w:val="nil"/>
              <w:left w:val="nil"/>
              <w:bottom w:val="single" w:sz="4" w:space="0" w:color="auto"/>
              <w:right w:val="single" w:sz="4" w:space="0" w:color="auto"/>
            </w:tcBorders>
            <w:vAlign w:val="center"/>
            <w:hideMark/>
          </w:tcPr>
          <w:p w14:paraId="0B2D873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6CA857F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1144620D"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077237C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noWrap/>
            <w:vAlign w:val="center"/>
            <w:hideMark/>
          </w:tcPr>
          <w:p w14:paraId="43D3C4A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3A4D8055"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A363DE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跃湖110千伏输变电工程</w:t>
            </w:r>
          </w:p>
        </w:tc>
        <w:tc>
          <w:tcPr>
            <w:tcW w:w="696" w:type="pct"/>
            <w:tcBorders>
              <w:top w:val="nil"/>
              <w:left w:val="nil"/>
              <w:bottom w:val="single" w:sz="4" w:space="0" w:color="auto"/>
              <w:right w:val="single" w:sz="4" w:space="0" w:color="auto"/>
            </w:tcBorders>
            <w:vAlign w:val="center"/>
            <w:hideMark/>
          </w:tcPr>
          <w:p w14:paraId="2DF1040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123392B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5F8FABED"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25C3873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noWrap/>
            <w:vAlign w:val="center"/>
            <w:hideMark/>
          </w:tcPr>
          <w:p w14:paraId="5926A32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63B142FE"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A41181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区吴110千伏输变电工程</w:t>
            </w:r>
          </w:p>
        </w:tc>
        <w:tc>
          <w:tcPr>
            <w:tcW w:w="696" w:type="pct"/>
            <w:tcBorders>
              <w:top w:val="nil"/>
              <w:left w:val="nil"/>
              <w:bottom w:val="single" w:sz="4" w:space="0" w:color="auto"/>
              <w:right w:val="single" w:sz="4" w:space="0" w:color="auto"/>
            </w:tcBorders>
            <w:vAlign w:val="center"/>
            <w:hideMark/>
          </w:tcPr>
          <w:p w14:paraId="3E45203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7CF0AD5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383810D8"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59EB078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noWrap/>
            <w:vAlign w:val="center"/>
            <w:hideMark/>
          </w:tcPr>
          <w:p w14:paraId="288DD1A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69DF4E7E"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263FB1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方丈110千伏输变电工程</w:t>
            </w:r>
          </w:p>
        </w:tc>
        <w:tc>
          <w:tcPr>
            <w:tcW w:w="696" w:type="pct"/>
            <w:tcBorders>
              <w:top w:val="nil"/>
              <w:left w:val="nil"/>
              <w:bottom w:val="single" w:sz="4" w:space="0" w:color="auto"/>
              <w:right w:val="single" w:sz="4" w:space="0" w:color="auto"/>
            </w:tcBorders>
            <w:vAlign w:val="center"/>
            <w:hideMark/>
          </w:tcPr>
          <w:p w14:paraId="70A5768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16C00D1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60C2866A"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21AB7BA8"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noWrap/>
            <w:vAlign w:val="center"/>
            <w:hideMark/>
          </w:tcPr>
          <w:p w14:paraId="4AB3AC2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66E17BD2"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36D3362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沙湾110千伏输变电工程</w:t>
            </w:r>
          </w:p>
        </w:tc>
        <w:tc>
          <w:tcPr>
            <w:tcW w:w="696" w:type="pct"/>
            <w:tcBorders>
              <w:top w:val="nil"/>
              <w:left w:val="nil"/>
              <w:bottom w:val="single" w:sz="4" w:space="0" w:color="auto"/>
              <w:right w:val="single" w:sz="4" w:space="0" w:color="auto"/>
            </w:tcBorders>
            <w:vAlign w:val="center"/>
            <w:hideMark/>
          </w:tcPr>
          <w:p w14:paraId="5FD2469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20EB24C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77EF1E9D"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2B7666F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noWrap/>
            <w:vAlign w:val="center"/>
            <w:hideMark/>
          </w:tcPr>
          <w:p w14:paraId="785819C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406AB153"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3581EA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朝阳110千伏输变电工程</w:t>
            </w:r>
          </w:p>
        </w:tc>
        <w:tc>
          <w:tcPr>
            <w:tcW w:w="696" w:type="pct"/>
            <w:tcBorders>
              <w:top w:val="nil"/>
              <w:left w:val="nil"/>
              <w:bottom w:val="single" w:sz="4" w:space="0" w:color="auto"/>
              <w:right w:val="single" w:sz="4" w:space="0" w:color="auto"/>
            </w:tcBorders>
            <w:vAlign w:val="center"/>
            <w:hideMark/>
          </w:tcPr>
          <w:p w14:paraId="169CADB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13C0C5B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656D792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33CCF90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noWrap/>
            <w:vAlign w:val="center"/>
            <w:hideMark/>
          </w:tcPr>
          <w:p w14:paraId="597A35B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35A368C0"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82197D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半夏110千伏输变电工程</w:t>
            </w:r>
          </w:p>
        </w:tc>
        <w:tc>
          <w:tcPr>
            <w:tcW w:w="696" w:type="pct"/>
            <w:tcBorders>
              <w:top w:val="nil"/>
              <w:left w:val="nil"/>
              <w:bottom w:val="single" w:sz="4" w:space="0" w:color="auto"/>
              <w:right w:val="single" w:sz="4" w:space="0" w:color="auto"/>
            </w:tcBorders>
            <w:vAlign w:val="center"/>
            <w:hideMark/>
          </w:tcPr>
          <w:p w14:paraId="1BC9FE8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2F362D1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4C6D10C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0F2A0721"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noWrap/>
            <w:vAlign w:val="center"/>
            <w:hideMark/>
          </w:tcPr>
          <w:p w14:paraId="5A60261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7F4B8141"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8F6606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璇玑110千伏输变电工程</w:t>
            </w:r>
          </w:p>
        </w:tc>
        <w:tc>
          <w:tcPr>
            <w:tcW w:w="696" w:type="pct"/>
            <w:tcBorders>
              <w:top w:val="nil"/>
              <w:left w:val="nil"/>
              <w:bottom w:val="single" w:sz="4" w:space="0" w:color="auto"/>
              <w:right w:val="single" w:sz="4" w:space="0" w:color="auto"/>
            </w:tcBorders>
            <w:vAlign w:val="center"/>
            <w:hideMark/>
          </w:tcPr>
          <w:p w14:paraId="7EDCE9F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7C07A7E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4CC22629"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4F3EBE7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noWrap/>
            <w:vAlign w:val="center"/>
            <w:hideMark/>
          </w:tcPr>
          <w:p w14:paraId="351EF28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4301F65C"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0EAA94C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逍遥110千伏输变电工程</w:t>
            </w:r>
          </w:p>
        </w:tc>
        <w:tc>
          <w:tcPr>
            <w:tcW w:w="696" w:type="pct"/>
            <w:tcBorders>
              <w:top w:val="nil"/>
              <w:left w:val="nil"/>
              <w:bottom w:val="single" w:sz="4" w:space="0" w:color="auto"/>
              <w:right w:val="single" w:sz="4" w:space="0" w:color="auto"/>
            </w:tcBorders>
            <w:vAlign w:val="center"/>
            <w:hideMark/>
          </w:tcPr>
          <w:p w14:paraId="4119401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00BBE6D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4393294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7FA2A570"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noWrap/>
            <w:vAlign w:val="center"/>
            <w:hideMark/>
          </w:tcPr>
          <w:p w14:paraId="1DB1A48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2C814F70"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3D54F20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怀梦110千伏输变电工程</w:t>
            </w:r>
          </w:p>
        </w:tc>
        <w:tc>
          <w:tcPr>
            <w:tcW w:w="696" w:type="pct"/>
            <w:tcBorders>
              <w:top w:val="nil"/>
              <w:left w:val="nil"/>
              <w:bottom w:val="single" w:sz="4" w:space="0" w:color="auto"/>
              <w:right w:val="single" w:sz="4" w:space="0" w:color="auto"/>
            </w:tcBorders>
            <w:vAlign w:val="center"/>
            <w:hideMark/>
          </w:tcPr>
          <w:p w14:paraId="7ED6B34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0DA809A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028800C0"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3691837E"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noWrap/>
            <w:vAlign w:val="center"/>
            <w:hideMark/>
          </w:tcPr>
          <w:p w14:paraId="076E460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792C99E3"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7D14DC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求如110千伏输变电工程</w:t>
            </w:r>
          </w:p>
        </w:tc>
        <w:tc>
          <w:tcPr>
            <w:tcW w:w="696" w:type="pct"/>
            <w:tcBorders>
              <w:top w:val="nil"/>
              <w:left w:val="nil"/>
              <w:bottom w:val="single" w:sz="4" w:space="0" w:color="auto"/>
              <w:right w:val="single" w:sz="4" w:space="0" w:color="auto"/>
            </w:tcBorders>
            <w:vAlign w:val="center"/>
            <w:hideMark/>
          </w:tcPr>
          <w:p w14:paraId="33A2DB0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09B9C43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36A8FA39"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0B9435CD"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noWrap/>
            <w:vAlign w:val="center"/>
            <w:hideMark/>
          </w:tcPr>
          <w:p w14:paraId="4FE0ABD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5C4E1A48"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3F188A4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波月110千伏输变电工程</w:t>
            </w:r>
          </w:p>
        </w:tc>
        <w:tc>
          <w:tcPr>
            <w:tcW w:w="696" w:type="pct"/>
            <w:tcBorders>
              <w:top w:val="nil"/>
              <w:left w:val="nil"/>
              <w:bottom w:val="single" w:sz="4" w:space="0" w:color="auto"/>
              <w:right w:val="single" w:sz="4" w:space="0" w:color="auto"/>
            </w:tcBorders>
            <w:vAlign w:val="center"/>
            <w:hideMark/>
          </w:tcPr>
          <w:p w14:paraId="2B7EC14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38CAA78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518A9A5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4D5119A9"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noWrap/>
            <w:vAlign w:val="center"/>
            <w:hideMark/>
          </w:tcPr>
          <w:p w14:paraId="3B52387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13A4AAA6"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3B53143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蓬莱110千伏输变电工程</w:t>
            </w:r>
          </w:p>
        </w:tc>
        <w:tc>
          <w:tcPr>
            <w:tcW w:w="696" w:type="pct"/>
            <w:tcBorders>
              <w:top w:val="nil"/>
              <w:left w:val="nil"/>
              <w:bottom w:val="single" w:sz="4" w:space="0" w:color="auto"/>
              <w:right w:val="single" w:sz="4" w:space="0" w:color="auto"/>
            </w:tcBorders>
            <w:vAlign w:val="center"/>
            <w:hideMark/>
          </w:tcPr>
          <w:p w14:paraId="7D3AAC6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4EF527B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2E015CCA"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05518BE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noWrap/>
            <w:vAlign w:val="center"/>
            <w:hideMark/>
          </w:tcPr>
          <w:p w14:paraId="2470BA3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0B8657CA"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F334D8A" w14:textId="77777777" w:rsidR="006960B7" w:rsidRPr="006960B7" w:rsidRDefault="006960B7" w:rsidP="006960B7">
            <w:pPr>
              <w:widowControl/>
              <w:jc w:val="center"/>
              <w:rPr>
                <w:rFonts w:ascii="SimSun" w:eastAsia="SimSun" w:hAnsi="SimSun" w:cs="SimSun"/>
                <w:kern w:val="0"/>
                <w:sz w:val="16"/>
                <w:szCs w:val="16"/>
              </w:rPr>
            </w:pPr>
            <w:r w:rsidRPr="006960B7">
              <w:rPr>
                <w:rFonts w:ascii="SimSun" w:eastAsia="SimSun" w:hAnsi="SimSun" w:cs="SimSun" w:hint="eastAsia"/>
                <w:kern w:val="0"/>
                <w:sz w:val="16"/>
                <w:szCs w:val="16"/>
              </w:rPr>
              <w:t>中哈110千伏输变电工程</w:t>
            </w:r>
          </w:p>
        </w:tc>
        <w:tc>
          <w:tcPr>
            <w:tcW w:w="696" w:type="pct"/>
            <w:tcBorders>
              <w:top w:val="nil"/>
              <w:left w:val="nil"/>
              <w:bottom w:val="single" w:sz="4" w:space="0" w:color="auto"/>
              <w:right w:val="single" w:sz="4" w:space="0" w:color="auto"/>
            </w:tcBorders>
            <w:vAlign w:val="center"/>
            <w:hideMark/>
          </w:tcPr>
          <w:p w14:paraId="5E32798D" w14:textId="77777777" w:rsidR="006960B7" w:rsidRPr="006960B7" w:rsidRDefault="006960B7" w:rsidP="006960B7">
            <w:pPr>
              <w:widowControl/>
              <w:jc w:val="center"/>
              <w:rPr>
                <w:rFonts w:ascii="SimSun" w:eastAsia="SimSun" w:hAnsi="SimSun" w:cs="SimSun"/>
                <w:kern w:val="0"/>
                <w:sz w:val="16"/>
                <w:szCs w:val="16"/>
              </w:rPr>
            </w:pPr>
            <w:r w:rsidRPr="006960B7">
              <w:rPr>
                <w:rFonts w:ascii="SimSun" w:eastAsia="SimSun" w:hAnsi="SimSun" w:cs="SimSun" w:hint="eastAsia"/>
                <w:kern w:val="0"/>
                <w:sz w:val="16"/>
                <w:szCs w:val="16"/>
              </w:rPr>
              <w:t>省级</w:t>
            </w:r>
          </w:p>
        </w:tc>
        <w:tc>
          <w:tcPr>
            <w:tcW w:w="697" w:type="pct"/>
            <w:tcBorders>
              <w:top w:val="nil"/>
              <w:left w:val="nil"/>
              <w:bottom w:val="single" w:sz="4" w:space="0" w:color="auto"/>
              <w:right w:val="single" w:sz="4" w:space="0" w:color="auto"/>
            </w:tcBorders>
            <w:vAlign w:val="center"/>
            <w:hideMark/>
          </w:tcPr>
          <w:p w14:paraId="516E0EEE" w14:textId="77777777" w:rsidR="006960B7" w:rsidRPr="006960B7" w:rsidRDefault="006960B7" w:rsidP="006960B7">
            <w:pPr>
              <w:widowControl/>
              <w:jc w:val="center"/>
              <w:rPr>
                <w:rFonts w:ascii="SimSun" w:eastAsia="SimSun" w:hAnsi="SimSun" w:cs="SimSun"/>
                <w:kern w:val="0"/>
                <w:sz w:val="16"/>
                <w:szCs w:val="16"/>
              </w:rPr>
            </w:pPr>
            <w:r w:rsidRPr="006960B7">
              <w:rPr>
                <w:rFonts w:ascii="SimSun" w:eastAsia="SimSun" w:hAnsi="SimSun" w:cs="SimSun" w:hint="eastAsia"/>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063FB235" w14:textId="77777777" w:rsidR="006960B7" w:rsidRPr="006960B7" w:rsidRDefault="006960B7" w:rsidP="006960B7">
            <w:pPr>
              <w:widowControl/>
              <w:jc w:val="center"/>
              <w:rPr>
                <w:rFonts w:ascii="Times New Roman" w:eastAsia="SimSun" w:hAnsi="Times New Roman" w:cs="Times New Roman"/>
                <w:kern w:val="0"/>
                <w:sz w:val="16"/>
                <w:szCs w:val="16"/>
              </w:rPr>
            </w:pPr>
            <w:r w:rsidRPr="006960B7">
              <w:rPr>
                <w:rFonts w:ascii="Times New Roman" w:eastAsia="SimSun" w:hAnsi="Times New Roman" w:cs="Times New Roman"/>
                <w:kern w:val="0"/>
                <w:sz w:val="16"/>
                <w:szCs w:val="16"/>
              </w:rPr>
              <w:t>2016-2020</w:t>
            </w:r>
          </w:p>
        </w:tc>
        <w:tc>
          <w:tcPr>
            <w:tcW w:w="697" w:type="pct"/>
            <w:tcBorders>
              <w:top w:val="nil"/>
              <w:left w:val="nil"/>
              <w:bottom w:val="single" w:sz="4" w:space="0" w:color="auto"/>
              <w:right w:val="single" w:sz="4" w:space="0" w:color="auto"/>
            </w:tcBorders>
            <w:vAlign w:val="center"/>
            <w:hideMark/>
          </w:tcPr>
          <w:p w14:paraId="54A44463" w14:textId="77777777" w:rsidR="006960B7" w:rsidRPr="006960B7" w:rsidRDefault="006960B7" w:rsidP="006960B7">
            <w:pPr>
              <w:widowControl/>
              <w:jc w:val="center"/>
              <w:rPr>
                <w:rFonts w:ascii="Times New Roman" w:eastAsia="SimSun" w:hAnsi="Times New Roman" w:cs="Times New Roman"/>
                <w:kern w:val="0"/>
                <w:sz w:val="16"/>
                <w:szCs w:val="16"/>
              </w:rPr>
            </w:pPr>
            <w:r w:rsidRPr="006960B7">
              <w:rPr>
                <w:rFonts w:ascii="Times New Roman" w:eastAsia="SimSun" w:hAnsi="Times New Roman" w:cs="Times New Roman"/>
                <w:kern w:val="0"/>
                <w:sz w:val="16"/>
                <w:szCs w:val="16"/>
              </w:rPr>
              <w:t xml:space="preserve">0.2 </w:t>
            </w:r>
          </w:p>
        </w:tc>
        <w:tc>
          <w:tcPr>
            <w:tcW w:w="724" w:type="pct"/>
            <w:tcBorders>
              <w:top w:val="nil"/>
              <w:left w:val="nil"/>
              <w:bottom w:val="single" w:sz="4" w:space="0" w:color="auto"/>
              <w:right w:val="single" w:sz="4" w:space="0" w:color="auto"/>
            </w:tcBorders>
            <w:noWrap/>
            <w:vAlign w:val="center"/>
            <w:hideMark/>
          </w:tcPr>
          <w:p w14:paraId="3CE07F74" w14:textId="77777777" w:rsidR="006960B7" w:rsidRPr="006960B7" w:rsidRDefault="006960B7" w:rsidP="006960B7">
            <w:pPr>
              <w:widowControl/>
              <w:jc w:val="center"/>
              <w:rPr>
                <w:rFonts w:ascii="SimSun" w:eastAsia="SimSun" w:hAnsi="SimSun" w:cs="SimSun"/>
                <w:kern w:val="0"/>
                <w:sz w:val="16"/>
                <w:szCs w:val="16"/>
              </w:rPr>
            </w:pPr>
            <w:r w:rsidRPr="006960B7">
              <w:rPr>
                <w:rFonts w:ascii="SimSun" w:eastAsia="SimSun" w:hAnsi="SimSun" w:cs="SimSun" w:hint="eastAsia"/>
                <w:kern w:val="0"/>
                <w:sz w:val="16"/>
                <w:szCs w:val="16"/>
              </w:rPr>
              <w:t>海州区</w:t>
            </w:r>
          </w:p>
        </w:tc>
      </w:tr>
      <w:tr w:rsidR="006960B7" w:rsidRPr="006960B7" w14:paraId="02B41664"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3BE2A14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崇吾110千伏输变电工程</w:t>
            </w:r>
          </w:p>
        </w:tc>
        <w:tc>
          <w:tcPr>
            <w:tcW w:w="696" w:type="pct"/>
            <w:tcBorders>
              <w:top w:val="nil"/>
              <w:left w:val="nil"/>
              <w:bottom w:val="single" w:sz="4" w:space="0" w:color="auto"/>
              <w:right w:val="single" w:sz="4" w:space="0" w:color="auto"/>
            </w:tcBorders>
            <w:vAlign w:val="center"/>
            <w:hideMark/>
          </w:tcPr>
          <w:p w14:paraId="0051B97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5A441B0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01CE1333"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59C32EBE"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noWrap/>
            <w:vAlign w:val="center"/>
            <w:hideMark/>
          </w:tcPr>
          <w:p w14:paraId="2FE5171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33787AF9"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1CBBAE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耕耘110千伏输变电工程</w:t>
            </w:r>
          </w:p>
        </w:tc>
        <w:tc>
          <w:tcPr>
            <w:tcW w:w="696" w:type="pct"/>
            <w:tcBorders>
              <w:top w:val="nil"/>
              <w:left w:val="nil"/>
              <w:bottom w:val="single" w:sz="4" w:space="0" w:color="auto"/>
              <w:right w:val="single" w:sz="4" w:space="0" w:color="auto"/>
            </w:tcBorders>
            <w:vAlign w:val="center"/>
            <w:hideMark/>
          </w:tcPr>
          <w:p w14:paraId="0FCE92E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02E5937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3C57DC68"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11AF4BE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noWrap/>
            <w:vAlign w:val="center"/>
            <w:hideMark/>
          </w:tcPr>
          <w:p w14:paraId="0CFF269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4A535169"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30126F8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槐江110千伏输变电工程</w:t>
            </w:r>
          </w:p>
        </w:tc>
        <w:tc>
          <w:tcPr>
            <w:tcW w:w="696" w:type="pct"/>
            <w:tcBorders>
              <w:top w:val="nil"/>
              <w:left w:val="nil"/>
              <w:bottom w:val="single" w:sz="4" w:space="0" w:color="auto"/>
              <w:right w:val="single" w:sz="4" w:space="0" w:color="auto"/>
            </w:tcBorders>
            <w:vAlign w:val="center"/>
            <w:hideMark/>
          </w:tcPr>
          <w:p w14:paraId="4E4E974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380DEF2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099BC69E"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381F580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noWrap/>
            <w:vAlign w:val="center"/>
            <w:hideMark/>
          </w:tcPr>
          <w:p w14:paraId="2580694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388971A0"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966FEB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碧波110千伏输变电工程</w:t>
            </w:r>
          </w:p>
        </w:tc>
        <w:tc>
          <w:tcPr>
            <w:tcW w:w="696" w:type="pct"/>
            <w:tcBorders>
              <w:top w:val="nil"/>
              <w:left w:val="nil"/>
              <w:bottom w:val="single" w:sz="4" w:space="0" w:color="auto"/>
              <w:right w:val="single" w:sz="4" w:space="0" w:color="auto"/>
            </w:tcBorders>
            <w:vAlign w:val="center"/>
            <w:hideMark/>
          </w:tcPr>
          <w:p w14:paraId="7F46769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4D405D0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393E2EE9"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219A782A"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noWrap/>
            <w:vAlign w:val="center"/>
            <w:hideMark/>
          </w:tcPr>
          <w:p w14:paraId="3E009CB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33FC177D"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0BD8C9B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乐游110千伏输变电工程</w:t>
            </w:r>
          </w:p>
        </w:tc>
        <w:tc>
          <w:tcPr>
            <w:tcW w:w="696" w:type="pct"/>
            <w:tcBorders>
              <w:top w:val="nil"/>
              <w:left w:val="nil"/>
              <w:bottom w:val="single" w:sz="4" w:space="0" w:color="auto"/>
              <w:right w:val="single" w:sz="4" w:space="0" w:color="auto"/>
            </w:tcBorders>
            <w:vAlign w:val="center"/>
            <w:hideMark/>
          </w:tcPr>
          <w:p w14:paraId="16C01D7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63384FB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0256799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4A828CF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noWrap/>
            <w:vAlign w:val="center"/>
            <w:hideMark/>
          </w:tcPr>
          <w:p w14:paraId="0D6698A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7678F763"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91DECC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菩提110千伏输变电工程</w:t>
            </w:r>
          </w:p>
        </w:tc>
        <w:tc>
          <w:tcPr>
            <w:tcW w:w="696" w:type="pct"/>
            <w:tcBorders>
              <w:top w:val="nil"/>
              <w:left w:val="nil"/>
              <w:bottom w:val="single" w:sz="4" w:space="0" w:color="auto"/>
              <w:right w:val="single" w:sz="4" w:space="0" w:color="auto"/>
            </w:tcBorders>
            <w:vAlign w:val="center"/>
            <w:hideMark/>
          </w:tcPr>
          <w:p w14:paraId="3C125ED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27CE682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347E838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74887FF9"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noWrap/>
            <w:vAlign w:val="center"/>
            <w:hideMark/>
          </w:tcPr>
          <w:p w14:paraId="33A25A8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43FC6370"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9B7903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殷庄110千伏输变电工程</w:t>
            </w:r>
          </w:p>
        </w:tc>
        <w:tc>
          <w:tcPr>
            <w:tcW w:w="696" w:type="pct"/>
            <w:tcBorders>
              <w:top w:val="nil"/>
              <w:left w:val="nil"/>
              <w:bottom w:val="single" w:sz="4" w:space="0" w:color="auto"/>
              <w:right w:val="single" w:sz="4" w:space="0" w:color="auto"/>
            </w:tcBorders>
            <w:vAlign w:val="center"/>
            <w:hideMark/>
          </w:tcPr>
          <w:p w14:paraId="322391F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19A3E60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3FBD96CE"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674F3001"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0.5 </w:t>
            </w:r>
          </w:p>
        </w:tc>
        <w:tc>
          <w:tcPr>
            <w:tcW w:w="724" w:type="pct"/>
            <w:tcBorders>
              <w:top w:val="nil"/>
              <w:left w:val="nil"/>
              <w:bottom w:val="single" w:sz="4" w:space="0" w:color="auto"/>
              <w:right w:val="single" w:sz="4" w:space="0" w:color="auto"/>
            </w:tcBorders>
            <w:vAlign w:val="center"/>
            <w:hideMark/>
          </w:tcPr>
          <w:p w14:paraId="63F1880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赣榆区</w:t>
            </w:r>
          </w:p>
        </w:tc>
      </w:tr>
      <w:tr w:rsidR="006960B7" w:rsidRPr="006960B7" w14:paraId="1453F90B"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47F92E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lastRenderedPageBreak/>
              <w:t>怀仁110千伏输变电工程</w:t>
            </w:r>
          </w:p>
        </w:tc>
        <w:tc>
          <w:tcPr>
            <w:tcW w:w="696" w:type="pct"/>
            <w:tcBorders>
              <w:top w:val="nil"/>
              <w:left w:val="nil"/>
              <w:bottom w:val="single" w:sz="4" w:space="0" w:color="auto"/>
              <w:right w:val="single" w:sz="4" w:space="0" w:color="auto"/>
            </w:tcBorders>
            <w:vAlign w:val="center"/>
            <w:hideMark/>
          </w:tcPr>
          <w:p w14:paraId="6D34AD1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18E15C7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18A62179"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385ECE50" w14:textId="77777777" w:rsidR="006960B7" w:rsidRPr="006960B7" w:rsidRDefault="00FD105F" w:rsidP="006960B7">
            <w:pPr>
              <w:widowControl/>
              <w:jc w:val="center"/>
              <w:rPr>
                <w:rFonts w:ascii="Times New Roman" w:eastAsia="SimSun" w:hAnsi="Times New Roman" w:cs="Times New Roman"/>
                <w:color w:val="000000"/>
                <w:kern w:val="0"/>
                <w:sz w:val="16"/>
                <w:szCs w:val="16"/>
              </w:rPr>
            </w:pPr>
            <w:r>
              <w:rPr>
                <w:rFonts w:ascii="Times New Roman" w:eastAsia="SimSun" w:hAnsi="Times New Roman" w:cs="Times New Roman"/>
                <w:color w:val="000000"/>
                <w:kern w:val="0"/>
                <w:sz w:val="16"/>
                <w:szCs w:val="16"/>
              </w:rPr>
              <w:t>0.1</w:t>
            </w:r>
            <w:r w:rsidR="006960B7" w:rsidRPr="006960B7">
              <w:rPr>
                <w:rFonts w:ascii="Times New Roman" w:eastAsia="SimSun" w:hAnsi="Times New Roman" w:cs="Times New Roman"/>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281DA51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赣榆区</w:t>
            </w:r>
          </w:p>
        </w:tc>
      </w:tr>
      <w:tr w:rsidR="006960B7" w:rsidRPr="006960B7" w14:paraId="62290EBA"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485D49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欢墩110千伏输变电工程</w:t>
            </w:r>
          </w:p>
        </w:tc>
        <w:tc>
          <w:tcPr>
            <w:tcW w:w="696" w:type="pct"/>
            <w:tcBorders>
              <w:top w:val="nil"/>
              <w:left w:val="nil"/>
              <w:bottom w:val="single" w:sz="4" w:space="0" w:color="auto"/>
              <w:right w:val="single" w:sz="4" w:space="0" w:color="auto"/>
            </w:tcBorders>
            <w:vAlign w:val="center"/>
            <w:hideMark/>
          </w:tcPr>
          <w:p w14:paraId="4D3A7F0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5827E9E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0E457C98"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1AC98ABE" w14:textId="77777777" w:rsidR="006960B7" w:rsidRPr="006960B7" w:rsidRDefault="00FD105F" w:rsidP="006960B7">
            <w:pPr>
              <w:widowControl/>
              <w:jc w:val="center"/>
              <w:rPr>
                <w:rFonts w:ascii="Times New Roman" w:eastAsia="SimSun" w:hAnsi="Times New Roman" w:cs="Times New Roman"/>
                <w:color w:val="000000"/>
                <w:kern w:val="0"/>
                <w:sz w:val="16"/>
                <w:szCs w:val="16"/>
              </w:rPr>
            </w:pPr>
            <w:r>
              <w:rPr>
                <w:rFonts w:ascii="Times New Roman" w:eastAsia="SimSun" w:hAnsi="Times New Roman" w:cs="Times New Roman"/>
                <w:color w:val="000000"/>
                <w:kern w:val="0"/>
                <w:sz w:val="16"/>
                <w:szCs w:val="16"/>
              </w:rPr>
              <w:t>0.1</w:t>
            </w:r>
            <w:r w:rsidR="006960B7" w:rsidRPr="006960B7">
              <w:rPr>
                <w:rFonts w:ascii="Times New Roman" w:eastAsia="SimSun" w:hAnsi="Times New Roman" w:cs="Times New Roman"/>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40DC655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赣榆区</w:t>
            </w:r>
          </w:p>
        </w:tc>
      </w:tr>
      <w:tr w:rsidR="006960B7" w:rsidRPr="006960B7" w14:paraId="6C01EB56"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C26D80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小沙110千伏输变电工程</w:t>
            </w:r>
          </w:p>
        </w:tc>
        <w:tc>
          <w:tcPr>
            <w:tcW w:w="696" w:type="pct"/>
            <w:tcBorders>
              <w:top w:val="nil"/>
              <w:left w:val="nil"/>
              <w:bottom w:val="single" w:sz="4" w:space="0" w:color="auto"/>
              <w:right w:val="single" w:sz="4" w:space="0" w:color="auto"/>
            </w:tcBorders>
            <w:vAlign w:val="center"/>
            <w:hideMark/>
          </w:tcPr>
          <w:p w14:paraId="593A51F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2D667CB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4FCC57F8"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6D57A1DA" w14:textId="77777777" w:rsidR="006960B7" w:rsidRPr="006960B7" w:rsidRDefault="00FD105F" w:rsidP="006960B7">
            <w:pPr>
              <w:widowControl/>
              <w:jc w:val="center"/>
              <w:rPr>
                <w:rFonts w:ascii="Times New Roman" w:eastAsia="SimSun" w:hAnsi="Times New Roman" w:cs="Times New Roman"/>
                <w:color w:val="000000"/>
                <w:kern w:val="0"/>
                <w:sz w:val="16"/>
                <w:szCs w:val="16"/>
              </w:rPr>
            </w:pPr>
            <w:r>
              <w:rPr>
                <w:rFonts w:ascii="Times New Roman" w:eastAsia="SimSun" w:hAnsi="Times New Roman" w:cs="Times New Roman"/>
                <w:color w:val="000000"/>
                <w:kern w:val="0"/>
                <w:sz w:val="16"/>
                <w:szCs w:val="16"/>
              </w:rPr>
              <w:t>0.1</w:t>
            </w:r>
            <w:r w:rsidR="006960B7" w:rsidRPr="006960B7">
              <w:rPr>
                <w:rFonts w:ascii="Times New Roman" w:eastAsia="SimSun" w:hAnsi="Times New Roman" w:cs="Times New Roman"/>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55E9237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赣榆区</w:t>
            </w:r>
          </w:p>
        </w:tc>
      </w:tr>
      <w:tr w:rsidR="006960B7" w:rsidRPr="006960B7" w14:paraId="1855AAD8"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0AE260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朱孟110千伏输变电工程</w:t>
            </w:r>
          </w:p>
        </w:tc>
        <w:tc>
          <w:tcPr>
            <w:tcW w:w="696" w:type="pct"/>
            <w:tcBorders>
              <w:top w:val="nil"/>
              <w:left w:val="nil"/>
              <w:bottom w:val="single" w:sz="4" w:space="0" w:color="auto"/>
              <w:right w:val="single" w:sz="4" w:space="0" w:color="auto"/>
            </w:tcBorders>
            <w:vAlign w:val="center"/>
            <w:hideMark/>
          </w:tcPr>
          <w:p w14:paraId="53F6721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30841DD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5778DAFA"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527592EB" w14:textId="77777777" w:rsidR="006960B7" w:rsidRPr="006960B7" w:rsidRDefault="00FD105F" w:rsidP="006960B7">
            <w:pPr>
              <w:widowControl/>
              <w:jc w:val="center"/>
              <w:rPr>
                <w:rFonts w:ascii="Times New Roman" w:eastAsia="SimSun" w:hAnsi="Times New Roman" w:cs="Times New Roman"/>
                <w:color w:val="000000"/>
                <w:kern w:val="0"/>
                <w:sz w:val="16"/>
                <w:szCs w:val="16"/>
              </w:rPr>
            </w:pPr>
            <w:r>
              <w:rPr>
                <w:rFonts w:ascii="Times New Roman" w:eastAsia="SimSun" w:hAnsi="Times New Roman" w:cs="Times New Roman"/>
                <w:color w:val="000000"/>
                <w:kern w:val="0"/>
                <w:sz w:val="16"/>
                <w:szCs w:val="16"/>
              </w:rPr>
              <w:t>0.1</w:t>
            </w:r>
            <w:r w:rsidR="006960B7" w:rsidRPr="006960B7">
              <w:rPr>
                <w:rFonts w:ascii="Times New Roman" w:eastAsia="SimSun" w:hAnsi="Times New Roman" w:cs="Times New Roman"/>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0392230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赣榆区</w:t>
            </w:r>
          </w:p>
        </w:tc>
      </w:tr>
      <w:tr w:rsidR="006960B7" w:rsidRPr="006960B7" w14:paraId="5966CC5C"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987CCE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洪爽110千伏输变电工程</w:t>
            </w:r>
          </w:p>
        </w:tc>
        <w:tc>
          <w:tcPr>
            <w:tcW w:w="696" w:type="pct"/>
            <w:tcBorders>
              <w:top w:val="nil"/>
              <w:left w:val="nil"/>
              <w:bottom w:val="single" w:sz="4" w:space="0" w:color="auto"/>
              <w:right w:val="single" w:sz="4" w:space="0" w:color="auto"/>
            </w:tcBorders>
            <w:vAlign w:val="center"/>
            <w:hideMark/>
          </w:tcPr>
          <w:p w14:paraId="59CC88B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16A6BE2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15D9FC45"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66AFA095" w14:textId="77777777" w:rsidR="006960B7" w:rsidRPr="006960B7" w:rsidRDefault="00FD105F" w:rsidP="006960B7">
            <w:pPr>
              <w:widowControl/>
              <w:jc w:val="center"/>
              <w:rPr>
                <w:rFonts w:ascii="Times New Roman" w:eastAsia="SimSun" w:hAnsi="Times New Roman" w:cs="Times New Roman"/>
                <w:color w:val="000000"/>
                <w:kern w:val="0"/>
                <w:sz w:val="16"/>
                <w:szCs w:val="16"/>
              </w:rPr>
            </w:pPr>
            <w:r>
              <w:rPr>
                <w:rFonts w:ascii="Times New Roman" w:eastAsia="SimSun" w:hAnsi="Times New Roman" w:cs="Times New Roman"/>
                <w:color w:val="000000"/>
                <w:kern w:val="0"/>
                <w:sz w:val="16"/>
                <w:szCs w:val="16"/>
              </w:rPr>
              <w:t>0.1</w:t>
            </w:r>
            <w:r w:rsidR="006960B7" w:rsidRPr="006960B7">
              <w:rPr>
                <w:rFonts w:ascii="Times New Roman" w:eastAsia="SimSun" w:hAnsi="Times New Roman" w:cs="Times New Roman"/>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7AB052D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赣榆区</w:t>
            </w:r>
          </w:p>
        </w:tc>
      </w:tr>
      <w:tr w:rsidR="006960B7" w:rsidRPr="006960B7" w14:paraId="26982669"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7BABF8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花埃110千伏输变电工程</w:t>
            </w:r>
          </w:p>
        </w:tc>
        <w:tc>
          <w:tcPr>
            <w:tcW w:w="696" w:type="pct"/>
            <w:tcBorders>
              <w:top w:val="nil"/>
              <w:left w:val="nil"/>
              <w:bottom w:val="single" w:sz="4" w:space="0" w:color="auto"/>
              <w:right w:val="single" w:sz="4" w:space="0" w:color="auto"/>
            </w:tcBorders>
            <w:vAlign w:val="center"/>
            <w:hideMark/>
          </w:tcPr>
          <w:p w14:paraId="3253BE7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51BFD70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47A990B8"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4F21C6DF" w14:textId="77777777" w:rsidR="006960B7" w:rsidRPr="006960B7" w:rsidRDefault="00FD105F" w:rsidP="006960B7">
            <w:pPr>
              <w:widowControl/>
              <w:jc w:val="center"/>
              <w:rPr>
                <w:rFonts w:ascii="Times New Roman" w:eastAsia="SimSun" w:hAnsi="Times New Roman" w:cs="Times New Roman"/>
                <w:color w:val="000000"/>
                <w:kern w:val="0"/>
                <w:sz w:val="16"/>
                <w:szCs w:val="16"/>
              </w:rPr>
            </w:pPr>
            <w:r>
              <w:rPr>
                <w:rFonts w:ascii="Times New Roman" w:eastAsia="SimSun" w:hAnsi="Times New Roman" w:cs="Times New Roman"/>
                <w:color w:val="000000"/>
                <w:kern w:val="0"/>
                <w:sz w:val="16"/>
                <w:szCs w:val="16"/>
              </w:rPr>
              <w:t>0.1</w:t>
            </w:r>
            <w:r w:rsidR="006960B7" w:rsidRPr="006960B7">
              <w:rPr>
                <w:rFonts w:ascii="Times New Roman" w:eastAsia="SimSun" w:hAnsi="Times New Roman" w:cs="Times New Roman"/>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5DD745A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赣榆区</w:t>
            </w:r>
          </w:p>
        </w:tc>
      </w:tr>
      <w:tr w:rsidR="006960B7" w:rsidRPr="006960B7" w14:paraId="7C28FEDA"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36063E9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蓬口110千伏输变电工程</w:t>
            </w:r>
          </w:p>
        </w:tc>
        <w:tc>
          <w:tcPr>
            <w:tcW w:w="696" w:type="pct"/>
            <w:tcBorders>
              <w:top w:val="nil"/>
              <w:left w:val="nil"/>
              <w:bottom w:val="single" w:sz="4" w:space="0" w:color="auto"/>
              <w:right w:val="single" w:sz="4" w:space="0" w:color="auto"/>
            </w:tcBorders>
            <w:vAlign w:val="center"/>
            <w:hideMark/>
          </w:tcPr>
          <w:p w14:paraId="289C2CC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0A6DB24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2D5DBA58"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7FC2864D" w14:textId="77777777" w:rsidR="006960B7" w:rsidRPr="006960B7" w:rsidRDefault="00FD105F" w:rsidP="006960B7">
            <w:pPr>
              <w:widowControl/>
              <w:jc w:val="center"/>
              <w:rPr>
                <w:rFonts w:ascii="Times New Roman" w:eastAsia="SimSun" w:hAnsi="Times New Roman" w:cs="Times New Roman"/>
                <w:color w:val="000000"/>
                <w:kern w:val="0"/>
                <w:sz w:val="16"/>
                <w:szCs w:val="16"/>
              </w:rPr>
            </w:pPr>
            <w:r>
              <w:rPr>
                <w:rFonts w:ascii="Times New Roman" w:eastAsia="SimSun" w:hAnsi="Times New Roman" w:cs="Times New Roman"/>
                <w:color w:val="000000"/>
                <w:kern w:val="0"/>
                <w:sz w:val="16"/>
                <w:szCs w:val="16"/>
              </w:rPr>
              <w:t>0.1</w:t>
            </w:r>
            <w:r w:rsidR="006960B7" w:rsidRPr="006960B7">
              <w:rPr>
                <w:rFonts w:ascii="Times New Roman" w:eastAsia="SimSun" w:hAnsi="Times New Roman" w:cs="Times New Roman"/>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64A72AF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赣榆区</w:t>
            </w:r>
          </w:p>
        </w:tc>
      </w:tr>
      <w:tr w:rsidR="006960B7" w:rsidRPr="006960B7" w14:paraId="5871C13B"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BC5F45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琴岛110千伏输变电工程</w:t>
            </w:r>
          </w:p>
        </w:tc>
        <w:tc>
          <w:tcPr>
            <w:tcW w:w="696" w:type="pct"/>
            <w:tcBorders>
              <w:top w:val="nil"/>
              <w:left w:val="nil"/>
              <w:bottom w:val="single" w:sz="4" w:space="0" w:color="auto"/>
              <w:right w:val="single" w:sz="4" w:space="0" w:color="auto"/>
            </w:tcBorders>
            <w:vAlign w:val="center"/>
            <w:hideMark/>
          </w:tcPr>
          <w:p w14:paraId="043AC2B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5D4B85B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3554DA80"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134F3C5D" w14:textId="77777777" w:rsidR="006960B7" w:rsidRPr="006960B7" w:rsidRDefault="00FD105F" w:rsidP="006960B7">
            <w:pPr>
              <w:widowControl/>
              <w:jc w:val="center"/>
              <w:rPr>
                <w:rFonts w:ascii="Times New Roman" w:eastAsia="SimSun" w:hAnsi="Times New Roman" w:cs="Times New Roman"/>
                <w:color w:val="000000"/>
                <w:kern w:val="0"/>
                <w:sz w:val="16"/>
                <w:szCs w:val="16"/>
              </w:rPr>
            </w:pPr>
            <w:r>
              <w:rPr>
                <w:rFonts w:ascii="Times New Roman" w:eastAsia="SimSun" w:hAnsi="Times New Roman" w:cs="Times New Roman"/>
                <w:color w:val="000000"/>
                <w:kern w:val="0"/>
                <w:sz w:val="16"/>
                <w:szCs w:val="16"/>
              </w:rPr>
              <w:t>0.1</w:t>
            </w:r>
            <w:r w:rsidR="006960B7" w:rsidRPr="006960B7">
              <w:rPr>
                <w:rFonts w:ascii="Times New Roman" w:eastAsia="SimSun" w:hAnsi="Times New Roman" w:cs="Times New Roman"/>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61CB89C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赣榆区</w:t>
            </w:r>
          </w:p>
        </w:tc>
      </w:tr>
      <w:tr w:rsidR="006960B7" w:rsidRPr="006960B7" w14:paraId="109D09FF"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F0ECCC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陈高110千伏输变电工程</w:t>
            </w:r>
          </w:p>
        </w:tc>
        <w:tc>
          <w:tcPr>
            <w:tcW w:w="696" w:type="pct"/>
            <w:tcBorders>
              <w:top w:val="nil"/>
              <w:left w:val="nil"/>
              <w:bottom w:val="single" w:sz="4" w:space="0" w:color="auto"/>
              <w:right w:val="single" w:sz="4" w:space="0" w:color="auto"/>
            </w:tcBorders>
            <w:vAlign w:val="center"/>
            <w:hideMark/>
          </w:tcPr>
          <w:p w14:paraId="15D2A7B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4D77EA0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0C59AEEA"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67980C77" w14:textId="77777777" w:rsidR="006960B7" w:rsidRPr="006960B7" w:rsidRDefault="00FD105F" w:rsidP="006960B7">
            <w:pPr>
              <w:widowControl/>
              <w:jc w:val="center"/>
              <w:rPr>
                <w:rFonts w:ascii="Times New Roman" w:eastAsia="SimSun" w:hAnsi="Times New Roman" w:cs="Times New Roman"/>
                <w:color w:val="000000"/>
                <w:kern w:val="0"/>
                <w:sz w:val="16"/>
                <w:szCs w:val="16"/>
              </w:rPr>
            </w:pPr>
            <w:r>
              <w:rPr>
                <w:rFonts w:ascii="Times New Roman" w:eastAsia="SimSun" w:hAnsi="Times New Roman" w:cs="Times New Roman"/>
                <w:color w:val="000000"/>
                <w:kern w:val="0"/>
                <w:sz w:val="16"/>
                <w:szCs w:val="16"/>
              </w:rPr>
              <w:t>0.1</w:t>
            </w:r>
            <w:r w:rsidR="006960B7" w:rsidRPr="006960B7">
              <w:rPr>
                <w:rFonts w:ascii="Times New Roman" w:eastAsia="SimSun" w:hAnsi="Times New Roman" w:cs="Times New Roman"/>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4F2319A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赣榆区</w:t>
            </w:r>
          </w:p>
        </w:tc>
      </w:tr>
      <w:tr w:rsidR="006960B7" w:rsidRPr="006960B7" w14:paraId="6111CCB0"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39530A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柴荡110千伏输变电工程</w:t>
            </w:r>
          </w:p>
        </w:tc>
        <w:tc>
          <w:tcPr>
            <w:tcW w:w="696" w:type="pct"/>
            <w:tcBorders>
              <w:top w:val="nil"/>
              <w:left w:val="nil"/>
              <w:bottom w:val="single" w:sz="4" w:space="0" w:color="auto"/>
              <w:right w:val="single" w:sz="4" w:space="0" w:color="auto"/>
            </w:tcBorders>
            <w:vAlign w:val="center"/>
            <w:hideMark/>
          </w:tcPr>
          <w:p w14:paraId="3D799A7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7D28A36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1B12434C"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26AC8504" w14:textId="77777777" w:rsidR="006960B7" w:rsidRPr="006960B7" w:rsidRDefault="00FD105F" w:rsidP="006960B7">
            <w:pPr>
              <w:widowControl/>
              <w:jc w:val="center"/>
              <w:rPr>
                <w:rFonts w:ascii="Times New Roman" w:eastAsia="SimSun" w:hAnsi="Times New Roman" w:cs="Times New Roman"/>
                <w:color w:val="000000"/>
                <w:kern w:val="0"/>
                <w:sz w:val="16"/>
                <w:szCs w:val="16"/>
              </w:rPr>
            </w:pPr>
            <w:r>
              <w:rPr>
                <w:rFonts w:ascii="Times New Roman" w:eastAsia="SimSun" w:hAnsi="Times New Roman" w:cs="Times New Roman"/>
                <w:color w:val="000000"/>
                <w:kern w:val="0"/>
                <w:sz w:val="16"/>
                <w:szCs w:val="16"/>
              </w:rPr>
              <w:t>0.1</w:t>
            </w:r>
            <w:r w:rsidR="006960B7" w:rsidRPr="006960B7">
              <w:rPr>
                <w:rFonts w:ascii="Times New Roman" w:eastAsia="SimSun" w:hAnsi="Times New Roman" w:cs="Times New Roman"/>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4377AC1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赣榆区</w:t>
            </w:r>
          </w:p>
        </w:tc>
      </w:tr>
      <w:tr w:rsidR="006960B7" w:rsidRPr="006960B7" w14:paraId="745DBD24"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02E6701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范良110千伏输变电工程</w:t>
            </w:r>
          </w:p>
        </w:tc>
        <w:tc>
          <w:tcPr>
            <w:tcW w:w="696" w:type="pct"/>
            <w:tcBorders>
              <w:top w:val="nil"/>
              <w:left w:val="nil"/>
              <w:bottom w:val="single" w:sz="4" w:space="0" w:color="auto"/>
              <w:right w:val="single" w:sz="4" w:space="0" w:color="auto"/>
            </w:tcBorders>
            <w:vAlign w:val="center"/>
            <w:hideMark/>
          </w:tcPr>
          <w:p w14:paraId="5D66779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3F0600B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64576EA9"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093D29FB" w14:textId="77777777" w:rsidR="006960B7" w:rsidRPr="006960B7" w:rsidRDefault="00FD105F" w:rsidP="006960B7">
            <w:pPr>
              <w:widowControl/>
              <w:jc w:val="center"/>
              <w:rPr>
                <w:rFonts w:ascii="Times New Roman" w:eastAsia="SimSun" w:hAnsi="Times New Roman" w:cs="Times New Roman"/>
                <w:color w:val="000000"/>
                <w:kern w:val="0"/>
                <w:sz w:val="16"/>
                <w:szCs w:val="16"/>
              </w:rPr>
            </w:pPr>
            <w:r>
              <w:rPr>
                <w:rFonts w:ascii="Times New Roman" w:eastAsia="SimSun" w:hAnsi="Times New Roman" w:cs="Times New Roman"/>
                <w:color w:val="000000"/>
                <w:kern w:val="0"/>
                <w:sz w:val="16"/>
                <w:szCs w:val="16"/>
              </w:rPr>
              <w:t>0.1</w:t>
            </w:r>
            <w:r w:rsidR="006960B7" w:rsidRPr="006960B7">
              <w:rPr>
                <w:rFonts w:ascii="Times New Roman" w:eastAsia="SimSun" w:hAnsi="Times New Roman" w:cs="Times New Roman"/>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0A803AD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赣榆区</w:t>
            </w:r>
          </w:p>
        </w:tc>
      </w:tr>
      <w:tr w:rsidR="006960B7" w:rsidRPr="006960B7" w14:paraId="540475A6"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B2DFE0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垤上110千伏输变电工程</w:t>
            </w:r>
          </w:p>
        </w:tc>
        <w:tc>
          <w:tcPr>
            <w:tcW w:w="696" w:type="pct"/>
            <w:tcBorders>
              <w:top w:val="nil"/>
              <w:left w:val="nil"/>
              <w:bottom w:val="single" w:sz="4" w:space="0" w:color="auto"/>
              <w:right w:val="single" w:sz="4" w:space="0" w:color="auto"/>
            </w:tcBorders>
            <w:vAlign w:val="center"/>
            <w:hideMark/>
          </w:tcPr>
          <w:p w14:paraId="3E76EDE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7391292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22E3C70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1756607C" w14:textId="77777777" w:rsidR="006960B7" w:rsidRPr="006960B7" w:rsidRDefault="00FD105F" w:rsidP="006960B7">
            <w:pPr>
              <w:widowControl/>
              <w:jc w:val="center"/>
              <w:rPr>
                <w:rFonts w:ascii="Times New Roman" w:eastAsia="SimSun" w:hAnsi="Times New Roman" w:cs="Times New Roman"/>
                <w:color w:val="000000"/>
                <w:kern w:val="0"/>
                <w:sz w:val="16"/>
                <w:szCs w:val="16"/>
              </w:rPr>
            </w:pPr>
            <w:r>
              <w:rPr>
                <w:rFonts w:ascii="Times New Roman" w:eastAsia="SimSun" w:hAnsi="Times New Roman" w:cs="Times New Roman"/>
                <w:color w:val="000000"/>
                <w:kern w:val="0"/>
                <w:sz w:val="16"/>
                <w:szCs w:val="16"/>
              </w:rPr>
              <w:t>0.1</w:t>
            </w:r>
            <w:r w:rsidR="006960B7" w:rsidRPr="006960B7">
              <w:rPr>
                <w:rFonts w:ascii="Times New Roman" w:eastAsia="SimSun" w:hAnsi="Times New Roman" w:cs="Times New Roman"/>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67C036D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赣榆区</w:t>
            </w:r>
          </w:p>
        </w:tc>
      </w:tr>
      <w:tr w:rsidR="006960B7" w:rsidRPr="006960B7" w14:paraId="3C412DF9"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A224D3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响石110千伏输变电工程</w:t>
            </w:r>
          </w:p>
        </w:tc>
        <w:tc>
          <w:tcPr>
            <w:tcW w:w="696" w:type="pct"/>
            <w:tcBorders>
              <w:top w:val="nil"/>
              <w:left w:val="nil"/>
              <w:bottom w:val="single" w:sz="4" w:space="0" w:color="auto"/>
              <w:right w:val="single" w:sz="4" w:space="0" w:color="auto"/>
            </w:tcBorders>
            <w:vAlign w:val="center"/>
            <w:hideMark/>
          </w:tcPr>
          <w:p w14:paraId="20F88CF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7A43FD9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1D63CC31"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189D3AE9" w14:textId="77777777" w:rsidR="006960B7" w:rsidRPr="006960B7" w:rsidRDefault="00FD105F" w:rsidP="006960B7">
            <w:pPr>
              <w:widowControl/>
              <w:jc w:val="center"/>
              <w:rPr>
                <w:rFonts w:ascii="Times New Roman" w:eastAsia="SimSun" w:hAnsi="Times New Roman" w:cs="Times New Roman"/>
                <w:color w:val="000000"/>
                <w:kern w:val="0"/>
                <w:sz w:val="16"/>
                <w:szCs w:val="16"/>
              </w:rPr>
            </w:pPr>
            <w:r>
              <w:rPr>
                <w:rFonts w:ascii="Times New Roman" w:eastAsia="SimSun" w:hAnsi="Times New Roman" w:cs="Times New Roman"/>
                <w:color w:val="000000"/>
                <w:kern w:val="0"/>
                <w:sz w:val="16"/>
                <w:szCs w:val="16"/>
              </w:rPr>
              <w:t>0.1</w:t>
            </w:r>
            <w:r w:rsidR="006960B7" w:rsidRPr="006960B7">
              <w:rPr>
                <w:rFonts w:ascii="Times New Roman" w:eastAsia="SimSun" w:hAnsi="Times New Roman" w:cs="Times New Roman"/>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62E9BE9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赣榆区</w:t>
            </w:r>
          </w:p>
        </w:tc>
      </w:tr>
      <w:tr w:rsidR="006960B7" w:rsidRPr="006960B7" w14:paraId="296CEEE7"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B8D8D1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110千伏</w:t>
            </w:r>
            <w:r w:rsidR="00FC37B8" w:rsidRPr="006960B7">
              <w:rPr>
                <w:rFonts w:ascii="SimSun" w:eastAsia="SimSun" w:hAnsi="SimSun" w:cs="SimSun" w:hint="eastAsia"/>
                <w:color w:val="000000"/>
                <w:kern w:val="0"/>
                <w:sz w:val="16"/>
                <w:szCs w:val="16"/>
              </w:rPr>
              <w:t>安峰</w:t>
            </w:r>
            <w:r w:rsidRPr="006960B7">
              <w:rPr>
                <w:rFonts w:ascii="SimSun" w:eastAsia="SimSun" w:hAnsi="SimSun" w:cs="SimSun" w:hint="eastAsia"/>
                <w:color w:val="000000"/>
                <w:kern w:val="0"/>
                <w:sz w:val="16"/>
                <w:szCs w:val="16"/>
              </w:rPr>
              <w:t>输变电工程</w:t>
            </w:r>
          </w:p>
        </w:tc>
        <w:tc>
          <w:tcPr>
            <w:tcW w:w="696" w:type="pct"/>
            <w:tcBorders>
              <w:top w:val="nil"/>
              <w:left w:val="nil"/>
              <w:bottom w:val="single" w:sz="4" w:space="0" w:color="auto"/>
              <w:right w:val="single" w:sz="4" w:space="0" w:color="auto"/>
            </w:tcBorders>
            <w:vAlign w:val="center"/>
            <w:hideMark/>
          </w:tcPr>
          <w:p w14:paraId="706B5B5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619BEF3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363536A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327E491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31C68F1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东海县</w:t>
            </w:r>
          </w:p>
        </w:tc>
      </w:tr>
      <w:tr w:rsidR="006960B7" w:rsidRPr="006960B7" w14:paraId="54E8CB2F"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315E39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张湾110千伏输变电工程</w:t>
            </w:r>
          </w:p>
        </w:tc>
        <w:tc>
          <w:tcPr>
            <w:tcW w:w="696" w:type="pct"/>
            <w:tcBorders>
              <w:top w:val="nil"/>
              <w:left w:val="nil"/>
              <w:bottom w:val="single" w:sz="4" w:space="0" w:color="auto"/>
              <w:right w:val="single" w:sz="4" w:space="0" w:color="auto"/>
            </w:tcBorders>
            <w:vAlign w:val="center"/>
            <w:hideMark/>
          </w:tcPr>
          <w:p w14:paraId="09C80EB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5AEA331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65B5D4D0"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0BB20DE7"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48CBFE5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东海县</w:t>
            </w:r>
          </w:p>
        </w:tc>
      </w:tr>
      <w:tr w:rsidR="006960B7" w:rsidRPr="006960B7" w14:paraId="59572EBE"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01C7AEC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石梁河110千伏输变电工程</w:t>
            </w:r>
          </w:p>
        </w:tc>
        <w:tc>
          <w:tcPr>
            <w:tcW w:w="696" w:type="pct"/>
            <w:tcBorders>
              <w:top w:val="nil"/>
              <w:left w:val="nil"/>
              <w:bottom w:val="single" w:sz="4" w:space="0" w:color="auto"/>
              <w:right w:val="single" w:sz="4" w:space="0" w:color="auto"/>
            </w:tcBorders>
            <w:vAlign w:val="center"/>
            <w:hideMark/>
          </w:tcPr>
          <w:p w14:paraId="6488E6E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730FFBB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4739C393"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0E10BB8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32F76E8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东海县</w:t>
            </w:r>
          </w:p>
        </w:tc>
      </w:tr>
      <w:tr w:rsidR="006960B7" w:rsidRPr="006960B7" w14:paraId="06867F19"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00A90DB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演马110千伏输变电工程</w:t>
            </w:r>
          </w:p>
        </w:tc>
        <w:tc>
          <w:tcPr>
            <w:tcW w:w="696" w:type="pct"/>
            <w:tcBorders>
              <w:top w:val="nil"/>
              <w:left w:val="nil"/>
              <w:bottom w:val="single" w:sz="4" w:space="0" w:color="auto"/>
              <w:right w:val="single" w:sz="4" w:space="0" w:color="auto"/>
            </w:tcBorders>
            <w:vAlign w:val="center"/>
            <w:hideMark/>
          </w:tcPr>
          <w:p w14:paraId="7080AF8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13DB8E4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68EE78A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1F96D13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77E425A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东海县</w:t>
            </w:r>
          </w:p>
        </w:tc>
      </w:tr>
      <w:tr w:rsidR="006960B7" w:rsidRPr="006960B7" w14:paraId="437FAA6E"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0C6915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罗庄110千伏输变电工程</w:t>
            </w:r>
          </w:p>
        </w:tc>
        <w:tc>
          <w:tcPr>
            <w:tcW w:w="696" w:type="pct"/>
            <w:tcBorders>
              <w:top w:val="nil"/>
              <w:left w:val="nil"/>
              <w:bottom w:val="single" w:sz="4" w:space="0" w:color="auto"/>
              <w:right w:val="single" w:sz="4" w:space="0" w:color="auto"/>
            </w:tcBorders>
            <w:vAlign w:val="center"/>
            <w:hideMark/>
          </w:tcPr>
          <w:p w14:paraId="0CC367D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3F74634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6F115409"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06D1D4C9"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3ADCCBB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东海县</w:t>
            </w:r>
          </w:p>
        </w:tc>
      </w:tr>
      <w:tr w:rsidR="006960B7" w:rsidRPr="006960B7" w14:paraId="06CE8F69"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3BA295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横沟110千伏输变电工程</w:t>
            </w:r>
          </w:p>
        </w:tc>
        <w:tc>
          <w:tcPr>
            <w:tcW w:w="696" w:type="pct"/>
            <w:tcBorders>
              <w:top w:val="nil"/>
              <w:left w:val="nil"/>
              <w:bottom w:val="single" w:sz="4" w:space="0" w:color="auto"/>
              <w:right w:val="single" w:sz="4" w:space="0" w:color="auto"/>
            </w:tcBorders>
            <w:vAlign w:val="center"/>
            <w:hideMark/>
          </w:tcPr>
          <w:p w14:paraId="67D086E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45D3603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59202A0D"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41FA1468"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31EDB1E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东海县</w:t>
            </w:r>
          </w:p>
        </w:tc>
      </w:tr>
      <w:tr w:rsidR="006960B7" w:rsidRPr="006960B7" w14:paraId="67053E11"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3D60743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辉山110千伏输变电工程</w:t>
            </w:r>
          </w:p>
        </w:tc>
        <w:tc>
          <w:tcPr>
            <w:tcW w:w="696" w:type="pct"/>
            <w:tcBorders>
              <w:top w:val="nil"/>
              <w:left w:val="nil"/>
              <w:bottom w:val="single" w:sz="4" w:space="0" w:color="auto"/>
              <w:right w:val="single" w:sz="4" w:space="0" w:color="auto"/>
            </w:tcBorders>
            <w:vAlign w:val="center"/>
            <w:hideMark/>
          </w:tcPr>
          <w:p w14:paraId="3857C10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1995930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1A36005C"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24B87F39"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54F5713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东海县</w:t>
            </w:r>
          </w:p>
        </w:tc>
      </w:tr>
      <w:tr w:rsidR="006960B7" w:rsidRPr="006960B7" w14:paraId="3E5BA3B8"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F2B126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尤塘110千伏输变电工程</w:t>
            </w:r>
          </w:p>
        </w:tc>
        <w:tc>
          <w:tcPr>
            <w:tcW w:w="696" w:type="pct"/>
            <w:tcBorders>
              <w:top w:val="nil"/>
              <w:left w:val="nil"/>
              <w:bottom w:val="single" w:sz="4" w:space="0" w:color="auto"/>
              <w:right w:val="single" w:sz="4" w:space="0" w:color="auto"/>
            </w:tcBorders>
            <w:vAlign w:val="center"/>
            <w:hideMark/>
          </w:tcPr>
          <w:p w14:paraId="426CE4E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6696980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3A535F7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2B8356E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68A934C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东海县</w:t>
            </w:r>
          </w:p>
        </w:tc>
      </w:tr>
      <w:tr w:rsidR="006960B7" w:rsidRPr="006960B7" w14:paraId="580EE95E"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CA49E5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毛北110千伏输变电工程</w:t>
            </w:r>
          </w:p>
        </w:tc>
        <w:tc>
          <w:tcPr>
            <w:tcW w:w="696" w:type="pct"/>
            <w:tcBorders>
              <w:top w:val="nil"/>
              <w:left w:val="nil"/>
              <w:bottom w:val="single" w:sz="4" w:space="0" w:color="auto"/>
              <w:right w:val="single" w:sz="4" w:space="0" w:color="auto"/>
            </w:tcBorders>
            <w:vAlign w:val="center"/>
            <w:hideMark/>
          </w:tcPr>
          <w:p w14:paraId="325C2B6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14FAE60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7857E79E"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5F5D9E5E"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259173A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东海县</w:t>
            </w:r>
          </w:p>
        </w:tc>
      </w:tr>
      <w:tr w:rsidR="006960B7" w:rsidRPr="006960B7" w14:paraId="583A8292"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F1BA63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石埠110千伏输变电工程</w:t>
            </w:r>
          </w:p>
        </w:tc>
        <w:tc>
          <w:tcPr>
            <w:tcW w:w="696" w:type="pct"/>
            <w:tcBorders>
              <w:top w:val="nil"/>
              <w:left w:val="nil"/>
              <w:bottom w:val="single" w:sz="4" w:space="0" w:color="auto"/>
              <w:right w:val="single" w:sz="4" w:space="0" w:color="auto"/>
            </w:tcBorders>
            <w:vAlign w:val="center"/>
            <w:hideMark/>
          </w:tcPr>
          <w:p w14:paraId="72C4A1D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7C81735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0D33DB4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196F1B11"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566E157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东海县</w:t>
            </w:r>
          </w:p>
        </w:tc>
      </w:tr>
      <w:tr w:rsidR="006960B7" w:rsidRPr="006960B7" w14:paraId="1FB39322"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7AFFD0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七埝110千伏输变电工程</w:t>
            </w:r>
          </w:p>
        </w:tc>
        <w:tc>
          <w:tcPr>
            <w:tcW w:w="696" w:type="pct"/>
            <w:tcBorders>
              <w:top w:val="nil"/>
              <w:left w:val="nil"/>
              <w:bottom w:val="single" w:sz="4" w:space="0" w:color="auto"/>
              <w:right w:val="single" w:sz="4" w:space="0" w:color="auto"/>
            </w:tcBorders>
            <w:vAlign w:val="center"/>
            <w:hideMark/>
          </w:tcPr>
          <w:p w14:paraId="158B7F5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23A0049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4CDDF219"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799D749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288F621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东海县</w:t>
            </w:r>
          </w:p>
        </w:tc>
      </w:tr>
      <w:tr w:rsidR="006960B7" w:rsidRPr="006960B7" w14:paraId="7CF9801A"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720335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前双110千伏输变电工程</w:t>
            </w:r>
          </w:p>
        </w:tc>
        <w:tc>
          <w:tcPr>
            <w:tcW w:w="696" w:type="pct"/>
            <w:tcBorders>
              <w:top w:val="nil"/>
              <w:left w:val="nil"/>
              <w:bottom w:val="single" w:sz="4" w:space="0" w:color="auto"/>
              <w:right w:val="single" w:sz="4" w:space="0" w:color="auto"/>
            </w:tcBorders>
            <w:vAlign w:val="center"/>
            <w:hideMark/>
          </w:tcPr>
          <w:p w14:paraId="395EDFC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07BBDE9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4D560B29"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78F6FD5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3662879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东海县</w:t>
            </w:r>
          </w:p>
        </w:tc>
      </w:tr>
      <w:tr w:rsidR="006960B7" w:rsidRPr="006960B7" w14:paraId="0D388806"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0AB45F2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谭洼110千伏输变电工程</w:t>
            </w:r>
          </w:p>
        </w:tc>
        <w:tc>
          <w:tcPr>
            <w:tcW w:w="696" w:type="pct"/>
            <w:tcBorders>
              <w:top w:val="nil"/>
              <w:left w:val="nil"/>
              <w:bottom w:val="single" w:sz="4" w:space="0" w:color="auto"/>
              <w:right w:val="single" w:sz="4" w:space="0" w:color="auto"/>
            </w:tcBorders>
            <w:vAlign w:val="center"/>
            <w:hideMark/>
          </w:tcPr>
          <w:p w14:paraId="44B24E3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076FEDB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6BFFA633"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4997E41E"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63173AD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东海县</w:t>
            </w:r>
          </w:p>
        </w:tc>
      </w:tr>
      <w:tr w:rsidR="006960B7" w:rsidRPr="006960B7" w14:paraId="224B2148"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CC6F9B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陶墩110千伏输变电工程</w:t>
            </w:r>
          </w:p>
        </w:tc>
        <w:tc>
          <w:tcPr>
            <w:tcW w:w="696" w:type="pct"/>
            <w:tcBorders>
              <w:top w:val="nil"/>
              <w:left w:val="nil"/>
              <w:bottom w:val="single" w:sz="4" w:space="0" w:color="auto"/>
              <w:right w:val="single" w:sz="4" w:space="0" w:color="auto"/>
            </w:tcBorders>
            <w:vAlign w:val="center"/>
            <w:hideMark/>
          </w:tcPr>
          <w:p w14:paraId="0866A96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657E095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2F3A4E6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6ADE13BD"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64A8297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东海县</w:t>
            </w:r>
          </w:p>
        </w:tc>
      </w:tr>
      <w:tr w:rsidR="006960B7" w:rsidRPr="006960B7" w14:paraId="36060AB0"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37488E5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印屯110千伏输变电工程</w:t>
            </w:r>
          </w:p>
        </w:tc>
        <w:tc>
          <w:tcPr>
            <w:tcW w:w="696" w:type="pct"/>
            <w:tcBorders>
              <w:top w:val="nil"/>
              <w:left w:val="nil"/>
              <w:bottom w:val="single" w:sz="4" w:space="0" w:color="auto"/>
              <w:right w:val="single" w:sz="4" w:space="0" w:color="auto"/>
            </w:tcBorders>
            <w:vAlign w:val="center"/>
            <w:hideMark/>
          </w:tcPr>
          <w:p w14:paraId="7589688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337B395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19529618"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1054DD01"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22AF316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东海县</w:t>
            </w:r>
          </w:p>
        </w:tc>
      </w:tr>
      <w:tr w:rsidR="006960B7" w:rsidRPr="006960B7" w14:paraId="1FBA3A6C"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0D4E17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下车110千伏输变电工程</w:t>
            </w:r>
          </w:p>
        </w:tc>
        <w:tc>
          <w:tcPr>
            <w:tcW w:w="696" w:type="pct"/>
            <w:tcBorders>
              <w:top w:val="nil"/>
              <w:left w:val="nil"/>
              <w:bottom w:val="single" w:sz="4" w:space="0" w:color="auto"/>
              <w:right w:val="single" w:sz="4" w:space="0" w:color="auto"/>
            </w:tcBorders>
            <w:vAlign w:val="center"/>
            <w:hideMark/>
          </w:tcPr>
          <w:p w14:paraId="21DAA92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5C9776C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39B5CDE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0EA8BD3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7A6F6D1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w:t>
            </w:r>
          </w:p>
        </w:tc>
      </w:tr>
      <w:tr w:rsidR="006960B7" w:rsidRPr="006960B7" w14:paraId="5DC44C79"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65FF3F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王集110千伏输变电工程</w:t>
            </w:r>
          </w:p>
        </w:tc>
        <w:tc>
          <w:tcPr>
            <w:tcW w:w="696" w:type="pct"/>
            <w:tcBorders>
              <w:top w:val="nil"/>
              <w:left w:val="nil"/>
              <w:bottom w:val="single" w:sz="4" w:space="0" w:color="auto"/>
              <w:right w:val="single" w:sz="4" w:space="0" w:color="auto"/>
            </w:tcBorders>
            <w:vAlign w:val="center"/>
            <w:hideMark/>
          </w:tcPr>
          <w:p w14:paraId="6A1EFD1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41DFEAD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46421121"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6F97E797"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319C8C6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w:t>
            </w:r>
          </w:p>
        </w:tc>
      </w:tr>
      <w:tr w:rsidR="006960B7" w:rsidRPr="006960B7" w14:paraId="33B2FED9"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EB6A91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穆圩110千伏输变电工程</w:t>
            </w:r>
          </w:p>
        </w:tc>
        <w:tc>
          <w:tcPr>
            <w:tcW w:w="696" w:type="pct"/>
            <w:tcBorders>
              <w:top w:val="nil"/>
              <w:left w:val="nil"/>
              <w:bottom w:val="single" w:sz="4" w:space="0" w:color="auto"/>
              <w:right w:val="single" w:sz="4" w:space="0" w:color="auto"/>
            </w:tcBorders>
            <w:vAlign w:val="center"/>
            <w:hideMark/>
          </w:tcPr>
          <w:p w14:paraId="508240E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3000E4C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2D55F16D"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551BA67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20CEAC4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w:t>
            </w:r>
          </w:p>
        </w:tc>
      </w:tr>
      <w:tr w:rsidR="006960B7" w:rsidRPr="006960B7" w14:paraId="0A172046"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4E79E6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盐西110千伏输变电工程</w:t>
            </w:r>
          </w:p>
        </w:tc>
        <w:tc>
          <w:tcPr>
            <w:tcW w:w="696" w:type="pct"/>
            <w:tcBorders>
              <w:top w:val="nil"/>
              <w:left w:val="nil"/>
              <w:bottom w:val="single" w:sz="4" w:space="0" w:color="auto"/>
              <w:right w:val="single" w:sz="4" w:space="0" w:color="auto"/>
            </w:tcBorders>
            <w:vAlign w:val="center"/>
            <w:hideMark/>
          </w:tcPr>
          <w:p w14:paraId="74B3B70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2D81151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4C138200"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236F27F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7A5E2DF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w:t>
            </w:r>
          </w:p>
        </w:tc>
      </w:tr>
      <w:tr w:rsidR="006960B7" w:rsidRPr="006960B7" w14:paraId="3795888B"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343DDD5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lastRenderedPageBreak/>
              <w:t>圩南110千伏输变电工程</w:t>
            </w:r>
          </w:p>
        </w:tc>
        <w:tc>
          <w:tcPr>
            <w:tcW w:w="696" w:type="pct"/>
            <w:tcBorders>
              <w:top w:val="nil"/>
              <w:left w:val="nil"/>
              <w:bottom w:val="single" w:sz="4" w:space="0" w:color="auto"/>
              <w:right w:val="single" w:sz="4" w:space="0" w:color="auto"/>
            </w:tcBorders>
            <w:vAlign w:val="center"/>
            <w:hideMark/>
          </w:tcPr>
          <w:p w14:paraId="4461507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645984E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594B91CA"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4324DB5C"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78001E4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w:t>
            </w:r>
          </w:p>
        </w:tc>
      </w:tr>
      <w:tr w:rsidR="006960B7" w:rsidRPr="006960B7" w14:paraId="3C5B4CE6"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EA409B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临化110千伏输变电工程</w:t>
            </w:r>
          </w:p>
        </w:tc>
        <w:tc>
          <w:tcPr>
            <w:tcW w:w="696" w:type="pct"/>
            <w:tcBorders>
              <w:top w:val="nil"/>
              <w:left w:val="nil"/>
              <w:bottom w:val="single" w:sz="4" w:space="0" w:color="auto"/>
              <w:right w:val="single" w:sz="4" w:space="0" w:color="auto"/>
            </w:tcBorders>
            <w:vAlign w:val="center"/>
            <w:hideMark/>
          </w:tcPr>
          <w:p w14:paraId="7616C8A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631C16C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47A2394A"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357CAECA"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0B4A4C3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w:t>
            </w:r>
          </w:p>
        </w:tc>
      </w:tr>
      <w:tr w:rsidR="006960B7" w:rsidRPr="006960B7" w14:paraId="5F440DBC"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5A1E8C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五岭110千伏输变电工程</w:t>
            </w:r>
          </w:p>
        </w:tc>
        <w:tc>
          <w:tcPr>
            <w:tcW w:w="696" w:type="pct"/>
            <w:tcBorders>
              <w:top w:val="nil"/>
              <w:left w:val="nil"/>
              <w:bottom w:val="single" w:sz="4" w:space="0" w:color="auto"/>
              <w:right w:val="single" w:sz="4" w:space="0" w:color="auto"/>
            </w:tcBorders>
            <w:vAlign w:val="center"/>
            <w:hideMark/>
          </w:tcPr>
          <w:p w14:paraId="7F6AD56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4088DCF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5D915A13"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2C39782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33C31D3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w:t>
            </w:r>
          </w:p>
        </w:tc>
      </w:tr>
      <w:tr w:rsidR="006960B7" w:rsidRPr="006960B7" w14:paraId="51FF3494"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0CFC7D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萌旭110千伏输变电工程</w:t>
            </w:r>
          </w:p>
        </w:tc>
        <w:tc>
          <w:tcPr>
            <w:tcW w:w="696" w:type="pct"/>
            <w:tcBorders>
              <w:top w:val="nil"/>
              <w:left w:val="nil"/>
              <w:bottom w:val="single" w:sz="4" w:space="0" w:color="auto"/>
              <w:right w:val="single" w:sz="4" w:space="0" w:color="auto"/>
            </w:tcBorders>
            <w:vAlign w:val="center"/>
            <w:hideMark/>
          </w:tcPr>
          <w:p w14:paraId="4E31E46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6B1371A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63FCA6CE"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6E980613"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592DED8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w:t>
            </w:r>
          </w:p>
        </w:tc>
      </w:tr>
      <w:tr w:rsidR="006960B7" w:rsidRPr="006960B7" w14:paraId="23A0EB59"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691035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前门110千伏输变电工程</w:t>
            </w:r>
          </w:p>
        </w:tc>
        <w:tc>
          <w:tcPr>
            <w:tcW w:w="696" w:type="pct"/>
            <w:tcBorders>
              <w:top w:val="nil"/>
              <w:left w:val="nil"/>
              <w:bottom w:val="single" w:sz="4" w:space="0" w:color="auto"/>
              <w:right w:val="single" w:sz="4" w:space="0" w:color="auto"/>
            </w:tcBorders>
            <w:vAlign w:val="center"/>
            <w:hideMark/>
          </w:tcPr>
          <w:p w14:paraId="443AA1F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186517E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79533DE7"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097AB537"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4386C0D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w:t>
            </w:r>
          </w:p>
        </w:tc>
      </w:tr>
      <w:tr w:rsidR="006960B7" w:rsidRPr="006960B7" w14:paraId="793FCB48"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F7176B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白蚬110千伏输变电工程</w:t>
            </w:r>
          </w:p>
        </w:tc>
        <w:tc>
          <w:tcPr>
            <w:tcW w:w="696" w:type="pct"/>
            <w:tcBorders>
              <w:top w:val="nil"/>
              <w:left w:val="nil"/>
              <w:bottom w:val="single" w:sz="4" w:space="0" w:color="auto"/>
              <w:right w:val="single" w:sz="4" w:space="0" w:color="auto"/>
            </w:tcBorders>
            <w:vAlign w:val="center"/>
            <w:hideMark/>
          </w:tcPr>
          <w:p w14:paraId="6EE546D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6CDA9A1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1955456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77558345"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2699E70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w:t>
            </w:r>
          </w:p>
        </w:tc>
      </w:tr>
      <w:tr w:rsidR="006960B7" w:rsidRPr="006960B7" w14:paraId="79F42D51"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F6672A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树云110千伏输变电工程</w:t>
            </w:r>
          </w:p>
        </w:tc>
        <w:tc>
          <w:tcPr>
            <w:tcW w:w="696" w:type="pct"/>
            <w:tcBorders>
              <w:top w:val="nil"/>
              <w:left w:val="nil"/>
              <w:bottom w:val="single" w:sz="4" w:space="0" w:color="auto"/>
              <w:right w:val="single" w:sz="4" w:space="0" w:color="auto"/>
            </w:tcBorders>
            <w:vAlign w:val="center"/>
            <w:hideMark/>
          </w:tcPr>
          <w:p w14:paraId="3849674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730BFD3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2DFEDCF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256F8E1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43AA5E6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w:t>
            </w:r>
          </w:p>
        </w:tc>
      </w:tr>
      <w:tr w:rsidR="006960B7" w:rsidRPr="006960B7" w14:paraId="76703F7C"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77B7A7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元帮110千伏输变电工程</w:t>
            </w:r>
          </w:p>
        </w:tc>
        <w:tc>
          <w:tcPr>
            <w:tcW w:w="696" w:type="pct"/>
            <w:tcBorders>
              <w:top w:val="nil"/>
              <w:left w:val="nil"/>
              <w:bottom w:val="single" w:sz="4" w:space="0" w:color="auto"/>
              <w:right w:val="single" w:sz="4" w:space="0" w:color="auto"/>
            </w:tcBorders>
            <w:vAlign w:val="center"/>
            <w:hideMark/>
          </w:tcPr>
          <w:p w14:paraId="4715A1E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23F1457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7A025CDC"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47B16F70"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7D0CFDC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w:t>
            </w:r>
          </w:p>
        </w:tc>
      </w:tr>
      <w:tr w:rsidR="006960B7" w:rsidRPr="006960B7" w14:paraId="779B1711"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B407ED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新华110千伏输变电工程</w:t>
            </w:r>
          </w:p>
        </w:tc>
        <w:tc>
          <w:tcPr>
            <w:tcW w:w="696" w:type="pct"/>
            <w:tcBorders>
              <w:top w:val="nil"/>
              <w:left w:val="nil"/>
              <w:bottom w:val="single" w:sz="4" w:space="0" w:color="auto"/>
              <w:right w:val="single" w:sz="4" w:space="0" w:color="auto"/>
            </w:tcBorders>
            <w:vAlign w:val="center"/>
            <w:hideMark/>
          </w:tcPr>
          <w:p w14:paraId="044EF59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64317D5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59A39095"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72EE939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45A21F6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w:t>
            </w:r>
          </w:p>
        </w:tc>
      </w:tr>
      <w:tr w:rsidR="006960B7" w:rsidRPr="006960B7" w14:paraId="49369916"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3D0DBE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化工110千伏输变电工程</w:t>
            </w:r>
          </w:p>
        </w:tc>
        <w:tc>
          <w:tcPr>
            <w:tcW w:w="696" w:type="pct"/>
            <w:tcBorders>
              <w:top w:val="nil"/>
              <w:left w:val="nil"/>
              <w:bottom w:val="single" w:sz="4" w:space="0" w:color="auto"/>
              <w:right w:val="single" w:sz="4" w:space="0" w:color="auto"/>
            </w:tcBorders>
            <w:vAlign w:val="center"/>
            <w:hideMark/>
          </w:tcPr>
          <w:p w14:paraId="4E9179B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3DF68BC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365C9979"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19788470"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3F7D691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灌南县</w:t>
            </w:r>
          </w:p>
        </w:tc>
      </w:tr>
      <w:tr w:rsidR="006960B7" w:rsidRPr="006960B7" w14:paraId="550F5DD7"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E9BBE2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汤沟110千伏输变电工程</w:t>
            </w:r>
          </w:p>
        </w:tc>
        <w:tc>
          <w:tcPr>
            <w:tcW w:w="696" w:type="pct"/>
            <w:tcBorders>
              <w:top w:val="nil"/>
              <w:left w:val="nil"/>
              <w:bottom w:val="single" w:sz="4" w:space="0" w:color="auto"/>
              <w:right w:val="single" w:sz="4" w:space="0" w:color="auto"/>
            </w:tcBorders>
            <w:vAlign w:val="center"/>
            <w:hideMark/>
          </w:tcPr>
          <w:p w14:paraId="47D9C95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090EB24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13DB12A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56688DD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0415D81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灌南县</w:t>
            </w:r>
          </w:p>
        </w:tc>
      </w:tr>
      <w:tr w:rsidR="006960B7" w:rsidRPr="006960B7" w14:paraId="4721FEA0"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98FF47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花园110千伏输变电工程</w:t>
            </w:r>
          </w:p>
        </w:tc>
        <w:tc>
          <w:tcPr>
            <w:tcW w:w="696" w:type="pct"/>
            <w:tcBorders>
              <w:top w:val="nil"/>
              <w:left w:val="nil"/>
              <w:bottom w:val="single" w:sz="4" w:space="0" w:color="auto"/>
              <w:right w:val="single" w:sz="4" w:space="0" w:color="auto"/>
            </w:tcBorders>
            <w:vAlign w:val="center"/>
            <w:hideMark/>
          </w:tcPr>
          <w:p w14:paraId="32A37B7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44C52B9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5B266778"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6B5C4D18"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4F067E2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灌南县</w:t>
            </w:r>
          </w:p>
        </w:tc>
      </w:tr>
      <w:tr w:rsidR="006960B7" w:rsidRPr="006960B7" w14:paraId="2D3B3383"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E3207E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张店110千伏输变电工程</w:t>
            </w:r>
          </w:p>
        </w:tc>
        <w:tc>
          <w:tcPr>
            <w:tcW w:w="696" w:type="pct"/>
            <w:tcBorders>
              <w:top w:val="nil"/>
              <w:left w:val="nil"/>
              <w:bottom w:val="single" w:sz="4" w:space="0" w:color="auto"/>
              <w:right w:val="single" w:sz="4" w:space="0" w:color="auto"/>
            </w:tcBorders>
            <w:vAlign w:val="center"/>
            <w:hideMark/>
          </w:tcPr>
          <w:p w14:paraId="6066299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4A559B3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5131146D"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62E98C50"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34B8B66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灌南县</w:t>
            </w:r>
          </w:p>
        </w:tc>
      </w:tr>
      <w:tr w:rsidR="006960B7" w:rsidRPr="006960B7" w14:paraId="11836035"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334001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果林110千伏输变电工程</w:t>
            </w:r>
          </w:p>
        </w:tc>
        <w:tc>
          <w:tcPr>
            <w:tcW w:w="696" w:type="pct"/>
            <w:tcBorders>
              <w:top w:val="nil"/>
              <w:left w:val="nil"/>
              <w:bottom w:val="single" w:sz="4" w:space="0" w:color="auto"/>
              <w:right w:val="single" w:sz="4" w:space="0" w:color="auto"/>
            </w:tcBorders>
            <w:vAlign w:val="center"/>
            <w:hideMark/>
          </w:tcPr>
          <w:p w14:paraId="0CF4EBA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2B00D8A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5A83817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020A7811"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66ACE2B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灌南县</w:t>
            </w:r>
          </w:p>
        </w:tc>
      </w:tr>
      <w:tr w:rsidR="006960B7" w:rsidRPr="006960B7" w14:paraId="426CE59D"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80E78D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郑西110千伏输变电工程</w:t>
            </w:r>
          </w:p>
        </w:tc>
        <w:tc>
          <w:tcPr>
            <w:tcW w:w="696" w:type="pct"/>
            <w:tcBorders>
              <w:top w:val="nil"/>
              <w:left w:val="nil"/>
              <w:bottom w:val="single" w:sz="4" w:space="0" w:color="auto"/>
              <w:right w:val="single" w:sz="4" w:space="0" w:color="auto"/>
            </w:tcBorders>
            <w:vAlign w:val="center"/>
            <w:hideMark/>
          </w:tcPr>
          <w:p w14:paraId="5E3DC02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02020E2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23E5FAE3"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48D68E97"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6A29033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灌南县</w:t>
            </w:r>
          </w:p>
        </w:tc>
      </w:tr>
      <w:tr w:rsidR="006960B7" w:rsidRPr="006960B7" w14:paraId="1287C0A2"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6B19E4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久安110千伏输变电工程</w:t>
            </w:r>
          </w:p>
        </w:tc>
        <w:tc>
          <w:tcPr>
            <w:tcW w:w="696" w:type="pct"/>
            <w:tcBorders>
              <w:top w:val="nil"/>
              <w:left w:val="nil"/>
              <w:bottom w:val="single" w:sz="4" w:space="0" w:color="auto"/>
              <w:right w:val="single" w:sz="4" w:space="0" w:color="auto"/>
            </w:tcBorders>
            <w:vAlign w:val="center"/>
            <w:hideMark/>
          </w:tcPr>
          <w:p w14:paraId="47133A9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47BB1F9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70B816A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61492DD3"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4F6FE3E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灌南县</w:t>
            </w:r>
          </w:p>
        </w:tc>
      </w:tr>
      <w:tr w:rsidR="006960B7" w:rsidRPr="006960B7" w14:paraId="3F7EF723"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CF5CFE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孙湾110千伏输变电工程</w:t>
            </w:r>
          </w:p>
        </w:tc>
        <w:tc>
          <w:tcPr>
            <w:tcW w:w="696" w:type="pct"/>
            <w:tcBorders>
              <w:top w:val="nil"/>
              <w:left w:val="nil"/>
              <w:bottom w:val="single" w:sz="4" w:space="0" w:color="auto"/>
              <w:right w:val="single" w:sz="4" w:space="0" w:color="auto"/>
            </w:tcBorders>
            <w:vAlign w:val="center"/>
            <w:hideMark/>
          </w:tcPr>
          <w:p w14:paraId="7D35D4F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1536FD5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79A1B9B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4C5E636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5C18D3B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灌南县</w:t>
            </w:r>
          </w:p>
        </w:tc>
      </w:tr>
      <w:tr w:rsidR="006960B7" w:rsidRPr="006960B7" w14:paraId="71E7C042"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04DBC38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丰苑110千伏输变电工程</w:t>
            </w:r>
          </w:p>
        </w:tc>
        <w:tc>
          <w:tcPr>
            <w:tcW w:w="696" w:type="pct"/>
            <w:tcBorders>
              <w:top w:val="nil"/>
              <w:left w:val="nil"/>
              <w:bottom w:val="single" w:sz="4" w:space="0" w:color="auto"/>
              <w:right w:val="single" w:sz="4" w:space="0" w:color="auto"/>
            </w:tcBorders>
            <w:vAlign w:val="center"/>
            <w:hideMark/>
          </w:tcPr>
          <w:p w14:paraId="7DE89BE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5FB2F8C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6FFE420E"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0838FE89"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0D89936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灌南县</w:t>
            </w:r>
          </w:p>
        </w:tc>
      </w:tr>
      <w:tr w:rsidR="006960B7" w:rsidRPr="006960B7" w14:paraId="44F71CEB"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2C7A3E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杨罗(百禄)</w:t>
            </w:r>
            <w:r w:rsidRPr="006960B7">
              <w:rPr>
                <w:rFonts w:ascii="SimSun" w:eastAsia="SimSun" w:hAnsi="SimSun" w:cs="SimSun" w:hint="eastAsia"/>
                <w:color w:val="000000"/>
                <w:kern w:val="0"/>
                <w:sz w:val="16"/>
                <w:szCs w:val="16"/>
              </w:rPr>
              <w:br/>
              <w:t>110千伏输变电工程</w:t>
            </w:r>
          </w:p>
        </w:tc>
        <w:tc>
          <w:tcPr>
            <w:tcW w:w="696" w:type="pct"/>
            <w:tcBorders>
              <w:top w:val="nil"/>
              <w:left w:val="nil"/>
              <w:bottom w:val="single" w:sz="4" w:space="0" w:color="auto"/>
              <w:right w:val="single" w:sz="4" w:space="0" w:color="auto"/>
            </w:tcBorders>
            <w:vAlign w:val="center"/>
            <w:hideMark/>
          </w:tcPr>
          <w:p w14:paraId="1FE6CAF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7405A34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17568995"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6DE8CD0D"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170F673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灌南县</w:t>
            </w:r>
          </w:p>
        </w:tc>
      </w:tr>
      <w:tr w:rsidR="006960B7" w:rsidRPr="006960B7" w14:paraId="2B560F37"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71D33D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吴圩110千伏输变电工程</w:t>
            </w:r>
          </w:p>
        </w:tc>
        <w:tc>
          <w:tcPr>
            <w:tcW w:w="696" w:type="pct"/>
            <w:tcBorders>
              <w:top w:val="nil"/>
              <w:left w:val="nil"/>
              <w:bottom w:val="single" w:sz="4" w:space="0" w:color="auto"/>
              <w:right w:val="single" w:sz="4" w:space="0" w:color="auto"/>
            </w:tcBorders>
            <w:vAlign w:val="center"/>
            <w:hideMark/>
          </w:tcPr>
          <w:p w14:paraId="165AC27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32E2C5F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40D0744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180AD8A9"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73269CB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灌南县</w:t>
            </w:r>
          </w:p>
        </w:tc>
      </w:tr>
      <w:tr w:rsidR="006960B7" w:rsidRPr="006960B7" w14:paraId="5140FA35"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F926D7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园区110千伏输变电工程</w:t>
            </w:r>
          </w:p>
        </w:tc>
        <w:tc>
          <w:tcPr>
            <w:tcW w:w="696" w:type="pct"/>
            <w:tcBorders>
              <w:top w:val="nil"/>
              <w:left w:val="nil"/>
              <w:bottom w:val="single" w:sz="4" w:space="0" w:color="auto"/>
              <w:right w:val="single" w:sz="4" w:space="0" w:color="auto"/>
            </w:tcBorders>
            <w:vAlign w:val="center"/>
            <w:hideMark/>
          </w:tcPr>
          <w:p w14:paraId="4F7D9EA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213C709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26B93238"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29C85980"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061E3E1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灌南县</w:t>
            </w:r>
          </w:p>
        </w:tc>
      </w:tr>
      <w:tr w:rsidR="006960B7" w:rsidRPr="006960B7" w14:paraId="32D18E72"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4CB94C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相庄110千伏输变电工程</w:t>
            </w:r>
          </w:p>
        </w:tc>
        <w:tc>
          <w:tcPr>
            <w:tcW w:w="696" w:type="pct"/>
            <w:tcBorders>
              <w:top w:val="nil"/>
              <w:left w:val="nil"/>
              <w:bottom w:val="single" w:sz="4" w:space="0" w:color="auto"/>
              <w:right w:val="single" w:sz="4" w:space="0" w:color="auto"/>
            </w:tcBorders>
            <w:vAlign w:val="center"/>
            <w:hideMark/>
          </w:tcPr>
          <w:p w14:paraId="511761B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090DB2D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6D93468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4606D555"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0F33019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灌南县</w:t>
            </w:r>
          </w:p>
        </w:tc>
      </w:tr>
      <w:tr w:rsidR="006960B7" w:rsidRPr="006960B7" w14:paraId="78469CA8"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C527DE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余营110千伏输变电工程</w:t>
            </w:r>
          </w:p>
        </w:tc>
        <w:tc>
          <w:tcPr>
            <w:tcW w:w="696" w:type="pct"/>
            <w:tcBorders>
              <w:top w:val="nil"/>
              <w:left w:val="nil"/>
              <w:bottom w:val="single" w:sz="4" w:space="0" w:color="auto"/>
              <w:right w:val="single" w:sz="4" w:space="0" w:color="auto"/>
            </w:tcBorders>
            <w:vAlign w:val="center"/>
            <w:hideMark/>
          </w:tcPr>
          <w:p w14:paraId="73B52CF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088AA0A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4940EA13"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5A60AD79"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49EBDB3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灌南县</w:t>
            </w:r>
          </w:p>
        </w:tc>
      </w:tr>
      <w:tr w:rsidR="006960B7" w:rsidRPr="006960B7" w14:paraId="0D6F2E52"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7F4CFA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一帆110千伏输变电工程</w:t>
            </w:r>
          </w:p>
        </w:tc>
        <w:tc>
          <w:tcPr>
            <w:tcW w:w="696" w:type="pct"/>
            <w:tcBorders>
              <w:top w:val="nil"/>
              <w:left w:val="nil"/>
              <w:bottom w:val="single" w:sz="4" w:space="0" w:color="auto"/>
              <w:right w:val="single" w:sz="4" w:space="0" w:color="auto"/>
            </w:tcBorders>
            <w:vAlign w:val="center"/>
            <w:hideMark/>
          </w:tcPr>
          <w:p w14:paraId="15CEB51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360656D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2C3EA9B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7B016DA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00D884E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灌南县</w:t>
            </w:r>
          </w:p>
        </w:tc>
      </w:tr>
      <w:tr w:rsidR="006960B7" w:rsidRPr="006960B7" w14:paraId="411FAFD4"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D50AD3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浦南110千伏输变电工程</w:t>
            </w:r>
          </w:p>
        </w:tc>
        <w:tc>
          <w:tcPr>
            <w:tcW w:w="696" w:type="pct"/>
            <w:tcBorders>
              <w:top w:val="nil"/>
              <w:left w:val="nil"/>
              <w:bottom w:val="single" w:sz="4" w:space="0" w:color="auto"/>
              <w:right w:val="single" w:sz="4" w:space="0" w:color="auto"/>
            </w:tcBorders>
            <w:vAlign w:val="center"/>
            <w:hideMark/>
          </w:tcPr>
          <w:p w14:paraId="1B113F5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7FB83C3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59EB89C9"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3C11C281"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0.5 </w:t>
            </w:r>
          </w:p>
        </w:tc>
        <w:tc>
          <w:tcPr>
            <w:tcW w:w="724" w:type="pct"/>
            <w:tcBorders>
              <w:top w:val="nil"/>
              <w:left w:val="nil"/>
              <w:bottom w:val="single" w:sz="4" w:space="0" w:color="auto"/>
              <w:right w:val="single" w:sz="4" w:space="0" w:color="auto"/>
            </w:tcBorders>
            <w:vAlign w:val="center"/>
            <w:hideMark/>
          </w:tcPr>
          <w:p w14:paraId="105FAA9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4AD305F1"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7A93D7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大浦110千伏输变电工程</w:t>
            </w:r>
          </w:p>
        </w:tc>
        <w:tc>
          <w:tcPr>
            <w:tcW w:w="696" w:type="pct"/>
            <w:tcBorders>
              <w:top w:val="nil"/>
              <w:left w:val="nil"/>
              <w:bottom w:val="single" w:sz="4" w:space="0" w:color="auto"/>
              <w:right w:val="single" w:sz="4" w:space="0" w:color="auto"/>
            </w:tcBorders>
            <w:vAlign w:val="center"/>
            <w:hideMark/>
          </w:tcPr>
          <w:p w14:paraId="32A7FC3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71827DF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3626BC2E"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070DEF9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3CACC37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4BF4A860"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C97CF5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比特110千伏输变电工程</w:t>
            </w:r>
          </w:p>
        </w:tc>
        <w:tc>
          <w:tcPr>
            <w:tcW w:w="696" w:type="pct"/>
            <w:tcBorders>
              <w:top w:val="nil"/>
              <w:left w:val="nil"/>
              <w:bottom w:val="single" w:sz="4" w:space="0" w:color="auto"/>
              <w:right w:val="single" w:sz="4" w:space="0" w:color="auto"/>
            </w:tcBorders>
            <w:vAlign w:val="center"/>
            <w:hideMark/>
          </w:tcPr>
          <w:p w14:paraId="06FAC9F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5E232F3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06D7686A"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10CD61A9"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322837E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5218FC04"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03EC4B7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迷迭110千伏输变电工程</w:t>
            </w:r>
          </w:p>
        </w:tc>
        <w:tc>
          <w:tcPr>
            <w:tcW w:w="696" w:type="pct"/>
            <w:tcBorders>
              <w:top w:val="nil"/>
              <w:left w:val="nil"/>
              <w:bottom w:val="single" w:sz="4" w:space="0" w:color="auto"/>
              <w:right w:val="single" w:sz="4" w:space="0" w:color="auto"/>
            </w:tcBorders>
            <w:vAlign w:val="center"/>
            <w:hideMark/>
          </w:tcPr>
          <w:p w14:paraId="1B17A68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755BD5B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5F22BD6C"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52C9C04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20E37C0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69885247"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389148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汤庄110千伏输变电工程</w:t>
            </w:r>
          </w:p>
        </w:tc>
        <w:tc>
          <w:tcPr>
            <w:tcW w:w="696" w:type="pct"/>
            <w:tcBorders>
              <w:top w:val="nil"/>
              <w:left w:val="nil"/>
              <w:bottom w:val="single" w:sz="4" w:space="0" w:color="auto"/>
              <w:right w:val="single" w:sz="4" w:space="0" w:color="auto"/>
            </w:tcBorders>
            <w:vAlign w:val="center"/>
            <w:hideMark/>
          </w:tcPr>
          <w:p w14:paraId="5CE42D5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38AB6CD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237A7973"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2C91FD5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77B157F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东海县</w:t>
            </w:r>
          </w:p>
        </w:tc>
      </w:tr>
      <w:tr w:rsidR="006960B7" w:rsidRPr="006960B7" w14:paraId="760CFF23"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DC96CC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新海火电扩建</w:t>
            </w:r>
          </w:p>
        </w:tc>
        <w:tc>
          <w:tcPr>
            <w:tcW w:w="696" w:type="pct"/>
            <w:tcBorders>
              <w:top w:val="nil"/>
              <w:left w:val="nil"/>
              <w:bottom w:val="single" w:sz="4" w:space="0" w:color="auto"/>
              <w:right w:val="single" w:sz="4" w:space="0" w:color="auto"/>
            </w:tcBorders>
            <w:noWrap/>
            <w:vAlign w:val="center"/>
            <w:hideMark/>
          </w:tcPr>
          <w:p w14:paraId="235FA36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270B8ED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扩建</w:t>
            </w:r>
          </w:p>
        </w:tc>
        <w:tc>
          <w:tcPr>
            <w:tcW w:w="697" w:type="pct"/>
            <w:tcBorders>
              <w:top w:val="nil"/>
              <w:left w:val="nil"/>
              <w:bottom w:val="single" w:sz="4" w:space="0" w:color="auto"/>
              <w:right w:val="single" w:sz="4" w:space="0" w:color="auto"/>
            </w:tcBorders>
            <w:vAlign w:val="center"/>
            <w:hideMark/>
          </w:tcPr>
          <w:p w14:paraId="01739657"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2020</w:t>
            </w:r>
          </w:p>
        </w:tc>
        <w:tc>
          <w:tcPr>
            <w:tcW w:w="697" w:type="pct"/>
            <w:tcBorders>
              <w:top w:val="nil"/>
              <w:left w:val="nil"/>
              <w:bottom w:val="single" w:sz="4" w:space="0" w:color="auto"/>
              <w:right w:val="single" w:sz="4" w:space="0" w:color="auto"/>
            </w:tcBorders>
            <w:vAlign w:val="center"/>
            <w:hideMark/>
          </w:tcPr>
          <w:p w14:paraId="4A5B3EF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3.0 </w:t>
            </w:r>
          </w:p>
        </w:tc>
        <w:tc>
          <w:tcPr>
            <w:tcW w:w="724" w:type="pct"/>
            <w:tcBorders>
              <w:top w:val="nil"/>
              <w:left w:val="nil"/>
              <w:bottom w:val="single" w:sz="4" w:space="0" w:color="auto"/>
              <w:right w:val="single" w:sz="4" w:space="0" w:color="auto"/>
            </w:tcBorders>
            <w:vAlign w:val="center"/>
            <w:hideMark/>
          </w:tcPr>
          <w:p w14:paraId="298BDF9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东海县</w:t>
            </w:r>
          </w:p>
        </w:tc>
      </w:tr>
      <w:tr w:rsidR="006960B7" w:rsidRPr="006960B7" w14:paraId="2270A22A"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BA4E1C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LNG\原油管道等</w:t>
            </w:r>
          </w:p>
        </w:tc>
        <w:tc>
          <w:tcPr>
            <w:tcW w:w="696" w:type="pct"/>
            <w:tcBorders>
              <w:top w:val="nil"/>
              <w:left w:val="nil"/>
              <w:bottom w:val="single" w:sz="4" w:space="0" w:color="auto"/>
              <w:right w:val="single" w:sz="4" w:space="0" w:color="auto"/>
            </w:tcBorders>
            <w:noWrap/>
            <w:vAlign w:val="center"/>
            <w:hideMark/>
          </w:tcPr>
          <w:p w14:paraId="2F76066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5DDF798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6146E68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2020</w:t>
            </w:r>
          </w:p>
        </w:tc>
        <w:tc>
          <w:tcPr>
            <w:tcW w:w="697" w:type="pct"/>
            <w:tcBorders>
              <w:top w:val="nil"/>
              <w:left w:val="nil"/>
              <w:bottom w:val="single" w:sz="4" w:space="0" w:color="auto"/>
              <w:right w:val="single" w:sz="4" w:space="0" w:color="auto"/>
            </w:tcBorders>
            <w:vAlign w:val="center"/>
            <w:hideMark/>
          </w:tcPr>
          <w:p w14:paraId="780757E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1.0 </w:t>
            </w:r>
          </w:p>
        </w:tc>
        <w:tc>
          <w:tcPr>
            <w:tcW w:w="724" w:type="pct"/>
            <w:tcBorders>
              <w:top w:val="nil"/>
              <w:left w:val="nil"/>
              <w:bottom w:val="single" w:sz="4" w:space="0" w:color="auto"/>
              <w:right w:val="single" w:sz="4" w:space="0" w:color="auto"/>
            </w:tcBorders>
            <w:vAlign w:val="center"/>
            <w:hideMark/>
          </w:tcPr>
          <w:p w14:paraId="4CC4515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w:t>
            </w:r>
          </w:p>
        </w:tc>
      </w:tr>
      <w:tr w:rsidR="006960B7" w:rsidRPr="006960B7" w14:paraId="1FA1C99F"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609E3E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管线工程</w:t>
            </w:r>
          </w:p>
        </w:tc>
        <w:tc>
          <w:tcPr>
            <w:tcW w:w="696" w:type="pct"/>
            <w:tcBorders>
              <w:top w:val="nil"/>
              <w:left w:val="nil"/>
              <w:bottom w:val="single" w:sz="4" w:space="0" w:color="auto"/>
              <w:right w:val="single" w:sz="4" w:space="0" w:color="auto"/>
            </w:tcBorders>
            <w:noWrap/>
            <w:vAlign w:val="center"/>
            <w:hideMark/>
          </w:tcPr>
          <w:p w14:paraId="5478C2B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37D2263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1410057D"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45AF3E2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1.0 </w:t>
            </w:r>
          </w:p>
        </w:tc>
        <w:tc>
          <w:tcPr>
            <w:tcW w:w="724" w:type="pct"/>
            <w:tcBorders>
              <w:top w:val="nil"/>
              <w:left w:val="nil"/>
              <w:bottom w:val="single" w:sz="4" w:space="0" w:color="auto"/>
              <w:right w:val="single" w:sz="4" w:space="0" w:color="auto"/>
            </w:tcBorders>
            <w:vAlign w:val="center"/>
            <w:hideMark/>
          </w:tcPr>
          <w:p w14:paraId="6EF09C1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w:t>
            </w:r>
          </w:p>
        </w:tc>
      </w:tr>
      <w:tr w:rsidR="006960B7" w:rsidRPr="006960B7" w14:paraId="3DE0EF95"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CC09E5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lastRenderedPageBreak/>
              <w:t>灌云陆上风电场项目</w:t>
            </w:r>
          </w:p>
        </w:tc>
        <w:tc>
          <w:tcPr>
            <w:tcW w:w="696" w:type="pct"/>
            <w:tcBorders>
              <w:top w:val="nil"/>
              <w:left w:val="nil"/>
              <w:bottom w:val="single" w:sz="4" w:space="0" w:color="auto"/>
              <w:right w:val="single" w:sz="4" w:space="0" w:color="auto"/>
            </w:tcBorders>
            <w:noWrap/>
            <w:vAlign w:val="center"/>
            <w:hideMark/>
          </w:tcPr>
          <w:p w14:paraId="2488728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219ECB5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63EA71DC"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341EEEC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1.0 </w:t>
            </w:r>
          </w:p>
        </w:tc>
        <w:tc>
          <w:tcPr>
            <w:tcW w:w="724" w:type="pct"/>
            <w:tcBorders>
              <w:top w:val="nil"/>
              <w:left w:val="nil"/>
              <w:bottom w:val="single" w:sz="4" w:space="0" w:color="auto"/>
              <w:right w:val="single" w:sz="4" w:space="0" w:color="auto"/>
            </w:tcBorders>
            <w:vAlign w:val="center"/>
            <w:hideMark/>
          </w:tcPr>
          <w:p w14:paraId="21BBD4D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w:t>
            </w:r>
          </w:p>
        </w:tc>
      </w:tr>
      <w:tr w:rsidR="006960B7" w:rsidRPr="006960B7" w14:paraId="0573A700"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953F8C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风力发电</w:t>
            </w:r>
          </w:p>
        </w:tc>
        <w:tc>
          <w:tcPr>
            <w:tcW w:w="696" w:type="pct"/>
            <w:tcBorders>
              <w:top w:val="nil"/>
              <w:left w:val="nil"/>
              <w:bottom w:val="single" w:sz="4" w:space="0" w:color="auto"/>
              <w:right w:val="single" w:sz="4" w:space="0" w:color="auto"/>
            </w:tcBorders>
            <w:noWrap/>
            <w:vAlign w:val="center"/>
            <w:hideMark/>
          </w:tcPr>
          <w:p w14:paraId="257CA9D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3A8D519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5A7FBA3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2017-2020</w:t>
            </w:r>
          </w:p>
        </w:tc>
        <w:tc>
          <w:tcPr>
            <w:tcW w:w="697" w:type="pct"/>
            <w:tcBorders>
              <w:top w:val="nil"/>
              <w:left w:val="nil"/>
              <w:bottom w:val="single" w:sz="4" w:space="0" w:color="auto"/>
              <w:right w:val="single" w:sz="4" w:space="0" w:color="auto"/>
            </w:tcBorders>
            <w:vAlign w:val="center"/>
            <w:hideMark/>
          </w:tcPr>
          <w:p w14:paraId="711797D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2.0 </w:t>
            </w:r>
          </w:p>
        </w:tc>
        <w:tc>
          <w:tcPr>
            <w:tcW w:w="724" w:type="pct"/>
            <w:tcBorders>
              <w:top w:val="nil"/>
              <w:left w:val="nil"/>
              <w:bottom w:val="single" w:sz="4" w:space="0" w:color="auto"/>
              <w:right w:val="single" w:sz="4" w:space="0" w:color="auto"/>
            </w:tcBorders>
            <w:vAlign w:val="center"/>
            <w:hideMark/>
          </w:tcPr>
          <w:p w14:paraId="3128CE0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w:t>
            </w:r>
          </w:p>
        </w:tc>
      </w:tr>
      <w:tr w:rsidR="006960B7" w:rsidRPr="006960B7" w14:paraId="40F73E1E"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0DA6C0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光伏发电</w:t>
            </w:r>
          </w:p>
        </w:tc>
        <w:tc>
          <w:tcPr>
            <w:tcW w:w="696" w:type="pct"/>
            <w:tcBorders>
              <w:top w:val="nil"/>
              <w:left w:val="nil"/>
              <w:bottom w:val="single" w:sz="4" w:space="0" w:color="auto"/>
              <w:right w:val="single" w:sz="4" w:space="0" w:color="auto"/>
            </w:tcBorders>
            <w:noWrap/>
            <w:vAlign w:val="center"/>
            <w:hideMark/>
          </w:tcPr>
          <w:p w14:paraId="166F889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4FD7AAD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1FC318B0"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2017-2020</w:t>
            </w:r>
          </w:p>
        </w:tc>
        <w:tc>
          <w:tcPr>
            <w:tcW w:w="697" w:type="pct"/>
            <w:tcBorders>
              <w:top w:val="nil"/>
              <w:left w:val="nil"/>
              <w:bottom w:val="single" w:sz="4" w:space="0" w:color="auto"/>
              <w:right w:val="single" w:sz="4" w:space="0" w:color="auto"/>
            </w:tcBorders>
            <w:vAlign w:val="center"/>
            <w:hideMark/>
          </w:tcPr>
          <w:p w14:paraId="1A96CC1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2.0 </w:t>
            </w:r>
          </w:p>
        </w:tc>
        <w:tc>
          <w:tcPr>
            <w:tcW w:w="724" w:type="pct"/>
            <w:tcBorders>
              <w:top w:val="nil"/>
              <w:left w:val="nil"/>
              <w:bottom w:val="single" w:sz="4" w:space="0" w:color="auto"/>
              <w:right w:val="single" w:sz="4" w:space="0" w:color="auto"/>
            </w:tcBorders>
            <w:vAlign w:val="center"/>
            <w:hideMark/>
          </w:tcPr>
          <w:p w14:paraId="2620520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w:t>
            </w:r>
          </w:p>
        </w:tc>
      </w:tr>
      <w:tr w:rsidR="006960B7" w:rsidRPr="006960B7" w14:paraId="5C4EC7B6"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816D67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大连尚能海州浦南风电场项目</w:t>
            </w:r>
          </w:p>
        </w:tc>
        <w:tc>
          <w:tcPr>
            <w:tcW w:w="696" w:type="pct"/>
            <w:tcBorders>
              <w:top w:val="nil"/>
              <w:left w:val="nil"/>
              <w:bottom w:val="single" w:sz="4" w:space="0" w:color="auto"/>
              <w:right w:val="single" w:sz="4" w:space="0" w:color="auto"/>
            </w:tcBorders>
            <w:noWrap/>
            <w:vAlign w:val="center"/>
            <w:hideMark/>
          </w:tcPr>
          <w:p w14:paraId="4F2F988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6FFC784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439FC6FD"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63A1A76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1.4 </w:t>
            </w:r>
          </w:p>
        </w:tc>
        <w:tc>
          <w:tcPr>
            <w:tcW w:w="724" w:type="pct"/>
            <w:tcBorders>
              <w:top w:val="nil"/>
              <w:left w:val="nil"/>
              <w:bottom w:val="single" w:sz="4" w:space="0" w:color="auto"/>
              <w:right w:val="single" w:sz="4" w:space="0" w:color="auto"/>
            </w:tcBorders>
            <w:vAlign w:val="center"/>
            <w:hideMark/>
          </w:tcPr>
          <w:p w14:paraId="4BA0364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345FE5D2"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550785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CNG加气母站</w:t>
            </w:r>
          </w:p>
        </w:tc>
        <w:tc>
          <w:tcPr>
            <w:tcW w:w="696" w:type="pct"/>
            <w:tcBorders>
              <w:top w:val="nil"/>
              <w:left w:val="nil"/>
              <w:bottom w:val="single" w:sz="4" w:space="0" w:color="auto"/>
              <w:right w:val="single" w:sz="4" w:space="0" w:color="auto"/>
            </w:tcBorders>
            <w:noWrap/>
            <w:vAlign w:val="center"/>
            <w:hideMark/>
          </w:tcPr>
          <w:p w14:paraId="0B26938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61F672A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4699CEAE"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159ACAC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6E61AE1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1C3D8EFE"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E0077B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加油（气）站</w:t>
            </w:r>
          </w:p>
        </w:tc>
        <w:tc>
          <w:tcPr>
            <w:tcW w:w="696" w:type="pct"/>
            <w:tcBorders>
              <w:top w:val="nil"/>
              <w:left w:val="nil"/>
              <w:bottom w:val="single" w:sz="4" w:space="0" w:color="auto"/>
              <w:right w:val="single" w:sz="4" w:space="0" w:color="auto"/>
            </w:tcBorders>
            <w:noWrap/>
            <w:vAlign w:val="center"/>
            <w:hideMark/>
          </w:tcPr>
          <w:p w14:paraId="52FE6E5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05DAFF6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3D84F46D"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30A1C38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1.0 </w:t>
            </w:r>
          </w:p>
        </w:tc>
        <w:tc>
          <w:tcPr>
            <w:tcW w:w="724" w:type="pct"/>
            <w:tcBorders>
              <w:top w:val="nil"/>
              <w:left w:val="nil"/>
              <w:bottom w:val="single" w:sz="4" w:space="0" w:color="auto"/>
              <w:right w:val="single" w:sz="4" w:space="0" w:color="auto"/>
            </w:tcBorders>
            <w:vAlign w:val="center"/>
            <w:hideMark/>
          </w:tcPr>
          <w:p w14:paraId="48D7DCC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w:t>
            </w:r>
          </w:p>
        </w:tc>
      </w:tr>
      <w:tr w:rsidR="006960B7" w:rsidRPr="006960B7" w14:paraId="6D969FC1"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00A371C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东疏港加油（气）站</w:t>
            </w:r>
          </w:p>
        </w:tc>
        <w:tc>
          <w:tcPr>
            <w:tcW w:w="696" w:type="pct"/>
            <w:tcBorders>
              <w:top w:val="nil"/>
              <w:left w:val="nil"/>
              <w:bottom w:val="single" w:sz="4" w:space="0" w:color="auto"/>
              <w:right w:val="single" w:sz="4" w:space="0" w:color="auto"/>
            </w:tcBorders>
            <w:noWrap/>
            <w:vAlign w:val="center"/>
            <w:hideMark/>
          </w:tcPr>
          <w:p w14:paraId="1951A2E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6BE38B8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136C98F1"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48341E0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2.0 </w:t>
            </w:r>
          </w:p>
        </w:tc>
        <w:tc>
          <w:tcPr>
            <w:tcW w:w="724" w:type="pct"/>
            <w:tcBorders>
              <w:top w:val="nil"/>
              <w:left w:val="nil"/>
              <w:bottom w:val="single" w:sz="4" w:space="0" w:color="auto"/>
              <w:right w:val="single" w:sz="4" w:space="0" w:color="auto"/>
            </w:tcBorders>
            <w:vAlign w:val="center"/>
            <w:hideMark/>
          </w:tcPr>
          <w:p w14:paraId="126FFF0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44D78A35"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67B998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充电桩</w:t>
            </w:r>
          </w:p>
        </w:tc>
        <w:tc>
          <w:tcPr>
            <w:tcW w:w="696" w:type="pct"/>
            <w:tcBorders>
              <w:top w:val="nil"/>
              <w:left w:val="nil"/>
              <w:bottom w:val="single" w:sz="4" w:space="0" w:color="auto"/>
              <w:right w:val="single" w:sz="4" w:space="0" w:color="auto"/>
            </w:tcBorders>
            <w:noWrap/>
            <w:vAlign w:val="center"/>
            <w:hideMark/>
          </w:tcPr>
          <w:p w14:paraId="0EBD0DB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noWrap/>
            <w:vAlign w:val="center"/>
            <w:hideMark/>
          </w:tcPr>
          <w:p w14:paraId="05C4A24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6392C52D"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10A3367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2.0 </w:t>
            </w:r>
          </w:p>
        </w:tc>
        <w:tc>
          <w:tcPr>
            <w:tcW w:w="724" w:type="pct"/>
            <w:tcBorders>
              <w:top w:val="nil"/>
              <w:left w:val="nil"/>
              <w:bottom w:val="single" w:sz="4" w:space="0" w:color="auto"/>
              <w:right w:val="single" w:sz="4" w:space="0" w:color="auto"/>
            </w:tcBorders>
            <w:noWrap/>
            <w:vAlign w:val="center"/>
            <w:hideMark/>
          </w:tcPr>
          <w:p w14:paraId="606CB13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w:t>
            </w:r>
          </w:p>
        </w:tc>
      </w:tr>
      <w:tr w:rsidR="006960B7" w:rsidRPr="006960B7" w14:paraId="52465143"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BDDFD6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4、其他</w:t>
            </w:r>
          </w:p>
        </w:tc>
        <w:tc>
          <w:tcPr>
            <w:tcW w:w="696" w:type="pct"/>
            <w:tcBorders>
              <w:top w:val="nil"/>
              <w:left w:val="nil"/>
              <w:bottom w:val="single" w:sz="4" w:space="0" w:color="auto"/>
              <w:right w:val="single" w:sz="4" w:space="0" w:color="auto"/>
            </w:tcBorders>
            <w:vAlign w:val="center"/>
            <w:hideMark/>
          </w:tcPr>
          <w:p w14:paraId="2E50273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w:t>
            </w:r>
          </w:p>
        </w:tc>
        <w:tc>
          <w:tcPr>
            <w:tcW w:w="697" w:type="pct"/>
            <w:tcBorders>
              <w:top w:val="nil"/>
              <w:left w:val="nil"/>
              <w:bottom w:val="single" w:sz="4" w:space="0" w:color="auto"/>
              <w:right w:val="single" w:sz="4" w:space="0" w:color="auto"/>
            </w:tcBorders>
            <w:vAlign w:val="center"/>
            <w:hideMark/>
          </w:tcPr>
          <w:p w14:paraId="53FC98E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w:t>
            </w:r>
          </w:p>
        </w:tc>
        <w:tc>
          <w:tcPr>
            <w:tcW w:w="697" w:type="pct"/>
            <w:tcBorders>
              <w:top w:val="nil"/>
              <w:left w:val="nil"/>
              <w:bottom w:val="single" w:sz="4" w:space="0" w:color="auto"/>
              <w:right w:val="single" w:sz="4" w:space="0" w:color="auto"/>
            </w:tcBorders>
            <w:vAlign w:val="center"/>
            <w:hideMark/>
          </w:tcPr>
          <w:p w14:paraId="1C81E94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w:t>
            </w:r>
          </w:p>
        </w:tc>
        <w:tc>
          <w:tcPr>
            <w:tcW w:w="697" w:type="pct"/>
            <w:tcBorders>
              <w:top w:val="nil"/>
              <w:left w:val="nil"/>
              <w:bottom w:val="single" w:sz="4" w:space="0" w:color="auto"/>
              <w:right w:val="single" w:sz="4" w:space="0" w:color="auto"/>
            </w:tcBorders>
            <w:vAlign w:val="center"/>
            <w:hideMark/>
          </w:tcPr>
          <w:p w14:paraId="3EDEEDB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09530DD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w:t>
            </w:r>
          </w:p>
        </w:tc>
      </w:tr>
      <w:tr w:rsidR="006960B7" w:rsidRPr="006960B7" w14:paraId="088F5D83"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EA8499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连云港市火葬场搬迁工程</w:t>
            </w:r>
          </w:p>
        </w:tc>
        <w:tc>
          <w:tcPr>
            <w:tcW w:w="696" w:type="pct"/>
            <w:tcBorders>
              <w:top w:val="nil"/>
              <w:left w:val="nil"/>
              <w:bottom w:val="single" w:sz="4" w:space="0" w:color="auto"/>
              <w:right w:val="single" w:sz="4" w:space="0" w:color="auto"/>
            </w:tcBorders>
            <w:vAlign w:val="center"/>
            <w:hideMark/>
          </w:tcPr>
          <w:p w14:paraId="491CD07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7175791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42B3FCE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noWrap/>
            <w:vAlign w:val="center"/>
            <w:hideMark/>
          </w:tcPr>
          <w:p w14:paraId="0DF988E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0.1 </w:t>
            </w:r>
          </w:p>
        </w:tc>
        <w:tc>
          <w:tcPr>
            <w:tcW w:w="724" w:type="pct"/>
            <w:tcBorders>
              <w:top w:val="nil"/>
              <w:left w:val="nil"/>
              <w:bottom w:val="single" w:sz="4" w:space="0" w:color="auto"/>
              <w:right w:val="single" w:sz="4" w:space="0" w:color="auto"/>
            </w:tcBorders>
            <w:vAlign w:val="center"/>
            <w:hideMark/>
          </w:tcPr>
          <w:p w14:paraId="3904CF3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海州区、连云区</w:t>
            </w:r>
          </w:p>
        </w:tc>
      </w:tr>
      <w:tr w:rsidR="006960B7" w:rsidRPr="006960B7" w14:paraId="6ECE4618"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F0311D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殡葬用地</w:t>
            </w:r>
          </w:p>
        </w:tc>
        <w:tc>
          <w:tcPr>
            <w:tcW w:w="696" w:type="pct"/>
            <w:tcBorders>
              <w:top w:val="nil"/>
              <w:left w:val="nil"/>
              <w:bottom w:val="single" w:sz="4" w:space="0" w:color="auto"/>
              <w:right w:val="single" w:sz="4" w:space="0" w:color="auto"/>
            </w:tcBorders>
            <w:vAlign w:val="center"/>
            <w:hideMark/>
          </w:tcPr>
          <w:p w14:paraId="33D0B8E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6953491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3B28E8C1"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2017-2020</w:t>
            </w:r>
          </w:p>
        </w:tc>
        <w:tc>
          <w:tcPr>
            <w:tcW w:w="697" w:type="pct"/>
            <w:tcBorders>
              <w:top w:val="nil"/>
              <w:left w:val="nil"/>
              <w:bottom w:val="single" w:sz="4" w:space="0" w:color="auto"/>
              <w:right w:val="single" w:sz="4" w:space="0" w:color="auto"/>
            </w:tcBorders>
            <w:noWrap/>
            <w:vAlign w:val="center"/>
            <w:hideMark/>
          </w:tcPr>
          <w:p w14:paraId="2B75FA5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5.0 </w:t>
            </w:r>
          </w:p>
        </w:tc>
        <w:tc>
          <w:tcPr>
            <w:tcW w:w="724" w:type="pct"/>
            <w:tcBorders>
              <w:top w:val="nil"/>
              <w:left w:val="nil"/>
              <w:bottom w:val="single" w:sz="4" w:space="0" w:color="auto"/>
              <w:right w:val="single" w:sz="4" w:space="0" w:color="auto"/>
            </w:tcBorders>
            <w:vAlign w:val="center"/>
            <w:hideMark/>
          </w:tcPr>
          <w:p w14:paraId="6810FD3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w:t>
            </w:r>
          </w:p>
        </w:tc>
      </w:tr>
      <w:tr w:rsidR="006960B7" w:rsidRPr="006960B7" w14:paraId="3A81E7D5"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A640C3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新建气象站项目</w:t>
            </w:r>
          </w:p>
        </w:tc>
        <w:tc>
          <w:tcPr>
            <w:tcW w:w="696" w:type="pct"/>
            <w:tcBorders>
              <w:top w:val="nil"/>
              <w:left w:val="nil"/>
              <w:bottom w:val="single" w:sz="4" w:space="0" w:color="auto"/>
              <w:right w:val="single" w:sz="4" w:space="0" w:color="auto"/>
            </w:tcBorders>
            <w:vAlign w:val="center"/>
            <w:hideMark/>
          </w:tcPr>
          <w:p w14:paraId="6B36743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2315967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0E3ADC8E"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noWrap/>
            <w:vAlign w:val="center"/>
            <w:hideMark/>
          </w:tcPr>
          <w:p w14:paraId="032BEE5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1.0 </w:t>
            </w:r>
          </w:p>
        </w:tc>
        <w:tc>
          <w:tcPr>
            <w:tcW w:w="724" w:type="pct"/>
            <w:tcBorders>
              <w:top w:val="nil"/>
              <w:left w:val="nil"/>
              <w:bottom w:val="single" w:sz="4" w:space="0" w:color="auto"/>
              <w:right w:val="single" w:sz="4" w:space="0" w:color="auto"/>
            </w:tcBorders>
            <w:vAlign w:val="center"/>
            <w:hideMark/>
          </w:tcPr>
          <w:p w14:paraId="4762F5F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w:t>
            </w:r>
          </w:p>
        </w:tc>
      </w:tr>
      <w:tr w:rsidR="006960B7" w:rsidRPr="006960B7" w14:paraId="459A9105"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4A7B99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浦南污水处理厂</w:t>
            </w:r>
          </w:p>
        </w:tc>
        <w:tc>
          <w:tcPr>
            <w:tcW w:w="696" w:type="pct"/>
            <w:tcBorders>
              <w:top w:val="nil"/>
              <w:left w:val="nil"/>
              <w:bottom w:val="single" w:sz="4" w:space="0" w:color="auto"/>
              <w:right w:val="single" w:sz="4" w:space="0" w:color="auto"/>
            </w:tcBorders>
            <w:vAlign w:val="center"/>
            <w:hideMark/>
          </w:tcPr>
          <w:p w14:paraId="518775D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54C0F52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098A960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noWrap/>
            <w:vAlign w:val="center"/>
            <w:hideMark/>
          </w:tcPr>
          <w:p w14:paraId="24AADD8B" w14:textId="77777777" w:rsidR="006960B7" w:rsidRPr="006960B7" w:rsidRDefault="00FD105F" w:rsidP="006960B7">
            <w:pPr>
              <w:widowControl/>
              <w:jc w:val="center"/>
              <w:rPr>
                <w:rFonts w:ascii="SimSun" w:eastAsia="SimSun" w:hAnsi="SimSun" w:cs="SimSun"/>
                <w:color w:val="000000"/>
                <w:kern w:val="0"/>
                <w:sz w:val="16"/>
                <w:szCs w:val="16"/>
              </w:rPr>
            </w:pPr>
            <w:r>
              <w:rPr>
                <w:rFonts w:ascii="SimSun" w:eastAsia="SimSun" w:hAnsi="SimSun" w:cs="SimSun" w:hint="eastAsia"/>
                <w:color w:val="000000"/>
                <w:kern w:val="0"/>
                <w:sz w:val="16"/>
                <w:szCs w:val="16"/>
              </w:rPr>
              <w:t>0.1</w:t>
            </w:r>
            <w:r w:rsidR="006960B7" w:rsidRPr="006960B7">
              <w:rPr>
                <w:rFonts w:ascii="SimSun" w:eastAsia="SimSun" w:hAnsi="SimSun" w:cs="SimSun" w:hint="eastAsia"/>
                <w:color w:val="000000"/>
                <w:kern w:val="0"/>
                <w:sz w:val="16"/>
                <w:szCs w:val="16"/>
              </w:rPr>
              <w:t xml:space="preserve"> </w:t>
            </w:r>
          </w:p>
        </w:tc>
        <w:tc>
          <w:tcPr>
            <w:tcW w:w="724" w:type="pct"/>
            <w:tcBorders>
              <w:top w:val="nil"/>
              <w:left w:val="nil"/>
              <w:bottom w:val="single" w:sz="4" w:space="0" w:color="auto"/>
              <w:right w:val="single" w:sz="4" w:space="0" w:color="auto"/>
            </w:tcBorders>
            <w:vAlign w:val="center"/>
            <w:hideMark/>
          </w:tcPr>
          <w:p w14:paraId="4A01E42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2BF81545"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5BA596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孔望山公园二期建设工程</w:t>
            </w:r>
          </w:p>
        </w:tc>
        <w:tc>
          <w:tcPr>
            <w:tcW w:w="696" w:type="pct"/>
            <w:tcBorders>
              <w:top w:val="nil"/>
              <w:left w:val="nil"/>
              <w:bottom w:val="single" w:sz="4" w:space="0" w:color="auto"/>
              <w:right w:val="single" w:sz="4" w:space="0" w:color="auto"/>
            </w:tcBorders>
            <w:vAlign w:val="center"/>
            <w:hideMark/>
          </w:tcPr>
          <w:p w14:paraId="69040C5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5B5B777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5F022F9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noWrap/>
            <w:vAlign w:val="center"/>
            <w:hideMark/>
          </w:tcPr>
          <w:p w14:paraId="71E7E81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68C0152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4F7801EF"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754AFF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LNG加气站</w:t>
            </w:r>
          </w:p>
        </w:tc>
        <w:tc>
          <w:tcPr>
            <w:tcW w:w="696" w:type="pct"/>
            <w:tcBorders>
              <w:top w:val="nil"/>
              <w:left w:val="nil"/>
              <w:bottom w:val="single" w:sz="4" w:space="0" w:color="auto"/>
              <w:right w:val="single" w:sz="4" w:space="0" w:color="auto"/>
            </w:tcBorders>
            <w:vAlign w:val="center"/>
            <w:hideMark/>
          </w:tcPr>
          <w:p w14:paraId="36EF5D8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17E4439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2B00A948"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noWrap/>
            <w:vAlign w:val="center"/>
            <w:hideMark/>
          </w:tcPr>
          <w:p w14:paraId="536AEAF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1.0 </w:t>
            </w:r>
          </w:p>
        </w:tc>
        <w:tc>
          <w:tcPr>
            <w:tcW w:w="724" w:type="pct"/>
            <w:tcBorders>
              <w:top w:val="nil"/>
              <w:left w:val="nil"/>
              <w:bottom w:val="single" w:sz="4" w:space="0" w:color="auto"/>
              <w:right w:val="single" w:sz="4" w:space="0" w:color="auto"/>
            </w:tcBorders>
            <w:vAlign w:val="center"/>
            <w:hideMark/>
          </w:tcPr>
          <w:p w14:paraId="47C4442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w:t>
            </w:r>
          </w:p>
        </w:tc>
      </w:tr>
      <w:tr w:rsidR="006960B7" w:rsidRPr="006960B7" w14:paraId="37EF26D4"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9EEFF4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园博园</w:t>
            </w:r>
          </w:p>
        </w:tc>
        <w:tc>
          <w:tcPr>
            <w:tcW w:w="696" w:type="pct"/>
            <w:tcBorders>
              <w:top w:val="nil"/>
              <w:left w:val="nil"/>
              <w:bottom w:val="single" w:sz="4" w:space="0" w:color="auto"/>
              <w:right w:val="single" w:sz="4" w:space="0" w:color="auto"/>
            </w:tcBorders>
            <w:vAlign w:val="center"/>
            <w:hideMark/>
          </w:tcPr>
          <w:p w14:paraId="70C3E4E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2631BF9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5D901B49"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7C739D07"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1.8 </w:t>
            </w:r>
          </w:p>
        </w:tc>
        <w:tc>
          <w:tcPr>
            <w:tcW w:w="724" w:type="pct"/>
            <w:tcBorders>
              <w:top w:val="nil"/>
              <w:left w:val="nil"/>
              <w:bottom w:val="single" w:sz="4" w:space="0" w:color="auto"/>
              <w:right w:val="single" w:sz="4" w:space="0" w:color="auto"/>
            </w:tcBorders>
            <w:vAlign w:val="center"/>
            <w:hideMark/>
          </w:tcPr>
          <w:p w14:paraId="7A5C09C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海州区、连云区</w:t>
            </w:r>
          </w:p>
        </w:tc>
      </w:tr>
      <w:tr w:rsidR="006960B7" w:rsidRPr="006960B7" w14:paraId="50C966F8"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CB1544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临洪滨海湿地公园</w:t>
            </w:r>
          </w:p>
        </w:tc>
        <w:tc>
          <w:tcPr>
            <w:tcW w:w="696" w:type="pct"/>
            <w:tcBorders>
              <w:top w:val="nil"/>
              <w:left w:val="nil"/>
              <w:bottom w:val="single" w:sz="4" w:space="0" w:color="auto"/>
              <w:right w:val="single" w:sz="4" w:space="0" w:color="auto"/>
            </w:tcBorders>
            <w:vAlign w:val="center"/>
            <w:hideMark/>
          </w:tcPr>
          <w:p w14:paraId="69FB09A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省级</w:t>
            </w:r>
          </w:p>
        </w:tc>
        <w:tc>
          <w:tcPr>
            <w:tcW w:w="697" w:type="pct"/>
            <w:tcBorders>
              <w:top w:val="nil"/>
              <w:left w:val="nil"/>
              <w:bottom w:val="single" w:sz="4" w:space="0" w:color="auto"/>
              <w:right w:val="single" w:sz="4" w:space="0" w:color="auto"/>
            </w:tcBorders>
            <w:vAlign w:val="center"/>
            <w:hideMark/>
          </w:tcPr>
          <w:p w14:paraId="5EAE07A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5569B15E"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2017-2020</w:t>
            </w:r>
          </w:p>
        </w:tc>
        <w:tc>
          <w:tcPr>
            <w:tcW w:w="697" w:type="pct"/>
            <w:tcBorders>
              <w:top w:val="nil"/>
              <w:left w:val="nil"/>
              <w:bottom w:val="single" w:sz="4" w:space="0" w:color="auto"/>
              <w:right w:val="single" w:sz="4" w:space="0" w:color="auto"/>
            </w:tcBorders>
            <w:vAlign w:val="center"/>
            <w:hideMark/>
          </w:tcPr>
          <w:p w14:paraId="52C6597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10.0 </w:t>
            </w:r>
          </w:p>
        </w:tc>
        <w:tc>
          <w:tcPr>
            <w:tcW w:w="724" w:type="pct"/>
            <w:tcBorders>
              <w:top w:val="nil"/>
              <w:left w:val="nil"/>
              <w:bottom w:val="single" w:sz="4" w:space="0" w:color="auto"/>
              <w:right w:val="single" w:sz="4" w:space="0" w:color="auto"/>
            </w:tcBorders>
            <w:vAlign w:val="center"/>
            <w:hideMark/>
          </w:tcPr>
          <w:p w14:paraId="1E62D67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w:t>
            </w:r>
          </w:p>
        </w:tc>
      </w:tr>
      <w:tr w:rsidR="006960B7" w:rsidRPr="006960B7" w14:paraId="3902D8DE"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980219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连云港市动物园</w:t>
            </w:r>
          </w:p>
        </w:tc>
        <w:tc>
          <w:tcPr>
            <w:tcW w:w="696" w:type="pct"/>
            <w:tcBorders>
              <w:top w:val="nil"/>
              <w:left w:val="nil"/>
              <w:bottom w:val="single" w:sz="4" w:space="0" w:color="auto"/>
              <w:right w:val="single" w:sz="4" w:space="0" w:color="auto"/>
            </w:tcBorders>
            <w:vAlign w:val="center"/>
            <w:hideMark/>
          </w:tcPr>
          <w:p w14:paraId="2395947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3C6D87A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50FAC7A5"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3FC9EFF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4106B2B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海州区、连云区</w:t>
            </w:r>
          </w:p>
        </w:tc>
      </w:tr>
      <w:tr w:rsidR="006960B7" w:rsidRPr="006960B7" w14:paraId="742CC533"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3D4693F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上合物流园2#消防站</w:t>
            </w:r>
          </w:p>
        </w:tc>
        <w:tc>
          <w:tcPr>
            <w:tcW w:w="696" w:type="pct"/>
            <w:tcBorders>
              <w:top w:val="nil"/>
              <w:left w:val="nil"/>
              <w:bottom w:val="single" w:sz="4" w:space="0" w:color="auto"/>
              <w:right w:val="single" w:sz="4" w:space="0" w:color="auto"/>
            </w:tcBorders>
            <w:vAlign w:val="center"/>
            <w:hideMark/>
          </w:tcPr>
          <w:p w14:paraId="57A64F7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2243EDB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23042D2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2018-2019</w:t>
            </w:r>
          </w:p>
        </w:tc>
        <w:tc>
          <w:tcPr>
            <w:tcW w:w="697" w:type="pct"/>
            <w:tcBorders>
              <w:top w:val="nil"/>
              <w:left w:val="nil"/>
              <w:bottom w:val="single" w:sz="4" w:space="0" w:color="auto"/>
              <w:right w:val="single" w:sz="4" w:space="0" w:color="auto"/>
            </w:tcBorders>
            <w:vAlign w:val="center"/>
            <w:hideMark/>
          </w:tcPr>
          <w:p w14:paraId="7244DB33"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0.5 </w:t>
            </w:r>
          </w:p>
        </w:tc>
        <w:tc>
          <w:tcPr>
            <w:tcW w:w="724" w:type="pct"/>
            <w:tcBorders>
              <w:top w:val="nil"/>
              <w:left w:val="nil"/>
              <w:bottom w:val="single" w:sz="4" w:space="0" w:color="auto"/>
              <w:right w:val="single" w:sz="4" w:space="0" w:color="auto"/>
            </w:tcBorders>
            <w:vAlign w:val="center"/>
            <w:hideMark/>
          </w:tcPr>
          <w:p w14:paraId="569A2FE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4DD00494"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496214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上合物流园污水4#泵站（烧香河路北、S226以西）</w:t>
            </w:r>
          </w:p>
        </w:tc>
        <w:tc>
          <w:tcPr>
            <w:tcW w:w="696" w:type="pct"/>
            <w:tcBorders>
              <w:top w:val="nil"/>
              <w:left w:val="nil"/>
              <w:bottom w:val="single" w:sz="4" w:space="0" w:color="auto"/>
              <w:right w:val="single" w:sz="4" w:space="0" w:color="auto"/>
            </w:tcBorders>
            <w:vAlign w:val="center"/>
            <w:hideMark/>
          </w:tcPr>
          <w:p w14:paraId="3E875BE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69DDDF9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7FD8B8C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38352785"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0.1 </w:t>
            </w:r>
          </w:p>
        </w:tc>
        <w:tc>
          <w:tcPr>
            <w:tcW w:w="724" w:type="pct"/>
            <w:tcBorders>
              <w:top w:val="nil"/>
              <w:left w:val="nil"/>
              <w:bottom w:val="single" w:sz="4" w:space="0" w:color="auto"/>
              <w:right w:val="single" w:sz="4" w:space="0" w:color="auto"/>
            </w:tcBorders>
            <w:vAlign w:val="center"/>
            <w:hideMark/>
          </w:tcPr>
          <w:p w14:paraId="6A39FDF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36CFB378"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04C8F8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大浦污水处理三期工程</w:t>
            </w:r>
          </w:p>
        </w:tc>
        <w:tc>
          <w:tcPr>
            <w:tcW w:w="696" w:type="pct"/>
            <w:tcBorders>
              <w:top w:val="nil"/>
              <w:left w:val="nil"/>
              <w:bottom w:val="single" w:sz="4" w:space="0" w:color="auto"/>
              <w:right w:val="single" w:sz="4" w:space="0" w:color="auto"/>
            </w:tcBorders>
            <w:vAlign w:val="center"/>
            <w:hideMark/>
          </w:tcPr>
          <w:p w14:paraId="542B589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1DF20F7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6A491390"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10805D6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0.1 </w:t>
            </w:r>
          </w:p>
        </w:tc>
        <w:tc>
          <w:tcPr>
            <w:tcW w:w="724" w:type="pct"/>
            <w:tcBorders>
              <w:top w:val="nil"/>
              <w:left w:val="nil"/>
              <w:bottom w:val="single" w:sz="4" w:space="0" w:color="auto"/>
              <w:right w:val="single" w:sz="4" w:space="0" w:color="auto"/>
            </w:tcBorders>
            <w:vAlign w:val="center"/>
            <w:hideMark/>
          </w:tcPr>
          <w:p w14:paraId="278BBC9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海州区、连云区</w:t>
            </w:r>
          </w:p>
        </w:tc>
      </w:tr>
      <w:tr w:rsidR="006960B7" w:rsidRPr="006960B7" w14:paraId="0CB5ED04"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924D3A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大浦污水处理厂尾水再生利用工程</w:t>
            </w:r>
          </w:p>
        </w:tc>
        <w:tc>
          <w:tcPr>
            <w:tcW w:w="696" w:type="pct"/>
            <w:tcBorders>
              <w:top w:val="nil"/>
              <w:left w:val="nil"/>
              <w:bottom w:val="single" w:sz="4" w:space="0" w:color="auto"/>
              <w:right w:val="single" w:sz="4" w:space="0" w:color="auto"/>
            </w:tcBorders>
            <w:vAlign w:val="center"/>
            <w:hideMark/>
          </w:tcPr>
          <w:p w14:paraId="74D90F2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46262DD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41B89A0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61FA8025"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0.2 </w:t>
            </w:r>
          </w:p>
        </w:tc>
        <w:tc>
          <w:tcPr>
            <w:tcW w:w="724" w:type="pct"/>
            <w:tcBorders>
              <w:top w:val="nil"/>
              <w:left w:val="nil"/>
              <w:bottom w:val="single" w:sz="4" w:space="0" w:color="auto"/>
              <w:right w:val="single" w:sz="4" w:space="0" w:color="auto"/>
            </w:tcBorders>
            <w:vAlign w:val="center"/>
            <w:hideMark/>
          </w:tcPr>
          <w:p w14:paraId="6212F7B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海州区、连云区</w:t>
            </w:r>
          </w:p>
        </w:tc>
      </w:tr>
      <w:tr w:rsidR="006960B7" w:rsidRPr="006960B7" w14:paraId="64AE88F8"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3A527B8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赣榆新城污水厂</w:t>
            </w:r>
          </w:p>
        </w:tc>
        <w:tc>
          <w:tcPr>
            <w:tcW w:w="696" w:type="pct"/>
            <w:tcBorders>
              <w:top w:val="nil"/>
              <w:left w:val="nil"/>
              <w:bottom w:val="single" w:sz="4" w:space="0" w:color="auto"/>
              <w:right w:val="single" w:sz="4" w:space="0" w:color="auto"/>
            </w:tcBorders>
            <w:vAlign w:val="center"/>
            <w:hideMark/>
          </w:tcPr>
          <w:p w14:paraId="095907E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37906B4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3A6F63A5"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2017-2020</w:t>
            </w:r>
          </w:p>
        </w:tc>
        <w:tc>
          <w:tcPr>
            <w:tcW w:w="697" w:type="pct"/>
            <w:tcBorders>
              <w:top w:val="nil"/>
              <w:left w:val="nil"/>
              <w:bottom w:val="single" w:sz="4" w:space="0" w:color="auto"/>
              <w:right w:val="single" w:sz="4" w:space="0" w:color="auto"/>
            </w:tcBorders>
            <w:vAlign w:val="center"/>
            <w:hideMark/>
          </w:tcPr>
          <w:p w14:paraId="5E4E924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3.0 </w:t>
            </w:r>
          </w:p>
        </w:tc>
        <w:tc>
          <w:tcPr>
            <w:tcW w:w="724" w:type="pct"/>
            <w:tcBorders>
              <w:top w:val="nil"/>
              <w:left w:val="nil"/>
              <w:bottom w:val="single" w:sz="4" w:space="0" w:color="auto"/>
              <w:right w:val="single" w:sz="4" w:space="0" w:color="auto"/>
            </w:tcBorders>
            <w:vAlign w:val="center"/>
            <w:hideMark/>
          </w:tcPr>
          <w:p w14:paraId="074E5F6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赣榆区</w:t>
            </w:r>
          </w:p>
        </w:tc>
      </w:tr>
      <w:tr w:rsidR="006960B7" w:rsidRPr="006960B7" w14:paraId="7352B7DF"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6C985C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连云港市污泥处置中心</w:t>
            </w:r>
          </w:p>
        </w:tc>
        <w:tc>
          <w:tcPr>
            <w:tcW w:w="696" w:type="pct"/>
            <w:tcBorders>
              <w:top w:val="nil"/>
              <w:left w:val="nil"/>
              <w:bottom w:val="single" w:sz="4" w:space="0" w:color="auto"/>
              <w:right w:val="single" w:sz="4" w:space="0" w:color="auto"/>
            </w:tcBorders>
            <w:vAlign w:val="center"/>
            <w:hideMark/>
          </w:tcPr>
          <w:p w14:paraId="4C1E34E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3DDF72C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40442539"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1154D420"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0.2 </w:t>
            </w:r>
          </w:p>
        </w:tc>
        <w:tc>
          <w:tcPr>
            <w:tcW w:w="724" w:type="pct"/>
            <w:tcBorders>
              <w:top w:val="nil"/>
              <w:left w:val="nil"/>
              <w:bottom w:val="single" w:sz="4" w:space="0" w:color="auto"/>
              <w:right w:val="single" w:sz="4" w:space="0" w:color="auto"/>
            </w:tcBorders>
            <w:vAlign w:val="center"/>
            <w:hideMark/>
          </w:tcPr>
          <w:p w14:paraId="7E5A8FF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海州区、连云区</w:t>
            </w:r>
          </w:p>
        </w:tc>
      </w:tr>
      <w:tr w:rsidR="006960B7" w:rsidRPr="006960B7" w14:paraId="55185B17"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764D37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垃圾处理（填埋）工程</w:t>
            </w:r>
          </w:p>
        </w:tc>
        <w:tc>
          <w:tcPr>
            <w:tcW w:w="696" w:type="pct"/>
            <w:tcBorders>
              <w:top w:val="nil"/>
              <w:left w:val="nil"/>
              <w:bottom w:val="single" w:sz="4" w:space="0" w:color="auto"/>
              <w:right w:val="single" w:sz="4" w:space="0" w:color="auto"/>
            </w:tcBorders>
            <w:vAlign w:val="center"/>
            <w:hideMark/>
          </w:tcPr>
          <w:p w14:paraId="0211FE1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074C604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1815C9E1"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2017-2020</w:t>
            </w:r>
          </w:p>
        </w:tc>
        <w:tc>
          <w:tcPr>
            <w:tcW w:w="697" w:type="pct"/>
            <w:tcBorders>
              <w:top w:val="nil"/>
              <w:left w:val="nil"/>
              <w:bottom w:val="single" w:sz="4" w:space="0" w:color="auto"/>
              <w:right w:val="single" w:sz="4" w:space="0" w:color="auto"/>
            </w:tcBorders>
            <w:vAlign w:val="center"/>
            <w:hideMark/>
          </w:tcPr>
          <w:p w14:paraId="16EE778D"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3.0 </w:t>
            </w:r>
          </w:p>
        </w:tc>
        <w:tc>
          <w:tcPr>
            <w:tcW w:w="724" w:type="pct"/>
            <w:tcBorders>
              <w:top w:val="nil"/>
              <w:left w:val="nil"/>
              <w:bottom w:val="single" w:sz="4" w:space="0" w:color="auto"/>
              <w:right w:val="single" w:sz="4" w:space="0" w:color="auto"/>
            </w:tcBorders>
            <w:vAlign w:val="center"/>
            <w:hideMark/>
          </w:tcPr>
          <w:p w14:paraId="556D170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w:t>
            </w:r>
          </w:p>
        </w:tc>
      </w:tr>
      <w:tr w:rsidR="006960B7" w:rsidRPr="006960B7" w14:paraId="540A713C"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26B5BC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城南自来水厂（含南部自来水厂）</w:t>
            </w:r>
          </w:p>
        </w:tc>
        <w:tc>
          <w:tcPr>
            <w:tcW w:w="696" w:type="pct"/>
            <w:tcBorders>
              <w:top w:val="nil"/>
              <w:left w:val="nil"/>
              <w:bottom w:val="single" w:sz="4" w:space="0" w:color="auto"/>
              <w:right w:val="single" w:sz="4" w:space="0" w:color="auto"/>
            </w:tcBorders>
            <w:vAlign w:val="center"/>
            <w:hideMark/>
          </w:tcPr>
          <w:p w14:paraId="0BAD5DC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14F4604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7E1D953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4FF19B78"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0.2 </w:t>
            </w:r>
          </w:p>
        </w:tc>
        <w:tc>
          <w:tcPr>
            <w:tcW w:w="724" w:type="pct"/>
            <w:tcBorders>
              <w:top w:val="nil"/>
              <w:left w:val="nil"/>
              <w:bottom w:val="single" w:sz="4" w:space="0" w:color="auto"/>
              <w:right w:val="single" w:sz="4" w:space="0" w:color="auto"/>
            </w:tcBorders>
            <w:vAlign w:val="center"/>
            <w:hideMark/>
          </w:tcPr>
          <w:p w14:paraId="02E631A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海州区、连云区</w:t>
            </w:r>
          </w:p>
        </w:tc>
      </w:tr>
      <w:tr w:rsidR="006960B7" w:rsidRPr="006960B7" w14:paraId="1D9C8EEE"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FA6E7C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连云港市城市饮用水安全保障工程-海州水厂改造工程（区域供水水厂改造）</w:t>
            </w:r>
          </w:p>
        </w:tc>
        <w:tc>
          <w:tcPr>
            <w:tcW w:w="696" w:type="pct"/>
            <w:tcBorders>
              <w:top w:val="nil"/>
              <w:left w:val="nil"/>
              <w:bottom w:val="single" w:sz="4" w:space="0" w:color="auto"/>
              <w:right w:val="single" w:sz="4" w:space="0" w:color="auto"/>
            </w:tcBorders>
            <w:vAlign w:val="center"/>
            <w:hideMark/>
          </w:tcPr>
          <w:p w14:paraId="3116E47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56473F8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065E2FBD"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2017-2020</w:t>
            </w:r>
          </w:p>
        </w:tc>
        <w:tc>
          <w:tcPr>
            <w:tcW w:w="697" w:type="pct"/>
            <w:tcBorders>
              <w:top w:val="nil"/>
              <w:left w:val="nil"/>
              <w:bottom w:val="single" w:sz="4" w:space="0" w:color="auto"/>
              <w:right w:val="single" w:sz="4" w:space="0" w:color="auto"/>
            </w:tcBorders>
            <w:vAlign w:val="center"/>
            <w:hideMark/>
          </w:tcPr>
          <w:p w14:paraId="665A108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1.1 </w:t>
            </w:r>
          </w:p>
        </w:tc>
        <w:tc>
          <w:tcPr>
            <w:tcW w:w="724" w:type="pct"/>
            <w:tcBorders>
              <w:top w:val="nil"/>
              <w:left w:val="nil"/>
              <w:bottom w:val="single" w:sz="4" w:space="0" w:color="auto"/>
              <w:right w:val="single" w:sz="4" w:space="0" w:color="auto"/>
            </w:tcBorders>
            <w:vAlign w:val="center"/>
            <w:hideMark/>
          </w:tcPr>
          <w:p w14:paraId="2838944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w:t>
            </w:r>
            <w:r w:rsidR="00EF6F98">
              <w:rPr>
                <w:rFonts w:ascii="SimSun" w:eastAsia="SimSun" w:hAnsi="SimSun" w:cs="SimSun" w:hint="eastAsia"/>
                <w:color w:val="000000"/>
                <w:kern w:val="0"/>
                <w:sz w:val="16"/>
                <w:szCs w:val="16"/>
              </w:rPr>
              <w:t>区</w:t>
            </w:r>
          </w:p>
        </w:tc>
      </w:tr>
      <w:tr w:rsidR="006960B7" w:rsidRPr="006960B7" w14:paraId="4859D84C"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1A2409F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茅口水厂（含第三水厂）</w:t>
            </w:r>
          </w:p>
        </w:tc>
        <w:tc>
          <w:tcPr>
            <w:tcW w:w="696" w:type="pct"/>
            <w:tcBorders>
              <w:top w:val="nil"/>
              <w:left w:val="nil"/>
              <w:bottom w:val="single" w:sz="4" w:space="0" w:color="auto"/>
              <w:right w:val="single" w:sz="4" w:space="0" w:color="auto"/>
            </w:tcBorders>
            <w:vAlign w:val="center"/>
            <w:hideMark/>
          </w:tcPr>
          <w:p w14:paraId="739F29D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3C14E02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07E89AF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018E3BF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48A04A9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海州区、连云区</w:t>
            </w:r>
          </w:p>
        </w:tc>
      </w:tr>
      <w:tr w:rsidR="006960B7" w:rsidRPr="006960B7" w14:paraId="7D28FA83"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39CBBA5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岗埠农场青宁线天然气门站</w:t>
            </w:r>
          </w:p>
        </w:tc>
        <w:tc>
          <w:tcPr>
            <w:tcW w:w="696" w:type="pct"/>
            <w:tcBorders>
              <w:top w:val="nil"/>
              <w:left w:val="nil"/>
              <w:bottom w:val="single" w:sz="4" w:space="0" w:color="auto"/>
              <w:right w:val="single" w:sz="4" w:space="0" w:color="auto"/>
            </w:tcBorders>
            <w:vAlign w:val="center"/>
            <w:hideMark/>
          </w:tcPr>
          <w:p w14:paraId="57B7A60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3B69CE0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6512FC0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245B659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0.5 </w:t>
            </w:r>
          </w:p>
        </w:tc>
        <w:tc>
          <w:tcPr>
            <w:tcW w:w="724" w:type="pct"/>
            <w:tcBorders>
              <w:top w:val="nil"/>
              <w:left w:val="nil"/>
              <w:bottom w:val="single" w:sz="4" w:space="0" w:color="auto"/>
              <w:right w:val="single" w:sz="4" w:space="0" w:color="auto"/>
            </w:tcBorders>
            <w:vAlign w:val="center"/>
            <w:hideMark/>
          </w:tcPr>
          <w:p w14:paraId="6154616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03407609"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81F74D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4#天然气高压调压站</w:t>
            </w:r>
          </w:p>
        </w:tc>
        <w:tc>
          <w:tcPr>
            <w:tcW w:w="696" w:type="pct"/>
            <w:tcBorders>
              <w:top w:val="nil"/>
              <w:left w:val="nil"/>
              <w:bottom w:val="single" w:sz="4" w:space="0" w:color="auto"/>
              <w:right w:val="single" w:sz="4" w:space="0" w:color="auto"/>
            </w:tcBorders>
            <w:vAlign w:val="center"/>
            <w:hideMark/>
          </w:tcPr>
          <w:p w14:paraId="59D242A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7255009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4204E34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50909BD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56B89BD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2360032D"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AFCD75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徐圩LNG储存站</w:t>
            </w:r>
          </w:p>
        </w:tc>
        <w:tc>
          <w:tcPr>
            <w:tcW w:w="696" w:type="pct"/>
            <w:tcBorders>
              <w:top w:val="nil"/>
              <w:left w:val="nil"/>
              <w:bottom w:val="single" w:sz="4" w:space="0" w:color="auto"/>
              <w:right w:val="single" w:sz="4" w:space="0" w:color="auto"/>
            </w:tcBorders>
            <w:vAlign w:val="center"/>
            <w:hideMark/>
          </w:tcPr>
          <w:p w14:paraId="30DDF48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4DFBD52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512D5D1C"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5459E57F"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4.0 </w:t>
            </w:r>
          </w:p>
        </w:tc>
        <w:tc>
          <w:tcPr>
            <w:tcW w:w="724" w:type="pct"/>
            <w:tcBorders>
              <w:top w:val="nil"/>
              <w:left w:val="nil"/>
              <w:bottom w:val="single" w:sz="4" w:space="0" w:color="auto"/>
              <w:right w:val="single" w:sz="4" w:space="0" w:color="auto"/>
            </w:tcBorders>
            <w:vAlign w:val="center"/>
            <w:hideMark/>
          </w:tcPr>
          <w:p w14:paraId="17C6095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19B9D7CF"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3566A94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lastRenderedPageBreak/>
              <w:t>连云港市消防站</w:t>
            </w:r>
          </w:p>
        </w:tc>
        <w:tc>
          <w:tcPr>
            <w:tcW w:w="696" w:type="pct"/>
            <w:tcBorders>
              <w:top w:val="nil"/>
              <w:left w:val="nil"/>
              <w:bottom w:val="single" w:sz="4" w:space="0" w:color="auto"/>
              <w:right w:val="single" w:sz="4" w:space="0" w:color="auto"/>
            </w:tcBorders>
            <w:vAlign w:val="center"/>
            <w:hideMark/>
          </w:tcPr>
          <w:p w14:paraId="3E78805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2FDFDC3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3A0F6785"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7C032EB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0.1 </w:t>
            </w:r>
          </w:p>
        </w:tc>
        <w:tc>
          <w:tcPr>
            <w:tcW w:w="724" w:type="pct"/>
            <w:tcBorders>
              <w:top w:val="nil"/>
              <w:left w:val="nil"/>
              <w:bottom w:val="single" w:sz="4" w:space="0" w:color="auto"/>
              <w:right w:val="single" w:sz="4" w:space="0" w:color="auto"/>
            </w:tcBorders>
            <w:vAlign w:val="center"/>
            <w:hideMark/>
          </w:tcPr>
          <w:p w14:paraId="2124BED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w:t>
            </w:r>
          </w:p>
        </w:tc>
      </w:tr>
      <w:tr w:rsidR="006960B7" w:rsidRPr="006960B7" w14:paraId="222D9C28"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0998DF4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灌南县消防指挥中心</w:t>
            </w:r>
          </w:p>
        </w:tc>
        <w:tc>
          <w:tcPr>
            <w:tcW w:w="696" w:type="pct"/>
            <w:tcBorders>
              <w:top w:val="nil"/>
              <w:left w:val="nil"/>
              <w:bottom w:val="single" w:sz="4" w:space="0" w:color="auto"/>
              <w:right w:val="single" w:sz="4" w:space="0" w:color="auto"/>
            </w:tcBorders>
            <w:vAlign w:val="center"/>
            <w:hideMark/>
          </w:tcPr>
          <w:p w14:paraId="48BAF17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46CE95C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7E541568"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w:t>
            </w:r>
          </w:p>
        </w:tc>
        <w:tc>
          <w:tcPr>
            <w:tcW w:w="697" w:type="pct"/>
            <w:tcBorders>
              <w:top w:val="nil"/>
              <w:left w:val="nil"/>
              <w:bottom w:val="single" w:sz="4" w:space="0" w:color="auto"/>
              <w:right w:val="single" w:sz="4" w:space="0" w:color="auto"/>
            </w:tcBorders>
            <w:vAlign w:val="center"/>
            <w:hideMark/>
          </w:tcPr>
          <w:p w14:paraId="7AC62021"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1.0 </w:t>
            </w:r>
          </w:p>
        </w:tc>
        <w:tc>
          <w:tcPr>
            <w:tcW w:w="724" w:type="pct"/>
            <w:tcBorders>
              <w:top w:val="nil"/>
              <w:left w:val="nil"/>
              <w:bottom w:val="single" w:sz="4" w:space="0" w:color="auto"/>
              <w:right w:val="single" w:sz="4" w:space="0" w:color="auto"/>
            </w:tcBorders>
            <w:vAlign w:val="center"/>
            <w:hideMark/>
          </w:tcPr>
          <w:p w14:paraId="1DCB7AA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灌南县</w:t>
            </w:r>
          </w:p>
        </w:tc>
      </w:tr>
      <w:tr w:rsidR="006960B7" w:rsidRPr="006960B7" w14:paraId="1991DDA6"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ACC808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灌云县第二消防站</w:t>
            </w:r>
          </w:p>
        </w:tc>
        <w:tc>
          <w:tcPr>
            <w:tcW w:w="696" w:type="pct"/>
            <w:tcBorders>
              <w:top w:val="nil"/>
              <w:left w:val="nil"/>
              <w:bottom w:val="single" w:sz="4" w:space="0" w:color="auto"/>
              <w:right w:val="single" w:sz="4" w:space="0" w:color="auto"/>
            </w:tcBorders>
            <w:vAlign w:val="center"/>
            <w:hideMark/>
          </w:tcPr>
          <w:p w14:paraId="226C68C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33FC860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79AF0F1C"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w:t>
            </w:r>
          </w:p>
        </w:tc>
        <w:tc>
          <w:tcPr>
            <w:tcW w:w="697" w:type="pct"/>
            <w:tcBorders>
              <w:top w:val="nil"/>
              <w:left w:val="nil"/>
              <w:bottom w:val="single" w:sz="4" w:space="0" w:color="auto"/>
              <w:right w:val="single" w:sz="4" w:space="0" w:color="auto"/>
            </w:tcBorders>
            <w:vAlign w:val="center"/>
            <w:hideMark/>
          </w:tcPr>
          <w:p w14:paraId="4BE3B170"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0.6 </w:t>
            </w:r>
          </w:p>
        </w:tc>
        <w:tc>
          <w:tcPr>
            <w:tcW w:w="724" w:type="pct"/>
            <w:tcBorders>
              <w:top w:val="nil"/>
              <w:left w:val="nil"/>
              <w:bottom w:val="single" w:sz="4" w:space="0" w:color="auto"/>
              <w:right w:val="single" w:sz="4" w:space="0" w:color="auto"/>
            </w:tcBorders>
            <w:vAlign w:val="center"/>
            <w:hideMark/>
          </w:tcPr>
          <w:p w14:paraId="791AF0B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灌云县</w:t>
            </w:r>
          </w:p>
        </w:tc>
      </w:tr>
      <w:tr w:rsidR="006960B7" w:rsidRPr="006960B7" w14:paraId="76D2AD17"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0BF0E72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云湖消防站</w:t>
            </w:r>
          </w:p>
        </w:tc>
        <w:tc>
          <w:tcPr>
            <w:tcW w:w="696" w:type="pct"/>
            <w:tcBorders>
              <w:top w:val="nil"/>
              <w:left w:val="nil"/>
              <w:bottom w:val="single" w:sz="4" w:space="0" w:color="auto"/>
              <w:right w:val="single" w:sz="4" w:space="0" w:color="auto"/>
            </w:tcBorders>
            <w:vAlign w:val="center"/>
            <w:hideMark/>
          </w:tcPr>
          <w:p w14:paraId="33DF647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1C1EA2D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5E59077D"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w:t>
            </w:r>
          </w:p>
        </w:tc>
        <w:tc>
          <w:tcPr>
            <w:tcW w:w="697" w:type="pct"/>
            <w:tcBorders>
              <w:top w:val="nil"/>
              <w:left w:val="nil"/>
              <w:bottom w:val="single" w:sz="4" w:space="0" w:color="auto"/>
              <w:right w:val="single" w:sz="4" w:space="0" w:color="auto"/>
            </w:tcBorders>
            <w:vAlign w:val="center"/>
            <w:hideMark/>
          </w:tcPr>
          <w:p w14:paraId="18811EE7"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3.0 </w:t>
            </w:r>
          </w:p>
        </w:tc>
        <w:tc>
          <w:tcPr>
            <w:tcW w:w="724" w:type="pct"/>
            <w:tcBorders>
              <w:top w:val="nil"/>
              <w:left w:val="nil"/>
              <w:bottom w:val="single" w:sz="4" w:space="0" w:color="auto"/>
              <w:right w:val="single" w:sz="4" w:space="0" w:color="auto"/>
            </w:tcBorders>
            <w:vAlign w:val="center"/>
            <w:hideMark/>
          </w:tcPr>
          <w:p w14:paraId="2C8B4B4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0BE31D43"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0B47393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东海大队城南消防站</w:t>
            </w:r>
          </w:p>
        </w:tc>
        <w:tc>
          <w:tcPr>
            <w:tcW w:w="696" w:type="pct"/>
            <w:tcBorders>
              <w:top w:val="nil"/>
              <w:left w:val="nil"/>
              <w:bottom w:val="single" w:sz="4" w:space="0" w:color="auto"/>
              <w:right w:val="single" w:sz="4" w:space="0" w:color="auto"/>
            </w:tcBorders>
            <w:vAlign w:val="center"/>
            <w:hideMark/>
          </w:tcPr>
          <w:p w14:paraId="466A3E4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74E51BF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146DABB8"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w:t>
            </w:r>
          </w:p>
        </w:tc>
        <w:tc>
          <w:tcPr>
            <w:tcW w:w="697" w:type="pct"/>
            <w:tcBorders>
              <w:top w:val="nil"/>
              <w:left w:val="nil"/>
              <w:bottom w:val="single" w:sz="4" w:space="0" w:color="auto"/>
              <w:right w:val="single" w:sz="4" w:space="0" w:color="auto"/>
            </w:tcBorders>
            <w:vAlign w:val="center"/>
            <w:hideMark/>
          </w:tcPr>
          <w:p w14:paraId="4E616A1D"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0.6 </w:t>
            </w:r>
          </w:p>
        </w:tc>
        <w:tc>
          <w:tcPr>
            <w:tcW w:w="724" w:type="pct"/>
            <w:tcBorders>
              <w:top w:val="nil"/>
              <w:left w:val="nil"/>
              <w:bottom w:val="single" w:sz="4" w:space="0" w:color="auto"/>
              <w:right w:val="single" w:sz="4" w:space="0" w:color="auto"/>
            </w:tcBorders>
            <w:vAlign w:val="center"/>
            <w:hideMark/>
          </w:tcPr>
          <w:p w14:paraId="0A30C43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东海县</w:t>
            </w:r>
          </w:p>
        </w:tc>
      </w:tr>
      <w:tr w:rsidR="006960B7" w:rsidRPr="006960B7" w14:paraId="58CE9C24"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2E6532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凤凰消防站（战勤保障大队）</w:t>
            </w:r>
          </w:p>
        </w:tc>
        <w:tc>
          <w:tcPr>
            <w:tcW w:w="696" w:type="pct"/>
            <w:tcBorders>
              <w:top w:val="nil"/>
              <w:left w:val="nil"/>
              <w:bottom w:val="single" w:sz="4" w:space="0" w:color="auto"/>
              <w:right w:val="single" w:sz="4" w:space="0" w:color="auto"/>
            </w:tcBorders>
            <w:vAlign w:val="center"/>
            <w:hideMark/>
          </w:tcPr>
          <w:p w14:paraId="7911DC4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3D3BB3E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3672972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w:t>
            </w:r>
          </w:p>
        </w:tc>
        <w:tc>
          <w:tcPr>
            <w:tcW w:w="697" w:type="pct"/>
            <w:tcBorders>
              <w:top w:val="nil"/>
              <w:left w:val="nil"/>
              <w:bottom w:val="single" w:sz="4" w:space="0" w:color="auto"/>
              <w:right w:val="single" w:sz="4" w:space="0" w:color="auto"/>
            </w:tcBorders>
            <w:vAlign w:val="center"/>
            <w:hideMark/>
          </w:tcPr>
          <w:p w14:paraId="651D0636"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0.1 </w:t>
            </w:r>
          </w:p>
        </w:tc>
        <w:tc>
          <w:tcPr>
            <w:tcW w:w="724" w:type="pct"/>
            <w:tcBorders>
              <w:top w:val="nil"/>
              <w:left w:val="nil"/>
              <w:bottom w:val="single" w:sz="4" w:space="0" w:color="auto"/>
              <w:right w:val="single" w:sz="4" w:space="0" w:color="auto"/>
            </w:tcBorders>
            <w:vAlign w:val="center"/>
            <w:hideMark/>
          </w:tcPr>
          <w:p w14:paraId="2584200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5E445342"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0948EFD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灌南县城西消防站</w:t>
            </w:r>
          </w:p>
        </w:tc>
        <w:tc>
          <w:tcPr>
            <w:tcW w:w="696" w:type="pct"/>
            <w:tcBorders>
              <w:top w:val="nil"/>
              <w:left w:val="nil"/>
              <w:bottom w:val="single" w:sz="4" w:space="0" w:color="auto"/>
              <w:right w:val="single" w:sz="4" w:space="0" w:color="auto"/>
            </w:tcBorders>
            <w:vAlign w:val="center"/>
            <w:hideMark/>
          </w:tcPr>
          <w:p w14:paraId="4E26C28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4000CB2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797F1792"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2018</w:t>
            </w:r>
          </w:p>
        </w:tc>
        <w:tc>
          <w:tcPr>
            <w:tcW w:w="697" w:type="pct"/>
            <w:tcBorders>
              <w:top w:val="nil"/>
              <w:left w:val="nil"/>
              <w:bottom w:val="single" w:sz="4" w:space="0" w:color="auto"/>
              <w:right w:val="single" w:sz="4" w:space="0" w:color="auto"/>
            </w:tcBorders>
            <w:vAlign w:val="center"/>
            <w:hideMark/>
          </w:tcPr>
          <w:p w14:paraId="1BB82BE9"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0.6 </w:t>
            </w:r>
          </w:p>
        </w:tc>
        <w:tc>
          <w:tcPr>
            <w:tcW w:w="724" w:type="pct"/>
            <w:tcBorders>
              <w:top w:val="nil"/>
              <w:left w:val="nil"/>
              <w:bottom w:val="single" w:sz="4" w:space="0" w:color="auto"/>
              <w:right w:val="single" w:sz="4" w:space="0" w:color="auto"/>
            </w:tcBorders>
            <w:vAlign w:val="center"/>
            <w:hideMark/>
          </w:tcPr>
          <w:p w14:paraId="0379447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灌南县</w:t>
            </w:r>
          </w:p>
        </w:tc>
      </w:tr>
      <w:tr w:rsidR="006960B7" w:rsidRPr="006960B7" w14:paraId="3D33551C"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E3AF67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新区消防站三</w:t>
            </w:r>
          </w:p>
        </w:tc>
        <w:tc>
          <w:tcPr>
            <w:tcW w:w="696" w:type="pct"/>
            <w:tcBorders>
              <w:top w:val="nil"/>
              <w:left w:val="nil"/>
              <w:bottom w:val="single" w:sz="4" w:space="0" w:color="auto"/>
              <w:right w:val="single" w:sz="4" w:space="0" w:color="auto"/>
            </w:tcBorders>
            <w:vAlign w:val="center"/>
            <w:hideMark/>
          </w:tcPr>
          <w:p w14:paraId="370F591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62D9202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3EB3EB89"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2018</w:t>
            </w:r>
          </w:p>
        </w:tc>
        <w:tc>
          <w:tcPr>
            <w:tcW w:w="697" w:type="pct"/>
            <w:tcBorders>
              <w:top w:val="nil"/>
              <w:left w:val="nil"/>
              <w:bottom w:val="single" w:sz="4" w:space="0" w:color="auto"/>
              <w:right w:val="single" w:sz="4" w:space="0" w:color="auto"/>
            </w:tcBorders>
            <w:vAlign w:val="center"/>
            <w:hideMark/>
          </w:tcPr>
          <w:p w14:paraId="175FBF6A"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0.6 </w:t>
            </w:r>
          </w:p>
        </w:tc>
        <w:tc>
          <w:tcPr>
            <w:tcW w:w="724" w:type="pct"/>
            <w:tcBorders>
              <w:top w:val="nil"/>
              <w:left w:val="nil"/>
              <w:bottom w:val="single" w:sz="4" w:space="0" w:color="auto"/>
              <w:right w:val="single" w:sz="4" w:space="0" w:color="auto"/>
            </w:tcBorders>
            <w:vAlign w:val="center"/>
            <w:hideMark/>
          </w:tcPr>
          <w:p w14:paraId="4F3EF46A"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32D6F07B"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554DB6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高新区消防站二</w:t>
            </w:r>
          </w:p>
        </w:tc>
        <w:tc>
          <w:tcPr>
            <w:tcW w:w="696" w:type="pct"/>
            <w:tcBorders>
              <w:top w:val="nil"/>
              <w:left w:val="nil"/>
              <w:bottom w:val="single" w:sz="4" w:space="0" w:color="auto"/>
              <w:right w:val="single" w:sz="4" w:space="0" w:color="auto"/>
            </w:tcBorders>
            <w:vAlign w:val="center"/>
            <w:hideMark/>
          </w:tcPr>
          <w:p w14:paraId="5371DC2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5217A6F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706E74E0"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2018</w:t>
            </w:r>
          </w:p>
        </w:tc>
        <w:tc>
          <w:tcPr>
            <w:tcW w:w="697" w:type="pct"/>
            <w:tcBorders>
              <w:top w:val="nil"/>
              <w:left w:val="nil"/>
              <w:bottom w:val="single" w:sz="4" w:space="0" w:color="auto"/>
              <w:right w:val="single" w:sz="4" w:space="0" w:color="auto"/>
            </w:tcBorders>
            <w:vAlign w:val="center"/>
            <w:hideMark/>
          </w:tcPr>
          <w:p w14:paraId="5886B953"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0.1 </w:t>
            </w:r>
          </w:p>
        </w:tc>
        <w:tc>
          <w:tcPr>
            <w:tcW w:w="724" w:type="pct"/>
            <w:tcBorders>
              <w:top w:val="nil"/>
              <w:left w:val="nil"/>
              <w:bottom w:val="single" w:sz="4" w:space="0" w:color="auto"/>
              <w:right w:val="single" w:sz="4" w:space="0" w:color="auto"/>
            </w:tcBorders>
            <w:vAlign w:val="center"/>
            <w:hideMark/>
          </w:tcPr>
          <w:p w14:paraId="43807A0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6D5BB382"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AD47B8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解放东路消防站</w:t>
            </w:r>
          </w:p>
        </w:tc>
        <w:tc>
          <w:tcPr>
            <w:tcW w:w="696" w:type="pct"/>
            <w:tcBorders>
              <w:top w:val="nil"/>
              <w:left w:val="nil"/>
              <w:bottom w:val="single" w:sz="4" w:space="0" w:color="auto"/>
              <w:right w:val="single" w:sz="4" w:space="0" w:color="auto"/>
            </w:tcBorders>
            <w:vAlign w:val="center"/>
            <w:hideMark/>
          </w:tcPr>
          <w:p w14:paraId="4493792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689CA7B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5CDACE5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2018</w:t>
            </w:r>
          </w:p>
        </w:tc>
        <w:tc>
          <w:tcPr>
            <w:tcW w:w="697" w:type="pct"/>
            <w:tcBorders>
              <w:top w:val="nil"/>
              <w:left w:val="nil"/>
              <w:bottom w:val="single" w:sz="4" w:space="0" w:color="auto"/>
              <w:right w:val="single" w:sz="4" w:space="0" w:color="auto"/>
            </w:tcBorders>
            <w:vAlign w:val="center"/>
            <w:hideMark/>
          </w:tcPr>
          <w:p w14:paraId="512A44DB"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0.1 </w:t>
            </w:r>
          </w:p>
        </w:tc>
        <w:tc>
          <w:tcPr>
            <w:tcW w:w="724" w:type="pct"/>
            <w:tcBorders>
              <w:top w:val="nil"/>
              <w:left w:val="nil"/>
              <w:bottom w:val="single" w:sz="4" w:space="0" w:color="auto"/>
              <w:right w:val="single" w:sz="4" w:space="0" w:color="auto"/>
            </w:tcBorders>
            <w:vAlign w:val="center"/>
            <w:hideMark/>
          </w:tcPr>
          <w:p w14:paraId="5DA0655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302694F9"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2026F5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开发区消防站</w:t>
            </w:r>
          </w:p>
        </w:tc>
        <w:tc>
          <w:tcPr>
            <w:tcW w:w="696" w:type="pct"/>
            <w:tcBorders>
              <w:top w:val="nil"/>
              <w:left w:val="nil"/>
              <w:bottom w:val="single" w:sz="4" w:space="0" w:color="auto"/>
              <w:right w:val="single" w:sz="4" w:space="0" w:color="auto"/>
            </w:tcBorders>
            <w:vAlign w:val="center"/>
            <w:hideMark/>
          </w:tcPr>
          <w:p w14:paraId="6275889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5206B13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65C8B3E9"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2018</w:t>
            </w:r>
          </w:p>
        </w:tc>
        <w:tc>
          <w:tcPr>
            <w:tcW w:w="697" w:type="pct"/>
            <w:tcBorders>
              <w:top w:val="nil"/>
              <w:left w:val="nil"/>
              <w:bottom w:val="single" w:sz="4" w:space="0" w:color="auto"/>
              <w:right w:val="single" w:sz="4" w:space="0" w:color="auto"/>
            </w:tcBorders>
            <w:vAlign w:val="center"/>
            <w:hideMark/>
          </w:tcPr>
          <w:p w14:paraId="5FAAEF4C"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1.0 </w:t>
            </w:r>
          </w:p>
        </w:tc>
        <w:tc>
          <w:tcPr>
            <w:tcW w:w="724" w:type="pct"/>
            <w:tcBorders>
              <w:top w:val="nil"/>
              <w:left w:val="nil"/>
              <w:bottom w:val="single" w:sz="4" w:space="0" w:color="auto"/>
              <w:right w:val="single" w:sz="4" w:space="0" w:color="auto"/>
            </w:tcBorders>
            <w:vAlign w:val="center"/>
            <w:hideMark/>
          </w:tcPr>
          <w:p w14:paraId="3BAB27E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39111B78"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532DD5F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滨河新城消防站</w:t>
            </w:r>
          </w:p>
        </w:tc>
        <w:tc>
          <w:tcPr>
            <w:tcW w:w="696" w:type="pct"/>
            <w:tcBorders>
              <w:top w:val="nil"/>
              <w:left w:val="nil"/>
              <w:bottom w:val="single" w:sz="4" w:space="0" w:color="auto"/>
              <w:right w:val="single" w:sz="4" w:space="0" w:color="auto"/>
            </w:tcBorders>
            <w:vAlign w:val="center"/>
            <w:hideMark/>
          </w:tcPr>
          <w:p w14:paraId="2075755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5522541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21007130"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2018</w:t>
            </w:r>
          </w:p>
        </w:tc>
        <w:tc>
          <w:tcPr>
            <w:tcW w:w="697" w:type="pct"/>
            <w:tcBorders>
              <w:top w:val="nil"/>
              <w:left w:val="nil"/>
              <w:bottom w:val="single" w:sz="4" w:space="0" w:color="auto"/>
              <w:right w:val="single" w:sz="4" w:space="0" w:color="auto"/>
            </w:tcBorders>
            <w:vAlign w:val="center"/>
            <w:hideMark/>
          </w:tcPr>
          <w:p w14:paraId="290303D3"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0.1 </w:t>
            </w:r>
          </w:p>
        </w:tc>
        <w:tc>
          <w:tcPr>
            <w:tcW w:w="724" w:type="pct"/>
            <w:tcBorders>
              <w:top w:val="nil"/>
              <w:left w:val="nil"/>
              <w:bottom w:val="single" w:sz="4" w:space="0" w:color="auto"/>
              <w:right w:val="single" w:sz="4" w:space="0" w:color="auto"/>
            </w:tcBorders>
            <w:vAlign w:val="center"/>
            <w:hideMark/>
          </w:tcPr>
          <w:p w14:paraId="73B670C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5CF3498E"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6057A5A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棚户区改造项目</w:t>
            </w:r>
          </w:p>
        </w:tc>
        <w:tc>
          <w:tcPr>
            <w:tcW w:w="696" w:type="pct"/>
            <w:tcBorders>
              <w:top w:val="nil"/>
              <w:left w:val="nil"/>
              <w:bottom w:val="single" w:sz="4" w:space="0" w:color="auto"/>
              <w:right w:val="single" w:sz="4" w:space="0" w:color="auto"/>
            </w:tcBorders>
            <w:vAlign w:val="center"/>
            <w:hideMark/>
          </w:tcPr>
          <w:p w14:paraId="1D7A05E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6D423946"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209C2D0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2277AC3A"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0.1 </w:t>
            </w:r>
          </w:p>
        </w:tc>
        <w:tc>
          <w:tcPr>
            <w:tcW w:w="724" w:type="pct"/>
            <w:tcBorders>
              <w:top w:val="nil"/>
              <w:left w:val="nil"/>
              <w:bottom w:val="single" w:sz="4" w:space="0" w:color="auto"/>
              <w:right w:val="single" w:sz="4" w:space="0" w:color="auto"/>
            </w:tcBorders>
            <w:vAlign w:val="center"/>
            <w:hideMark/>
          </w:tcPr>
          <w:p w14:paraId="6416E24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698C790F"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7C59BA4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花果山南入口旅游停车场及综合服务区</w:t>
            </w:r>
          </w:p>
        </w:tc>
        <w:tc>
          <w:tcPr>
            <w:tcW w:w="696" w:type="pct"/>
            <w:tcBorders>
              <w:top w:val="nil"/>
              <w:left w:val="nil"/>
              <w:bottom w:val="single" w:sz="4" w:space="0" w:color="auto"/>
              <w:right w:val="single" w:sz="4" w:space="0" w:color="auto"/>
            </w:tcBorders>
            <w:noWrap/>
            <w:vAlign w:val="center"/>
            <w:hideMark/>
          </w:tcPr>
          <w:p w14:paraId="194C3300"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noWrap/>
            <w:vAlign w:val="center"/>
            <w:hideMark/>
          </w:tcPr>
          <w:p w14:paraId="1B4D4E8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noWrap/>
            <w:vAlign w:val="center"/>
            <w:hideMark/>
          </w:tcPr>
          <w:p w14:paraId="7FCB8954"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noWrap/>
            <w:vAlign w:val="center"/>
            <w:hideMark/>
          </w:tcPr>
          <w:p w14:paraId="3E60635C"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 xml:space="preserve">0.2 </w:t>
            </w:r>
          </w:p>
        </w:tc>
        <w:tc>
          <w:tcPr>
            <w:tcW w:w="724" w:type="pct"/>
            <w:tcBorders>
              <w:top w:val="nil"/>
              <w:left w:val="nil"/>
              <w:bottom w:val="single" w:sz="4" w:space="0" w:color="auto"/>
              <w:right w:val="single" w:sz="4" w:space="0" w:color="auto"/>
            </w:tcBorders>
            <w:noWrap/>
            <w:vAlign w:val="center"/>
            <w:hideMark/>
          </w:tcPr>
          <w:p w14:paraId="12D0A66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6E78BBCF"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4D0D24C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养老服务设施工程</w:t>
            </w:r>
          </w:p>
        </w:tc>
        <w:tc>
          <w:tcPr>
            <w:tcW w:w="696" w:type="pct"/>
            <w:tcBorders>
              <w:top w:val="nil"/>
              <w:left w:val="nil"/>
              <w:bottom w:val="single" w:sz="4" w:space="0" w:color="auto"/>
              <w:right w:val="single" w:sz="4" w:space="0" w:color="auto"/>
            </w:tcBorders>
            <w:vAlign w:val="center"/>
            <w:hideMark/>
          </w:tcPr>
          <w:p w14:paraId="0C4857C3"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4E5B7E2C"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27044FE1"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2017-2020</w:t>
            </w:r>
          </w:p>
        </w:tc>
        <w:tc>
          <w:tcPr>
            <w:tcW w:w="697" w:type="pct"/>
            <w:tcBorders>
              <w:top w:val="nil"/>
              <w:left w:val="nil"/>
              <w:bottom w:val="single" w:sz="4" w:space="0" w:color="auto"/>
              <w:right w:val="single" w:sz="4" w:space="0" w:color="auto"/>
            </w:tcBorders>
            <w:vAlign w:val="center"/>
            <w:hideMark/>
          </w:tcPr>
          <w:p w14:paraId="6B7921C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2.0 </w:t>
            </w:r>
          </w:p>
        </w:tc>
        <w:tc>
          <w:tcPr>
            <w:tcW w:w="724" w:type="pct"/>
            <w:tcBorders>
              <w:top w:val="nil"/>
              <w:left w:val="nil"/>
              <w:bottom w:val="single" w:sz="4" w:space="0" w:color="auto"/>
              <w:right w:val="single" w:sz="4" w:space="0" w:color="auto"/>
            </w:tcBorders>
            <w:vAlign w:val="center"/>
            <w:hideMark/>
          </w:tcPr>
          <w:p w14:paraId="2112EF7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w:t>
            </w:r>
          </w:p>
        </w:tc>
      </w:tr>
      <w:tr w:rsidR="006960B7" w:rsidRPr="006960B7" w14:paraId="0006145B" w14:textId="77777777" w:rsidTr="00EF42CD">
        <w:trPr>
          <w:trHeight w:val="402"/>
          <w:jc w:val="center"/>
        </w:trPr>
        <w:tc>
          <w:tcPr>
            <w:tcW w:w="1489" w:type="pct"/>
            <w:tcBorders>
              <w:top w:val="nil"/>
              <w:left w:val="single" w:sz="4" w:space="0" w:color="auto"/>
              <w:bottom w:val="single" w:sz="4" w:space="0" w:color="auto"/>
              <w:right w:val="single" w:sz="4" w:space="0" w:color="auto"/>
            </w:tcBorders>
            <w:vAlign w:val="center"/>
            <w:hideMark/>
          </w:tcPr>
          <w:p w14:paraId="28C9D469"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西凤凰山公园</w:t>
            </w:r>
          </w:p>
        </w:tc>
        <w:tc>
          <w:tcPr>
            <w:tcW w:w="696" w:type="pct"/>
            <w:tcBorders>
              <w:top w:val="nil"/>
              <w:left w:val="nil"/>
              <w:bottom w:val="single" w:sz="4" w:space="0" w:color="auto"/>
              <w:right w:val="single" w:sz="4" w:space="0" w:color="auto"/>
            </w:tcBorders>
            <w:vAlign w:val="center"/>
            <w:hideMark/>
          </w:tcPr>
          <w:p w14:paraId="61E67C4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623BDD6E"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2DAAB308"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2016-2020</w:t>
            </w:r>
          </w:p>
        </w:tc>
        <w:tc>
          <w:tcPr>
            <w:tcW w:w="697" w:type="pct"/>
            <w:tcBorders>
              <w:top w:val="nil"/>
              <w:left w:val="nil"/>
              <w:bottom w:val="single" w:sz="4" w:space="0" w:color="auto"/>
              <w:right w:val="single" w:sz="4" w:space="0" w:color="auto"/>
            </w:tcBorders>
            <w:vAlign w:val="center"/>
            <w:hideMark/>
          </w:tcPr>
          <w:p w14:paraId="08A30D3B"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0.3 </w:t>
            </w:r>
          </w:p>
        </w:tc>
        <w:tc>
          <w:tcPr>
            <w:tcW w:w="724" w:type="pct"/>
            <w:tcBorders>
              <w:top w:val="nil"/>
              <w:left w:val="nil"/>
              <w:bottom w:val="single" w:sz="4" w:space="0" w:color="auto"/>
              <w:right w:val="single" w:sz="4" w:space="0" w:color="auto"/>
            </w:tcBorders>
            <w:vAlign w:val="center"/>
            <w:hideMark/>
          </w:tcPr>
          <w:p w14:paraId="723F434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海州区</w:t>
            </w:r>
          </w:p>
        </w:tc>
      </w:tr>
      <w:tr w:rsidR="006960B7" w:rsidRPr="006960B7" w14:paraId="7EAF8C6A" w14:textId="77777777" w:rsidTr="00EF42CD">
        <w:trPr>
          <w:trHeight w:val="390"/>
          <w:jc w:val="center"/>
        </w:trPr>
        <w:tc>
          <w:tcPr>
            <w:tcW w:w="1489" w:type="pct"/>
            <w:tcBorders>
              <w:top w:val="nil"/>
              <w:left w:val="single" w:sz="4" w:space="0" w:color="auto"/>
              <w:bottom w:val="single" w:sz="4" w:space="0" w:color="auto"/>
              <w:right w:val="single" w:sz="4" w:space="0" w:color="auto"/>
            </w:tcBorders>
            <w:vAlign w:val="center"/>
            <w:hideMark/>
          </w:tcPr>
          <w:p w14:paraId="044794B2"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连云港市连云新城生态海湾工程</w:t>
            </w:r>
          </w:p>
        </w:tc>
        <w:tc>
          <w:tcPr>
            <w:tcW w:w="696" w:type="pct"/>
            <w:tcBorders>
              <w:top w:val="nil"/>
              <w:left w:val="nil"/>
              <w:bottom w:val="single" w:sz="4" w:space="0" w:color="auto"/>
              <w:right w:val="single" w:sz="4" w:space="0" w:color="auto"/>
            </w:tcBorders>
            <w:vAlign w:val="center"/>
            <w:hideMark/>
          </w:tcPr>
          <w:p w14:paraId="49201588"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市级</w:t>
            </w:r>
          </w:p>
        </w:tc>
        <w:tc>
          <w:tcPr>
            <w:tcW w:w="697" w:type="pct"/>
            <w:tcBorders>
              <w:top w:val="nil"/>
              <w:left w:val="nil"/>
              <w:bottom w:val="single" w:sz="4" w:space="0" w:color="auto"/>
              <w:right w:val="single" w:sz="4" w:space="0" w:color="auto"/>
            </w:tcBorders>
            <w:vAlign w:val="center"/>
            <w:hideMark/>
          </w:tcPr>
          <w:p w14:paraId="6EE6D19F"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新建</w:t>
            </w:r>
          </w:p>
        </w:tc>
        <w:tc>
          <w:tcPr>
            <w:tcW w:w="697" w:type="pct"/>
            <w:tcBorders>
              <w:top w:val="nil"/>
              <w:left w:val="nil"/>
              <w:bottom w:val="single" w:sz="4" w:space="0" w:color="auto"/>
              <w:right w:val="single" w:sz="4" w:space="0" w:color="auto"/>
            </w:tcBorders>
            <w:vAlign w:val="center"/>
            <w:hideMark/>
          </w:tcPr>
          <w:p w14:paraId="2804B8E0" w14:textId="77777777" w:rsidR="006960B7" w:rsidRPr="006960B7" w:rsidRDefault="006960B7" w:rsidP="006960B7">
            <w:pPr>
              <w:widowControl/>
              <w:jc w:val="center"/>
              <w:rPr>
                <w:rFonts w:ascii="Times New Roman" w:eastAsia="SimSun" w:hAnsi="Times New Roman" w:cs="Times New Roman"/>
                <w:color w:val="000000"/>
                <w:kern w:val="0"/>
                <w:sz w:val="16"/>
                <w:szCs w:val="16"/>
              </w:rPr>
            </w:pPr>
            <w:r w:rsidRPr="006960B7">
              <w:rPr>
                <w:rFonts w:ascii="Times New Roman" w:eastAsia="SimSun" w:hAnsi="Times New Roman" w:cs="Times New Roman"/>
                <w:color w:val="000000"/>
                <w:kern w:val="0"/>
                <w:sz w:val="16"/>
                <w:szCs w:val="16"/>
              </w:rPr>
              <w:t>2017-2020</w:t>
            </w:r>
          </w:p>
        </w:tc>
        <w:tc>
          <w:tcPr>
            <w:tcW w:w="697" w:type="pct"/>
            <w:tcBorders>
              <w:top w:val="nil"/>
              <w:left w:val="nil"/>
              <w:bottom w:val="single" w:sz="4" w:space="0" w:color="auto"/>
              <w:right w:val="single" w:sz="4" w:space="0" w:color="auto"/>
            </w:tcBorders>
            <w:vAlign w:val="center"/>
            <w:hideMark/>
          </w:tcPr>
          <w:p w14:paraId="58352371"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2.0 </w:t>
            </w:r>
          </w:p>
        </w:tc>
        <w:tc>
          <w:tcPr>
            <w:tcW w:w="724" w:type="pct"/>
            <w:tcBorders>
              <w:top w:val="nil"/>
              <w:left w:val="nil"/>
              <w:bottom w:val="single" w:sz="4" w:space="0" w:color="auto"/>
              <w:right w:val="single" w:sz="4" w:space="0" w:color="auto"/>
            </w:tcBorders>
            <w:vAlign w:val="center"/>
            <w:hideMark/>
          </w:tcPr>
          <w:p w14:paraId="099D9D7D"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连云区</w:t>
            </w:r>
          </w:p>
        </w:tc>
      </w:tr>
      <w:tr w:rsidR="006960B7" w:rsidRPr="006960B7" w14:paraId="74D80720" w14:textId="77777777" w:rsidTr="006960B7">
        <w:trPr>
          <w:trHeight w:val="390"/>
          <w:jc w:val="center"/>
        </w:trPr>
        <w:tc>
          <w:tcPr>
            <w:tcW w:w="3579" w:type="pct"/>
            <w:gridSpan w:val="4"/>
            <w:tcBorders>
              <w:top w:val="single" w:sz="4" w:space="0" w:color="auto"/>
              <w:left w:val="single" w:sz="4" w:space="0" w:color="auto"/>
              <w:bottom w:val="single" w:sz="4" w:space="0" w:color="auto"/>
              <w:right w:val="single" w:sz="4" w:space="0" w:color="auto"/>
            </w:tcBorders>
            <w:noWrap/>
            <w:vAlign w:val="center"/>
            <w:hideMark/>
          </w:tcPr>
          <w:p w14:paraId="2FAAADB4"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w:t>
            </w:r>
          </w:p>
        </w:tc>
        <w:tc>
          <w:tcPr>
            <w:tcW w:w="697" w:type="pct"/>
            <w:tcBorders>
              <w:top w:val="nil"/>
              <w:left w:val="nil"/>
              <w:bottom w:val="single" w:sz="4" w:space="0" w:color="auto"/>
              <w:right w:val="single" w:sz="4" w:space="0" w:color="auto"/>
            </w:tcBorders>
            <w:noWrap/>
            <w:vAlign w:val="center"/>
            <w:hideMark/>
          </w:tcPr>
          <w:p w14:paraId="41D69B25"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991.2 </w:t>
            </w:r>
          </w:p>
        </w:tc>
        <w:tc>
          <w:tcPr>
            <w:tcW w:w="724" w:type="pct"/>
            <w:tcBorders>
              <w:top w:val="nil"/>
              <w:left w:val="nil"/>
              <w:bottom w:val="single" w:sz="4" w:space="0" w:color="auto"/>
              <w:right w:val="single" w:sz="4" w:space="0" w:color="auto"/>
            </w:tcBorders>
            <w:noWrap/>
            <w:vAlign w:val="center"/>
            <w:hideMark/>
          </w:tcPr>
          <w:p w14:paraId="610AC297" w14:textId="77777777" w:rsidR="006960B7" w:rsidRPr="006960B7" w:rsidRDefault="006960B7" w:rsidP="006960B7">
            <w:pPr>
              <w:widowControl/>
              <w:jc w:val="center"/>
              <w:rPr>
                <w:rFonts w:ascii="SimSun" w:eastAsia="SimSun" w:hAnsi="SimSun" w:cs="SimSun"/>
                <w:color w:val="000000"/>
                <w:kern w:val="0"/>
                <w:sz w:val="16"/>
                <w:szCs w:val="16"/>
              </w:rPr>
            </w:pPr>
            <w:r w:rsidRPr="006960B7">
              <w:rPr>
                <w:rFonts w:ascii="SimSun" w:eastAsia="SimSun" w:hAnsi="SimSun" w:cs="SimSun" w:hint="eastAsia"/>
                <w:color w:val="000000"/>
                <w:kern w:val="0"/>
                <w:sz w:val="16"/>
                <w:szCs w:val="16"/>
              </w:rPr>
              <w:t xml:space="preserve">　</w:t>
            </w:r>
          </w:p>
        </w:tc>
      </w:tr>
      <w:tr w:rsidR="00EF42CD" w:rsidRPr="00EF42CD" w14:paraId="65E5A6CA" w14:textId="77777777" w:rsidTr="00EF42CD">
        <w:trPr>
          <w:trHeight w:val="390"/>
          <w:jc w:val="center"/>
        </w:trPr>
        <w:tc>
          <w:tcPr>
            <w:tcW w:w="3579" w:type="pct"/>
            <w:gridSpan w:val="4"/>
            <w:tcBorders>
              <w:top w:val="single" w:sz="4" w:space="0" w:color="auto"/>
              <w:left w:val="single" w:sz="4" w:space="0" w:color="auto"/>
              <w:bottom w:val="single" w:sz="4" w:space="0" w:color="auto"/>
              <w:right w:val="single" w:sz="4" w:space="0" w:color="auto"/>
            </w:tcBorders>
            <w:noWrap/>
            <w:vAlign w:val="center"/>
            <w:hideMark/>
          </w:tcPr>
          <w:p w14:paraId="1E964286" w14:textId="77777777" w:rsidR="00EF42CD" w:rsidRPr="00EF42CD" w:rsidRDefault="00EF42CD" w:rsidP="00EF42CD">
            <w:pPr>
              <w:widowControl/>
              <w:jc w:val="center"/>
              <w:rPr>
                <w:rFonts w:ascii="SimSun" w:eastAsia="SimSun" w:hAnsi="SimSun" w:cs="SimSun"/>
                <w:color w:val="000000"/>
                <w:kern w:val="0"/>
                <w:sz w:val="16"/>
                <w:szCs w:val="16"/>
              </w:rPr>
            </w:pPr>
            <w:r w:rsidRPr="00EF42CD">
              <w:rPr>
                <w:rFonts w:ascii="SimSun" w:eastAsia="SimSun" w:hAnsi="SimSun" w:cs="SimSun" w:hint="eastAsia"/>
                <w:color w:val="000000"/>
                <w:kern w:val="0"/>
                <w:sz w:val="16"/>
                <w:szCs w:val="16"/>
              </w:rPr>
              <w:t>连云区县级重点项目</w:t>
            </w:r>
          </w:p>
        </w:tc>
        <w:tc>
          <w:tcPr>
            <w:tcW w:w="697" w:type="pct"/>
            <w:tcBorders>
              <w:top w:val="nil"/>
              <w:left w:val="nil"/>
              <w:bottom w:val="single" w:sz="4" w:space="0" w:color="auto"/>
              <w:right w:val="single" w:sz="4" w:space="0" w:color="auto"/>
            </w:tcBorders>
            <w:noWrap/>
            <w:vAlign w:val="center"/>
            <w:hideMark/>
          </w:tcPr>
          <w:p w14:paraId="0582D7BD" w14:textId="77777777" w:rsidR="00EF42CD" w:rsidRPr="00EF42CD" w:rsidRDefault="00EF42CD" w:rsidP="00EF42CD">
            <w:pPr>
              <w:widowControl/>
              <w:jc w:val="center"/>
              <w:rPr>
                <w:rFonts w:ascii="SimSun" w:eastAsia="SimSun" w:hAnsi="SimSun" w:cs="SimSun"/>
                <w:color w:val="000000"/>
                <w:kern w:val="0"/>
                <w:sz w:val="16"/>
                <w:szCs w:val="16"/>
              </w:rPr>
            </w:pPr>
            <w:r w:rsidRPr="00EF42CD">
              <w:rPr>
                <w:rFonts w:ascii="SimSun" w:eastAsia="SimSun" w:hAnsi="SimSun" w:cs="SimSun" w:hint="eastAsia"/>
                <w:color w:val="000000"/>
                <w:kern w:val="0"/>
                <w:sz w:val="16"/>
                <w:szCs w:val="16"/>
              </w:rPr>
              <w:t xml:space="preserve">26.5 </w:t>
            </w:r>
          </w:p>
        </w:tc>
        <w:tc>
          <w:tcPr>
            <w:tcW w:w="724" w:type="pct"/>
            <w:tcBorders>
              <w:top w:val="nil"/>
              <w:left w:val="nil"/>
              <w:bottom w:val="single" w:sz="4" w:space="0" w:color="auto"/>
              <w:right w:val="single" w:sz="4" w:space="0" w:color="auto"/>
            </w:tcBorders>
            <w:noWrap/>
            <w:vAlign w:val="center"/>
            <w:hideMark/>
          </w:tcPr>
          <w:p w14:paraId="079B24F6" w14:textId="77777777" w:rsidR="00EF42CD" w:rsidRPr="00EF42CD" w:rsidRDefault="00EF42CD" w:rsidP="00EF42CD">
            <w:pPr>
              <w:widowControl/>
              <w:jc w:val="center"/>
              <w:rPr>
                <w:rFonts w:ascii="SimSun" w:eastAsia="SimSun" w:hAnsi="SimSun" w:cs="SimSun"/>
                <w:color w:val="000000"/>
                <w:kern w:val="0"/>
                <w:sz w:val="16"/>
                <w:szCs w:val="16"/>
              </w:rPr>
            </w:pPr>
            <w:r w:rsidRPr="00EF42CD">
              <w:rPr>
                <w:rFonts w:ascii="SimSun" w:eastAsia="SimSun" w:hAnsi="SimSun" w:cs="SimSun" w:hint="eastAsia"/>
                <w:color w:val="000000"/>
                <w:kern w:val="0"/>
                <w:sz w:val="16"/>
                <w:szCs w:val="16"/>
              </w:rPr>
              <w:t>连云区</w:t>
            </w:r>
          </w:p>
        </w:tc>
      </w:tr>
      <w:tr w:rsidR="00EF42CD" w:rsidRPr="00EF42CD" w14:paraId="2978AAA3" w14:textId="77777777" w:rsidTr="00EF42CD">
        <w:trPr>
          <w:trHeight w:val="390"/>
          <w:jc w:val="center"/>
        </w:trPr>
        <w:tc>
          <w:tcPr>
            <w:tcW w:w="3579" w:type="pct"/>
            <w:gridSpan w:val="4"/>
            <w:tcBorders>
              <w:top w:val="single" w:sz="4" w:space="0" w:color="auto"/>
              <w:left w:val="single" w:sz="4" w:space="0" w:color="auto"/>
              <w:bottom w:val="single" w:sz="4" w:space="0" w:color="auto"/>
              <w:right w:val="single" w:sz="4" w:space="0" w:color="auto"/>
            </w:tcBorders>
            <w:noWrap/>
            <w:vAlign w:val="center"/>
            <w:hideMark/>
          </w:tcPr>
          <w:p w14:paraId="363C80C7" w14:textId="77777777" w:rsidR="00EF42CD" w:rsidRPr="00EF42CD" w:rsidRDefault="00EF42CD" w:rsidP="00EF42CD">
            <w:pPr>
              <w:widowControl/>
              <w:jc w:val="center"/>
              <w:rPr>
                <w:rFonts w:ascii="SimSun" w:eastAsia="SimSun" w:hAnsi="SimSun" w:cs="SimSun"/>
                <w:color w:val="000000"/>
                <w:kern w:val="0"/>
                <w:sz w:val="16"/>
                <w:szCs w:val="16"/>
              </w:rPr>
            </w:pPr>
            <w:r w:rsidRPr="00EF42CD">
              <w:rPr>
                <w:rFonts w:ascii="SimSun" w:eastAsia="SimSun" w:hAnsi="SimSun" w:cs="SimSun" w:hint="eastAsia"/>
                <w:color w:val="000000"/>
                <w:kern w:val="0"/>
                <w:sz w:val="16"/>
                <w:szCs w:val="16"/>
              </w:rPr>
              <w:t>海州区县级重点项目</w:t>
            </w:r>
          </w:p>
        </w:tc>
        <w:tc>
          <w:tcPr>
            <w:tcW w:w="697" w:type="pct"/>
            <w:tcBorders>
              <w:top w:val="nil"/>
              <w:left w:val="nil"/>
              <w:bottom w:val="single" w:sz="4" w:space="0" w:color="auto"/>
              <w:right w:val="single" w:sz="4" w:space="0" w:color="auto"/>
            </w:tcBorders>
            <w:noWrap/>
            <w:vAlign w:val="center"/>
            <w:hideMark/>
          </w:tcPr>
          <w:p w14:paraId="4A2533A0" w14:textId="77777777" w:rsidR="00EF42CD" w:rsidRPr="00EF42CD" w:rsidRDefault="00EF42CD" w:rsidP="00EF42CD">
            <w:pPr>
              <w:widowControl/>
              <w:jc w:val="center"/>
              <w:rPr>
                <w:rFonts w:ascii="SimSun" w:eastAsia="SimSun" w:hAnsi="SimSun" w:cs="SimSun"/>
                <w:color w:val="000000"/>
                <w:kern w:val="0"/>
                <w:sz w:val="16"/>
                <w:szCs w:val="16"/>
              </w:rPr>
            </w:pPr>
            <w:r w:rsidRPr="00EF42CD">
              <w:rPr>
                <w:rFonts w:ascii="SimSun" w:eastAsia="SimSun" w:hAnsi="SimSun" w:cs="SimSun" w:hint="eastAsia"/>
                <w:color w:val="000000"/>
                <w:kern w:val="0"/>
                <w:sz w:val="16"/>
                <w:szCs w:val="16"/>
              </w:rPr>
              <w:t xml:space="preserve">39.0 </w:t>
            </w:r>
          </w:p>
        </w:tc>
        <w:tc>
          <w:tcPr>
            <w:tcW w:w="724" w:type="pct"/>
            <w:tcBorders>
              <w:top w:val="nil"/>
              <w:left w:val="nil"/>
              <w:bottom w:val="single" w:sz="4" w:space="0" w:color="auto"/>
              <w:right w:val="single" w:sz="4" w:space="0" w:color="auto"/>
            </w:tcBorders>
            <w:noWrap/>
            <w:vAlign w:val="center"/>
            <w:hideMark/>
          </w:tcPr>
          <w:p w14:paraId="103A5918" w14:textId="77777777" w:rsidR="00EF42CD" w:rsidRPr="00EF42CD" w:rsidRDefault="00EF42CD" w:rsidP="00EF42CD">
            <w:pPr>
              <w:widowControl/>
              <w:jc w:val="center"/>
              <w:rPr>
                <w:rFonts w:ascii="SimSun" w:eastAsia="SimSun" w:hAnsi="SimSun" w:cs="SimSun"/>
                <w:color w:val="000000"/>
                <w:kern w:val="0"/>
                <w:sz w:val="16"/>
                <w:szCs w:val="16"/>
              </w:rPr>
            </w:pPr>
            <w:r w:rsidRPr="00EF42CD">
              <w:rPr>
                <w:rFonts w:ascii="SimSun" w:eastAsia="SimSun" w:hAnsi="SimSun" w:cs="SimSun" w:hint="eastAsia"/>
                <w:color w:val="000000"/>
                <w:kern w:val="0"/>
                <w:sz w:val="16"/>
                <w:szCs w:val="16"/>
              </w:rPr>
              <w:t>海州区</w:t>
            </w:r>
          </w:p>
        </w:tc>
      </w:tr>
      <w:tr w:rsidR="00EF42CD" w:rsidRPr="00EF42CD" w14:paraId="37150703" w14:textId="77777777" w:rsidTr="00EF42CD">
        <w:trPr>
          <w:trHeight w:val="390"/>
          <w:jc w:val="center"/>
        </w:trPr>
        <w:tc>
          <w:tcPr>
            <w:tcW w:w="3579" w:type="pct"/>
            <w:gridSpan w:val="4"/>
            <w:tcBorders>
              <w:top w:val="single" w:sz="4" w:space="0" w:color="auto"/>
              <w:left w:val="single" w:sz="4" w:space="0" w:color="auto"/>
              <w:bottom w:val="single" w:sz="4" w:space="0" w:color="auto"/>
              <w:right w:val="single" w:sz="4" w:space="0" w:color="auto"/>
            </w:tcBorders>
            <w:noWrap/>
            <w:vAlign w:val="center"/>
            <w:hideMark/>
          </w:tcPr>
          <w:p w14:paraId="1536FC8B" w14:textId="77777777" w:rsidR="00EF42CD" w:rsidRPr="00EF42CD" w:rsidRDefault="00EF42CD" w:rsidP="00EF42CD">
            <w:pPr>
              <w:widowControl/>
              <w:jc w:val="center"/>
              <w:rPr>
                <w:rFonts w:ascii="SimSun" w:eastAsia="SimSun" w:hAnsi="SimSun" w:cs="SimSun"/>
                <w:color w:val="000000"/>
                <w:kern w:val="0"/>
                <w:sz w:val="16"/>
                <w:szCs w:val="16"/>
              </w:rPr>
            </w:pPr>
            <w:r w:rsidRPr="00EF42CD">
              <w:rPr>
                <w:rFonts w:ascii="SimSun" w:eastAsia="SimSun" w:hAnsi="SimSun" w:cs="SimSun" w:hint="eastAsia"/>
                <w:color w:val="000000"/>
                <w:kern w:val="0"/>
                <w:sz w:val="16"/>
                <w:szCs w:val="16"/>
              </w:rPr>
              <w:t>赣榆区县级重点项目</w:t>
            </w:r>
          </w:p>
        </w:tc>
        <w:tc>
          <w:tcPr>
            <w:tcW w:w="697" w:type="pct"/>
            <w:tcBorders>
              <w:top w:val="nil"/>
              <w:left w:val="nil"/>
              <w:bottom w:val="single" w:sz="4" w:space="0" w:color="auto"/>
              <w:right w:val="single" w:sz="4" w:space="0" w:color="auto"/>
            </w:tcBorders>
            <w:noWrap/>
            <w:vAlign w:val="center"/>
            <w:hideMark/>
          </w:tcPr>
          <w:p w14:paraId="7983255A" w14:textId="77777777" w:rsidR="00EF42CD" w:rsidRPr="00EF42CD" w:rsidRDefault="00EF42CD" w:rsidP="00EF42CD">
            <w:pPr>
              <w:widowControl/>
              <w:jc w:val="center"/>
              <w:rPr>
                <w:rFonts w:ascii="SimSun" w:eastAsia="SimSun" w:hAnsi="SimSun" w:cs="SimSun"/>
                <w:color w:val="000000"/>
                <w:kern w:val="0"/>
                <w:sz w:val="16"/>
                <w:szCs w:val="16"/>
              </w:rPr>
            </w:pPr>
            <w:r w:rsidRPr="00EF42CD">
              <w:rPr>
                <w:rFonts w:ascii="SimSun" w:eastAsia="SimSun" w:hAnsi="SimSun" w:cs="SimSun" w:hint="eastAsia"/>
                <w:color w:val="000000"/>
                <w:kern w:val="0"/>
                <w:sz w:val="16"/>
                <w:szCs w:val="16"/>
              </w:rPr>
              <w:t xml:space="preserve">110.3 </w:t>
            </w:r>
          </w:p>
        </w:tc>
        <w:tc>
          <w:tcPr>
            <w:tcW w:w="724" w:type="pct"/>
            <w:tcBorders>
              <w:top w:val="nil"/>
              <w:left w:val="nil"/>
              <w:bottom w:val="single" w:sz="4" w:space="0" w:color="auto"/>
              <w:right w:val="single" w:sz="4" w:space="0" w:color="auto"/>
            </w:tcBorders>
            <w:noWrap/>
            <w:vAlign w:val="center"/>
            <w:hideMark/>
          </w:tcPr>
          <w:p w14:paraId="373CEB20" w14:textId="77777777" w:rsidR="00EF42CD" w:rsidRPr="00EF42CD" w:rsidRDefault="00EF42CD" w:rsidP="00EF42CD">
            <w:pPr>
              <w:widowControl/>
              <w:jc w:val="center"/>
              <w:rPr>
                <w:rFonts w:ascii="SimSun" w:eastAsia="SimSun" w:hAnsi="SimSun" w:cs="SimSun"/>
                <w:color w:val="000000"/>
                <w:kern w:val="0"/>
                <w:sz w:val="16"/>
                <w:szCs w:val="16"/>
              </w:rPr>
            </w:pPr>
            <w:r w:rsidRPr="00EF42CD">
              <w:rPr>
                <w:rFonts w:ascii="SimSun" w:eastAsia="SimSun" w:hAnsi="SimSun" w:cs="SimSun" w:hint="eastAsia"/>
                <w:color w:val="000000"/>
                <w:kern w:val="0"/>
                <w:sz w:val="16"/>
                <w:szCs w:val="16"/>
              </w:rPr>
              <w:t>赣榆区</w:t>
            </w:r>
          </w:p>
        </w:tc>
      </w:tr>
      <w:tr w:rsidR="00EF42CD" w:rsidRPr="00EF42CD" w14:paraId="61056F65" w14:textId="77777777" w:rsidTr="00EF42CD">
        <w:trPr>
          <w:trHeight w:val="390"/>
          <w:jc w:val="center"/>
        </w:trPr>
        <w:tc>
          <w:tcPr>
            <w:tcW w:w="3579" w:type="pct"/>
            <w:gridSpan w:val="4"/>
            <w:tcBorders>
              <w:top w:val="single" w:sz="4" w:space="0" w:color="auto"/>
              <w:left w:val="single" w:sz="4" w:space="0" w:color="auto"/>
              <w:bottom w:val="single" w:sz="4" w:space="0" w:color="auto"/>
              <w:right w:val="single" w:sz="4" w:space="0" w:color="auto"/>
            </w:tcBorders>
            <w:noWrap/>
            <w:vAlign w:val="center"/>
            <w:hideMark/>
          </w:tcPr>
          <w:p w14:paraId="3CBAD681" w14:textId="77777777" w:rsidR="00EF42CD" w:rsidRPr="00EF42CD" w:rsidRDefault="00EF42CD" w:rsidP="00EF42CD">
            <w:pPr>
              <w:widowControl/>
              <w:jc w:val="center"/>
              <w:rPr>
                <w:rFonts w:ascii="SimSun" w:eastAsia="SimSun" w:hAnsi="SimSun" w:cs="SimSun"/>
                <w:color w:val="000000"/>
                <w:kern w:val="0"/>
                <w:sz w:val="16"/>
                <w:szCs w:val="16"/>
              </w:rPr>
            </w:pPr>
            <w:r w:rsidRPr="00EF42CD">
              <w:rPr>
                <w:rFonts w:ascii="SimSun" w:eastAsia="SimSun" w:hAnsi="SimSun" w:cs="SimSun" w:hint="eastAsia"/>
                <w:color w:val="000000"/>
                <w:kern w:val="0"/>
                <w:sz w:val="16"/>
                <w:szCs w:val="16"/>
              </w:rPr>
              <w:t>东海县县级重点项目</w:t>
            </w:r>
          </w:p>
        </w:tc>
        <w:tc>
          <w:tcPr>
            <w:tcW w:w="697" w:type="pct"/>
            <w:tcBorders>
              <w:top w:val="nil"/>
              <w:left w:val="nil"/>
              <w:bottom w:val="single" w:sz="4" w:space="0" w:color="auto"/>
              <w:right w:val="single" w:sz="4" w:space="0" w:color="auto"/>
            </w:tcBorders>
            <w:noWrap/>
            <w:vAlign w:val="center"/>
            <w:hideMark/>
          </w:tcPr>
          <w:p w14:paraId="66C3F997" w14:textId="77777777" w:rsidR="00EF42CD" w:rsidRPr="00EF42CD" w:rsidRDefault="00EF42CD" w:rsidP="00EF42CD">
            <w:pPr>
              <w:widowControl/>
              <w:jc w:val="center"/>
              <w:rPr>
                <w:rFonts w:ascii="SimSun" w:eastAsia="SimSun" w:hAnsi="SimSun" w:cs="SimSun"/>
                <w:color w:val="000000"/>
                <w:kern w:val="0"/>
                <w:sz w:val="16"/>
                <w:szCs w:val="16"/>
              </w:rPr>
            </w:pPr>
            <w:r w:rsidRPr="00EF42CD">
              <w:rPr>
                <w:rFonts w:ascii="SimSun" w:eastAsia="SimSun" w:hAnsi="SimSun" w:cs="SimSun" w:hint="eastAsia"/>
                <w:color w:val="000000"/>
                <w:kern w:val="0"/>
                <w:sz w:val="16"/>
                <w:szCs w:val="16"/>
              </w:rPr>
              <w:t xml:space="preserve">58.4 </w:t>
            </w:r>
          </w:p>
        </w:tc>
        <w:tc>
          <w:tcPr>
            <w:tcW w:w="724" w:type="pct"/>
            <w:tcBorders>
              <w:top w:val="nil"/>
              <w:left w:val="nil"/>
              <w:bottom w:val="single" w:sz="4" w:space="0" w:color="auto"/>
              <w:right w:val="single" w:sz="4" w:space="0" w:color="auto"/>
            </w:tcBorders>
            <w:noWrap/>
            <w:vAlign w:val="center"/>
            <w:hideMark/>
          </w:tcPr>
          <w:p w14:paraId="074AF0D2" w14:textId="77777777" w:rsidR="00EF42CD" w:rsidRPr="00EF42CD" w:rsidRDefault="00EF42CD" w:rsidP="00EF42CD">
            <w:pPr>
              <w:widowControl/>
              <w:jc w:val="center"/>
              <w:rPr>
                <w:rFonts w:ascii="SimSun" w:eastAsia="SimSun" w:hAnsi="SimSun" w:cs="SimSun"/>
                <w:color w:val="000000"/>
                <w:kern w:val="0"/>
                <w:sz w:val="16"/>
                <w:szCs w:val="16"/>
              </w:rPr>
            </w:pPr>
            <w:r w:rsidRPr="00EF42CD">
              <w:rPr>
                <w:rFonts w:ascii="SimSun" w:eastAsia="SimSun" w:hAnsi="SimSun" w:cs="SimSun" w:hint="eastAsia"/>
                <w:color w:val="000000"/>
                <w:kern w:val="0"/>
                <w:sz w:val="16"/>
                <w:szCs w:val="16"/>
              </w:rPr>
              <w:t>东海县</w:t>
            </w:r>
          </w:p>
        </w:tc>
      </w:tr>
      <w:tr w:rsidR="00EF42CD" w:rsidRPr="00EF42CD" w14:paraId="00BC8065" w14:textId="77777777" w:rsidTr="00EF42CD">
        <w:trPr>
          <w:trHeight w:val="390"/>
          <w:jc w:val="center"/>
        </w:trPr>
        <w:tc>
          <w:tcPr>
            <w:tcW w:w="3579" w:type="pct"/>
            <w:gridSpan w:val="4"/>
            <w:tcBorders>
              <w:top w:val="single" w:sz="4" w:space="0" w:color="auto"/>
              <w:left w:val="single" w:sz="4" w:space="0" w:color="auto"/>
              <w:bottom w:val="single" w:sz="4" w:space="0" w:color="auto"/>
              <w:right w:val="single" w:sz="4" w:space="0" w:color="auto"/>
            </w:tcBorders>
            <w:noWrap/>
            <w:vAlign w:val="center"/>
            <w:hideMark/>
          </w:tcPr>
          <w:p w14:paraId="288F5DFE" w14:textId="77777777" w:rsidR="00EF42CD" w:rsidRPr="00EF42CD" w:rsidRDefault="00EF42CD" w:rsidP="00EF42CD">
            <w:pPr>
              <w:widowControl/>
              <w:jc w:val="center"/>
              <w:rPr>
                <w:rFonts w:ascii="SimSun" w:eastAsia="SimSun" w:hAnsi="SimSun" w:cs="SimSun"/>
                <w:color w:val="000000"/>
                <w:kern w:val="0"/>
                <w:sz w:val="16"/>
                <w:szCs w:val="16"/>
              </w:rPr>
            </w:pPr>
            <w:r w:rsidRPr="00EF42CD">
              <w:rPr>
                <w:rFonts w:ascii="SimSun" w:eastAsia="SimSun" w:hAnsi="SimSun" w:cs="SimSun" w:hint="eastAsia"/>
                <w:color w:val="000000"/>
                <w:kern w:val="0"/>
                <w:sz w:val="16"/>
                <w:szCs w:val="16"/>
              </w:rPr>
              <w:t>灌云县县级重点项目</w:t>
            </w:r>
          </w:p>
        </w:tc>
        <w:tc>
          <w:tcPr>
            <w:tcW w:w="697" w:type="pct"/>
            <w:tcBorders>
              <w:top w:val="nil"/>
              <w:left w:val="nil"/>
              <w:bottom w:val="single" w:sz="4" w:space="0" w:color="auto"/>
              <w:right w:val="single" w:sz="4" w:space="0" w:color="auto"/>
            </w:tcBorders>
            <w:noWrap/>
            <w:vAlign w:val="center"/>
            <w:hideMark/>
          </w:tcPr>
          <w:p w14:paraId="1F15AD1F" w14:textId="77777777" w:rsidR="00EF42CD" w:rsidRPr="00EF42CD" w:rsidRDefault="00EF42CD" w:rsidP="00EF42CD">
            <w:pPr>
              <w:widowControl/>
              <w:jc w:val="center"/>
              <w:rPr>
                <w:rFonts w:ascii="SimSun" w:eastAsia="SimSun" w:hAnsi="SimSun" w:cs="SimSun"/>
                <w:color w:val="000000"/>
                <w:kern w:val="0"/>
                <w:sz w:val="16"/>
                <w:szCs w:val="16"/>
              </w:rPr>
            </w:pPr>
            <w:r w:rsidRPr="00EF42CD">
              <w:rPr>
                <w:rFonts w:ascii="SimSun" w:eastAsia="SimSun" w:hAnsi="SimSun" w:cs="SimSun" w:hint="eastAsia"/>
                <w:color w:val="000000"/>
                <w:kern w:val="0"/>
                <w:sz w:val="16"/>
                <w:szCs w:val="16"/>
              </w:rPr>
              <w:t xml:space="preserve">84.5 </w:t>
            </w:r>
          </w:p>
        </w:tc>
        <w:tc>
          <w:tcPr>
            <w:tcW w:w="724" w:type="pct"/>
            <w:tcBorders>
              <w:top w:val="nil"/>
              <w:left w:val="nil"/>
              <w:bottom w:val="single" w:sz="4" w:space="0" w:color="auto"/>
              <w:right w:val="single" w:sz="4" w:space="0" w:color="auto"/>
            </w:tcBorders>
            <w:noWrap/>
            <w:vAlign w:val="center"/>
            <w:hideMark/>
          </w:tcPr>
          <w:p w14:paraId="1D9F3B8E" w14:textId="77777777" w:rsidR="00EF42CD" w:rsidRPr="00EF42CD" w:rsidRDefault="00EF42CD" w:rsidP="00EF42CD">
            <w:pPr>
              <w:widowControl/>
              <w:jc w:val="center"/>
              <w:rPr>
                <w:rFonts w:ascii="SimSun" w:eastAsia="SimSun" w:hAnsi="SimSun" w:cs="SimSun"/>
                <w:color w:val="000000"/>
                <w:kern w:val="0"/>
                <w:sz w:val="16"/>
                <w:szCs w:val="16"/>
              </w:rPr>
            </w:pPr>
            <w:r w:rsidRPr="00EF42CD">
              <w:rPr>
                <w:rFonts w:ascii="SimSun" w:eastAsia="SimSun" w:hAnsi="SimSun" w:cs="SimSun" w:hint="eastAsia"/>
                <w:color w:val="000000"/>
                <w:kern w:val="0"/>
                <w:sz w:val="16"/>
                <w:szCs w:val="16"/>
              </w:rPr>
              <w:t>灌云县</w:t>
            </w:r>
          </w:p>
        </w:tc>
      </w:tr>
      <w:tr w:rsidR="00EF42CD" w:rsidRPr="00EF42CD" w14:paraId="0BC5D5F0" w14:textId="77777777" w:rsidTr="00EF42CD">
        <w:trPr>
          <w:trHeight w:val="390"/>
          <w:jc w:val="center"/>
        </w:trPr>
        <w:tc>
          <w:tcPr>
            <w:tcW w:w="3579" w:type="pct"/>
            <w:gridSpan w:val="4"/>
            <w:tcBorders>
              <w:top w:val="single" w:sz="4" w:space="0" w:color="auto"/>
              <w:left w:val="single" w:sz="4" w:space="0" w:color="auto"/>
              <w:bottom w:val="single" w:sz="4" w:space="0" w:color="auto"/>
              <w:right w:val="single" w:sz="4" w:space="0" w:color="auto"/>
            </w:tcBorders>
            <w:noWrap/>
            <w:vAlign w:val="center"/>
            <w:hideMark/>
          </w:tcPr>
          <w:p w14:paraId="5A9652F2" w14:textId="77777777" w:rsidR="00EF42CD" w:rsidRPr="00EF42CD" w:rsidRDefault="00EF42CD" w:rsidP="00EF42CD">
            <w:pPr>
              <w:widowControl/>
              <w:jc w:val="center"/>
              <w:rPr>
                <w:rFonts w:ascii="SimSun" w:eastAsia="SimSun" w:hAnsi="SimSun" w:cs="SimSun"/>
                <w:color w:val="000000"/>
                <w:kern w:val="0"/>
                <w:sz w:val="16"/>
                <w:szCs w:val="16"/>
              </w:rPr>
            </w:pPr>
            <w:r w:rsidRPr="00EF42CD">
              <w:rPr>
                <w:rFonts w:ascii="SimSun" w:eastAsia="SimSun" w:hAnsi="SimSun" w:cs="SimSun" w:hint="eastAsia"/>
                <w:color w:val="000000"/>
                <w:kern w:val="0"/>
                <w:sz w:val="16"/>
                <w:szCs w:val="16"/>
              </w:rPr>
              <w:t>灌南县县级重点项目</w:t>
            </w:r>
          </w:p>
        </w:tc>
        <w:tc>
          <w:tcPr>
            <w:tcW w:w="697" w:type="pct"/>
            <w:tcBorders>
              <w:top w:val="nil"/>
              <w:left w:val="nil"/>
              <w:bottom w:val="single" w:sz="4" w:space="0" w:color="auto"/>
              <w:right w:val="single" w:sz="4" w:space="0" w:color="auto"/>
            </w:tcBorders>
            <w:noWrap/>
            <w:vAlign w:val="center"/>
            <w:hideMark/>
          </w:tcPr>
          <w:p w14:paraId="53F8E6DB" w14:textId="77777777" w:rsidR="00EF42CD" w:rsidRPr="00EF42CD" w:rsidRDefault="00EF42CD" w:rsidP="00FD105F">
            <w:pPr>
              <w:widowControl/>
              <w:jc w:val="center"/>
              <w:rPr>
                <w:rFonts w:ascii="SimSun" w:eastAsia="SimSun" w:hAnsi="SimSun" w:cs="SimSun"/>
                <w:color w:val="000000"/>
                <w:kern w:val="0"/>
                <w:sz w:val="16"/>
                <w:szCs w:val="16"/>
              </w:rPr>
            </w:pPr>
            <w:r w:rsidRPr="00EF42CD">
              <w:rPr>
                <w:rFonts w:ascii="SimSun" w:eastAsia="SimSun" w:hAnsi="SimSun" w:cs="SimSun" w:hint="eastAsia"/>
                <w:color w:val="000000"/>
                <w:kern w:val="0"/>
                <w:sz w:val="16"/>
                <w:szCs w:val="16"/>
              </w:rPr>
              <w:t>2</w:t>
            </w:r>
            <w:r w:rsidR="00FD105F">
              <w:rPr>
                <w:rFonts w:ascii="SimSun" w:eastAsia="SimSun" w:hAnsi="SimSun" w:cs="SimSun" w:hint="eastAsia"/>
                <w:color w:val="000000"/>
                <w:kern w:val="0"/>
                <w:sz w:val="16"/>
                <w:szCs w:val="16"/>
              </w:rPr>
              <w:t>3.1</w:t>
            </w:r>
          </w:p>
        </w:tc>
        <w:tc>
          <w:tcPr>
            <w:tcW w:w="724" w:type="pct"/>
            <w:tcBorders>
              <w:top w:val="nil"/>
              <w:left w:val="nil"/>
              <w:bottom w:val="single" w:sz="4" w:space="0" w:color="auto"/>
              <w:right w:val="single" w:sz="4" w:space="0" w:color="auto"/>
            </w:tcBorders>
            <w:noWrap/>
            <w:vAlign w:val="center"/>
            <w:hideMark/>
          </w:tcPr>
          <w:p w14:paraId="0EBD35CE" w14:textId="77777777" w:rsidR="00EF42CD" w:rsidRPr="00EF42CD" w:rsidRDefault="00EF42CD" w:rsidP="00EF42CD">
            <w:pPr>
              <w:widowControl/>
              <w:jc w:val="center"/>
              <w:rPr>
                <w:rFonts w:ascii="SimSun" w:eastAsia="SimSun" w:hAnsi="SimSun" w:cs="SimSun"/>
                <w:color w:val="000000"/>
                <w:kern w:val="0"/>
                <w:sz w:val="16"/>
                <w:szCs w:val="16"/>
              </w:rPr>
            </w:pPr>
            <w:r w:rsidRPr="00EF42CD">
              <w:rPr>
                <w:rFonts w:ascii="SimSun" w:eastAsia="SimSun" w:hAnsi="SimSun" w:cs="SimSun" w:hint="eastAsia"/>
                <w:color w:val="000000"/>
                <w:kern w:val="0"/>
                <w:sz w:val="16"/>
                <w:szCs w:val="16"/>
              </w:rPr>
              <w:t>灌南县</w:t>
            </w:r>
          </w:p>
        </w:tc>
      </w:tr>
      <w:tr w:rsidR="00EF42CD" w:rsidRPr="00EF42CD" w14:paraId="4ED87500" w14:textId="77777777" w:rsidTr="00EF42CD">
        <w:trPr>
          <w:trHeight w:val="390"/>
          <w:jc w:val="center"/>
        </w:trPr>
        <w:tc>
          <w:tcPr>
            <w:tcW w:w="3579" w:type="pct"/>
            <w:gridSpan w:val="4"/>
            <w:tcBorders>
              <w:top w:val="single" w:sz="4" w:space="0" w:color="auto"/>
              <w:left w:val="single" w:sz="4" w:space="0" w:color="auto"/>
              <w:bottom w:val="single" w:sz="4" w:space="0" w:color="auto"/>
              <w:right w:val="single" w:sz="4" w:space="0" w:color="auto"/>
            </w:tcBorders>
            <w:noWrap/>
            <w:vAlign w:val="center"/>
            <w:hideMark/>
          </w:tcPr>
          <w:p w14:paraId="3FAD1135" w14:textId="77777777" w:rsidR="00EF42CD" w:rsidRPr="00EF42CD" w:rsidRDefault="00EF42CD" w:rsidP="00EF42CD">
            <w:pPr>
              <w:widowControl/>
              <w:jc w:val="center"/>
              <w:rPr>
                <w:rFonts w:ascii="SimSun" w:eastAsia="SimSun" w:hAnsi="SimSun" w:cs="SimSun"/>
                <w:color w:val="000000"/>
                <w:kern w:val="0"/>
                <w:sz w:val="16"/>
                <w:szCs w:val="16"/>
              </w:rPr>
            </w:pPr>
            <w:r w:rsidRPr="00EF42CD">
              <w:rPr>
                <w:rFonts w:ascii="SimSun" w:eastAsia="SimSun" w:hAnsi="SimSun" w:cs="SimSun" w:hint="eastAsia"/>
                <w:color w:val="000000"/>
                <w:kern w:val="0"/>
                <w:sz w:val="16"/>
                <w:szCs w:val="16"/>
              </w:rPr>
              <w:t>总计</w:t>
            </w:r>
          </w:p>
        </w:tc>
        <w:tc>
          <w:tcPr>
            <w:tcW w:w="697" w:type="pct"/>
            <w:tcBorders>
              <w:top w:val="nil"/>
              <w:left w:val="nil"/>
              <w:bottom w:val="single" w:sz="4" w:space="0" w:color="auto"/>
              <w:right w:val="single" w:sz="4" w:space="0" w:color="auto"/>
            </w:tcBorders>
            <w:noWrap/>
            <w:vAlign w:val="center"/>
            <w:hideMark/>
          </w:tcPr>
          <w:p w14:paraId="6D7A00DB" w14:textId="77777777" w:rsidR="00EF42CD" w:rsidRPr="00EF42CD" w:rsidRDefault="00EF42CD" w:rsidP="00EF42CD">
            <w:pPr>
              <w:widowControl/>
              <w:jc w:val="center"/>
              <w:rPr>
                <w:rFonts w:ascii="SimSun" w:eastAsia="SimSun" w:hAnsi="SimSun" w:cs="SimSun"/>
                <w:color w:val="000000"/>
                <w:kern w:val="0"/>
                <w:sz w:val="16"/>
                <w:szCs w:val="16"/>
              </w:rPr>
            </w:pPr>
            <w:r w:rsidRPr="00EF42CD">
              <w:rPr>
                <w:rFonts w:ascii="SimSun" w:eastAsia="SimSun" w:hAnsi="SimSun" w:cs="SimSun" w:hint="eastAsia"/>
                <w:color w:val="000000"/>
                <w:kern w:val="0"/>
                <w:sz w:val="16"/>
                <w:szCs w:val="16"/>
              </w:rPr>
              <w:t xml:space="preserve">1336.8 </w:t>
            </w:r>
          </w:p>
        </w:tc>
        <w:tc>
          <w:tcPr>
            <w:tcW w:w="724" w:type="pct"/>
            <w:tcBorders>
              <w:top w:val="nil"/>
              <w:left w:val="nil"/>
              <w:bottom w:val="single" w:sz="4" w:space="0" w:color="auto"/>
              <w:right w:val="single" w:sz="4" w:space="0" w:color="auto"/>
            </w:tcBorders>
            <w:noWrap/>
            <w:vAlign w:val="center"/>
            <w:hideMark/>
          </w:tcPr>
          <w:p w14:paraId="7C7FD342" w14:textId="77777777" w:rsidR="00EF42CD" w:rsidRPr="00EF42CD" w:rsidRDefault="00EF42CD" w:rsidP="00EF42CD">
            <w:pPr>
              <w:widowControl/>
              <w:jc w:val="center"/>
              <w:rPr>
                <w:rFonts w:ascii="SimSun" w:eastAsia="SimSun" w:hAnsi="SimSun" w:cs="SimSun"/>
                <w:color w:val="000000"/>
                <w:kern w:val="0"/>
                <w:sz w:val="16"/>
                <w:szCs w:val="16"/>
              </w:rPr>
            </w:pPr>
            <w:r w:rsidRPr="00EF42CD">
              <w:rPr>
                <w:rFonts w:ascii="SimSun" w:eastAsia="SimSun" w:hAnsi="SimSun" w:cs="SimSun" w:hint="eastAsia"/>
                <w:color w:val="000000"/>
                <w:kern w:val="0"/>
                <w:sz w:val="16"/>
                <w:szCs w:val="16"/>
              </w:rPr>
              <w:t xml:space="preserve">　</w:t>
            </w:r>
          </w:p>
        </w:tc>
      </w:tr>
    </w:tbl>
    <w:p w14:paraId="610D5BBD" w14:textId="77777777" w:rsidR="00922251" w:rsidRDefault="00922251" w:rsidP="00EB52F1">
      <w:pPr>
        <w:spacing w:line="360" w:lineRule="auto"/>
        <w:rPr>
          <w:rFonts w:ascii="Times New Roman" w:eastAsia="KaiTi_GB2312" w:hAnsi="Times New Roman"/>
          <w:b/>
          <w:sz w:val="36"/>
          <w:szCs w:val="36"/>
        </w:rPr>
      </w:pPr>
    </w:p>
    <w:p w14:paraId="58853A39" w14:textId="77777777" w:rsidR="00922251" w:rsidRDefault="00922251" w:rsidP="00EB52F1">
      <w:pPr>
        <w:spacing w:line="360" w:lineRule="auto"/>
        <w:rPr>
          <w:rFonts w:ascii="Times New Roman" w:eastAsia="KaiTi_GB2312" w:hAnsi="Times New Roman"/>
          <w:b/>
          <w:sz w:val="36"/>
          <w:szCs w:val="36"/>
        </w:rPr>
      </w:pPr>
    </w:p>
    <w:p w14:paraId="0A179160" w14:textId="77777777" w:rsidR="00422B85" w:rsidRDefault="00422B85" w:rsidP="00EB52F1">
      <w:pPr>
        <w:spacing w:line="360" w:lineRule="auto"/>
        <w:rPr>
          <w:rFonts w:ascii="Times New Roman" w:eastAsia="KaiTi_GB2312" w:hAnsi="Times New Roman"/>
          <w:b/>
          <w:sz w:val="36"/>
          <w:szCs w:val="36"/>
        </w:rPr>
      </w:pPr>
    </w:p>
    <w:p w14:paraId="4530BC3C" w14:textId="77777777" w:rsidR="00422B85" w:rsidRDefault="00422B85" w:rsidP="00EB52F1">
      <w:pPr>
        <w:spacing w:line="360" w:lineRule="auto"/>
        <w:rPr>
          <w:rFonts w:ascii="Times New Roman" w:eastAsia="KaiTi_GB2312" w:hAnsi="Times New Roman"/>
          <w:b/>
          <w:sz w:val="36"/>
          <w:szCs w:val="36"/>
        </w:rPr>
      </w:pPr>
    </w:p>
    <w:p w14:paraId="79B211A6" w14:textId="77777777" w:rsidR="00896D48" w:rsidRDefault="00896D48" w:rsidP="00EB52F1">
      <w:pPr>
        <w:spacing w:line="360" w:lineRule="auto"/>
        <w:rPr>
          <w:rFonts w:ascii="Times New Roman" w:eastAsia="KaiTi_GB2312" w:hAnsi="Times New Roman"/>
          <w:b/>
          <w:sz w:val="36"/>
          <w:szCs w:val="36"/>
        </w:rPr>
      </w:pPr>
    </w:p>
    <w:p w14:paraId="3F5C14ED" w14:textId="77777777" w:rsidR="0009395D" w:rsidRDefault="0009395D" w:rsidP="0009395D">
      <w:pPr>
        <w:spacing w:line="360" w:lineRule="auto"/>
        <w:jc w:val="center"/>
        <w:rPr>
          <w:rFonts w:eastAsia="SimHei"/>
          <w:sz w:val="28"/>
          <w:szCs w:val="28"/>
        </w:rPr>
      </w:pPr>
      <w:r w:rsidRPr="0035015D">
        <w:rPr>
          <w:rFonts w:eastAsia="SimHei" w:hint="eastAsia"/>
          <w:sz w:val="28"/>
          <w:szCs w:val="28"/>
        </w:rPr>
        <w:lastRenderedPageBreak/>
        <w:t>附表</w:t>
      </w:r>
      <w:r>
        <w:rPr>
          <w:rFonts w:eastAsia="SimHei" w:hint="eastAsia"/>
          <w:sz w:val="28"/>
          <w:szCs w:val="28"/>
        </w:rPr>
        <w:t>5</w:t>
      </w:r>
      <w:r w:rsidRPr="0035015D">
        <w:rPr>
          <w:rFonts w:eastAsia="SimHei" w:hint="eastAsia"/>
          <w:sz w:val="28"/>
          <w:szCs w:val="28"/>
        </w:rPr>
        <w:t xml:space="preserve">  </w:t>
      </w:r>
      <w:r w:rsidR="00A1270E" w:rsidRPr="00A1270E">
        <w:rPr>
          <w:rFonts w:eastAsia="SimHei" w:hint="eastAsia"/>
          <w:sz w:val="28"/>
          <w:szCs w:val="28"/>
        </w:rPr>
        <w:t>已批未变更土地情况统计表</w:t>
      </w:r>
    </w:p>
    <w:p w14:paraId="4A9B9918" w14:textId="77777777" w:rsidR="00A50F96" w:rsidRPr="00A50F96" w:rsidRDefault="00A50F96" w:rsidP="00A50F96">
      <w:pPr>
        <w:spacing w:line="360" w:lineRule="auto"/>
        <w:jc w:val="right"/>
        <w:rPr>
          <w:rFonts w:ascii="SimSun" w:eastAsia="SimSun" w:hAnsi="SimSun"/>
          <w:sz w:val="18"/>
          <w:szCs w:val="18"/>
        </w:rPr>
      </w:pPr>
      <w:r w:rsidRPr="00A50F96">
        <w:rPr>
          <w:rFonts w:ascii="SimSun" w:eastAsia="SimSun" w:hAnsi="SimSun" w:hint="eastAsia"/>
          <w:sz w:val="18"/>
          <w:szCs w:val="18"/>
        </w:rPr>
        <w:t>单位：公顷</w:t>
      </w:r>
    </w:p>
    <w:tbl>
      <w:tblPr>
        <w:tblW w:w="9499" w:type="dxa"/>
        <w:jc w:val="center"/>
        <w:tblLook w:val="04A0" w:firstRow="1" w:lastRow="0" w:firstColumn="1" w:lastColumn="0" w:noHBand="0" w:noVBand="1"/>
      </w:tblPr>
      <w:tblGrid>
        <w:gridCol w:w="739"/>
        <w:gridCol w:w="4060"/>
        <w:gridCol w:w="1960"/>
        <w:gridCol w:w="1020"/>
        <w:gridCol w:w="640"/>
        <w:gridCol w:w="1080"/>
      </w:tblGrid>
      <w:tr w:rsidR="00416BA6" w:rsidRPr="00416BA6" w14:paraId="4E73D12B" w14:textId="77777777" w:rsidTr="0024322A">
        <w:trPr>
          <w:trHeight w:val="480"/>
          <w:jc w:val="center"/>
        </w:trPr>
        <w:tc>
          <w:tcPr>
            <w:tcW w:w="739" w:type="dxa"/>
            <w:tcBorders>
              <w:top w:val="single" w:sz="4" w:space="0" w:color="auto"/>
              <w:left w:val="single" w:sz="4" w:space="0" w:color="auto"/>
              <w:bottom w:val="single" w:sz="4" w:space="0" w:color="auto"/>
              <w:right w:val="single" w:sz="4" w:space="0" w:color="auto"/>
            </w:tcBorders>
            <w:vAlign w:val="center"/>
            <w:hideMark/>
          </w:tcPr>
          <w:p w14:paraId="4E4D151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序号</w:t>
            </w:r>
          </w:p>
        </w:tc>
        <w:tc>
          <w:tcPr>
            <w:tcW w:w="4060" w:type="dxa"/>
            <w:tcBorders>
              <w:top w:val="single" w:sz="4" w:space="0" w:color="auto"/>
              <w:left w:val="nil"/>
              <w:bottom w:val="single" w:sz="4" w:space="0" w:color="auto"/>
              <w:right w:val="single" w:sz="4" w:space="0" w:color="auto"/>
            </w:tcBorders>
            <w:vAlign w:val="center"/>
            <w:hideMark/>
          </w:tcPr>
          <w:p w14:paraId="7E30133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批次或单独选址项目名称</w:t>
            </w:r>
          </w:p>
        </w:tc>
        <w:tc>
          <w:tcPr>
            <w:tcW w:w="1960" w:type="dxa"/>
            <w:tcBorders>
              <w:top w:val="single" w:sz="4" w:space="0" w:color="auto"/>
              <w:left w:val="nil"/>
              <w:bottom w:val="single" w:sz="4" w:space="0" w:color="auto"/>
              <w:right w:val="single" w:sz="4" w:space="0" w:color="auto"/>
            </w:tcBorders>
            <w:vAlign w:val="center"/>
            <w:hideMark/>
          </w:tcPr>
          <w:p w14:paraId="155DED5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批准文号</w:t>
            </w:r>
          </w:p>
        </w:tc>
        <w:tc>
          <w:tcPr>
            <w:tcW w:w="1020" w:type="dxa"/>
            <w:tcBorders>
              <w:top w:val="single" w:sz="4" w:space="0" w:color="auto"/>
              <w:left w:val="nil"/>
              <w:bottom w:val="single" w:sz="4" w:space="0" w:color="auto"/>
              <w:right w:val="single" w:sz="4" w:space="0" w:color="auto"/>
            </w:tcBorders>
            <w:vAlign w:val="center"/>
            <w:hideMark/>
          </w:tcPr>
          <w:p w14:paraId="4F67CE1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土地转用总规模</w:t>
            </w:r>
          </w:p>
        </w:tc>
        <w:tc>
          <w:tcPr>
            <w:tcW w:w="640" w:type="dxa"/>
            <w:tcBorders>
              <w:top w:val="single" w:sz="4" w:space="0" w:color="auto"/>
              <w:left w:val="nil"/>
              <w:bottom w:val="single" w:sz="4" w:space="0" w:color="auto"/>
              <w:right w:val="single" w:sz="4" w:space="0" w:color="auto"/>
            </w:tcBorders>
            <w:vAlign w:val="center"/>
            <w:hideMark/>
          </w:tcPr>
          <w:p w14:paraId="5C5A493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备注</w:t>
            </w:r>
          </w:p>
        </w:tc>
        <w:tc>
          <w:tcPr>
            <w:tcW w:w="1080" w:type="dxa"/>
            <w:tcBorders>
              <w:top w:val="single" w:sz="4" w:space="0" w:color="auto"/>
              <w:left w:val="nil"/>
              <w:bottom w:val="single" w:sz="4" w:space="0" w:color="auto"/>
              <w:right w:val="single" w:sz="4" w:space="0" w:color="auto"/>
            </w:tcBorders>
            <w:vAlign w:val="center"/>
            <w:hideMark/>
          </w:tcPr>
          <w:p w14:paraId="0EB8467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涉及区县</w:t>
            </w:r>
          </w:p>
        </w:tc>
      </w:tr>
      <w:tr w:rsidR="00416BA6" w:rsidRPr="00416BA6" w14:paraId="0467DAC8"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4C2C303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w:t>
            </w:r>
          </w:p>
        </w:tc>
        <w:tc>
          <w:tcPr>
            <w:tcW w:w="4060" w:type="dxa"/>
            <w:tcBorders>
              <w:top w:val="nil"/>
              <w:left w:val="nil"/>
              <w:bottom w:val="single" w:sz="4" w:space="0" w:color="auto"/>
              <w:right w:val="single" w:sz="4" w:space="0" w:color="auto"/>
            </w:tcBorders>
            <w:vAlign w:val="center"/>
            <w:hideMark/>
          </w:tcPr>
          <w:p w14:paraId="5642A6C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连云港开发区2011年度第1批次城市建设用地</w:t>
            </w:r>
          </w:p>
        </w:tc>
        <w:tc>
          <w:tcPr>
            <w:tcW w:w="1960" w:type="dxa"/>
            <w:tcBorders>
              <w:top w:val="nil"/>
              <w:left w:val="nil"/>
              <w:bottom w:val="single" w:sz="4" w:space="0" w:color="auto"/>
              <w:right w:val="single" w:sz="4" w:space="0" w:color="auto"/>
            </w:tcBorders>
            <w:noWrap/>
            <w:vAlign w:val="center"/>
            <w:hideMark/>
          </w:tcPr>
          <w:p w14:paraId="56047F8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苏政地〔2011〕957号</w:t>
            </w:r>
          </w:p>
        </w:tc>
        <w:tc>
          <w:tcPr>
            <w:tcW w:w="1020" w:type="dxa"/>
            <w:tcBorders>
              <w:top w:val="nil"/>
              <w:left w:val="nil"/>
              <w:bottom w:val="single" w:sz="4" w:space="0" w:color="auto"/>
              <w:right w:val="single" w:sz="4" w:space="0" w:color="auto"/>
            </w:tcBorders>
            <w:noWrap/>
            <w:vAlign w:val="center"/>
            <w:hideMark/>
          </w:tcPr>
          <w:p w14:paraId="059E0F9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10.1</w:t>
            </w:r>
          </w:p>
        </w:tc>
        <w:tc>
          <w:tcPr>
            <w:tcW w:w="640" w:type="dxa"/>
            <w:tcBorders>
              <w:top w:val="nil"/>
              <w:left w:val="nil"/>
              <w:bottom w:val="single" w:sz="4" w:space="0" w:color="auto"/>
              <w:right w:val="single" w:sz="4" w:space="0" w:color="auto"/>
            </w:tcBorders>
            <w:vAlign w:val="center"/>
          </w:tcPr>
          <w:p w14:paraId="1BC95672"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noWrap/>
            <w:vAlign w:val="center"/>
            <w:hideMark/>
          </w:tcPr>
          <w:p w14:paraId="1606228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连云区</w:t>
            </w:r>
          </w:p>
        </w:tc>
      </w:tr>
      <w:tr w:rsidR="00416BA6" w:rsidRPr="00416BA6" w14:paraId="7CD0B536"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1F40EB8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w:t>
            </w:r>
          </w:p>
        </w:tc>
        <w:tc>
          <w:tcPr>
            <w:tcW w:w="4060" w:type="dxa"/>
            <w:tcBorders>
              <w:top w:val="nil"/>
              <w:left w:val="nil"/>
              <w:bottom w:val="single" w:sz="4" w:space="0" w:color="auto"/>
              <w:right w:val="single" w:sz="4" w:space="0" w:color="auto"/>
            </w:tcBorders>
            <w:vAlign w:val="center"/>
            <w:hideMark/>
          </w:tcPr>
          <w:p w14:paraId="189918E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连云港市2012年度第13批次城市建设用地</w:t>
            </w:r>
          </w:p>
        </w:tc>
        <w:tc>
          <w:tcPr>
            <w:tcW w:w="1960" w:type="dxa"/>
            <w:tcBorders>
              <w:top w:val="nil"/>
              <w:left w:val="nil"/>
              <w:bottom w:val="single" w:sz="4" w:space="0" w:color="auto"/>
              <w:right w:val="single" w:sz="4" w:space="0" w:color="auto"/>
            </w:tcBorders>
            <w:noWrap/>
            <w:vAlign w:val="center"/>
            <w:hideMark/>
          </w:tcPr>
          <w:p w14:paraId="445C19F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苏政地〔2012〕851号</w:t>
            </w:r>
          </w:p>
        </w:tc>
        <w:tc>
          <w:tcPr>
            <w:tcW w:w="1020" w:type="dxa"/>
            <w:tcBorders>
              <w:top w:val="nil"/>
              <w:left w:val="nil"/>
              <w:bottom w:val="single" w:sz="4" w:space="0" w:color="auto"/>
              <w:right w:val="single" w:sz="4" w:space="0" w:color="auto"/>
            </w:tcBorders>
            <w:noWrap/>
            <w:vAlign w:val="center"/>
            <w:hideMark/>
          </w:tcPr>
          <w:p w14:paraId="1C5E369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47.9</w:t>
            </w:r>
          </w:p>
        </w:tc>
        <w:tc>
          <w:tcPr>
            <w:tcW w:w="640" w:type="dxa"/>
            <w:tcBorders>
              <w:top w:val="nil"/>
              <w:left w:val="nil"/>
              <w:bottom w:val="single" w:sz="4" w:space="0" w:color="auto"/>
              <w:right w:val="single" w:sz="4" w:space="0" w:color="auto"/>
            </w:tcBorders>
            <w:vAlign w:val="center"/>
          </w:tcPr>
          <w:p w14:paraId="655FED81"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noWrap/>
            <w:vAlign w:val="center"/>
            <w:hideMark/>
          </w:tcPr>
          <w:p w14:paraId="2C275AB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连云区</w:t>
            </w:r>
          </w:p>
        </w:tc>
      </w:tr>
      <w:tr w:rsidR="00416BA6" w:rsidRPr="00416BA6" w14:paraId="0C05D78E"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6DC4CD6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3</w:t>
            </w:r>
          </w:p>
        </w:tc>
        <w:tc>
          <w:tcPr>
            <w:tcW w:w="4060" w:type="dxa"/>
            <w:tcBorders>
              <w:top w:val="nil"/>
              <w:left w:val="nil"/>
              <w:bottom w:val="single" w:sz="4" w:space="0" w:color="auto"/>
              <w:right w:val="single" w:sz="4" w:space="0" w:color="auto"/>
            </w:tcBorders>
            <w:vAlign w:val="center"/>
            <w:hideMark/>
          </w:tcPr>
          <w:p w14:paraId="3209D5B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连云港市2012年度第9批次城市建设用地</w:t>
            </w:r>
          </w:p>
        </w:tc>
        <w:tc>
          <w:tcPr>
            <w:tcW w:w="1960" w:type="dxa"/>
            <w:tcBorders>
              <w:top w:val="nil"/>
              <w:left w:val="nil"/>
              <w:bottom w:val="single" w:sz="4" w:space="0" w:color="auto"/>
              <w:right w:val="single" w:sz="4" w:space="0" w:color="auto"/>
            </w:tcBorders>
            <w:noWrap/>
            <w:vAlign w:val="center"/>
            <w:hideMark/>
          </w:tcPr>
          <w:p w14:paraId="3E57D45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苏政地〔2012〕108号</w:t>
            </w:r>
          </w:p>
        </w:tc>
        <w:tc>
          <w:tcPr>
            <w:tcW w:w="1020" w:type="dxa"/>
            <w:tcBorders>
              <w:top w:val="nil"/>
              <w:left w:val="nil"/>
              <w:bottom w:val="single" w:sz="4" w:space="0" w:color="auto"/>
              <w:right w:val="single" w:sz="4" w:space="0" w:color="auto"/>
            </w:tcBorders>
            <w:noWrap/>
            <w:vAlign w:val="center"/>
            <w:hideMark/>
          </w:tcPr>
          <w:p w14:paraId="4A7932A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10.0</w:t>
            </w:r>
          </w:p>
        </w:tc>
        <w:tc>
          <w:tcPr>
            <w:tcW w:w="640" w:type="dxa"/>
            <w:tcBorders>
              <w:top w:val="nil"/>
              <w:left w:val="nil"/>
              <w:bottom w:val="single" w:sz="4" w:space="0" w:color="auto"/>
              <w:right w:val="single" w:sz="4" w:space="0" w:color="auto"/>
            </w:tcBorders>
            <w:vAlign w:val="center"/>
          </w:tcPr>
          <w:p w14:paraId="2698AA27"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noWrap/>
            <w:vAlign w:val="center"/>
            <w:hideMark/>
          </w:tcPr>
          <w:p w14:paraId="49C4553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连云区</w:t>
            </w:r>
          </w:p>
        </w:tc>
      </w:tr>
      <w:tr w:rsidR="00416BA6" w:rsidRPr="00416BA6" w14:paraId="784CE4A9"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572B1B6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4</w:t>
            </w:r>
          </w:p>
        </w:tc>
        <w:tc>
          <w:tcPr>
            <w:tcW w:w="4060" w:type="dxa"/>
            <w:tcBorders>
              <w:top w:val="nil"/>
              <w:left w:val="nil"/>
              <w:bottom w:val="single" w:sz="4" w:space="0" w:color="auto"/>
              <w:right w:val="single" w:sz="4" w:space="0" w:color="auto"/>
            </w:tcBorders>
            <w:vAlign w:val="center"/>
            <w:hideMark/>
          </w:tcPr>
          <w:p w14:paraId="2BC64C4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连云港市2013年度第18批次城市建设用地</w:t>
            </w:r>
          </w:p>
        </w:tc>
        <w:tc>
          <w:tcPr>
            <w:tcW w:w="1960" w:type="dxa"/>
            <w:tcBorders>
              <w:top w:val="nil"/>
              <w:left w:val="nil"/>
              <w:bottom w:val="single" w:sz="4" w:space="0" w:color="auto"/>
              <w:right w:val="single" w:sz="4" w:space="0" w:color="auto"/>
            </w:tcBorders>
            <w:noWrap/>
            <w:vAlign w:val="center"/>
            <w:hideMark/>
          </w:tcPr>
          <w:p w14:paraId="716A0DA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苏政地〔2013〕1093号</w:t>
            </w:r>
          </w:p>
        </w:tc>
        <w:tc>
          <w:tcPr>
            <w:tcW w:w="1020" w:type="dxa"/>
            <w:tcBorders>
              <w:top w:val="nil"/>
              <w:left w:val="nil"/>
              <w:bottom w:val="single" w:sz="4" w:space="0" w:color="auto"/>
              <w:right w:val="single" w:sz="4" w:space="0" w:color="auto"/>
            </w:tcBorders>
            <w:noWrap/>
            <w:vAlign w:val="center"/>
            <w:hideMark/>
          </w:tcPr>
          <w:p w14:paraId="0C9B685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10.1</w:t>
            </w:r>
          </w:p>
        </w:tc>
        <w:tc>
          <w:tcPr>
            <w:tcW w:w="640" w:type="dxa"/>
            <w:tcBorders>
              <w:top w:val="nil"/>
              <w:left w:val="nil"/>
              <w:bottom w:val="single" w:sz="4" w:space="0" w:color="auto"/>
              <w:right w:val="single" w:sz="4" w:space="0" w:color="auto"/>
            </w:tcBorders>
            <w:vAlign w:val="center"/>
          </w:tcPr>
          <w:p w14:paraId="40FD7D09"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noWrap/>
            <w:vAlign w:val="center"/>
            <w:hideMark/>
          </w:tcPr>
          <w:p w14:paraId="57B2900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连云区</w:t>
            </w:r>
          </w:p>
        </w:tc>
      </w:tr>
      <w:tr w:rsidR="00416BA6" w:rsidRPr="00416BA6" w14:paraId="20660C96"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38ED327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5</w:t>
            </w:r>
          </w:p>
        </w:tc>
        <w:tc>
          <w:tcPr>
            <w:tcW w:w="4060" w:type="dxa"/>
            <w:tcBorders>
              <w:top w:val="nil"/>
              <w:left w:val="nil"/>
              <w:bottom w:val="single" w:sz="4" w:space="0" w:color="auto"/>
              <w:right w:val="single" w:sz="4" w:space="0" w:color="auto"/>
            </w:tcBorders>
            <w:vAlign w:val="center"/>
            <w:hideMark/>
          </w:tcPr>
          <w:p w14:paraId="7EB5B78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连云港市2013年度第3批次城市建设用地</w:t>
            </w:r>
          </w:p>
        </w:tc>
        <w:tc>
          <w:tcPr>
            <w:tcW w:w="1960" w:type="dxa"/>
            <w:tcBorders>
              <w:top w:val="nil"/>
              <w:left w:val="nil"/>
              <w:bottom w:val="single" w:sz="4" w:space="0" w:color="auto"/>
              <w:right w:val="single" w:sz="4" w:space="0" w:color="auto"/>
            </w:tcBorders>
            <w:noWrap/>
            <w:vAlign w:val="center"/>
            <w:hideMark/>
          </w:tcPr>
          <w:p w14:paraId="1C4D932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苏政地〔2013〕45号</w:t>
            </w:r>
          </w:p>
        </w:tc>
        <w:tc>
          <w:tcPr>
            <w:tcW w:w="1020" w:type="dxa"/>
            <w:tcBorders>
              <w:top w:val="nil"/>
              <w:left w:val="nil"/>
              <w:bottom w:val="single" w:sz="4" w:space="0" w:color="auto"/>
              <w:right w:val="single" w:sz="4" w:space="0" w:color="auto"/>
            </w:tcBorders>
            <w:noWrap/>
            <w:vAlign w:val="center"/>
            <w:hideMark/>
          </w:tcPr>
          <w:p w14:paraId="6712F6F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10.0</w:t>
            </w:r>
          </w:p>
        </w:tc>
        <w:tc>
          <w:tcPr>
            <w:tcW w:w="640" w:type="dxa"/>
            <w:tcBorders>
              <w:top w:val="nil"/>
              <w:left w:val="nil"/>
              <w:bottom w:val="single" w:sz="4" w:space="0" w:color="auto"/>
              <w:right w:val="single" w:sz="4" w:space="0" w:color="auto"/>
            </w:tcBorders>
            <w:vAlign w:val="center"/>
          </w:tcPr>
          <w:p w14:paraId="5D9A2E1C"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noWrap/>
            <w:vAlign w:val="center"/>
            <w:hideMark/>
          </w:tcPr>
          <w:p w14:paraId="7EE7DF1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连云区</w:t>
            </w:r>
          </w:p>
        </w:tc>
      </w:tr>
      <w:tr w:rsidR="00416BA6" w:rsidRPr="00416BA6" w14:paraId="09A1EA13"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05FD95C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6</w:t>
            </w:r>
          </w:p>
        </w:tc>
        <w:tc>
          <w:tcPr>
            <w:tcW w:w="4060" w:type="dxa"/>
            <w:tcBorders>
              <w:top w:val="nil"/>
              <w:left w:val="nil"/>
              <w:bottom w:val="single" w:sz="4" w:space="0" w:color="auto"/>
              <w:right w:val="single" w:sz="4" w:space="0" w:color="auto"/>
            </w:tcBorders>
            <w:vAlign w:val="center"/>
            <w:hideMark/>
          </w:tcPr>
          <w:p w14:paraId="6C68EC5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连云港市2014年度第3批次城市建设用地</w:t>
            </w:r>
          </w:p>
        </w:tc>
        <w:tc>
          <w:tcPr>
            <w:tcW w:w="1960" w:type="dxa"/>
            <w:tcBorders>
              <w:top w:val="nil"/>
              <w:left w:val="nil"/>
              <w:bottom w:val="single" w:sz="4" w:space="0" w:color="auto"/>
              <w:right w:val="single" w:sz="4" w:space="0" w:color="auto"/>
            </w:tcBorders>
            <w:noWrap/>
            <w:vAlign w:val="center"/>
            <w:hideMark/>
          </w:tcPr>
          <w:p w14:paraId="103F535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苏政地[2014]905号</w:t>
            </w:r>
          </w:p>
        </w:tc>
        <w:tc>
          <w:tcPr>
            <w:tcW w:w="1020" w:type="dxa"/>
            <w:tcBorders>
              <w:top w:val="nil"/>
              <w:left w:val="nil"/>
              <w:bottom w:val="single" w:sz="4" w:space="0" w:color="auto"/>
              <w:right w:val="single" w:sz="4" w:space="0" w:color="auto"/>
            </w:tcBorders>
            <w:noWrap/>
            <w:vAlign w:val="center"/>
            <w:hideMark/>
          </w:tcPr>
          <w:p w14:paraId="686C2D8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7.3</w:t>
            </w:r>
          </w:p>
        </w:tc>
        <w:tc>
          <w:tcPr>
            <w:tcW w:w="640" w:type="dxa"/>
            <w:tcBorders>
              <w:top w:val="nil"/>
              <w:left w:val="nil"/>
              <w:bottom w:val="single" w:sz="4" w:space="0" w:color="auto"/>
              <w:right w:val="single" w:sz="4" w:space="0" w:color="auto"/>
            </w:tcBorders>
            <w:vAlign w:val="center"/>
          </w:tcPr>
          <w:p w14:paraId="191C8657"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noWrap/>
            <w:vAlign w:val="center"/>
            <w:hideMark/>
          </w:tcPr>
          <w:p w14:paraId="765A84B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连云区</w:t>
            </w:r>
          </w:p>
        </w:tc>
      </w:tr>
      <w:tr w:rsidR="00416BA6" w:rsidRPr="00416BA6" w14:paraId="7BF623C3"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239D97F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7</w:t>
            </w:r>
          </w:p>
        </w:tc>
        <w:tc>
          <w:tcPr>
            <w:tcW w:w="4060" w:type="dxa"/>
            <w:tcBorders>
              <w:top w:val="nil"/>
              <w:left w:val="nil"/>
              <w:bottom w:val="single" w:sz="4" w:space="0" w:color="auto"/>
              <w:right w:val="single" w:sz="4" w:space="0" w:color="auto"/>
            </w:tcBorders>
            <w:vAlign w:val="center"/>
            <w:hideMark/>
          </w:tcPr>
          <w:p w14:paraId="6FDBE05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连云港市2015年度第2批次城市建设用地</w:t>
            </w:r>
          </w:p>
        </w:tc>
        <w:tc>
          <w:tcPr>
            <w:tcW w:w="1960" w:type="dxa"/>
            <w:tcBorders>
              <w:top w:val="nil"/>
              <w:left w:val="nil"/>
              <w:bottom w:val="single" w:sz="4" w:space="0" w:color="auto"/>
              <w:right w:val="single" w:sz="4" w:space="0" w:color="auto"/>
            </w:tcBorders>
            <w:noWrap/>
            <w:vAlign w:val="center"/>
            <w:hideMark/>
          </w:tcPr>
          <w:p w14:paraId="613AE60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苏政地[2015]183号</w:t>
            </w:r>
          </w:p>
        </w:tc>
        <w:tc>
          <w:tcPr>
            <w:tcW w:w="1020" w:type="dxa"/>
            <w:tcBorders>
              <w:top w:val="nil"/>
              <w:left w:val="nil"/>
              <w:bottom w:val="single" w:sz="4" w:space="0" w:color="auto"/>
              <w:right w:val="single" w:sz="4" w:space="0" w:color="auto"/>
            </w:tcBorders>
            <w:noWrap/>
            <w:vAlign w:val="center"/>
            <w:hideMark/>
          </w:tcPr>
          <w:p w14:paraId="2B97E58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10.4</w:t>
            </w:r>
          </w:p>
        </w:tc>
        <w:tc>
          <w:tcPr>
            <w:tcW w:w="640" w:type="dxa"/>
            <w:tcBorders>
              <w:top w:val="nil"/>
              <w:left w:val="nil"/>
              <w:bottom w:val="single" w:sz="4" w:space="0" w:color="auto"/>
              <w:right w:val="single" w:sz="4" w:space="0" w:color="auto"/>
            </w:tcBorders>
            <w:vAlign w:val="center"/>
          </w:tcPr>
          <w:p w14:paraId="7D4D21FD"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noWrap/>
            <w:vAlign w:val="center"/>
            <w:hideMark/>
          </w:tcPr>
          <w:p w14:paraId="131DDEB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连云区</w:t>
            </w:r>
          </w:p>
        </w:tc>
      </w:tr>
      <w:tr w:rsidR="00416BA6" w:rsidRPr="00416BA6" w14:paraId="2D59B94E"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2CC6F7C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8</w:t>
            </w:r>
          </w:p>
        </w:tc>
        <w:tc>
          <w:tcPr>
            <w:tcW w:w="4060" w:type="dxa"/>
            <w:tcBorders>
              <w:top w:val="nil"/>
              <w:left w:val="nil"/>
              <w:bottom w:val="single" w:sz="4" w:space="0" w:color="auto"/>
              <w:right w:val="single" w:sz="4" w:space="0" w:color="auto"/>
            </w:tcBorders>
            <w:vAlign w:val="center"/>
            <w:hideMark/>
          </w:tcPr>
          <w:p w14:paraId="681BBA5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连云港市2015年度第7批次城市建设用地</w:t>
            </w:r>
          </w:p>
        </w:tc>
        <w:tc>
          <w:tcPr>
            <w:tcW w:w="1960" w:type="dxa"/>
            <w:tcBorders>
              <w:top w:val="nil"/>
              <w:left w:val="nil"/>
              <w:bottom w:val="single" w:sz="4" w:space="0" w:color="auto"/>
              <w:right w:val="single" w:sz="4" w:space="0" w:color="auto"/>
            </w:tcBorders>
            <w:noWrap/>
            <w:vAlign w:val="center"/>
            <w:hideMark/>
          </w:tcPr>
          <w:p w14:paraId="0AC8BF4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苏政地[2015]1034号</w:t>
            </w:r>
          </w:p>
        </w:tc>
        <w:tc>
          <w:tcPr>
            <w:tcW w:w="1020" w:type="dxa"/>
            <w:tcBorders>
              <w:top w:val="nil"/>
              <w:left w:val="nil"/>
              <w:bottom w:val="single" w:sz="4" w:space="0" w:color="auto"/>
              <w:right w:val="single" w:sz="4" w:space="0" w:color="auto"/>
            </w:tcBorders>
            <w:noWrap/>
            <w:vAlign w:val="center"/>
            <w:hideMark/>
          </w:tcPr>
          <w:p w14:paraId="525DC8B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5.0</w:t>
            </w:r>
          </w:p>
        </w:tc>
        <w:tc>
          <w:tcPr>
            <w:tcW w:w="640" w:type="dxa"/>
            <w:tcBorders>
              <w:top w:val="nil"/>
              <w:left w:val="nil"/>
              <w:bottom w:val="single" w:sz="4" w:space="0" w:color="auto"/>
              <w:right w:val="single" w:sz="4" w:space="0" w:color="auto"/>
            </w:tcBorders>
            <w:vAlign w:val="center"/>
          </w:tcPr>
          <w:p w14:paraId="72E95BAF"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noWrap/>
            <w:vAlign w:val="center"/>
            <w:hideMark/>
          </w:tcPr>
          <w:p w14:paraId="7D6F2E8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连云区</w:t>
            </w:r>
          </w:p>
        </w:tc>
      </w:tr>
      <w:tr w:rsidR="00416BA6" w:rsidRPr="00416BA6" w14:paraId="170D019F"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6626B65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9</w:t>
            </w:r>
          </w:p>
        </w:tc>
        <w:tc>
          <w:tcPr>
            <w:tcW w:w="4060" w:type="dxa"/>
            <w:tcBorders>
              <w:top w:val="nil"/>
              <w:left w:val="nil"/>
              <w:bottom w:val="single" w:sz="4" w:space="0" w:color="auto"/>
              <w:right w:val="single" w:sz="4" w:space="0" w:color="auto"/>
            </w:tcBorders>
            <w:vAlign w:val="center"/>
            <w:hideMark/>
          </w:tcPr>
          <w:p w14:paraId="762DC24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连云港市2016年度第2批次城市建设用地</w:t>
            </w:r>
          </w:p>
        </w:tc>
        <w:tc>
          <w:tcPr>
            <w:tcW w:w="1960" w:type="dxa"/>
            <w:tcBorders>
              <w:top w:val="nil"/>
              <w:left w:val="nil"/>
              <w:bottom w:val="single" w:sz="4" w:space="0" w:color="auto"/>
              <w:right w:val="single" w:sz="4" w:space="0" w:color="auto"/>
            </w:tcBorders>
            <w:noWrap/>
            <w:vAlign w:val="center"/>
            <w:hideMark/>
          </w:tcPr>
          <w:p w14:paraId="5483111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苏政地[2016]481号</w:t>
            </w:r>
          </w:p>
        </w:tc>
        <w:tc>
          <w:tcPr>
            <w:tcW w:w="1020" w:type="dxa"/>
            <w:tcBorders>
              <w:top w:val="nil"/>
              <w:left w:val="nil"/>
              <w:bottom w:val="single" w:sz="4" w:space="0" w:color="auto"/>
              <w:right w:val="single" w:sz="4" w:space="0" w:color="auto"/>
            </w:tcBorders>
            <w:noWrap/>
            <w:vAlign w:val="center"/>
            <w:hideMark/>
          </w:tcPr>
          <w:p w14:paraId="433427A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5.4</w:t>
            </w:r>
          </w:p>
        </w:tc>
        <w:tc>
          <w:tcPr>
            <w:tcW w:w="640" w:type="dxa"/>
            <w:tcBorders>
              <w:top w:val="nil"/>
              <w:left w:val="nil"/>
              <w:bottom w:val="single" w:sz="4" w:space="0" w:color="auto"/>
              <w:right w:val="single" w:sz="4" w:space="0" w:color="auto"/>
            </w:tcBorders>
            <w:vAlign w:val="center"/>
          </w:tcPr>
          <w:p w14:paraId="42E117C4"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noWrap/>
            <w:vAlign w:val="center"/>
            <w:hideMark/>
          </w:tcPr>
          <w:p w14:paraId="5059909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连云区</w:t>
            </w:r>
          </w:p>
        </w:tc>
      </w:tr>
      <w:tr w:rsidR="00416BA6" w:rsidRPr="00416BA6" w14:paraId="776EBC82"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6903E18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10</w:t>
            </w:r>
          </w:p>
        </w:tc>
        <w:tc>
          <w:tcPr>
            <w:tcW w:w="4060" w:type="dxa"/>
            <w:tcBorders>
              <w:top w:val="nil"/>
              <w:left w:val="nil"/>
              <w:bottom w:val="single" w:sz="4" w:space="0" w:color="auto"/>
              <w:right w:val="single" w:sz="4" w:space="0" w:color="auto"/>
            </w:tcBorders>
            <w:vAlign w:val="center"/>
            <w:hideMark/>
          </w:tcPr>
          <w:p w14:paraId="54F04E7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连云港市连云区2011年度第1批次城市建设用地</w:t>
            </w:r>
          </w:p>
        </w:tc>
        <w:tc>
          <w:tcPr>
            <w:tcW w:w="1960" w:type="dxa"/>
            <w:tcBorders>
              <w:top w:val="nil"/>
              <w:left w:val="nil"/>
              <w:bottom w:val="single" w:sz="4" w:space="0" w:color="auto"/>
              <w:right w:val="single" w:sz="4" w:space="0" w:color="auto"/>
            </w:tcBorders>
            <w:noWrap/>
            <w:vAlign w:val="center"/>
            <w:hideMark/>
          </w:tcPr>
          <w:p w14:paraId="21FFE5B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苏政地〔2011〕930号</w:t>
            </w:r>
          </w:p>
        </w:tc>
        <w:tc>
          <w:tcPr>
            <w:tcW w:w="1020" w:type="dxa"/>
            <w:tcBorders>
              <w:top w:val="nil"/>
              <w:left w:val="nil"/>
              <w:bottom w:val="single" w:sz="4" w:space="0" w:color="auto"/>
              <w:right w:val="single" w:sz="4" w:space="0" w:color="auto"/>
            </w:tcBorders>
            <w:noWrap/>
            <w:vAlign w:val="center"/>
            <w:hideMark/>
          </w:tcPr>
          <w:p w14:paraId="711C117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4.6</w:t>
            </w:r>
          </w:p>
        </w:tc>
        <w:tc>
          <w:tcPr>
            <w:tcW w:w="640" w:type="dxa"/>
            <w:tcBorders>
              <w:top w:val="nil"/>
              <w:left w:val="nil"/>
              <w:bottom w:val="single" w:sz="4" w:space="0" w:color="auto"/>
              <w:right w:val="single" w:sz="4" w:space="0" w:color="auto"/>
            </w:tcBorders>
            <w:vAlign w:val="center"/>
          </w:tcPr>
          <w:p w14:paraId="5CD7E637"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noWrap/>
            <w:vAlign w:val="center"/>
            <w:hideMark/>
          </w:tcPr>
          <w:p w14:paraId="61A7A4E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连云区</w:t>
            </w:r>
          </w:p>
        </w:tc>
      </w:tr>
      <w:tr w:rsidR="00416BA6" w:rsidRPr="00416BA6" w14:paraId="0B147212"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6E42D21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11</w:t>
            </w:r>
          </w:p>
        </w:tc>
        <w:tc>
          <w:tcPr>
            <w:tcW w:w="4060" w:type="dxa"/>
            <w:tcBorders>
              <w:top w:val="nil"/>
              <w:left w:val="nil"/>
              <w:bottom w:val="single" w:sz="4" w:space="0" w:color="auto"/>
              <w:right w:val="single" w:sz="4" w:space="0" w:color="auto"/>
            </w:tcBorders>
            <w:vAlign w:val="center"/>
            <w:hideMark/>
          </w:tcPr>
          <w:p w14:paraId="1481C65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连云港市连云区2011年度第2批次城市建设用地</w:t>
            </w:r>
          </w:p>
        </w:tc>
        <w:tc>
          <w:tcPr>
            <w:tcW w:w="1960" w:type="dxa"/>
            <w:tcBorders>
              <w:top w:val="nil"/>
              <w:left w:val="nil"/>
              <w:bottom w:val="single" w:sz="4" w:space="0" w:color="auto"/>
              <w:right w:val="single" w:sz="4" w:space="0" w:color="auto"/>
            </w:tcBorders>
            <w:noWrap/>
            <w:vAlign w:val="center"/>
            <w:hideMark/>
          </w:tcPr>
          <w:p w14:paraId="51A2F4A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苏政地〔2011〕913号</w:t>
            </w:r>
          </w:p>
        </w:tc>
        <w:tc>
          <w:tcPr>
            <w:tcW w:w="1020" w:type="dxa"/>
            <w:tcBorders>
              <w:top w:val="nil"/>
              <w:left w:val="nil"/>
              <w:bottom w:val="single" w:sz="4" w:space="0" w:color="auto"/>
              <w:right w:val="single" w:sz="4" w:space="0" w:color="auto"/>
            </w:tcBorders>
            <w:noWrap/>
            <w:vAlign w:val="center"/>
            <w:hideMark/>
          </w:tcPr>
          <w:p w14:paraId="7390D74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vAlign w:val="center"/>
          </w:tcPr>
          <w:p w14:paraId="16A091FF"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noWrap/>
            <w:vAlign w:val="center"/>
            <w:hideMark/>
          </w:tcPr>
          <w:p w14:paraId="290DA23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连云区</w:t>
            </w:r>
          </w:p>
        </w:tc>
      </w:tr>
      <w:tr w:rsidR="00416BA6" w:rsidRPr="00416BA6" w14:paraId="58E11FBD" w14:textId="77777777" w:rsidTr="0024322A">
        <w:trPr>
          <w:trHeight w:val="420"/>
          <w:jc w:val="center"/>
        </w:trPr>
        <w:tc>
          <w:tcPr>
            <w:tcW w:w="739" w:type="dxa"/>
            <w:tcBorders>
              <w:top w:val="nil"/>
              <w:left w:val="single" w:sz="4" w:space="0" w:color="auto"/>
              <w:bottom w:val="single" w:sz="4" w:space="0" w:color="auto"/>
              <w:right w:val="single" w:sz="4" w:space="0" w:color="auto"/>
            </w:tcBorders>
            <w:vAlign w:val="center"/>
            <w:hideMark/>
          </w:tcPr>
          <w:p w14:paraId="2A68D37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12</w:t>
            </w:r>
          </w:p>
        </w:tc>
        <w:tc>
          <w:tcPr>
            <w:tcW w:w="4060" w:type="dxa"/>
            <w:tcBorders>
              <w:top w:val="nil"/>
              <w:left w:val="nil"/>
              <w:bottom w:val="single" w:sz="4" w:space="0" w:color="auto"/>
              <w:right w:val="single" w:sz="4" w:space="0" w:color="auto"/>
            </w:tcBorders>
            <w:vAlign w:val="center"/>
            <w:hideMark/>
          </w:tcPr>
          <w:p w14:paraId="1285352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江苏省环境监控系统二期工程核电辐射环境监测站网新建工程</w:t>
            </w:r>
          </w:p>
        </w:tc>
        <w:tc>
          <w:tcPr>
            <w:tcW w:w="1960" w:type="dxa"/>
            <w:tcBorders>
              <w:top w:val="nil"/>
              <w:left w:val="nil"/>
              <w:bottom w:val="single" w:sz="4" w:space="0" w:color="auto"/>
              <w:right w:val="single" w:sz="4" w:space="0" w:color="auto"/>
            </w:tcBorders>
            <w:noWrap/>
            <w:vAlign w:val="center"/>
            <w:hideMark/>
          </w:tcPr>
          <w:p w14:paraId="1B55DAF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苏政地[2014]837号</w:t>
            </w:r>
          </w:p>
        </w:tc>
        <w:tc>
          <w:tcPr>
            <w:tcW w:w="1020" w:type="dxa"/>
            <w:tcBorders>
              <w:top w:val="nil"/>
              <w:left w:val="nil"/>
              <w:bottom w:val="single" w:sz="4" w:space="0" w:color="auto"/>
              <w:right w:val="single" w:sz="4" w:space="0" w:color="auto"/>
            </w:tcBorders>
            <w:noWrap/>
            <w:vAlign w:val="center"/>
            <w:hideMark/>
          </w:tcPr>
          <w:p w14:paraId="47BED50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noWrap/>
            <w:vAlign w:val="center"/>
            <w:hideMark/>
          </w:tcPr>
          <w:p w14:paraId="7EFE70E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P</w:t>
            </w:r>
          </w:p>
        </w:tc>
        <w:tc>
          <w:tcPr>
            <w:tcW w:w="1080" w:type="dxa"/>
            <w:tcBorders>
              <w:top w:val="nil"/>
              <w:left w:val="nil"/>
              <w:bottom w:val="single" w:sz="4" w:space="0" w:color="auto"/>
              <w:right w:val="single" w:sz="4" w:space="0" w:color="auto"/>
            </w:tcBorders>
            <w:noWrap/>
            <w:vAlign w:val="center"/>
            <w:hideMark/>
          </w:tcPr>
          <w:p w14:paraId="023F7E6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连云区</w:t>
            </w:r>
          </w:p>
        </w:tc>
      </w:tr>
      <w:tr w:rsidR="00416BA6" w:rsidRPr="00416BA6" w14:paraId="1F36A32F"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4F8B8C3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13</w:t>
            </w:r>
          </w:p>
        </w:tc>
        <w:tc>
          <w:tcPr>
            <w:tcW w:w="4060" w:type="dxa"/>
            <w:tcBorders>
              <w:top w:val="nil"/>
              <w:left w:val="nil"/>
              <w:bottom w:val="single" w:sz="4" w:space="0" w:color="auto"/>
              <w:right w:val="single" w:sz="4" w:space="0" w:color="auto"/>
            </w:tcBorders>
            <w:vAlign w:val="center"/>
            <w:hideMark/>
          </w:tcPr>
          <w:p w14:paraId="378E58A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连云港500千伏南翼输变电工程项目用地</w:t>
            </w:r>
          </w:p>
        </w:tc>
        <w:tc>
          <w:tcPr>
            <w:tcW w:w="1960" w:type="dxa"/>
            <w:tcBorders>
              <w:top w:val="nil"/>
              <w:left w:val="nil"/>
              <w:bottom w:val="single" w:sz="4" w:space="0" w:color="auto"/>
              <w:right w:val="single" w:sz="4" w:space="0" w:color="auto"/>
            </w:tcBorders>
            <w:noWrap/>
            <w:vAlign w:val="center"/>
            <w:hideMark/>
          </w:tcPr>
          <w:p w14:paraId="6AEB7CC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苏政地[2015]611号</w:t>
            </w:r>
          </w:p>
        </w:tc>
        <w:tc>
          <w:tcPr>
            <w:tcW w:w="1020" w:type="dxa"/>
            <w:tcBorders>
              <w:top w:val="nil"/>
              <w:left w:val="nil"/>
              <w:bottom w:val="single" w:sz="4" w:space="0" w:color="auto"/>
              <w:right w:val="single" w:sz="4" w:space="0" w:color="auto"/>
            </w:tcBorders>
            <w:noWrap/>
            <w:vAlign w:val="center"/>
            <w:hideMark/>
          </w:tcPr>
          <w:p w14:paraId="671F633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4.0</w:t>
            </w:r>
          </w:p>
        </w:tc>
        <w:tc>
          <w:tcPr>
            <w:tcW w:w="640" w:type="dxa"/>
            <w:tcBorders>
              <w:top w:val="nil"/>
              <w:left w:val="nil"/>
              <w:bottom w:val="single" w:sz="4" w:space="0" w:color="auto"/>
              <w:right w:val="single" w:sz="4" w:space="0" w:color="auto"/>
            </w:tcBorders>
            <w:noWrap/>
            <w:vAlign w:val="center"/>
            <w:hideMark/>
          </w:tcPr>
          <w:p w14:paraId="3A2D3AC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P</w:t>
            </w:r>
          </w:p>
        </w:tc>
        <w:tc>
          <w:tcPr>
            <w:tcW w:w="1080" w:type="dxa"/>
            <w:tcBorders>
              <w:top w:val="nil"/>
              <w:left w:val="nil"/>
              <w:bottom w:val="single" w:sz="4" w:space="0" w:color="auto"/>
              <w:right w:val="single" w:sz="4" w:space="0" w:color="auto"/>
            </w:tcBorders>
            <w:noWrap/>
            <w:vAlign w:val="center"/>
            <w:hideMark/>
          </w:tcPr>
          <w:p w14:paraId="74348DF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连云区</w:t>
            </w:r>
          </w:p>
        </w:tc>
      </w:tr>
      <w:tr w:rsidR="00416BA6" w:rsidRPr="00416BA6" w14:paraId="053497F6"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0E1EF7F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14</w:t>
            </w:r>
          </w:p>
        </w:tc>
        <w:tc>
          <w:tcPr>
            <w:tcW w:w="4060" w:type="dxa"/>
            <w:tcBorders>
              <w:top w:val="nil"/>
              <w:left w:val="nil"/>
              <w:bottom w:val="single" w:sz="4" w:space="0" w:color="auto"/>
              <w:right w:val="single" w:sz="4" w:space="0" w:color="auto"/>
            </w:tcBorders>
            <w:vAlign w:val="center"/>
            <w:hideMark/>
          </w:tcPr>
          <w:p w14:paraId="551AEFC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连云港港中心货运站二期工程</w:t>
            </w:r>
          </w:p>
        </w:tc>
        <w:tc>
          <w:tcPr>
            <w:tcW w:w="1960" w:type="dxa"/>
            <w:tcBorders>
              <w:top w:val="nil"/>
              <w:left w:val="nil"/>
              <w:bottom w:val="single" w:sz="4" w:space="0" w:color="auto"/>
              <w:right w:val="single" w:sz="4" w:space="0" w:color="auto"/>
            </w:tcBorders>
            <w:noWrap/>
            <w:vAlign w:val="center"/>
            <w:hideMark/>
          </w:tcPr>
          <w:p w14:paraId="056CAE1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苏政地〔2012〕267号</w:t>
            </w:r>
          </w:p>
        </w:tc>
        <w:tc>
          <w:tcPr>
            <w:tcW w:w="1020" w:type="dxa"/>
            <w:tcBorders>
              <w:top w:val="nil"/>
              <w:left w:val="nil"/>
              <w:bottom w:val="single" w:sz="4" w:space="0" w:color="auto"/>
              <w:right w:val="single" w:sz="4" w:space="0" w:color="auto"/>
            </w:tcBorders>
            <w:noWrap/>
            <w:vAlign w:val="center"/>
            <w:hideMark/>
          </w:tcPr>
          <w:p w14:paraId="355F35D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noWrap/>
            <w:vAlign w:val="center"/>
            <w:hideMark/>
          </w:tcPr>
          <w:p w14:paraId="20A16D9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P</w:t>
            </w:r>
          </w:p>
        </w:tc>
        <w:tc>
          <w:tcPr>
            <w:tcW w:w="1080" w:type="dxa"/>
            <w:tcBorders>
              <w:top w:val="nil"/>
              <w:left w:val="nil"/>
              <w:bottom w:val="single" w:sz="4" w:space="0" w:color="auto"/>
              <w:right w:val="single" w:sz="4" w:space="0" w:color="auto"/>
            </w:tcBorders>
            <w:noWrap/>
            <w:vAlign w:val="center"/>
            <w:hideMark/>
          </w:tcPr>
          <w:p w14:paraId="6BF7318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连云区</w:t>
            </w:r>
          </w:p>
        </w:tc>
      </w:tr>
      <w:tr w:rsidR="00416BA6" w:rsidRPr="00416BA6" w14:paraId="58595855"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4DB6729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15</w:t>
            </w:r>
          </w:p>
        </w:tc>
        <w:tc>
          <w:tcPr>
            <w:tcW w:w="4060" w:type="dxa"/>
            <w:tcBorders>
              <w:top w:val="nil"/>
              <w:left w:val="nil"/>
              <w:bottom w:val="single" w:sz="4" w:space="0" w:color="auto"/>
              <w:right w:val="single" w:sz="4" w:space="0" w:color="auto"/>
            </w:tcBorders>
            <w:vAlign w:val="center"/>
            <w:hideMark/>
          </w:tcPr>
          <w:p w14:paraId="6B56C38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连云港内河港群英作业区东辛农场码头工程</w:t>
            </w:r>
          </w:p>
        </w:tc>
        <w:tc>
          <w:tcPr>
            <w:tcW w:w="1960" w:type="dxa"/>
            <w:tcBorders>
              <w:top w:val="nil"/>
              <w:left w:val="nil"/>
              <w:bottom w:val="single" w:sz="4" w:space="0" w:color="auto"/>
              <w:right w:val="single" w:sz="4" w:space="0" w:color="auto"/>
            </w:tcBorders>
            <w:noWrap/>
            <w:vAlign w:val="center"/>
            <w:hideMark/>
          </w:tcPr>
          <w:p w14:paraId="7A96EBA0" w14:textId="77777777" w:rsidR="00416BA6" w:rsidRPr="00416BA6" w:rsidRDefault="00416BA6" w:rsidP="0024322A">
            <w:pPr>
              <w:widowControl/>
              <w:jc w:val="center"/>
              <w:rPr>
                <w:rFonts w:ascii="SimSun" w:eastAsia="SimSun" w:hAnsi="SimSun" w:cs="SimSun"/>
                <w:color w:val="000000"/>
                <w:kern w:val="0"/>
                <w:sz w:val="16"/>
                <w:szCs w:val="16"/>
              </w:rPr>
            </w:pPr>
          </w:p>
        </w:tc>
        <w:tc>
          <w:tcPr>
            <w:tcW w:w="1020" w:type="dxa"/>
            <w:tcBorders>
              <w:top w:val="nil"/>
              <w:left w:val="nil"/>
              <w:bottom w:val="single" w:sz="4" w:space="0" w:color="auto"/>
              <w:right w:val="single" w:sz="4" w:space="0" w:color="auto"/>
            </w:tcBorders>
            <w:noWrap/>
            <w:vAlign w:val="center"/>
            <w:hideMark/>
          </w:tcPr>
          <w:p w14:paraId="0ADA492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8.6</w:t>
            </w:r>
          </w:p>
        </w:tc>
        <w:tc>
          <w:tcPr>
            <w:tcW w:w="640" w:type="dxa"/>
            <w:tcBorders>
              <w:top w:val="nil"/>
              <w:left w:val="nil"/>
              <w:bottom w:val="single" w:sz="4" w:space="0" w:color="auto"/>
              <w:right w:val="single" w:sz="4" w:space="0" w:color="auto"/>
            </w:tcBorders>
            <w:noWrap/>
            <w:vAlign w:val="center"/>
            <w:hideMark/>
          </w:tcPr>
          <w:p w14:paraId="7334D93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P</w:t>
            </w:r>
          </w:p>
        </w:tc>
        <w:tc>
          <w:tcPr>
            <w:tcW w:w="1080" w:type="dxa"/>
            <w:tcBorders>
              <w:top w:val="nil"/>
              <w:left w:val="nil"/>
              <w:bottom w:val="single" w:sz="4" w:space="0" w:color="auto"/>
              <w:right w:val="single" w:sz="4" w:space="0" w:color="auto"/>
            </w:tcBorders>
            <w:noWrap/>
            <w:vAlign w:val="center"/>
            <w:hideMark/>
          </w:tcPr>
          <w:p w14:paraId="4D7D3B5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连云区</w:t>
            </w:r>
          </w:p>
        </w:tc>
      </w:tr>
      <w:tr w:rsidR="00416BA6" w:rsidRPr="00416BA6" w14:paraId="400634CF" w14:textId="77777777" w:rsidTr="0024322A">
        <w:trPr>
          <w:trHeight w:val="420"/>
          <w:jc w:val="center"/>
        </w:trPr>
        <w:tc>
          <w:tcPr>
            <w:tcW w:w="739" w:type="dxa"/>
            <w:tcBorders>
              <w:top w:val="nil"/>
              <w:left w:val="single" w:sz="4" w:space="0" w:color="auto"/>
              <w:bottom w:val="single" w:sz="4" w:space="0" w:color="auto"/>
              <w:right w:val="single" w:sz="4" w:space="0" w:color="auto"/>
            </w:tcBorders>
            <w:vAlign w:val="center"/>
            <w:hideMark/>
          </w:tcPr>
          <w:p w14:paraId="769EA0C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16</w:t>
            </w:r>
          </w:p>
        </w:tc>
        <w:tc>
          <w:tcPr>
            <w:tcW w:w="4060" w:type="dxa"/>
            <w:tcBorders>
              <w:top w:val="nil"/>
              <w:left w:val="nil"/>
              <w:bottom w:val="single" w:sz="4" w:space="0" w:color="auto"/>
              <w:right w:val="single" w:sz="4" w:space="0" w:color="auto"/>
            </w:tcBorders>
            <w:vAlign w:val="center"/>
            <w:hideMark/>
          </w:tcPr>
          <w:p w14:paraId="3E8ABB5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连云港旗台作业区中云台物流园区铁矿石带式输送机工程</w:t>
            </w:r>
          </w:p>
        </w:tc>
        <w:tc>
          <w:tcPr>
            <w:tcW w:w="1960" w:type="dxa"/>
            <w:tcBorders>
              <w:top w:val="nil"/>
              <w:left w:val="nil"/>
              <w:bottom w:val="single" w:sz="4" w:space="0" w:color="auto"/>
              <w:right w:val="single" w:sz="4" w:space="0" w:color="auto"/>
            </w:tcBorders>
            <w:noWrap/>
            <w:vAlign w:val="center"/>
            <w:hideMark/>
          </w:tcPr>
          <w:p w14:paraId="6B42231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苏政地〔2011〕710号</w:t>
            </w:r>
          </w:p>
        </w:tc>
        <w:tc>
          <w:tcPr>
            <w:tcW w:w="1020" w:type="dxa"/>
            <w:tcBorders>
              <w:top w:val="nil"/>
              <w:left w:val="nil"/>
              <w:bottom w:val="single" w:sz="4" w:space="0" w:color="auto"/>
              <w:right w:val="single" w:sz="4" w:space="0" w:color="auto"/>
            </w:tcBorders>
            <w:noWrap/>
            <w:vAlign w:val="center"/>
            <w:hideMark/>
          </w:tcPr>
          <w:p w14:paraId="634825E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1.0</w:t>
            </w:r>
          </w:p>
        </w:tc>
        <w:tc>
          <w:tcPr>
            <w:tcW w:w="640" w:type="dxa"/>
            <w:tcBorders>
              <w:top w:val="nil"/>
              <w:left w:val="nil"/>
              <w:bottom w:val="single" w:sz="4" w:space="0" w:color="auto"/>
              <w:right w:val="single" w:sz="4" w:space="0" w:color="auto"/>
            </w:tcBorders>
            <w:noWrap/>
            <w:vAlign w:val="center"/>
            <w:hideMark/>
          </w:tcPr>
          <w:p w14:paraId="61E404B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P</w:t>
            </w:r>
          </w:p>
        </w:tc>
        <w:tc>
          <w:tcPr>
            <w:tcW w:w="1080" w:type="dxa"/>
            <w:tcBorders>
              <w:top w:val="nil"/>
              <w:left w:val="nil"/>
              <w:bottom w:val="single" w:sz="4" w:space="0" w:color="auto"/>
              <w:right w:val="single" w:sz="4" w:space="0" w:color="auto"/>
            </w:tcBorders>
            <w:noWrap/>
            <w:vAlign w:val="center"/>
            <w:hideMark/>
          </w:tcPr>
          <w:p w14:paraId="0396820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连云区</w:t>
            </w:r>
          </w:p>
        </w:tc>
      </w:tr>
      <w:tr w:rsidR="00416BA6" w:rsidRPr="00416BA6" w14:paraId="4646C719"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4924B7E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17</w:t>
            </w:r>
          </w:p>
        </w:tc>
        <w:tc>
          <w:tcPr>
            <w:tcW w:w="4060" w:type="dxa"/>
            <w:tcBorders>
              <w:top w:val="nil"/>
              <w:left w:val="nil"/>
              <w:bottom w:val="single" w:sz="4" w:space="0" w:color="auto"/>
              <w:right w:val="single" w:sz="4" w:space="0" w:color="auto"/>
            </w:tcBorders>
            <w:vAlign w:val="center"/>
            <w:hideMark/>
          </w:tcPr>
          <w:p w14:paraId="20AEDB9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连云港市市区景区互通连接线（开发区段）项目用地</w:t>
            </w:r>
          </w:p>
        </w:tc>
        <w:tc>
          <w:tcPr>
            <w:tcW w:w="1960" w:type="dxa"/>
            <w:tcBorders>
              <w:top w:val="nil"/>
              <w:left w:val="nil"/>
              <w:bottom w:val="single" w:sz="4" w:space="0" w:color="auto"/>
              <w:right w:val="single" w:sz="4" w:space="0" w:color="auto"/>
            </w:tcBorders>
            <w:noWrap/>
            <w:vAlign w:val="center"/>
            <w:hideMark/>
          </w:tcPr>
          <w:p w14:paraId="6F2A700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苏政地[2015]820号</w:t>
            </w:r>
          </w:p>
        </w:tc>
        <w:tc>
          <w:tcPr>
            <w:tcW w:w="1020" w:type="dxa"/>
            <w:tcBorders>
              <w:top w:val="nil"/>
              <w:left w:val="nil"/>
              <w:bottom w:val="single" w:sz="4" w:space="0" w:color="auto"/>
              <w:right w:val="single" w:sz="4" w:space="0" w:color="auto"/>
            </w:tcBorders>
            <w:noWrap/>
            <w:vAlign w:val="center"/>
            <w:hideMark/>
          </w:tcPr>
          <w:p w14:paraId="4A182C9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noWrap/>
            <w:vAlign w:val="center"/>
            <w:hideMark/>
          </w:tcPr>
          <w:p w14:paraId="1C7335F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P</w:t>
            </w:r>
          </w:p>
        </w:tc>
        <w:tc>
          <w:tcPr>
            <w:tcW w:w="1080" w:type="dxa"/>
            <w:tcBorders>
              <w:top w:val="nil"/>
              <w:left w:val="nil"/>
              <w:bottom w:val="single" w:sz="4" w:space="0" w:color="auto"/>
              <w:right w:val="single" w:sz="4" w:space="0" w:color="auto"/>
            </w:tcBorders>
            <w:noWrap/>
            <w:vAlign w:val="center"/>
            <w:hideMark/>
          </w:tcPr>
          <w:p w14:paraId="0AE9CC1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连云区</w:t>
            </w:r>
          </w:p>
        </w:tc>
      </w:tr>
      <w:tr w:rsidR="00416BA6" w:rsidRPr="00416BA6" w14:paraId="5C4CDED5" w14:textId="77777777" w:rsidTr="0024322A">
        <w:trPr>
          <w:trHeight w:val="420"/>
          <w:jc w:val="center"/>
        </w:trPr>
        <w:tc>
          <w:tcPr>
            <w:tcW w:w="739" w:type="dxa"/>
            <w:tcBorders>
              <w:top w:val="nil"/>
              <w:left w:val="single" w:sz="4" w:space="0" w:color="auto"/>
              <w:bottom w:val="single" w:sz="4" w:space="0" w:color="auto"/>
              <w:right w:val="single" w:sz="4" w:space="0" w:color="auto"/>
            </w:tcBorders>
            <w:vAlign w:val="center"/>
            <w:hideMark/>
          </w:tcPr>
          <w:p w14:paraId="2450EDE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18</w:t>
            </w:r>
          </w:p>
        </w:tc>
        <w:tc>
          <w:tcPr>
            <w:tcW w:w="4060" w:type="dxa"/>
            <w:tcBorders>
              <w:top w:val="nil"/>
              <w:left w:val="nil"/>
              <w:bottom w:val="single" w:sz="4" w:space="0" w:color="auto"/>
              <w:right w:val="single" w:sz="4" w:space="0" w:color="auto"/>
            </w:tcBorders>
            <w:vAlign w:val="center"/>
            <w:hideMark/>
          </w:tcPr>
          <w:p w14:paraId="4FC2F53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连云港市徐圩新区河道治理及新建水库工程（徐圩新区应急备用水源工程）</w:t>
            </w:r>
          </w:p>
        </w:tc>
        <w:tc>
          <w:tcPr>
            <w:tcW w:w="1960" w:type="dxa"/>
            <w:tcBorders>
              <w:top w:val="nil"/>
              <w:left w:val="nil"/>
              <w:bottom w:val="single" w:sz="4" w:space="0" w:color="auto"/>
              <w:right w:val="single" w:sz="4" w:space="0" w:color="auto"/>
            </w:tcBorders>
            <w:noWrap/>
            <w:vAlign w:val="center"/>
            <w:hideMark/>
          </w:tcPr>
          <w:p w14:paraId="0545C0A2" w14:textId="77777777" w:rsidR="00416BA6" w:rsidRPr="00416BA6" w:rsidRDefault="00416BA6" w:rsidP="0024322A">
            <w:pPr>
              <w:widowControl/>
              <w:jc w:val="center"/>
              <w:rPr>
                <w:rFonts w:ascii="SimSun" w:eastAsia="SimSun" w:hAnsi="SimSun" w:cs="SimSun"/>
                <w:color w:val="000000"/>
                <w:kern w:val="0"/>
                <w:sz w:val="16"/>
                <w:szCs w:val="16"/>
              </w:rPr>
            </w:pPr>
          </w:p>
        </w:tc>
        <w:tc>
          <w:tcPr>
            <w:tcW w:w="1020" w:type="dxa"/>
            <w:tcBorders>
              <w:top w:val="nil"/>
              <w:left w:val="nil"/>
              <w:bottom w:val="single" w:sz="4" w:space="0" w:color="auto"/>
              <w:right w:val="single" w:sz="4" w:space="0" w:color="auto"/>
            </w:tcBorders>
            <w:noWrap/>
            <w:vAlign w:val="center"/>
            <w:hideMark/>
          </w:tcPr>
          <w:p w14:paraId="5FFBBA2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40.5</w:t>
            </w:r>
          </w:p>
        </w:tc>
        <w:tc>
          <w:tcPr>
            <w:tcW w:w="640" w:type="dxa"/>
            <w:tcBorders>
              <w:top w:val="nil"/>
              <w:left w:val="nil"/>
              <w:bottom w:val="single" w:sz="4" w:space="0" w:color="auto"/>
              <w:right w:val="single" w:sz="4" w:space="0" w:color="auto"/>
            </w:tcBorders>
            <w:noWrap/>
            <w:vAlign w:val="center"/>
            <w:hideMark/>
          </w:tcPr>
          <w:p w14:paraId="57223A7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P</w:t>
            </w:r>
          </w:p>
        </w:tc>
        <w:tc>
          <w:tcPr>
            <w:tcW w:w="1080" w:type="dxa"/>
            <w:tcBorders>
              <w:top w:val="nil"/>
              <w:left w:val="nil"/>
              <w:bottom w:val="single" w:sz="4" w:space="0" w:color="auto"/>
              <w:right w:val="single" w:sz="4" w:space="0" w:color="auto"/>
            </w:tcBorders>
            <w:noWrap/>
            <w:vAlign w:val="center"/>
            <w:hideMark/>
          </w:tcPr>
          <w:p w14:paraId="5729090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连云区</w:t>
            </w:r>
          </w:p>
        </w:tc>
      </w:tr>
      <w:tr w:rsidR="00416BA6" w:rsidRPr="00416BA6" w14:paraId="0F86118F"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0C0D8A8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19</w:t>
            </w:r>
          </w:p>
        </w:tc>
        <w:tc>
          <w:tcPr>
            <w:tcW w:w="4060" w:type="dxa"/>
            <w:tcBorders>
              <w:top w:val="nil"/>
              <w:left w:val="nil"/>
              <w:bottom w:val="single" w:sz="4" w:space="0" w:color="auto"/>
              <w:right w:val="single" w:sz="4" w:space="0" w:color="auto"/>
            </w:tcBorders>
            <w:vAlign w:val="center"/>
            <w:hideMark/>
          </w:tcPr>
          <w:p w14:paraId="7E889EF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连云港新海至徐圩港区公路工程</w:t>
            </w:r>
          </w:p>
        </w:tc>
        <w:tc>
          <w:tcPr>
            <w:tcW w:w="1960" w:type="dxa"/>
            <w:tcBorders>
              <w:top w:val="nil"/>
              <w:left w:val="nil"/>
              <w:bottom w:val="single" w:sz="4" w:space="0" w:color="auto"/>
              <w:right w:val="single" w:sz="4" w:space="0" w:color="auto"/>
            </w:tcBorders>
            <w:noWrap/>
            <w:vAlign w:val="center"/>
            <w:hideMark/>
          </w:tcPr>
          <w:p w14:paraId="5A46FA2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苏政地〔2011〕784号</w:t>
            </w:r>
          </w:p>
        </w:tc>
        <w:tc>
          <w:tcPr>
            <w:tcW w:w="1020" w:type="dxa"/>
            <w:tcBorders>
              <w:top w:val="nil"/>
              <w:left w:val="nil"/>
              <w:bottom w:val="single" w:sz="4" w:space="0" w:color="auto"/>
              <w:right w:val="single" w:sz="4" w:space="0" w:color="auto"/>
            </w:tcBorders>
            <w:noWrap/>
            <w:vAlign w:val="center"/>
            <w:hideMark/>
          </w:tcPr>
          <w:p w14:paraId="6FF7088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39.1</w:t>
            </w:r>
          </w:p>
        </w:tc>
        <w:tc>
          <w:tcPr>
            <w:tcW w:w="640" w:type="dxa"/>
            <w:tcBorders>
              <w:top w:val="nil"/>
              <w:left w:val="nil"/>
              <w:bottom w:val="single" w:sz="4" w:space="0" w:color="auto"/>
              <w:right w:val="single" w:sz="4" w:space="0" w:color="auto"/>
            </w:tcBorders>
            <w:noWrap/>
            <w:vAlign w:val="center"/>
            <w:hideMark/>
          </w:tcPr>
          <w:p w14:paraId="730EE78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P</w:t>
            </w:r>
          </w:p>
        </w:tc>
        <w:tc>
          <w:tcPr>
            <w:tcW w:w="1080" w:type="dxa"/>
            <w:tcBorders>
              <w:top w:val="nil"/>
              <w:left w:val="nil"/>
              <w:bottom w:val="single" w:sz="4" w:space="0" w:color="auto"/>
              <w:right w:val="single" w:sz="4" w:space="0" w:color="auto"/>
            </w:tcBorders>
            <w:noWrap/>
            <w:vAlign w:val="center"/>
            <w:hideMark/>
          </w:tcPr>
          <w:p w14:paraId="1DD500A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连云区</w:t>
            </w:r>
          </w:p>
        </w:tc>
      </w:tr>
      <w:tr w:rsidR="00416BA6" w:rsidRPr="00416BA6" w14:paraId="7B290875" w14:textId="77777777" w:rsidTr="0024322A">
        <w:trPr>
          <w:trHeight w:val="420"/>
          <w:jc w:val="center"/>
        </w:trPr>
        <w:tc>
          <w:tcPr>
            <w:tcW w:w="739" w:type="dxa"/>
            <w:tcBorders>
              <w:top w:val="nil"/>
              <w:left w:val="single" w:sz="4" w:space="0" w:color="auto"/>
              <w:bottom w:val="single" w:sz="4" w:space="0" w:color="auto"/>
              <w:right w:val="single" w:sz="4" w:space="0" w:color="auto"/>
            </w:tcBorders>
            <w:vAlign w:val="center"/>
            <w:hideMark/>
          </w:tcPr>
          <w:p w14:paraId="255C521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20</w:t>
            </w:r>
          </w:p>
        </w:tc>
        <w:tc>
          <w:tcPr>
            <w:tcW w:w="4060" w:type="dxa"/>
            <w:tcBorders>
              <w:top w:val="nil"/>
              <w:left w:val="nil"/>
              <w:bottom w:val="single" w:sz="4" w:space="0" w:color="auto"/>
              <w:right w:val="single" w:sz="4" w:space="0" w:color="auto"/>
            </w:tcBorders>
            <w:vAlign w:val="center"/>
            <w:hideMark/>
          </w:tcPr>
          <w:p w14:paraId="61C656E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排淡河治理工程（市区景区互通连接线工程排淡河补偿工程）项目用地</w:t>
            </w:r>
          </w:p>
        </w:tc>
        <w:tc>
          <w:tcPr>
            <w:tcW w:w="1960" w:type="dxa"/>
            <w:tcBorders>
              <w:top w:val="nil"/>
              <w:left w:val="nil"/>
              <w:bottom w:val="single" w:sz="4" w:space="0" w:color="auto"/>
              <w:right w:val="single" w:sz="4" w:space="0" w:color="auto"/>
            </w:tcBorders>
            <w:noWrap/>
            <w:vAlign w:val="center"/>
            <w:hideMark/>
          </w:tcPr>
          <w:p w14:paraId="1101DE1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苏政地[2016]665号</w:t>
            </w:r>
          </w:p>
        </w:tc>
        <w:tc>
          <w:tcPr>
            <w:tcW w:w="1020" w:type="dxa"/>
            <w:tcBorders>
              <w:top w:val="nil"/>
              <w:left w:val="nil"/>
              <w:bottom w:val="single" w:sz="4" w:space="0" w:color="auto"/>
              <w:right w:val="single" w:sz="4" w:space="0" w:color="auto"/>
            </w:tcBorders>
            <w:noWrap/>
            <w:vAlign w:val="center"/>
            <w:hideMark/>
          </w:tcPr>
          <w:p w14:paraId="0FB245A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0.1</w:t>
            </w:r>
          </w:p>
        </w:tc>
        <w:tc>
          <w:tcPr>
            <w:tcW w:w="640" w:type="dxa"/>
            <w:tcBorders>
              <w:top w:val="nil"/>
              <w:left w:val="nil"/>
              <w:bottom w:val="single" w:sz="4" w:space="0" w:color="auto"/>
              <w:right w:val="single" w:sz="4" w:space="0" w:color="auto"/>
            </w:tcBorders>
            <w:noWrap/>
            <w:vAlign w:val="center"/>
            <w:hideMark/>
          </w:tcPr>
          <w:p w14:paraId="452769C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P</w:t>
            </w:r>
          </w:p>
        </w:tc>
        <w:tc>
          <w:tcPr>
            <w:tcW w:w="1080" w:type="dxa"/>
            <w:tcBorders>
              <w:top w:val="nil"/>
              <w:left w:val="nil"/>
              <w:bottom w:val="single" w:sz="4" w:space="0" w:color="auto"/>
              <w:right w:val="single" w:sz="4" w:space="0" w:color="auto"/>
            </w:tcBorders>
            <w:noWrap/>
            <w:vAlign w:val="center"/>
            <w:hideMark/>
          </w:tcPr>
          <w:p w14:paraId="14116A5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连云区</w:t>
            </w:r>
          </w:p>
        </w:tc>
      </w:tr>
      <w:tr w:rsidR="00416BA6" w:rsidRPr="00416BA6" w14:paraId="28F9D2AB"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7036589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21</w:t>
            </w:r>
          </w:p>
        </w:tc>
        <w:tc>
          <w:tcPr>
            <w:tcW w:w="4060" w:type="dxa"/>
            <w:tcBorders>
              <w:top w:val="nil"/>
              <w:left w:val="nil"/>
              <w:bottom w:val="single" w:sz="4" w:space="0" w:color="auto"/>
              <w:right w:val="single" w:sz="4" w:space="0" w:color="auto"/>
            </w:tcBorders>
            <w:vAlign w:val="center"/>
            <w:hideMark/>
          </w:tcPr>
          <w:p w14:paraId="6FF10B2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上合组织（连云港）国际物流园专用铁路工程</w:t>
            </w:r>
          </w:p>
        </w:tc>
        <w:tc>
          <w:tcPr>
            <w:tcW w:w="1960" w:type="dxa"/>
            <w:tcBorders>
              <w:top w:val="nil"/>
              <w:left w:val="nil"/>
              <w:bottom w:val="single" w:sz="4" w:space="0" w:color="auto"/>
              <w:right w:val="single" w:sz="4" w:space="0" w:color="auto"/>
            </w:tcBorders>
            <w:noWrap/>
            <w:vAlign w:val="center"/>
            <w:hideMark/>
          </w:tcPr>
          <w:p w14:paraId="0D455B25" w14:textId="77777777" w:rsidR="00416BA6" w:rsidRPr="00416BA6" w:rsidRDefault="00416BA6" w:rsidP="0024322A">
            <w:pPr>
              <w:widowControl/>
              <w:jc w:val="center"/>
              <w:rPr>
                <w:rFonts w:ascii="SimSun" w:eastAsia="SimSun" w:hAnsi="SimSun" w:cs="SimSun"/>
                <w:color w:val="000000"/>
                <w:kern w:val="0"/>
                <w:sz w:val="16"/>
                <w:szCs w:val="16"/>
              </w:rPr>
            </w:pPr>
          </w:p>
        </w:tc>
        <w:tc>
          <w:tcPr>
            <w:tcW w:w="1020" w:type="dxa"/>
            <w:tcBorders>
              <w:top w:val="nil"/>
              <w:left w:val="nil"/>
              <w:bottom w:val="single" w:sz="4" w:space="0" w:color="auto"/>
              <w:right w:val="single" w:sz="4" w:space="0" w:color="auto"/>
            </w:tcBorders>
            <w:noWrap/>
            <w:vAlign w:val="center"/>
            <w:hideMark/>
          </w:tcPr>
          <w:p w14:paraId="38C63FA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25.5</w:t>
            </w:r>
          </w:p>
        </w:tc>
        <w:tc>
          <w:tcPr>
            <w:tcW w:w="640" w:type="dxa"/>
            <w:tcBorders>
              <w:top w:val="nil"/>
              <w:left w:val="nil"/>
              <w:bottom w:val="single" w:sz="4" w:space="0" w:color="auto"/>
              <w:right w:val="single" w:sz="4" w:space="0" w:color="auto"/>
            </w:tcBorders>
            <w:noWrap/>
            <w:vAlign w:val="center"/>
            <w:hideMark/>
          </w:tcPr>
          <w:p w14:paraId="2885DA9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P</w:t>
            </w:r>
          </w:p>
        </w:tc>
        <w:tc>
          <w:tcPr>
            <w:tcW w:w="1080" w:type="dxa"/>
            <w:tcBorders>
              <w:top w:val="nil"/>
              <w:left w:val="nil"/>
              <w:bottom w:val="single" w:sz="4" w:space="0" w:color="auto"/>
              <w:right w:val="single" w:sz="4" w:space="0" w:color="auto"/>
            </w:tcBorders>
            <w:noWrap/>
            <w:vAlign w:val="center"/>
            <w:hideMark/>
          </w:tcPr>
          <w:p w14:paraId="3220A22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连云区</w:t>
            </w:r>
          </w:p>
        </w:tc>
      </w:tr>
      <w:tr w:rsidR="00416BA6" w:rsidRPr="00416BA6" w14:paraId="0DA79256"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1313A07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22</w:t>
            </w:r>
          </w:p>
        </w:tc>
        <w:tc>
          <w:tcPr>
            <w:tcW w:w="4060" w:type="dxa"/>
            <w:tcBorders>
              <w:top w:val="nil"/>
              <w:left w:val="nil"/>
              <w:bottom w:val="single" w:sz="4" w:space="0" w:color="auto"/>
              <w:right w:val="single" w:sz="4" w:space="0" w:color="auto"/>
            </w:tcBorders>
            <w:vAlign w:val="center"/>
            <w:hideMark/>
          </w:tcPr>
          <w:p w14:paraId="72FF035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市区景区、互通连接线（云宿路）项目用地</w:t>
            </w:r>
          </w:p>
        </w:tc>
        <w:tc>
          <w:tcPr>
            <w:tcW w:w="1960" w:type="dxa"/>
            <w:tcBorders>
              <w:top w:val="nil"/>
              <w:left w:val="nil"/>
              <w:bottom w:val="single" w:sz="4" w:space="0" w:color="auto"/>
              <w:right w:val="single" w:sz="4" w:space="0" w:color="auto"/>
            </w:tcBorders>
            <w:noWrap/>
            <w:vAlign w:val="center"/>
            <w:hideMark/>
          </w:tcPr>
          <w:p w14:paraId="3C2FF6D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苏政地[2015]571号</w:t>
            </w:r>
          </w:p>
        </w:tc>
        <w:tc>
          <w:tcPr>
            <w:tcW w:w="1020" w:type="dxa"/>
            <w:tcBorders>
              <w:top w:val="nil"/>
              <w:left w:val="nil"/>
              <w:bottom w:val="single" w:sz="4" w:space="0" w:color="auto"/>
              <w:right w:val="single" w:sz="4" w:space="0" w:color="auto"/>
            </w:tcBorders>
            <w:noWrap/>
            <w:vAlign w:val="center"/>
            <w:hideMark/>
          </w:tcPr>
          <w:p w14:paraId="171DBF5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noWrap/>
            <w:vAlign w:val="center"/>
            <w:hideMark/>
          </w:tcPr>
          <w:p w14:paraId="6B435F8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P</w:t>
            </w:r>
          </w:p>
        </w:tc>
        <w:tc>
          <w:tcPr>
            <w:tcW w:w="1080" w:type="dxa"/>
            <w:tcBorders>
              <w:top w:val="nil"/>
              <w:left w:val="nil"/>
              <w:bottom w:val="single" w:sz="4" w:space="0" w:color="auto"/>
              <w:right w:val="single" w:sz="4" w:space="0" w:color="auto"/>
            </w:tcBorders>
            <w:noWrap/>
            <w:vAlign w:val="center"/>
            <w:hideMark/>
          </w:tcPr>
          <w:p w14:paraId="12B38FF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连云区</w:t>
            </w:r>
          </w:p>
        </w:tc>
      </w:tr>
      <w:tr w:rsidR="00416BA6" w:rsidRPr="00416BA6" w14:paraId="60F5F9E5"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70A5B44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23</w:t>
            </w:r>
          </w:p>
        </w:tc>
        <w:tc>
          <w:tcPr>
            <w:tcW w:w="4060" w:type="dxa"/>
            <w:tcBorders>
              <w:top w:val="nil"/>
              <w:left w:val="nil"/>
              <w:bottom w:val="single" w:sz="4" w:space="0" w:color="auto"/>
              <w:right w:val="single" w:sz="4" w:space="0" w:color="auto"/>
            </w:tcBorders>
            <w:vAlign w:val="center"/>
            <w:hideMark/>
          </w:tcPr>
          <w:p w14:paraId="2001C2C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新建连云港至盐城铁路连云港段</w:t>
            </w:r>
          </w:p>
        </w:tc>
        <w:tc>
          <w:tcPr>
            <w:tcW w:w="1960" w:type="dxa"/>
            <w:tcBorders>
              <w:top w:val="nil"/>
              <w:left w:val="nil"/>
              <w:bottom w:val="single" w:sz="4" w:space="0" w:color="auto"/>
              <w:right w:val="single" w:sz="4" w:space="0" w:color="auto"/>
            </w:tcBorders>
            <w:noWrap/>
            <w:vAlign w:val="center"/>
            <w:hideMark/>
          </w:tcPr>
          <w:p w14:paraId="7E998AE1" w14:textId="77777777" w:rsidR="00416BA6" w:rsidRPr="00416BA6" w:rsidRDefault="00416BA6" w:rsidP="0024322A">
            <w:pPr>
              <w:widowControl/>
              <w:jc w:val="center"/>
              <w:rPr>
                <w:rFonts w:ascii="SimSun" w:eastAsia="SimSun" w:hAnsi="SimSun" w:cs="SimSun"/>
                <w:color w:val="000000"/>
                <w:kern w:val="0"/>
                <w:sz w:val="16"/>
                <w:szCs w:val="16"/>
              </w:rPr>
            </w:pPr>
          </w:p>
        </w:tc>
        <w:tc>
          <w:tcPr>
            <w:tcW w:w="1020" w:type="dxa"/>
            <w:tcBorders>
              <w:top w:val="nil"/>
              <w:left w:val="nil"/>
              <w:bottom w:val="single" w:sz="4" w:space="0" w:color="auto"/>
              <w:right w:val="single" w:sz="4" w:space="0" w:color="auto"/>
            </w:tcBorders>
            <w:noWrap/>
            <w:vAlign w:val="center"/>
            <w:hideMark/>
          </w:tcPr>
          <w:p w14:paraId="6371C3F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35.1</w:t>
            </w:r>
          </w:p>
        </w:tc>
        <w:tc>
          <w:tcPr>
            <w:tcW w:w="640" w:type="dxa"/>
            <w:tcBorders>
              <w:top w:val="nil"/>
              <w:left w:val="nil"/>
              <w:bottom w:val="single" w:sz="4" w:space="0" w:color="auto"/>
              <w:right w:val="single" w:sz="4" w:space="0" w:color="auto"/>
            </w:tcBorders>
            <w:noWrap/>
            <w:vAlign w:val="center"/>
            <w:hideMark/>
          </w:tcPr>
          <w:p w14:paraId="1E788A1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P</w:t>
            </w:r>
          </w:p>
        </w:tc>
        <w:tc>
          <w:tcPr>
            <w:tcW w:w="1080" w:type="dxa"/>
            <w:tcBorders>
              <w:top w:val="nil"/>
              <w:left w:val="nil"/>
              <w:bottom w:val="single" w:sz="4" w:space="0" w:color="auto"/>
              <w:right w:val="single" w:sz="4" w:space="0" w:color="auto"/>
            </w:tcBorders>
            <w:noWrap/>
            <w:vAlign w:val="center"/>
            <w:hideMark/>
          </w:tcPr>
          <w:p w14:paraId="1157662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连云区</w:t>
            </w:r>
          </w:p>
        </w:tc>
      </w:tr>
      <w:tr w:rsidR="00416BA6" w:rsidRPr="00416BA6" w14:paraId="088892E3"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5780B45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24</w:t>
            </w:r>
          </w:p>
        </w:tc>
        <w:tc>
          <w:tcPr>
            <w:tcW w:w="4060" w:type="dxa"/>
            <w:tcBorders>
              <w:top w:val="nil"/>
              <w:left w:val="nil"/>
              <w:bottom w:val="single" w:sz="4" w:space="0" w:color="auto"/>
              <w:right w:val="single" w:sz="4" w:space="0" w:color="auto"/>
            </w:tcBorders>
            <w:vAlign w:val="center"/>
            <w:hideMark/>
          </w:tcPr>
          <w:p w14:paraId="7F93218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徐圩水厂及厂外配套供水管网一期工程</w:t>
            </w:r>
          </w:p>
        </w:tc>
        <w:tc>
          <w:tcPr>
            <w:tcW w:w="1960" w:type="dxa"/>
            <w:tcBorders>
              <w:top w:val="nil"/>
              <w:left w:val="nil"/>
              <w:bottom w:val="single" w:sz="4" w:space="0" w:color="auto"/>
              <w:right w:val="single" w:sz="4" w:space="0" w:color="auto"/>
            </w:tcBorders>
            <w:noWrap/>
            <w:vAlign w:val="center"/>
            <w:hideMark/>
          </w:tcPr>
          <w:p w14:paraId="4A7A338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苏政地〔2011〕744号</w:t>
            </w:r>
          </w:p>
        </w:tc>
        <w:tc>
          <w:tcPr>
            <w:tcW w:w="1020" w:type="dxa"/>
            <w:tcBorders>
              <w:top w:val="nil"/>
              <w:left w:val="nil"/>
              <w:bottom w:val="single" w:sz="4" w:space="0" w:color="auto"/>
              <w:right w:val="single" w:sz="4" w:space="0" w:color="auto"/>
            </w:tcBorders>
            <w:noWrap/>
            <w:vAlign w:val="center"/>
            <w:hideMark/>
          </w:tcPr>
          <w:p w14:paraId="4D1782B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noWrap/>
            <w:vAlign w:val="center"/>
            <w:hideMark/>
          </w:tcPr>
          <w:p w14:paraId="19FE2A3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P</w:t>
            </w:r>
          </w:p>
        </w:tc>
        <w:tc>
          <w:tcPr>
            <w:tcW w:w="1080" w:type="dxa"/>
            <w:tcBorders>
              <w:top w:val="nil"/>
              <w:left w:val="nil"/>
              <w:bottom w:val="single" w:sz="4" w:space="0" w:color="auto"/>
              <w:right w:val="single" w:sz="4" w:space="0" w:color="auto"/>
            </w:tcBorders>
            <w:noWrap/>
            <w:vAlign w:val="center"/>
            <w:hideMark/>
          </w:tcPr>
          <w:p w14:paraId="46A6D00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连云区</w:t>
            </w:r>
          </w:p>
        </w:tc>
      </w:tr>
      <w:tr w:rsidR="00416BA6" w:rsidRPr="00416BA6" w14:paraId="0D14EE79"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7A77D43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25</w:t>
            </w:r>
          </w:p>
        </w:tc>
        <w:tc>
          <w:tcPr>
            <w:tcW w:w="4060" w:type="dxa"/>
            <w:tcBorders>
              <w:top w:val="nil"/>
              <w:left w:val="nil"/>
              <w:bottom w:val="single" w:sz="4" w:space="0" w:color="auto"/>
              <w:right w:val="single" w:sz="4" w:space="0" w:color="auto"/>
            </w:tcBorders>
            <w:vAlign w:val="center"/>
            <w:hideMark/>
          </w:tcPr>
          <w:p w14:paraId="62156CA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中通道（烧香河大桥桥头~242省道）新建工程</w:t>
            </w:r>
          </w:p>
        </w:tc>
        <w:tc>
          <w:tcPr>
            <w:tcW w:w="1960" w:type="dxa"/>
            <w:tcBorders>
              <w:top w:val="nil"/>
              <w:left w:val="nil"/>
              <w:bottom w:val="single" w:sz="4" w:space="0" w:color="auto"/>
              <w:right w:val="single" w:sz="4" w:space="0" w:color="auto"/>
            </w:tcBorders>
            <w:noWrap/>
            <w:vAlign w:val="center"/>
            <w:hideMark/>
          </w:tcPr>
          <w:p w14:paraId="6AF6AD6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苏政地[2014]837号</w:t>
            </w:r>
          </w:p>
        </w:tc>
        <w:tc>
          <w:tcPr>
            <w:tcW w:w="1020" w:type="dxa"/>
            <w:tcBorders>
              <w:top w:val="nil"/>
              <w:left w:val="nil"/>
              <w:bottom w:val="single" w:sz="4" w:space="0" w:color="auto"/>
              <w:right w:val="single" w:sz="4" w:space="0" w:color="auto"/>
            </w:tcBorders>
            <w:noWrap/>
            <w:vAlign w:val="center"/>
            <w:hideMark/>
          </w:tcPr>
          <w:p w14:paraId="1467BEC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32.2</w:t>
            </w:r>
          </w:p>
        </w:tc>
        <w:tc>
          <w:tcPr>
            <w:tcW w:w="640" w:type="dxa"/>
            <w:tcBorders>
              <w:top w:val="nil"/>
              <w:left w:val="nil"/>
              <w:bottom w:val="single" w:sz="4" w:space="0" w:color="auto"/>
              <w:right w:val="single" w:sz="4" w:space="0" w:color="auto"/>
            </w:tcBorders>
            <w:noWrap/>
            <w:vAlign w:val="center"/>
            <w:hideMark/>
          </w:tcPr>
          <w:p w14:paraId="6B0EE17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P</w:t>
            </w:r>
          </w:p>
        </w:tc>
        <w:tc>
          <w:tcPr>
            <w:tcW w:w="1080" w:type="dxa"/>
            <w:tcBorders>
              <w:top w:val="nil"/>
              <w:left w:val="nil"/>
              <w:bottom w:val="single" w:sz="4" w:space="0" w:color="auto"/>
              <w:right w:val="single" w:sz="4" w:space="0" w:color="auto"/>
            </w:tcBorders>
            <w:noWrap/>
            <w:vAlign w:val="center"/>
            <w:hideMark/>
          </w:tcPr>
          <w:p w14:paraId="34ED424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连云区</w:t>
            </w:r>
          </w:p>
        </w:tc>
      </w:tr>
      <w:tr w:rsidR="00416BA6" w:rsidRPr="00416BA6" w14:paraId="0E47231C" w14:textId="77777777" w:rsidTr="0024322A">
        <w:trPr>
          <w:trHeight w:val="420"/>
          <w:jc w:val="center"/>
        </w:trPr>
        <w:tc>
          <w:tcPr>
            <w:tcW w:w="739" w:type="dxa"/>
            <w:tcBorders>
              <w:top w:val="nil"/>
              <w:left w:val="single" w:sz="4" w:space="0" w:color="auto"/>
              <w:bottom w:val="single" w:sz="4" w:space="0" w:color="auto"/>
              <w:right w:val="single" w:sz="4" w:space="0" w:color="auto"/>
            </w:tcBorders>
            <w:vAlign w:val="center"/>
            <w:hideMark/>
          </w:tcPr>
          <w:p w14:paraId="770D466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26</w:t>
            </w:r>
          </w:p>
        </w:tc>
        <w:tc>
          <w:tcPr>
            <w:tcW w:w="4060" w:type="dxa"/>
            <w:tcBorders>
              <w:top w:val="nil"/>
              <w:left w:val="nil"/>
              <w:bottom w:val="single" w:sz="4" w:space="0" w:color="auto"/>
              <w:right w:val="single" w:sz="4" w:space="0" w:color="auto"/>
            </w:tcBorders>
            <w:vAlign w:val="center"/>
            <w:hideMark/>
          </w:tcPr>
          <w:p w14:paraId="53531BA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赣榆县城乡建设用地增减挂钩项目建新区第2批次（2011年度）</w:t>
            </w:r>
          </w:p>
        </w:tc>
        <w:tc>
          <w:tcPr>
            <w:tcW w:w="1960" w:type="dxa"/>
            <w:tcBorders>
              <w:top w:val="nil"/>
              <w:left w:val="nil"/>
              <w:bottom w:val="single" w:sz="4" w:space="0" w:color="auto"/>
              <w:right w:val="single" w:sz="4" w:space="0" w:color="auto"/>
            </w:tcBorders>
            <w:vAlign w:val="center"/>
            <w:hideMark/>
          </w:tcPr>
          <w:p w14:paraId="3659036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w:t>
            </w:r>
          </w:p>
        </w:tc>
        <w:tc>
          <w:tcPr>
            <w:tcW w:w="1020" w:type="dxa"/>
            <w:tcBorders>
              <w:top w:val="nil"/>
              <w:left w:val="nil"/>
              <w:bottom w:val="single" w:sz="4" w:space="0" w:color="auto"/>
              <w:right w:val="single" w:sz="4" w:space="0" w:color="auto"/>
            </w:tcBorders>
            <w:vAlign w:val="center"/>
            <w:hideMark/>
          </w:tcPr>
          <w:p w14:paraId="0FE54F0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2.3</w:t>
            </w:r>
          </w:p>
        </w:tc>
        <w:tc>
          <w:tcPr>
            <w:tcW w:w="640" w:type="dxa"/>
            <w:tcBorders>
              <w:top w:val="nil"/>
              <w:left w:val="nil"/>
              <w:bottom w:val="single" w:sz="4" w:space="0" w:color="auto"/>
              <w:right w:val="single" w:sz="4" w:space="0" w:color="auto"/>
            </w:tcBorders>
            <w:noWrap/>
            <w:vAlign w:val="center"/>
            <w:hideMark/>
          </w:tcPr>
          <w:p w14:paraId="6B16997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P</w:t>
            </w:r>
          </w:p>
        </w:tc>
        <w:tc>
          <w:tcPr>
            <w:tcW w:w="1080" w:type="dxa"/>
            <w:tcBorders>
              <w:top w:val="nil"/>
              <w:left w:val="nil"/>
              <w:bottom w:val="single" w:sz="4" w:space="0" w:color="auto"/>
              <w:right w:val="single" w:sz="4" w:space="0" w:color="auto"/>
            </w:tcBorders>
            <w:vAlign w:val="center"/>
            <w:hideMark/>
          </w:tcPr>
          <w:p w14:paraId="5D0B1C3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赣榆区</w:t>
            </w:r>
          </w:p>
        </w:tc>
      </w:tr>
      <w:tr w:rsidR="00416BA6" w:rsidRPr="00416BA6" w14:paraId="021A7A7C" w14:textId="77777777" w:rsidTr="0024322A">
        <w:trPr>
          <w:trHeight w:val="420"/>
          <w:jc w:val="center"/>
        </w:trPr>
        <w:tc>
          <w:tcPr>
            <w:tcW w:w="739" w:type="dxa"/>
            <w:tcBorders>
              <w:top w:val="nil"/>
              <w:left w:val="single" w:sz="4" w:space="0" w:color="auto"/>
              <w:bottom w:val="single" w:sz="4" w:space="0" w:color="auto"/>
              <w:right w:val="single" w:sz="4" w:space="0" w:color="auto"/>
            </w:tcBorders>
            <w:vAlign w:val="center"/>
            <w:hideMark/>
          </w:tcPr>
          <w:p w14:paraId="5A1A9F9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27</w:t>
            </w:r>
          </w:p>
        </w:tc>
        <w:tc>
          <w:tcPr>
            <w:tcW w:w="4060" w:type="dxa"/>
            <w:tcBorders>
              <w:top w:val="nil"/>
              <w:left w:val="nil"/>
              <w:bottom w:val="single" w:sz="4" w:space="0" w:color="auto"/>
              <w:right w:val="single" w:sz="4" w:space="0" w:color="auto"/>
            </w:tcBorders>
            <w:vAlign w:val="center"/>
            <w:hideMark/>
          </w:tcPr>
          <w:p w14:paraId="4A6878E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赣榆县城乡建设用地增减挂钩项目建新区第1批次（2011年度）</w:t>
            </w:r>
          </w:p>
        </w:tc>
        <w:tc>
          <w:tcPr>
            <w:tcW w:w="1960" w:type="dxa"/>
            <w:tcBorders>
              <w:top w:val="nil"/>
              <w:left w:val="nil"/>
              <w:bottom w:val="single" w:sz="4" w:space="0" w:color="auto"/>
              <w:right w:val="single" w:sz="4" w:space="0" w:color="auto"/>
            </w:tcBorders>
            <w:vAlign w:val="center"/>
            <w:hideMark/>
          </w:tcPr>
          <w:p w14:paraId="24F43AF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苏政地〔2013〕4119号</w:t>
            </w:r>
          </w:p>
        </w:tc>
        <w:tc>
          <w:tcPr>
            <w:tcW w:w="1020" w:type="dxa"/>
            <w:tcBorders>
              <w:top w:val="nil"/>
              <w:left w:val="nil"/>
              <w:bottom w:val="single" w:sz="4" w:space="0" w:color="auto"/>
              <w:right w:val="single" w:sz="4" w:space="0" w:color="auto"/>
            </w:tcBorders>
            <w:vAlign w:val="center"/>
            <w:hideMark/>
          </w:tcPr>
          <w:p w14:paraId="488632C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12.8</w:t>
            </w:r>
          </w:p>
        </w:tc>
        <w:tc>
          <w:tcPr>
            <w:tcW w:w="640" w:type="dxa"/>
            <w:tcBorders>
              <w:top w:val="nil"/>
              <w:left w:val="nil"/>
              <w:bottom w:val="single" w:sz="4" w:space="0" w:color="auto"/>
              <w:right w:val="single" w:sz="4" w:space="0" w:color="auto"/>
            </w:tcBorders>
            <w:noWrap/>
            <w:vAlign w:val="center"/>
            <w:hideMark/>
          </w:tcPr>
          <w:p w14:paraId="5F55CB9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P</w:t>
            </w:r>
          </w:p>
        </w:tc>
        <w:tc>
          <w:tcPr>
            <w:tcW w:w="1080" w:type="dxa"/>
            <w:tcBorders>
              <w:top w:val="nil"/>
              <w:left w:val="nil"/>
              <w:bottom w:val="single" w:sz="4" w:space="0" w:color="auto"/>
              <w:right w:val="single" w:sz="4" w:space="0" w:color="auto"/>
            </w:tcBorders>
            <w:vAlign w:val="center"/>
            <w:hideMark/>
          </w:tcPr>
          <w:p w14:paraId="7971140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赣榆区</w:t>
            </w:r>
          </w:p>
        </w:tc>
      </w:tr>
      <w:tr w:rsidR="00416BA6" w:rsidRPr="00416BA6" w14:paraId="5F814286" w14:textId="77777777" w:rsidTr="0024322A">
        <w:trPr>
          <w:trHeight w:val="420"/>
          <w:jc w:val="center"/>
        </w:trPr>
        <w:tc>
          <w:tcPr>
            <w:tcW w:w="739" w:type="dxa"/>
            <w:tcBorders>
              <w:top w:val="nil"/>
              <w:left w:val="single" w:sz="4" w:space="0" w:color="auto"/>
              <w:bottom w:val="single" w:sz="4" w:space="0" w:color="auto"/>
              <w:right w:val="single" w:sz="4" w:space="0" w:color="auto"/>
            </w:tcBorders>
            <w:vAlign w:val="center"/>
            <w:hideMark/>
          </w:tcPr>
          <w:p w14:paraId="4CD9990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28</w:t>
            </w:r>
          </w:p>
        </w:tc>
        <w:tc>
          <w:tcPr>
            <w:tcW w:w="4060" w:type="dxa"/>
            <w:tcBorders>
              <w:top w:val="nil"/>
              <w:left w:val="nil"/>
              <w:bottom w:val="single" w:sz="4" w:space="0" w:color="auto"/>
              <w:right w:val="single" w:sz="4" w:space="0" w:color="auto"/>
            </w:tcBorders>
            <w:vAlign w:val="center"/>
            <w:hideMark/>
          </w:tcPr>
          <w:p w14:paraId="52D05AF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赣榆县城乡建设用地增减挂钩项目建新区2011年第1批次(08挂)</w:t>
            </w:r>
          </w:p>
        </w:tc>
        <w:tc>
          <w:tcPr>
            <w:tcW w:w="1960" w:type="dxa"/>
            <w:tcBorders>
              <w:top w:val="nil"/>
              <w:left w:val="nil"/>
              <w:bottom w:val="single" w:sz="4" w:space="0" w:color="auto"/>
              <w:right w:val="single" w:sz="4" w:space="0" w:color="auto"/>
            </w:tcBorders>
            <w:vAlign w:val="center"/>
            <w:hideMark/>
          </w:tcPr>
          <w:p w14:paraId="1E3D9F4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苏政地〔2011〕4110号</w:t>
            </w:r>
          </w:p>
        </w:tc>
        <w:tc>
          <w:tcPr>
            <w:tcW w:w="1020" w:type="dxa"/>
            <w:tcBorders>
              <w:top w:val="nil"/>
              <w:left w:val="nil"/>
              <w:bottom w:val="single" w:sz="4" w:space="0" w:color="auto"/>
              <w:right w:val="single" w:sz="4" w:space="0" w:color="auto"/>
            </w:tcBorders>
            <w:vAlign w:val="center"/>
            <w:hideMark/>
          </w:tcPr>
          <w:p w14:paraId="3D14247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20.0</w:t>
            </w:r>
          </w:p>
        </w:tc>
        <w:tc>
          <w:tcPr>
            <w:tcW w:w="640" w:type="dxa"/>
            <w:tcBorders>
              <w:top w:val="nil"/>
              <w:left w:val="nil"/>
              <w:bottom w:val="single" w:sz="4" w:space="0" w:color="auto"/>
              <w:right w:val="single" w:sz="4" w:space="0" w:color="auto"/>
            </w:tcBorders>
            <w:noWrap/>
            <w:vAlign w:val="center"/>
            <w:hideMark/>
          </w:tcPr>
          <w:p w14:paraId="48C7892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P</w:t>
            </w:r>
          </w:p>
        </w:tc>
        <w:tc>
          <w:tcPr>
            <w:tcW w:w="1080" w:type="dxa"/>
            <w:tcBorders>
              <w:top w:val="nil"/>
              <w:left w:val="nil"/>
              <w:bottom w:val="single" w:sz="4" w:space="0" w:color="auto"/>
              <w:right w:val="single" w:sz="4" w:space="0" w:color="auto"/>
            </w:tcBorders>
            <w:vAlign w:val="center"/>
            <w:hideMark/>
          </w:tcPr>
          <w:p w14:paraId="29E55F2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赣榆区</w:t>
            </w:r>
          </w:p>
        </w:tc>
      </w:tr>
      <w:tr w:rsidR="00416BA6" w:rsidRPr="00416BA6" w14:paraId="0E3B6B85"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7CE1EE3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29</w:t>
            </w:r>
          </w:p>
        </w:tc>
        <w:tc>
          <w:tcPr>
            <w:tcW w:w="4060" w:type="dxa"/>
            <w:tcBorders>
              <w:top w:val="nil"/>
              <w:left w:val="nil"/>
              <w:bottom w:val="single" w:sz="4" w:space="0" w:color="auto"/>
              <w:right w:val="single" w:sz="4" w:space="0" w:color="auto"/>
            </w:tcBorders>
            <w:vAlign w:val="center"/>
            <w:hideMark/>
          </w:tcPr>
          <w:p w14:paraId="027C7E2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连云港市赣榆区2014年度第2批次村镇建设用地</w:t>
            </w:r>
          </w:p>
        </w:tc>
        <w:tc>
          <w:tcPr>
            <w:tcW w:w="1960" w:type="dxa"/>
            <w:tcBorders>
              <w:top w:val="nil"/>
              <w:left w:val="nil"/>
              <w:bottom w:val="single" w:sz="4" w:space="0" w:color="auto"/>
              <w:right w:val="single" w:sz="4" w:space="0" w:color="auto"/>
            </w:tcBorders>
            <w:vAlign w:val="center"/>
            <w:hideMark/>
          </w:tcPr>
          <w:p w14:paraId="7D00BDF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苏政地[2014]964号</w:t>
            </w:r>
          </w:p>
        </w:tc>
        <w:tc>
          <w:tcPr>
            <w:tcW w:w="1020" w:type="dxa"/>
            <w:tcBorders>
              <w:top w:val="nil"/>
              <w:left w:val="nil"/>
              <w:bottom w:val="single" w:sz="4" w:space="0" w:color="auto"/>
              <w:right w:val="single" w:sz="4" w:space="0" w:color="auto"/>
            </w:tcBorders>
            <w:vAlign w:val="center"/>
            <w:hideMark/>
          </w:tcPr>
          <w:p w14:paraId="20857D9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26.7</w:t>
            </w:r>
          </w:p>
        </w:tc>
        <w:tc>
          <w:tcPr>
            <w:tcW w:w="640" w:type="dxa"/>
            <w:tcBorders>
              <w:top w:val="nil"/>
              <w:left w:val="nil"/>
              <w:bottom w:val="single" w:sz="4" w:space="0" w:color="auto"/>
              <w:right w:val="single" w:sz="4" w:space="0" w:color="auto"/>
            </w:tcBorders>
            <w:noWrap/>
            <w:vAlign w:val="center"/>
            <w:hideMark/>
          </w:tcPr>
          <w:p w14:paraId="3C30AD4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P</w:t>
            </w:r>
          </w:p>
        </w:tc>
        <w:tc>
          <w:tcPr>
            <w:tcW w:w="1080" w:type="dxa"/>
            <w:tcBorders>
              <w:top w:val="nil"/>
              <w:left w:val="nil"/>
              <w:bottom w:val="single" w:sz="4" w:space="0" w:color="auto"/>
              <w:right w:val="single" w:sz="4" w:space="0" w:color="auto"/>
            </w:tcBorders>
            <w:vAlign w:val="center"/>
            <w:hideMark/>
          </w:tcPr>
          <w:p w14:paraId="3273597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赣榆区</w:t>
            </w:r>
          </w:p>
        </w:tc>
      </w:tr>
      <w:tr w:rsidR="00416BA6" w:rsidRPr="00416BA6" w14:paraId="6AB93355"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18987F8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30</w:t>
            </w:r>
          </w:p>
        </w:tc>
        <w:tc>
          <w:tcPr>
            <w:tcW w:w="4060" w:type="dxa"/>
            <w:tcBorders>
              <w:top w:val="nil"/>
              <w:left w:val="nil"/>
              <w:bottom w:val="single" w:sz="4" w:space="0" w:color="auto"/>
              <w:right w:val="single" w:sz="4" w:space="0" w:color="auto"/>
            </w:tcBorders>
            <w:vAlign w:val="center"/>
            <w:hideMark/>
          </w:tcPr>
          <w:p w14:paraId="2D60DF9E"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长深高速灌南南互通项目</w:t>
            </w:r>
          </w:p>
        </w:tc>
        <w:tc>
          <w:tcPr>
            <w:tcW w:w="1960" w:type="dxa"/>
            <w:tcBorders>
              <w:top w:val="nil"/>
              <w:left w:val="nil"/>
              <w:bottom w:val="single" w:sz="4" w:space="0" w:color="auto"/>
              <w:right w:val="single" w:sz="4" w:space="0" w:color="auto"/>
            </w:tcBorders>
            <w:noWrap/>
            <w:vAlign w:val="center"/>
            <w:hideMark/>
          </w:tcPr>
          <w:p w14:paraId="786F831E"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苏政地[2014]803号</w:t>
            </w:r>
          </w:p>
        </w:tc>
        <w:tc>
          <w:tcPr>
            <w:tcW w:w="1020" w:type="dxa"/>
            <w:tcBorders>
              <w:top w:val="nil"/>
              <w:left w:val="nil"/>
              <w:bottom w:val="single" w:sz="4" w:space="0" w:color="auto"/>
              <w:right w:val="single" w:sz="4" w:space="0" w:color="auto"/>
            </w:tcBorders>
            <w:noWrap/>
            <w:vAlign w:val="center"/>
            <w:hideMark/>
          </w:tcPr>
          <w:p w14:paraId="6906041E"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4.3</w:t>
            </w:r>
          </w:p>
        </w:tc>
        <w:tc>
          <w:tcPr>
            <w:tcW w:w="640" w:type="dxa"/>
            <w:tcBorders>
              <w:top w:val="nil"/>
              <w:left w:val="nil"/>
              <w:bottom w:val="single" w:sz="4" w:space="0" w:color="auto"/>
              <w:right w:val="single" w:sz="4" w:space="0" w:color="auto"/>
            </w:tcBorders>
            <w:vAlign w:val="center"/>
            <w:hideMark/>
          </w:tcPr>
          <w:p w14:paraId="26D8D43B"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P</w:t>
            </w:r>
          </w:p>
        </w:tc>
        <w:tc>
          <w:tcPr>
            <w:tcW w:w="1080" w:type="dxa"/>
            <w:tcBorders>
              <w:top w:val="nil"/>
              <w:left w:val="nil"/>
              <w:bottom w:val="single" w:sz="4" w:space="0" w:color="auto"/>
              <w:right w:val="single" w:sz="4" w:space="0" w:color="auto"/>
            </w:tcBorders>
            <w:vAlign w:val="center"/>
            <w:hideMark/>
          </w:tcPr>
          <w:p w14:paraId="6752B36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灌南县</w:t>
            </w:r>
          </w:p>
        </w:tc>
      </w:tr>
      <w:tr w:rsidR="00416BA6" w:rsidRPr="00416BA6" w14:paraId="3E8BCE65"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5DF3379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31</w:t>
            </w:r>
          </w:p>
        </w:tc>
        <w:tc>
          <w:tcPr>
            <w:tcW w:w="4060" w:type="dxa"/>
            <w:tcBorders>
              <w:top w:val="nil"/>
              <w:left w:val="nil"/>
              <w:bottom w:val="single" w:sz="4" w:space="0" w:color="auto"/>
              <w:right w:val="single" w:sz="4" w:space="0" w:color="auto"/>
            </w:tcBorders>
            <w:vAlign w:val="center"/>
            <w:hideMark/>
          </w:tcPr>
          <w:p w14:paraId="56A7A0E6"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110KV公兴（张店）输变电工程</w:t>
            </w:r>
          </w:p>
        </w:tc>
        <w:tc>
          <w:tcPr>
            <w:tcW w:w="1960" w:type="dxa"/>
            <w:tcBorders>
              <w:top w:val="nil"/>
              <w:left w:val="nil"/>
              <w:bottom w:val="single" w:sz="4" w:space="0" w:color="auto"/>
              <w:right w:val="single" w:sz="4" w:space="0" w:color="auto"/>
            </w:tcBorders>
            <w:noWrap/>
            <w:vAlign w:val="center"/>
            <w:hideMark/>
          </w:tcPr>
          <w:p w14:paraId="77D46E9E"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苏政地[2015]368号</w:t>
            </w:r>
          </w:p>
        </w:tc>
        <w:tc>
          <w:tcPr>
            <w:tcW w:w="1020" w:type="dxa"/>
            <w:tcBorders>
              <w:top w:val="nil"/>
              <w:left w:val="nil"/>
              <w:bottom w:val="single" w:sz="4" w:space="0" w:color="auto"/>
              <w:right w:val="single" w:sz="4" w:space="0" w:color="auto"/>
            </w:tcBorders>
            <w:noWrap/>
            <w:vAlign w:val="center"/>
            <w:hideMark/>
          </w:tcPr>
          <w:p w14:paraId="2BA4A626"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0.5</w:t>
            </w:r>
          </w:p>
        </w:tc>
        <w:tc>
          <w:tcPr>
            <w:tcW w:w="640" w:type="dxa"/>
            <w:tcBorders>
              <w:top w:val="nil"/>
              <w:left w:val="nil"/>
              <w:bottom w:val="single" w:sz="4" w:space="0" w:color="auto"/>
              <w:right w:val="single" w:sz="4" w:space="0" w:color="auto"/>
            </w:tcBorders>
            <w:vAlign w:val="center"/>
            <w:hideMark/>
          </w:tcPr>
          <w:p w14:paraId="6686D84B"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P</w:t>
            </w:r>
          </w:p>
        </w:tc>
        <w:tc>
          <w:tcPr>
            <w:tcW w:w="1080" w:type="dxa"/>
            <w:tcBorders>
              <w:top w:val="nil"/>
              <w:left w:val="nil"/>
              <w:bottom w:val="single" w:sz="4" w:space="0" w:color="auto"/>
              <w:right w:val="single" w:sz="4" w:space="0" w:color="auto"/>
            </w:tcBorders>
            <w:vAlign w:val="center"/>
            <w:hideMark/>
          </w:tcPr>
          <w:p w14:paraId="5E24A2F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灌南县</w:t>
            </w:r>
          </w:p>
        </w:tc>
      </w:tr>
      <w:tr w:rsidR="00416BA6" w:rsidRPr="00416BA6" w14:paraId="1C9331B0"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1479C02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lastRenderedPageBreak/>
              <w:t>32</w:t>
            </w:r>
          </w:p>
        </w:tc>
        <w:tc>
          <w:tcPr>
            <w:tcW w:w="4060" w:type="dxa"/>
            <w:tcBorders>
              <w:top w:val="nil"/>
              <w:left w:val="nil"/>
              <w:bottom w:val="single" w:sz="4" w:space="0" w:color="auto"/>
              <w:right w:val="single" w:sz="4" w:space="0" w:color="auto"/>
            </w:tcBorders>
            <w:vAlign w:val="center"/>
            <w:hideMark/>
          </w:tcPr>
          <w:p w14:paraId="1DCE3CC4"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110KV九队（化工）输变电工程</w:t>
            </w:r>
          </w:p>
        </w:tc>
        <w:tc>
          <w:tcPr>
            <w:tcW w:w="1960" w:type="dxa"/>
            <w:tcBorders>
              <w:top w:val="nil"/>
              <w:left w:val="nil"/>
              <w:bottom w:val="single" w:sz="4" w:space="0" w:color="auto"/>
              <w:right w:val="single" w:sz="4" w:space="0" w:color="auto"/>
            </w:tcBorders>
            <w:noWrap/>
            <w:vAlign w:val="center"/>
            <w:hideMark/>
          </w:tcPr>
          <w:p w14:paraId="0BFDEA72"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苏政地[2015]369号</w:t>
            </w:r>
          </w:p>
        </w:tc>
        <w:tc>
          <w:tcPr>
            <w:tcW w:w="1020" w:type="dxa"/>
            <w:tcBorders>
              <w:top w:val="nil"/>
              <w:left w:val="nil"/>
              <w:bottom w:val="single" w:sz="4" w:space="0" w:color="auto"/>
              <w:right w:val="single" w:sz="4" w:space="0" w:color="auto"/>
            </w:tcBorders>
            <w:noWrap/>
            <w:vAlign w:val="center"/>
            <w:hideMark/>
          </w:tcPr>
          <w:p w14:paraId="2717D695"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0.0</w:t>
            </w:r>
          </w:p>
        </w:tc>
        <w:tc>
          <w:tcPr>
            <w:tcW w:w="640" w:type="dxa"/>
            <w:tcBorders>
              <w:top w:val="nil"/>
              <w:left w:val="nil"/>
              <w:bottom w:val="single" w:sz="4" w:space="0" w:color="auto"/>
              <w:right w:val="single" w:sz="4" w:space="0" w:color="auto"/>
            </w:tcBorders>
            <w:vAlign w:val="center"/>
            <w:hideMark/>
          </w:tcPr>
          <w:p w14:paraId="588FCA53"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P</w:t>
            </w:r>
          </w:p>
        </w:tc>
        <w:tc>
          <w:tcPr>
            <w:tcW w:w="1080" w:type="dxa"/>
            <w:tcBorders>
              <w:top w:val="nil"/>
              <w:left w:val="nil"/>
              <w:bottom w:val="single" w:sz="4" w:space="0" w:color="auto"/>
              <w:right w:val="single" w:sz="4" w:space="0" w:color="auto"/>
            </w:tcBorders>
            <w:vAlign w:val="center"/>
            <w:hideMark/>
          </w:tcPr>
          <w:p w14:paraId="1F51B4D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灌南县</w:t>
            </w:r>
          </w:p>
        </w:tc>
      </w:tr>
      <w:tr w:rsidR="00416BA6" w:rsidRPr="00416BA6" w14:paraId="4338E567"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55E5EC6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33</w:t>
            </w:r>
          </w:p>
        </w:tc>
        <w:tc>
          <w:tcPr>
            <w:tcW w:w="4060" w:type="dxa"/>
            <w:tcBorders>
              <w:top w:val="nil"/>
              <w:left w:val="nil"/>
              <w:bottom w:val="single" w:sz="4" w:space="0" w:color="auto"/>
              <w:right w:val="single" w:sz="4" w:space="0" w:color="auto"/>
            </w:tcBorders>
            <w:vAlign w:val="center"/>
            <w:hideMark/>
          </w:tcPr>
          <w:p w14:paraId="70AAFF7C"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110KV李集输变电工程</w:t>
            </w:r>
          </w:p>
        </w:tc>
        <w:tc>
          <w:tcPr>
            <w:tcW w:w="1960" w:type="dxa"/>
            <w:tcBorders>
              <w:top w:val="nil"/>
              <w:left w:val="nil"/>
              <w:bottom w:val="single" w:sz="4" w:space="0" w:color="auto"/>
              <w:right w:val="single" w:sz="4" w:space="0" w:color="auto"/>
            </w:tcBorders>
            <w:noWrap/>
            <w:vAlign w:val="center"/>
            <w:hideMark/>
          </w:tcPr>
          <w:p w14:paraId="6B18309B"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苏政地[2012]366号</w:t>
            </w:r>
          </w:p>
        </w:tc>
        <w:tc>
          <w:tcPr>
            <w:tcW w:w="1020" w:type="dxa"/>
            <w:tcBorders>
              <w:top w:val="nil"/>
              <w:left w:val="nil"/>
              <w:bottom w:val="single" w:sz="4" w:space="0" w:color="auto"/>
              <w:right w:val="single" w:sz="4" w:space="0" w:color="auto"/>
            </w:tcBorders>
            <w:noWrap/>
            <w:vAlign w:val="center"/>
            <w:hideMark/>
          </w:tcPr>
          <w:p w14:paraId="1A0D8E31"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0.0</w:t>
            </w:r>
          </w:p>
        </w:tc>
        <w:tc>
          <w:tcPr>
            <w:tcW w:w="640" w:type="dxa"/>
            <w:tcBorders>
              <w:top w:val="nil"/>
              <w:left w:val="nil"/>
              <w:bottom w:val="single" w:sz="4" w:space="0" w:color="auto"/>
              <w:right w:val="single" w:sz="4" w:space="0" w:color="auto"/>
            </w:tcBorders>
            <w:vAlign w:val="center"/>
            <w:hideMark/>
          </w:tcPr>
          <w:p w14:paraId="1514A63A"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P</w:t>
            </w:r>
          </w:p>
        </w:tc>
        <w:tc>
          <w:tcPr>
            <w:tcW w:w="1080" w:type="dxa"/>
            <w:tcBorders>
              <w:top w:val="nil"/>
              <w:left w:val="nil"/>
              <w:bottom w:val="single" w:sz="4" w:space="0" w:color="auto"/>
              <w:right w:val="single" w:sz="4" w:space="0" w:color="auto"/>
            </w:tcBorders>
            <w:vAlign w:val="center"/>
            <w:hideMark/>
          </w:tcPr>
          <w:p w14:paraId="5439A9E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灌南县</w:t>
            </w:r>
          </w:p>
        </w:tc>
      </w:tr>
      <w:tr w:rsidR="00416BA6" w:rsidRPr="00416BA6" w14:paraId="308BCB17"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78C5875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34</w:t>
            </w:r>
          </w:p>
        </w:tc>
        <w:tc>
          <w:tcPr>
            <w:tcW w:w="4060" w:type="dxa"/>
            <w:tcBorders>
              <w:top w:val="nil"/>
              <w:left w:val="nil"/>
              <w:bottom w:val="single" w:sz="4" w:space="0" w:color="auto"/>
              <w:right w:val="single" w:sz="4" w:space="0" w:color="auto"/>
            </w:tcBorders>
            <w:vAlign w:val="center"/>
            <w:hideMark/>
          </w:tcPr>
          <w:p w14:paraId="4CE71104"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110KV硕湖（新凤）输变电工程</w:t>
            </w:r>
          </w:p>
        </w:tc>
        <w:tc>
          <w:tcPr>
            <w:tcW w:w="1960" w:type="dxa"/>
            <w:tcBorders>
              <w:top w:val="nil"/>
              <w:left w:val="nil"/>
              <w:bottom w:val="single" w:sz="4" w:space="0" w:color="auto"/>
              <w:right w:val="single" w:sz="4" w:space="0" w:color="auto"/>
            </w:tcBorders>
            <w:noWrap/>
            <w:vAlign w:val="center"/>
            <w:hideMark/>
          </w:tcPr>
          <w:p w14:paraId="5784A7A2"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苏政地[2012]1100号</w:t>
            </w:r>
          </w:p>
        </w:tc>
        <w:tc>
          <w:tcPr>
            <w:tcW w:w="1020" w:type="dxa"/>
            <w:tcBorders>
              <w:top w:val="nil"/>
              <w:left w:val="nil"/>
              <w:bottom w:val="single" w:sz="4" w:space="0" w:color="auto"/>
              <w:right w:val="single" w:sz="4" w:space="0" w:color="auto"/>
            </w:tcBorders>
            <w:noWrap/>
            <w:vAlign w:val="center"/>
            <w:hideMark/>
          </w:tcPr>
          <w:p w14:paraId="171FE23F"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0.0</w:t>
            </w:r>
          </w:p>
        </w:tc>
        <w:tc>
          <w:tcPr>
            <w:tcW w:w="640" w:type="dxa"/>
            <w:tcBorders>
              <w:top w:val="nil"/>
              <w:left w:val="nil"/>
              <w:bottom w:val="single" w:sz="4" w:space="0" w:color="auto"/>
              <w:right w:val="single" w:sz="4" w:space="0" w:color="auto"/>
            </w:tcBorders>
            <w:vAlign w:val="center"/>
            <w:hideMark/>
          </w:tcPr>
          <w:p w14:paraId="3D37500C"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P</w:t>
            </w:r>
          </w:p>
        </w:tc>
        <w:tc>
          <w:tcPr>
            <w:tcW w:w="1080" w:type="dxa"/>
            <w:tcBorders>
              <w:top w:val="nil"/>
              <w:left w:val="nil"/>
              <w:bottom w:val="single" w:sz="4" w:space="0" w:color="auto"/>
              <w:right w:val="single" w:sz="4" w:space="0" w:color="auto"/>
            </w:tcBorders>
            <w:vAlign w:val="center"/>
            <w:hideMark/>
          </w:tcPr>
          <w:p w14:paraId="0E06A8F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灌南县</w:t>
            </w:r>
          </w:p>
        </w:tc>
      </w:tr>
      <w:tr w:rsidR="00416BA6" w:rsidRPr="00416BA6" w14:paraId="1D1F6EA8"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7DFB0B4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35</w:t>
            </w:r>
          </w:p>
        </w:tc>
        <w:tc>
          <w:tcPr>
            <w:tcW w:w="4060" w:type="dxa"/>
            <w:tcBorders>
              <w:top w:val="nil"/>
              <w:left w:val="nil"/>
              <w:bottom w:val="single" w:sz="4" w:space="0" w:color="auto"/>
              <w:right w:val="single" w:sz="4" w:space="0" w:color="auto"/>
            </w:tcBorders>
            <w:vAlign w:val="center"/>
            <w:hideMark/>
          </w:tcPr>
          <w:p w14:paraId="22EC2EB5"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110KV新安输变电工程</w:t>
            </w:r>
          </w:p>
        </w:tc>
        <w:tc>
          <w:tcPr>
            <w:tcW w:w="1960" w:type="dxa"/>
            <w:tcBorders>
              <w:top w:val="nil"/>
              <w:left w:val="nil"/>
              <w:bottom w:val="single" w:sz="4" w:space="0" w:color="auto"/>
              <w:right w:val="single" w:sz="4" w:space="0" w:color="auto"/>
            </w:tcBorders>
            <w:noWrap/>
            <w:vAlign w:val="center"/>
            <w:hideMark/>
          </w:tcPr>
          <w:p w14:paraId="59C8AB19"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苏政地[2013]1150号</w:t>
            </w:r>
          </w:p>
        </w:tc>
        <w:tc>
          <w:tcPr>
            <w:tcW w:w="1020" w:type="dxa"/>
            <w:tcBorders>
              <w:top w:val="nil"/>
              <w:left w:val="nil"/>
              <w:bottom w:val="single" w:sz="4" w:space="0" w:color="auto"/>
              <w:right w:val="single" w:sz="4" w:space="0" w:color="auto"/>
            </w:tcBorders>
            <w:noWrap/>
            <w:vAlign w:val="center"/>
            <w:hideMark/>
          </w:tcPr>
          <w:p w14:paraId="0258B3A7"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0.4</w:t>
            </w:r>
          </w:p>
        </w:tc>
        <w:tc>
          <w:tcPr>
            <w:tcW w:w="640" w:type="dxa"/>
            <w:tcBorders>
              <w:top w:val="nil"/>
              <w:left w:val="nil"/>
              <w:bottom w:val="single" w:sz="4" w:space="0" w:color="auto"/>
              <w:right w:val="single" w:sz="4" w:space="0" w:color="auto"/>
            </w:tcBorders>
            <w:vAlign w:val="center"/>
            <w:hideMark/>
          </w:tcPr>
          <w:p w14:paraId="1FF0D1C8"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P</w:t>
            </w:r>
          </w:p>
        </w:tc>
        <w:tc>
          <w:tcPr>
            <w:tcW w:w="1080" w:type="dxa"/>
            <w:tcBorders>
              <w:top w:val="nil"/>
              <w:left w:val="nil"/>
              <w:bottom w:val="single" w:sz="4" w:space="0" w:color="auto"/>
              <w:right w:val="single" w:sz="4" w:space="0" w:color="auto"/>
            </w:tcBorders>
            <w:vAlign w:val="center"/>
            <w:hideMark/>
          </w:tcPr>
          <w:p w14:paraId="74AC9D6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灌南县</w:t>
            </w:r>
          </w:p>
        </w:tc>
      </w:tr>
      <w:tr w:rsidR="00416BA6" w:rsidRPr="00416BA6" w14:paraId="3B194CAD"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59E4EEA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36</w:t>
            </w:r>
          </w:p>
        </w:tc>
        <w:tc>
          <w:tcPr>
            <w:tcW w:w="4060" w:type="dxa"/>
            <w:tcBorders>
              <w:top w:val="nil"/>
              <w:left w:val="nil"/>
              <w:bottom w:val="single" w:sz="4" w:space="0" w:color="auto"/>
              <w:right w:val="single" w:sz="4" w:space="0" w:color="auto"/>
            </w:tcBorders>
            <w:vAlign w:val="center"/>
            <w:hideMark/>
          </w:tcPr>
          <w:p w14:paraId="3EA3A142"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灌南县孟兴庄镇污水处理厂工程项目</w:t>
            </w:r>
          </w:p>
        </w:tc>
        <w:tc>
          <w:tcPr>
            <w:tcW w:w="1960" w:type="dxa"/>
            <w:tcBorders>
              <w:top w:val="nil"/>
              <w:left w:val="nil"/>
              <w:bottom w:val="single" w:sz="4" w:space="0" w:color="auto"/>
              <w:right w:val="single" w:sz="4" w:space="0" w:color="auto"/>
            </w:tcBorders>
            <w:noWrap/>
            <w:vAlign w:val="center"/>
            <w:hideMark/>
          </w:tcPr>
          <w:p w14:paraId="266E23BD"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苏政地[2015]498号</w:t>
            </w:r>
          </w:p>
        </w:tc>
        <w:tc>
          <w:tcPr>
            <w:tcW w:w="1020" w:type="dxa"/>
            <w:tcBorders>
              <w:top w:val="nil"/>
              <w:left w:val="nil"/>
              <w:bottom w:val="single" w:sz="4" w:space="0" w:color="auto"/>
              <w:right w:val="single" w:sz="4" w:space="0" w:color="auto"/>
            </w:tcBorders>
            <w:noWrap/>
            <w:vAlign w:val="center"/>
            <w:hideMark/>
          </w:tcPr>
          <w:p w14:paraId="6A5DDD6D"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0.3</w:t>
            </w:r>
          </w:p>
        </w:tc>
        <w:tc>
          <w:tcPr>
            <w:tcW w:w="640" w:type="dxa"/>
            <w:tcBorders>
              <w:top w:val="nil"/>
              <w:left w:val="nil"/>
              <w:bottom w:val="single" w:sz="4" w:space="0" w:color="auto"/>
              <w:right w:val="single" w:sz="4" w:space="0" w:color="auto"/>
            </w:tcBorders>
            <w:vAlign w:val="center"/>
            <w:hideMark/>
          </w:tcPr>
          <w:p w14:paraId="2E04A1A6"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P</w:t>
            </w:r>
          </w:p>
        </w:tc>
        <w:tc>
          <w:tcPr>
            <w:tcW w:w="1080" w:type="dxa"/>
            <w:tcBorders>
              <w:top w:val="nil"/>
              <w:left w:val="nil"/>
              <w:bottom w:val="single" w:sz="4" w:space="0" w:color="auto"/>
              <w:right w:val="single" w:sz="4" w:space="0" w:color="auto"/>
            </w:tcBorders>
            <w:vAlign w:val="center"/>
            <w:hideMark/>
          </w:tcPr>
          <w:p w14:paraId="02BA2B3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灌南县</w:t>
            </w:r>
          </w:p>
        </w:tc>
      </w:tr>
      <w:tr w:rsidR="00416BA6" w:rsidRPr="00416BA6" w14:paraId="59EC298C"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549F655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37</w:t>
            </w:r>
          </w:p>
        </w:tc>
        <w:tc>
          <w:tcPr>
            <w:tcW w:w="4060" w:type="dxa"/>
            <w:tcBorders>
              <w:top w:val="nil"/>
              <w:left w:val="nil"/>
              <w:bottom w:val="single" w:sz="4" w:space="0" w:color="auto"/>
              <w:right w:val="single" w:sz="4" w:space="0" w:color="auto"/>
            </w:tcBorders>
            <w:vAlign w:val="center"/>
            <w:hideMark/>
          </w:tcPr>
          <w:p w14:paraId="01FE7E17"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灌南县三口镇污水处理厂工程项目</w:t>
            </w:r>
          </w:p>
        </w:tc>
        <w:tc>
          <w:tcPr>
            <w:tcW w:w="1960" w:type="dxa"/>
            <w:tcBorders>
              <w:top w:val="nil"/>
              <w:left w:val="nil"/>
              <w:bottom w:val="single" w:sz="4" w:space="0" w:color="auto"/>
              <w:right w:val="single" w:sz="4" w:space="0" w:color="auto"/>
            </w:tcBorders>
            <w:noWrap/>
            <w:vAlign w:val="center"/>
            <w:hideMark/>
          </w:tcPr>
          <w:p w14:paraId="1B37EB89"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苏政地[2015]496号</w:t>
            </w:r>
          </w:p>
        </w:tc>
        <w:tc>
          <w:tcPr>
            <w:tcW w:w="1020" w:type="dxa"/>
            <w:tcBorders>
              <w:top w:val="nil"/>
              <w:left w:val="nil"/>
              <w:bottom w:val="single" w:sz="4" w:space="0" w:color="auto"/>
              <w:right w:val="single" w:sz="4" w:space="0" w:color="auto"/>
            </w:tcBorders>
            <w:noWrap/>
            <w:vAlign w:val="center"/>
            <w:hideMark/>
          </w:tcPr>
          <w:p w14:paraId="4B539C92"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0.5</w:t>
            </w:r>
          </w:p>
        </w:tc>
        <w:tc>
          <w:tcPr>
            <w:tcW w:w="640" w:type="dxa"/>
            <w:tcBorders>
              <w:top w:val="nil"/>
              <w:left w:val="nil"/>
              <w:bottom w:val="single" w:sz="4" w:space="0" w:color="auto"/>
              <w:right w:val="single" w:sz="4" w:space="0" w:color="auto"/>
            </w:tcBorders>
            <w:vAlign w:val="center"/>
            <w:hideMark/>
          </w:tcPr>
          <w:p w14:paraId="61AA678D"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P</w:t>
            </w:r>
          </w:p>
        </w:tc>
        <w:tc>
          <w:tcPr>
            <w:tcW w:w="1080" w:type="dxa"/>
            <w:tcBorders>
              <w:top w:val="nil"/>
              <w:left w:val="nil"/>
              <w:bottom w:val="single" w:sz="4" w:space="0" w:color="auto"/>
              <w:right w:val="single" w:sz="4" w:space="0" w:color="auto"/>
            </w:tcBorders>
            <w:vAlign w:val="center"/>
            <w:hideMark/>
          </w:tcPr>
          <w:p w14:paraId="6153763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灌南县</w:t>
            </w:r>
          </w:p>
        </w:tc>
      </w:tr>
      <w:tr w:rsidR="00416BA6" w:rsidRPr="00416BA6" w14:paraId="7B8D58D1"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5402D7D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38</w:t>
            </w:r>
          </w:p>
        </w:tc>
        <w:tc>
          <w:tcPr>
            <w:tcW w:w="4060" w:type="dxa"/>
            <w:tcBorders>
              <w:top w:val="nil"/>
              <w:left w:val="nil"/>
              <w:bottom w:val="single" w:sz="4" w:space="0" w:color="auto"/>
              <w:right w:val="single" w:sz="4" w:space="0" w:color="auto"/>
            </w:tcBorders>
            <w:vAlign w:val="center"/>
            <w:hideMark/>
          </w:tcPr>
          <w:p w14:paraId="0C1E65B7"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灌南县田楼镇污水处理厂工程项目</w:t>
            </w:r>
          </w:p>
        </w:tc>
        <w:tc>
          <w:tcPr>
            <w:tcW w:w="1960" w:type="dxa"/>
            <w:tcBorders>
              <w:top w:val="nil"/>
              <w:left w:val="nil"/>
              <w:bottom w:val="single" w:sz="4" w:space="0" w:color="auto"/>
              <w:right w:val="single" w:sz="4" w:space="0" w:color="auto"/>
            </w:tcBorders>
            <w:noWrap/>
            <w:vAlign w:val="center"/>
            <w:hideMark/>
          </w:tcPr>
          <w:p w14:paraId="0530C978"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苏政地[2015]499号</w:t>
            </w:r>
          </w:p>
        </w:tc>
        <w:tc>
          <w:tcPr>
            <w:tcW w:w="1020" w:type="dxa"/>
            <w:tcBorders>
              <w:top w:val="nil"/>
              <w:left w:val="nil"/>
              <w:bottom w:val="single" w:sz="4" w:space="0" w:color="auto"/>
              <w:right w:val="single" w:sz="4" w:space="0" w:color="auto"/>
            </w:tcBorders>
            <w:noWrap/>
            <w:vAlign w:val="center"/>
            <w:hideMark/>
          </w:tcPr>
          <w:p w14:paraId="3BADA59C"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0.3</w:t>
            </w:r>
          </w:p>
        </w:tc>
        <w:tc>
          <w:tcPr>
            <w:tcW w:w="640" w:type="dxa"/>
            <w:tcBorders>
              <w:top w:val="nil"/>
              <w:left w:val="nil"/>
              <w:bottom w:val="single" w:sz="4" w:space="0" w:color="auto"/>
              <w:right w:val="single" w:sz="4" w:space="0" w:color="auto"/>
            </w:tcBorders>
            <w:vAlign w:val="center"/>
            <w:hideMark/>
          </w:tcPr>
          <w:p w14:paraId="0FB7212D"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P</w:t>
            </w:r>
          </w:p>
        </w:tc>
        <w:tc>
          <w:tcPr>
            <w:tcW w:w="1080" w:type="dxa"/>
            <w:tcBorders>
              <w:top w:val="nil"/>
              <w:left w:val="nil"/>
              <w:bottom w:val="single" w:sz="4" w:space="0" w:color="auto"/>
              <w:right w:val="single" w:sz="4" w:space="0" w:color="auto"/>
            </w:tcBorders>
            <w:vAlign w:val="center"/>
            <w:hideMark/>
          </w:tcPr>
          <w:p w14:paraId="7F80641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灌南县</w:t>
            </w:r>
          </w:p>
        </w:tc>
      </w:tr>
      <w:tr w:rsidR="00416BA6" w:rsidRPr="00416BA6" w14:paraId="3DE4FC77"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7895314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39</w:t>
            </w:r>
          </w:p>
        </w:tc>
        <w:tc>
          <w:tcPr>
            <w:tcW w:w="4060" w:type="dxa"/>
            <w:tcBorders>
              <w:top w:val="nil"/>
              <w:left w:val="nil"/>
              <w:bottom w:val="single" w:sz="4" w:space="0" w:color="auto"/>
              <w:right w:val="single" w:sz="4" w:space="0" w:color="auto"/>
            </w:tcBorders>
            <w:vAlign w:val="center"/>
            <w:hideMark/>
          </w:tcPr>
          <w:p w14:paraId="0E8F50AD"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灌南县新集镇污水处理厂工程项目</w:t>
            </w:r>
          </w:p>
        </w:tc>
        <w:tc>
          <w:tcPr>
            <w:tcW w:w="1960" w:type="dxa"/>
            <w:tcBorders>
              <w:top w:val="nil"/>
              <w:left w:val="nil"/>
              <w:bottom w:val="single" w:sz="4" w:space="0" w:color="auto"/>
              <w:right w:val="single" w:sz="4" w:space="0" w:color="auto"/>
            </w:tcBorders>
            <w:noWrap/>
            <w:vAlign w:val="center"/>
            <w:hideMark/>
          </w:tcPr>
          <w:p w14:paraId="2B16AA08"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苏政地[2015]495号</w:t>
            </w:r>
          </w:p>
        </w:tc>
        <w:tc>
          <w:tcPr>
            <w:tcW w:w="1020" w:type="dxa"/>
            <w:tcBorders>
              <w:top w:val="nil"/>
              <w:left w:val="nil"/>
              <w:bottom w:val="single" w:sz="4" w:space="0" w:color="auto"/>
              <w:right w:val="single" w:sz="4" w:space="0" w:color="auto"/>
            </w:tcBorders>
            <w:noWrap/>
            <w:vAlign w:val="center"/>
            <w:hideMark/>
          </w:tcPr>
          <w:p w14:paraId="1F85BCB1"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0.4</w:t>
            </w:r>
          </w:p>
        </w:tc>
        <w:tc>
          <w:tcPr>
            <w:tcW w:w="640" w:type="dxa"/>
            <w:tcBorders>
              <w:top w:val="nil"/>
              <w:left w:val="nil"/>
              <w:bottom w:val="single" w:sz="4" w:space="0" w:color="auto"/>
              <w:right w:val="single" w:sz="4" w:space="0" w:color="auto"/>
            </w:tcBorders>
            <w:vAlign w:val="center"/>
            <w:hideMark/>
          </w:tcPr>
          <w:p w14:paraId="68A48639"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P</w:t>
            </w:r>
          </w:p>
        </w:tc>
        <w:tc>
          <w:tcPr>
            <w:tcW w:w="1080" w:type="dxa"/>
            <w:tcBorders>
              <w:top w:val="nil"/>
              <w:left w:val="nil"/>
              <w:bottom w:val="single" w:sz="4" w:space="0" w:color="auto"/>
              <w:right w:val="single" w:sz="4" w:space="0" w:color="auto"/>
            </w:tcBorders>
            <w:vAlign w:val="center"/>
            <w:hideMark/>
          </w:tcPr>
          <w:p w14:paraId="0ABE343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灌南县</w:t>
            </w:r>
          </w:p>
        </w:tc>
      </w:tr>
      <w:tr w:rsidR="00416BA6" w:rsidRPr="00416BA6" w14:paraId="30D599B3"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14B631B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40</w:t>
            </w:r>
          </w:p>
        </w:tc>
        <w:tc>
          <w:tcPr>
            <w:tcW w:w="4060" w:type="dxa"/>
            <w:tcBorders>
              <w:top w:val="nil"/>
              <w:left w:val="nil"/>
              <w:bottom w:val="single" w:sz="4" w:space="0" w:color="auto"/>
              <w:right w:val="single" w:sz="4" w:space="0" w:color="auto"/>
            </w:tcBorders>
            <w:vAlign w:val="center"/>
            <w:hideMark/>
          </w:tcPr>
          <w:p w14:paraId="2C9DA361"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灌南县张店镇污水处理厂工程项目</w:t>
            </w:r>
          </w:p>
        </w:tc>
        <w:tc>
          <w:tcPr>
            <w:tcW w:w="1960" w:type="dxa"/>
            <w:tcBorders>
              <w:top w:val="nil"/>
              <w:left w:val="nil"/>
              <w:bottom w:val="single" w:sz="4" w:space="0" w:color="auto"/>
              <w:right w:val="single" w:sz="4" w:space="0" w:color="auto"/>
            </w:tcBorders>
            <w:noWrap/>
            <w:vAlign w:val="center"/>
            <w:hideMark/>
          </w:tcPr>
          <w:p w14:paraId="369183AD"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苏政地[2015]497号</w:t>
            </w:r>
          </w:p>
        </w:tc>
        <w:tc>
          <w:tcPr>
            <w:tcW w:w="1020" w:type="dxa"/>
            <w:tcBorders>
              <w:top w:val="nil"/>
              <w:left w:val="nil"/>
              <w:bottom w:val="single" w:sz="4" w:space="0" w:color="auto"/>
              <w:right w:val="single" w:sz="4" w:space="0" w:color="auto"/>
            </w:tcBorders>
            <w:noWrap/>
            <w:vAlign w:val="center"/>
            <w:hideMark/>
          </w:tcPr>
          <w:p w14:paraId="0775499C"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0.3</w:t>
            </w:r>
          </w:p>
        </w:tc>
        <w:tc>
          <w:tcPr>
            <w:tcW w:w="640" w:type="dxa"/>
            <w:tcBorders>
              <w:top w:val="nil"/>
              <w:left w:val="nil"/>
              <w:bottom w:val="single" w:sz="4" w:space="0" w:color="auto"/>
              <w:right w:val="single" w:sz="4" w:space="0" w:color="auto"/>
            </w:tcBorders>
            <w:vAlign w:val="center"/>
            <w:hideMark/>
          </w:tcPr>
          <w:p w14:paraId="39959D45"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P</w:t>
            </w:r>
          </w:p>
        </w:tc>
        <w:tc>
          <w:tcPr>
            <w:tcW w:w="1080" w:type="dxa"/>
            <w:tcBorders>
              <w:top w:val="nil"/>
              <w:left w:val="nil"/>
              <w:bottom w:val="single" w:sz="4" w:space="0" w:color="auto"/>
              <w:right w:val="single" w:sz="4" w:space="0" w:color="auto"/>
            </w:tcBorders>
            <w:vAlign w:val="center"/>
            <w:hideMark/>
          </w:tcPr>
          <w:p w14:paraId="3BBF315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灌南县</w:t>
            </w:r>
          </w:p>
        </w:tc>
      </w:tr>
      <w:tr w:rsidR="00416BA6" w:rsidRPr="00416BA6" w14:paraId="3A739A61"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0D76247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41</w:t>
            </w:r>
          </w:p>
        </w:tc>
        <w:tc>
          <w:tcPr>
            <w:tcW w:w="4060" w:type="dxa"/>
            <w:tcBorders>
              <w:top w:val="nil"/>
              <w:left w:val="nil"/>
              <w:bottom w:val="single" w:sz="4" w:space="0" w:color="auto"/>
              <w:right w:val="single" w:sz="4" w:space="0" w:color="auto"/>
            </w:tcBorders>
            <w:vAlign w:val="center"/>
            <w:hideMark/>
          </w:tcPr>
          <w:p w14:paraId="0862E605"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灌南县硕项湖自来水厂工程项目用地</w:t>
            </w:r>
          </w:p>
        </w:tc>
        <w:tc>
          <w:tcPr>
            <w:tcW w:w="1960" w:type="dxa"/>
            <w:tcBorders>
              <w:top w:val="nil"/>
              <w:left w:val="nil"/>
              <w:bottom w:val="single" w:sz="4" w:space="0" w:color="auto"/>
              <w:right w:val="single" w:sz="4" w:space="0" w:color="auto"/>
            </w:tcBorders>
            <w:noWrap/>
            <w:vAlign w:val="center"/>
            <w:hideMark/>
          </w:tcPr>
          <w:p w14:paraId="551F050A"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苏政地[2014]799号</w:t>
            </w:r>
          </w:p>
        </w:tc>
        <w:tc>
          <w:tcPr>
            <w:tcW w:w="1020" w:type="dxa"/>
            <w:tcBorders>
              <w:top w:val="nil"/>
              <w:left w:val="nil"/>
              <w:bottom w:val="single" w:sz="4" w:space="0" w:color="auto"/>
              <w:right w:val="single" w:sz="4" w:space="0" w:color="auto"/>
            </w:tcBorders>
            <w:noWrap/>
            <w:vAlign w:val="center"/>
            <w:hideMark/>
          </w:tcPr>
          <w:p w14:paraId="22112574"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0.0</w:t>
            </w:r>
          </w:p>
        </w:tc>
        <w:tc>
          <w:tcPr>
            <w:tcW w:w="640" w:type="dxa"/>
            <w:tcBorders>
              <w:top w:val="nil"/>
              <w:left w:val="nil"/>
              <w:bottom w:val="single" w:sz="4" w:space="0" w:color="auto"/>
              <w:right w:val="single" w:sz="4" w:space="0" w:color="auto"/>
            </w:tcBorders>
            <w:vAlign w:val="center"/>
            <w:hideMark/>
          </w:tcPr>
          <w:p w14:paraId="06D69E4C"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P</w:t>
            </w:r>
          </w:p>
        </w:tc>
        <w:tc>
          <w:tcPr>
            <w:tcW w:w="1080" w:type="dxa"/>
            <w:tcBorders>
              <w:top w:val="nil"/>
              <w:left w:val="nil"/>
              <w:bottom w:val="single" w:sz="4" w:space="0" w:color="auto"/>
              <w:right w:val="single" w:sz="4" w:space="0" w:color="auto"/>
            </w:tcBorders>
            <w:vAlign w:val="center"/>
            <w:hideMark/>
          </w:tcPr>
          <w:p w14:paraId="7283843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灌南县</w:t>
            </w:r>
          </w:p>
        </w:tc>
      </w:tr>
      <w:tr w:rsidR="00416BA6" w:rsidRPr="00416BA6" w14:paraId="107DE615"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7FF64CD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42</w:t>
            </w:r>
          </w:p>
        </w:tc>
        <w:tc>
          <w:tcPr>
            <w:tcW w:w="4060" w:type="dxa"/>
            <w:tcBorders>
              <w:top w:val="nil"/>
              <w:left w:val="nil"/>
              <w:bottom w:val="single" w:sz="4" w:space="0" w:color="auto"/>
              <w:right w:val="single" w:sz="4" w:space="0" w:color="auto"/>
            </w:tcBorders>
            <w:vAlign w:val="center"/>
            <w:hideMark/>
          </w:tcPr>
          <w:p w14:paraId="26EE802A"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灌南县田楼水厂工程项目用地</w:t>
            </w:r>
          </w:p>
        </w:tc>
        <w:tc>
          <w:tcPr>
            <w:tcW w:w="1960" w:type="dxa"/>
            <w:tcBorders>
              <w:top w:val="nil"/>
              <w:left w:val="nil"/>
              <w:bottom w:val="single" w:sz="4" w:space="0" w:color="auto"/>
              <w:right w:val="single" w:sz="4" w:space="0" w:color="auto"/>
            </w:tcBorders>
            <w:noWrap/>
            <w:vAlign w:val="center"/>
            <w:hideMark/>
          </w:tcPr>
          <w:p w14:paraId="26B79D9B"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苏政地[2014]800号</w:t>
            </w:r>
          </w:p>
        </w:tc>
        <w:tc>
          <w:tcPr>
            <w:tcW w:w="1020" w:type="dxa"/>
            <w:tcBorders>
              <w:top w:val="nil"/>
              <w:left w:val="nil"/>
              <w:bottom w:val="single" w:sz="4" w:space="0" w:color="auto"/>
              <w:right w:val="single" w:sz="4" w:space="0" w:color="auto"/>
            </w:tcBorders>
            <w:noWrap/>
            <w:vAlign w:val="center"/>
            <w:hideMark/>
          </w:tcPr>
          <w:p w14:paraId="6D260EAF"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0.1</w:t>
            </w:r>
          </w:p>
        </w:tc>
        <w:tc>
          <w:tcPr>
            <w:tcW w:w="640" w:type="dxa"/>
            <w:tcBorders>
              <w:top w:val="nil"/>
              <w:left w:val="nil"/>
              <w:bottom w:val="single" w:sz="4" w:space="0" w:color="auto"/>
              <w:right w:val="single" w:sz="4" w:space="0" w:color="auto"/>
            </w:tcBorders>
            <w:vAlign w:val="center"/>
            <w:hideMark/>
          </w:tcPr>
          <w:p w14:paraId="680E456F"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P</w:t>
            </w:r>
          </w:p>
        </w:tc>
        <w:tc>
          <w:tcPr>
            <w:tcW w:w="1080" w:type="dxa"/>
            <w:tcBorders>
              <w:top w:val="nil"/>
              <w:left w:val="nil"/>
              <w:bottom w:val="single" w:sz="4" w:space="0" w:color="auto"/>
              <w:right w:val="single" w:sz="4" w:space="0" w:color="auto"/>
            </w:tcBorders>
            <w:vAlign w:val="center"/>
            <w:hideMark/>
          </w:tcPr>
          <w:p w14:paraId="068AA8E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灌南县</w:t>
            </w:r>
          </w:p>
        </w:tc>
      </w:tr>
      <w:tr w:rsidR="00416BA6" w:rsidRPr="00416BA6" w14:paraId="5229FCE8"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48F0706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43</w:t>
            </w:r>
          </w:p>
        </w:tc>
        <w:tc>
          <w:tcPr>
            <w:tcW w:w="4060" w:type="dxa"/>
            <w:tcBorders>
              <w:top w:val="nil"/>
              <w:left w:val="nil"/>
              <w:bottom w:val="single" w:sz="4" w:space="0" w:color="auto"/>
              <w:right w:val="single" w:sz="4" w:space="0" w:color="auto"/>
            </w:tcBorders>
            <w:vAlign w:val="center"/>
            <w:hideMark/>
          </w:tcPr>
          <w:p w14:paraId="4B14B872"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硕项湖水质监测中心项目建设用地</w:t>
            </w:r>
          </w:p>
        </w:tc>
        <w:tc>
          <w:tcPr>
            <w:tcW w:w="1960" w:type="dxa"/>
            <w:tcBorders>
              <w:top w:val="nil"/>
              <w:left w:val="nil"/>
              <w:bottom w:val="single" w:sz="4" w:space="0" w:color="auto"/>
              <w:right w:val="single" w:sz="4" w:space="0" w:color="auto"/>
            </w:tcBorders>
            <w:noWrap/>
            <w:vAlign w:val="center"/>
            <w:hideMark/>
          </w:tcPr>
          <w:p w14:paraId="74F4BA83"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苏政地[2015]599号</w:t>
            </w:r>
          </w:p>
        </w:tc>
        <w:tc>
          <w:tcPr>
            <w:tcW w:w="1020" w:type="dxa"/>
            <w:tcBorders>
              <w:top w:val="nil"/>
              <w:left w:val="nil"/>
              <w:bottom w:val="single" w:sz="4" w:space="0" w:color="auto"/>
              <w:right w:val="single" w:sz="4" w:space="0" w:color="auto"/>
            </w:tcBorders>
            <w:noWrap/>
            <w:vAlign w:val="center"/>
            <w:hideMark/>
          </w:tcPr>
          <w:p w14:paraId="6BA43045"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0.3</w:t>
            </w:r>
          </w:p>
        </w:tc>
        <w:tc>
          <w:tcPr>
            <w:tcW w:w="640" w:type="dxa"/>
            <w:tcBorders>
              <w:top w:val="nil"/>
              <w:left w:val="nil"/>
              <w:bottom w:val="single" w:sz="4" w:space="0" w:color="auto"/>
              <w:right w:val="single" w:sz="4" w:space="0" w:color="auto"/>
            </w:tcBorders>
            <w:vAlign w:val="center"/>
            <w:hideMark/>
          </w:tcPr>
          <w:p w14:paraId="14DCAA80"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P</w:t>
            </w:r>
          </w:p>
        </w:tc>
        <w:tc>
          <w:tcPr>
            <w:tcW w:w="1080" w:type="dxa"/>
            <w:tcBorders>
              <w:top w:val="nil"/>
              <w:left w:val="nil"/>
              <w:bottom w:val="single" w:sz="4" w:space="0" w:color="auto"/>
              <w:right w:val="single" w:sz="4" w:space="0" w:color="auto"/>
            </w:tcBorders>
            <w:vAlign w:val="center"/>
            <w:hideMark/>
          </w:tcPr>
          <w:p w14:paraId="7085A57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灌南县</w:t>
            </w:r>
          </w:p>
        </w:tc>
      </w:tr>
      <w:tr w:rsidR="00416BA6" w:rsidRPr="00416BA6" w14:paraId="239DC89C"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2FD823F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44</w:t>
            </w:r>
          </w:p>
        </w:tc>
        <w:tc>
          <w:tcPr>
            <w:tcW w:w="4060" w:type="dxa"/>
            <w:tcBorders>
              <w:top w:val="nil"/>
              <w:left w:val="nil"/>
              <w:bottom w:val="single" w:sz="4" w:space="0" w:color="auto"/>
              <w:right w:val="single" w:sz="4" w:space="0" w:color="auto"/>
            </w:tcBorders>
            <w:vAlign w:val="center"/>
            <w:hideMark/>
          </w:tcPr>
          <w:p w14:paraId="11E9038B"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204国道连云港新浦至灌南段改扩建工程</w:t>
            </w:r>
          </w:p>
        </w:tc>
        <w:tc>
          <w:tcPr>
            <w:tcW w:w="1960" w:type="dxa"/>
            <w:tcBorders>
              <w:top w:val="nil"/>
              <w:left w:val="nil"/>
              <w:bottom w:val="single" w:sz="4" w:space="0" w:color="auto"/>
              <w:right w:val="single" w:sz="4" w:space="0" w:color="auto"/>
            </w:tcBorders>
            <w:noWrap/>
            <w:vAlign w:val="center"/>
            <w:hideMark/>
          </w:tcPr>
          <w:p w14:paraId="3339972E"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苏政地[2015]793号</w:t>
            </w:r>
          </w:p>
        </w:tc>
        <w:tc>
          <w:tcPr>
            <w:tcW w:w="1020" w:type="dxa"/>
            <w:tcBorders>
              <w:top w:val="nil"/>
              <w:left w:val="nil"/>
              <w:bottom w:val="single" w:sz="4" w:space="0" w:color="auto"/>
              <w:right w:val="single" w:sz="4" w:space="0" w:color="auto"/>
            </w:tcBorders>
            <w:noWrap/>
            <w:vAlign w:val="center"/>
            <w:hideMark/>
          </w:tcPr>
          <w:p w14:paraId="43699594"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14.6</w:t>
            </w:r>
          </w:p>
        </w:tc>
        <w:tc>
          <w:tcPr>
            <w:tcW w:w="640" w:type="dxa"/>
            <w:tcBorders>
              <w:top w:val="nil"/>
              <w:left w:val="nil"/>
              <w:bottom w:val="single" w:sz="4" w:space="0" w:color="auto"/>
              <w:right w:val="single" w:sz="4" w:space="0" w:color="auto"/>
            </w:tcBorders>
            <w:vAlign w:val="center"/>
            <w:hideMark/>
          </w:tcPr>
          <w:p w14:paraId="449C2EC0"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P</w:t>
            </w:r>
          </w:p>
        </w:tc>
        <w:tc>
          <w:tcPr>
            <w:tcW w:w="1080" w:type="dxa"/>
            <w:tcBorders>
              <w:top w:val="nil"/>
              <w:left w:val="nil"/>
              <w:bottom w:val="single" w:sz="4" w:space="0" w:color="auto"/>
              <w:right w:val="single" w:sz="4" w:space="0" w:color="auto"/>
            </w:tcBorders>
            <w:vAlign w:val="center"/>
            <w:hideMark/>
          </w:tcPr>
          <w:p w14:paraId="36BA496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灌南县</w:t>
            </w:r>
          </w:p>
        </w:tc>
      </w:tr>
      <w:tr w:rsidR="00416BA6" w:rsidRPr="00416BA6" w14:paraId="3EA574DD"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7725CF4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45</w:t>
            </w:r>
          </w:p>
        </w:tc>
        <w:tc>
          <w:tcPr>
            <w:tcW w:w="4060" w:type="dxa"/>
            <w:tcBorders>
              <w:top w:val="nil"/>
              <w:left w:val="nil"/>
              <w:bottom w:val="single" w:sz="4" w:space="0" w:color="auto"/>
              <w:right w:val="single" w:sz="4" w:space="0" w:color="auto"/>
            </w:tcBorders>
            <w:vAlign w:val="center"/>
            <w:hideMark/>
          </w:tcPr>
          <w:p w14:paraId="008CCE81"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新建连云港至盐城铁路连云港段</w:t>
            </w:r>
          </w:p>
        </w:tc>
        <w:tc>
          <w:tcPr>
            <w:tcW w:w="1960" w:type="dxa"/>
            <w:tcBorders>
              <w:top w:val="nil"/>
              <w:left w:val="nil"/>
              <w:bottom w:val="single" w:sz="4" w:space="0" w:color="auto"/>
              <w:right w:val="single" w:sz="4" w:space="0" w:color="auto"/>
            </w:tcBorders>
            <w:noWrap/>
            <w:vAlign w:val="center"/>
            <w:hideMark/>
          </w:tcPr>
          <w:p w14:paraId="34DACEE8" w14:textId="77777777" w:rsidR="00416BA6" w:rsidRPr="00416BA6" w:rsidRDefault="00416BA6" w:rsidP="0024322A">
            <w:pPr>
              <w:widowControl/>
              <w:jc w:val="center"/>
              <w:rPr>
                <w:rFonts w:ascii="SimSun" w:eastAsia="SimSun" w:hAnsi="SimSun" w:cs="SimSun"/>
                <w:color w:val="0D0D0D"/>
                <w:kern w:val="0"/>
                <w:sz w:val="16"/>
                <w:szCs w:val="16"/>
              </w:rPr>
            </w:pPr>
          </w:p>
        </w:tc>
        <w:tc>
          <w:tcPr>
            <w:tcW w:w="1020" w:type="dxa"/>
            <w:tcBorders>
              <w:top w:val="nil"/>
              <w:left w:val="nil"/>
              <w:bottom w:val="single" w:sz="4" w:space="0" w:color="auto"/>
              <w:right w:val="single" w:sz="4" w:space="0" w:color="auto"/>
            </w:tcBorders>
            <w:noWrap/>
            <w:vAlign w:val="center"/>
            <w:hideMark/>
          </w:tcPr>
          <w:p w14:paraId="49405BEB"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6.2</w:t>
            </w:r>
          </w:p>
        </w:tc>
        <w:tc>
          <w:tcPr>
            <w:tcW w:w="640" w:type="dxa"/>
            <w:tcBorders>
              <w:top w:val="nil"/>
              <w:left w:val="nil"/>
              <w:bottom w:val="single" w:sz="4" w:space="0" w:color="auto"/>
              <w:right w:val="single" w:sz="4" w:space="0" w:color="auto"/>
            </w:tcBorders>
            <w:vAlign w:val="center"/>
            <w:hideMark/>
          </w:tcPr>
          <w:p w14:paraId="45133035"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P</w:t>
            </w:r>
          </w:p>
        </w:tc>
        <w:tc>
          <w:tcPr>
            <w:tcW w:w="1080" w:type="dxa"/>
            <w:tcBorders>
              <w:top w:val="nil"/>
              <w:left w:val="nil"/>
              <w:bottom w:val="single" w:sz="4" w:space="0" w:color="auto"/>
              <w:right w:val="single" w:sz="4" w:space="0" w:color="auto"/>
            </w:tcBorders>
            <w:vAlign w:val="center"/>
            <w:hideMark/>
          </w:tcPr>
          <w:p w14:paraId="0C2D3DB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灌南县</w:t>
            </w:r>
          </w:p>
        </w:tc>
      </w:tr>
      <w:tr w:rsidR="00416BA6" w:rsidRPr="00416BA6" w14:paraId="0F0587D1"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6C8124E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46</w:t>
            </w:r>
          </w:p>
        </w:tc>
        <w:tc>
          <w:tcPr>
            <w:tcW w:w="4060" w:type="dxa"/>
            <w:tcBorders>
              <w:top w:val="nil"/>
              <w:left w:val="nil"/>
              <w:bottom w:val="single" w:sz="4" w:space="0" w:color="auto"/>
              <w:right w:val="single" w:sz="4" w:space="0" w:color="auto"/>
            </w:tcBorders>
            <w:vAlign w:val="center"/>
            <w:hideMark/>
          </w:tcPr>
          <w:p w14:paraId="31711A2B"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新建连云港至镇江铁路（连云港段）</w:t>
            </w:r>
          </w:p>
        </w:tc>
        <w:tc>
          <w:tcPr>
            <w:tcW w:w="1960" w:type="dxa"/>
            <w:tcBorders>
              <w:top w:val="nil"/>
              <w:left w:val="nil"/>
              <w:bottom w:val="single" w:sz="4" w:space="0" w:color="auto"/>
              <w:right w:val="single" w:sz="4" w:space="0" w:color="auto"/>
            </w:tcBorders>
            <w:noWrap/>
            <w:vAlign w:val="center"/>
            <w:hideMark/>
          </w:tcPr>
          <w:p w14:paraId="5B05A748" w14:textId="77777777" w:rsidR="00416BA6" w:rsidRPr="00416BA6" w:rsidRDefault="00416BA6" w:rsidP="0024322A">
            <w:pPr>
              <w:widowControl/>
              <w:jc w:val="center"/>
              <w:rPr>
                <w:rFonts w:ascii="SimSun" w:eastAsia="SimSun" w:hAnsi="SimSun" w:cs="SimSun"/>
                <w:color w:val="0D0D0D"/>
                <w:kern w:val="0"/>
                <w:sz w:val="16"/>
                <w:szCs w:val="16"/>
              </w:rPr>
            </w:pPr>
          </w:p>
        </w:tc>
        <w:tc>
          <w:tcPr>
            <w:tcW w:w="1020" w:type="dxa"/>
            <w:tcBorders>
              <w:top w:val="nil"/>
              <w:left w:val="nil"/>
              <w:bottom w:val="single" w:sz="4" w:space="0" w:color="auto"/>
              <w:right w:val="single" w:sz="4" w:space="0" w:color="auto"/>
            </w:tcBorders>
            <w:noWrap/>
            <w:vAlign w:val="center"/>
            <w:hideMark/>
          </w:tcPr>
          <w:p w14:paraId="02EF4FD3"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45.0</w:t>
            </w:r>
          </w:p>
        </w:tc>
        <w:tc>
          <w:tcPr>
            <w:tcW w:w="640" w:type="dxa"/>
            <w:tcBorders>
              <w:top w:val="nil"/>
              <w:left w:val="nil"/>
              <w:bottom w:val="single" w:sz="4" w:space="0" w:color="auto"/>
              <w:right w:val="single" w:sz="4" w:space="0" w:color="auto"/>
            </w:tcBorders>
            <w:vAlign w:val="center"/>
            <w:hideMark/>
          </w:tcPr>
          <w:p w14:paraId="31D5FCE3"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P</w:t>
            </w:r>
          </w:p>
        </w:tc>
        <w:tc>
          <w:tcPr>
            <w:tcW w:w="1080" w:type="dxa"/>
            <w:tcBorders>
              <w:top w:val="nil"/>
              <w:left w:val="nil"/>
              <w:bottom w:val="single" w:sz="4" w:space="0" w:color="auto"/>
              <w:right w:val="single" w:sz="4" w:space="0" w:color="auto"/>
            </w:tcBorders>
            <w:vAlign w:val="center"/>
            <w:hideMark/>
          </w:tcPr>
          <w:p w14:paraId="795362E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灌南县</w:t>
            </w:r>
          </w:p>
        </w:tc>
      </w:tr>
      <w:tr w:rsidR="00416BA6" w:rsidRPr="00416BA6" w14:paraId="1C32D0C3"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62381F3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47</w:t>
            </w:r>
          </w:p>
        </w:tc>
        <w:tc>
          <w:tcPr>
            <w:tcW w:w="4060" w:type="dxa"/>
            <w:tcBorders>
              <w:top w:val="nil"/>
              <w:left w:val="nil"/>
              <w:bottom w:val="single" w:sz="4" w:space="0" w:color="auto"/>
              <w:right w:val="single" w:sz="4" w:space="0" w:color="auto"/>
            </w:tcBorders>
            <w:vAlign w:val="center"/>
            <w:hideMark/>
          </w:tcPr>
          <w:p w14:paraId="1E13377C"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灌南县2012年度第4批次城镇建设用地</w:t>
            </w:r>
          </w:p>
        </w:tc>
        <w:tc>
          <w:tcPr>
            <w:tcW w:w="1960" w:type="dxa"/>
            <w:tcBorders>
              <w:top w:val="nil"/>
              <w:left w:val="nil"/>
              <w:bottom w:val="single" w:sz="4" w:space="0" w:color="auto"/>
              <w:right w:val="single" w:sz="4" w:space="0" w:color="auto"/>
            </w:tcBorders>
            <w:vAlign w:val="center"/>
            <w:hideMark/>
          </w:tcPr>
          <w:p w14:paraId="62445F18"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苏政地〔2012〕874号</w:t>
            </w:r>
          </w:p>
        </w:tc>
        <w:tc>
          <w:tcPr>
            <w:tcW w:w="1020" w:type="dxa"/>
            <w:tcBorders>
              <w:top w:val="nil"/>
              <w:left w:val="nil"/>
              <w:bottom w:val="single" w:sz="4" w:space="0" w:color="auto"/>
              <w:right w:val="single" w:sz="4" w:space="0" w:color="auto"/>
            </w:tcBorders>
            <w:vAlign w:val="center"/>
            <w:hideMark/>
          </w:tcPr>
          <w:p w14:paraId="74010DC2"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0.0</w:t>
            </w:r>
          </w:p>
        </w:tc>
        <w:tc>
          <w:tcPr>
            <w:tcW w:w="640" w:type="dxa"/>
            <w:tcBorders>
              <w:top w:val="nil"/>
              <w:left w:val="nil"/>
              <w:bottom w:val="single" w:sz="4" w:space="0" w:color="auto"/>
              <w:right w:val="single" w:sz="4" w:space="0" w:color="auto"/>
            </w:tcBorders>
            <w:vAlign w:val="center"/>
          </w:tcPr>
          <w:p w14:paraId="6779B6D9" w14:textId="77777777" w:rsidR="00416BA6" w:rsidRPr="00416BA6" w:rsidRDefault="00416BA6" w:rsidP="0024322A">
            <w:pPr>
              <w:widowControl/>
              <w:jc w:val="center"/>
              <w:rPr>
                <w:rFonts w:ascii="SimSun" w:eastAsia="SimSun" w:hAnsi="SimSun" w:cs="SimSun"/>
                <w:color w:val="0D0D0D"/>
                <w:kern w:val="0"/>
                <w:sz w:val="16"/>
                <w:szCs w:val="16"/>
              </w:rPr>
            </w:pPr>
          </w:p>
        </w:tc>
        <w:tc>
          <w:tcPr>
            <w:tcW w:w="1080" w:type="dxa"/>
            <w:tcBorders>
              <w:top w:val="nil"/>
              <w:left w:val="nil"/>
              <w:bottom w:val="single" w:sz="4" w:space="0" w:color="auto"/>
              <w:right w:val="single" w:sz="4" w:space="0" w:color="auto"/>
            </w:tcBorders>
            <w:vAlign w:val="center"/>
            <w:hideMark/>
          </w:tcPr>
          <w:p w14:paraId="436887E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灌南县</w:t>
            </w:r>
          </w:p>
        </w:tc>
      </w:tr>
      <w:tr w:rsidR="00416BA6" w:rsidRPr="00416BA6" w14:paraId="6E2CF245"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647F778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48</w:t>
            </w:r>
          </w:p>
        </w:tc>
        <w:tc>
          <w:tcPr>
            <w:tcW w:w="4060" w:type="dxa"/>
            <w:tcBorders>
              <w:top w:val="nil"/>
              <w:left w:val="nil"/>
              <w:bottom w:val="single" w:sz="4" w:space="0" w:color="auto"/>
              <w:right w:val="single" w:sz="4" w:space="0" w:color="auto"/>
            </w:tcBorders>
            <w:vAlign w:val="center"/>
            <w:hideMark/>
          </w:tcPr>
          <w:p w14:paraId="09190961"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灌南县2011年度第1批次城镇建设用地</w:t>
            </w:r>
          </w:p>
        </w:tc>
        <w:tc>
          <w:tcPr>
            <w:tcW w:w="1960" w:type="dxa"/>
            <w:tcBorders>
              <w:top w:val="nil"/>
              <w:left w:val="nil"/>
              <w:bottom w:val="single" w:sz="4" w:space="0" w:color="auto"/>
              <w:right w:val="single" w:sz="4" w:space="0" w:color="auto"/>
            </w:tcBorders>
            <w:vAlign w:val="center"/>
            <w:hideMark/>
          </w:tcPr>
          <w:p w14:paraId="20897C79"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苏政地〔2011〕605号</w:t>
            </w:r>
          </w:p>
        </w:tc>
        <w:tc>
          <w:tcPr>
            <w:tcW w:w="1020" w:type="dxa"/>
            <w:tcBorders>
              <w:top w:val="nil"/>
              <w:left w:val="nil"/>
              <w:bottom w:val="single" w:sz="4" w:space="0" w:color="auto"/>
              <w:right w:val="single" w:sz="4" w:space="0" w:color="auto"/>
            </w:tcBorders>
            <w:vAlign w:val="center"/>
            <w:hideMark/>
          </w:tcPr>
          <w:p w14:paraId="5578E434"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1.1</w:t>
            </w:r>
          </w:p>
        </w:tc>
        <w:tc>
          <w:tcPr>
            <w:tcW w:w="640" w:type="dxa"/>
            <w:tcBorders>
              <w:top w:val="nil"/>
              <w:left w:val="nil"/>
              <w:bottom w:val="single" w:sz="4" w:space="0" w:color="auto"/>
              <w:right w:val="single" w:sz="4" w:space="0" w:color="auto"/>
            </w:tcBorders>
            <w:vAlign w:val="center"/>
          </w:tcPr>
          <w:p w14:paraId="19D78C37" w14:textId="77777777" w:rsidR="00416BA6" w:rsidRPr="00416BA6" w:rsidRDefault="00416BA6" w:rsidP="0024322A">
            <w:pPr>
              <w:widowControl/>
              <w:jc w:val="center"/>
              <w:rPr>
                <w:rFonts w:ascii="SimSun" w:eastAsia="SimSun" w:hAnsi="SimSun" w:cs="SimSun"/>
                <w:color w:val="0D0D0D"/>
                <w:kern w:val="0"/>
                <w:sz w:val="16"/>
                <w:szCs w:val="16"/>
              </w:rPr>
            </w:pPr>
          </w:p>
        </w:tc>
        <w:tc>
          <w:tcPr>
            <w:tcW w:w="1080" w:type="dxa"/>
            <w:tcBorders>
              <w:top w:val="nil"/>
              <w:left w:val="nil"/>
              <w:bottom w:val="single" w:sz="4" w:space="0" w:color="auto"/>
              <w:right w:val="single" w:sz="4" w:space="0" w:color="auto"/>
            </w:tcBorders>
            <w:vAlign w:val="center"/>
            <w:hideMark/>
          </w:tcPr>
          <w:p w14:paraId="7D2ACDF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灌南县</w:t>
            </w:r>
          </w:p>
        </w:tc>
      </w:tr>
      <w:tr w:rsidR="00416BA6" w:rsidRPr="00416BA6" w14:paraId="4A02FEA7"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4D57240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49</w:t>
            </w:r>
          </w:p>
        </w:tc>
        <w:tc>
          <w:tcPr>
            <w:tcW w:w="4060" w:type="dxa"/>
            <w:tcBorders>
              <w:top w:val="nil"/>
              <w:left w:val="nil"/>
              <w:bottom w:val="single" w:sz="4" w:space="0" w:color="auto"/>
              <w:right w:val="single" w:sz="4" w:space="0" w:color="auto"/>
            </w:tcBorders>
            <w:vAlign w:val="center"/>
            <w:hideMark/>
          </w:tcPr>
          <w:p w14:paraId="230EB841"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灌南县2011年度第3批次城镇建设用地</w:t>
            </w:r>
          </w:p>
        </w:tc>
        <w:tc>
          <w:tcPr>
            <w:tcW w:w="1960" w:type="dxa"/>
            <w:tcBorders>
              <w:top w:val="nil"/>
              <w:left w:val="nil"/>
              <w:bottom w:val="single" w:sz="4" w:space="0" w:color="auto"/>
              <w:right w:val="single" w:sz="4" w:space="0" w:color="auto"/>
            </w:tcBorders>
            <w:vAlign w:val="center"/>
            <w:hideMark/>
          </w:tcPr>
          <w:p w14:paraId="06BF4B91"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苏政地〔2011〕948号</w:t>
            </w:r>
          </w:p>
        </w:tc>
        <w:tc>
          <w:tcPr>
            <w:tcW w:w="1020" w:type="dxa"/>
            <w:tcBorders>
              <w:top w:val="nil"/>
              <w:left w:val="nil"/>
              <w:bottom w:val="single" w:sz="4" w:space="0" w:color="auto"/>
              <w:right w:val="single" w:sz="4" w:space="0" w:color="auto"/>
            </w:tcBorders>
            <w:vAlign w:val="center"/>
            <w:hideMark/>
          </w:tcPr>
          <w:p w14:paraId="73C2A4C2"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6.7</w:t>
            </w:r>
          </w:p>
        </w:tc>
        <w:tc>
          <w:tcPr>
            <w:tcW w:w="640" w:type="dxa"/>
            <w:tcBorders>
              <w:top w:val="nil"/>
              <w:left w:val="nil"/>
              <w:bottom w:val="single" w:sz="4" w:space="0" w:color="auto"/>
              <w:right w:val="single" w:sz="4" w:space="0" w:color="auto"/>
            </w:tcBorders>
            <w:vAlign w:val="center"/>
          </w:tcPr>
          <w:p w14:paraId="0D379154" w14:textId="77777777" w:rsidR="00416BA6" w:rsidRPr="00416BA6" w:rsidRDefault="00416BA6" w:rsidP="0024322A">
            <w:pPr>
              <w:widowControl/>
              <w:jc w:val="center"/>
              <w:rPr>
                <w:rFonts w:ascii="SimSun" w:eastAsia="SimSun" w:hAnsi="SimSun" w:cs="SimSun"/>
                <w:color w:val="0D0D0D"/>
                <w:kern w:val="0"/>
                <w:sz w:val="16"/>
                <w:szCs w:val="16"/>
              </w:rPr>
            </w:pPr>
          </w:p>
        </w:tc>
        <w:tc>
          <w:tcPr>
            <w:tcW w:w="1080" w:type="dxa"/>
            <w:tcBorders>
              <w:top w:val="nil"/>
              <w:left w:val="nil"/>
              <w:bottom w:val="single" w:sz="4" w:space="0" w:color="auto"/>
              <w:right w:val="single" w:sz="4" w:space="0" w:color="auto"/>
            </w:tcBorders>
            <w:vAlign w:val="center"/>
            <w:hideMark/>
          </w:tcPr>
          <w:p w14:paraId="27CEF7B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灌南县</w:t>
            </w:r>
          </w:p>
        </w:tc>
      </w:tr>
      <w:tr w:rsidR="00416BA6" w:rsidRPr="00416BA6" w14:paraId="2B896425"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6FF0233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50</w:t>
            </w:r>
          </w:p>
        </w:tc>
        <w:tc>
          <w:tcPr>
            <w:tcW w:w="4060" w:type="dxa"/>
            <w:tcBorders>
              <w:top w:val="nil"/>
              <w:left w:val="nil"/>
              <w:bottom w:val="single" w:sz="4" w:space="0" w:color="auto"/>
              <w:right w:val="single" w:sz="4" w:space="0" w:color="auto"/>
            </w:tcBorders>
            <w:vAlign w:val="center"/>
            <w:hideMark/>
          </w:tcPr>
          <w:p w14:paraId="6A83A096"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灌南县2012年度第3批次城镇建设用地</w:t>
            </w:r>
          </w:p>
        </w:tc>
        <w:tc>
          <w:tcPr>
            <w:tcW w:w="1960" w:type="dxa"/>
            <w:tcBorders>
              <w:top w:val="nil"/>
              <w:left w:val="nil"/>
              <w:bottom w:val="single" w:sz="4" w:space="0" w:color="auto"/>
              <w:right w:val="single" w:sz="4" w:space="0" w:color="auto"/>
            </w:tcBorders>
            <w:noWrap/>
            <w:vAlign w:val="center"/>
            <w:hideMark/>
          </w:tcPr>
          <w:p w14:paraId="56B48FC1"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苏政地〔2012〕578号</w:t>
            </w:r>
          </w:p>
        </w:tc>
        <w:tc>
          <w:tcPr>
            <w:tcW w:w="1020" w:type="dxa"/>
            <w:tcBorders>
              <w:top w:val="nil"/>
              <w:left w:val="nil"/>
              <w:bottom w:val="single" w:sz="4" w:space="0" w:color="auto"/>
              <w:right w:val="single" w:sz="4" w:space="0" w:color="auto"/>
            </w:tcBorders>
            <w:noWrap/>
            <w:vAlign w:val="center"/>
            <w:hideMark/>
          </w:tcPr>
          <w:p w14:paraId="67FBC337"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0.0</w:t>
            </w:r>
          </w:p>
        </w:tc>
        <w:tc>
          <w:tcPr>
            <w:tcW w:w="640" w:type="dxa"/>
            <w:tcBorders>
              <w:top w:val="nil"/>
              <w:left w:val="nil"/>
              <w:bottom w:val="single" w:sz="4" w:space="0" w:color="auto"/>
              <w:right w:val="single" w:sz="4" w:space="0" w:color="auto"/>
            </w:tcBorders>
            <w:vAlign w:val="center"/>
          </w:tcPr>
          <w:p w14:paraId="407D0898" w14:textId="77777777" w:rsidR="00416BA6" w:rsidRPr="00416BA6" w:rsidRDefault="00416BA6" w:rsidP="0024322A">
            <w:pPr>
              <w:widowControl/>
              <w:jc w:val="center"/>
              <w:rPr>
                <w:rFonts w:ascii="SimSun" w:eastAsia="SimSun" w:hAnsi="SimSun" w:cs="SimSun"/>
                <w:color w:val="0D0D0D"/>
                <w:kern w:val="0"/>
                <w:sz w:val="16"/>
                <w:szCs w:val="16"/>
              </w:rPr>
            </w:pPr>
          </w:p>
        </w:tc>
        <w:tc>
          <w:tcPr>
            <w:tcW w:w="1080" w:type="dxa"/>
            <w:tcBorders>
              <w:top w:val="nil"/>
              <w:left w:val="nil"/>
              <w:bottom w:val="single" w:sz="4" w:space="0" w:color="auto"/>
              <w:right w:val="single" w:sz="4" w:space="0" w:color="auto"/>
            </w:tcBorders>
            <w:vAlign w:val="center"/>
            <w:hideMark/>
          </w:tcPr>
          <w:p w14:paraId="17BF937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灌南县</w:t>
            </w:r>
          </w:p>
        </w:tc>
      </w:tr>
      <w:tr w:rsidR="00416BA6" w:rsidRPr="00416BA6" w14:paraId="2ACC64C2"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50D3BB7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51</w:t>
            </w:r>
          </w:p>
        </w:tc>
        <w:tc>
          <w:tcPr>
            <w:tcW w:w="4060" w:type="dxa"/>
            <w:tcBorders>
              <w:top w:val="nil"/>
              <w:left w:val="nil"/>
              <w:bottom w:val="single" w:sz="4" w:space="0" w:color="auto"/>
              <w:right w:val="single" w:sz="4" w:space="0" w:color="auto"/>
            </w:tcBorders>
            <w:vAlign w:val="center"/>
            <w:hideMark/>
          </w:tcPr>
          <w:p w14:paraId="65CB2D13"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灌南县2013年度第1批次村镇建设用地</w:t>
            </w:r>
          </w:p>
        </w:tc>
        <w:tc>
          <w:tcPr>
            <w:tcW w:w="1960" w:type="dxa"/>
            <w:tcBorders>
              <w:top w:val="nil"/>
              <w:left w:val="nil"/>
              <w:bottom w:val="single" w:sz="4" w:space="0" w:color="auto"/>
              <w:right w:val="single" w:sz="4" w:space="0" w:color="auto"/>
            </w:tcBorders>
            <w:noWrap/>
            <w:vAlign w:val="center"/>
            <w:hideMark/>
          </w:tcPr>
          <w:p w14:paraId="3E8D2D3C"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苏政地〔2013〕424号</w:t>
            </w:r>
          </w:p>
        </w:tc>
        <w:tc>
          <w:tcPr>
            <w:tcW w:w="1020" w:type="dxa"/>
            <w:tcBorders>
              <w:top w:val="nil"/>
              <w:left w:val="nil"/>
              <w:bottom w:val="single" w:sz="4" w:space="0" w:color="auto"/>
              <w:right w:val="single" w:sz="4" w:space="0" w:color="auto"/>
            </w:tcBorders>
            <w:noWrap/>
            <w:vAlign w:val="center"/>
            <w:hideMark/>
          </w:tcPr>
          <w:p w14:paraId="490D2FE3"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0.0</w:t>
            </w:r>
          </w:p>
        </w:tc>
        <w:tc>
          <w:tcPr>
            <w:tcW w:w="640" w:type="dxa"/>
            <w:tcBorders>
              <w:top w:val="nil"/>
              <w:left w:val="nil"/>
              <w:bottom w:val="single" w:sz="4" w:space="0" w:color="auto"/>
              <w:right w:val="single" w:sz="4" w:space="0" w:color="auto"/>
            </w:tcBorders>
            <w:vAlign w:val="center"/>
          </w:tcPr>
          <w:p w14:paraId="19F2F02F" w14:textId="77777777" w:rsidR="00416BA6" w:rsidRPr="00416BA6" w:rsidRDefault="00416BA6" w:rsidP="0024322A">
            <w:pPr>
              <w:widowControl/>
              <w:jc w:val="center"/>
              <w:rPr>
                <w:rFonts w:ascii="SimSun" w:eastAsia="SimSun" w:hAnsi="SimSun" w:cs="SimSun"/>
                <w:color w:val="0D0D0D"/>
                <w:kern w:val="0"/>
                <w:sz w:val="16"/>
                <w:szCs w:val="16"/>
              </w:rPr>
            </w:pPr>
          </w:p>
        </w:tc>
        <w:tc>
          <w:tcPr>
            <w:tcW w:w="1080" w:type="dxa"/>
            <w:tcBorders>
              <w:top w:val="nil"/>
              <w:left w:val="nil"/>
              <w:bottom w:val="single" w:sz="4" w:space="0" w:color="auto"/>
              <w:right w:val="single" w:sz="4" w:space="0" w:color="auto"/>
            </w:tcBorders>
            <w:vAlign w:val="center"/>
            <w:hideMark/>
          </w:tcPr>
          <w:p w14:paraId="17F4F0F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灌南县</w:t>
            </w:r>
          </w:p>
        </w:tc>
      </w:tr>
      <w:tr w:rsidR="00416BA6" w:rsidRPr="00416BA6" w14:paraId="35FD7CA2"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7E422F1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52</w:t>
            </w:r>
          </w:p>
        </w:tc>
        <w:tc>
          <w:tcPr>
            <w:tcW w:w="4060" w:type="dxa"/>
            <w:tcBorders>
              <w:top w:val="nil"/>
              <w:left w:val="nil"/>
              <w:bottom w:val="single" w:sz="4" w:space="0" w:color="auto"/>
              <w:right w:val="single" w:sz="4" w:space="0" w:color="auto"/>
            </w:tcBorders>
            <w:vAlign w:val="center"/>
            <w:hideMark/>
          </w:tcPr>
          <w:p w14:paraId="4C1512D8"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灌南县2013年度第3批次村镇建设用地</w:t>
            </w:r>
          </w:p>
        </w:tc>
        <w:tc>
          <w:tcPr>
            <w:tcW w:w="1960" w:type="dxa"/>
            <w:tcBorders>
              <w:top w:val="nil"/>
              <w:left w:val="nil"/>
              <w:bottom w:val="single" w:sz="4" w:space="0" w:color="auto"/>
              <w:right w:val="single" w:sz="4" w:space="0" w:color="auto"/>
            </w:tcBorders>
            <w:noWrap/>
            <w:vAlign w:val="center"/>
            <w:hideMark/>
          </w:tcPr>
          <w:p w14:paraId="5F80B69E"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苏政地〔2013〕781号</w:t>
            </w:r>
          </w:p>
        </w:tc>
        <w:tc>
          <w:tcPr>
            <w:tcW w:w="1020" w:type="dxa"/>
            <w:tcBorders>
              <w:top w:val="nil"/>
              <w:left w:val="nil"/>
              <w:bottom w:val="single" w:sz="4" w:space="0" w:color="auto"/>
              <w:right w:val="single" w:sz="4" w:space="0" w:color="auto"/>
            </w:tcBorders>
            <w:noWrap/>
            <w:vAlign w:val="center"/>
            <w:hideMark/>
          </w:tcPr>
          <w:p w14:paraId="67EAB68B"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0.0</w:t>
            </w:r>
          </w:p>
        </w:tc>
        <w:tc>
          <w:tcPr>
            <w:tcW w:w="640" w:type="dxa"/>
            <w:tcBorders>
              <w:top w:val="nil"/>
              <w:left w:val="nil"/>
              <w:bottom w:val="single" w:sz="4" w:space="0" w:color="auto"/>
              <w:right w:val="single" w:sz="4" w:space="0" w:color="auto"/>
            </w:tcBorders>
            <w:vAlign w:val="center"/>
          </w:tcPr>
          <w:p w14:paraId="3269E8F5" w14:textId="77777777" w:rsidR="00416BA6" w:rsidRPr="00416BA6" w:rsidRDefault="00416BA6" w:rsidP="0024322A">
            <w:pPr>
              <w:widowControl/>
              <w:jc w:val="center"/>
              <w:rPr>
                <w:rFonts w:ascii="SimSun" w:eastAsia="SimSun" w:hAnsi="SimSun" w:cs="SimSun"/>
                <w:color w:val="0D0D0D"/>
                <w:kern w:val="0"/>
                <w:sz w:val="16"/>
                <w:szCs w:val="16"/>
              </w:rPr>
            </w:pPr>
          </w:p>
        </w:tc>
        <w:tc>
          <w:tcPr>
            <w:tcW w:w="1080" w:type="dxa"/>
            <w:tcBorders>
              <w:top w:val="nil"/>
              <w:left w:val="nil"/>
              <w:bottom w:val="single" w:sz="4" w:space="0" w:color="auto"/>
              <w:right w:val="single" w:sz="4" w:space="0" w:color="auto"/>
            </w:tcBorders>
            <w:vAlign w:val="center"/>
            <w:hideMark/>
          </w:tcPr>
          <w:p w14:paraId="241ADF8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灌南县</w:t>
            </w:r>
          </w:p>
        </w:tc>
      </w:tr>
      <w:tr w:rsidR="00416BA6" w:rsidRPr="00416BA6" w14:paraId="3B8DB22B"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58A316B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53</w:t>
            </w:r>
          </w:p>
        </w:tc>
        <w:tc>
          <w:tcPr>
            <w:tcW w:w="4060" w:type="dxa"/>
            <w:tcBorders>
              <w:top w:val="nil"/>
              <w:left w:val="nil"/>
              <w:bottom w:val="single" w:sz="4" w:space="0" w:color="auto"/>
              <w:right w:val="single" w:sz="4" w:space="0" w:color="auto"/>
            </w:tcBorders>
            <w:vAlign w:val="center"/>
            <w:hideMark/>
          </w:tcPr>
          <w:p w14:paraId="03AC19DE"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灌南县2014年度第1批次村镇建设用地</w:t>
            </w:r>
          </w:p>
        </w:tc>
        <w:tc>
          <w:tcPr>
            <w:tcW w:w="1960" w:type="dxa"/>
            <w:tcBorders>
              <w:top w:val="nil"/>
              <w:left w:val="nil"/>
              <w:bottom w:val="single" w:sz="4" w:space="0" w:color="auto"/>
              <w:right w:val="single" w:sz="4" w:space="0" w:color="auto"/>
            </w:tcBorders>
            <w:noWrap/>
            <w:vAlign w:val="center"/>
            <w:hideMark/>
          </w:tcPr>
          <w:p w14:paraId="7C691EE1"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苏政地(2014)369号</w:t>
            </w:r>
          </w:p>
        </w:tc>
        <w:tc>
          <w:tcPr>
            <w:tcW w:w="1020" w:type="dxa"/>
            <w:tcBorders>
              <w:top w:val="nil"/>
              <w:left w:val="nil"/>
              <w:bottom w:val="single" w:sz="4" w:space="0" w:color="auto"/>
              <w:right w:val="single" w:sz="4" w:space="0" w:color="auto"/>
            </w:tcBorders>
            <w:noWrap/>
            <w:vAlign w:val="center"/>
            <w:hideMark/>
          </w:tcPr>
          <w:p w14:paraId="67D297A5"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0.0</w:t>
            </w:r>
          </w:p>
        </w:tc>
        <w:tc>
          <w:tcPr>
            <w:tcW w:w="640" w:type="dxa"/>
            <w:tcBorders>
              <w:top w:val="nil"/>
              <w:left w:val="nil"/>
              <w:bottom w:val="single" w:sz="4" w:space="0" w:color="auto"/>
              <w:right w:val="single" w:sz="4" w:space="0" w:color="auto"/>
            </w:tcBorders>
            <w:vAlign w:val="center"/>
          </w:tcPr>
          <w:p w14:paraId="1510832A" w14:textId="77777777" w:rsidR="00416BA6" w:rsidRPr="00416BA6" w:rsidRDefault="00416BA6" w:rsidP="0024322A">
            <w:pPr>
              <w:widowControl/>
              <w:jc w:val="center"/>
              <w:rPr>
                <w:rFonts w:ascii="SimSun" w:eastAsia="SimSun" w:hAnsi="SimSun" w:cs="SimSun"/>
                <w:color w:val="0D0D0D"/>
                <w:kern w:val="0"/>
                <w:sz w:val="16"/>
                <w:szCs w:val="16"/>
              </w:rPr>
            </w:pPr>
          </w:p>
        </w:tc>
        <w:tc>
          <w:tcPr>
            <w:tcW w:w="1080" w:type="dxa"/>
            <w:tcBorders>
              <w:top w:val="nil"/>
              <w:left w:val="nil"/>
              <w:bottom w:val="single" w:sz="4" w:space="0" w:color="auto"/>
              <w:right w:val="single" w:sz="4" w:space="0" w:color="auto"/>
            </w:tcBorders>
            <w:vAlign w:val="center"/>
            <w:hideMark/>
          </w:tcPr>
          <w:p w14:paraId="35849D2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灌南县</w:t>
            </w:r>
          </w:p>
        </w:tc>
      </w:tr>
      <w:tr w:rsidR="00416BA6" w:rsidRPr="00416BA6" w14:paraId="2152D789"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45F8DCA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54</w:t>
            </w:r>
          </w:p>
        </w:tc>
        <w:tc>
          <w:tcPr>
            <w:tcW w:w="4060" w:type="dxa"/>
            <w:tcBorders>
              <w:top w:val="nil"/>
              <w:left w:val="nil"/>
              <w:bottom w:val="single" w:sz="4" w:space="0" w:color="auto"/>
              <w:right w:val="single" w:sz="4" w:space="0" w:color="auto"/>
            </w:tcBorders>
            <w:vAlign w:val="center"/>
            <w:hideMark/>
          </w:tcPr>
          <w:p w14:paraId="77360C58"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灌南县2014年度第2批次城镇建设用地</w:t>
            </w:r>
          </w:p>
        </w:tc>
        <w:tc>
          <w:tcPr>
            <w:tcW w:w="1960" w:type="dxa"/>
            <w:tcBorders>
              <w:top w:val="nil"/>
              <w:left w:val="nil"/>
              <w:bottom w:val="single" w:sz="4" w:space="0" w:color="auto"/>
              <w:right w:val="single" w:sz="4" w:space="0" w:color="auto"/>
            </w:tcBorders>
            <w:noWrap/>
            <w:vAlign w:val="center"/>
            <w:hideMark/>
          </w:tcPr>
          <w:p w14:paraId="6F847AB6" w14:textId="77777777" w:rsidR="00416BA6" w:rsidRPr="00416BA6" w:rsidRDefault="00416BA6" w:rsidP="0024322A">
            <w:pPr>
              <w:widowControl/>
              <w:jc w:val="center"/>
              <w:rPr>
                <w:rFonts w:ascii="SimSun" w:eastAsia="SimSun" w:hAnsi="SimSun" w:cs="SimSun"/>
                <w:color w:val="0D0D0D"/>
                <w:kern w:val="0"/>
                <w:sz w:val="16"/>
                <w:szCs w:val="16"/>
              </w:rPr>
            </w:pPr>
          </w:p>
        </w:tc>
        <w:tc>
          <w:tcPr>
            <w:tcW w:w="1020" w:type="dxa"/>
            <w:tcBorders>
              <w:top w:val="nil"/>
              <w:left w:val="nil"/>
              <w:bottom w:val="single" w:sz="4" w:space="0" w:color="auto"/>
              <w:right w:val="single" w:sz="4" w:space="0" w:color="auto"/>
            </w:tcBorders>
            <w:noWrap/>
            <w:vAlign w:val="center"/>
            <w:hideMark/>
          </w:tcPr>
          <w:p w14:paraId="486483CA"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0.0</w:t>
            </w:r>
          </w:p>
        </w:tc>
        <w:tc>
          <w:tcPr>
            <w:tcW w:w="640" w:type="dxa"/>
            <w:tcBorders>
              <w:top w:val="nil"/>
              <w:left w:val="nil"/>
              <w:bottom w:val="single" w:sz="4" w:space="0" w:color="auto"/>
              <w:right w:val="single" w:sz="4" w:space="0" w:color="auto"/>
            </w:tcBorders>
            <w:vAlign w:val="center"/>
          </w:tcPr>
          <w:p w14:paraId="5320B6F8" w14:textId="77777777" w:rsidR="00416BA6" w:rsidRPr="00416BA6" w:rsidRDefault="00416BA6" w:rsidP="0024322A">
            <w:pPr>
              <w:widowControl/>
              <w:jc w:val="center"/>
              <w:rPr>
                <w:rFonts w:ascii="SimSun" w:eastAsia="SimSun" w:hAnsi="SimSun" w:cs="SimSun"/>
                <w:color w:val="0D0D0D"/>
                <w:kern w:val="0"/>
                <w:sz w:val="16"/>
                <w:szCs w:val="16"/>
              </w:rPr>
            </w:pPr>
          </w:p>
        </w:tc>
        <w:tc>
          <w:tcPr>
            <w:tcW w:w="1080" w:type="dxa"/>
            <w:tcBorders>
              <w:top w:val="nil"/>
              <w:left w:val="nil"/>
              <w:bottom w:val="single" w:sz="4" w:space="0" w:color="auto"/>
              <w:right w:val="single" w:sz="4" w:space="0" w:color="auto"/>
            </w:tcBorders>
            <w:vAlign w:val="center"/>
            <w:hideMark/>
          </w:tcPr>
          <w:p w14:paraId="2918391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灌南县</w:t>
            </w:r>
          </w:p>
        </w:tc>
      </w:tr>
      <w:tr w:rsidR="00416BA6" w:rsidRPr="00416BA6" w14:paraId="3EBE38AE"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022374B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55</w:t>
            </w:r>
          </w:p>
        </w:tc>
        <w:tc>
          <w:tcPr>
            <w:tcW w:w="4060" w:type="dxa"/>
            <w:tcBorders>
              <w:top w:val="nil"/>
              <w:left w:val="nil"/>
              <w:bottom w:val="single" w:sz="4" w:space="0" w:color="auto"/>
              <w:right w:val="single" w:sz="4" w:space="0" w:color="auto"/>
            </w:tcBorders>
            <w:vAlign w:val="center"/>
            <w:hideMark/>
          </w:tcPr>
          <w:p w14:paraId="25426BED"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灌南县2014年度第3批次城镇建设用地</w:t>
            </w:r>
          </w:p>
        </w:tc>
        <w:tc>
          <w:tcPr>
            <w:tcW w:w="1960" w:type="dxa"/>
            <w:tcBorders>
              <w:top w:val="nil"/>
              <w:left w:val="nil"/>
              <w:bottom w:val="single" w:sz="4" w:space="0" w:color="auto"/>
              <w:right w:val="single" w:sz="4" w:space="0" w:color="auto"/>
            </w:tcBorders>
            <w:noWrap/>
            <w:vAlign w:val="center"/>
            <w:hideMark/>
          </w:tcPr>
          <w:p w14:paraId="003320D8" w14:textId="77777777" w:rsidR="00416BA6" w:rsidRPr="00416BA6" w:rsidRDefault="00416BA6" w:rsidP="0024322A">
            <w:pPr>
              <w:widowControl/>
              <w:jc w:val="center"/>
              <w:rPr>
                <w:rFonts w:ascii="SimSun" w:eastAsia="SimSun" w:hAnsi="SimSun" w:cs="SimSun"/>
                <w:color w:val="0D0D0D"/>
                <w:kern w:val="0"/>
                <w:sz w:val="16"/>
                <w:szCs w:val="16"/>
              </w:rPr>
            </w:pPr>
          </w:p>
        </w:tc>
        <w:tc>
          <w:tcPr>
            <w:tcW w:w="1020" w:type="dxa"/>
            <w:tcBorders>
              <w:top w:val="nil"/>
              <w:left w:val="nil"/>
              <w:bottom w:val="single" w:sz="4" w:space="0" w:color="auto"/>
              <w:right w:val="single" w:sz="4" w:space="0" w:color="auto"/>
            </w:tcBorders>
            <w:noWrap/>
            <w:vAlign w:val="center"/>
            <w:hideMark/>
          </w:tcPr>
          <w:p w14:paraId="447FBC5C"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0.0</w:t>
            </w:r>
          </w:p>
        </w:tc>
        <w:tc>
          <w:tcPr>
            <w:tcW w:w="640" w:type="dxa"/>
            <w:tcBorders>
              <w:top w:val="nil"/>
              <w:left w:val="nil"/>
              <w:bottom w:val="single" w:sz="4" w:space="0" w:color="auto"/>
              <w:right w:val="single" w:sz="4" w:space="0" w:color="auto"/>
            </w:tcBorders>
            <w:vAlign w:val="center"/>
          </w:tcPr>
          <w:p w14:paraId="7369F09C" w14:textId="77777777" w:rsidR="00416BA6" w:rsidRPr="00416BA6" w:rsidRDefault="00416BA6" w:rsidP="0024322A">
            <w:pPr>
              <w:widowControl/>
              <w:jc w:val="center"/>
              <w:rPr>
                <w:rFonts w:ascii="SimSun" w:eastAsia="SimSun" w:hAnsi="SimSun" w:cs="SimSun"/>
                <w:color w:val="0D0D0D"/>
                <w:kern w:val="0"/>
                <w:sz w:val="16"/>
                <w:szCs w:val="16"/>
              </w:rPr>
            </w:pPr>
          </w:p>
        </w:tc>
        <w:tc>
          <w:tcPr>
            <w:tcW w:w="1080" w:type="dxa"/>
            <w:tcBorders>
              <w:top w:val="nil"/>
              <w:left w:val="nil"/>
              <w:bottom w:val="single" w:sz="4" w:space="0" w:color="auto"/>
              <w:right w:val="single" w:sz="4" w:space="0" w:color="auto"/>
            </w:tcBorders>
            <w:vAlign w:val="center"/>
            <w:hideMark/>
          </w:tcPr>
          <w:p w14:paraId="42407B1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灌南县</w:t>
            </w:r>
          </w:p>
        </w:tc>
      </w:tr>
      <w:tr w:rsidR="00416BA6" w:rsidRPr="00416BA6" w14:paraId="5F29AA34"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22914E9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56</w:t>
            </w:r>
          </w:p>
        </w:tc>
        <w:tc>
          <w:tcPr>
            <w:tcW w:w="4060" w:type="dxa"/>
            <w:tcBorders>
              <w:top w:val="nil"/>
              <w:left w:val="nil"/>
              <w:bottom w:val="single" w:sz="4" w:space="0" w:color="auto"/>
              <w:right w:val="single" w:sz="4" w:space="0" w:color="auto"/>
            </w:tcBorders>
            <w:vAlign w:val="center"/>
            <w:hideMark/>
          </w:tcPr>
          <w:p w14:paraId="3B7FE4F9"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灌南县2014年度第4批次城镇建设用地</w:t>
            </w:r>
          </w:p>
        </w:tc>
        <w:tc>
          <w:tcPr>
            <w:tcW w:w="1960" w:type="dxa"/>
            <w:tcBorders>
              <w:top w:val="nil"/>
              <w:left w:val="nil"/>
              <w:bottom w:val="single" w:sz="4" w:space="0" w:color="auto"/>
              <w:right w:val="single" w:sz="4" w:space="0" w:color="auto"/>
            </w:tcBorders>
            <w:noWrap/>
            <w:vAlign w:val="center"/>
            <w:hideMark/>
          </w:tcPr>
          <w:p w14:paraId="347FE532"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苏政地[2015]15号</w:t>
            </w:r>
          </w:p>
        </w:tc>
        <w:tc>
          <w:tcPr>
            <w:tcW w:w="1020" w:type="dxa"/>
            <w:tcBorders>
              <w:top w:val="nil"/>
              <w:left w:val="nil"/>
              <w:bottom w:val="single" w:sz="4" w:space="0" w:color="auto"/>
              <w:right w:val="single" w:sz="4" w:space="0" w:color="auto"/>
            </w:tcBorders>
            <w:noWrap/>
            <w:vAlign w:val="center"/>
            <w:hideMark/>
          </w:tcPr>
          <w:p w14:paraId="2988869B"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7.0</w:t>
            </w:r>
          </w:p>
        </w:tc>
        <w:tc>
          <w:tcPr>
            <w:tcW w:w="640" w:type="dxa"/>
            <w:tcBorders>
              <w:top w:val="nil"/>
              <w:left w:val="nil"/>
              <w:bottom w:val="single" w:sz="4" w:space="0" w:color="auto"/>
              <w:right w:val="single" w:sz="4" w:space="0" w:color="auto"/>
            </w:tcBorders>
            <w:vAlign w:val="center"/>
          </w:tcPr>
          <w:p w14:paraId="75A0C12C" w14:textId="77777777" w:rsidR="00416BA6" w:rsidRPr="00416BA6" w:rsidRDefault="00416BA6" w:rsidP="0024322A">
            <w:pPr>
              <w:widowControl/>
              <w:jc w:val="center"/>
              <w:rPr>
                <w:rFonts w:ascii="SimSun" w:eastAsia="SimSun" w:hAnsi="SimSun" w:cs="SimSun"/>
                <w:color w:val="0D0D0D"/>
                <w:kern w:val="0"/>
                <w:sz w:val="16"/>
                <w:szCs w:val="16"/>
              </w:rPr>
            </w:pPr>
          </w:p>
        </w:tc>
        <w:tc>
          <w:tcPr>
            <w:tcW w:w="1080" w:type="dxa"/>
            <w:tcBorders>
              <w:top w:val="nil"/>
              <w:left w:val="nil"/>
              <w:bottom w:val="single" w:sz="4" w:space="0" w:color="auto"/>
              <w:right w:val="single" w:sz="4" w:space="0" w:color="auto"/>
            </w:tcBorders>
            <w:vAlign w:val="center"/>
            <w:hideMark/>
          </w:tcPr>
          <w:p w14:paraId="331F9F2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灌南县</w:t>
            </w:r>
          </w:p>
        </w:tc>
      </w:tr>
      <w:tr w:rsidR="00416BA6" w:rsidRPr="00416BA6" w14:paraId="73EBFBF8"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5C73839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57</w:t>
            </w:r>
          </w:p>
        </w:tc>
        <w:tc>
          <w:tcPr>
            <w:tcW w:w="4060" w:type="dxa"/>
            <w:tcBorders>
              <w:top w:val="nil"/>
              <w:left w:val="nil"/>
              <w:bottom w:val="single" w:sz="4" w:space="0" w:color="auto"/>
              <w:right w:val="single" w:sz="4" w:space="0" w:color="auto"/>
            </w:tcBorders>
            <w:vAlign w:val="center"/>
            <w:hideMark/>
          </w:tcPr>
          <w:p w14:paraId="568B93D0"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灌南县2015年度第1批次村镇建设用地</w:t>
            </w:r>
          </w:p>
        </w:tc>
        <w:tc>
          <w:tcPr>
            <w:tcW w:w="1960" w:type="dxa"/>
            <w:tcBorders>
              <w:top w:val="nil"/>
              <w:left w:val="nil"/>
              <w:bottom w:val="single" w:sz="4" w:space="0" w:color="auto"/>
              <w:right w:val="single" w:sz="4" w:space="0" w:color="auto"/>
            </w:tcBorders>
            <w:noWrap/>
            <w:vAlign w:val="center"/>
            <w:hideMark/>
          </w:tcPr>
          <w:p w14:paraId="43B2849A"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苏政地[2015]749号</w:t>
            </w:r>
          </w:p>
        </w:tc>
        <w:tc>
          <w:tcPr>
            <w:tcW w:w="1020" w:type="dxa"/>
            <w:tcBorders>
              <w:top w:val="nil"/>
              <w:left w:val="nil"/>
              <w:bottom w:val="single" w:sz="4" w:space="0" w:color="auto"/>
              <w:right w:val="single" w:sz="4" w:space="0" w:color="auto"/>
            </w:tcBorders>
            <w:noWrap/>
            <w:vAlign w:val="center"/>
            <w:hideMark/>
          </w:tcPr>
          <w:p w14:paraId="3295F352"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24.6</w:t>
            </w:r>
          </w:p>
        </w:tc>
        <w:tc>
          <w:tcPr>
            <w:tcW w:w="640" w:type="dxa"/>
            <w:tcBorders>
              <w:top w:val="nil"/>
              <w:left w:val="nil"/>
              <w:bottom w:val="single" w:sz="4" w:space="0" w:color="auto"/>
              <w:right w:val="single" w:sz="4" w:space="0" w:color="auto"/>
            </w:tcBorders>
            <w:vAlign w:val="center"/>
          </w:tcPr>
          <w:p w14:paraId="3DA44F6E" w14:textId="77777777" w:rsidR="00416BA6" w:rsidRPr="00416BA6" w:rsidRDefault="00416BA6" w:rsidP="0024322A">
            <w:pPr>
              <w:widowControl/>
              <w:jc w:val="center"/>
              <w:rPr>
                <w:rFonts w:ascii="SimSun" w:eastAsia="SimSun" w:hAnsi="SimSun" w:cs="SimSun"/>
                <w:color w:val="0D0D0D"/>
                <w:kern w:val="0"/>
                <w:sz w:val="16"/>
                <w:szCs w:val="16"/>
              </w:rPr>
            </w:pPr>
          </w:p>
        </w:tc>
        <w:tc>
          <w:tcPr>
            <w:tcW w:w="1080" w:type="dxa"/>
            <w:tcBorders>
              <w:top w:val="nil"/>
              <w:left w:val="nil"/>
              <w:bottom w:val="single" w:sz="4" w:space="0" w:color="auto"/>
              <w:right w:val="single" w:sz="4" w:space="0" w:color="auto"/>
            </w:tcBorders>
            <w:vAlign w:val="center"/>
            <w:hideMark/>
          </w:tcPr>
          <w:p w14:paraId="6388031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灌南县</w:t>
            </w:r>
          </w:p>
        </w:tc>
      </w:tr>
      <w:tr w:rsidR="00416BA6" w:rsidRPr="00416BA6" w14:paraId="3D1C4F9F"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3F2E5F2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58</w:t>
            </w:r>
          </w:p>
        </w:tc>
        <w:tc>
          <w:tcPr>
            <w:tcW w:w="4060" w:type="dxa"/>
            <w:tcBorders>
              <w:top w:val="nil"/>
              <w:left w:val="nil"/>
              <w:bottom w:val="single" w:sz="4" w:space="0" w:color="auto"/>
              <w:right w:val="single" w:sz="4" w:space="0" w:color="auto"/>
            </w:tcBorders>
            <w:vAlign w:val="center"/>
            <w:hideMark/>
          </w:tcPr>
          <w:p w14:paraId="7104C044"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灌南县2015年度第2批次村镇建设用地</w:t>
            </w:r>
          </w:p>
        </w:tc>
        <w:tc>
          <w:tcPr>
            <w:tcW w:w="1960" w:type="dxa"/>
            <w:tcBorders>
              <w:top w:val="nil"/>
              <w:left w:val="nil"/>
              <w:bottom w:val="single" w:sz="4" w:space="0" w:color="auto"/>
              <w:right w:val="single" w:sz="4" w:space="0" w:color="auto"/>
            </w:tcBorders>
            <w:noWrap/>
            <w:vAlign w:val="center"/>
            <w:hideMark/>
          </w:tcPr>
          <w:p w14:paraId="5E50E8E3"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苏政地[2015]711号</w:t>
            </w:r>
          </w:p>
        </w:tc>
        <w:tc>
          <w:tcPr>
            <w:tcW w:w="1020" w:type="dxa"/>
            <w:tcBorders>
              <w:top w:val="nil"/>
              <w:left w:val="nil"/>
              <w:bottom w:val="single" w:sz="4" w:space="0" w:color="auto"/>
              <w:right w:val="single" w:sz="4" w:space="0" w:color="auto"/>
            </w:tcBorders>
            <w:noWrap/>
            <w:vAlign w:val="center"/>
            <w:hideMark/>
          </w:tcPr>
          <w:p w14:paraId="610333CA"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28.3</w:t>
            </w:r>
          </w:p>
        </w:tc>
        <w:tc>
          <w:tcPr>
            <w:tcW w:w="640" w:type="dxa"/>
            <w:tcBorders>
              <w:top w:val="nil"/>
              <w:left w:val="nil"/>
              <w:bottom w:val="single" w:sz="4" w:space="0" w:color="auto"/>
              <w:right w:val="single" w:sz="4" w:space="0" w:color="auto"/>
            </w:tcBorders>
            <w:vAlign w:val="center"/>
          </w:tcPr>
          <w:p w14:paraId="52E6B8BA" w14:textId="77777777" w:rsidR="00416BA6" w:rsidRPr="00416BA6" w:rsidRDefault="00416BA6" w:rsidP="0024322A">
            <w:pPr>
              <w:widowControl/>
              <w:jc w:val="center"/>
              <w:rPr>
                <w:rFonts w:ascii="SimSun" w:eastAsia="SimSun" w:hAnsi="SimSun" w:cs="SimSun"/>
                <w:color w:val="0D0D0D"/>
                <w:kern w:val="0"/>
                <w:sz w:val="16"/>
                <w:szCs w:val="16"/>
              </w:rPr>
            </w:pPr>
          </w:p>
        </w:tc>
        <w:tc>
          <w:tcPr>
            <w:tcW w:w="1080" w:type="dxa"/>
            <w:tcBorders>
              <w:top w:val="nil"/>
              <w:left w:val="nil"/>
              <w:bottom w:val="single" w:sz="4" w:space="0" w:color="auto"/>
              <w:right w:val="single" w:sz="4" w:space="0" w:color="auto"/>
            </w:tcBorders>
            <w:vAlign w:val="center"/>
            <w:hideMark/>
          </w:tcPr>
          <w:p w14:paraId="7849AA6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灌南县</w:t>
            </w:r>
          </w:p>
        </w:tc>
      </w:tr>
      <w:tr w:rsidR="00416BA6" w:rsidRPr="00416BA6" w14:paraId="2938CE30"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022764C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59</w:t>
            </w:r>
          </w:p>
        </w:tc>
        <w:tc>
          <w:tcPr>
            <w:tcW w:w="4060" w:type="dxa"/>
            <w:tcBorders>
              <w:top w:val="nil"/>
              <w:left w:val="nil"/>
              <w:bottom w:val="single" w:sz="4" w:space="0" w:color="auto"/>
              <w:right w:val="single" w:sz="4" w:space="0" w:color="auto"/>
            </w:tcBorders>
            <w:vAlign w:val="center"/>
            <w:hideMark/>
          </w:tcPr>
          <w:p w14:paraId="3C52BE60"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灌南县2015年度第3批次村镇建设用地</w:t>
            </w:r>
          </w:p>
        </w:tc>
        <w:tc>
          <w:tcPr>
            <w:tcW w:w="1960" w:type="dxa"/>
            <w:tcBorders>
              <w:top w:val="nil"/>
              <w:left w:val="nil"/>
              <w:bottom w:val="single" w:sz="4" w:space="0" w:color="auto"/>
              <w:right w:val="single" w:sz="4" w:space="0" w:color="auto"/>
            </w:tcBorders>
            <w:noWrap/>
            <w:vAlign w:val="center"/>
            <w:hideMark/>
          </w:tcPr>
          <w:p w14:paraId="4D5E41AB"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苏政地[2015]949号</w:t>
            </w:r>
          </w:p>
        </w:tc>
        <w:tc>
          <w:tcPr>
            <w:tcW w:w="1020" w:type="dxa"/>
            <w:tcBorders>
              <w:top w:val="nil"/>
              <w:left w:val="nil"/>
              <w:bottom w:val="single" w:sz="4" w:space="0" w:color="auto"/>
              <w:right w:val="single" w:sz="4" w:space="0" w:color="auto"/>
            </w:tcBorders>
            <w:noWrap/>
            <w:vAlign w:val="center"/>
            <w:hideMark/>
          </w:tcPr>
          <w:p w14:paraId="340A10F8"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13.8</w:t>
            </w:r>
          </w:p>
        </w:tc>
        <w:tc>
          <w:tcPr>
            <w:tcW w:w="640" w:type="dxa"/>
            <w:tcBorders>
              <w:top w:val="nil"/>
              <w:left w:val="nil"/>
              <w:bottom w:val="single" w:sz="4" w:space="0" w:color="auto"/>
              <w:right w:val="single" w:sz="4" w:space="0" w:color="auto"/>
            </w:tcBorders>
            <w:vAlign w:val="center"/>
          </w:tcPr>
          <w:p w14:paraId="0139B764" w14:textId="77777777" w:rsidR="00416BA6" w:rsidRPr="00416BA6" w:rsidRDefault="00416BA6" w:rsidP="0024322A">
            <w:pPr>
              <w:widowControl/>
              <w:jc w:val="center"/>
              <w:rPr>
                <w:rFonts w:ascii="SimSun" w:eastAsia="SimSun" w:hAnsi="SimSun" w:cs="SimSun"/>
                <w:color w:val="0D0D0D"/>
                <w:kern w:val="0"/>
                <w:sz w:val="16"/>
                <w:szCs w:val="16"/>
              </w:rPr>
            </w:pPr>
          </w:p>
        </w:tc>
        <w:tc>
          <w:tcPr>
            <w:tcW w:w="1080" w:type="dxa"/>
            <w:tcBorders>
              <w:top w:val="nil"/>
              <w:left w:val="nil"/>
              <w:bottom w:val="single" w:sz="4" w:space="0" w:color="auto"/>
              <w:right w:val="single" w:sz="4" w:space="0" w:color="auto"/>
            </w:tcBorders>
            <w:vAlign w:val="center"/>
            <w:hideMark/>
          </w:tcPr>
          <w:p w14:paraId="1E3D1AC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灌南县</w:t>
            </w:r>
          </w:p>
        </w:tc>
      </w:tr>
      <w:tr w:rsidR="00416BA6" w:rsidRPr="00416BA6" w14:paraId="0465A51B"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034AC58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60</w:t>
            </w:r>
          </w:p>
        </w:tc>
        <w:tc>
          <w:tcPr>
            <w:tcW w:w="4060" w:type="dxa"/>
            <w:tcBorders>
              <w:top w:val="nil"/>
              <w:left w:val="nil"/>
              <w:bottom w:val="single" w:sz="4" w:space="0" w:color="auto"/>
              <w:right w:val="single" w:sz="4" w:space="0" w:color="auto"/>
            </w:tcBorders>
            <w:vAlign w:val="center"/>
            <w:hideMark/>
          </w:tcPr>
          <w:p w14:paraId="66883261"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灌南县2016年度第1批次村镇建设用地</w:t>
            </w:r>
          </w:p>
        </w:tc>
        <w:tc>
          <w:tcPr>
            <w:tcW w:w="1960" w:type="dxa"/>
            <w:tcBorders>
              <w:top w:val="nil"/>
              <w:left w:val="nil"/>
              <w:bottom w:val="single" w:sz="4" w:space="0" w:color="auto"/>
              <w:right w:val="single" w:sz="4" w:space="0" w:color="auto"/>
            </w:tcBorders>
            <w:noWrap/>
            <w:vAlign w:val="center"/>
            <w:hideMark/>
          </w:tcPr>
          <w:p w14:paraId="12019822"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苏政地[2016]135号</w:t>
            </w:r>
          </w:p>
        </w:tc>
        <w:tc>
          <w:tcPr>
            <w:tcW w:w="1020" w:type="dxa"/>
            <w:tcBorders>
              <w:top w:val="nil"/>
              <w:left w:val="nil"/>
              <w:bottom w:val="single" w:sz="4" w:space="0" w:color="auto"/>
              <w:right w:val="single" w:sz="4" w:space="0" w:color="auto"/>
            </w:tcBorders>
            <w:noWrap/>
            <w:vAlign w:val="center"/>
            <w:hideMark/>
          </w:tcPr>
          <w:p w14:paraId="62361DD3"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11.1</w:t>
            </w:r>
          </w:p>
        </w:tc>
        <w:tc>
          <w:tcPr>
            <w:tcW w:w="640" w:type="dxa"/>
            <w:tcBorders>
              <w:top w:val="nil"/>
              <w:left w:val="nil"/>
              <w:bottom w:val="single" w:sz="4" w:space="0" w:color="auto"/>
              <w:right w:val="single" w:sz="4" w:space="0" w:color="auto"/>
            </w:tcBorders>
            <w:vAlign w:val="center"/>
          </w:tcPr>
          <w:p w14:paraId="512320D0" w14:textId="77777777" w:rsidR="00416BA6" w:rsidRPr="00416BA6" w:rsidRDefault="00416BA6" w:rsidP="0024322A">
            <w:pPr>
              <w:widowControl/>
              <w:jc w:val="center"/>
              <w:rPr>
                <w:rFonts w:ascii="SimSun" w:eastAsia="SimSun" w:hAnsi="SimSun" w:cs="SimSun"/>
                <w:color w:val="0D0D0D"/>
                <w:kern w:val="0"/>
                <w:sz w:val="16"/>
                <w:szCs w:val="16"/>
              </w:rPr>
            </w:pPr>
          </w:p>
        </w:tc>
        <w:tc>
          <w:tcPr>
            <w:tcW w:w="1080" w:type="dxa"/>
            <w:tcBorders>
              <w:top w:val="nil"/>
              <w:left w:val="nil"/>
              <w:bottom w:val="single" w:sz="4" w:space="0" w:color="auto"/>
              <w:right w:val="single" w:sz="4" w:space="0" w:color="auto"/>
            </w:tcBorders>
            <w:vAlign w:val="center"/>
            <w:hideMark/>
          </w:tcPr>
          <w:p w14:paraId="4BAE9A6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灌南县</w:t>
            </w:r>
          </w:p>
        </w:tc>
      </w:tr>
      <w:tr w:rsidR="00416BA6" w:rsidRPr="00416BA6" w14:paraId="5EE6BDEB"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4A7BA7D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61</w:t>
            </w:r>
          </w:p>
        </w:tc>
        <w:tc>
          <w:tcPr>
            <w:tcW w:w="4060" w:type="dxa"/>
            <w:tcBorders>
              <w:top w:val="nil"/>
              <w:left w:val="nil"/>
              <w:bottom w:val="single" w:sz="4" w:space="0" w:color="auto"/>
              <w:right w:val="single" w:sz="4" w:space="0" w:color="auto"/>
            </w:tcBorders>
            <w:vAlign w:val="center"/>
            <w:hideMark/>
          </w:tcPr>
          <w:p w14:paraId="04E1E0CF"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灌南县2016年度第2批次村镇建设用地</w:t>
            </w:r>
          </w:p>
        </w:tc>
        <w:tc>
          <w:tcPr>
            <w:tcW w:w="1960" w:type="dxa"/>
            <w:tcBorders>
              <w:top w:val="nil"/>
              <w:left w:val="nil"/>
              <w:bottom w:val="single" w:sz="4" w:space="0" w:color="auto"/>
              <w:right w:val="single" w:sz="4" w:space="0" w:color="auto"/>
            </w:tcBorders>
            <w:noWrap/>
            <w:vAlign w:val="center"/>
            <w:hideMark/>
          </w:tcPr>
          <w:p w14:paraId="687A1D8B"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苏政地[2016]275号</w:t>
            </w:r>
          </w:p>
        </w:tc>
        <w:tc>
          <w:tcPr>
            <w:tcW w:w="1020" w:type="dxa"/>
            <w:tcBorders>
              <w:top w:val="nil"/>
              <w:left w:val="nil"/>
              <w:bottom w:val="single" w:sz="4" w:space="0" w:color="auto"/>
              <w:right w:val="single" w:sz="4" w:space="0" w:color="auto"/>
            </w:tcBorders>
            <w:noWrap/>
            <w:vAlign w:val="center"/>
            <w:hideMark/>
          </w:tcPr>
          <w:p w14:paraId="2FCC4E1D"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17.2</w:t>
            </w:r>
          </w:p>
        </w:tc>
        <w:tc>
          <w:tcPr>
            <w:tcW w:w="640" w:type="dxa"/>
            <w:tcBorders>
              <w:top w:val="nil"/>
              <w:left w:val="nil"/>
              <w:bottom w:val="single" w:sz="4" w:space="0" w:color="auto"/>
              <w:right w:val="single" w:sz="4" w:space="0" w:color="auto"/>
            </w:tcBorders>
            <w:vAlign w:val="center"/>
          </w:tcPr>
          <w:p w14:paraId="4BDD8899" w14:textId="77777777" w:rsidR="00416BA6" w:rsidRPr="00416BA6" w:rsidRDefault="00416BA6" w:rsidP="0024322A">
            <w:pPr>
              <w:widowControl/>
              <w:jc w:val="center"/>
              <w:rPr>
                <w:rFonts w:ascii="SimSun" w:eastAsia="SimSun" w:hAnsi="SimSun" w:cs="SimSun"/>
                <w:color w:val="0D0D0D"/>
                <w:kern w:val="0"/>
                <w:sz w:val="16"/>
                <w:szCs w:val="16"/>
              </w:rPr>
            </w:pPr>
          </w:p>
        </w:tc>
        <w:tc>
          <w:tcPr>
            <w:tcW w:w="1080" w:type="dxa"/>
            <w:tcBorders>
              <w:top w:val="nil"/>
              <w:left w:val="nil"/>
              <w:bottom w:val="single" w:sz="4" w:space="0" w:color="auto"/>
              <w:right w:val="single" w:sz="4" w:space="0" w:color="auto"/>
            </w:tcBorders>
            <w:vAlign w:val="center"/>
            <w:hideMark/>
          </w:tcPr>
          <w:p w14:paraId="0CCE3C2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灌南县</w:t>
            </w:r>
          </w:p>
        </w:tc>
      </w:tr>
      <w:tr w:rsidR="00416BA6" w:rsidRPr="00416BA6" w14:paraId="70674D68"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5510D61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62</w:t>
            </w:r>
          </w:p>
        </w:tc>
        <w:tc>
          <w:tcPr>
            <w:tcW w:w="4060" w:type="dxa"/>
            <w:tcBorders>
              <w:top w:val="nil"/>
              <w:left w:val="nil"/>
              <w:bottom w:val="single" w:sz="4" w:space="0" w:color="auto"/>
              <w:right w:val="single" w:sz="4" w:space="0" w:color="auto"/>
            </w:tcBorders>
            <w:vAlign w:val="center"/>
            <w:hideMark/>
          </w:tcPr>
          <w:p w14:paraId="01F1CB2F"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灌南县2016年度第4批次村镇建设用地</w:t>
            </w:r>
          </w:p>
        </w:tc>
        <w:tc>
          <w:tcPr>
            <w:tcW w:w="1960" w:type="dxa"/>
            <w:tcBorders>
              <w:top w:val="nil"/>
              <w:left w:val="nil"/>
              <w:bottom w:val="single" w:sz="4" w:space="0" w:color="auto"/>
              <w:right w:val="single" w:sz="4" w:space="0" w:color="auto"/>
            </w:tcBorders>
            <w:noWrap/>
            <w:vAlign w:val="center"/>
            <w:hideMark/>
          </w:tcPr>
          <w:p w14:paraId="340C7E9A"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苏政地[2016]318号</w:t>
            </w:r>
          </w:p>
        </w:tc>
        <w:tc>
          <w:tcPr>
            <w:tcW w:w="1020" w:type="dxa"/>
            <w:tcBorders>
              <w:top w:val="nil"/>
              <w:left w:val="nil"/>
              <w:bottom w:val="single" w:sz="4" w:space="0" w:color="auto"/>
              <w:right w:val="single" w:sz="4" w:space="0" w:color="auto"/>
            </w:tcBorders>
            <w:noWrap/>
            <w:vAlign w:val="center"/>
            <w:hideMark/>
          </w:tcPr>
          <w:p w14:paraId="5E619A16"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50.2</w:t>
            </w:r>
          </w:p>
        </w:tc>
        <w:tc>
          <w:tcPr>
            <w:tcW w:w="640" w:type="dxa"/>
            <w:tcBorders>
              <w:top w:val="nil"/>
              <w:left w:val="nil"/>
              <w:bottom w:val="single" w:sz="4" w:space="0" w:color="auto"/>
              <w:right w:val="single" w:sz="4" w:space="0" w:color="auto"/>
            </w:tcBorders>
            <w:vAlign w:val="center"/>
          </w:tcPr>
          <w:p w14:paraId="61611B0D" w14:textId="77777777" w:rsidR="00416BA6" w:rsidRPr="00416BA6" w:rsidRDefault="00416BA6" w:rsidP="0024322A">
            <w:pPr>
              <w:widowControl/>
              <w:jc w:val="center"/>
              <w:rPr>
                <w:rFonts w:ascii="SimSun" w:eastAsia="SimSun" w:hAnsi="SimSun" w:cs="SimSun"/>
                <w:color w:val="0D0D0D"/>
                <w:kern w:val="0"/>
                <w:sz w:val="16"/>
                <w:szCs w:val="16"/>
              </w:rPr>
            </w:pPr>
          </w:p>
        </w:tc>
        <w:tc>
          <w:tcPr>
            <w:tcW w:w="1080" w:type="dxa"/>
            <w:tcBorders>
              <w:top w:val="nil"/>
              <w:left w:val="nil"/>
              <w:bottom w:val="single" w:sz="4" w:space="0" w:color="auto"/>
              <w:right w:val="single" w:sz="4" w:space="0" w:color="auto"/>
            </w:tcBorders>
            <w:vAlign w:val="center"/>
            <w:hideMark/>
          </w:tcPr>
          <w:p w14:paraId="6557B27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灌南县</w:t>
            </w:r>
          </w:p>
        </w:tc>
      </w:tr>
      <w:tr w:rsidR="00416BA6" w:rsidRPr="00416BA6" w14:paraId="01E60B1C"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4611937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63</w:t>
            </w:r>
          </w:p>
        </w:tc>
        <w:tc>
          <w:tcPr>
            <w:tcW w:w="4060" w:type="dxa"/>
            <w:tcBorders>
              <w:top w:val="nil"/>
              <w:left w:val="nil"/>
              <w:bottom w:val="single" w:sz="4" w:space="0" w:color="auto"/>
              <w:right w:val="single" w:sz="4" w:space="0" w:color="auto"/>
            </w:tcBorders>
            <w:vAlign w:val="center"/>
            <w:hideMark/>
          </w:tcPr>
          <w:p w14:paraId="2B53A389"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灌南县城区供水硕项湖备用水源地工程</w:t>
            </w:r>
          </w:p>
        </w:tc>
        <w:tc>
          <w:tcPr>
            <w:tcW w:w="1960" w:type="dxa"/>
            <w:tcBorders>
              <w:top w:val="nil"/>
              <w:left w:val="nil"/>
              <w:bottom w:val="single" w:sz="4" w:space="0" w:color="auto"/>
              <w:right w:val="single" w:sz="4" w:space="0" w:color="auto"/>
            </w:tcBorders>
            <w:noWrap/>
            <w:vAlign w:val="center"/>
            <w:hideMark/>
          </w:tcPr>
          <w:p w14:paraId="42B58E0B"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苏政地〔2013〕377号</w:t>
            </w:r>
          </w:p>
        </w:tc>
        <w:tc>
          <w:tcPr>
            <w:tcW w:w="1020" w:type="dxa"/>
            <w:tcBorders>
              <w:top w:val="nil"/>
              <w:left w:val="nil"/>
              <w:bottom w:val="single" w:sz="4" w:space="0" w:color="auto"/>
              <w:right w:val="single" w:sz="4" w:space="0" w:color="auto"/>
            </w:tcBorders>
            <w:noWrap/>
            <w:vAlign w:val="center"/>
            <w:hideMark/>
          </w:tcPr>
          <w:p w14:paraId="4A171C94"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0.1</w:t>
            </w:r>
          </w:p>
        </w:tc>
        <w:tc>
          <w:tcPr>
            <w:tcW w:w="640" w:type="dxa"/>
            <w:tcBorders>
              <w:top w:val="nil"/>
              <w:left w:val="nil"/>
              <w:bottom w:val="single" w:sz="4" w:space="0" w:color="auto"/>
              <w:right w:val="single" w:sz="4" w:space="0" w:color="auto"/>
            </w:tcBorders>
            <w:vAlign w:val="center"/>
          </w:tcPr>
          <w:p w14:paraId="73B038C6" w14:textId="77777777" w:rsidR="00416BA6" w:rsidRPr="00416BA6" w:rsidRDefault="00416BA6" w:rsidP="0024322A">
            <w:pPr>
              <w:widowControl/>
              <w:jc w:val="center"/>
              <w:rPr>
                <w:rFonts w:ascii="SimSun" w:eastAsia="SimSun" w:hAnsi="SimSun" w:cs="SimSun"/>
                <w:color w:val="0D0D0D"/>
                <w:kern w:val="0"/>
                <w:sz w:val="16"/>
                <w:szCs w:val="16"/>
              </w:rPr>
            </w:pPr>
          </w:p>
        </w:tc>
        <w:tc>
          <w:tcPr>
            <w:tcW w:w="1080" w:type="dxa"/>
            <w:tcBorders>
              <w:top w:val="nil"/>
              <w:left w:val="nil"/>
              <w:bottom w:val="single" w:sz="4" w:space="0" w:color="auto"/>
              <w:right w:val="single" w:sz="4" w:space="0" w:color="auto"/>
            </w:tcBorders>
            <w:vAlign w:val="center"/>
            <w:hideMark/>
          </w:tcPr>
          <w:p w14:paraId="4A7EEA0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灌南县</w:t>
            </w:r>
          </w:p>
        </w:tc>
      </w:tr>
      <w:tr w:rsidR="00416BA6" w:rsidRPr="00416BA6" w14:paraId="2430EF93" w14:textId="77777777" w:rsidTr="0024322A">
        <w:trPr>
          <w:trHeight w:val="420"/>
          <w:jc w:val="center"/>
        </w:trPr>
        <w:tc>
          <w:tcPr>
            <w:tcW w:w="739" w:type="dxa"/>
            <w:tcBorders>
              <w:top w:val="nil"/>
              <w:left w:val="single" w:sz="4" w:space="0" w:color="auto"/>
              <w:bottom w:val="single" w:sz="4" w:space="0" w:color="auto"/>
              <w:right w:val="single" w:sz="4" w:space="0" w:color="auto"/>
            </w:tcBorders>
            <w:vAlign w:val="center"/>
            <w:hideMark/>
          </w:tcPr>
          <w:p w14:paraId="7144D37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64</w:t>
            </w:r>
          </w:p>
        </w:tc>
        <w:tc>
          <w:tcPr>
            <w:tcW w:w="4060" w:type="dxa"/>
            <w:tcBorders>
              <w:top w:val="nil"/>
              <w:left w:val="nil"/>
              <w:bottom w:val="single" w:sz="4" w:space="0" w:color="auto"/>
              <w:right w:val="single" w:sz="4" w:space="0" w:color="auto"/>
            </w:tcBorders>
            <w:vAlign w:val="center"/>
            <w:hideMark/>
          </w:tcPr>
          <w:p w14:paraId="78724397"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灌南县城乡建设用地增减挂钩建新区2015年第1批次（14挂）建设用地</w:t>
            </w:r>
          </w:p>
        </w:tc>
        <w:tc>
          <w:tcPr>
            <w:tcW w:w="1960" w:type="dxa"/>
            <w:tcBorders>
              <w:top w:val="nil"/>
              <w:left w:val="nil"/>
              <w:bottom w:val="single" w:sz="4" w:space="0" w:color="auto"/>
              <w:right w:val="single" w:sz="4" w:space="0" w:color="auto"/>
            </w:tcBorders>
            <w:noWrap/>
            <w:vAlign w:val="center"/>
            <w:hideMark/>
          </w:tcPr>
          <w:p w14:paraId="5297FF40"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苏政地[2015]4004号</w:t>
            </w:r>
          </w:p>
        </w:tc>
        <w:tc>
          <w:tcPr>
            <w:tcW w:w="1020" w:type="dxa"/>
            <w:tcBorders>
              <w:top w:val="nil"/>
              <w:left w:val="nil"/>
              <w:bottom w:val="single" w:sz="4" w:space="0" w:color="auto"/>
              <w:right w:val="single" w:sz="4" w:space="0" w:color="auto"/>
            </w:tcBorders>
            <w:noWrap/>
            <w:vAlign w:val="center"/>
            <w:hideMark/>
          </w:tcPr>
          <w:p w14:paraId="2C281CC8"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15.8</w:t>
            </w:r>
          </w:p>
        </w:tc>
        <w:tc>
          <w:tcPr>
            <w:tcW w:w="640" w:type="dxa"/>
            <w:tcBorders>
              <w:top w:val="nil"/>
              <w:left w:val="nil"/>
              <w:bottom w:val="single" w:sz="4" w:space="0" w:color="auto"/>
              <w:right w:val="single" w:sz="4" w:space="0" w:color="auto"/>
            </w:tcBorders>
            <w:vAlign w:val="center"/>
          </w:tcPr>
          <w:p w14:paraId="19E4F907" w14:textId="77777777" w:rsidR="00416BA6" w:rsidRPr="00416BA6" w:rsidRDefault="00416BA6" w:rsidP="0024322A">
            <w:pPr>
              <w:widowControl/>
              <w:jc w:val="center"/>
              <w:rPr>
                <w:rFonts w:ascii="SimSun" w:eastAsia="SimSun" w:hAnsi="SimSun" w:cs="SimSun"/>
                <w:color w:val="0D0D0D"/>
                <w:kern w:val="0"/>
                <w:sz w:val="16"/>
                <w:szCs w:val="16"/>
              </w:rPr>
            </w:pPr>
          </w:p>
        </w:tc>
        <w:tc>
          <w:tcPr>
            <w:tcW w:w="1080" w:type="dxa"/>
            <w:tcBorders>
              <w:top w:val="nil"/>
              <w:left w:val="nil"/>
              <w:bottom w:val="single" w:sz="4" w:space="0" w:color="auto"/>
              <w:right w:val="single" w:sz="4" w:space="0" w:color="auto"/>
            </w:tcBorders>
            <w:vAlign w:val="center"/>
            <w:hideMark/>
          </w:tcPr>
          <w:p w14:paraId="0032494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灌南县</w:t>
            </w:r>
          </w:p>
        </w:tc>
      </w:tr>
      <w:tr w:rsidR="00416BA6" w:rsidRPr="00416BA6" w14:paraId="76103038" w14:textId="77777777" w:rsidTr="0024322A">
        <w:trPr>
          <w:trHeight w:val="420"/>
          <w:jc w:val="center"/>
        </w:trPr>
        <w:tc>
          <w:tcPr>
            <w:tcW w:w="739" w:type="dxa"/>
            <w:tcBorders>
              <w:top w:val="nil"/>
              <w:left w:val="single" w:sz="4" w:space="0" w:color="auto"/>
              <w:bottom w:val="single" w:sz="4" w:space="0" w:color="auto"/>
              <w:right w:val="single" w:sz="4" w:space="0" w:color="auto"/>
            </w:tcBorders>
            <w:vAlign w:val="center"/>
            <w:hideMark/>
          </w:tcPr>
          <w:p w14:paraId="04638D4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65</w:t>
            </w:r>
          </w:p>
        </w:tc>
        <w:tc>
          <w:tcPr>
            <w:tcW w:w="4060" w:type="dxa"/>
            <w:tcBorders>
              <w:top w:val="nil"/>
              <w:left w:val="nil"/>
              <w:bottom w:val="single" w:sz="4" w:space="0" w:color="auto"/>
              <w:right w:val="single" w:sz="4" w:space="0" w:color="auto"/>
            </w:tcBorders>
            <w:vAlign w:val="center"/>
            <w:hideMark/>
          </w:tcPr>
          <w:p w14:paraId="7A2FD1D4"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灌南县城乡建设用地增减挂钩建新区2015年第2批次（14挂）建设用地</w:t>
            </w:r>
          </w:p>
        </w:tc>
        <w:tc>
          <w:tcPr>
            <w:tcW w:w="1960" w:type="dxa"/>
            <w:tcBorders>
              <w:top w:val="nil"/>
              <w:left w:val="nil"/>
              <w:bottom w:val="single" w:sz="4" w:space="0" w:color="auto"/>
              <w:right w:val="single" w:sz="4" w:space="0" w:color="auto"/>
            </w:tcBorders>
            <w:noWrap/>
            <w:vAlign w:val="center"/>
            <w:hideMark/>
          </w:tcPr>
          <w:p w14:paraId="1791A795"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苏政地[2015]4100号</w:t>
            </w:r>
          </w:p>
        </w:tc>
        <w:tc>
          <w:tcPr>
            <w:tcW w:w="1020" w:type="dxa"/>
            <w:tcBorders>
              <w:top w:val="nil"/>
              <w:left w:val="nil"/>
              <w:bottom w:val="single" w:sz="4" w:space="0" w:color="auto"/>
              <w:right w:val="single" w:sz="4" w:space="0" w:color="auto"/>
            </w:tcBorders>
            <w:noWrap/>
            <w:vAlign w:val="center"/>
            <w:hideMark/>
          </w:tcPr>
          <w:p w14:paraId="49D6B274"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21.8</w:t>
            </w:r>
          </w:p>
        </w:tc>
        <w:tc>
          <w:tcPr>
            <w:tcW w:w="640" w:type="dxa"/>
            <w:tcBorders>
              <w:top w:val="nil"/>
              <w:left w:val="nil"/>
              <w:bottom w:val="single" w:sz="4" w:space="0" w:color="auto"/>
              <w:right w:val="single" w:sz="4" w:space="0" w:color="auto"/>
            </w:tcBorders>
            <w:vAlign w:val="center"/>
          </w:tcPr>
          <w:p w14:paraId="4C88F63D" w14:textId="77777777" w:rsidR="00416BA6" w:rsidRPr="00416BA6" w:rsidRDefault="00416BA6" w:rsidP="0024322A">
            <w:pPr>
              <w:widowControl/>
              <w:jc w:val="center"/>
              <w:rPr>
                <w:rFonts w:ascii="SimSun" w:eastAsia="SimSun" w:hAnsi="SimSun" w:cs="SimSun"/>
                <w:color w:val="0D0D0D"/>
                <w:kern w:val="0"/>
                <w:sz w:val="16"/>
                <w:szCs w:val="16"/>
              </w:rPr>
            </w:pPr>
          </w:p>
        </w:tc>
        <w:tc>
          <w:tcPr>
            <w:tcW w:w="1080" w:type="dxa"/>
            <w:tcBorders>
              <w:top w:val="nil"/>
              <w:left w:val="nil"/>
              <w:bottom w:val="single" w:sz="4" w:space="0" w:color="auto"/>
              <w:right w:val="single" w:sz="4" w:space="0" w:color="auto"/>
            </w:tcBorders>
            <w:vAlign w:val="center"/>
            <w:hideMark/>
          </w:tcPr>
          <w:p w14:paraId="3D5B63C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灌南县</w:t>
            </w:r>
          </w:p>
        </w:tc>
      </w:tr>
      <w:tr w:rsidR="00416BA6" w:rsidRPr="00416BA6" w14:paraId="44433E4E" w14:textId="77777777" w:rsidTr="0024322A">
        <w:trPr>
          <w:trHeight w:val="420"/>
          <w:jc w:val="center"/>
        </w:trPr>
        <w:tc>
          <w:tcPr>
            <w:tcW w:w="739" w:type="dxa"/>
            <w:tcBorders>
              <w:top w:val="nil"/>
              <w:left w:val="single" w:sz="4" w:space="0" w:color="auto"/>
              <w:bottom w:val="single" w:sz="4" w:space="0" w:color="auto"/>
              <w:right w:val="single" w:sz="4" w:space="0" w:color="auto"/>
            </w:tcBorders>
            <w:vAlign w:val="center"/>
            <w:hideMark/>
          </w:tcPr>
          <w:p w14:paraId="6616CD8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66</w:t>
            </w:r>
          </w:p>
        </w:tc>
        <w:tc>
          <w:tcPr>
            <w:tcW w:w="4060" w:type="dxa"/>
            <w:tcBorders>
              <w:top w:val="nil"/>
              <w:left w:val="nil"/>
              <w:bottom w:val="single" w:sz="4" w:space="0" w:color="auto"/>
              <w:right w:val="single" w:sz="4" w:space="0" w:color="auto"/>
            </w:tcBorders>
            <w:vAlign w:val="center"/>
            <w:hideMark/>
          </w:tcPr>
          <w:p w14:paraId="13D69CC4"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灌南县城乡建设用地增减挂钩建新区2016年第1批次（15挂）建设用地</w:t>
            </w:r>
          </w:p>
        </w:tc>
        <w:tc>
          <w:tcPr>
            <w:tcW w:w="1960" w:type="dxa"/>
            <w:tcBorders>
              <w:top w:val="nil"/>
              <w:left w:val="nil"/>
              <w:bottom w:val="single" w:sz="4" w:space="0" w:color="auto"/>
              <w:right w:val="single" w:sz="4" w:space="0" w:color="auto"/>
            </w:tcBorders>
            <w:noWrap/>
            <w:vAlign w:val="center"/>
            <w:hideMark/>
          </w:tcPr>
          <w:p w14:paraId="2B48C8F2"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苏政地[2016]4018号</w:t>
            </w:r>
          </w:p>
        </w:tc>
        <w:tc>
          <w:tcPr>
            <w:tcW w:w="1020" w:type="dxa"/>
            <w:tcBorders>
              <w:top w:val="nil"/>
              <w:left w:val="nil"/>
              <w:bottom w:val="single" w:sz="4" w:space="0" w:color="auto"/>
              <w:right w:val="single" w:sz="4" w:space="0" w:color="auto"/>
            </w:tcBorders>
            <w:noWrap/>
            <w:vAlign w:val="center"/>
            <w:hideMark/>
          </w:tcPr>
          <w:p w14:paraId="2251B92B"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10.3</w:t>
            </w:r>
          </w:p>
        </w:tc>
        <w:tc>
          <w:tcPr>
            <w:tcW w:w="640" w:type="dxa"/>
            <w:tcBorders>
              <w:top w:val="nil"/>
              <w:left w:val="nil"/>
              <w:bottom w:val="single" w:sz="4" w:space="0" w:color="auto"/>
              <w:right w:val="single" w:sz="4" w:space="0" w:color="auto"/>
            </w:tcBorders>
            <w:vAlign w:val="center"/>
          </w:tcPr>
          <w:p w14:paraId="34396483" w14:textId="77777777" w:rsidR="00416BA6" w:rsidRPr="00416BA6" w:rsidRDefault="00416BA6" w:rsidP="0024322A">
            <w:pPr>
              <w:widowControl/>
              <w:jc w:val="center"/>
              <w:rPr>
                <w:rFonts w:ascii="SimSun" w:eastAsia="SimSun" w:hAnsi="SimSun" w:cs="SimSun"/>
                <w:color w:val="0D0D0D"/>
                <w:kern w:val="0"/>
                <w:sz w:val="16"/>
                <w:szCs w:val="16"/>
              </w:rPr>
            </w:pPr>
          </w:p>
        </w:tc>
        <w:tc>
          <w:tcPr>
            <w:tcW w:w="1080" w:type="dxa"/>
            <w:tcBorders>
              <w:top w:val="nil"/>
              <w:left w:val="nil"/>
              <w:bottom w:val="single" w:sz="4" w:space="0" w:color="auto"/>
              <w:right w:val="single" w:sz="4" w:space="0" w:color="auto"/>
            </w:tcBorders>
            <w:vAlign w:val="center"/>
            <w:hideMark/>
          </w:tcPr>
          <w:p w14:paraId="18D1D0C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灌南县</w:t>
            </w:r>
          </w:p>
        </w:tc>
      </w:tr>
      <w:tr w:rsidR="00416BA6" w:rsidRPr="00416BA6" w14:paraId="36CC10D6" w14:textId="77777777" w:rsidTr="0024322A">
        <w:trPr>
          <w:trHeight w:val="420"/>
          <w:jc w:val="center"/>
        </w:trPr>
        <w:tc>
          <w:tcPr>
            <w:tcW w:w="739" w:type="dxa"/>
            <w:tcBorders>
              <w:top w:val="nil"/>
              <w:left w:val="single" w:sz="4" w:space="0" w:color="auto"/>
              <w:bottom w:val="single" w:sz="4" w:space="0" w:color="auto"/>
              <w:right w:val="single" w:sz="4" w:space="0" w:color="auto"/>
            </w:tcBorders>
            <w:vAlign w:val="center"/>
            <w:hideMark/>
          </w:tcPr>
          <w:p w14:paraId="62BA124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67</w:t>
            </w:r>
          </w:p>
        </w:tc>
        <w:tc>
          <w:tcPr>
            <w:tcW w:w="4060" w:type="dxa"/>
            <w:tcBorders>
              <w:top w:val="nil"/>
              <w:left w:val="nil"/>
              <w:bottom w:val="single" w:sz="4" w:space="0" w:color="auto"/>
              <w:right w:val="single" w:sz="4" w:space="0" w:color="auto"/>
            </w:tcBorders>
            <w:vAlign w:val="center"/>
            <w:hideMark/>
          </w:tcPr>
          <w:p w14:paraId="175BDC67"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灌南县城乡建设用地增减挂钩项目建新区2012年度第1批次（11挂）建设用地</w:t>
            </w:r>
          </w:p>
        </w:tc>
        <w:tc>
          <w:tcPr>
            <w:tcW w:w="1960" w:type="dxa"/>
            <w:tcBorders>
              <w:top w:val="nil"/>
              <w:left w:val="nil"/>
              <w:bottom w:val="single" w:sz="4" w:space="0" w:color="auto"/>
              <w:right w:val="single" w:sz="4" w:space="0" w:color="auto"/>
            </w:tcBorders>
            <w:noWrap/>
            <w:vAlign w:val="center"/>
            <w:hideMark/>
          </w:tcPr>
          <w:p w14:paraId="3A230E25"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苏政地〔2012〕4081号</w:t>
            </w:r>
          </w:p>
        </w:tc>
        <w:tc>
          <w:tcPr>
            <w:tcW w:w="1020" w:type="dxa"/>
            <w:tcBorders>
              <w:top w:val="nil"/>
              <w:left w:val="nil"/>
              <w:bottom w:val="single" w:sz="4" w:space="0" w:color="auto"/>
              <w:right w:val="single" w:sz="4" w:space="0" w:color="auto"/>
            </w:tcBorders>
            <w:noWrap/>
            <w:vAlign w:val="center"/>
            <w:hideMark/>
          </w:tcPr>
          <w:p w14:paraId="6DE27A27"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4.7</w:t>
            </w:r>
          </w:p>
        </w:tc>
        <w:tc>
          <w:tcPr>
            <w:tcW w:w="640" w:type="dxa"/>
            <w:tcBorders>
              <w:top w:val="nil"/>
              <w:left w:val="nil"/>
              <w:bottom w:val="single" w:sz="4" w:space="0" w:color="auto"/>
              <w:right w:val="single" w:sz="4" w:space="0" w:color="auto"/>
            </w:tcBorders>
            <w:vAlign w:val="center"/>
          </w:tcPr>
          <w:p w14:paraId="24752CC5" w14:textId="77777777" w:rsidR="00416BA6" w:rsidRPr="00416BA6" w:rsidRDefault="00416BA6" w:rsidP="0024322A">
            <w:pPr>
              <w:widowControl/>
              <w:jc w:val="center"/>
              <w:rPr>
                <w:rFonts w:ascii="SimSun" w:eastAsia="SimSun" w:hAnsi="SimSun" w:cs="SimSun"/>
                <w:color w:val="0D0D0D"/>
                <w:kern w:val="0"/>
                <w:sz w:val="16"/>
                <w:szCs w:val="16"/>
              </w:rPr>
            </w:pPr>
          </w:p>
        </w:tc>
        <w:tc>
          <w:tcPr>
            <w:tcW w:w="1080" w:type="dxa"/>
            <w:tcBorders>
              <w:top w:val="nil"/>
              <w:left w:val="nil"/>
              <w:bottom w:val="single" w:sz="4" w:space="0" w:color="auto"/>
              <w:right w:val="single" w:sz="4" w:space="0" w:color="auto"/>
            </w:tcBorders>
            <w:vAlign w:val="center"/>
            <w:hideMark/>
          </w:tcPr>
          <w:p w14:paraId="3E434C1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灌南县</w:t>
            </w:r>
          </w:p>
        </w:tc>
      </w:tr>
      <w:tr w:rsidR="00416BA6" w:rsidRPr="00416BA6" w14:paraId="60A7E212" w14:textId="77777777" w:rsidTr="0024322A">
        <w:trPr>
          <w:trHeight w:val="420"/>
          <w:jc w:val="center"/>
        </w:trPr>
        <w:tc>
          <w:tcPr>
            <w:tcW w:w="739" w:type="dxa"/>
            <w:tcBorders>
              <w:top w:val="nil"/>
              <w:left w:val="single" w:sz="4" w:space="0" w:color="auto"/>
              <w:bottom w:val="single" w:sz="4" w:space="0" w:color="auto"/>
              <w:right w:val="single" w:sz="4" w:space="0" w:color="auto"/>
            </w:tcBorders>
            <w:vAlign w:val="center"/>
            <w:hideMark/>
          </w:tcPr>
          <w:p w14:paraId="4DAEB7D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68</w:t>
            </w:r>
          </w:p>
        </w:tc>
        <w:tc>
          <w:tcPr>
            <w:tcW w:w="4060" w:type="dxa"/>
            <w:tcBorders>
              <w:top w:val="nil"/>
              <w:left w:val="nil"/>
              <w:bottom w:val="single" w:sz="4" w:space="0" w:color="auto"/>
              <w:right w:val="single" w:sz="4" w:space="0" w:color="auto"/>
            </w:tcBorders>
            <w:vAlign w:val="center"/>
            <w:hideMark/>
          </w:tcPr>
          <w:p w14:paraId="42CF5B44"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灌南县城乡建设用地增减挂钩项目建新区2012年度第2批次（11挂）建设用地</w:t>
            </w:r>
          </w:p>
        </w:tc>
        <w:tc>
          <w:tcPr>
            <w:tcW w:w="1960" w:type="dxa"/>
            <w:tcBorders>
              <w:top w:val="nil"/>
              <w:left w:val="nil"/>
              <w:bottom w:val="single" w:sz="4" w:space="0" w:color="auto"/>
              <w:right w:val="single" w:sz="4" w:space="0" w:color="auto"/>
            </w:tcBorders>
            <w:noWrap/>
            <w:vAlign w:val="center"/>
            <w:hideMark/>
          </w:tcPr>
          <w:p w14:paraId="27ED2755"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苏政地〔2012〕4087号</w:t>
            </w:r>
          </w:p>
        </w:tc>
        <w:tc>
          <w:tcPr>
            <w:tcW w:w="1020" w:type="dxa"/>
            <w:tcBorders>
              <w:top w:val="nil"/>
              <w:left w:val="nil"/>
              <w:bottom w:val="single" w:sz="4" w:space="0" w:color="auto"/>
              <w:right w:val="single" w:sz="4" w:space="0" w:color="auto"/>
            </w:tcBorders>
            <w:noWrap/>
            <w:vAlign w:val="center"/>
            <w:hideMark/>
          </w:tcPr>
          <w:p w14:paraId="500AA35F"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14.5</w:t>
            </w:r>
          </w:p>
        </w:tc>
        <w:tc>
          <w:tcPr>
            <w:tcW w:w="640" w:type="dxa"/>
            <w:tcBorders>
              <w:top w:val="nil"/>
              <w:left w:val="nil"/>
              <w:bottom w:val="single" w:sz="4" w:space="0" w:color="auto"/>
              <w:right w:val="single" w:sz="4" w:space="0" w:color="auto"/>
            </w:tcBorders>
            <w:vAlign w:val="center"/>
          </w:tcPr>
          <w:p w14:paraId="432A55E5" w14:textId="77777777" w:rsidR="00416BA6" w:rsidRPr="00416BA6" w:rsidRDefault="00416BA6" w:rsidP="0024322A">
            <w:pPr>
              <w:widowControl/>
              <w:jc w:val="center"/>
              <w:rPr>
                <w:rFonts w:ascii="SimSun" w:eastAsia="SimSun" w:hAnsi="SimSun" w:cs="SimSun"/>
                <w:color w:val="0D0D0D"/>
                <w:kern w:val="0"/>
                <w:sz w:val="16"/>
                <w:szCs w:val="16"/>
              </w:rPr>
            </w:pPr>
          </w:p>
        </w:tc>
        <w:tc>
          <w:tcPr>
            <w:tcW w:w="1080" w:type="dxa"/>
            <w:tcBorders>
              <w:top w:val="nil"/>
              <w:left w:val="nil"/>
              <w:bottom w:val="single" w:sz="4" w:space="0" w:color="auto"/>
              <w:right w:val="single" w:sz="4" w:space="0" w:color="auto"/>
            </w:tcBorders>
            <w:vAlign w:val="center"/>
            <w:hideMark/>
          </w:tcPr>
          <w:p w14:paraId="4A2DF8A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灌南县</w:t>
            </w:r>
          </w:p>
        </w:tc>
      </w:tr>
      <w:tr w:rsidR="00416BA6" w:rsidRPr="00416BA6" w14:paraId="6FF297E4" w14:textId="77777777" w:rsidTr="0024322A">
        <w:trPr>
          <w:trHeight w:val="420"/>
          <w:jc w:val="center"/>
        </w:trPr>
        <w:tc>
          <w:tcPr>
            <w:tcW w:w="739" w:type="dxa"/>
            <w:tcBorders>
              <w:top w:val="nil"/>
              <w:left w:val="single" w:sz="4" w:space="0" w:color="auto"/>
              <w:bottom w:val="single" w:sz="4" w:space="0" w:color="auto"/>
              <w:right w:val="single" w:sz="4" w:space="0" w:color="auto"/>
            </w:tcBorders>
            <w:vAlign w:val="center"/>
            <w:hideMark/>
          </w:tcPr>
          <w:p w14:paraId="2398C57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69</w:t>
            </w:r>
          </w:p>
        </w:tc>
        <w:tc>
          <w:tcPr>
            <w:tcW w:w="4060" w:type="dxa"/>
            <w:tcBorders>
              <w:top w:val="nil"/>
              <w:left w:val="nil"/>
              <w:bottom w:val="single" w:sz="4" w:space="0" w:color="auto"/>
              <w:right w:val="single" w:sz="4" w:space="0" w:color="auto"/>
            </w:tcBorders>
            <w:vAlign w:val="center"/>
            <w:hideMark/>
          </w:tcPr>
          <w:p w14:paraId="36DC933E"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灌南县城乡建设用地增减挂钩项目建新区2013年度第1</w:t>
            </w:r>
            <w:r w:rsidRPr="00416BA6">
              <w:rPr>
                <w:rFonts w:ascii="SimSun" w:eastAsia="SimSun" w:hAnsi="SimSun" w:cs="SimSun" w:hint="eastAsia"/>
                <w:color w:val="0D0D0D"/>
                <w:kern w:val="0"/>
                <w:sz w:val="16"/>
                <w:szCs w:val="16"/>
              </w:rPr>
              <w:lastRenderedPageBreak/>
              <w:t>批次（12挂）建设用地</w:t>
            </w:r>
          </w:p>
        </w:tc>
        <w:tc>
          <w:tcPr>
            <w:tcW w:w="1960" w:type="dxa"/>
            <w:tcBorders>
              <w:top w:val="nil"/>
              <w:left w:val="nil"/>
              <w:bottom w:val="single" w:sz="4" w:space="0" w:color="auto"/>
              <w:right w:val="single" w:sz="4" w:space="0" w:color="auto"/>
            </w:tcBorders>
            <w:noWrap/>
            <w:vAlign w:val="center"/>
            <w:hideMark/>
          </w:tcPr>
          <w:p w14:paraId="470974A9"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lastRenderedPageBreak/>
              <w:t>苏政地〔2013〕4082号</w:t>
            </w:r>
          </w:p>
        </w:tc>
        <w:tc>
          <w:tcPr>
            <w:tcW w:w="1020" w:type="dxa"/>
            <w:tcBorders>
              <w:top w:val="nil"/>
              <w:left w:val="nil"/>
              <w:bottom w:val="single" w:sz="4" w:space="0" w:color="auto"/>
              <w:right w:val="single" w:sz="4" w:space="0" w:color="auto"/>
            </w:tcBorders>
            <w:noWrap/>
            <w:vAlign w:val="center"/>
            <w:hideMark/>
          </w:tcPr>
          <w:p w14:paraId="50CD47A4"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4.9</w:t>
            </w:r>
          </w:p>
        </w:tc>
        <w:tc>
          <w:tcPr>
            <w:tcW w:w="640" w:type="dxa"/>
            <w:tcBorders>
              <w:top w:val="nil"/>
              <w:left w:val="nil"/>
              <w:bottom w:val="single" w:sz="4" w:space="0" w:color="auto"/>
              <w:right w:val="single" w:sz="4" w:space="0" w:color="auto"/>
            </w:tcBorders>
            <w:vAlign w:val="center"/>
          </w:tcPr>
          <w:p w14:paraId="6E424D05" w14:textId="77777777" w:rsidR="00416BA6" w:rsidRPr="00416BA6" w:rsidRDefault="00416BA6" w:rsidP="0024322A">
            <w:pPr>
              <w:widowControl/>
              <w:jc w:val="center"/>
              <w:rPr>
                <w:rFonts w:ascii="SimSun" w:eastAsia="SimSun" w:hAnsi="SimSun" w:cs="SimSun"/>
                <w:color w:val="0D0D0D"/>
                <w:kern w:val="0"/>
                <w:sz w:val="16"/>
                <w:szCs w:val="16"/>
              </w:rPr>
            </w:pPr>
          </w:p>
        </w:tc>
        <w:tc>
          <w:tcPr>
            <w:tcW w:w="1080" w:type="dxa"/>
            <w:tcBorders>
              <w:top w:val="nil"/>
              <w:left w:val="nil"/>
              <w:bottom w:val="single" w:sz="4" w:space="0" w:color="auto"/>
              <w:right w:val="single" w:sz="4" w:space="0" w:color="auto"/>
            </w:tcBorders>
            <w:vAlign w:val="center"/>
            <w:hideMark/>
          </w:tcPr>
          <w:p w14:paraId="0091AEF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灌南县</w:t>
            </w:r>
          </w:p>
        </w:tc>
      </w:tr>
      <w:tr w:rsidR="00416BA6" w:rsidRPr="00416BA6" w14:paraId="437CFC2D" w14:textId="77777777" w:rsidTr="0024322A">
        <w:trPr>
          <w:trHeight w:val="420"/>
          <w:jc w:val="center"/>
        </w:trPr>
        <w:tc>
          <w:tcPr>
            <w:tcW w:w="739" w:type="dxa"/>
            <w:tcBorders>
              <w:top w:val="nil"/>
              <w:left w:val="single" w:sz="4" w:space="0" w:color="auto"/>
              <w:bottom w:val="single" w:sz="4" w:space="0" w:color="auto"/>
              <w:right w:val="single" w:sz="4" w:space="0" w:color="auto"/>
            </w:tcBorders>
            <w:vAlign w:val="center"/>
            <w:hideMark/>
          </w:tcPr>
          <w:p w14:paraId="48B9F55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70</w:t>
            </w:r>
          </w:p>
        </w:tc>
        <w:tc>
          <w:tcPr>
            <w:tcW w:w="4060" w:type="dxa"/>
            <w:tcBorders>
              <w:top w:val="nil"/>
              <w:left w:val="nil"/>
              <w:bottom w:val="single" w:sz="4" w:space="0" w:color="auto"/>
              <w:right w:val="single" w:sz="4" w:space="0" w:color="auto"/>
            </w:tcBorders>
            <w:vAlign w:val="center"/>
            <w:hideMark/>
          </w:tcPr>
          <w:p w14:paraId="21053AF5"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灌南县城乡建设用地增减挂钩项目建新区2013年度第2批次（12挂）建设用地</w:t>
            </w:r>
          </w:p>
        </w:tc>
        <w:tc>
          <w:tcPr>
            <w:tcW w:w="1960" w:type="dxa"/>
            <w:tcBorders>
              <w:top w:val="nil"/>
              <w:left w:val="nil"/>
              <w:bottom w:val="single" w:sz="4" w:space="0" w:color="auto"/>
              <w:right w:val="single" w:sz="4" w:space="0" w:color="auto"/>
            </w:tcBorders>
            <w:noWrap/>
            <w:vAlign w:val="center"/>
            <w:hideMark/>
          </w:tcPr>
          <w:p w14:paraId="60B39F9F"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苏政地〔2013〕4083号</w:t>
            </w:r>
          </w:p>
        </w:tc>
        <w:tc>
          <w:tcPr>
            <w:tcW w:w="1020" w:type="dxa"/>
            <w:tcBorders>
              <w:top w:val="nil"/>
              <w:left w:val="nil"/>
              <w:bottom w:val="single" w:sz="4" w:space="0" w:color="auto"/>
              <w:right w:val="single" w:sz="4" w:space="0" w:color="auto"/>
            </w:tcBorders>
            <w:noWrap/>
            <w:vAlign w:val="center"/>
            <w:hideMark/>
          </w:tcPr>
          <w:p w14:paraId="65FF6FB3"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18.8</w:t>
            </w:r>
          </w:p>
        </w:tc>
        <w:tc>
          <w:tcPr>
            <w:tcW w:w="640" w:type="dxa"/>
            <w:tcBorders>
              <w:top w:val="nil"/>
              <w:left w:val="nil"/>
              <w:bottom w:val="single" w:sz="4" w:space="0" w:color="auto"/>
              <w:right w:val="single" w:sz="4" w:space="0" w:color="auto"/>
            </w:tcBorders>
            <w:vAlign w:val="center"/>
          </w:tcPr>
          <w:p w14:paraId="136D172C" w14:textId="77777777" w:rsidR="00416BA6" w:rsidRPr="00416BA6" w:rsidRDefault="00416BA6" w:rsidP="0024322A">
            <w:pPr>
              <w:widowControl/>
              <w:jc w:val="center"/>
              <w:rPr>
                <w:rFonts w:ascii="SimSun" w:eastAsia="SimSun" w:hAnsi="SimSun" w:cs="SimSun"/>
                <w:color w:val="0D0D0D"/>
                <w:kern w:val="0"/>
                <w:sz w:val="16"/>
                <w:szCs w:val="16"/>
              </w:rPr>
            </w:pPr>
          </w:p>
        </w:tc>
        <w:tc>
          <w:tcPr>
            <w:tcW w:w="1080" w:type="dxa"/>
            <w:tcBorders>
              <w:top w:val="nil"/>
              <w:left w:val="nil"/>
              <w:bottom w:val="single" w:sz="4" w:space="0" w:color="auto"/>
              <w:right w:val="single" w:sz="4" w:space="0" w:color="auto"/>
            </w:tcBorders>
            <w:vAlign w:val="center"/>
            <w:hideMark/>
          </w:tcPr>
          <w:p w14:paraId="5B1EB11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灌南县</w:t>
            </w:r>
          </w:p>
        </w:tc>
      </w:tr>
      <w:tr w:rsidR="00416BA6" w:rsidRPr="00416BA6" w14:paraId="45555BCC" w14:textId="77777777" w:rsidTr="0024322A">
        <w:trPr>
          <w:trHeight w:val="420"/>
          <w:jc w:val="center"/>
        </w:trPr>
        <w:tc>
          <w:tcPr>
            <w:tcW w:w="739" w:type="dxa"/>
            <w:tcBorders>
              <w:top w:val="nil"/>
              <w:left w:val="single" w:sz="4" w:space="0" w:color="auto"/>
              <w:bottom w:val="single" w:sz="4" w:space="0" w:color="auto"/>
              <w:right w:val="single" w:sz="4" w:space="0" w:color="auto"/>
            </w:tcBorders>
            <w:vAlign w:val="center"/>
            <w:hideMark/>
          </w:tcPr>
          <w:p w14:paraId="2CE319F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71</w:t>
            </w:r>
          </w:p>
        </w:tc>
        <w:tc>
          <w:tcPr>
            <w:tcW w:w="4060" w:type="dxa"/>
            <w:tcBorders>
              <w:top w:val="nil"/>
              <w:left w:val="nil"/>
              <w:bottom w:val="single" w:sz="4" w:space="0" w:color="auto"/>
              <w:right w:val="single" w:sz="4" w:space="0" w:color="auto"/>
            </w:tcBorders>
            <w:vAlign w:val="center"/>
            <w:hideMark/>
          </w:tcPr>
          <w:p w14:paraId="1F6928B3"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灌南县城乡建设用地增减挂钩项目建新区2014年度第1批次（13挂）建设用地</w:t>
            </w:r>
          </w:p>
        </w:tc>
        <w:tc>
          <w:tcPr>
            <w:tcW w:w="1960" w:type="dxa"/>
            <w:tcBorders>
              <w:top w:val="nil"/>
              <w:left w:val="nil"/>
              <w:bottom w:val="single" w:sz="4" w:space="0" w:color="auto"/>
              <w:right w:val="single" w:sz="4" w:space="0" w:color="auto"/>
            </w:tcBorders>
            <w:noWrap/>
            <w:vAlign w:val="center"/>
            <w:hideMark/>
          </w:tcPr>
          <w:p w14:paraId="204B256F" w14:textId="77777777" w:rsidR="00416BA6" w:rsidRPr="00416BA6" w:rsidRDefault="00416BA6" w:rsidP="0024322A">
            <w:pPr>
              <w:widowControl/>
              <w:jc w:val="center"/>
              <w:rPr>
                <w:rFonts w:ascii="SimSun" w:eastAsia="SimSun" w:hAnsi="SimSun" w:cs="SimSun"/>
                <w:color w:val="0D0D0D"/>
                <w:kern w:val="0"/>
                <w:sz w:val="16"/>
                <w:szCs w:val="16"/>
              </w:rPr>
            </w:pPr>
          </w:p>
        </w:tc>
        <w:tc>
          <w:tcPr>
            <w:tcW w:w="1020" w:type="dxa"/>
            <w:tcBorders>
              <w:top w:val="nil"/>
              <w:left w:val="nil"/>
              <w:bottom w:val="single" w:sz="4" w:space="0" w:color="auto"/>
              <w:right w:val="single" w:sz="4" w:space="0" w:color="auto"/>
            </w:tcBorders>
            <w:noWrap/>
            <w:vAlign w:val="center"/>
            <w:hideMark/>
          </w:tcPr>
          <w:p w14:paraId="7DE7D4F5"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29.4</w:t>
            </w:r>
          </w:p>
        </w:tc>
        <w:tc>
          <w:tcPr>
            <w:tcW w:w="640" w:type="dxa"/>
            <w:tcBorders>
              <w:top w:val="nil"/>
              <w:left w:val="nil"/>
              <w:bottom w:val="single" w:sz="4" w:space="0" w:color="auto"/>
              <w:right w:val="single" w:sz="4" w:space="0" w:color="auto"/>
            </w:tcBorders>
            <w:vAlign w:val="center"/>
          </w:tcPr>
          <w:p w14:paraId="41E1BFB4" w14:textId="77777777" w:rsidR="00416BA6" w:rsidRPr="00416BA6" w:rsidRDefault="00416BA6" w:rsidP="0024322A">
            <w:pPr>
              <w:widowControl/>
              <w:jc w:val="center"/>
              <w:rPr>
                <w:rFonts w:ascii="SimSun" w:eastAsia="SimSun" w:hAnsi="SimSun" w:cs="SimSun"/>
                <w:color w:val="0D0D0D"/>
                <w:kern w:val="0"/>
                <w:sz w:val="16"/>
                <w:szCs w:val="16"/>
              </w:rPr>
            </w:pPr>
          </w:p>
        </w:tc>
        <w:tc>
          <w:tcPr>
            <w:tcW w:w="1080" w:type="dxa"/>
            <w:tcBorders>
              <w:top w:val="nil"/>
              <w:left w:val="nil"/>
              <w:bottom w:val="single" w:sz="4" w:space="0" w:color="auto"/>
              <w:right w:val="single" w:sz="4" w:space="0" w:color="auto"/>
            </w:tcBorders>
            <w:vAlign w:val="center"/>
            <w:hideMark/>
          </w:tcPr>
          <w:p w14:paraId="0C842A3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灌南县</w:t>
            </w:r>
          </w:p>
        </w:tc>
      </w:tr>
      <w:tr w:rsidR="00416BA6" w:rsidRPr="00416BA6" w14:paraId="206607E1"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76AF81B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72</w:t>
            </w:r>
          </w:p>
        </w:tc>
        <w:tc>
          <w:tcPr>
            <w:tcW w:w="4060" w:type="dxa"/>
            <w:tcBorders>
              <w:top w:val="nil"/>
              <w:left w:val="nil"/>
              <w:bottom w:val="single" w:sz="4" w:space="0" w:color="auto"/>
              <w:right w:val="single" w:sz="4" w:space="0" w:color="auto"/>
            </w:tcBorders>
            <w:vAlign w:val="center"/>
            <w:hideMark/>
          </w:tcPr>
          <w:p w14:paraId="460F424F"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灌南县2017年度第1批次村镇建设用地</w:t>
            </w:r>
          </w:p>
        </w:tc>
        <w:tc>
          <w:tcPr>
            <w:tcW w:w="1960" w:type="dxa"/>
            <w:tcBorders>
              <w:top w:val="nil"/>
              <w:left w:val="nil"/>
              <w:bottom w:val="single" w:sz="4" w:space="0" w:color="auto"/>
              <w:right w:val="single" w:sz="4" w:space="0" w:color="auto"/>
            </w:tcBorders>
            <w:noWrap/>
            <w:vAlign w:val="center"/>
            <w:hideMark/>
          </w:tcPr>
          <w:p w14:paraId="526FB6D3"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苏政地〔2017〕241号</w:t>
            </w:r>
          </w:p>
        </w:tc>
        <w:tc>
          <w:tcPr>
            <w:tcW w:w="1020" w:type="dxa"/>
            <w:tcBorders>
              <w:top w:val="nil"/>
              <w:left w:val="nil"/>
              <w:bottom w:val="single" w:sz="4" w:space="0" w:color="auto"/>
              <w:right w:val="single" w:sz="4" w:space="0" w:color="auto"/>
            </w:tcBorders>
            <w:noWrap/>
            <w:vAlign w:val="center"/>
            <w:hideMark/>
          </w:tcPr>
          <w:p w14:paraId="22C5AC99"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3.2</w:t>
            </w:r>
          </w:p>
        </w:tc>
        <w:tc>
          <w:tcPr>
            <w:tcW w:w="640" w:type="dxa"/>
            <w:tcBorders>
              <w:top w:val="nil"/>
              <w:left w:val="nil"/>
              <w:bottom w:val="single" w:sz="4" w:space="0" w:color="auto"/>
              <w:right w:val="single" w:sz="4" w:space="0" w:color="auto"/>
            </w:tcBorders>
            <w:vAlign w:val="center"/>
          </w:tcPr>
          <w:p w14:paraId="147B2B4C" w14:textId="77777777" w:rsidR="00416BA6" w:rsidRPr="00416BA6" w:rsidRDefault="00416BA6" w:rsidP="0024322A">
            <w:pPr>
              <w:widowControl/>
              <w:jc w:val="center"/>
              <w:rPr>
                <w:rFonts w:ascii="SimSun" w:eastAsia="SimSun" w:hAnsi="SimSun" w:cs="SimSun"/>
                <w:color w:val="0D0D0D"/>
                <w:kern w:val="0"/>
                <w:sz w:val="16"/>
                <w:szCs w:val="16"/>
              </w:rPr>
            </w:pPr>
          </w:p>
        </w:tc>
        <w:tc>
          <w:tcPr>
            <w:tcW w:w="1080" w:type="dxa"/>
            <w:tcBorders>
              <w:top w:val="nil"/>
              <w:left w:val="nil"/>
              <w:bottom w:val="single" w:sz="4" w:space="0" w:color="auto"/>
              <w:right w:val="single" w:sz="4" w:space="0" w:color="auto"/>
            </w:tcBorders>
            <w:vAlign w:val="center"/>
            <w:hideMark/>
          </w:tcPr>
          <w:p w14:paraId="5438C18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灌南县</w:t>
            </w:r>
          </w:p>
        </w:tc>
      </w:tr>
      <w:tr w:rsidR="00416BA6" w:rsidRPr="00416BA6" w14:paraId="46832F54" w14:textId="77777777" w:rsidTr="0024322A">
        <w:trPr>
          <w:trHeight w:val="420"/>
          <w:jc w:val="center"/>
        </w:trPr>
        <w:tc>
          <w:tcPr>
            <w:tcW w:w="739" w:type="dxa"/>
            <w:tcBorders>
              <w:top w:val="nil"/>
              <w:left w:val="single" w:sz="4" w:space="0" w:color="auto"/>
              <w:bottom w:val="single" w:sz="4" w:space="0" w:color="auto"/>
              <w:right w:val="single" w:sz="4" w:space="0" w:color="auto"/>
            </w:tcBorders>
            <w:vAlign w:val="center"/>
            <w:hideMark/>
          </w:tcPr>
          <w:p w14:paraId="05490B6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73</w:t>
            </w:r>
          </w:p>
        </w:tc>
        <w:tc>
          <w:tcPr>
            <w:tcW w:w="4060" w:type="dxa"/>
            <w:tcBorders>
              <w:top w:val="nil"/>
              <w:left w:val="nil"/>
              <w:bottom w:val="single" w:sz="4" w:space="0" w:color="auto"/>
              <w:right w:val="single" w:sz="4" w:space="0" w:color="auto"/>
            </w:tcBorders>
            <w:vAlign w:val="center"/>
            <w:hideMark/>
          </w:tcPr>
          <w:p w14:paraId="5E47E90D"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灌南县工矿废弃地复垦利用实施方案2016年度第1批次（14挂）建设用地</w:t>
            </w:r>
          </w:p>
        </w:tc>
        <w:tc>
          <w:tcPr>
            <w:tcW w:w="1960" w:type="dxa"/>
            <w:tcBorders>
              <w:top w:val="nil"/>
              <w:left w:val="nil"/>
              <w:bottom w:val="single" w:sz="4" w:space="0" w:color="auto"/>
              <w:right w:val="single" w:sz="4" w:space="0" w:color="auto"/>
            </w:tcBorders>
            <w:noWrap/>
            <w:vAlign w:val="center"/>
            <w:hideMark/>
          </w:tcPr>
          <w:p w14:paraId="07C4881E"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苏政地〔2016〕5032号</w:t>
            </w:r>
          </w:p>
        </w:tc>
        <w:tc>
          <w:tcPr>
            <w:tcW w:w="1020" w:type="dxa"/>
            <w:tcBorders>
              <w:top w:val="nil"/>
              <w:left w:val="nil"/>
              <w:bottom w:val="single" w:sz="4" w:space="0" w:color="auto"/>
              <w:right w:val="single" w:sz="4" w:space="0" w:color="auto"/>
            </w:tcBorders>
            <w:noWrap/>
            <w:vAlign w:val="center"/>
            <w:hideMark/>
          </w:tcPr>
          <w:p w14:paraId="19A6AC0F" w14:textId="77777777" w:rsidR="00416BA6" w:rsidRPr="00416BA6" w:rsidRDefault="00416BA6" w:rsidP="0024322A">
            <w:pPr>
              <w:widowControl/>
              <w:jc w:val="center"/>
              <w:rPr>
                <w:rFonts w:ascii="SimSun" w:eastAsia="SimSun" w:hAnsi="SimSun" w:cs="SimSun"/>
                <w:color w:val="0D0D0D"/>
                <w:kern w:val="0"/>
                <w:sz w:val="16"/>
                <w:szCs w:val="16"/>
              </w:rPr>
            </w:pPr>
            <w:r w:rsidRPr="00416BA6">
              <w:rPr>
                <w:rFonts w:ascii="SimSun" w:eastAsia="SimSun" w:hAnsi="SimSun" w:cs="SimSun" w:hint="eastAsia"/>
                <w:color w:val="0D0D0D"/>
                <w:kern w:val="0"/>
                <w:sz w:val="16"/>
                <w:szCs w:val="16"/>
              </w:rPr>
              <w:t>2.7</w:t>
            </w:r>
          </w:p>
        </w:tc>
        <w:tc>
          <w:tcPr>
            <w:tcW w:w="640" w:type="dxa"/>
            <w:tcBorders>
              <w:top w:val="nil"/>
              <w:left w:val="nil"/>
              <w:bottom w:val="single" w:sz="4" w:space="0" w:color="auto"/>
              <w:right w:val="single" w:sz="4" w:space="0" w:color="auto"/>
            </w:tcBorders>
            <w:vAlign w:val="center"/>
          </w:tcPr>
          <w:p w14:paraId="2A238807" w14:textId="77777777" w:rsidR="00416BA6" w:rsidRPr="00416BA6" w:rsidRDefault="00416BA6" w:rsidP="0024322A">
            <w:pPr>
              <w:widowControl/>
              <w:jc w:val="center"/>
              <w:rPr>
                <w:rFonts w:ascii="SimSun" w:eastAsia="SimSun" w:hAnsi="SimSun" w:cs="SimSun"/>
                <w:color w:val="0D0D0D"/>
                <w:kern w:val="0"/>
                <w:sz w:val="16"/>
                <w:szCs w:val="16"/>
              </w:rPr>
            </w:pPr>
          </w:p>
        </w:tc>
        <w:tc>
          <w:tcPr>
            <w:tcW w:w="1080" w:type="dxa"/>
            <w:tcBorders>
              <w:top w:val="nil"/>
              <w:left w:val="nil"/>
              <w:bottom w:val="single" w:sz="4" w:space="0" w:color="auto"/>
              <w:right w:val="single" w:sz="4" w:space="0" w:color="auto"/>
            </w:tcBorders>
            <w:vAlign w:val="center"/>
            <w:hideMark/>
          </w:tcPr>
          <w:p w14:paraId="3026407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灌南县</w:t>
            </w:r>
          </w:p>
        </w:tc>
      </w:tr>
      <w:tr w:rsidR="00416BA6" w:rsidRPr="00416BA6" w14:paraId="5AED12EE"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31BB822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74</w:t>
            </w:r>
          </w:p>
        </w:tc>
        <w:tc>
          <w:tcPr>
            <w:tcW w:w="4060" w:type="dxa"/>
            <w:tcBorders>
              <w:top w:val="nil"/>
              <w:left w:val="nil"/>
              <w:bottom w:val="single" w:sz="4" w:space="0" w:color="auto"/>
              <w:right w:val="single" w:sz="4" w:space="0" w:color="auto"/>
            </w:tcBorders>
            <w:vAlign w:val="center"/>
            <w:hideMark/>
          </w:tcPr>
          <w:p w14:paraId="017D0DC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连云港市海州开发区通灌路工程</w:t>
            </w:r>
          </w:p>
        </w:tc>
        <w:tc>
          <w:tcPr>
            <w:tcW w:w="1960" w:type="dxa"/>
            <w:tcBorders>
              <w:top w:val="nil"/>
              <w:left w:val="nil"/>
              <w:bottom w:val="single" w:sz="4" w:space="0" w:color="auto"/>
              <w:right w:val="single" w:sz="4" w:space="0" w:color="auto"/>
            </w:tcBorders>
            <w:vAlign w:val="center"/>
            <w:hideMark/>
          </w:tcPr>
          <w:p w14:paraId="35874013" w14:textId="77777777" w:rsidR="00416BA6" w:rsidRPr="00416BA6" w:rsidRDefault="00416BA6" w:rsidP="0024322A">
            <w:pPr>
              <w:widowControl/>
              <w:jc w:val="center"/>
              <w:rPr>
                <w:rFonts w:ascii="SimSun" w:eastAsia="SimSun" w:hAnsi="SimSun" w:cs="SimSun"/>
                <w:color w:val="000000"/>
                <w:kern w:val="0"/>
                <w:sz w:val="16"/>
                <w:szCs w:val="16"/>
              </w:rPr>
            </w:pPr>
          </w:p>
        </w:tc>
        <w:tc>
          <w:tcPr>
            <w:tcW w:w="1020" w:type="dxa"/>
            <w:tcBorders>
              <w:top w:val="nil"/>
              <w:left w:val="nil"/>
              <w:bottom w:val="single" w:sz="4" w:space="0" w:color="auto"/>
              <w:right w:val="single" w:sz="4" w:space="0" w:color="auto"/>
            </w:tcBorders>
            <w:vAlign w:val="center"/>
            <w:hideMark/>
          </w:tcPr>
          <w:p w14:paraId="20B1E12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vAlign w:val="center"/>
            <w:hideMark/>
          </w:tcPr>
          <w:p w14:paraId="6316BE8D"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7A9901F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1414B510"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53FC292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75</w:t>
            </w:r>
          </w:p>
        </w:tc>
        <w:tc>
          <w:tcPr>
            <w:tcW w:w="4060" w:type="dxa"/>
            <w:tcBorders>
              <w:top w:val="nil"/>
              <w:left w:val="nil"/>
              <w:bottom w:val="single" w:sz="4" w:space="0" w:color="auto"/>
              <w:right w:val="single" w:sz="4" w:space="0" w:color="auto"/>
            </w:tcBorders>
            <w:vAlign w:val="center"/>
            <w:hideMark/>
          </w:tcPr>
          <w:p w14:paraId="0BC2835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连云港市海州区2011年度第1批次城市建设用地</w:t>
            </w:r>
          </w:p>
        </w:tc>
        <w:tc>
          <w:tcPr>
            <w:tcW w:w="1960" w:type="dxa"/>
            <w:tcBorders>
              <w:top w:val="nil"/>
              <w:left w:val="nil"/>
              <w:bottom w:val="single" w:sz="4" w:space="0" w:color="auto"/>
              <w:right w:val="single" w:sz="4" w:space="0" w:color="auto"/>
            </w:tcBorders>
            <w:vAlign w:val="center"/>
            <w:hideMark/>
          </w:tcPr>
          <w:p w14:paraId="4035B53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苏政地〔2011〕936号</w:t>
            </w:r>
          </w:p>
        </w:tc>
        <w:tc>
          <w:tcPr>
            <w:tcW w:w="1020" w:type="dxa"/>
            <w:tcBorders>
              <w:top w:val="nil"/>
              <w:left w:val="nil"/>
              <w:bottom w:val="single" w:sz="4" w:space="0" w:color="auto"/>
              <w:right w:val="single" w:sz="4" w:space="0" w:color="auto"/>
            </w:tcBorders>
            <w:vAlign w:val="center"/>
            <w:hideMark/>
          </w:tcPr>
          <w:p w14:paraId="6774D3B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vAlign w:val="center"/>
            <w:hideMark/>
          </w:tcPr>
          <w:p w14:paraId="07EA24AA"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3C8D4EC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64199BCE"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7972EF3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76</w:t>
            </w:r>
          </w:p>
        </w:tc>
        <w:tc>
          <w:tcPr>
            <w:tcW w:w="4060" w:type="dxa"/>
            <w:tcBorders>
              <w:top w:val="nil"/>
              <w:left w:val="nil"/>
              <w:bottom w:val="single" w:sz="4" w:space="0" w:color="auto"/>
              <w:right w:val="single" w:sz="4" w:space="0" w:color="auto"/>
            </w:tcBorders>
            <w:vAlign w:val="center"/>
            <w:hideMark/>
          </w:tcPr>
          <w:p w14:paraId="494F167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连云港市新浦区2011年度第1批次城镇建设用地</w:t>
            </w:r>
          </w:p>
        </w:tc>
        <w:tc>
          <w:tcPr>
            <w:tcW w:w="1960" w:type="dxa"/>
            <w:tcBorders>
              <w:top w:val="nil"/>
              <w:left w:val="nil"/>
              <w:bottom w:val="single" w:sz="4" w:space="0" w:color="auto"/>
              <w:right w:val="single" w:sz="4" w:space="0" w:color="auto"/>
            </w:tcBorders>
            <w:vAlign w:val="center"/>
            <w:hideMark/>
          </w:tcPr>
          <w:p w14:paraId="7A1DFA8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苏政地〔2011〕591号</w:t>
            </w:r>
          </w:p>
        </w:tc>
        <w:tc>
          <w:tcPr>
            <w:tcW w:w="1020" w:type="dxa"/>
            <w:tcBorders>
              <w:top w:val="nil"/>
              <w:left w:val="nil"/>
              <w:bottom w:val="single" w:sz="4" w:space="0" w:color="auto"/>
              <w:right w:val="single" w:sz="4" w:space="0" w:color="auto"/>
            </w:tcBorders>
            <w:vAlign w:val="center"/>
            <w:hideMark/>
          </w:tcPr>
          <w:p w14:paraId="6B21977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1.6</w:t>
            </w:r>
          </w:p>
        </w:tc>
        <w:tc>
          <w:tcPr>
            <w:tcW w:w="640" w:type="dxa"/>
            <w:tcBorders>
              <w:top w:val="nil"/>
              <w:left w:val="nil"/>
              <w:bottom w:val="single" w:sz="4" w:space="0" w:color="auto"/>
              <w:right w:val="single" w:sz="4" w:space="0" w:color="auto"/>
            </w:tcBorders>
            <w:vAlign w:val="center"/>
            <w:hideMark/>
          </w:tcPr>
          <w:p w14:paraId="02BD6CF5"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38099EB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4A7C544C"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457B24D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77</w:t>
            </w:r>
          </w:p>
        </w:tc>
        <w:tc>
          <w:tcPr>
            <w:tcW w:w="4060" w:type="dxa"/>
            <w:tcBorders>
              <w:top w:val="nil"/>
              <w:left w:val="nil"/>
              <w:bottom w:val="single" w:sz="4" w:space="0" w:color="auto"/>
              <w:right w:val="single" w:sz="4" w:space="0" w:color="auto"/>
            </w:tcBorders>
            <w:vAlign w:val="center"/>
            <w:hideMark/>
          </w:tcPr>
          <w:p w14:paraId="2040773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连云港市新浦区2011年度第5批次城市建设用地</w:t>
            </w:r>
          </w:p>
        </w:tc>
        <w:tc>
          <w:tcPr>
            <w:tcW w:w="1960" w:type="dxa"/>
            <w:tcBorders>
              <w:top w:val="nil"/>
              <w:left w:val="nil"/>
              <w:bottom w:val="single" w:sz="4" w:space="0" w:color="auto"/>
              <w:right w:val="single" w:sz="4" w:space="0" w:color="auto"/>
            </w:tcBorders>
            <w:vAlign w:val="center"/>
            <w:hideMark/>
          </w:tcPr>
          <w:p w14:paraId="642A342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苏政地〔2011〕935号</w:t>
            </w:r>
          </w:p>
        </w:tc>
        <w:tc>
          <w:tcPr>
            <w:tcW w:w="1020" w:type="dxa"/>
            <w:tcBorders>
              <w:top w:val="nil"/>
              <w:left w:val="nil"/>
              <w:bottom w:val="single" w:sz="4" w:space="0" w:color="auto"/>
              <w:right w:val="single" w:sz="4" w:space="0" w:color="auto"/>
            </w:tcBorders>
            <w:vAlign w:val="center"/>
            <w:hideMark/>
          </w:tcPr>
          <w:p w14:paraId="422068D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0.1</w:t>
            </w:r>
          </w:p>
        </w:tc>
        <w:tc>
          <w:tcPr>
            <w:tcW w:w="640" w:type="dxa"/>
            <w:tcBorders>
              <w:top w:val="nil"/>
              <w:left w:val="nil"/>
              <w:bottom w:val="single" w:sz="4" w:space="0" w:color="auto"/>
              <w:right w:val="single" w:sz="4" w:space="0" w:color="auto"/>
            </w:tcBorders>
            <w:vAlign w:val="center"/>
            <w:hideMark/>
          </w:tcPr>
          <w:p w14:paraId="70637079"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31DEC6C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0FBFED02"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1EBAD48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78</w:t>
            </w:r>
          </w:p>
        </w:tc>
        <w:tc>
          <w:tcPr>
            <w:tcW w:w="4060" w:type="dxa"/>
            <w:tcBorders>
              <w:top w:val="nil"/>
              <w:left w:val="nil"/>
              <w:bottom w:val="single" w:sz="4" w:space="0" w:color="auto"/>
              <w:right w:val="single" w:sz="4" w:space="0" w:color="auto"/>
            </w:tcBorders>
            <w:vAlign w:val="center"/>
            <w:hideMark/>
          </w:tcPr>
          <w:p w14:paraId="0079297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连云港市2011年度第11批次城镇建设用地</w:t>
            </w:r>
          </w:p>
        </w:tc>
        <w:tc>
          <w:tcPr>
            <w:tcW w:w="1960" w:type="dxa"/>
            <w:tcBorders>
              <w:top w:val="nil"/>
              <w:left w:val="nil"/>
              <w:bottom w:val="single" w:sz="4" w:space="0" w:color="auto"/>
              <w:right w:val="single" w:sz="4" w:space="0" w:color="auto"/>
            </w:tcBorders>
            <w:vAlign w:val="center"/>
            <w:hideMark/>
          </w:tcPr>
          <w:p w14:paraId="4338D14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苏政地〔2011〕571号</w:t>
            </w:r>
          </w:p>
        </w:tc>
        <w:tc>
          <w:tcPr>
            <w:tcW w:w="1020" w:type="dxa"/>
            <w:tcBorders>
              <w:top w:val="nil"/>
              <w:left w:val="nil"/>
              <w:bottom w:val="single" w:sz="4" w:space="0" w:color="auto"/>
              <w:right w:val="single" w:sz="4" w:space="0" w:color="auto"/>
            </w:tcBorders>
            <w:vAlign w:val="center"/>
            <w:hideMark/>
          </w:tcPr>
          <w:p w14:paraId="75C1BE8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vAlign w:val="center"/>
            <w:hideMark/>
          </w:tcPr>
          <w:p w14:paraId="24B81525"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450FF1E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66BF4EB2"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50F4212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79</w:t>
            </w:r>
          </w:p>
        </w:tc>
        <w:tc>
          <w:tcPr>
            <w:tcW w:w="4060" w:type="dxa"/>
            <w:tcBorders>
              <w:top w:val="nil"/>
              <w:left w:val="nil"/>
              <w:bottom w:val="single" w:sz="4" w:space="0" w:color="auto"/>
              <w:right w:val="single" w:sz="4" w:space="0" w:color="auto"/>
            </w:tcBorders>
            <w:vAlign w:val="center"/>
            <w:hideMark/>
          </w:tcPr>
          <w:p w14:paraId="40A863D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连云港市2011年度第2批次城市建设用地</w:t>
            </w:r>
          </w:p>
        </w:tc>
        <w:tc>
          <w:tcPr>
            <w:tcW w:w="1960" w:type="dxa"/>
            <w:tcBorders>
              <w:top w:val="nil"/>
              <w:left w:val="nil"/>
              <w:bottom w:val="single" w:sz="4" w:space="0" w:color="auto"/>
              <w:right w:val="single" w:sz="4" w:space="0" w:color="auto"/>
            </w:tcBorders>
            <w:vAlign w:val="center"/>
            <w:hideMark/>
          </w:tcPr>
          <w:p w14:paraId="170B931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苏政地〔2011〕880号</w:t>
            </w:r>
          </w:p>
        </w:tc>
        <w:tc>
          <w:tcPr>
            <w:tcW w:w="1020" w:type="dxa"/>
            <w:tcBorders>
              <w:top w:val="nil"/>
              <w:left w:val="nil"/>
              <w:bottom w:val="single" w:sz="4" w:space="0" w:color="auto"/>
              <w:right w:val="single" w:sz="4" w:space="0" w:color="auto"/>
            </w:tcBorders>
            <w:vAlign w:val="center"/>
            <w:hideMark/>
          </w:tcPr>
          <w:p w14:paraId="32178F1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vAlign w:val="center"/>
            <w:hideMark/>
          </w:tcPr>
          <w:p w14:paraId="4CD9FB44"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61892E3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056CB160"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543AE48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80</w:t>
            </w:r>
          </w:p>
        </w:tc>
        <w:tc>
          <w:tcPr>
            <w:tcW w:w="4060" w:type="dxa"/>
            <w:tcBorders>
              <w:top w:val="nil"/>
              <w:left w:val="nil"/>
              <w:bottom w:val="single" w:sz="4" w:space="0" w:color="auto"/>
              <w:right w:val="single" w:sz="4" w:space="0" w:color="auto"/>
            </w:tcBorders>
            <w:vAlign w:val="center"/>
            <w:hideMark/>
          </w:tcPr>
          <w:p w14:paraId="725DA4B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连云港市2011年度第4批次城市建设用地</w:t>
            </w:r>
          </w:p>
        </w:tc>
        <w:tc>
          <w:tcPr>
            <w:tcW w:w="1960" w:type="dxa"/>
            <w:tcBorders>
              <w:top w:val="nil"/>
              <w:left w:val="nil"/>
              <w:bottom w:val="single" w:sz="4" w:space="0" w:color="auto"/>
              <w:right w:val="single" w:sz="4" w:space="0" w:color="auto"/>
            </w:tcBorders>
            <w:vAlign w:val="center"/>
            <w:hideMark/>
          </w:tcPr>
          <w:p w14:paraId="0D842D7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苏政地〔2011〕912号</w:t>
            </w:r>
          </w:p>
        </w:tc>
        <w:tc>
          <w:tcPr>
            <w:tcW w:w="1020" w:type="dxa"/>
            <w:tcBorders>
              <w:top w:val="nil"/>
              <w:left w:val="nil"/>
              <w:bottom w:val="single" w:sz="4" w:space="0" w:color="auto"/>
              <w:right w:val="single" w:sz="4" w:space="0" w:color="auto"/>
            </w:tcBorders>
            <w:vAlign w:val="center"/>
            <w:hideMark/>
          </w:tcPr>
          <w:p w14:paraId="22D0D7D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7.0</w:t>
            </w:r>
          </w:p>
        </w:tc>
        <w:tc>
          <w:tcPr>
            <w:tcW w:w="640" w:type="dxa"/>
            <w:tcBorders>
              <w:top w:val="nil"/>
              <w:left w:val="nil"/>
              <w:bottom w:val="single" w:sz="4" w:space="0" w:color="auto"/>
              <w:right w:val="single" w:sz="4" w:space="0" w:color="auto"/>
            </w:tcBorders>
            <w:vAlign w:val="center"/>
            <w:hideMark/>
          </w:tcPr>
          <w:p w14:paraId="40F43F7F"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7534CB6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1A8CC844"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35DD59C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81</w:t>
            </w:r>
          </w:p>
        </w:tc>
        <w:tc>
          <w:tcPr>
            <w:tcW w:w="4060" w:type="dxa"/>
            <w:tcBorders>
              <w:top w:val="nil"/>
              <w:left w:val="nil"/>
              <w:bottom w:val="single" w:sz="4" w:space="0" w:color="auto"/>
              <w:right w:val="single" w:sz="4" w:space="0" w:color="auto"/>
            </w:tcBorders>
            <w:vAlign w:val="center"/>
            <w:hideMark/>
          </w:tcPr>
          <w:p w14:paraId="07C955E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连云港市2011年度第6批次城镇建设用地</w:t>
            </w:r>
          </w:p>
        </w:tc>
        <w:tc>
          <w:tcPr>
            <w:tcW w:w="1960" w:type="dxa"/>
            <w:tcBorders>
              <w:top w:val="nil"/>
              <w:left w:val="nil"/>
              <w:bottom w:val="single" w:sz="4" w:space="0" w:color="auto"/>
              <w:right w:val="single" w:sz="4" w:space="0" w:color="auto"/>
            </w:tcBorders>
            <w:vAlign w:val="center"/>
            <w:hideMark/>
          </w:tcPr>
          <w:p w14:paraId="51F20E8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苏政地〔2011〕352号</w:t>
            </w:r>
          </w:p>
        </w:tc>
        <w:tc>
          <w:tcPr>
            <w:tcW w:w="1020" w:type="dxa"/>
            <w:tcBorders>
              <w:top w:val="nil"/>
              <w:left w:val="nil"/>
              <w:bottom w:val="single" w:sz="4" w:space="0" w:color="auto"/>
              <w:right w:val="single" w:sz="4" w:space="0" w:color="auto"/>
            </w:tcBorders>
            <w:vAlign w:val="center"/>
            <w:hideMark/>
          </w:tcPr>
          <w:p w14:paraId="4E24626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14.8</w:t>
            </w:r>
          </w:p>
        </w:tc>
        <w:tc>
          <w:tcPr>
            <w:tcW w:w="640" w:type="dxa"/>
            <w:tcBorders>
              <w:top w:val="nil"/>
              <w:left w:val="nil"/>
              <w:bottom w:val="single" w:sz="4" w:space="0" w:color="auto"/>
              <w:right w:val="single" w:sz="4" w:space="0" w:color="auto"/>
            </w:tcBorders>
            <w:vAlign w:val="center"/>
            <w:hideMark/>
          </w:tcPr>
          <w:p w14:paraId="64DFF1F1"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7E51934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3512C93D"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25EBA3B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82</w:t>
            </w:r>
          </w:p>
        </w:tc>
        <w:tc>
          <w:tcPr>
            <w:tcW w:w="4060" w:type="dxa"/>
            <w:tcBorders>
              <w:top w:val="nil"/>
              <w:left w:val="nil"/>
              <w:bottom w:val="single" w:sz="4" w:space="0" w:color="auto"/>
              <w:right w:val="single" w:sz="4" w:space="0" w:color="auto"/>
            </w:tcBorders>
            <w:vAlign w:val="center"/>
            <w:hideMark/>
          </w:tcPr>
          <w:p w14:paraId="5BF429C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连云港市2011年度第7批次城市建设用地</w:t>
            </w:r>
          </w:p>
        </w:tc>
        <w:tc>
          <w:tcPr>
            <w:tcW w:w="1960" w:type="dxa"/>
            <w:tcBorders>
              <w:top w:val="nil"/>
              <w:left w:val="nil"/>
              <w:bottom w:val="single" w:sz="4" w:space="0" w:color="auto"/>
              <w:right w:val="single" w:sz="4" w:space="0" w:color="auto"/>
            </w:tcBorders>
            <w:vAlign w:val="center"/>
            <w:hideMark/>
          </w:tcPr>
          <w:p w14:paraId="40F374A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苏政地〔2011〕353号</w:t>
            </w:r>
          </w:p>
        </w:tc>
        <w:tc>
          <w:tcPr>
            <w:tcW w:w="1020" w:type="dxa"/>
            <w:tcBorders>
              <w:top w:val="nil"/>
              <w:left w:val="nil"/>
              <w:bottom w:val="single" w:sz="4" w:space="0" w:color="auto"/>
              <w:right w:val="single" w:sz="4" w:space="0" w:color="auto"/>
            </w:tcBorders>
            <w:vAlign w:val="center"/>
            <w:hideMark/>
          </w:tcPr>
          <w:p w14:paraId="56CF482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2.5</w:t>
            </w:r>
          </w:p>
        </w:tc>
        <w:tc>
          <w:tcPr>
            <w:tcW w:w="640" w:type="dxa"/>
            <w:tcBorders>
              <w:top w:val="nil"/>
              <w:left w:val="nil"/>
              <w:bottom w:val="single" w:sz="4" w:space="0" w:color="auto"/>
              <w:right w:val="single" w:sz="4" w:space="0" w:color="auto"/>
            </w:tcBorders>
            <w:vAlign w:val="center"/>
            <w:hideMark/>
          </w:tcPr>
          <w:p w14:paraId="69106C1D"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3610943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4868E898"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2CBEF90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83</w:t>
            </w:r>
          </w:p>
        </w:tc>
        <w:tc>
          <w:tcPr>
            <w:tcW w:w="4060" w:type="dxa"/>
            <w:tcBorders>
              <w:top w:val="nil"/>
              <w:left w:val="nil"/>
              <w:bottom w:val="single" w:sz="4" w:space="0" w:color="auto"/>
              <w:right w:val="single" w:sz="4" w:space="0" w:color="auto"/>
            </w:tcBorders>
            <w:vAlign w:val="center"/>
            <w:hideMark/>
          </w:tcPr>
          <w:p w14:paraId="356499E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204国道新浦连接线（郁州路）工程</w:t>
            </w:r>
          </w:p>
        </w:tc>
        <w:tc>
          <w:tcPr>
            <w:tcW w:w="1960" w:type="dxa"/>
            <w:tcBorders>
              <w:top w:val="nil"/>
              <w:left w:val="nil"/>
              <w:bottom w:val="single" w:sz="4" w:space="0" w:color="auto"/>
              <w:right w:val="single" w:sz="4" w:space="0" w:color="auto"/>
            </w:tcBorders>
            <w:vAlign w:val="center"/>
            <w:hideMark/>
          </w:tcPr>
          <w:p w14:paraId="6F6FE46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苏政地〔2011〕970号</w:t>
            </w:r>
          </w:p>
        </w:tc>
        <w:tc>
          <w:tcPr>
            <w:tcW w:w="1020" w:type="dxa"/>
            <w:tcBorders>
              <w:top w:val="nil"/>
              <w:left w:val="nil"/>
              <w:bottom w:val="single" w:sz="4" w:space="0" w:color="auto"/>
              <w:right w:val="single" w:sz="4" w:space="0" w:color="auto"/>
            </w:tcBorders>
            <w:vAlign w:val="center"/>
            <w:hideMark/>
          </w:tcPr>
          <w:p w14:paraId="329A9FA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3.0</w:t>
            </w:r>
          </w:p>
        </w:tc>
        <w:tc>
          <w:tcPr>
            <w:tcW w:w="640" w:type="dxa"/>
            <w:tcBorders>
              <w:top w:val="nil"/>
              <w:left w:val="nil"/>
              <w:bottom w:val="single" w:sz="4" w:space="0" w:color="auto"/>
              <w:right w:val="single" w:sz="4" w:space="0" w:color="auto"/>
            </w:tcBorders>
            <w:vAlign w:val="center"/>
            <w:hideMark/>
          </w:tcPr>
          <w:p w14:paraId="70EADDB2"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7D47D95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04C35419"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7BAFE5E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84</w:t>
            </w:r>
          </w:p>
        </w:tc>
        <w:tc>
          <w:tcPr>
            <w:tcW w:w="4060" w:type="dxa"/>
            <w:tcBorders>
              <w:top w:val="nil"/>
              <w:left w:val="nil"/>
              <w:bottom w:val="single" w:sz="4" w:space="0" w:color="auto"/>
              <w:right w:val="single" w:sz="4" w:space="0" w:color="auto"/>
            </w:tcBorders>
            <w:vAlign w:val="center"/>
            <w:hideMark/>
          </w:tcPr>
          <w:p w14:paraId="2613FB8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郁州路</w:t>
            </w:r>
          </w:p>
        </w:tc>
        <w:tc>
          <w:tcPr>
            <w:tcW w:w="1960" w:type="dxa"/>
            <w:tcBorders>
              <w:top w:val="nil"/>
              <w:left w:val="nil"/>
              <w:bottom w:val="single" w:sz="4" w:space="0" w:color="auto"/>
              <w:right w:val="single" w:sz="4" w:space="0" w:color="auto"/>
            </w:tcBorders>
            <w:vAlign w:val="center"/>
            <w:hideMark/>
          </w:tcPr>
          <w:p w14:paraId="67A63D3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苏政地〔2011〕731号</w:t>
            </w:r>
          </w:p>
        </w:tc>
        <w:tc>
          <w:tcPr>
            <w:tcW w:w="1020" w:type="dxa"/>
            <w:tcBorders>
              <w:top w:val="nil"/>
              <w:left w:val="nil"/>
              <w:bottom w:val="single" w:sz="4" w:space="0" w:color="auto"/>
              <w:right w:val="single" w:sz="4" w:space="0" w:color="auto"/>
            </w:tcBorders>
            <w:vAlign w:val="center"/>
            <w:hideMark/>
          </w:tcPr>
          <w:p w14:paraId="6F88586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4.0</w:t>
            </w:r>
          </w:p>
        </w:tc>
        <w:tc>
          <w:tcPr>
            <w:tcW w:w="640" w:type="dxa"/>
            <w:tcBorders>
              <w:top w:val="nil"/>
              <w:left w:val="nil"/>
              <w:bottom w:val="single" w:sz="4" w:space="0" w:color="auto"/>
              <w:right w:val="single" w:sz="4" w:space="0" w:color="auto"/>
            </w:tcBorders>
            <w:vAlign w:val="center"/>
            <w:hideMark/>
          </w:tcPr>
          <w:p w14:paraId="5CB34772"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64C8C1E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05579EE3"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547DF7C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85</w:t>
            </w:r>
          </w:p>
        </w:tc>
        <w:tc>
          <w:tcPr>
            <w:tcW w:w="4060" w:type="dxa"/>
            <w:tcBorders>
              <w:top w:val="nil"/>
              <w:left w:val="nil"/>
              <w:bottom w:val="single" w:sz="4" w:space="0" w:color="auto"/>
              <w:right w:val="single" w:sz="4" w:space="0" w:color="auto"/>
            </w:tcBorders>
            <w:vAlign w:val="center"/>
            <w:hideMark/>
          </w:tcPr>
          <w:p w14:paraId="7F969B8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连云港新海至徐圩港区公路工程</w:t>
            </w:r>
          </w:p>
        </w:tc>
        <w:tc>
          <w:tcPr>
            <w:tcW w:w="1960" w:type="dxa"/>
            <w:tcBorders>
              <w:top w:val="nil"/>
              <w:left w:val="nil"/>
              <w:bottom w:val="single" w:sz="4" w:space="0" w:color="auto"/>
              <w:right w:val="single" w:sz="4" w:space="0" w:color="auto"/>
            </w:tcBorders>
            <w:vAlign w:val="center"/>
            <w:hideMark/>
          </w:tcPr>
          <w:p w14:paraId="4FDA546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苏政地〔2011〕784号</w:t>
            </w:r>
          </w:p>
        </w:tc>
        <w:tc>
          <w:tcPr>
            <w:tcW w:w="1020" w:type="dxa"/>
            <w:tcBorders>
              <w:top w:val="nil"/>
              <w:left w:val="nil"/>
              <w:bottom w:val="single" w:sz="4" w:space="0" w:color="auto"/>
              <w:right w:val="single" w:sz="4" w:space="0" w:color="auto"/>
            </w:tcBorders>
            <w:vAlign w:val="center"/>
            <w:hideMark/>
          </w:tcPr>
          <w:p w14:paraId="05E4C7B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25.0</w:t>
            </w:r>
          </w:p>
        </w:tc>
        <w:tc>
          <w:tcPr>
            <w:tcW w:w="640" w:type="dxa"/>
            <w:tcBorders>
              <w:top w:val="nil"/>
              <w:left w:val="nil"/>
              <w:bottom w:val="single" w:sz="4" w:space="0" w:color="auto"/>
              <w:right w:val="single" w:sz="4" w:space="0" w:color="auto"/>
            </w:tcBorders>
            <w:vAlign w:val="center"/>
            <w:hideMark/>
          </w:tcPr>
          <w:p w14:paraId="34CE7838"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6FE6D3C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2EAC4666"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0D772E4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86</w:t>
            </w:r>
          </w:p>
        </w:tc>
        <w:tc>
          <w:tcPr>
            <w:tcW w:w="4060" w:type="dxa"/>
            <w:tcBorders>
              <w:top w:val="nil"/>
              <w:left w:val="nil"/>
              <w:bottom w:val="single" w:sz="4" w:space="0" w:color="auto"/>
              <w:right w:val="single" w:sz="4" w:space="0" w:color="auto"/>
            </w:tcBorders>
            <w:vAlign w:val="center"/>
            <w:hideMark/>
          </w:tcPr>
          <w:p w14:paraId="30371C0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新浦经济开发区发展路新建工程</w:t>
            </w:r>
          </w:p>
        </w:tc>
        <w:tc>
          <w:tcPr>
            <w:tcW w:w="1960" w:type="dxa"/>
            <w:tcBorders>
              <w:top w:val="nil"/>
              <w:left w:val="nil"/>
              <w:bottom w:val="single" w:sz="4" w:space="0" w:color="auto"/>
              <w:right w:val="single" w:sz="4" w:space="0" w:color="auto"/>
            </w:tcBorders>
            <w:vAlign w:val="center"/>
            <w:hideMark/>
          </w:tcPr>
          <w:p w14:paraId="4D3B284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苏政地〔2012〕939号</w:t>
            </w:r>
          </w:p>
        </w:tc>
        <w:tc>
          <w:tcPr>
            <w:tcW w:w="1020" w:type="dxa"/>
            <w:tcBorders>
              <w:top w:val="nil"/>
              <w:left w:val="nil"/>
              <w:bottom w:val="single" w:sz="4" w:space="0" w:color="auto"/>
              <w:right w:val="single" w:sz="4" w:space="0" w:color="auto"/>
            </w:tcBorders>
            <w:vAlign w:val="center"/>
            <w:hideMark/>
          </w:tcPr>
          <w:p w14:paraId="7184658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vAlign w:val="center"/>
            <w:hideMark/>
          </w:tcPr>
          <w:p w14:paraId="7F371DE4"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0082A2C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30B3DE13"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22158C2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87</w:t>
            </w:r>
          </w:p>
        </w:tc>
        <w:tc>
          <w:tcPr>
            <w:tcW w:w="4060" w:type="dxa"/>
            <w:tcBorders>
              <w:top w:val="nil"/>
              <w:left w:val="nil"/>
              <w:bottom w:val="single" w:sz="4" w:space="0" w:color="auto"/>
              <w:right w:val="single" w:sz="4" w:space="0" w:color="auto"/>
            </w:tcBorders>
            <w:vAlign w:val="center"/>
            <w:hideMark/>
          </w:tcPr>
          <w:p w14:paraId="2FAF668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新浦经济开发区创新路新建工程</w:t>
            </w:r>
          </w:p>
        </w:tc>
        <w:tc>
          <w:tcPr>
            <w:tcW w:w="1960" w:type="dxa"/>
            <w:tcBorders>
              <w:top w:val="nil"/>
              <w:left w:val="nil"/>
              <w:bottom w:val="single" w:sz="4" w:space="0" w:color="auto"/>
              <w:right w:val="single" w:sz="4" w:space="0" w:color="auto"/>
            </w:tcBorders>
            <w:vAlign w:val="center"/>
            <w:hideMark/>
          </w:tcPr>
          <w:p w14:paraId="76FC8EB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苏政地〔2012〕940号</w:t>
            </w:r>
          </w:p>
        </w:tc>
        <w:tc>
          <w:tcPr>
            <w:tcW w:w="1020" w:type="dxa"/>
            <w:tcBorders>
              <w:top w:val="nil"/>
              <w:left w:val="nil"/>
              <w:bottom w:val="single" w:sz="4" w:space="0" w:color="auto"/>
              <w:right w:val="single" w:sz="4" w:space="0" w:color="auto"/>
            </w:tcBorders>
            <w:vAlign w:val="center"/>
            <w:hideMark/>
          </w:tcPr>
          <w:p w14:paraId="51FBB98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vAlign w:val="center"/>
            <w:hideMark/>
          </w:tcPr>
          <w:p w14:paraId="4108D37F"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0AA6811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11CA7040"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7F5B3CA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88</w:t>
            </w:r>
          </w:p>
        </w:tc>
        <w:tc>
          <w:tcPr>
            <w:tcW w:w="4060" w:type="dxa"/>
            <w:tcBorders>
              <w:top w:val="nil"/>
              <w:left w:val="nil"/>
              <w:bottom w:val="single" w:sz="4" w:space="0" w:color="auto"/>
              <w:right w:val="single" w:sz="4" w:space="0" w:color="auto"/>
            </w:tcBorders>
            <w:vAlign w:val="center"/>
            <w:hideMark/>
          </w:tcPr>
          <w:p w14:paraId="6A32533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新浦经济开发区国安路新建工程</w:t>
            </w:r>
          </w:p>
        </w:tc>
        <w:tc>
          <w:tcPr>
            <w:tcW w:w="1960" w:type="dxa"/>
            <w:tcBorders>
              <w:top w:val="nil"/>
              <w:left w:val="nil"/>
              <w:bottom w:val="single" w:sz="4" w:space="0" w:color="auto"/>
              <w:right w:val="single" w:sz="4" w:space="0" w:color="auto"/>
            </w:tcBorders>
            <w:vAlign w:val="center"/>
            <w:hideMark/>
          </w:tcPr>
          <w:p w14:paraId="27AE632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苏政地〔2012〕936号</w:t>
            </w:r>
          </w:p>
        </w:tc>
        <w:tc>
          <w:tcPr>
            <w:tcW w:w="1020" w:type="dxa"/>
            <w:tcBorders>
              <w:top w:val="nil"/>
              <w:left w:val="nil"/>
              <w:bottom w:val="single" w:sz="4" w:space="0" w:color="auto"/>
              <w:right w:val="single" w:sz="4" w:space="0" w:color="auto"/>
            </w:tcBorders>
            <w:vAlign w:val="center"/>
            <w:hideMark/>
          </w:tcPr>
          <w:p w14:paraId="681DCB2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0.2</w:t>
            </w:r>
          </w:p>
        </w:tc>
        <w:tc>
          <w:tcPr>
            <w:tcW w:w="640" w:type="dxa"/>
            <w:tcBorders>
              <w:top w:val="nil"/>
              <w:left w:val="nil"/>
              <w:bottom w:val="single" w:sz="4" w:space="0" w:color="auto"/>
              <w:right w:val="single" w:sz="4" w:space="0" w:color="auto"/>
            </w:tcBorders>
            <w:vAlign w:val="center"/>
            <w:hideMark/>
          </w:tcPr>
          <w:p w14:paraId="5A072255"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5EBCF33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09EB078D"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1E410BB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89</w:t>
            </w:r>
          </w:p>
        </w:tc>
        <w:tc>
          <w:tcPr>
            <w:tcW w:w="4060" w:type="dxa"/>
            <w:tcBorders>
              <w:top w:val="nil"/>
              <w:left w:val="nil"/>
              <w:bottom w:val="single" w:sz="4" w:space="0" w:color="auto"/>
              <w:right w:val="single" w:sz="4" w:space="0" w:color="auto"/>
            </w:tcBorders>
            <w:vAlign w:val="center"/>
            <w:hideMark/>
          </w:tcPr>
          <w:p w14:paraId="406C05E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连云港市2012年度第1批次城市建设用地</w:t>
            </w:r>
          </w:p>
        </w:tc>
        <w:tc>
          <w:tcPr>
            <w:tcW w:w="1960" w:type="dxa"/>
            <w:tcBorders>
              <w:top w:val="nil"/>
              <w:left w:val="nil"/>
              <w:bottom w:val="single" w:sz="4" w:space="0" w:color="auto"/>
              <w:right w:val="single" w:sz="4" w:space="0" w:color="auto"/>
            </w:tcBorders>
            <w:vAlign w:val="center"/>
            <w:hideMark/>
          </w:tcPr>
          <w:p w14:paraId="0B2AA01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苏政地〔2012〕978号</w:t>
            </w:r>
          </w:p>
        </w:tc>
        <w:tc>
          <w:tcPr>
            <w:tcW w:w="1020" w:type="dxa"/>
            <w:tcBorders>
              <w:top w:val="nil"/>
              <w:left w:val="nil"/>
              <w:bottom w:val="single" w:sz="4" w:space="0" w:color="auto"/>
              <w:right w:val="single" w:sz="4" w:space="0" w:color="auto"/>
            </w:tcBorders>
            <w:vAlign w:val="center"/>
            <w:hideMark/>
          </w:tcPr>
          <w:p w14:paraId="7D4C8F4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0.1</w:t>
            </w:r>
          </w:p>
        </w:tc>
        <w:tc>
          <w:tcPr>
            <w:tcW w:w="640" w:type="dxa"/>
            <w:tcBorders>
              <w:top w:val="nil"/>
              <w:left w:val="nil"/>
              <w:bottom w:val="single" w:sz="4" w:space="0" w:color="auto"/>
              <w:right w:val="single" w:sz="4" w:space="0" w:color="auto"/>
            </w:tcBorders>
            <w:vAlign w:val="center"/>
            <w:hideMark/>
          </w:tcPr>
          <w:p w14:paraId="7D20CF4F"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6EBDFEF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6EEF0915"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188D5A2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90</w:t>
            </w:r>
          </w:p>
        </w:tc>
        <w:tc>
          <w:tcPr>
            <w:tcW w:w="4060" w:type="dxa"/>
            <w:tcBorders>
              <w:top w:val="nil"/>
              <w:left w:val="nil"/>
              <w:bottom w:val="single" w:sz="4" w:space="0" w:color="auto"/>
              <w:right w:val="single" w:sz="4" w:space="0" w:color="auto"/>
            </w:tcBorders>
            <w:vAlign w:val="center"/>
            <w:hideMark/>
          </w:tcPr>
          <w:p w14:paraId="01C8714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连云港市2012年度第2批次城市建设用地</w:t>
            </w:r>
          </w:p>
        </w:tc>
        <w:tc>
          <w:tcPr>
            <w:tcW w:w="1960" w:type="dxa"/>
            <w:tcBorders>
              <w:top w:val="nil"/>
              <w:left w:val="nil"/>
              <w:bottom w:val="single" w:sz="4" w:space="0" w:color="auto"/>
              <w:right w:val="single" w:sz="4" w:space="0" w:color="auto"/>
            </w:tcBorders>
            <w:vAlign w:val="center"/>
            <w:hideMark/>
          </w:tcPr>
          <w:p w14:paraId="01AE3B8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苏政地〔2012〕1086号</w:t>
            </w:r>
          </w:p>
        </w:tc>
        <w:tc>
          <w:tcPr>
            <w:tcW w:w="1020" w:type="dxa"/>
            <w:tcBorders>
              <w:top w:val="nil"/>
              <w:left w:val="nil"/>
              <w:bottom w:val="single" w:sz="4" w:space="0" w:color="auto"/>
              <w:right w:val="single" w:sz="4" w:space="0" w:color="auto"/>
            </w:tcBorders>
            <w:vAlign w:val="center"/>
            <w:hideMark/>
          </w:tcPr>
          <w:p w14:paraId="142DC31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vAlign w:val="center"/>
            <w:hideMark/>
          </w:tcPr>
          <w:p w14:paraId="3AA24A87"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7F11F4F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3EDD1CFC"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633C5FB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91</w:t>
            </w:r>
          </w:p>
        </w:tc>
        <w:tc>
          <w:tcPr>
            <w:tcW w:w="4060" w:type="dxa"/>
            <w:tcBorders>
              <w:top w:val="nil"/>
              <w:left w:val="nil"/>
              <w:bottom w:val="single" w:sz="4" w:space="0" w:color="auto"/>
              <w:right w:val="single" w:sz="4" w:space="0" w:color="auto"/>
            </w:tcBorders>
            <w:vAlign w:val="center"/>
            <w:hideMark/>
          </w:tcPr>
          <w:p w14:paraId="1E31D24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连云港市2012年度第3批次城市建设用地</w:t>
            </w:r>
          </w:p>
        </w:tc>
        <w:tc>
          <w:tcPr>
            <w:tcW w:w="1960" w:type="dxa"/>
            <w:tcBorders>
              <w:top w:val="nil"/>
              <w:left w:val="nil"/>
              <w:bottom w:val="single" w:sz="4" w:space="0" w:color="auto"/>
              <w:right w:val="single" w:sz="4" w:space="0" w:color="auto"/>
            </w:tcBorders>
            <w:vAlign w:val="center"/>
            <w:hideMark/>
          </w:tcPr>
          <w:p w14:paraId="785C572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苏政地〔2012〕1087号</w:t>
            </w:r>
          </w:p>
        </w:tc>
        <w:tc>
          <w:tcPr>
            <w:tcW w:w="1020" w:type="dxa"/>
            <w:tcBorders>
              <w:top w:val="nil"/>
              <w:left w:val="nil"/>
              <w:bottom w:val="single" w:sz="4" w:space="0" w:color="auto"/>
              <w:right w:val="single" w:sz="4" w:space="0" w:color="auto"/>
            </w:tcBorders>
            <w:vAlign w:val="center"/>
            <w:hideMark/>
          </w:tcPr>
          <w:p w14:paraId="0988C5A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vAlign w:val="center"/>
            <w:hideMark/>
          </w:tcPr>
          <w:p w14:paraId="5F130742"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780A514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78FE6773"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43ADC3B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92</w:t>
            </w:r>
          </w:p>
        </w:tc>
        <w:tc>
          <w:tcPr>
            <w:tcW w:w="4060" w:type="dxa"/>
            <w:tcBorders>
              <w:top w:val="nil"/>
              <w:left w:val="nil"/>
              <w:bottom w:val="single" w:sz="4" w:space="0" w:color="auto"/>
              <w:right w:val="single" w:sz="4" w:space="0" w:color="auto"/>
            </w:tcBorders>
            <w:vAlign w:val="center"/>
            <w:hideMark/>
          </w:tcPr>
          <w:p w14:paraId="7C39367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连云港市2012年度第4批次城市建设用地</w:t>
            </w:r>
          </w:p>
        </w:tc>
        <w:tc>
          <w:tcPr>
            <w:tcW w:w="1960" w:type="dxa"/>
            <w:tcBorders>
              <w:top w:val="nil"/>
              <w:left w:val="nil"/>
              <w:bottom w:val="single" w:sz="4" w:space="0" w:color="auto"/>
              <w:right w:val="single" w:sz="4" w:space="0" w:color="auto"/>
            </w:tcBorders>
            <w:vAlign w:val="center"/>
            <w:hideMark/>
          </w:tcPr>
          <w:p w14:paraId="39EB52E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苏政地〔2012〕698号</w:t>
            </w:r>
          </w:p>
        </w:tc>
        <w:tc>
          <w:tcPr>
            <w:tcW w:w="1020" w:type="dxa"/>
            <w:tcBorders>
              <w:top w:val="nil"/>
              <w:left w:val="nil"/>
              <w:bottom w:val="single" w:sz="4" w:space="0" w:color="auto"/>
              <w:right w:val="single" w:sz="4" w:space="0" w:color="auto"/>
            </w:tcBorders>
            <w:vAlign w:val="center"/>
            <w:hideMark/>
          </w:tcPr>
          <w:p w14:paraId="13D8B33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0.1</w:t>
            </w:r>
          </w:p>
        </w:tc>
        <w:tc>
          <w:tcPr>
            <w:tcW w:w="640" w:type="dxa"/>
            <w:tcBorders>
              <w:top w:val="nil"/>
              <w:left w:val="nil"/>
              <w:bottom w:val="single" w:sz="4" w:space="0" w:color="auto"/>
              <w:right w:val="single" w:sz="4" w:space="0" w:color="auto"/>
            </w:tcBorders>
            <w:vAlign w:val="center"/>
            <w:hideMark/>
          </w:tcPr>
          <w:p w14:paraId="7B5F7D59"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1958A6A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0EF3E386"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52D3A09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93</w:t>
            </w:r>
          </w:p>
        </w:tc>
        <w:tc>
          <w:tcPr>
            <w:tcW w:w="4060" w:type="dxa"/>
            <w:tcBorders>
              <w:top w:val="nil"/>
              <w:left w:val="nil"/>
              <w:bottom w:val="single" w:sz="4" w:space="0" w:color="auto"/>
              <w:right w:val="single" w:sz="4" w:space="0" w:color="auto"/>
            </w:tcBorders>
            <w:vAlign w:val="center"/>
            <w:hideMark/>
          </w:tcPr>
          <w:p w14:paraId="1BC567D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连云港市2012年度第5批次城市建设用地</w:t>
            </w:r>
          </w:p>
        </w:tc>
        <w:tc>
          <w:tcPr>
            <w:tcW w:w="1960" w:type="dxa"/>
            <w:tcBorders>
              <w:top w:val="nil"/>
              <w:left w:val="nil"/>
              <w:bottom w:val="single" w:sz="4" w:space="0" w:color="auto"/>
              <w:right w:val="single" w:sz="4" w:space="0" w:color="auto"/>
            </w:tcBorders>
            <w:vAlign w:val="center"/>
            <w:hideMark/>
          </w:tcPr>
          <w:p w14:paraId="7F2DCE3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苏政地〔2012〕694号</w:t>
            </w:r>
          </w:p>
        </w:tc>
        <w:tc>
          <w:tcPr>
            <w:tcW w:w="1020" w:type="dxa"/>
            <w:tcBorders>
              <w:top w:val="nil"/>
              <w:left w:val="nil"/>
              <w:bottom w:val="single" w:sz="4" w:space="0" w:color="auto"/>
              <w:right w:val="single" w:sz="4" w:space="0" w:color="auto"/>
            </w:tcBorders>
            <w:vAlign w:val="center"/>
            <w:hideMark/>
          </w:tcPr>
          <w:p w14:paraId="1B4DF54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vAlign w:val="center"/>
            <w:hideMark/>
          </w:tcPr>
          <w:p w14:paraId="18C71C54"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2996883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5EFBD3EE"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3D6C3AB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94</w:t>
            </w:r>
          </w:p>
        </w:tc>
        <w:tc>
          <w:tcPr>
            <w:tcW w:w="4060" w:type="dxa"/>
            <w:tcBorders>
              <w:top w:val="nil"/>
              <w:left w:val="nil"/>
              <w:bottom w:val="single" w:sz="4" w:space="0" w:color="auto"/>
              <w:right w:val="single" w:sz="4" w:space="0" w:color="auto"/>
            </w:tcBorders>
            <w:vAlign w:val="center"/>
            <w:hideMark/>
          </w:tcPr>
          <w:p w14:paraId="7C161AD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连云港市2012年度第6批次城市建设用地</w:t>
            </w:r>
          </w:p>
        </w:tc>
        <w:tc>
          <w:tcPr>
            <w:tcW w:w="1960" w:type="dxa"/>
            <w:tcBorders>
              <w:top w:val="nil"/>
              <w:left w:val="nil"/>
              <w:bottom w:val="single" w:sz="4" w:space="0" w:color="auto"/>
              <w:right w:val="single" w:sz="4" w:space="0" w:color="auto"/>
            </w:tcBorders>
            <w:vAlign w:val="center"/>
            <w:hideMark/>
          </w:tcPr>
          <w:p w14:paraId="771043B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苏政地〔2012〕974号</w:t>
            </w:r>
          </w:p>
        </w:tc>
        <w:tc>
          <w:tcPr>
            <w:tcW w:w="1020" w:type="dxa"/>
            <w:tcBorders>
              <w:top w:val="nil"/>
              <w:left w:val="nil"/>
              <w:bottom w:val="single" w:sz="4" w:space="0" w:color="auto"/>
              <w:right w:val="single" w:sz="4" w:space="0" w:color="auto"/>
            </w:tcBorders>
            <w:vAlign w:val="center"/>
            <w:hideMark/>
          </w:tcPr>
          <w:p w14:paraId="46033B6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vAlign w:val="center"/>
            <w:hideMark/>
          </w:tcPr>
          <w:p w14:paraId="050B53AA"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1E95416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596EE645"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7DFE296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95</w:t>
            </w:r>
          </w:p>
        </w:tc>
        <w:tc>
          <w:tcPr>
            <w:tcW w:w="4060" w:type="dxa"/>
            <w:tcBorders>
              <w:top w:val="nil"/>
              <w:left w:val="nil"/>
              <w:bottom w:val="single" w:sz="4" w:space="0" w:color="auto"/>
              <w:right w:val="single" w:sz="4" w:space="0" w:color="auto"/>
            </w:tcBorders>
            <w:vAlign w:val="center"/>
            <w:hideMark/>
          </w:tcPr>
          <w:p w14:paraId="1A881DE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连云港市新浦区2012年度农村村民宅基地</w:t>
            </w:r>
          </w:p>
        </w:tc>
        <w:tc>
          <w:tcPr>
            <w:tcW w:w="1960" w:type="dxa"/>
            <w:tcBorders>
              <w:top w:val="nil"/>
              <w:left w:val="nil"/>
              <w:bottom w:val="single" w:sz="4" w:space="0" w:color="auto"/>
              <w:right w:val="single" w:sz="4" w:space="0" w:color="auto"/>
            </w:tcBorders>
            <w:vAlign w:val="center"/>
            <w:hideMark/>
          </w:tcPr>
          <w:p w14:paraId="72EF0E2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苏政地〔2012〕977号</w:t>
            </w:r>
          </w:p>
        </w:tc>
        <w:tc>
          <w:tcPr>
            <w:tcW w:w="1020" w:type="dxa"/>
            <w:tcBorders>
              <w:top w:val="nil"/>
              <w:left w:val="nil"/>
              <w:bottom w:val="single" w:sz="4" w:space="0" w:color="auto"/>
              <w:right w:val="single" w:sz="4" w:space="0" w:color="auto"/>
            </w:tcBorders>
            <w:vAlign w:val="center"/>
            <w:hideMark/>
          </w:tcPr>
          <w:p w14:paraId="57FE46E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vAlign w:val="center"/>
            <w:hideMark/>
          </w:tcPr>
          <w:p w14:paraId="50F3053A"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161C5ED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24952C14" w14:textId="77777777" w:rsidTr="0024322A">
        <w:trPr>
          <w:trHeight w:val="420"/>
          <w:jc w:val="center"/>
        </w:trPr>
        <w:tc>
          <w:tcPr>
            <w:tcW w:w="739" w:type="dxa"/>
            <w:tcBorders>
              <w:top w:val="nil"/>
              <w:left w:val="single" w:sz="4" w:space="0" w:color="auto"/>
              <w:bottom w:val="single" w:sz="4" w:space="0" w:color="auto"/>
              <w:right w:val="single" w:sz="4" w:space="0" w:color="auto"/>
            </w:tcBorders>
            <w:vAlign w:val="center"/>
            <w:hideMark/>
          </w:tcPr>
          <w:p w14:paraId="0E84DD8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96</w:t>
            </w:r>
          </w:p>
        </w:tc>
        <w:tc>
          <w:tcPr>
            <w:tcW w:w="4060" w:type="dxa"/>
            <w:tcBorders>
              <w:top w:val="nil"/>
              <w:left w:val="nil"/>
              <w:bottom w:val="single" w:sz="4" w:space="0" w:color="auto"/>
              <w:right w:val="single" w:sz="4" w:space="0" w:color="auto"/>
            </w:tcBorders>
            <w:vAlign w:val="center"/>
            <w:hideMark/>
          </w:tcPr>
          <w:p w14:paraId="1A34471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连云港市新浦区城乡建设用地增减挂钩项目建新区2011年度第1批次（08挂）建设用地</w:t>
            </w:r>
          </w:p>
        </w:tc>
        <w:tc>
          <w:tcPr>
            <w:tcW w:w="1960" w:type="dxa"/>
            <w:tcBorders>
              <w:top w:val="nil"/>
              <w:left w:val="nil"/>
              <w:bottom w:val="single" w:sz="4" w:space="0" w:color="auto"/>
              <w:right w:val="single" w:sz="4" w:space="0" w:color="auto"/>
            </w:tcBorders>
            <w:vAlign w:val="center"/>
            <w:hideMark/>
          </w:tcPr>
          <w:p w14:paraId="6296E64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苏政地〔2012〕4022号</w:t>
            </w:r>
          </w:p>
        </w:tc>
        <w:tc>
          <w:tcPr>
            <w:tcW w:w="1020" w:type="dxa"/>
            <w:tcBorders>
              <w:top w:val="nil"/>
              <w:left w:val="nil"/>
              <w:bottom w:val="single" w:sz="4" w:space="0" w:color="auto"/>
              <w:right w:val="single" w:sz="4" w:space="0" w:color="auto"/>
            </w:tcBorders>
            <w:vAlign w:val="center"/>
            <w:hideMark/>
          </w:tcPr>
          <w:p w14:paraId="520E591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8.8</w:t>
            </w:r>
          </w:p>
        </w:tc>
        <w:tc>
          <w:tcPr>
            <w:tcW w:w="640" w:type="dxa"/>
            <w:tcBorders>
              <w:top w:val="nil"/>
              <w:left w:val="nil"/>
              <w:bottom w:val="single" w:sz="4" w:space="0" w:color="auto"/>
              <w:right w:val="single" w:sz="4" w:space="0" w:color="auto"/>
            </w:tcBorders>
            <w:vAlign w:val="center"/>
            <w:hideMark/>
          </w:tcPr>
          <w:p w14:paraId="0B7B9807"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1F83F68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0A1553D2"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09C8B3F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97</w:t>
            </w:r>
          </w:p>
        </w:tc>
        <w:tc>
          <w:tcPr>
            <w:tcW w:w="4060" w:type="dxa"/>
            <w:tcBorders>
              <w:top w:val="nil"/>
              <w:left w:val="nil"/>
              <w:bottom w:val="single" w:sz="4" w:space="0" w:color="auto"/>
              <w:right w:val="single" w:sz="4" w:space="0" w:color="auto"/>
            </w:tcBorders>
            <w:vAlign w:val="center"/>
            <w:hideMark/>
          </w:tcPr>
          <w:p w14:paraId="73ADB7A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连云港市2012年度第7批次城市建设用地</w:t>
            </w:r>
          </w:p>
        </w:tc>
        <w:tc>
          <w:tcPr>
            <w:tcW w:w="1960" w:type="dxa"/>
            <w:tcBorders>
              <w:top w:val="nil"/>
              <w:left w:val="nil"/>
              <w:bottom w:val="single" w:sz="4" w:space="0" w:color="auto"/>
              <w:right w:val="single" w:sz="4" w:space="0" w:color="auto"/>
            </w:tcBorders>
            <w:vAlign w:val="center"/>
            <w:hideMark/>
          </w:tcPr>
          <w:p w14:paraId="6A6AFA6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苏政地〔2012〕263号</w:t>
            </w:r>
          </w:p>
        </w:tc>
        <w:tc>
          <w:tcPr>
            <w:tcW w:w="1020" w:type="dxa"/>
            <w:tcBorders>
              <w:top w:val="nil"/>
              <w:left w:val="nil"/>
              <w:bottom w:val="single" w:sz="4" w:space="0" w:color="auto"/>
              <w:right w:val="single" w:sz="4" w:space="0" w:color="auto"/>
            </w:tcBorders>
            <w:vAlign w:val="center"/>
            <w:hideMark/>
          </w:tcPr>
          <w:p w14:paraId="2515039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0.3</w:t>
            </w:r>
          </w:p>
        </w:tc>
        <w:tc>
          <w:tcPr>
            <w:tcW w:w="640" w:type="dxa"/>
            <w:tcBorders>
              <w:top w:val="nil"/>
              <w:left w:val="nil"/>
              <w:bottom w:val="single" w:sz="4" w:space="0" w:color="auto"/>
              <w:right w:val="single" w:sz="4" w:space="0" w:color="auto"/>
            </w:tcBorders>
            <w:vAlign w:val="center"/>
            <w:hideMark/>
          </w:tcPr>
          <w:p w14:paraId="32372D84"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09D9F84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14FC20EA"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6F3D44F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98</w:t>
            </w:r>
          </w:p>
        </w:tc>
        <w:tc>
          <w:tcPr>
            <w:tcW w:w="4060" w:type="dxa"/>
            <w:tcBorders>
              <w:top w:val="nil"/>
              <w:left w:val="nil"/>
              <w:bottom w:val="single" w:sz="4" w:space="0" w:color="auto"/>
              <w:right w:val="single" w:sz="4" w:space="0" w:color="auto"/>
            </w:tcBorders>
            <w:vAlign w:val="center"/>
            <w:hideMark/>
          </w:tcPr>
          <w:p w14:paraId="1C8C12A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连云港市2012年度第8批次城市建设用地</w:t>
            </w:r>
          </w:p>
        </w:tc>
        <w:tc>
          <w:tcPr>
            <w:tcW w:w="1960" w:type="dxa"/>
            <w:tcBorders>
              <w:top w:val="nil"/>
              <w:left w:val="nil"/>
              <w:bottom w:val="single" w:sz="4" w:space="0" w:color="auto"/>
              <w:right w:val="single" w:sz="4" w:space="0" w:color="auto"/>
            </w:tcBorders>
            <w:vAlign w:val="center"/>
            <w:hideMark/>
          </w:tcPr>
          <w:p w14:paraId="44B520E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苏政地〔2012〕92号</w:t>
            </w:r>
          </w:p>
        </w:tc>
        <w:tc>
          <w:tcPr>
            <w:tcW w:w="1020" w:type="dxa"/>
            <w:tcBorders>
              <w:top w:val="nil"/>
              <w:left w:val="nil"/>
              <w:bottom w:val="single" w:sz="4" w:space="0" w:color="auto"/>
              <w:right w:val="single" w:sz="4" w:space="0" w:color="auto"/>
            </w:tcBorders>
            <w:vAlign w:val="center"/>
            <w:hideMark/>
          </w:tcPr>
          <w:p w14:paraId="73BB541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0.1</w:t>
            </w:r>
          </w:p>
        </w:tc>
        <w:tc>
          <w:tcPr>
            <w:tcW w:w="640" w:type="dxa"/>
            <w:tcBorders>
              <w:top w:val="nil"/>
              <w:left w:val="nil"/>
              <w:bottom w:val="single" w:sz="4" w:space="0" w:color="auto"/>
              <w:right w:val="single" w:sz="4" w:space="0" w:color="auto"/>
            </w:tcBorders>
            <w:vAlign w:val="center"/>
            <w:hideMark/>
          </w:tcPr>
          <w:p w14:paraId="7496F0D1"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5DA16DB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298460FC"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2787736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99</w:t>
            </w:r>
          </w:p>
        </w:tc>
        <w:tc>
          <w:tcPr>
            <w:tcW w:w="4060" w:type="dxa"/>
            <w:tcBorders>
              <w:top w:val="nil"/>
              <w:left w:val="nil"/>
              <w:bottom w:val="single" w:sz="4" w:space="0" w:color="auto"/>
              <w:right w:val="single" w:sz="4" w:space="0" w:color="auto"/>
            </w:tcBorders>
            <w:vAlign w:val="center"/>
            <w:hideMark/>
          </w:tcPr>
          <w:p w14:paraId="1262C0F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连云港市2013年度第10批次城镇建设用地</w:t>
            </w:r>
          </w:p>
        </w:tc>
        <w:tc>
          <w:tcPr>
            <w:tcW w:w="1960" w:type="dxa"/>
            <w:tcBorders>
              <w:top w:val="nil"/>
              <w:left w:val="nil"/>
              <w:bottom w:val="single" w:sz="4" w:space="0" w:color="auto"/>
              <w:right w:val="single" w:sz="4" w:space="0" w:color="auto"/>
            </w:tcBorders>
            <w:vAlign w:val="center"/>
            <w:hideMark/>
          </w:tcPr>
          <w:p w14:paraId="71924E7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苏政地〔2013〕1071号</w:t>
            </w:r>
          </w:p>
        </w:tc>
        <w:tc>
          <w:tcPr>
            <w:tcW w:w="1020" w:type="dxa"/>
            <w:tcBorders>
              <w:top w:val="nil"/>
              <w:left w:val="nil"/>
              <w:bottom w:val="single" w:sz="4" w:space="0" w:color="auto"/>
              <w:right w:val="single" w:sz="4" w:space="0" w:color="auto"/>
            </w:tcBorders>
            <w:vAlign w:val="center"/>
            <w:hideMark/>
          </w:tcPr>
          <w:p w14:paraId="14D96A6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vAlign w:val="center"/>
            <w:hideMark/>
          </w:tcPr>
          <w:p w14:paraId="73D2A66F"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7347EE0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7391625A"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56896B8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100</w:t>
            </w:r>
          </w:p>
        </w:tc>
        <w:tc>
          <w:tcPr>
            <w:tcW w:w="4060" w:type="dxa"/>
            <w:tcBorders>
              <w:top w:val="nil"/>
              <w:left w:val="nil"/>
              <w:bottom w:val="single" w:sz="4" w:space="0" w:color="auto"/>
              <w:right w:val="single" w:sz="4" w:space="0" w:color="auto"/>
            </w:tcBorders>
            <w:vAlign w:val="center"/>
            <w:hideMark/>
          </w:tcPr>
          <w:p w14:paraId="70EFEF6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连云港市2013年度第15批次城市建设用地</w:t>
            </w:r>
          </w:p>
        </w:tc>
        <w:tc>
          <w:tcPr>
            <w:tcW w:w="1960" w:type="dxa"/>
            <w:tcBorders>
              <w:top w:val="nil"/>
              <w:left w:val="nil"/>
              <w:bottom w:val="single" w:sz="4" w:space="0" w:color="auto"/>
              <w:right w:val="single" w:sz="4" w:space="0" w:color="auto"/>
            </w:tcBorders>
            <w:vAlign w:val="center"/>
            <w:hideMark/>
          </w:tcPr>
          <w:p w14:paraId="3FC0A4A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苏政地〔2013〕643号</w:t>
            </w:r>
          </w:p>
        </w:tc>
        <w:tc>
          <w:tcPr>
            <w:tcW w:w="1020" w:type="dxa"/>
            <w:tcBorders>
              <w:top w:val="nil"/>
              <w:left w:val="nil"/>
              <w:bottom w:val="single" w:sz="4" w:space="0" w:color="auto"/>
              <w:right w:val="single" w:sz="4" w:space="0" w:color="auto"/>
            </w:tcBorders>
            <w:vAlign w:val="center"/>
            <w:hideMark/>
          </w:tcPr>
          <w:p w14:paraId="5C78765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vAlign w:val="center"/>
            <w:hideMark/>
          </w:tcPr>
          <w:p w14:paraId="14612793"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6E37F3D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0F46683C"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2B77173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101</w:t>
            </w:r>
          </w:p>
        </w:tc>
        <w:tc>
          <w:tcPr>
            <w:tcW w:w="4060" w:type="dxa"/>
            <w:tcBorders>
              <w:top w:val="nil"/>
              <w:left w:val="nil"/>
              <w:bottom w:val="single" w:sz="4" w:space="0" w:color="auto"/>
              <w:right w:val="single" w:sz="4" w:space="0" w:color="auto"/>
            </w:tcBorders>
            <w:vAlign w:val="center"/>
            <w:hideMark/>
          </w:tcPr>
          <w:p w14:paraId="12C1C6C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连云港市2013年度第17批次城市建设用地</w:t>
            </w:r>
          </w:p>
        </w:tc>
        <w:tc>
          <w:tcPr>
            <w:tcW w:w="1960" w:type="dxa"/>
            <w:tcBorders>
              <w:top w:val="nil"/>
              <w:left w:val="nil"/>
              <w:bottom w:val="single" w:sz="4" w:space="0" w:color="auto"/>
              <w:right w:val="single" w:sz="4" w:space="0" w:color="auto"/>
            </w:tcBorders>
            <w:vAlign w:val="center"/>
            <w:hideMark/>
          </w:tcPr>
          <w:p w14:paraId="2EF3DCE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苏政地〔2013〕950号</w:t>
            </w:r>
          </w:p>
        </w:tc>
        <w:tc>
          <w:tcPr>
            <w:tcW w:w="1020" w:type="dxa"/>
            <w:tcBorders>
              <w:top w:val="nil"/>
              <w:left w:val="nil"/>
              <w:bottom w:val="single" w:sz="4" w:space="0" w:color="auto"/>
              <w:right w:val="single" w:sz="4" w:space="0" w:color="auto"/>
            </w:tcBorders>
            <w:vAlign w:val="center"/>
            <w:hideMark/>
          </w:tcPr>
          <w:p w14:paraId="5C6E08C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vAlign w:val="center"/>
            <w:hideMark/>
          </w:tcPr>
          <w:p w14:paraId="04543827"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2DFAF2E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124E25D3"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1B197C1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102</w:t>
            </w:r>
          </w:p>
        </w:tc>
        <w:tc>
          <w:tcPr>
            <w:tcW w:w="4060" w:type="dxa"/>
            <w:tcBorders>
              <w:top w:val="nil"/>
              <w:left w:val="nil"/>
              <w:bottom w:val="single" w:sz="4" w:space="0" w:color="auto"/>
              <w:right w:val="single" w:sz="4" w:space="0" w:color="auto"/>
            </w:tcBorders>
            <w:vAlign w:val="center"/>
            <w:hideMark/>
          </w:tcPr>
          <w:p w14:paraId="3BBB7F3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连云港市2013年度第2批次城市建设用地</w:t>
            </w:r>
          </w:p>
        </w:tc>
        <w:tc>
          <w:tcPr>
            <w:tcW w:w="1960" w:type="dxa"/>
            <w:tcBorders>
              <w:top w:val="nil"/>
              <w:left w:val="nil"/>
              <w:bottom w:val="single" w:sz="4" w:space="0" w:color="auto"/>
              <w:right w:val="single" w:sz="4" w:space="0" w:color="auto"/>
            </w:tcBorders>
            <w:vAlign w:val="center"/>
            <w:hideMark/>
          </w:tcPr>
          <w:p w14:paraId="230B2AA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苏政地〔2013〕75号</w:t>
            </w:r>
          </w:p>
        </w:tc>
        <w:tc>
          <w:tcPr>
            <w:tcW w:w="1020" w:type="dxa"/>
            <w:tcBorders>
              <w:top w:val="nil"/>
              <w:left w:val="nil"/>
              <w:bottom w:val="single" w:sz="4" w:space="0" w:color="auto"/>
              <w:right w:val="single" w:sz="4" w:space="0" w:color="auto"/>
            </w:tcBorders>
            <w:vAlign w:val="center"/>
            <w:hideMark/>
          </w:tcPr>
          <w:p w14:paraId="7E7131A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vAlign w:val="center"/>
            <w:hideMark/>
          </w:tcPr>
          <w:p w14:paraId="578B72DE"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1BC2915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57D2FF2E"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5B0DCF1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103</w:t>
            </w:r>
          </w:p>
        </w:tc>
        <w:tc>
          <w:tcPr>
            <w:tcW w:w="4060" w:type="dxa"/>
            <w:tcBorders>
              <w:top w:val="nil"/>
              <w:left w:val="nil"/>
              <w:bottom w:val="single" w:sz="4" w:space="0" w:color="auto"/>
              <w:right w:val="single" w:sz="4" w:space="0" w:color="auto"/>
            </w:tcBorders>
            <w:vAlign w:val="center"/>
            <w:hideMark/>
          </w:tcPr>
          <w:p w14:paraId="3BCF85F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连云港市2013年度第4批次城市建设用地</w:t>
            </w:r>
          </w:p>
        </w:tc>
        <w:tc>
          <w:tcPr>
            <w:tcW w:w="1960" w:type="dxa"/>
            <w:tcBorders>
              <w:top w:val="nil"/>
              <w:left w:val="nil"/>
              <w:bottom w:val="single" w:sz="4" w:space="0" w:color="auto"/>
              <w:right w:val="single" w:sz="4" w:space="0" w:color="auto"/>
            </w:tcBorders>
            <w:vAlign w:val="center"/>
            <w:hideMark/>
          </w:tcPr>
          <w:p w14:paraId="23534D4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苏政地〔2013〕217号</w:t>
            </w:r>
          </w:p>
        </w:tc>
        <w:tc>
          <w:tcPr>
            <w:tcW w:w="1020" w:type="dxa"/>
            <w:tcBorders>
              <w:top w:val="nil"/>
              <w:left w:val="nil"/>
              <w:bottom w:val="single" w:sz="4" w:space="0" w:color="auto"/>
              <w:right w:val="single" w:sz="4" w:space="0" w:color="auto"/>
            </w:tcBorders>
            <w:vAlign w:val="center"/>
            <w:hideMark/>
          </w:tcPr>
          <w:p w14:paraId="4DC8F3B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vAlign w:val="center"/>
            <w:hideMark/>
          </w:tcPr>
          <w:p w14:paraId="31397EAE"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05BDA79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5C6B0088"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549471C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104</w:t>
            </w:r>
          </w:p>
        </w:tc>
        <w:tc>
          <w:tcPr>
            <w:tcW w:w="4060" w:type="dxa"/>
            <w:tcBorders>
              <w:top w:val="nil"/>
              <w:left w:val="nil"/>
              <w:bottom w:val="single" w:sz="4" w:space="0" w:color="auto"/>
              <w:right w:val="single" w:sz="4" w:space="0" w:color="auto"/>
            </w:tcBorders>
            <w:vAlign w:val="center"/>
            <w:hideMark/>
          </w:tcPr>
          <w:p w14:paraId="5DDEF3D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连云港市2013年度第5批次城市建设用地</w:t>
            </w:r>
          </w:p>
        </w:tc>
        <w:tc>
          <w:tcPr>
            <w:tcW w:w="1960" w:type="dxa"/>
            <w:tcBorders>
              <w:top w:val="nil"/>
              <w:left w:val="nil"/>
              <w:bottom w:val="single" w:sz="4" w:space="0" w:color="auto"/>
              <w:right w:val="single" w:sz="4" w:space="0" w:color="auto"/>
            </w:tcBorders>
            <w:vAlign w:val="center"/>
            <w:hideMark/>
          </w:tcPr>
          <w:p w14:paraId="4D3CFFD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苏政地〔2013〕218号</w:t>
            </w:r>
          </w:p>
        </w:tc>
        <w:tc>
          <w:tcPr>
            <w:tcW w:w="1020" w:type="dxa"/>
            <w:tcBorders>
              <w:top w:val="nil"/>
              <w:left w:val="nil"/>
              <w:bottom w:val="single" w:sz="4" w:space="0" w:color="auto"/>
              <w:right w:val="single" w:sz="4" w:space="0" w:color="auto"/>
            </w:tcBorders>
            <w:vAlign w:val="center"/>
            <w:hideMark/>
          </w:tcPr>
          <w:p w14:paraId="3830475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vAlign w:val="center"/>
            <w:hideMark/>
          </w:tcPr>
          <w:p w14:paraId="2F2E3CE2"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1BE2873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57DFE64C"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1000454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105</w:t>
            </w:r>
          </w:p>
        </w:tc>
        <w:tc>
          <w:tcPr>
            <w:tcW w:w="4060" w:type="dxa"/>
            <w:tcBorders>
              <w:top w:val="nil"/>
              <w:left w:val="nil"/>
              <w:bottom w:val="single" w:sz="4" w:space="0" w:color="auto"/>
              <w:right w:val="single" w:sz="4" w:space="0" w:color="auto"/>
            </w:tcBorders>
            <w:vAlign w:val="center"/>
            <w:hideMark/>
          </w:tcPr>
          <w:p w14:paraId="756EE03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连云港市2013年度第6批次城镇建设用地</w:t>
            </w:r>
          </w:p>
        </w:tc>
        <w:tc>
          <w:tcPr>
            <w:tcW w:w="1960" w:type="dxa"/>
            <w:tcBorders>
              <w:top w:val="nil"/>
              <w:left w:val="nil"/>
              <w:bottom w:val="single" w:sz="4" w:space="0" w:color="auto"/>
              <w:right w:val="single" w:sz="4" w:space="0" w:color="auto"/>
            </w:tcBorders>
            <w:vAlign w:val="center"/>
            <w:hideMark/>
          </w:tcPr>
          <w:p w14:paraId="399D01B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苏政地〔2013〕353号</w:t>
            </w:r>
          </w:p>
        </w:tc>
        <w:tc>
          <w:tcPr>
            <w:tcW w:w="1020" w:type="dxa"/>
            <w:tcBorders>
              <w:top w:val="nil"/>
              <w:left w:val="nil"/>
              <w:bottom w:val="single" w:sz="4" w:space="0" w:color="auto"/>
              <w:right w:val="single" w:sz="4" w:space="0" w:color="auto"/>
            </w:tcBorders>
            <w:vAlign w:val="center"/>
            <w:hideMark/>
          </w:tcPr>
          <w:p w14:paraId="5756971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vAlign w:val="center"/>
            <w:hideMark/>
          </w:tcPr>
          <w:p w14:paraId="2FEEA173"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70B481A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4787BBAF"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4392D5A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106</w:t>
            </w:r>
          </w:p>
        </w:tc>
        <w:tc>
          <w:tcPr>
            <w:tcW w:w="4060" w:type="dxa"/>
            <w:tcBorders>
              <w:top w:val="nil"/>
              <w:left w:val="nil"/>
              <w:bottom w:val="single" w:sz="4" w:space="0" w:color="auto"/>
              <w:right w:val="single" w:sz="4" w:space="0" w:color="auto"/>
            </w:tcBorders>
            <w:vAlign w:val="center"/>
            <w:hideMark/>
          </w:tcPr>
          <w:p w14:paraId="731ABAD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连云港市2013年度第7批次城市建设用地</w:t>
            </w:r>
          </w:p>
        </w:tc>
        <w:tc>
          <w:tcPr>
            <w:tcW w:w="1960" w:type="dxa"/>
            <w:tcBorders>
              <w:top w:val="nil"/>
              <w:left w:val="nil"/>
              <w:bottom w:val="single" w:sz="4" w:space="0" w:color="auto"/>
              <w:right w:val="single" w:sz="4" w:space="0" w:color="auto"/>
            </w:tcBorders>
            <w:vAlign w:val="center"/>
            <w:hideMark/>
          </w:tcPr>
          <w:p w14:paraId="637F724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苏政地〔2013〕360号</w:t>
            </w:r>
          </w:p>
        </w:tc>
        <w:tc>
          <w:tcPr>
            <w:tcW w:w="1020" w:type="dxa"/>
            <w:tcBorders>
              <w:top w:val="nil"/>
              <w:left w:val="nil"/>
              <w:bottom w:val="single" w:sz="4" w:space="0" w:color="auto"/>
              <w:right w:val="single" w:sz="4" w:space="0" w:color="auto"/>
            </w:tcBorders>
            <w:vAlign w:val="center"/>
            <w:hideMark/>
          </w:tcPr>
          <w:p w14:paraId="2B50A88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vAlign w:val="center"/>
            <w:hideMark/>
          </w:tcPr>
          <w:p w14:paraId="505CF6A3"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196EB7A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75C10016"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3D380FC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107</w:t>
            </w:r>
          </w:p>
        </w:tc>
        <w:tc>
          <w:tcPr>
            <w:tcW w:w="4060" w:type="dxa"/>
            <w:tcBorders>
              <w:top w:val="nil"/>
              <w:left w:val="nil"/>
              <w:bottom w:val="single" w:sz="4" w:space="0" w:color="auto"/>
              <w:right w:val="single" w:sz="4" w:space="0" w:color="auto"/>
            </w:tcBorders>
            <w:vAlign w:val="center"/>
            <w:hideMark/>
          </w:tcPr>
          <w:p w14:paraId="2AC1172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连云港市2013年度第8批次城镇建设用地</w:t>
            </w:r>
          </w:p>
        </w:tc>
        <w:tc>
          <w:tcPr>
            <w:tcW w:w="1960" w:type="dxa"/>
            <w:tcBorders>
              <w:top w:val="nil"/>
              <w:left w:val="nil"/>
              <w:bottom w:val="single" w:sz="4" w:space="0" w:color="auto"/>
              <w:right w:val="single" w:sz="4" w:space="0" w:color="auto"/>
            </w:tcBorders>
            <w:vAlign w:val="center"/>
            <w:hideMark/>
          </w:tcPr>
          <w:p w14:paraId="4CA254A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苏政地〔2013〕679号</w:t>
            </w:r>
          </w:p>
        </w:tc>
        <w:tc>
          <w:tcPr>
            <w:tcW w:w="1020" w:type="dxa"/>
            <w:tcBorders>
              <w:top w:val="nil"/>
              <w:left w:val="nil"/>
              <w:bottom w:val="single" w:sz="4" w:space="0" w:color="auto"/>
              <w:right w:val="single" w:sz="4" w:space="0" w:color="auto"/>
            </w:tcBorders>
            <w:vAlign w:val="center"/>
            <w:hideMark/>
          </w:tcPr>
          <w:p w14:paraId="0A95DBC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0.1</w:t>
            </w:r>
          </w:p>
        </w:tc>
        <w:tc>
          <w:tcPr>
            <w:tcW w:w="640" w:type="dxa"/>
            <w:tcBorders>
              <w:top w:val="nil"/>
              <w:left w:val="nil"/>
              <w:bottom w:val="single" w:sz="4" w:space="0" w:color="auto"/>
              <w:right w:val="single" w:sz="4" w:space="0" w:color="auto"/>
            </w:tcBorders>
            <w:vAlign w:val="center"/>
            <w:hideMark/>
          </w:tcPr>
          <w:p w14:paraId="321CACEB"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11228E7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1BDC6607"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082D526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lastRenderedPageBreak/>
              <w:t>108</w:t>
            </w:r>
          </w:p>
        </w:tc>
        <w:tc>
          <w:tcPr>
            <w:tcW w:w="4060" w:type="dxa"/>
            <w:tcBorders>
              <w:top w:val="nil"/>
              <w:left w:val="nil"/>
              <w:bottom w:val="single" w:sz="4" w:space="0" w:color="auto"/>
              <w:right w:val="single" w:sz="4" w:space="0" w:color="auto"/>
            </w:tcBorders>
            <w:vAlign w:val="center"/>
            <w:hideMark/>
          </w:tcPr>
          <w:p w14:paraId="4DBF811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浦南镇国槐树路（郁洲路到玉兰花路）新建工程</w:t>
            </w:r>
          </w:p>
        </w:tc>
        <w:tc>
          <w:tcPr>
            <w:tcW w:w="1960" w:type="dxa"/>
            <w:tcBorders>
              <w:top w:val="nil"/>
              <w:left w:val="nil"/>
              <w:bottom w:val="single" w:sz="4" w:space="0" w:color="auto"/>
              <w:right w:val="single" w:sz="4" w:space="0" w:color="auto"/>
            </w:tcBorders>
            <w:vAlign w:val="center"/>
            <w:hideMark/>
          </w:tcPr>
          <w:p w14:paraId="46C89F0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苏政地〔2013〕1073号</w:t>
            </w:r>
          </w:p>
        </w:tc>
        <w:tc>
          <w:tcPr>
            <w:tcW w:w="1020" w:type="dxa"/>
            <w:tcBorders>
              <w:top w:val="nil"/>
              <w:left w:val="nil"/>
              <w:bottom w:val="single" w:sz="4" w:space="0" w:color="auto"/>
              <w:right w:val="single" w:sz="4" w:space="0" w:color="auto"/>
            </w:tcBorders>
            <w:vAlign w:val="center"/>
            <w:hideMark/>
          </w:tcPr>
          <w:p w14:paraId="198AC96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0.2</w:t>
            </w:r>
          </w:p>
        </w:tc>
        <w:tc>
          <w:tcPr>
            <w:tcW w:w="640" w:type="dxa"/>
            <w:tcBorders>
              <w:top w:val="nil"/>
              <w:left w:val="nil"/>
              <w:bottom w:val="single" w:sz="4" w:space="0" w:color="auto"/>
              <w:right w:val="single" w:sz="4" w:space="0" w:color="auto"/>
            </w:tcBorders>
            <w:vAlign w:val="center"/>
            <w:hideMark/>
          </w:tcPr>
          <w:p w14:paraId="7C5D7524"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2863E88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12C9A9E2"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7142CBF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109</w:t>
            </w:r>
          </w:p>
        </w:tc>
        <w:tc>
          <w:tcPr>
            <w:tcW w:w="4060" w:type="dxa"/>
            <w:tcBorders>
              <w:top w:val="nil"/>
              <w:left w:val="nil"/>
              <w:bottom w:val="single" w:sz="4" w:space="0" w:color="auto"/>
              <w:right w:val="single" w:sz="4" w:space="0" w:color="auto"/>
            </w:tcBorders>
            <w:vAlign w:val="center"/>
            <w:hideMark/>
          </w:tcPr>
          <w:p w14:paraId="2A98CAF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浦南镇樱花路（老204国道到秀杏树路）新建工程</w:t>
            </w:r>
          </w:p>
        </w:tc>
        <w:tc>
          <w:tcPr>
            <w:tcW w:w="1960" w:type="dxa"/>
            <w:tcBorders>
              <w:top w:val="nil"/>
              <w:left w:val="nil"/>
              <w:bottom w:val="single" w:sz="4" w:space="0" w:color="auto"/>
              <w:right w:val="single" w:sz="4" w:space="0" w:color="auto"/>
            </w:tcBorders>
            <w:vAlign w:val="center"/>
            <w:hideMark/>
          </w:tcPr>
          <w:p w14:paraId="42AFD4D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苏政地〔2013〕1072号</w:t>
            </w:r>
          </w:p>
        </w:tc>
        <w:tc>
          <w:tcPr>
            <w:tcW w:w="1020" w:type="dxa"/>
            <w:tcBorders>
              <w:top w:val="nil"/>
              <w:left w:val="nil"/>
              <w:bottom w:val="single" w:sz="4" w:space="0" w:color="auto"/>
              <w:right w:val="single" w:sz="4" w:space="0" w:color="auto"/>
            </w:tcBorders>
            <w:vAlign w:val="center"/>
            <w:hideMark/>
          </w:tcPr>
          <w:p w14:paraId="6E84941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vAlign w:val="center"/>
            <w:hideMark/>
          </w:tcPr>
          <w:p w14:paraId="6F3236B5"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74699D6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0AA5CC54"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5D86EEA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110</w:t>
            </w:r>
          </w:p>
        </w:tc>
        <w:tc>
          <w:tcPr>
            <w:tcW w:w="4060" w:type="dxa"/>
            <w:tcBorders>
              <w:top w:val="nil"/>
              <w:left w:val="nil"/>
              <w:bottom w:val="single" w:sz="4" w:space="0" w:color="auto"/>
              <w:right w:val="single" w:sz="4" w:space="0" w:color="auto"/>
            </w:tcBorders>
            <w:vAlign w:val="center"/>
            <w:hideMark/>
          </w:tcPr>
          <w:p w14:paraId="1C7DAB2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连云港市2013年度第9批次城镇建设用地</w:t>
            </w:r>
          </w:p>
        </w:tc>
        <w:tc>
          <w:tcPr>
            <w:tcW w:w="1960" w:type="dxa"/>
            <w:tcBorders>
              <w:top w:val="nil"/>
              <w:left w:val="nil"/>
              <w:bottom w:val="single" w:sz="4" w:space="0" w:color="auto"/>
              <w:right w:val="single" w:sz="4" w:space="0" w:color="auto"/>
            </w:tcBorders>
            <w:vAlign w:val="center"/>
            <w:hideMark/>
          </w:tcPr>
          <w:p w14:paraId="1C1B92A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苏政地〔2013〕1143号</w:t>
            </w:r>
          </w:p>
        </w:tc>
        <w:tc>
          <w:tcPr>
            <w:tcW w:w="1020" w:type="dxa"/>
            <w:tcBorders>
              <w:top w:val="nil"/>
              <w:left w:val="nil"/>
              <w:bottom w:val="single" w:sz="4" w:space="0" w:color="auto"/>
              <w:right w:val="single" w:sz="4" w:space="0" w:color="auto"/>
            </w:tcBorders>
            <w:vAlign w:val="center"/>
            <w:hideMark/>
          </w:tcPr>
          <w:p w14:paraId="68D676F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vAlign w:val="center"/>
            <w:hideMark/>
          </w:tcPr>
          <w:p w14:paraId="069FFC6B"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42A337F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323EC6AC"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159C79B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111</w:t>
            </w:r>
          </w:p>
        </w:tc>
        <w:tc>
          <w:tcPr>
            <w:tcW w:w="4060" w:type="dxa"/>
            <w:tcBorders>
              <w:top w:val="nil"/>
              <w:left w:val="nil"/>
              <w:bottom w:val="single" w:sz="4" w:space="0" w:color="auto"/>
              <w:right w:val="single" w:sz="4" w:space="0" w:color="auto"/>
            </w:tcBorders>
            <w:vAlign w:val="center"/>
            <w:hideMark/>
          </w:tcPr>
          <w:p w14:paraId="2EF590E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连云港市2014年度第5批次城市建设用地</w:t>
            </w:r>
          </w:p>
        </w:tc>
        <w:tc>
          <w:tcPr>
            <w:tcW w:w="1960" w:type="dxa"/>
            <w:tcBorders>
              <w:top w:val="nil"/>
              <w:left w:val="nil"/>
              <w:bottom w:val="single" w:sz="4" w:space="0" w:color="auto"/>
              <w:right w:val="single" w:sz="4" w:space="0" w:color="auto"/>
            </w:tcBorders>
            <w:vAlign w:val="center"/>
            <w:hideMark/>
          </w:tcPr>
          <w:p w14:paraId="1DC5F08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苏政地[2014]901号</w:t>
            </w:r>
          </w:p>
        </w:tc>
        <w:tc>
          <w:tcPr>
            <w:tcW w:w="1020" w:type="dxa"/>
            <w:tcBorders>
              <w:top w:val="nil"/>
              <w:left w:val="nil"/>
              <w:bottom w:val="single" w:sz="4" w:space="0" w:color="auto"/>
              <w:right w:val="single" w:sz="4" w:space="0" w:color="auto"/>
            </w:tcBorders>
            <w:vAlign w:val="center"/>
            <w:hideMark/>
          </w:tcPr>
          <w:p w14:paraId="4DAA0EE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11.8</w:t>
            </w:r>
          </w:p>
        </w:tc>
        <w:tc>
          <w:tcPr>
            <w:tcW w:w="640" w:type="dxa"/>
            <w:tcBorders>
              <w:top w:val="nil"/>
              <w:left w:val="nil"/>
              <w:bottom w:val="single" w:sz="4" w:space="0" w:color="auto"/>
              <w:right w:val="single" w:sz="4" w:space="0" w:color="auto"/>
            </w:tcBorders>
            <w:vAlign w:val="center"/>
            <w:hideMark/>
          </w:tcPr>
          <w:p w14:paraId="100A071D"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6BBFA58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2C646A17"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2D58940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112</w:t>
            </w:r>
          </w:p>
        </w:tc>
        <w:tc>
          <w:tcPr>
            <w:tcW w:w="4060" w:type="dxa"/>
            <w:tcBorders>
              <w:top w:val="nil"/>
              <w:left w:val="nil"/>
              <w:bottom w:val="single" w:sz="4" w:space="0" w:color="auto"/>
              <w:right w:val="single" w:sz="4" w:space="0" w:color="auto"/>
            </w:tcBorders>
            <w:vAlign w:val="center"/>
            <w:hideMark/>
          </w:tcPr>
          <w:p w14:paraId="3A334DF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连云港市2014年度第7批次城市建设用地</w:t>
            </w:r>
          </w:p>
        </w:tc>
        <w:tc>
          <w:tcPr>
            <w:tcW w:w="1960" w:type="dxa"/>
            <w:tcBorders>
              <w:top w:val="nil"/>
              <w:left w:val="nil"/>
              <w:bottom w:val="single" w:sz="4" w:space="0" w:color="auto"/>
              <w:right w:val="single" w:sz="4" w:space="0" w:color="auto"/>
            </w:tcBorders>
            <w:vAlign w:val="center"/>
            <w:hideMark/>
          </w:tcPr>
          <w:p w14:paraId="5D4402B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苏政地[2014]902号</w:t>
            </w:r>
          </w:p>
        </w:tc>
        <w:tc>
          <w:tcPr>
            <w:tcW w:w="1020" w:type="dxa"/>
            <w:tcBorders>
              <w:top w:val="nil"/>
              <w:left w:val="nil"/>
              <w:bottom w:val="single" w:sz="4" w:space="0" w:color="auto"/>
              <w:right w:val="single" w:sz="4" w:space="0" w:color="auto"/>
            </w:tcBorders>
            <w:vAlign w:val="center"/>
            <w:hideMark/>
          </w:tcPr>
          <w:p w14:paraId="1529AAA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28.2</w:t>
            </w:r>
          </w:p>
        </w:tc>
        <w:tc>
          <w:tcPr>
            <w:tcW w:w="640" w:type="dxa"/>
            <w:tcBorders>
              <w:top w:val="nil"/>
              <w:left w:val="nil"/>
              <w:bottom w:val="single" w:sz="4" w:space="0" w:color="auto"/>
              <w:right w:val="single" w:sz="4" w:space="0" w:color="auto"/>
            </w:tcBorders>
            <w:vAlign w:val="center"/>
            <w:hideMark/>
          </w:tcPr>
          <w:p w14:paraId="7A83D580"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2EA288B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535B896E"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2346CD5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113</w:t>
            </w:r>
          </w:p>
        </w:tc>
        <w:tc>
          <w:tcPr>
            <w:tcW w:w="4060" w:type="dxa"/>
            <w:tcBorders>
              <w:top w:val="nil"/>
              <w:left w:val="nil"/>
              <w:bottom w:val="single" w:sz="4" w:space="0" w:color="auto"/>
              <w:right w:val="single" w:sz="4" w:space="0" w:color="auto"/>
            </w:tcBorders>
            <w:vAlign w:val="center"/>
            <w:hideMark/>
          </w:tcPr>
          <w:p w14:paraId="6E41874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连云港市2014年度第8批次城镇建设用地</w:t>
            </w:r>
          </w:p>
        </w:tc>
        <w:tc>
          <w:tcPr>
            <w:tcW w:w="1960" w:type="dxa"/>
            <w:tcBorders>
              <w:top w:val="nil"/>
              <w:left w:val="nil"/>
              <w:bottom w:val="single" w:sz="4" w:space="0" w:color="auto"/>
              <w:right w:val="single" w:sz="4" w:space="0" w:color="auto"/>
            </w:tcBorders>
            <w:vAlign w:val="center"/>
            <w:hideMark/>
          </w:tcPr>
          <w:p w14:paraId="62EECF5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苏政地[2014]904号</w:t>
            </w:r>
          </w:p>
        </w:tc>
        <w:tc>
          <w:tcPr>
            <w:tcW w:w="1020" w:type="dxa"/>
            <w:tcBorders>
              <w:top w:val="nil"/>
              <w:left w:val="nil"/>
              <w:bottom w:val="single" w:sz="4" w:space="0" w:color="auto"/>
              <w:right w:val="single" w:sz="4" w:space="0" w:color="auto"/>
            </w:tcBorders>
            <w:vAlign w:val="center"/>
            <w:hideMark/>
          </w:tcPr>
          <w:p w14:paraId="7E94E05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23.3</w:t>
            </w:r>
          </w:p>
        </w:tc>
        <w:tc>
          <w:tcPr>
            <w:tcW w:w="640" w:type="dxa"/>
            <w:tcBorders>
              <w:top w:val="nil"/>
              <w:left w:val="nil"/>
              <w:bottom w:val="single" w:sz="4" w:space="0" w:color="auto"/>
              <w:right w:val="single" w:sz="4" w:space="0" w:color="auto"/>
            </w:tcBorders>
            <w:vAlign w:val="center"/>
            <w:hideMark/>
          </w:tcPr>
          <w:p w14:paraId="306F8276"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40ECB15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0EF6AF2A"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79B4175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114</w:t>
            </w:r>
          </w:p>
        </w:tc>
        <w:tc>
          <w:tcPr>
            <w:tcW w:w="4060" w:type="dxa"/>
            <w:tcBorders>
              <w:top w:val="nil"/>
              <w:left w:val="nil"/>
              <w:bottom w:val="single" w:sz="4" w:space="0" w:color="auto"/>
              <w:right w:val="single" w:sz="4" w:space="0" w:color="auto"/>
            </w:tcBorders>
            <w:vAlign w:val="center"/>
            <w:hideMark/>
          </w:tcPr>
          <w:p w14:paraId="0CF0C21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连云港市2014年度第9批次城市建设用地</w:t>
            </w:r>
          </w:p>
        </w:tc>
        <w:tc>
          <w:tcPr>
            <w:tcW w:w="1960" w:type="dxa"/>
            <w:tcBorders>
              <w:top w:val="nil"/>
              <w:left w:val="nil"/>
              <w:bottom w:val="single" w:sz="4" w:space="0" w:color="auto"/>
              <w:right w:val="single" w:sz="4" w:space="0" w:color="auto"/>
            </w:tcBorders>
            <w:vAlign w:val="center"/>
            <w:hideMark/>
          </w:tcPr>
          <w:p w14:paraId="0B52E9D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苏政地[2014]903号</w:t>
            </w:r>
          </w:p>
        </w:tc>
        <w:tc>
          <w:tcPr>
            <w:tcW w:w="1020" w:type="dxa"/>
            <w:tcBorders>
              <w:top w:val="nil"/>
              <w:left w:val="nil"/>
              <w:bottom w:val="single" w:sz="4" w:space="0" w:color="auto"/>
              <w:right w:val="single" w:sz="4" w:space="0" w:color="auto"/>
            </w:tcBorders>
            <w:vAlign w:val="center"/>
            <w:hideMark/>
          </w:tcPr>
          <w:p w14:paraId="06E2804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16.2</w:t>
            </w:r>
          </w:p>
        </w:tc>
        <w:tc>
          <w:tcPr>
            <w:tcW w:w="640" w:type="dxa"/>
            <w:tcBorders>
              <w:top w:val="nil"/>
              <w:left w:val="nil"/>
              <w:bottom w:val="single" w:sz="4" w:space="0" w:color="auto"/>
              <w:right w:val="single" w:sz="4" w:space="0" w:color="auto"/>
            </w:tcBorders>
            <w:vAlign w:val="center"/>
            <w:hideMark/>
          </w:tcPr>
          <w:p w14:paraId="3A5FF817"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0EBD4B1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6FC8AB7C"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28AA90C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115</w:t>
            </w:r>
          </w:p>
        </w:tc>
        <w:tc>
          <w:tcPr>
            <w:tcW w:w="4060" w:type="dxa"/>
            <w:tcBorders>
              <w:top w:val="nil"/>
              <w:left w:val="nil"/>
              <w:bottom w:val="single" w:sz="4" w:space="0" w:color="auto"/>
              <w:right w:val="single" w:sz="4" w:space="0" w:color="auto"/>
            </w:tcBorders>
            <w:vAlign w:val="center"/>
            <w:hideMark/>
          </w:tcPr>
          <w:p w14:paraId="32804CA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连云港市2015年度第1批次城市建设用地</w:t>
            </w:r>
          </w:p>
        </w:tc>
        <w:tc>
          <w:tcPr>
            <w:tcW w:w="1960" w:type="dxa"/>
            <w:tcBorders>
              <w:top w:val="nil"/>
              <w:left w:val="nil"/>
              <w:bottom w:val="single" w:sz="4" w:space="0" w:color="auto"/>
              <w:right w:val="single" w:sz="4" w:space="0" w:color="auto"/>
            </w:tcBorders>
            <w:vAlign w:val="center"/>
            <w:hideMark/>
          </w:tcPr>
          <w:p w14:paraId="7F0964E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苏政地[2015]81号</w:t>
            </w:r>
          </w:p>
        </w:tc>
        <w:tc>
          <w:tcPr>
            <w:tcW w:w="1020" w:type="dxa"/>
            <w:tcBorders>
              <w:top w:val="nil"/>
              <w:left w:val="nil"/>
              <w:bottom w:val="single" w:sz="4" w:space="0" w:color="auto"/>
              <w:right w:val="single" w:sz="4" w:space="0" w:color="auto"/>
            </w:tcBorders>
            <w:vAlign w:val="center"/>
            <w:hideMark/>
          </w:tcPr>
          <w:p w14:paraId="2670E1A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22.1</w:t>
            </w:r>
          </w:p>
        </w:tc>
        <w:tc>
          <w:tcPr>
            <w:tcW w:w="640" w:type="dxa"/>
            <w:tcBorders>
              <w:top w:val="nil"/>
              <w:left w:val="nil"/>
              <w:bottom w:val="single" w:sz="4" w:space="0" w:color="auto"/>
              <w:right w:val="single" w:sz="4" w:space="0" w:color="auto"/>
            </w:tcBorders>
            <w:vAlign w:val="center"/>
            <w:hideMark/>
          </w:tcPr>
          <w:p w14:paraId="538CFD76"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62E46A2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2F297C9C"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0067AE0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116</w:t>
            </w:r>
          </w:p>
        </w:tc>
        <w:tc>
          <w:tcPr>
            <w:tcW w:w="4060" w:type="dxa"/>
            <w:tcBorders>
              <w:top w:val="nil"/>
              <w:left w:val="nil"/>
              <w:bottom w:val="single" w:sz="4" w:space="0" w:color="auto"/>
              <w:right w:val="single" w:sz="4" w:space="0" w:color="auto"/>
            </w:tcBorders>
            <w:vAlign w:val="center"/>
            <w:hideMark/>
          </w:tcPr>
          <w:p w14:paraId="248C37A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连云港市2015年度第3批次城市建设用地</w:t>
            </w:r>
          </w:p>
        </w:tc>
        <w:tc>
          <w:tcPr>
            <w:tcW w:w="1960" w:type="dxa"/>
            <w:tcBorders>
              <w:top w:val="nil"/>
              <w:left w:val="nil"/>
              <w:bottom w:val="single" w:sz="4" w:space="0" w:color="auto"/>
              <w:right w:val="single" w:sz="4" w:space="0" w:color="auto"/>
            </w:tcBorders>
            <w:vAlign w:val="center"/>
            <w:hideMark/>
          </w:tcPr>
          <w:p w14:paraId="323FFE3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苏政地[2015]610号</w:t>
            </w:r>
          </w:p>
        </w:tc>
        <w:tc>
          <w:tcPr>
            <w:tcW w:w="1020" w:type="dxa"/>
            <w:tcBorders>
              <w:top w:val="nil"/>
              <w:left w:val="nil"/>
              <w:bottom w:val="single" w:sz="4" w:space="0" w:color="auto"/>
              <w:right w:val="single" w:sz="4" w:space="0" w:color="auto"/>
            </w:tcBorders>
            <w:vAlign w:val="center"/>
            <w:hideMark/>
          </w:tcPr>
          <w:p w14:paraId="5C07CE6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13.2</w:t>
            </w:r>
          </w:p>
        </w:tc>
        <w:tc>
          <w:tcPr>
            <w:tcW w:w="640" w:type="dxa"/>
            <w:tcBorders>
              <w:top w:val="nil"/>
              <w:left w:val="nil"/>
              <w:bottom w:val="single" w:sz="4" w:space="0" w:color="auto"/>
              <w:right w:val="single" w:sz="4" w:space="0" w:color="auto"/>
            </w:tcBorders>
            <w:vAlign w:val="center"/>
            <w:hideMark/>
          </w:tcPr>
          <w:p w14:paraId="32864A7E"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64E48E0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7EB81138" w14:textId="77777777" w:rsidTr="0024322A">
        <w:trPr>
          <w:trHeight w:val="420"/>
          <w:jc w:val="center"/>
        </w:trPr>
        <w:tc>
          <w:tcPr>
            <w:tcW w:w="739" w:type="dxa"/>
            <w:tcBorders>
              <w:top w:val="nil"/>
              <w:left w:val="single" w:sz="4" w:space="0" w:color="auto"/>
              <w:bottom w:val="single" w:sz="4" w:space="0" w:color="auto"/>
              <w:right w:val="single" w:sz="4" w:space="0" w:color="auto"/>
            </w:tcBorders>
            <w:vAlign w:val="center"/>
            <w:hideMark/>
          </w:tcPr>
          <w:p w14:paraId="659E2CE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117</w:t>
            </w:r>
          </w:p>
        </w:tc>
        <w:tc>
          <w:tcPr>
            <w:tcW w:w="4060" w:type="dxa"/>
            <w:tcBorders>
              <w:top w:val="nil"/>
              <w:left w:val="nil"/>
              <w:bottom w:val="single" w:sz="4" w:space="0" w:color="auto"/>
              <w:right w:val="single" w:sz="4" w:space="0" w:color="auto"/>
            </w:tcBorders>
            <w:vAlign w:val="center"/>
            <w:hideMark/>
          </w:tcPr>
          <w:p w14:paraId="002CCD7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连云港市城市饮用水安全保障工程-海州水厂改造工程（区域供水水厂改造）</w:t>
            </w:r>
          </w:p>
        </w:tc>
        <w:tc>
          <w:tcPr>
            <w:tcW w:w="1960" w:type="dxa"/>
            <w:tcBorders>
              <w:top w:val="nil"/>
              <w:left w:val="nil"/>
              <w:bottom w:val="single" w:sz="4" w:space="0" w:color="auto"/>
              <w:right w:val="single" w:sz="4" w:space="0" w:color="auto"/>
            </w:tcBorders>
            <w:vAlign w:val="center"/>
            <w:hideMark/>
          </w:tcPr>
          <w:p w14:paraId="51D42A1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苏政地[2015]791号</w:t>
            </w:r>
          </w:p>
        </w:tc>
        <w:tc>
          <w:tcPr>
            <w:tcW w:w="1020" w:type="dxa"/>
            <w:tcBorders>
              <w:top w:val="nil"/>
              <w:left w:val="nil"/>
              <w:bottom w:val="single" w:sz="4" w:space="0" w:color="auto"/>
              <w:right w:val="single" w:sz="4" w:space="0" w:color="auto"/>
            </w:tcBorders>
            <w:vAlign w:val="center"/>
            <w:hideMark/>
          </w:tcPr>
          <w:p w14:paraId="5360CED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1.1</w:t>
            </w:r>
          </w:p>
        </w:tc>
        <w:tc>
          <w:tcPr>
            <w:tcW w:w="640" w:type="dxa"/>
            <w:tcBorders>
              <w:top w:val="nil"/>
              <w:left w:val="nil"/>
              <w:bottom w:val="single" w:sz="4" w:space="0" w:color="auto"/>
              <w:right w:val="single" w:sz="4" w:space="0" w:color="auto"/>
            </w:tcBorders>
            <w:vAlign w:val="center"/>
            <w:hideMark/>
          </w:tcPr>
          <w:p w14:paraId="43EAEAD6"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263FF57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153CFF46"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7679866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118</w:t>
            </w:r>
          </w:p>
        </w:tc>
        <w:tc>
          <w:tcPr>
            <w:tcW w:w="4060" w:type="dxa"/>
            <w:tcBorders>
              <w:top w:val="nil"/>
              <w:left w:val="nil"/>
              <w:bottom w:val="single" w:sz="4" w:space="0" w:color="auto"/>
              <w:right w:val="single" w:sz="4" w:space="0" w:color="auto"/>
            </w:tcBorders>
            <w:vAlign w:val="center"/>
            <w:hideMark/>
          </w:tcPr>
          <w:p w14:paraId="2F252CC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204国道连云港新浦至灌南段改扩建工程</w:t>
            </w:r>
          </w:p>
        </w:tc>
        <w:tc>
          <w:tcPr>
            <w:tcW w:w="1960" w:type="dxa"/>
            <w:tcBorders>
              <w:top w:val="nil"/>
              <w:left w:val="nil"/>
              <w:bottom w:val="single" w:sz="4" w:space="0" w:color="auto"/>
              <w:right w:val="single" w:sz="4" w:space="0" w:color="auto"/>
            </w:tcBorders>
            <w:vAlign w:val="center"/>
            <w:hideMark/>
          </w:tcPr>
          <w:p w14:paraId="40348E2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苏政地[2015]793号</w:t>
            </w:r>
          </w:p>
        </w:tc>
        <w:tc>
          <w:tcPr>
            <w:tcW w:w="1020" w:type="dxa"/>
            <w:tcBorders>
              <w:top w:val="nil"/>
              <w:left w:val="nil"/>
              <w:bottom w:val="single" w:sz="4" w:space="0" w:color="auto"/>
              <w:right w:val="single" w:sz="4" w:space="0" w:color="auto"/>
            </w:tcBorders>
            <w:vAlign w:val="center"/>
            <w:hideMark/>
          </w:tcPr>
          <w:p w14:paraId="3B3EA4F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117.6</w:t>
            </w:r>
          </w:p>
        </w:tc>
        <w:tc>
          <w:tcPr>
            <w:tcW w:w="640" w:type="dxa"/>
            <w:tcBorders>
              <w:top w:val="nil"/>
              <w:left w:val="nil"/>
              <w:bottom w:val="single" w:sz="4" w:space="0" w:color="auto"/>
              <w:right w:val="single" w:sz="4" w:space="0" w:color="auto"/>
            </w:tcBorders>
            <w:vAlign w:val="center"/>
            <w:hideMark/>
          </w:tcPr>
          <w:p w14:paraId="6D4C85E7"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2BB9E2C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7EA33246"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6019EF4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119</w:t>
            </w:r>
          </w:p>
        </w:tc>
        <w:tc>
          <w:tcPr>
            <w:tcW w:w="4060" w:type="dxa"/>
            <w:tcBorders>
              <w:top w:val="nil"/>
              <w:left w:val="nil"/>
              <w:bottom w:val="single" w:sz="4" w:space="0" w:color="auto"/>
              <w:right w:val="single" w:sz="4" w:space="0" w:color="auto"/>
            </w:tcBorders>
            <w:vAlign w:val="center"/>
            <w:hideMark/>
          </w:tcPr>
          <w:p w14:paraId="5DFC6DB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连云港市市区景区互通连接线（港城大道-苍梧路）</w:t>
            </w:r>
          </w:p>
        </w:tc>
        <w:tc>
          <w:tcPr>
            <w:tcW w:w="1960" w:type="dxa"/>
            <w:tcBorders>
              <w:top w:val="nil"/>
              <w:left w:val="nil"/>
              <w:bottom w:val="single" w:sz="4" w:space="0" w:color="auto"/>
              <w:right w:val="single" w:sz="4" w:space="0" w:color="auto"/>
            </w:tcBorders>
            <w:vAlign w:val="center"/>
            <w:hideMark/>
          </w:tcPr>
          <w:p w14:paraId="380B301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苏政地[2015]821号</w:t>
            </w:r>
          </w:p>
        </w:tc>
        <w:tc>
          <w:tcPr>
            <w:tcW w:w="1020" w:type="dxa"/>
            <w:tcBorders>
              <w:top w:val="nil"/>
              <w:left w:val="nil"/>
              <w:bottom w:val="single" w:sz="4" w:space="0" w:color="auto"/>
              <w:right w:val="single" w:sz="4" w:space="0" w:color="auto"/>
            </w:tcBorders>
            <w:vAlign w:val="center"/>
            <w:hideMark/>
          </w:tcPr>
          <w:p w14:paraId="2041F92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2.0</w:t>
            </w:r>
          </w:p>
        </w:tc>
        <w:tc>
          <w:tcPr>
            <w:tcW w:w="640" w:type="dxa"/>
            <w:tcBorders>
              <w:top w:val="nil"/>
              <w:left w:val="nil"/>
              <w:bottom w:val="single" w:sz="4" w:space="0" w:color="auto"/>
              <w:right w:val="single" w:sz="4" w:space="0" w:color="auto"/>
            </w:tcBorders>
            <w:vAlign w:val="center"/>
            <w:hideMark/>
          </w:tcPr>
          <w:p w14:paraId="1DFFB8CA"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7660E7A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085AE43C"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55CCB45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120</w:t>
            </w:r>
          </w:p>
        </w:tc>
        <w:tc>
          <w:tcPr>
            <w:tcW w:w="4060" w:type="dxa"/>
            <w:tcBorders>
              <w:top w:val="nil"/>
              <w:left w:val="nil"/>
              <w:bottom w:val="single" w:sz="4" w:space="0" w:color="auto"/>
              <w:right w:val="single" w:sz="4" w:space="0" w:color="auto"/>
            </w:tcBorders>
            <w:vAlign w:val="center"/>
            <w:hideMark/>
          </w:tcPr>
          <w:p w14:paraId="29306D9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连云港市2015年度第4批次城市建设用地</w:t>
            </w:r>
          </w:p>
        </w:tc>
        <w:tc>
          <w:tcPr>
            <w:tcW w:w="1960" w:type="dxa"/>
            <w:tcBorders>
              <w:top w:val="nil"/>
              <w:left w:val="nil"/>
              <w:bottom w:val="single" w:sz="4" w:space="0" w:color="auto"/>
              <w:right w:val="single" w:sz="4" w:space="0" w:color="auto"/>
            </w:tcBorders>
            <w:vAlign w:val="center"/>
            <w:hideMark/>
          </w:tcPr>
          <w:p w14:paraId="41E9F65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苏政地[2015]852号</w:t>
            </w:r>
          </w:p>
        </w:tc>
        <w:tc>
          <w:tcPr>
            <w:tcW w:w="1020" w:type="dxa"/>
            <w:tcBorders>
              <w:top w:val="nil"/>
              <w:left w:val="nil"/>
              <w:bottom w:val="single" w:sz="4" w:space="0" w:color="auto"/>
              <w:right w:val="single" w:sz="4" w:space="0" w:color="auto"/>
            </w:tcBorders>
            <w:vAlign w:val="center"/>
            <w:hideMark/>
          </w:tcPr>
          <w:p w14:paraId="479CBE2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45.8</w:t>
            </w:r>
          </w:p>
        </w:tc>
        <w:tc>
          <w:tcPr>
            <w:tcW w:w="640" w:type="dxa"/>
            <w:tcBorders>
              <w:top w:val="nil"/>
              <w:left w:val="nil"/>
              <w:bottom w:val="single" w:sz="4" w:space="0" w:color="auto"/>
              <w:right w:val="single" w:sz="4" w:space="0" w:color="auto"/>
            </w:tcBorders>
            <w:vAlign w:val="center"/>
            <w:hideMark/>
          </w:tcPr>
          <w:p w14:paraId="6336ACE3"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4393637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26DE9CE9"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21F280C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121</w:t>
            </w:r>
          </w:p>
        </w:tc>
        <w:tc>
          <w:tcPr>
            <w:tcW w:w="4060" w:type="dxa"/>
            <w:tcBorders>
              <w:top w:val="nil"/>
              <w:left w:val="nil"/>
              <w:bottom w:val="single" w:sz="4" w:space="0" w:color="auto"/>
              <w:right w:val="single" w:sz="4" w:space="0" w:color="auto"/>
            </w:tcBorders>
            <w:vAlign w:val="center"/>
            <w:hideMark/>
          </w:tcPr>
          <w:p w14:paraId="6F4327D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连云港市2015年度第5批次城市建设用地</w:t>
            </w:r>
          </w:p>
        </w:tc>
        <w:tc>
          <w:tcPr>
            <w:tcW w:w="1960" w:type="dxa"/>
            <w:tcBorders>
              <w:top w:val="nil"/>
              <w:left w:val="nil"/>
              <w:bottom w:val="single" w:sz="4" w:space="0" w:color="auto"/>
              <w:right w:val="single" w:sz="4" w:space="0" w:color="auto"/>
            </w:tcBorders>
            <w:vAlign w:val="center"/>
            <w:hideMark/>
          </w:tcPr>
          <w:p w14:paraId="7E5D0D6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苏政地[2015]1063号</w:t>
            </w:r>
          </w:p>
        </w:tc>
        <w:tc>
          <w:tcPr>
            <w:tcW w:w="1020" w:type="dxa"/>
            <w:tcBorders>
              <w:top w:val="nil"/>
              <w:left w:val="nil"/>
              <w:bottom w:val="single" w:sz="4" w:space="0" w:color="auto"/>
              <w:right w:val="single" w:sz="4" w:space="0" w:color="auto"/>
            </w:tcBorders>
            <w:vAlign w:val="center"/>
            <w:hideMark/>
          </w:tcPr>
          <w:p w14:paraId="52D7B9E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18.7</w:t>
            </w:r>
          </w:p>
        </w:tc>
        <w:tc>
          <w:tcPr>
            <w:tcW w:w="640" w:type="dxa"/>
            <w:tcBorders>
              <w:top w:val="nil"/>
              <w:left w:val="nil"/>
              <w:bottom w:val="single" w:sz="4" w:space="0" w:color="auto"/>
              <w:right w:val="single" w:sz="4" w:space="0" w:color="auto"/>
            </w:tcBorders>
            <w:vAlign w:val="center"/>
            <w:hideMark/>
          </w:tcPr>
          <w:p w14:paraId="3902ACA7"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36A65A2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1EAACE87"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4536565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122</w:t>
            </w:r>
          </w:p>
        </w:tc>
        <w:tc>
          <w:tcPr>
            <w:tcW w:w="4060" w:type="dxa"/>
            <w:tcBorders>
              <w:top w:val="nil"/>
              <w:left w:val="nil"/>
              <w:bottom w:val="single" w:sz="4" w:space="0" w:color="auto"/>
              <w:right w:val="single" w:sz="4" w:space="0" w:color="auto"/>
            </w:tcBorders>
            <w:vAlign w:val="center"/>
            <w:hideMark/>
          </w:tcPr>
          <w:p w14:paraId="509AE3D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连云港市2015年度第6批次城市建设用地</w:t>
            </w:r>
          </w:p>
        </w:tc>
        <w:tc>
          <w:tcPr>
            <w:tcW w:w="1960" w:type="dxa"/>
            <w:tcBorders>
              <w:top w:val="nil"/>
              <w:left w:val="nil"/>
              <w:bottom w:val="single" w:sz="4" w:space="0" w:color="auto"/>
              <w:right w:val="single" w:sz="4" w:space="0" w:color="auto"/>
            </w:tcBorders>
            <w:vAlign w:val="center"/>
            <w:hideMark/>
          </w:tcPr>
          <w:p w14:paraId="61240E6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苏政地[2015]1040号</w:t>
            </w:r>
          </w:p>
        </w:tc>
        <w:tc>
          <w:tcPr>
            <w:tcW w:w="1020" w:type="dxa"/>
            <w:tcBorders>
              <w:top w:val="nil"/>
              <w:left w:val="nil"/>
              <w:bottom w:val="single" w:sz="4" w:space="0" w:color="auto"/>
              <w:right w:val="single" w:sz="4" w:space="0" w:color="auto"/>
            </w:tcBorders>
            <w:vAlign w:val="center"/>
            <w:hideMark/>
          </w:tcPr>
          <w:p w14:paraId="3F48F74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36.4</w:t>
            </w:r>
          </w:p>
        </w:tc>
        <w:tc>
          <w:tcPr>
            <w:tcW w:w="640" w:type="dxa"/>
            <w:tcBorders>
              <w:top w:val="nil"/>
              <w:left w:val="nil"/>
              <w:bottom w:val="single" w:sz="4" w:space="0" w:color="auto"/>
              <w:right w:val="single" w:sz="4" w:space="0" w:color="auto"/>
            </w:tcBorders>
            <w:vAlign w:val="center"/>
            <w:hideMark/>
          </w:tcPr>
          <w:p w14:paraId="6D426C26"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283BF17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75001B61"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19C1CD4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123</w:t>
            </w:r>
          </w:p>
        </w:tc>
        <w:tc>
          <w:tcPr>
            <w:tcW w:w="4060" w:type="dxa"/>
            <w:tcBorders>
              <w:top w:val="nil"/>
              <w:left w:val="nil"/>
              <w:bottom w:val="single" w:sz="4" w:space="0" w:color="auto"/>
              <w:right w:val="single" w:sz="4" w:space="0" w:color="auto"/>
            </w:tcBorders>
            <w:vAlign w:val="center"/>
            <w:hideMark/>
          </w:tcPr>
          <w:p w14:paraId="3AED44D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连云港市2016年度第1批次城市建设用地</w:t>
            </w:r>
          </w:p>
        </w:tc>
        <w:tc>
          <w:tcPr>
            <w:tcW w:w="1960" w:type="dxa"/>
            <w:tcBorders>
              <w:top w:val="nil"/>
              <w:left w:val="nil"/>
              <w:bottom w:val="single" w:sz="4" w:space="0" w:color="auto"/>
              <w:right w:val="single" w:sz="4" w:space="0" w:color="auto"/>
            </w:tcBorders>
            <w:vAlign w:val="center"/>
            <w:hideMark/>
          </w:tcPr>
          <w:p w14:paraId="3B776F8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苏政地[2016]416号</w:t>
            </w:r>
          </w:p>
        </w:tc>
        <w:tc>
          <w:tcPr>
            <w:tcW w:w="1020" w:type="dxa"/>
            <w:tcBorders>
              <w:top w:val="nil"/>
              <w:left w:val="nil"/>
              <w:bottom w:val="single" w:sz="4" w:space="0" w:color="auto"/>
              <w:right w:val="single" w:sz="4" w:space="0" w:color="auto"/>
            </w:tcBorders>
            <w:vAlign w:val="center"/>
            <w:hideMark/>
          </w:tcPr>
          <w:p w14:paraId="6FFDA1E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34.4</w:t>
            </w:r>
          </w:p>
        </w:tc>
        <w:tc>
          <w:tcPr>
            <w:tcW w:w="640" w:type="dxa"/>
            <w:tcBorders>
              <w:top w:val="nil"/>
              <w:left w:val="nil"/>
              <w:bottom w:val="single" w:sz="4" w:space="0" w:color="auto"/>
              <w:right w:val="single" w:sz="4" w:space="0" w:color="auto"/>
            </w:tcBorders>
            <w:vAlign w:val="center"/>
            <w:hideMark/>
          </w:tcPr>
          <w:p w14:paraId="7039B073"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7033242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03658A4B"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20273F4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124</w:t>
            </w:r>
          </w:p>
        </w:tc>
        <w:tc>
          <w:tcPr>
            <w:tcW w:w="4060" w:type="dxa"/>
            <w:tcBorders>
              <w:top w:val="nil"/>
              <w:left w:val="nil"/>
              <w:bottom w:val="single" w:sz="4" w:space="0" w:color="auto"/>
              <w:right w:val="single" w:sz="4" w:space="0" w:color="auto"/>
            </w:tcBorders>
            <w:vAlign w:val="center"/>
            <w:hideMark/>
          </w:tcPr>
          <w:p w14:paraId="1CB2E44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连云港市2016年度第3批次城市建设用地</w:t>
            </w:r>
          </w:p>
        </w:tc>
        <w:tc>
          <w:tcPr>
            <w:tcW w:w="1960" w:type="dxa"/>
            <w:tcBorders>
              <w:top w:val="nil"/>
              <w:left w:val="nil"/>
              <w:bottom w:val="single" w:sz="4" w:space="0" w:color="auto"/>
              <w:right w:val="single" w:sz="4" w:space="0" w:color="auto"/>
            </w:tcBorders>
            <w:vAlign w:val="center"/>
            <w:hideMark/>
          </w:tcPr>
          <w:p w14:paraId="15EB4F3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苏政地[2016]169号</w:t>
            </w:r>
          </w:p>
        </w:tc>
        <w:tc>
          <w:tcPr>
            <w:tcW w:w="1020" w:type="dxa"/>
            <w:tcBorders>
              <w:top w:val="nil"/>
              <w:left w:val="nil"/>
              <w:bottom w:val="single" w:sz="4" w:space="0" w:color="auto"/>
              <w:right w:val="single" w:sz="4" w:space="0" w:color="auto"/>
            </w:tcBorders>
            <w:vAlign w:val="center"/>
            <w:hideMark/>
          </w:tcPr>
          <w:p w14:paraId="7F4A639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13.1</w:t>
            </w:r>
          </w:p>
        </w:tc>
        <w:tc>
          <w:tcPr>
            <w:tcW w:w="640" w:type="dxa"/>
            <w:tcBorders>
              <w:top w:val="nil"/>
              <w:left w:val="nil"/>
              <w:bottom w:val="single" w:sz="4" w:space="0" w:color="auto"/>
              <w:right w:val="single" w:sz="4" w:space="0" w:color="auto"/>
            </w:tcBorders>
            <w:vAlign w:val="center"/>
            <w:hideMark/>
          </w:tcPr>
          <w:p w14:paraId="63DA9E2C"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54F2D86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1920B682"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697717A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125</w:t>
            </w:r>
          </w:p>
        </w:tc>
        <w:tc>
          <w:tcPr>
            <w:tcW w:w="4060" w:type="dxa"/>
            <w:tcBorders>
              <w:top w:val="nil"/>
              <w:left w:val="nil"/>
              <w:bottom w:val="single" w:sz="4" w:space="0" w:color="auto"/>
              <w:right w:val="single" w:sz="4" w:space="0" w:color="auto"/>
            </w:tcBorders>
            <w:vAlign w:val="center"/>
            <w:hideMark/>
          </w:tcPr>
          <w:p w14:paraId="18D3CC5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连云港市2016年度第4批次城市建设用地</w:t>
            </w:r>
          </w:p>
        </w:tc>
        <w:tc>
          <w:tcPr>
            <w:tcW w:w="1960" w:type="dxa"/>
            <w:tcBorders>
              <w:top w:val="nil"/>
              <w:left w:val="nil"/>
              <w:bottom w:val="single" w:sz="4" w:space="0" w:color="auto"/>
              <w:right w:val="single" w:sz="4" w:space="0" w:color="auto"/>
            </w:tcBorders>
            <w:vAlign w:val="center"/>
            <w:hideMark/>
          </w:tcPr>
          <w:p w14:paraId="105321E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苏政地[2017]121号</w:t>
            </w:r>
          </w:p>
        </w:tc>
        <w:tc>
          <w:tcPr>
            <w:tcW w:w="1020" w:type="dxa"/>
            <w:tcBorders>
              <w:top w:val="nil"/>
              <w:left w:val="nil"/>
              <w:bottom w:val="single" w:sz="4" w:space="0" w:color="auto"/>
              <w:right w:val="single" w:sz="4" w:space="0" w:color="auto"/>
            </w:tcBorders>
            <w:vAlign w:val="center"/>
            <w:hideMark/>
          </w:tcPr>
          <w:p w14:paraId="6048CE9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18.5</w:t>
            </w:r>
          </w:p>
        </w:tc>
        <w:tc>
          <w:tcPr>
            <w:tcW w:w="640" w:type="dxa"/>
            <w:tcBorders>
              <w:top w:val="nil"/>
              <w:left w:val="nil"/>
              <w:bottom w:val="single" w:sz="4" w:space="0" w:color="auto"/>
              <w:right w:val="single" w:sz="4" w:space="0" w:color="auto"/>
            </w:tcBorders>
            <w:vAlign w:val="center"/>
            <w:hideMark/>
          </w:tcPr>
          <w:p w14:paraId="642A8D16"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4F73661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3BDD32C5"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1706628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126</w:t>
            </w:r>
          </w:p>
        </w:tc>
        <w:tc>
          <w:tcPr>
            <w:tcW w:w="4060" w:type="dxa"/>
            <w:tcBorders>
              <w:top w:val="nil"/>
              <w:left w:val="nil"/>
              <w:bottom w:val="single" w:sz="4" w:space="0" w:color="auto"/>
              <w:right w:val="single" w:sz="4" w:space="0" w:color="auto"/>
            </w:tcBorders>
            <w:vAlign w:val="center"/>
            <w:hideMark/>
          </w:tcPr>
          <w:p w14:paraId="6AFDE16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上合组织（连云港）国际物流园大岛山路工程</w:t>
            </w:r>
          </w:p>
        </w:tc>
        <w:tc>
          <w:tcPr>
            <w:tcW w:w="1960" w:type="dxa"/>
            <w:tcBorders>
              <w:top w:val="nil"/>
              <w:left w:val="nil"/>
              <w:bottom w:val="single" w:sz="4" w:space="0" w:color="auto"/>
              <w:right w:val="single" w:sz="4" w:space="0" w:color="auto"/>
            </w:tcBorders>
            <w:vAlign w:val="center"/>
            <w:hideMark/>
          </w:tcPr>
          <w:p w14:paraId="28BE086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苏政地[2016]189号</w:t>
            </w:r>
          </w:p>
        </w:tc>
        <w:tc>
          <w:tcPr>
            <w:tcW w:w="1020" w:type="dxa"/>
            <w:tcBorders>
              <w:top w:val="nil"/>
              <w:left w:val="nil"/>
              <w:bottom w:val="single" w:sz="4" w:space="0" w:color="auto"/>
              <w:right w:val="single" w:sz="4" w:space="0" w:color="auto"/>
            </w:tcBorders>
            <w:vAlign w:val="center"/>
            <w:hideMark/>
          </w:tcPr>
          <w:p w14:paraId="1D54862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4.0</w:t>
            </w:r>
          </w:p>
        </w:tc>
        <w:tc>
          <w:tcPr>
            <w:tcW w:w="640" w:type="dxa"/>
            <w:tcBorders>
              <w:top w:val="nil"/>
              <w:left w:val="nil"/>
              <w:bottom w:val="single" w:sz="4" w:space="0" w:color="auto"/>
              <w:right w:val="single" w:sz="4" w:space="0" w:color="auto"/>
            </w:tcBorders>
            <w:vAlign w:val="center"/>
            <w:hideMark/>
          </w:tcPr>
          <w:p w14:paraId="4EAA2A07"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711B356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71680AE1"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2FF194C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127</w:t>
            </w:r>
          </w:p>
        </w:tc>
        <w:tc>
          <w:tcPr>
            <w:tcW w:w="4060" w:type="dxa"/>
            <w:tcBorders>
              <w:top w:val="nil"/>
              <w:left w:val="nil"/>
              <w:bottom w:val="single" w:sz="4" w:space="0" w:color="auto"/>
              <w:right w:val="single" w:sz="4" w:space="0" w:color="auto"/>
            </w:tcBorders>
            <w:vAlign w:val="center"/>
            <w:hideMark/>
          </w:tcPr>
          <w:p w14:paraId="61E618C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连云港市2016年度第5批次城市建设用地</w:t>
            </w:r>
          </w:p>
        </w:tc>
        <w:tc>
          <w:tcPr>
            <w:tcW w:w="1960" w:type="dxa"/>
            <w:tcBorders>
              <w:top w:val="nil"/>
              <w:left w:val="nil"/>
              <w:bottom w:val="single" w:sz="4" w:space="0" w:color="auto"/>
              <w:right w:val="single" w:sz="4" w:space="0" w:color="auto"/>
            </w:tcBorders>
            <w:vAlign w:val="center"/>
            <w:hideMark/>
          </w:tcPr>
          <w:p w14:paraId="535216E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苏政地[2016]766号</w:t>
            </w:r>
          </w:p>
        </w:tc>
        <w:tc>
          <w:tcPr>
            <w:tcW w:w="1020" w:type="dxa"/>
            <w:tcBorders>
              <w:top w:val="nil"/>
              <w:left w:val="nil"/>
              <w:bottom w:val="single" w:sz="4" w:space="0" w:color="auto"/>
              <w:right w:val="single" w:sz="4" w:space="0" w:color="auto"/>
            </w:tcBorders>
            <w:vAlign w:val="center"/>
            <w:hideMark/>
          </w:tcPr>
          <w:p w14:paraId="0F45C97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29.5</w:t>
            </w:r>
          </w:p>
        </w:tc>
        <w:tc>
          <w:tcPr>
            <w:tcW w:w="640" w:type="dxa"/>
            <w:tcBorders>
              <w:top w:val="nil"/>
              <w:left w:val="nil"/>
              <w:bottom w:val="single" w:sz="4" w:space="0" w:color="auto"/>
              <w:right w:val="single" w:sz="4" w:space="0" w:color="auto"/>
            </w:tcBorders>
            <w:vAlign w:val="center"/>
            <w:hideMark/>
          </w:tcPr>
          <w:p w14:paraId="034E34B2"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6A48441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156BCB98"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3F764E4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128</w:t>
            </w:r>
          </w:p>
        </w:tc>
        <w:tc>
          <w:tcPr>
            <w:tcW w:w="4060" w:type="dxa"/>
            <w:tcBorders>
              <w:top w:val="nil"/>
              <w:left w:val="nil"/>
              <w:bottom w:val="single" w:sz="4" w:space="0" w:color="auto"/>
              <w:right w:val="single" w:sz="4" w:space="0" w:color="auto"/>
            </w:tcBorders>
            <w:vAlign w:val="center"/>
            <w:hideMark/>
          </w:tcPr>
          <w:p w14:paraId="38A4D87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连云港市2016年度第7批次城市建设用地</w:t>
            </w:r>
          </w:p>
        </w:tc>
        <w:tc>
          <w:tcPr>
            <w:tcW w:w="1960" w:type="dxa"/>
            <w:tcBorders>
              <w:top w:val="nil"/>
              <w:left w:val="nil"/>
              <w:bottom w:val="single" w:sz="4" w:space="0" w:color="auto"/>
              <w:right w:val="single" w:sz="4" w:space="0" w:color="auto"/>
            </w:tcBorders>
            <w:vAlign w:val="center"/>
            <w:hideMark/>
          </w:tcPr>
          <w:p w14:paraId="2711710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苏政地[2016]597号</w:t>
            </w:r>
          </w:p>
        </w:tc>
        <w:tc>
          <w:tcPr>
            <w:tcW w:w="1020" w:type="dxa"/>
            <w:tcBorders>
              <w:top w:val="nil"/>
              <w:left w:val="nil"/>
              <w:bottom w:val="single" w:sz="4" w:space="0" w:color="auto"/>
              <w:right w:val="single" w:sz="4" w:space="0" w:color="auto"/>
            </w:tcBorders>
            <w:vAlign w:val="center"/>
            <w:hideMark/>
          </w:tcPr>
          <w:p w14:paraId="6329CF9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5.0</w:t>
            </w:r>
          </w:p>
        </w:tc>
        <w:tc>
          <w:tcPr>
            <w:tcW w:w="640" w:type="dxa"/>
            <w:tcBorders>
              <w:top w:val="nil"/>
              <w:left w:val="nil"/>
              <w:bottom w:val="single" w:sz="4" w:space="0" w:color="auto"/>
              <w:right w:val="single" w:sz="4" w:space="0" w:color="auto"/>
            </w:tcBorders>
            <w:vAlign w:val="center"/>
            <w:hideMark/>
          </w:tcPr>
          <w:p w14:paraId="560CC617"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4318471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392DF319" w14:textId="77777777" w:rsidTr="0024322A">
        <w:trPr>
          <w:trHeight w:val="420"/>
          <w:jc w:val="center"/>
        </w:trPr>
        <w:tc>
          <w:tcPr>
            <w:tcW w:w="739" w:type="dxa"/>
            <w:tcBorders>
              <w:top w:val="nil"/>
              <w:left w:val="single" w:sz="4" w:space="0" w:color="auto"/>
              <w:bottom w:val="single" w:sz="4" w:space="0" w:color="auto"/>
              <w:right w:val="single" w:sz="4" w:space="0" w:color="auto"/>
            </w:tcBorders>
            <w:vAlign w:val="center"/>
            <w:hideMark/>
          </w:tcPr>
          <w:p w14:paraId="636E4D5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129</w:t>
            </w:r>
          </w:p>
        </w:tc>
        <w:tc>
          <w:tcPr>
            <w:tcW w:w="4060" w:type="dxa"/>
            <w:tcBorders>
              <w:top w:val="nil"/>
              <w:left w:val="nil"/>
              <w:bottom w:val="single" w:sz="4" w:space="0" w:color="auto"/>
              <w:right w:val="single" w:sz="4" w:space="0" w:color="auto"/>
            </w:tcBorders>
            <w:vAlign w:val="center"/>
            <w:hideMark/>
          </w:tcPr>
          <w:p w14:paraId="1999517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连云港市城乡建设用地增减挂钩建新区2016年第1批次（14挂）建设用地</w:t>
            </w:r>
          </w:p>
        </w:tc>
        <w:tc>
          <w:tcPr>
            <w:tcW w:w="1960" w:type="dxa"/>
            <w:tcBorders>
              <w:top w:val="nil"/>
              <w:left w:val="nil"/>
              <w:bottom w:val="single" w:sz="4" w:space="0" w:color="auto"/>
              <w:right w:val="single" w:sz="4" w:space="0" w:color="auto"/>
            </w:tcBorders>
            <w:vAlign w:val="center"/>
            <w:hideMark/>
          </w:tcPr>
          <w:p w14:paraId="29D6A2F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苏政地[2016]4162号</w:t>
            </w:r>
          </w:p>
        </w:tc>
        <w:tc>
          <w:tcPr>
            <w:tcW w:w="1020" w:type="dxa"/>
            <w:tcBorders>
              <w:top w:val="nil"/>
              <w:left w:val="nil"/>
              <w:bottom w:val="single" w:sz="4" w:space="0" w:color="auto"/>
              <w:right w:val="single" w:sz="4" w:space="0" w:color="auto"/>
            </w:tcBorders>
            <w:vAlign w:val="center"/>
            <w:hideMark/>
          </w:tcPr>
          <w:p w14:paraId="2A37813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2.9</w:t>
            </w:r>
          </w:p>
        </w:tc>
        <w:tc>
          <w:tcPr>
            <w:tcW w:w="640" w:type="dxa"/>
            <w:tcBorders>
              <w:top w:val="nil"/>
              <w:left w:val="nil"/>
              <w:bottom w:val="single" w:sz="4" w:space="0" w:color="auto"/>
              <w:right w:val="single" w:sz="4" w:space="0" w:color="auto"/>
            </w:tcBorders>
            <w:vAlign w:val="center"/>
            <w:hideMark/>
          </w:tcPr>
          <w:p w14:paraId="2E6471B2"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5E6A904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4935C3AE"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32D3D0D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130</w:t>
            </w:r>
          </w:p>
        </w:tc>
        <w:tc>
          <w:tcPr>
            <w:tcW w:w="4060" w:type="dxa"/>
            <w:tcBorders>
              <w:top w:val="nil"/>
              <w:left w:val="nil"/>
              <w:bottom w:val="single" w:sz="4" w:space="0" w:color="auto"/>
              <w:right w:val="single" w:sz="4" w:space="0" w:color="auto"/>
            </w:tcBorders>
            <w:vAlign w:val="center"/>
            <w:hideMark/>
          </w:tcPr>
          <w:p w14:paraId="03006C6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连云港市孔望110KV输变电工程</w:t>
            </w:r>
          </w:p>
        </w:tc>
        <w:tc>
          <w:tcPr>
            <w:tcW w:w="1960" w:type="dxa"/>
            <w:tcBorders>
              <w:top w:val="nil"/>
              <w:left w:val="nil"/>
              <w:bottom w:val="single" w:sz="4" w:space="0" w:color="auto"/>
              <w:right w:val="single" w:sz="4" w:space="0" w:color="auto"/>
            </w:tcBorders>
            <w:vAlign w:val="center"/>
            <w:hideMark/>
          </w:tcPr>
          <w:p w14:paraId="424B752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苏政地[2016]82号</w:t>
            </w:r>
          </w:p>
        </w:tc>
        <w:tc>
          <w:tcPr>
            <w:tcW w:w="1020" w:type="dxa"/>
            <w:tcBorders>
              <w:top w:val="nil"/>
              <w:left w:val="nil"/>
              <w:bottom w:val="single" w:sz="4" w:space="0" w:color="auto"/>
              <w:right w:val="single" w:sz="4" w:space="0" w:color="auto"/>
            </w:tcBorders>
            <w:vAlign w:val="center"/>
            <w:hideMark/>
          </w:tcPr>
          <w:p w14:paraId="63DA027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0.5</w:t>
            </w:r>
          </w:p>
        </w:tc>
        <w:tc>
          <w:tcPr>
            <w:tcW w:w="640" w:type="dxa"/>
            <w:tcBorders>
              <w:top w:val="nil"/>
              <w:left w:val="nil"/>
              <w:bottom w:val="single" w:sz="4" w:space="0" w:color="auto"/>
              <w:right w:val="single" w:sz="4" w:space="0" w:color="auto"/>
            </w:tcBorders>
            <w:vAlign w:val="center"/>
            <w:hideMark/>
          </w:tcPr>
          <w:p w14:paraId="3D9D1034"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4D83829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6D5A06A0"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2EA0C87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131</w:t>
            </w:r>
          </w:p>
        </w:tc>
        <w:tc>
          <w:tcPr>
            <w:tcW w:w="4060" w:type="dxa"/>
            <w:tcBorders>
              <w:top w:val="nil"/>
              <w:left w:val="nil"/>
              <w:bottom w:val="single" w:sz="4" w:space="0" w:color="auto"/>
              <w:right w:val="single" w:sz="4" w:space="0" w:color="auto"/>
            </w:tcBorders>
            <w:vAlign w:val="center"/>
            <w:hideMark/>
          </w:tcPr>
          <w:p w14:paraId="693790C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连云港市市区景区互通连接线（丹霞-石虎嘴）</w:t>
            </w:r>
          </w:p>
        </w:tc>
        <w:tc>
          <w:tcPr>
            <w:tcW w:w="1960" w:type="dxa"/>
            <w:tcBorders>
              <w:top w:val="nil"/>
              <w:left w:val="nil"/>
              <w:bottom w:val="single" w:sz="4" w:space="0" w:color="auto"/>
              <w:right w:val="single" w:sz="4" w:space="0" w:color="auto"/>
            </w:tcBorders>
            <w:vAlign w:val="center"/>
            <w:hideMark/>
          </w:tcPr>
          <w:p w14:paraId="13B97BA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苏政地[2016]585号</w:t>
            </w:r>
          </w:p>
        </w:tc>
        <w:tc>
          <w:tcPr>
            <w:tcW w:w="1020" w:type="dxa"/>
            <w:tcBorders>
              <w:top w:val="nil"/>
              <w:left w:val="nil"/>
              <w:bottom w:val="single" w:sz="4" w:space="0" w:color="auto"/>
              <w:right w:val="single" w:sz="4" w:space="0" w:color="auto"/>
            </w:tcBorders>
            <w:vAlign w:val="center"/>
            <w:hideMark/>
          </w:tcPr>
          <w:p w14:paraId="4DC8B3D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24.9</w:t>
            </w:r>
          </w:p>
        </w:tc>
        <w:tc>
          <w:tcPr>
            <w:tcW w:w="640" w:type="dxa"/>
            <w:tcBorders>
              <w:top w:val="nil"/>
              <w:left w:val="nil"/>
              <w:bottom w:val="single" w:sz="4" w:space="0" w:color="auto"/>
              <w:right w:val="single" w:sz="4" w:space="0" w:color="auto"/>
            </w:tcBorders>
            <w:vAlign w:val="center"/>
            <w:hideMark/>
          </w:tcPr>
          <w:p w14:paraId="27A73B15"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55926C8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0B066A0F"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31BD1FF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132</w:t>
            </w:r>
          </w:p>
        </w:tc>
        <w:tc>
          <w:tcPr>
            <w:tcW w:w="4060" w:type="dxa"/>
            <w:tcBorders>
              <w:top w:val="nil"/>
              <w:left w:val="nil"/>
              <w:bottom w:val="single" w:sz="4" w:space="0" w:color="auto"/>
              <w:right w:val="single" w:sz="4" w:space="0" w:color="auto"/>
            </w:tcBorders>
            <w:vAlign w:val="center"/>
            <w:hideMark/>
          </w:tcPr>
          <w:p w14:paraId="3F7EFEB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连云港市2016年度第8批次城市建设用地</w:t>
            </w:r>
          </w:p>
        </w:tc>
        <w:tc>
          <w:tcPr>
            <w:tcW w:w="1960" w:type="dxa"/>
            <w:tcBorders>
              <w:top w:val="nil"/>
              <w:left w:val="nil"/>
              <w:bottom w:val="single" w:sz="4" w:space="0" w:color="auto"/>
              <w:right w:val="single" w:sz="4" w:space="0" w:color="auto"/>
            </w:tcBorders>
            <w:vAlign w:val="center"/>
            <w:hideMark/>
          </w:tcPr>
          <w:p w14:paraId="05FFC6F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苏政地[2017]69号</w:t>
            </w:r>
          </w:p>
        </w:tc>
        <w:tc>
          <w:tcPr>
            <w:tcW w:w="1020" w:type="dxa"/>
            <w:tcBorders>
              <w:top w:val="nil"/>
              <w:left w:val="nil"/>
              <w:bottom w:val="single" w:sz="4" w:space="0" w:color="auto"/>
              <w:right w:val="single" w:sz="4" w:space="0" w:color="auto"/>
            </w:tcBorders>
            <w:vAlign w:val="center"/>
            <w:hideMark/>
          </w:tcPr>
          <w:p w14:paraId="407FF86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6.6</w:t>
            </w:r>
          </w:p>
        </w:tc>
        <w:tc>
          <w:tcPr>
            <w:tcW w:w="640" w:type="dxa"/>
            <w:tcBorders>
              <w:top w:val="nil"/>
              <w:left w:val="nil"/>
              <w:bottom w:val="single" w:sz="4" w:space="0" w:color="auto"/>
              <w:right w:val="single" w:sz="4" w:space="0" w:color="auto"/>
            </w:tcBorders>
            <w:vAlign w:val="center"/>
            <w:hideMark/>
          </w:tcPr>
          <w:p w14:paraId="086A1E28"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6A138C9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4C289C69"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101F811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133</w:t>
            </w:r>
          </w:p>
        </w:tc>
        <w:tc>
          <w:tcPr>
            <w:tcW w:w="4060" w:type="dxa"/>
            <w:tcBorders>
              <w:top w:val="nil"/>
              <w:left w:val="nil"/>
              <w:bottom w:val="single" w:sz="4" w:space="0" w:color="auto"/>
              <w:right w:val="single" w:sz="4" w:space="0" w:color="auto"/>
            </w:tcBorders>
            <w:vAlign w:val="center"/>
            <w:hideMark/>
          </w:tcPr>
          <w:p w14:paraId="23A724D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连云港市2016年度第9批次城市建设用地</w:t>
            </w:r>
          </w:p>
        </w:tc>
        <w:tc>
          <w:tcPr>
            <w:tcW w:w="1960" w:type="dxa"/>
            <w:tcBorders>
              <w:top w:val="nil"/>
              <w:left w:val="nil"/>
              <w:bottom w:val="single" w:sz="4" w:space="0" w:color="auto"/>
              <w:right w:val="single" w:sz="4" w:space="0" w:color="auto"/>
            </w:tcBorders>
            <w:vAlign w:val="center"/>
            <w:hideMark/>
          </w:tcPr>
          <w:p w14:paraId="5E3C563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苏政地[2017]120号</w:t>
            </w:r>
          </w:p>
        </w:tc>
        <w:tc>
          <w:tcPr>
            <w:tcW w:w="1020" w:type="dxa"/>
            <w:tcBorders>
              <w:top w:val="nil"/>
              <w:left w:val="nil"/>
              <w:bottom w:val="single" w:sz="4" w:space="0" w:color="auto"/>
              <w:right w:val="single" w:sz="4" w:space="0" w:color="auto"/>
            </w:tcBorders>
            <w:vAlign w:val="center"/>
            <w:hideMark/>
          </w:tcPr>
          <w:p w14:paraId="4BC56D1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8.2</w:t>
            </w:r>
          </w:p>
        </w:tc>
        <w:tc>
          <w:tcPr>
            <w:tcW w:w="640" w:type="dxa"/>
            <w:tcBorders>
              <w:top w:val="nil"/>
              <w:left w:val="nil"/>
              <w:bottom w:val="single" w:sz="4" w:space="0" w:color="auto"/>
              <w:right w:val="single" w:sz="4" w:space="0" w:color="auto"/>
            </w:tcBorders>
            <w:vAlign w:val="center"/>
            <w:hideMark/>
          </w:tcPr>
          <w:p w14:paraId="6FF668F6"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5B25974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14DDA1DD"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4D05556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134</w:t>
            </w:r>
          </w:p>
        </w:tc>
        <w:tc>
          <w:tcPr>
            <w:tcW w:w="4060" w:type="dxa"/>
            <w:tcBorders>
              <w:top w:val="nil"/>
              <w:left w:val="nil"/>
              <w:bottom w:val="single" w:sz="4" w:space="0" w:color="auto"/>
              <w:right w:val="single" w:sz="4" w:space="0" w:color="auto"/>
            </w:tcBorders>
            <w:vAlign w:val="center"/>
            <w:hideMark/>
          </w:tcPr>
          <w:p w14:paraId="60A9B0B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连云港市海州开发区迎宾大道工程</w:t>
            </w:r>
          </w:p>
        </w:tc>
        <w:tc>
          <w:tcPr>
            <w:tcW w:w="1960" w:type="dxa"/>
            <w:tcBorders>
              <w:top w:val="nil"/>
              <w:left w:val="nil"/>
              <w:bottom w:val="single" w:sz="4" w:space="0" w:color="auto"/>
              <w:right w:val="single" w:sz="4" w:space="0" w:color="auto"/>
            </w:tcBorders>
            <w:vAlign w:val="center"/>
            <w:hideMark/>
          </w:tcPr>
          <w:p w14:paraId="68ED896A" w14:textId="77777777" w:rsidR="00416BA6" w:rsidRPr="00416BA6" w:rsidRDefault="00416BA6" w:rsidP="0024322A">
            <w:pPr>
              <w:widowControl/>
              <w:jc w:val="center"/>
              <w:rPr>
                <w:rFonts w:ascii="SimSun" w:eastAsia="SimSun" w:hAnsi="SimSun" w:cs="SimSun"/>
                <w:color w:val="000000"/>
                <w:kern w:val="0"/>
                <w:sz w:val="16"/>
                <w:szCs w:val="16"/>
              </w:rPr>
            </w:pPr>
          </w:p>
        </w:tc>
        <w:tc>
          <w:tcPr>
            <w:tcW w:w="1020" w:type="dxa"/>
            <w:tcBorders>
              <w:top w:val="nil"/>
              <w:left w:val="nil"/>
              <w:bottom w:val="single" w:sz="4" w:space="0" w:color="auto"/>
              <w:right w:val="single" w:sz="4" w:space="0" w:color="auto"/>
            </w:tcBorders>
            <w:vAlign w:val="center"/>
            <w:hideMark/>
          </w:tcPr>
          <w:p w14:paraId="7BBD8A0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vAlign w:val="center"/>
            <w:hideMark/>
          </w:tcPr>
          <w:p w14:paraId="31657601"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1C6CCC1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海州区</w:t>
            </w:r>
          </w:p>
        </w:tc>
      </w:tr>
      <w:tr w:rsidR="00416BA6" w:rsidRPr="00416BA6" w14:paraId="2E440800"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15974E2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135</w:t>
            </w:r>
          </w:p>
        </w:tc>
        <w:tc>
          <w:tcPr>
            <w:tcW w:w="4060" w:type="dxa"/>
            <w:tcBorders>
              <w:top w:val="nil"/>
              <w:left w:val="nil"/>
              <w:bottom w:val="single" w:sz="4" w:space="0" w:color="auto"/>
              <w:right w:val="single" w:sz="4" w:space="0" w:color="auto"/>
            </w:tcBorders>
            <w:vAlign w:val="center"/>
            <w:hideMark/>
          </w:tcPr>
          <w:p w14:paraId="689E618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沿海观光农业建设</w:t>
            </w:r>
          </w:p>
        </w:tc>
        <w:tc>
          <w:tcPr>
            <w:tcW w:w="1960" w:type="dxa"/>
            <w:tcBorders>
              <w:top w:val="nil"/>
              <w:left w:val="nil"/>
              <w:bottom w:val="single" w:sz="4" w:space="0" w:color="auto"/>
              <w:right w:val="single" w:sz="4" w:space="0" w:color="auto"/>
            </w:tcBorders>
            <w:noWrap/>
            <w:vAlign w:val="center"/>
            <w:hideMark/>
          </w:tcPr>
          <w:p w14:paraId="1F110BD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苏政地[2017]258号</w:t>
            </w:r>
          </w:p>
        </w:tc>
        <w:tc>
          <w:tcPr>
            <w:tcW w:w="1020" w:type="dxa"/>
            <w:tcBorders>
              <w:top w:val="nil"/>
              <w:left w:val="nil"/>
              <w:bottom w:val="single" w:sz="4" w:space="0" w:color="auto"/>
              <w:right w:val="single" w:sz="4" w:space="0" w:color="auto"/>
            </w:tcBorders>
            <w:noWrap/>
            <w:vAlign w:val="center"/>
            <w:hideMark/>
          </w:tcPr>
          <w:p w14:paraId="6C009BC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2.2</w:t>
            </w:r>
          </w:p>
        </w:tc>
        <w:tc>
          <w:tcPr>
            <w:tcW w:w="640" w:type="dxa"/>
            <w:tcBorders>
              <w:top w:val="nil"/>
              <w:left w:val="nil"/>
              <w:bottom w:val="single" w:sz="4" w:space="0" w:color="auto"/>
              <w:right w:val="single" w:sz="4" w:space="0" w:color="auto"/>
            </w:tcBorders>
            <w:vAlign w:val="center"/>
            <w:hideMark/>
          </w:tcPr>
          <w:p w14:paraId="6E6555F1"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409EFC5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5D0BF572"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02F3B2C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136</w:t>
            </w:r>
          </w:p>
        </w:tc>
        <w:tc>
          <w:tcPr>
            <w:tcW w:w="4060" w:type="dxa"/>
            <w:tcBorders>
              <w:top w:val="nil"/>
              <w:left w:val="nil"/>
              <w:bottom w:val="single" w:sz="4" w:space="0" w:color="auto"/>
              <w:right w:val="single" w:sz="4" w:space="0" w:color="auto"/>
            </w:tcBorders>
            <w:vAlign w:val="center"/>
            <w:hideMark/>
          </w:tcPr>
          <w:p w14:paraId="5A1E60C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新建连云港至镇江铁路（连云港段）</w:t>
            </w:r>
          </w:p>
        </w:tc>
        <w:tc>
          <w:tcPr>
            <w:tcW w:w="1960" w:type="dxa"/>
            <w:tcBorders>
              <w:top w:val="nil"/>
              <w:left w:val="nil"/>
              <w:bottom w:val="single" w:sz="4" w:space="0" w:color="auto"/>
              <w:right w:val="single" w:sz="4" w:space="0" w:color="auto"/>
            </w:tcBorders>
            <w:noWrap/>
            <w:vAlign w:val="center"/>
            <w:hideMark/>
          </w:tcPr>
          <w:p w14:paraId="5A7355A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无</w:t>
            </w:r>
          </w:p>
        </w:tc>
        <w:tc>
          <w:tcPr>
            <w:tcW w:w="1020" w:type="dxa"/>
            <w:tcBorders>
              <w:top w:val="nil"/>
              <w:left w:val="nil"/>
              <w:bottom w:val="single" w:sz="4" w:space="0" w:color="auto"/>
              <w:right w:val="single" w:sz="4" w:space="0" w:color="auto"/>
            </w:tcBorders>
            <w:noWrap/>
            <w:vAlign w:val="center"/>
            <w:hideMark/>
          </w:tcPr>
          <w:p w14:paraId="15AA1B0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59.3</w:t>
            </w:r>
          </w:p>
        </w:tc>
        <w:tc>
          <w:tcPr>
            <w:tcW w:w="640" w:type="dxa"/>
            <w:tcBorders>
              <w:top w:val="nil"/>
              <w:left w:val="nil"/>
              <w:bottom w:val="single" w:sz="4" w:space="0" w:color="auto"/>
              <w:right w:val="single" w:sz="4" w:space="0" w:color="auto"/>
            </w:tcBorders>
            <w:noWrap/>
            <w:vAlign w:val="center"/>
            <w:hideMark/>
          </w:tcPr>
          <w:p w14:paraId="39DC6F5B"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58A8C14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31D2897F"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2ED3EDC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137</w:t>
            </w:r>
          </w:p>
        </w:tc>
        <w:tc>
          <w:tcPr>
            <w:tcW w:w="4060" w:type="dxa"/>
            <w:tcBorders>
              <w:top w:val="nil"/>
              <w:left w:val="nil"/>
              <w:bottom w:val="single" w:sz="4" w:space="0" w:color="auto"/>
              <w:right w:val="single" w:sz="4" w:space="0" w:color="auto"/>
            </w:tcBorders>
            <w:vAlign w:val="center"/>
            <w:hideMark/>
          </w:tcPr>
          <w:p w14:paraId="1355E38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新建连云港至盐城铁路连云港段</w:t>
            </w:r>
          </w:p>
        </w:tc>
        <w:tc>
          <w:tcPr>
            <w:tcW w:w="1960" w:type="dxa"/>
            <w:tcBorders>
              <w:top w:val="nil"/>
              <w:left w:val="nil"/>
              <w:bottom w:val="single" w:sz="4" w:space="0" w:color="auto"/>
              <w:right w:val="single" w:sz="4" w:space="0" w:color="auto"/>
            </w:tcBorders>
            <w:noWrap/>
            <w:vAlign w:val="center"/>
            <w:hideMark/>
          </w:tcPr>
          <w:p w14:paraId="6107868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无</w:t>
            </w:r>
          </w:p>
        </w:tc>
        <w:tc>
          <w:tcPr>
            <w:tcW w:w="1020" w:type="dxa"/>
            <w:tcBorders>
              <w:top w:val="nil"/>
              <w:left w:val="nil"/>
              <w:bottom w:val="single" w:sz="4" w:space="0" w:color="auto"/>
              <w:right w:val="single" w:sz="4" w:space="0" w:color="auto"/>
            </w:tcBorders>
            <w:noWrap/>
            <w:vAlign w:val="center"/>
            <w:hideMark/>
          </w:tcPr>
          <w:p w14:paraId="78C05E2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105.5</w:t>
            </w:r>
          </w:p>
        </w:tc>
        <w:tc>
          <w:tcPr>
            <w:tcW w:w="640" w:type="dxa"/>
            <w:tcBorders>
              <w:top w:val="nil"/>
              <w:left w:val="nil"/>
              <w:bottom w:val="single" w:sz="4" w:space="0" w:color="auto"/>
              <w:right w:val="single" w:sz="4" w:space="0" w:color="auto"/>
            </w:tcBorders>
            <w:vAlign w:val="center"/>
            <w:hideMark/>
          </w:tcPr>
          <w:p w14:paraId="06E9D797"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54007D4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5698C77B"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74F1A74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138</w:t>
            </w:r>
          </w:p>
        </w:tc>
        <w:tc>
          <w:tcPr>
            <w:tcW w:w="4060" w:type="dxa"/>
            <w:tcBorders>
              <w:top w:val="nil"/>
              <w:left w:val="nil"/>
              <w:bottom w:val="single" w:sz="4" w:space="0" w:color="auto"/>
              <w:right w:val="single" w:sz="4" w:space="0" w:color="auto"/>
            </w:tcBorders>
            <w:vAlign w:val="center"/>
            <w:hideMark/>
          </w:tcPr>
          <w:p w14:paraId="75AB15F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南岗供水工程</w:t>
            </w:r>
          </w:p>
        </w:tc>
        <w:tc>
          <w:tcPr>
            <w:tcW w:w="1960" w:type="dxa"/>
            <w:tcBorders>
              <w:top w:val="nil"/>
              <w:left w:val="nil"/>
              <w:bottom w:val="single" w:sz="4" w:space="0" w:color="auto"/>
              <w:right w:val="single" w:sz="4" w:space="0" w:color="auto"/>
            </w:tcBorders>
            <w:noWrap/>
            <w:vAlign w:val="center"/>
            <w:hideMark/>
          </w:tcPr>
          <w:p w14:paraId="3F76E0B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苏政地[2017]204号</w:t>
            </w:r>
          </w:p>
        </w:tc>
        <w:tc>
          <w:tcPr>
            <w:tcW w:w="1020" w:type="dxa"/>
            <w:tcBorders>
              <w:top w:val="nil"/>
              <w:left w:val="nil"/>
              <w:bottom w:val="single" w:sz="4" w:space="0" w:color="auto"/>
              <w:right w:val="single" w:sz="4" w:space="0" w:color="auto"/>
            </w:tcBorders>
            <w:noWrap/>
            <w:vAlign w:val="center"/>
            <w:hideMark/>
          </w:tcPr>
          <w:p w14:paraId="4E980F5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5.1</w:t>
            </w:r>
          </w:p>
        </w:tc>
        <w:tc>
          <w:tcPr>
            <w:tcW w:w="640" w:type="dxa"/>
            <w:tcBorders>
              <w:top w:val="nil"/>
              <w:left w:val="nil"/>
              <w:bottom w:val="single" w:sz="4" w:space="0" w:color="auto"/>
              <w:right w:val="single" w:sz="4" w:space="0" w:color="auto"/>
            </w:tcBorders>
            <w:vAlign w:val="center"/>
            <w:hideMark/>
          </w:tcPr>
          <w:p w14:paraId="3A927426"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1F7E97F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199EAB07"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3E2990F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139</w:t>
            </w:r>
          </w:p>
        </w:tc>
        <w:tc>
          <w:tcPr>
            <w:tcW w:w="4060" w:type="dxa"/>
            <w:tcBorders>
              <w:top w:val="nil"/>
              <w:left w:val="nil"/>
              <w:bottom w:val="single" w:sz="4" w:space="0" w:color="auto"/>
              <w:right w:val="single" w:sz="4" w:space="0" w:color="auto"/>
            </w:tcBorders>
            <w:vAlign w:val="center"/>
            <w:hideMark/>
          </w:tcPr>
          <w:p w14:paraId="5BAB91B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县城开发区污水处理厂</w:t>
            </w:r>
          </w:p>
        </w:tc>
        <w:tc>
          <w:tcPr>
            <w:tcW w:w="1960" w:type="dxa"/>
            <w:tcBorders>
              <w:top w:val="nil"/>
              <w:left w:val="nil"/>
              <w:bottom w:val="single" w:sz="4" w:space="0" w:color="auto"/>
              <w:right w:val="single" w:sz="4" w:space="0" w:color="auto"/>
            </w:tcBorders>
            <w:noWrap/>
            <w:vAlign w:val="center"/>
            <w:hideMark/>
          </w:tcPr>
          <w:p w14:paraId="60033EC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苏政地[2017]73号</w:t>
            </w:r>
          </w:p>
        </w:tc>
        <w:tc>
          <w:tcPr>
            <w:tcW w:w="1020" w:type="dxa"/>
            <w:tcBorders>
              <w:top w:val="nil"/>
              <w:left w:val="nil"/>
              <w:bottom w:val="single" w:sz="4" w:space="0" w:color="auto"/>
              <w:right w:val="single" w:sz="4" w:space="0" w:color="auto"/>
            </w:tcBorders>
            <w:noWrap/>
            <w:vAlign w:val="center"/>
            <w:hideMark/>
          </w:tcPr>
          <w:p w14:paraId="778D265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3.3</w:t>
            </w:r>
          </w:p>
        </w:tc>
        <w:tc>
          <w:tcPr>
            <w:tcW w:w="640" w:type="dxa"/>
            <w:tcBorders>
              <w:top w:val="nil"/>
              <w:left w:val="nil"/>
              <w:bottom w:val="single" w:sz="4" w:space="0" w:color="auto"/>
              <w:right w:val="single" w:sz="4" w:space="0" w:color="auto"/>
            </w:tcBorders>
            <w:noWrap/>
            <w:vAlign w:val="center"/>
            <w:hideMark/>
          </w:tcPr>
          <w:p w14:paraId="7D040E8C"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1FAF0D5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7FA5A1E2"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7713F3C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140</w:t>
            </w:r>
          </w:p>
        </w:tc>
        <w:tc>
          <w:tcPr>
            <w:tcW w:w="4060" w:type="dxa"/>
            <w:tcBorders>
              <w:top w:val="nil"/>
              <w:left w:val="nil"/>
              <w:bottom w:val="single" w:sz="4" w:space="0" w:color="auto"/>
              <w:right w:val="single" w:sz="4" w:space="0" w:color="auto"/>
            </w:tcBorders>
            <w:vAlign w:val="center"/>
            <w:hideMark/>
          </w:tcPr>
          <w:p w14:paraId="537BD0A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板东线道路建设工程（杨集段）</w:t>
            </w:r>
          </w:p>
        </w:tc>
        <w:tc>
          <w:tcPr>
            <w:tcW w:w="1960" w:type="dxa"/>
            <w:tcBorders>
              <w:top w:val="nil"/>
              <w:left w:val="nil"/>
              <w:bottom w:val="single" w:sz="4" w:space="0" w:color="auto"/>
              <w:right w:val="single" w:sz="4" w:space="0" w:color="auto"/>
            </w:tcBorders>
            <w:noWrap/>
            <w:vAlign w:val="center"/>
            <w:hideMark/>
          </w:tcPr>
          <w:p w14:paraId="5000EC9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苏政地[2016]752号</w:t>
            </w:r>
          </w:p>
        </w:tc>
        <w:tc>
          <w:tcPr>
            <w:tcW w:w="1020" w:type="dxa"/>
            <w:tcBorders>
              <w:top w:val="nil"/>
              <w:left w:val="nil"/>
              <w:bottom w:val="single" w:sz="4" w:space="0" w:color="auto"/>
              <w:right w:val="single" w:sz="4" w:space="0" w:color="auto"/>
            </w:tcBorders>
            <w:noWrap/>
            <w:vAlign w:val="center"/>
            <w:hideMark/>
          </w:tcPr>
          <w:p w14:paraId="4E8126B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2.5</w:t>
            </w:r>
          </w:p>
        </w:tc>
        <w:tc>
          <w:tcPr>
            <w:tcW w:w="640" w:type="dxa"/>
            <w:tcBorders>
              <w:top w:val="nil"/>
              <w:left w:val="nil"/>
              <w:bottom w:val="single" w:sz="4" w:space="0" w:color="auto"/>
              <w:right w:val="single" w:sz="4" w:space="0" w:color="auto"/>
            </w:tcBorders>
            <w:noWrap/>
            <w:vAlign w:val="center"/>
            <w:hideMark/>
          </w:tcPr>
          <w:p w14:paraId="4BB7D7E2"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66E1CDE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5084A189"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1040626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141</w:t>
            </w:r>
          </w:p>
        </w:tc>
        <w:tc>
          <w:tcPr>
            <w:tcW w:w="4060" w:type="dxa"/>
            <w:tcBorders>
              <w:top w:val="nil"/>
              <w:left w:val="nil"/>
              <w:bottom w:val="single" w:sz="4" w:space="0" w:color="auto"/>
              <w:right w:val="single" w:sz="4" w:space="0" w:color="auto"/>
            </w:tcBorders>
            <w:vAlign w:val="center"/>
            <w:hideMark/>
          </w:tcPr>
          <w:p w14:paraId="110CA4B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杨集公共交通车辆停车场</w:t>
            </w:r>
          </w:p>
        </w:tc>
        <w:tc>
          <w:tcPr>
            <w:tcW w:w="1960" w:type="dxa"/>
            <w:tcBorders>
              <w:top w:val="nil"/>
              <w:left w:val="nil"/>
              <w:bottom w:val="single" w:sz="4" w:space="0" w:color="auto"/>
              <w:right w:val="single" w:sz="4" w:space="0" w:color="auto"/>
            </w:tcBorders>
            <w:noWrap/>
            <w:vAlign w:val="center"/>
            <w:hideMark/>
          </w:tcPr>
          <w:p w14:paraId="2D181EB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苏政地[2016]751号</w:t>
            </w:r>
          </w:p>
        </w:tc>
        <w:tc>
          <w:tcPr>
            <w:tcW w:w="1020" w:type="dxa"/>
            <w:tcBorders>
              <w:top w:val="nil"/>
              <w:left w:val="nil"/>
              <w:bottom w:val="single" w:sz="4" w:space="0" w:color="auto"/>
              <w:right w:val="single" w:sz="4" w:space="0" w:color="auto"/>
            </w:tcBorders>
            <w:noWrap/>
            <w:vAlign w:val="center"/>
            <w:hideMark/>
          </w:tcPr>
          <w:p w14:paraId="115FB76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0.6</w:t>
            </w:r>
          </w:p>
        </w:tc>
        <w:tc>
          <w:tcPr>
            <w:tcW w:w="640" w:type="dxa"/>
            <w:tcBorders>
              <w:top w:val="nil"/>
              <w:left w:val="nil"/>
              <w:bottom w:val="single" w:sz="4" w:space="0" w:color="auto"/>
              <w:right w:val="single" w:sz="4" w:space="0" w:color="auto"/>
            </w:tcBorders>
            <w:noWrap/>
            <w:vAlign w:val="center"/>
            <w:hideMark/>
          </w:tcPr>
          <w:p w14:paraId="200B276F"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66F4985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76B399DE"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0B35E88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142</w:t>
            </w:r>
          </w:p>
        </w:tc>
        <w:tc>
          <w:tcPr>
            <w:tcW w:w="4060" w:type="dxa"/>
            <w:tcBorders>
              <w:top w:val="nil"/>
              <w:left w:val="nil"/>
              <w:bottom w:val="single" w:sz="4" w:space="0" w:color="auto"/>
              <w:right w:val="single" w:sz="4" w:space="0" w:color="auto"/>
            </w:tcBorders>
            <w:vAlign w:val="center"/>
            <w:hideMark/>
          </w:tcPr>
          <w:p w14:paraId="2E25474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优质粮油基地建设工程（灌云县下车镇）</w:t>
            </w:r>
          </w:p>
        </w:tc>
        <w:tc>
          <w:tcPr>
            <w:tcW w:w="1960" w:type="dxa"/>
            <w:tcBorders>
              <w:top w:val="nil"/>
              <w:left w:val="nil"/>
              <w:bottom w:val="single" w:sz="4" w:space="0" w:color="auto"/>
              <w:right w:val="single" w:sz="4" w:space="0" w:color="auto"/>
            </w:tcBorders>
            <w:noWrap/>
            <w:vAlign w:val="center"/>
            <w:hideMark/>
          </w:tcPr>
          <w:p w14:paraId="672C1AE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苏政地[2016]750号</w:t>
            </w:r>
          </w:p>
        </w:tc>
        <w:tc>
          <w:tcPr>
            <w:tcW w:w="1020" w:type="dxa"/>
            <w:tcBorders>
              <w:top w:val="nil"/>
              <w:left w:val="nil"/>
              <w:bottom w:val="single" w:sz="4" w:space="0" w:color="auto"/>
              <w:right w:val="single" w:sz="4" w:space="0" w:color="auto"/>
            </w:tcBorders>
            <w:noWrap/>
            <w:vAlign w:val="center"/>
            <w:hideMark/>
          </w:tcPr>
          <w:p w14:paraId="2211CF6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0.8</w:t>
            </w:r>
          </w:p>
        </w:tc>
        <w:tc>
          <w:tcPr>
            <w:tcW w:w="640" w:type="dxa"/>
            <w:tcBorders>
              <w:top w:val="nil"/>
              <w:left w:val="nil"/>
              <w:bottom w:val="single" w:sz="4" w:space="0" w:color="auto"/>
              <w:right w:val="single" w:sz="4" w:space="0" w:color="auto"/>
            </w:tcBorders>
            <w:noWrap/>
            <w:vAlign w:val="center"/>
            <w:hideMark/>
          </w:tcPr>
          <w:p w14:paraId="204EDCC4"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0C781B1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326AF53B"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6322BE0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143</w:t>
            </w:r>
          </w:p>
        </w:tc>
        <w:tc>
          <w:tcPr>
            <w:tcW w:w="4060" w:type="dxa"/>
            <w:tcBorders>
              <w:top w:val="nil"/>
              <w:left w:val="nil"/>
              <w:bottom w:val="single" w:sz="4" w:space="0" w:color="auto"/>
              <w:right w:val="single" w:sz="4" w:space="0" w:color="auto"/>
            </w:tcBorders>
            <w:vAlign w:val="center"/>
            <w:hideMark/>
          </w:tcPr>
          <w:p w14:paraId="46E1E1D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伊山公共交通车辆停车场</w:t>
            </w:r>
          </w:p>
        </w:tc>
        <w:tc>
          <w:tcPr>
            <w:tcW w:w="1960" w:type="dxa"/>
            <w:tcBorders>
              <w:top w:val="nil"/>
              <w:left w:val="nil"/>
              <w:bottom w:val="single" w:sz="4" w:space="0" w:color="auto"/>
              <w:right w:val="single" w:sz="4" w:space="0" w:color="auto"/>
            </w:tcBorders>
            <w:noWrap/>
            <w:vAlign w:val="center"/>
            <w:hideMark/>
          </w:tcPr>
          <w:p w14:paraId="62A2159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苏政地[2016]749号</w:t>
            </w:r>
          </w:p>
        </w:tc>
        <w:tc>
          <w:tcPr>
            <w:tcW w:w="1020" w:type="dxa"/>
            <w:tcBorders>
              <w:top w:val="nil"/>
              <w:left w:val="nil"/>
              <w:bottom w:val="single" w:sz="4" w:space="0" w:color="auto"/>
              <w:right w:val="single" w:sz="4" w:space="0" w:color="auto"/>
            </w:tcBorders>
            <w:noWrap/>
            <w:vAlign w:val="center"/>
            <w:hideMark/>
          </w:tcPr>
          <w:p w14:paraId="7F2391A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2.1</w:t>
            </w:r>
          </w:p>
        </w:tc>
        <w:tc>
          <w:tcPr>
            <w:tcW w:w="640" w:type="dxa"/>
            <w:tcBorders>
              <w:top w:val="nil"/>
              <w:left w:val="nil"/>
              <w:bottom w:val="single" w:sz="4" w:space="0" w:color="auto"/>
              <w:right w:val="single" w:sz="4" w:space="0" w:color="auto"/>
            </w:tcBorders>
            <w:noWrap/>
            <w:vAlign w:val="center"/>
            <w:hideMark/>
          </w:tcPr>
          <w:p w14:paraId="1296C1C8"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3C94C58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4929D905"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4C4EB7D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144</w:t>
            </w:r>
          </w:p>
        </w:tc>
        <w:tc>
          <w:tcPr>
            <w:tcW w:w="4060" w:type="dxa"/>
            <w:tcBorders>
              <w:top w:val="nil"/>
              <w:left w:val="nil"/>
              <w:bottom w:val="single" w:sz="4" w:space="0" w:color="auto"/>
              <w:right w:val="single" w:sz="4" w:space="0" w:color="auto"/>
            </w:tcBorders>
            <w:vAlign w:val="center"/>
            <w:hideMark/>
          </w:tcPr>
          <w:p w14:paraId="02EEAF8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伊龙线道路建设工程（伊山段）</w:t>
            </w:r>
          </w:p>
        </w:tc>
        <w:tc>
          <w:tcPr>
            <w:tcW w:w="1960" w:type="dxa"/>
            <w:tcBorders>
              <w:top w:val="nil"/>
              <w:left w:val="nil"/>
              <w:bottom w:val="single" w:sz="4" w:space="0" w:color="auto"/>
              <w:right w:val="single" w:sz="4" w:space="0" w:color="auto"/>
            </w:tcBorders>
            <w:noWrap/>
            <w:vAlign w:val="center"/>
            <w:hideMark/>
          </w:tcPr>
          <w:p w14:paraId="19D0CFB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苏政地[2016]748号</w:t>
            </w:r>
          </w:p>
        </w:tc>
        <w:tc>
          <w:tcPr>
            <w:tcW w:w="1020" w:type="dxa"/>
            <w:tcBorders>
              <w:top w:val="nil"/>
              <w:left w:val="nil"/>
              <w:bottom w:val="single" w:sz="4" w:space="0" w:color="auto"/>
              <w:right w:val="single" w:sz="4" w:space="0" w:color="auto"/>
            </w:tcBorders>
            <w:noWrap/>
            <w:vAlign w:val="center"/>
            <w:hideMark/>
          </w:tcPr>
          <w:p w14:paraId="7ABE95F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2.6</w:t>
            </w:r>
          </w:p>
        </w:tc>
        <w:tc>
          <w:tcPr>
            <w:tcW w:w="640" w:type="dxa"/>
            <w:tcBorders>
              <w:top w:val="nil"/>
              <w:left w:val="nil"/>
              <w:bottom w:val="single" w:sz="4" w:space="0" w:color="auto"/>
              <w:right w:val="single" w:sz="4" w:space="0" w:color="auto"/>
            </w:tcBorders>
            <w:noWrap/>
            <w:vAlign w:val="center"/>
            <w:hideMark/>
          </w:tcPr>
          <w:p w14:paraId="7C8C5C27"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2FB8372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3BD69CC0"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6577719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145</w:t>
            </w:r>
          </w:p>
        </w:tc>
        <w:tc>
          <w:tcPr>
            <w:tcW w:w="4060" w:type="dxa"/>
            <w:tcBorders>
              <w:top w:val="nil"/>
              <w:left w:val="nil"/>
              <w:bottom w:val="single" w:sz="4" w:space="0" w:color="auto"/>
              <w:right w:val="single" w:sz="4" w:space="0" w:color="auto"/>
            </w:tcBorders>
            <w:vAlign w:val="center"/>
            <w:hideMark/>
          </w:tcPr>
          <w:p w14:paraId="324D0FA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穆圩110千伏输变电工程</w:t>
            </w:r>
          </w:p>
        </w:tc>
        <w:tc>
          <w:tcPr>
            <w:tcW w:w="1960" w:type="dxa"/>
            <w:tcBorders>
              <w:top w:val="nil"/>
              <w:left w:val="nil"/>
              <w:bottom w:val="single" w:sz="4" w:space="0" w:color="auto"/>
              <w:right w:val="single" w:sz="4" w:space="0" w:color="auto"/>
            </w:tcBorders>
            <w:noWrap/>
            <w:vAlign w:val="center"/>
            <w:hideMark/>
          </w:tcPr>
          <w:p w14:paraId="515E988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苏政地[2016]569号</w:t>
            </w:r>
          </w:p>
        </w:tc>
        <w:tc>
          <w:tcPr>
            <w:tcW w:w="1020" w:type="dxa"/>
            <w:tcBorders>
              <w:top w:val="nil"/>
              <w:left w:val="nil"/>
              <w:bottom w:val="single" w:sz="4" w:space="0" w:color="auto"/>
              <w:right w:val="single" w:sz="4" w:space="0" w:color="auto"/>
            </w:tcBorders>
            <w:noWrap/>
            <w:vAlign w:val="center"/>
            <w:hideMark/>
          </w:tcPr>
          <w:p w14:paraId="350DDCC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0.4</w:t>
            </w:r>
          </w:p>
        </w:tc>
        <w:tc>
          <w:tcPr>
            <w:tcW w:w="640" w:type="dxa"/>
            <w:tcBorders>
              <w:top w:val="nil"/>
              <w:left w:val="nil"/>
              <w:bottom w:val="single" w:sz="4" w:space="0" w:color="auto"/>
              <w:right w:val="single" w:sz="4" w:space="0" w:color="auto"/>
            </w:tcBorders>
            <w:noWrap/>
            <w:vAlign w:val="center"/>
            <w:hideMark/>
          </w:tcPr>
          <w:p w14:paraId="6FDC0D3E"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67F4F7E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1DAAE545"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3348510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146</w:t>
            </w:r>
          </w:p>
        </w:tc>
        <w:tc>
          <w:tcPr>
            <w:tcW w:w="4060" w:type="dxa"/>
            <w:tcBorders>
              <w:top w:val="nil"/>
              <w:left w:val="nil"/>
              <w:bottom w:val="single" w:sz="4" w:space="0" w:color="auto"/>
              <w:right w:val="single" w:sz="4" w:space="0" w:color="auto"/>
            </w:tcBorders>
            <w:vAlign w:val="center"/>
            <w:hideMark/>
          </w:tcPr>
          <w:p w14:paraId="785A881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东王集供水工程（配套增压泵站）</w:t>
            </w:r>
          </w:p>
        </w:tc>
        <w:tc>
          <w:tcPr>
            <w:tcW w:w="1960" w:type="dxa"/>
            <w:tcBorders>
              <w:top w:val="nil"/>
              <w:left w:val="nil"/>
              <w:bottom w:val="single" w:sz="4" w:space="0" w:color="auto"/>
              <w:right w:val="single" w:sz="4" w:space="0" w:color="auto"/>
            </w:tcBorders>
            <w:noWrap/>
            <w:vAlign w:val="center"/>
            <w:hideMark/>
          </w:tcPr>
          <w:p w14:paraId="4423937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苏政地[2016]347号</w:t>
            </w:r>
          </w:p>
        </w:tc>
        <w:tc>
          <w:tcPr>
            <w:tcW w:w="1020" w:type="dxa"/>
            <w:tcBorders>
              <w:top w:val="nil"/>
              <w:left w:val="nil"/>
              <w:bottom w:val="single" w:sz="4" w:space="0" w:color="auto"/>
              <w:right w:val="single" w:sz="4" w:space="0" w:color="auto"/>
            </w:tcBorders>
            <w:noWrap/>
            <w:vAlign w:val="center"/>
            <w:hideMark/>
          </w:tcPr>
          <w:p w14:paraId="23DC8C5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0.2</w:t>
            </w:r>
          </w:p>
        </w:tc>
        <w:tc>
          <w:tcPr>
            <w:tcW w:w="640" w:type="dxa"/>
            <w:tcBorders>
              <w:top w:val="nil"/>
              <w:left w:val="nil"/>
              <w:bottom w:val="single" w:sz="4" w:space="0" w:color="auto"/>
              <w:right w:val="single" w:sz="4" w:space="0" w:color="auto"/>
            </w:tcBorders>
            <w:noWrap/>
            <w:vAlign w:val="center"/>
            <w:hideMark/>
          </w:tcPr>
          <w:p w14:paraId="5F012FE9"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4B97E7F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744B64EE"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402A492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147</w:t>
            </w:r>
          </w:p>
        </w:tc>
        <w:tc>
          <w:tcPr>
            <w:tcW w:w="4060" w:type="dxa"/>
            <w:tcBorders>
              <w:top w:val="nil"/>
              <w:left w:val="nil"/>
              <w:bottom w:val="single" w:sz="4" w:space="0" w:color="auto"/>
              <w:right w:val="single" w:sz="4" w:space="0" w:color="auto"/>
            </w:tcBorders>
            <w:vAlign w:val="center"/>
            <w:hideMark/>
          </w:tcPr>
          <w:p w14:paraId="31463DA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110千伏下车输变电工程</w:t>
            </w:r>
          </w:p>
        </w:tc>
        <w:tc>
          <w:tcPr>
            <w:tcW w:w="1960" w:type="dxa"/>
            <w:tcBorders>
              <w:top w:val="nil"/>
              <w:left w:val="nil"/>
              <w:bottom w:val="single" w:sz="4" w:space="0" w:color="auto"/>
              <w:right w:val="single" w:sz="4" w:space="0" w:color="auto"/>
            </w:tcBorders>
            <w:noWrap/>
            <w:vAlign w:val="center"/>
            <w:hideMark/>
          </w:tcPr>
          <w:p w14:paraId="6EB7341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苏政地[2016]255号</w:t>
            </w:r>
          </w:p>
        </w:tc>
        <w:tc>
          <w:tcPr>
            <w:tcW w:w="1020" w:type="dxa"/>
            <w:tcBorders>
              <w:top w:val="nil"/>
              <w:left w:val="nil"/>
              <w:bottom w:val="single" w:sz="4" w:space="0" w:color="auto"/>
              <w:right w:val="single" w:sz="4" w:space="0" w:color="auto"/>
            </w:tcBorders>
            <w:noWrap/>
            <w:vAlign w:val="center"/>
            <w:hideMark/>
          </w:tcPr>
          <w:p w14:paraId="0557023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0.4</w:t>
            </w:r>
          </w:p>
        </w:tc>
        <w:tc>
          <w:tcPr>
            <w:tcW w:w="640" w:type="dxa"/>
            <w:tcBorders>
              <w:top w:val="nil"/>
              <w:left w:val="nil"/>
              <w:bottom w:val="single" w:sz="4" w:space="0" w:color="auto"/>
              <w:right w:val="single" w:sz="4" w:space="0" w:color="auto"/>
            </w:tcBorders>
            <w:noWrap/>
            <w:vAlign w:val="center"/>
            <w:hideMark/>
          </w:tcPr>
          <w:p w14:paraId="75FCF555"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045CB9A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6FA4118F"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0B6BE4D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148</w:t>
            </w:r>
          </w:p>
        </w:tc>
        <w:tc>
          <w:tcPr>
            <w:tcW w:w="4060" w:type="dxa"/>
            <w:tcBorders>
              <w:top w:val="nil"/>
              <w:left w:val="nil"/>
              <w:bottom w:val="single" w:sz="4" w:space="0" w:color="auto"/>
              <w:right w:val="single" w:sz="4" w:space="0" w:color="auto"/>
            </w:tcBorders>
            <w:vAlign w:val="center"/>
            <w:hideMark/>
          </w:tcPr>
          <w:p w14:paraId="4535DE0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五灌河新建码头工程</w:t>
            </w:r>
          </w:p>
        </w:tc>
        <w:tc>
          <w:tcPr>
            <w:tcW w:w="1960" w:type="dxa"/>
            <w:tcBorders>
              <w:top w:val="nil"/>
              <w:left w:val="nil"/>
              <w:bottom w:val="single" w:sz="4" w:space="0" w:color="auto"/>
              <w:right w:val="single" w:sz="4" w:space="0" w:color="auto"/>
            </w:tcBorders>
            <w:noWrap/>
            <w:vAlign w:val="center"/>
            <w:hideMark/>
          </w:tcPr>
          <w:p w14:paraId="3E944E1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苏政地[2016]215号</w:t>
            </w:r>
          </w:p>
        </w:tc>
        <w:tc>
          <w:tcPr>
            <w:tcW w:w="1020" w:type="dxa"/>
            <w:tcBorders>
              <w:top w:val="nil"/>
              <w:left w:val="nil"/>
              <w:bottom w:val="single" w:sz="4" w:space="0" w:color="auto"/>
              <w:right w:val="single" w:sz="4" w:space="0" w:color="auto"/>
            </w:tcBorders>
            <w:noWrap/>
            <w:vAlign w:val="center"/>
            <w:hideMark/>
          </w:tcPr>
          <w:p w14:paraId="5A83EEF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11.8</w:t>
            </w:r>
          </w:p>
        </w:tc>
        <w:tc>
          <w:tcPr>
            <w:tcW w:w="640" w:type="dxa"/>
            <w:tcBorders>
              <w:top w:val="nil"/>
              <w:left w:val="nil"/>
              <w:bottom w:val="single" w:sz="4" w:space="0" w:color="auto"/>
              <w:right w:val="single" w:sz="4" w:space="0" w:color="auto"/>
            </w:tcBorders>
            <w:noWrap/>
            <w:vAlign w:val="center"/>
            <w:hideMark/>
          </w:tcPr>
          <w:p w14:paraId="12735F30"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6F1765A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6F4DE38F"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04427CE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lastRenderedPageBreak/>
              <w:t>149</w:t>
            </w:r>
          </w:p>
        </w:tc>
        <w:tc>
          <w:tcPr>
            <w:tcW w:w="4060" w:type="dxa"/>
            <w:tcBorders>
              <w:top w:val="nil"/>
              <w:left w:val="nil"/>
              <w:bottom w:val="single" w:sz="4" w:space="0" w:color="auto"/>
              <w:right w:val="single" w:sz="4" w:space="0" w:color="auto"/>
            </w:tcBorders>
            <w:vAlign w:val="center"/>
            <w:hideMark/>
          </w:tcPr>
          <w:p w14:paraId="05BDAD2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田湾核电站二期500千伏送出工程（伊芦变电站扩建）</w:t>
            </w:r>
          </w:p>
        </w:tc>
        <w:tc>
          <w:tcPr>
            <w:tcW w:w="1960" w:type="dxa"/>
            <w:tcBorders>
              <w:top w:val="nil"/>
              <w:left w:val="nil"/>
              <w:bottom w:val="single" w:sz="4" w:space="0" w:color="auto"/>
              <w:right w:val="single" w:sz="4" w:space="0" w:color="auto"/>
            </w:tcBorders>
            <w:noWrap/>
            <w:vAlign w:val="center"/>
            <w:hideMark/>
          </w:tcPr>
          <w:p w14:paraId="58A8ED8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苏政地[2016]17号</w:t>
            </w:r>
          </w:p>
        </w:tc>
        <w:tc>
          <w:tcPr>
            <w:tcW w:w="1020" w:type="dxa"/>
            <w:tcBorders>
              <w:top w:val="nil"/>
              <w:left w:val="nil"/>
              <w:bottom w:val="single" w:sz="4" w:space="0" w:color="auto"/>
              <w:right w:val="single" w:sz="4" w:space="0" w:color="auto"/>
            </w:tcBorders>
            <w:noWrap/>
            <w:vAlign w:val="center"/>
            <w:hideMark/>
          </w:tcPr>
          <w:p w14:paraId="63AD935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0.4</w:t>
            </w:r>
          </w:p>
        </w:tc>
        <w:tc>
          <w:tcPr>
            <w:tcW w:w="640" w:type="dxa"/>
            <w:tcBorders>
              <w:top w:val="nil"/>
              <w:left w:val="nil"/>
              <w:bottom w:val="single" w:sz="4" w:space="0" w:color="auto"/>
              <w:right w:val="single" w:sz="4" w:space="0" w:color="auto"/>
            </w:tcBorders>
            <w:noWrap/>
            <w:vAlign w:val="center"/>
            <w:hideMark/>
          </w:tcPr>
          <w:p w14:paraId="14FA19AB"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59B77D4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0B63A7D5"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1A1FCBD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150</w:t>
            </w:r>
          </w:p>
        </w:tc>
        <w:tc>
          <w:tcPr>
            <w:tcW w:w="4060" w:type="dxa"/>
            <w:tcBorders>
              <w:top w:val="nil"/>
              <w:left w:val="nil"/>
              <w:bottom w:val="single" w:sz="4" w:space="0" w:color="auto"/>
              <w:right w:val="single" w:sz="4" w:space="0" w:color="auto"/>
            </w:tcBorders>
            <w:vAlign w:val="center"/>
            <w:hideMark/>
          </w:tcPr>
          <w:p w14:paraId="50DB46A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东门五图河改建工程(东王集段）</w:t>
            </w:r>
          </w:p>
        </w:tc>
        <w:tc>
          <w:tcPr>
            <w:tcW w:w="1960" w:type="dxa"/>
            <w:tcBorders>
              <w:top w:val="nil"/>
              <w:left w:val="nil"/>
              <w:bottom w:val="single" w:sz="4" w:space="0" w:color="auto"/>
              <w:right w:val="single" w:sz="4" w:space="0" w:color="auto"/>
            </w:tcBorders>
            <w:noWrap/>
            <w:vAlign w:val="center"/>
            <w:hideMark/>
          </w:tcPr>
          <w:p w14:paraId="0731545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苏政地[2015]899号</w:t>
            </w:r>
          </w:p>
        </w:tc>
        <w:tc>
          <w:tcPr>
            <w:tcW w:w="1020" w:type="dxa"/>
            <w:tcBorders>
              <w:top w:val="nil"/>
              <w:left w:val="nil"/>
              <w:bottom w:val="single" w:sz="4" w:space="0" w:color="auto"/>
              <w:right w:val="single" w:sz="4" w:space="0" w:color="auto"/>
            </w:tcBorders>
            <w:noWrap/>
            <w:vAlign w:val="center"/>
            <w:hideMark/>
          </w:tcPr>
          <w:p w14:paraId="0A7CB2B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21.1</w:t>
            </w:r>
          </w:p>
        </w:tc>
        <w:tc>
          <w:tcPr>
            <w:tcW w:w="640" w:type="dxa"/>
            <w:tcBorders>
              <w:top w:val="nil"/>
              <w:left w:val="nil"/>
              <w:bottom w:val="single" w:sz="4" w:space="0" w:color="auto"/>
              <w:right w:val="single" w:sz="4" w:space="0" w:color="auto"/>
            </w:tcBorders>
            <w:noWrap/>
            <w:vAlign w:val="center"/>
            <w:hideMark/>
          </w:tcPr>
          <w:p w14:paraId="6CE10A04"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104A3F1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103900B5"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092A52A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151</w:t>
            </w:r>
          </w:p>
        </w:tc>
        <w:tc>
          <w:tcPr>
            <w:tcW w:w="4060" w:type="dxa"/>
            <w:tcBorders>
              <w:top w:val="nil"/>
              <w:left w:val="nil"/>
              <w:bottom w:val="single" w:sz="4" w:space="0" w:color="auto"/>
              <w:right w:val="single" w:sz="4" w:space="0" w:color="auto"/>
            </w:tcBorders>
            <w:vAlign w:val="center"/>
            <w:hideMark/>
          </w:tcPr>
          <w:p w14:paraId="37B0791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黄山路改建工程</w:t>
            </w:r>
          </w:p>
        </w:tc>
        <w:tc>
          <w:tcPr>
            <w:tcW w:w="1960" w:type="dxa"/>
            <w:tcBorders>
              <w:top w:val="nil"/>
              <w:left w:val="nil"/>
              <w:bottom w:val="single" w:sz="4" w:space="0" w:color="auto"/>
              <w:right w:val="single" w:sz="4" w:space="0" w:color="auto"/>
            </w:tcBorders>
            <w:noWrap/>
            <w:vAlign w:val="center"/>
            <w:hideMark/>
          </w:tcPr>
          <w:p w14:paraId="08229E0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苏政地[2015]896号</w:t>
            </w:r>
          </w:p>
        </w:tc>
        <w:tc>
          <w:tcPr>
            <w:tcW w:w="1020" w:type="dxa"/>
            <w:tcBorders>
              <w:top w:val="nil"/>
              <w:left w:val="nil"/>
              <w:bottom w:val="single" w:sz="4" w:space="0" w:color="auto"/>
              <w:right w:val="single" w:sz="4" w:space="0" w:color="auto"/>
            </w:tcBorders>
            <w:noWrap/>
            <w:vAlign w:val="center"/>
            <w:hideMark/>
          </w:tcPr>
          <w:p w14:paraId="33156C9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2.3</w:t>
            </w:r>
          </w:p>
        </w:tc>
        <w:tc>
          <w:tcPr>
            <w:tcW w:w="640" w:type="dxa"/>
            <w:tcBorders>
              <w:top w:val="nil"/>
              <w:left w:val="nil"/>
              <w:bottom w:val="single" w:sz="4" w:space="0" w:color="auto"/>
              <w:right w:val="single" w:sz="4" w:space="0" w:color="auto"/>
            </w:tcBorders>
            <w:noWrap/>
            <w:vAlign w:val="center"/>
            <w:hideMark/>
          </w:tcPr>
          <w:p w14:paraId="57F425AA"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4C55BCC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485025AC"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75DCD95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152</w:t>
            </w:r>
          </w:p>
        </w:tc>
        <w:tc>
          <w:tcPr>
            <w:tcW w:w="4060" w:type="dxa"/>
            <w:tcBorders>
              <w:top w:val="nil"/>
              <w:left w:val="nil"/>
              <w:bottom w:val="single" w:sz="4" w:space="0" w:color="auto"/>
              <w:right w:val="single" w:sz="4" w:space="0" w:color="auto"/>
            </w:tcBorders>
            <w:vAlign w:val="center"/>
            <w:hideMark/>
          </w:tcPr>
          <w:p w14:paraId="348C058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叮当河饮水源保护区</w:t>
            </w:r>
          </w:p>
        </w:tc>
        <w:tc>
          <w:tcPr>
            <w:tcW w:w="1960" w:type="dxa"/>
            <w:tcBorders>
              <w:top w:val="nil"/>
              <w:left w:val="nil"/>
              <w:bottom w:val="single" w:sz="4" w:space="0" w:color="auto"/>
              <w:right w:val="single" w:sz="4" w:space="0" w:color="auto"/>
            </w:tcBorders>
            <w:noWrap/>
            <w:vAlign w:val="center"/>
            <w:hideMark/>
          </w:tcPr>
          <w:p w14:paraId="7ABBE03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苏政地[2015]891号</w:t>
            </w:r>
          </w:p>
        </w:tc>
        <w:tc>
          <w:tcPr>
            <w:tcW w:w="1020" w:type="dxa"/>
            <w:tcBorders>
              <w:top w:val="nil"/>
              <w:left w:val="nil"/>
              <w:bottom w:val="single" w:sz="4" w:space="0" w:color="auto"/>
              <w:right w:val="single" w:sz="4" w:space="0" w:color="auto"/>
            </w:tcBorders>
            <w:noWrap/>
            <w:vAlign w:val="center"/>
            <w:hideMark/>
          </w:tcPr>
          <w:p w14:paraId="1496246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7.2</w:t>
            </w:r>
          </w:p>
        </w:tc>
        <w:tc>
          <w:tcPr>
            <w:tcW w:w="640" w:type="dxa"/>
            <w:tcBorders>
              <w:top w:val="nil"/>
              <w:left w:val="nil"/>
              <w:bottom w:val="single" w:sz="4" w:space="0" w:color="auto"/>
              <w:right w:val="single" w:sz="4" w:space="0" w:color="auto"/>
            </w:tcBorders>
            <w:noWrap/>
            <w:vAlign w:val="center"/>
            <w:hideMark/>
          </w:tcPr>
          <w:p w14:paraId="5EFE7B1F"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63C644F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0694C4E1"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45C219F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153</w:t>
            </w:r>
          </w:p>
        </w:tc>
        <w:tc>
          <w:tcPr>
            <w:tcW w:w="4060" w:type="dxa"/>
            <w:tcBorders>
              <w:top w:val="nil"/>
              <w:left w:val="nil"/>
              <w:bottom w:val="single" w:sz="4" w:space="0" w:color="auto"/>
              <w:right w:val="single" w:sz="4" w:space="0" w:color="auto"/>
            </w:tcBorders>
            <w:vAlign w:val="center"/>
            <w:hideMark/>
          </w:tcPr>
          <w:p w14:paraId="4269FFF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灌云县伊云湖应急备用水源工程（东王集供水工程）</w:t>
            </w:r>
          </w:p>
        </w:tc>
        <w:tc>
          <w:tcPr>
            <w:tcW w:w="1960" w:type="dxa"/>
            <w:tcBorders>
              <w:top w:val="nil"/>
              <w:left w:val="nil"/>
              <w:bottom w:val="single" w:sz="4" w:space="0" w:color="auto"/>
              <w:right w:val="single" w:sz="4" w:space="0" w:color="auto"/>
            </w:tcBorders>
            <w:noWrap/>
            <w:vAlign w:val="center"/>
            <w:hideMark/>
          </w:tcPr>
          <w:p w14:paraId="778CFF7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苏政地[2015]890号</w:t>
            </w:r>
          </w:p>
        </w:tc>
        <w:tc>
          <w:tcPr>
            <w:tcW w:w="1020" w:type="dxa"/>
            <w:tcBorders>
              <w:top w:val="nil"/>
              <w:left w:val="nil"/>
              <w:bottom w:val="single" w:sz="4" w:space="0" w:color="auto"/>
              <w:right w:val="single" w:sz="4" w:space="0" w:color="auto"/>
            </w:tcBorders>
            <w:noWrap/>
            <w:vAlign w:val="center"/>
            <w:hideMark/>
          </w:tcPr>
          <w:p w14:paraId="7731718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42.3</w:t>
            </w:r>
          </w:p>
        </w:tc>
        <w:tc>
          <w:tcPr>
            <w:tcW w:w="640" w:type="dxa"/>
            <w:tcBorders>
              <w:top w:val="nil"/>
              <w:left w:val="nil"/>
              <w:bottom w:val="single" w:sz="4" w:space="0" w:color="auto"/>
              <w:right w:val="single" w:sz="4" w:space="0" w:color="auto"/>
            </w:tcBorders>
            <w:noWrap/>
            <w:vAlign w:val="center"/>
            <w:hideMark/>
          </w:tcPr>
          <w:p w14:paraId="3EDD97F8"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561BE10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35EBC313"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14519E7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154</w:t>
            </w:r>
          </w:p>
        </w:tc>
        <w:tc>
          <w:tcPr>
            <w:tcW w:w="4060" w:type="dxa"/>
            <w:tcBorders>
              <w:top w:val="nil"/>
              <w:left w:val="nil"/>
              <w:bottom w:val="single" w:sz="4" w:space="0" w:color="auto"/>
              <w:right w:val="single" w:sz="4" w:space="0" w:color="auto"/>
            </w:tcBorders>
            <w:vAlign w:val="center"/>
            <w:hideMark/>
          </w:tcPr>
          <w:p w14:paraId="1A3913F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高效设施农业提升工程</w:t>
            </w:r>
          </w:p>
        </w:tc>
        <w:tc>
          <w:tcPr>
            <w:tcW w:w="1960" w:type="dxa"/>
            <w:tcBorders>
              <w:top w:val="nil"/>
              <w:left w:val="nil"/>
              <w:bottom w:val="single" w:sz="4" w:space="0" w:color="auto"/>
              <w:right w:val="single" w:sz="4" w:space="0" w:color="auto"/>
            </w:tcBorders>
            <w:noWrap/>
            <w:vAlign w:val="center"/>
            <w:hideMark/>
          </w:tcPr>
          <w:p w14:paraId="1ABF072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苏政地[2015]855号</w:t>
            </w:r>
          </w:p>
        </w:tc>
        <w:tc>
          <w:tcPr>
            <w:tcW w:w="1020" w:type="dxa"/>
            <w:tcBorders>
              <w:top w:val="nil"/>
              <w:left w:val="nil"/>
              <w:bottom w:val="single" w:sz="4" w:space="0" w:color="auto"/>
              <w:right w:val="single" w:sz="4" w:space="0" w:color="auto"/>
            </w:tcBorders>
            <w:noWrap/>
            <w:vAlign w:val="center"/>
            <w:hideMark/>
          </w:tcPr>
          <w:p w14:paraId="2D822DA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1.1</w:t>
            </w:r>
          </w:p>
        </w:tc>
        <w:tc>
          <w:tcPr>
            <w:tcW w:w="640" w:type="dxa"/>
            <w:tcBorders>
              <w:top w:val="nil"/>
              <w:left w:val="nil"/>
              <w:bottom w:val="single" w:sz="4" w:space="0" w:color="auto"/>
              <w:right w:val="single" w:sz="4" w:space="0" w:color="auto"/>
            </w:tcBorders>
            <w:noWrap/>
            <w:vAlign w:val="center"/>
            <w:hideMark/>
          </w:tcPr>
          <w:p w14:paraId="761E01E8"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783C21D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651DBC04"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30A774C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155</w:t>
            </w:r>
          </w:p>
        </w:tc>
        <w:tc>
          <w:tcPr>
            <w:tcW w:w="4060" w:type="dxa"/>
            <w:tcBorders>
              <w:top w:val="nil"/>
              <w:left w:val="nil"/>
              <w:bottom w:val="single" w:sz="4" w:space="0" w:color="auto"/>
              <w:right w:val="single" w:sz="4" w:space="0" w:color="auto"/>
            </w:tcBorders>
            <w:vAlign w:val="center"/>
            <w:hideMark/>
          </w:tcPr>
          <w:p w14:paraId="233733E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沿海地区企业技术创新体系建设</w:t>
            </w:r>
          </w:p>
        </w:tc>
        <w:tc>
          <w:tcPr>
            <w:tcW w:w="1960" w:type="dxa"/>
            <w:tcBorders>
              <w:top w:val="nil"/>
              <w:left w:val="nil"/>
              <w:bottom w:val="single" w:sz="4" w:space="0" w:color="auto"/>
              <w:right w:val="single" w:sz="4" w:space="0" w:color="auto"/>
            </w:tcBorders>
            <w:noWrap/>
            <w:vAlign w:val="center"/>
            <w:hideMark/>
          </w:tcPr>
          <w:p w14:paraId="17CF27A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苏政地[2015]833号</w:t>
            </w:r>
          </w:p>
        </w:tc>
        <w:tc>
          <w:tcPr>
            <w:tcW w:w="1020" w:type="dxa"/>
            <w:tcBorders>
              <w:top w:val="nil"/>
              <w:left w:val="nil"/>
              <w:bottom w:val="single" w:sz="4" w:space="0" w:color="auto"/>
              <w:right w:val="single" w:sz="4" w:space="0" w:color="auto"/>
            </w:tcBorders>
            <w:noWrap/>
            <w:vAlign w:val="center"/>
            <w:hideMark/>
          </w:tcPr>
          <w:p w14:paraId="0131A38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8.0</w:t>
            </w:r>
          </w:p>
        </w:tc>
        <w:tc>
          <w:tcPr>
            <w:tcW w:w="640" w:type="dxa"/>
            <w:tcBorders>
              <w:top w:val="nil"/>
              <w:left w:val="nil"/>
              <w:bottom w:val="single" w:sz="4" w:space="0" w:color="auto"/>
              <w:right w:val="single" w:sz="4" w:space="0" w:color="auto"/>
            </w:tcBorders>
            <w:noWrap/>
            <w:vAlign w:val="center"/>
            <w:hideMark/>
          </w:tcPr>
          <w:p w14:paraId="685BA57E"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1EE8D41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393433DB"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40C2C5B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156</w:t>
            </w:r>
          </w:p>
        </w:tc>
        <w:tc>
          <w:tcPr>
            <w:tcW w:w="4060" w:type="dxa"/>
            <w:tcBorders>
              <w:top w:val="nil"/>
              <w:left w:val="nil"/>
              <w:bottom w:val="single" w:sz="4" w:space="0" w:color="auto"/>
              <w:right w:val="single" w:sz="4" w:space="0" w:color="auto"/>
            </w:tcBorders>
            <w:vAlign w:val="center"/>
            <w:hideMark/>
          </w:tcPr>
          <w:p w14:paraId="0B28A6C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二港公路（下车段）</w:t>
            </w:r>
          </w:p>
        </w:tc>
        <w:tc>
          <w:tcPr>
            <w:tcW w:w="1960" w:type="dxa"/>
            <w:tcBorders>
              <w:top w:val="nil"/>
              <w:left w:val="nil"/>
              <w:bottom w:val="single" w:sz="4" w:space="0" w:color="auto"/>
              <w:right w:val="single" w:sz="4" w:space="0" w:color="auto"/>
            </w:tcBorders>
            <w:noWrap/>
            <w:vAlign w:val="center"/>
            <w:hideMark/>
          </w:tcPr>
          <w:p w14:paraId="3193B05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苏政地[2015]832号</w:t>
            </w:r>
          </w:p>
        </w:tc>
        <w:tc>
          <w:tcPr>
            <w:tcW w:w="1020" w:type="dxa"/>
            <w:tcBorders>
              <w:top w:val="nil"/>
              <w:left w:val="nil"/>
              <w:bottom w:val="single" w:sz="4" w:space="0" w:color="auto"/>
              <w:right w:val="single" w:sz="4" w:space="0" w:color="auto"/>
            </w:tcBorders>
            <w:noWrap/>
            <w:vAlign w:val="center"/>
            <w:hideMark/>
          </w:tcPr>
          <w:p w14:paraId="09E1818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1.2</w:t>
            </w:r>
          </w:p>
        </w:tc>
        <w:tc>
          <w:tcPr>
            <w:tcW w:w="640" w:type="dxa"/>
            <w:tcBorders>
              <w:top w:val="nil"/>
              <w:left w:val="nil"/>
              <w:bottom w:val="single" w:sz="4" w:space="0" w:color="auto"/>
              <w:right w:val="single" w:sz="4" w:space="0" w:color="auto"/>
            </w:tcBorders>
            <w:noWrap/>
            <w:vAlign w:val="center"/>
            <w:hideMark/>
          </w:tcPr>
          <w:p w14:paraId="2B3201AA"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38769B6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132FE3DD"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22B61AF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157</w:t>
            </w:r>
          </w:p>
        </w:tc>
        <w:tc>
          <w:tcPr>
            <w:tcW w:w="4060" w:type="dxa"/>
            <w:tcBorders>
              <w:top w:val="nil"/>
              <w:left w:val="nil"/>
              <w:bottom w:val="single" w:sz="4" w:space="0" w:color="auto"/>
              <w:right w:val="single" w:sz="4" w:space="0" w:color="auto"/>
            </w:tcBorders>
            <w:vAlign w:val="center"/>
            <w:hideMark/>
          </w:tcPr>
          <w:p w14:paraId="3F348D3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黄河路改建工程</w:t>
            </w:r>
          </w:p>
        </w:tc>
        <w:tc>
          <w:tcPr>
            <w:tcW w:w="1960" w:type="dxa"/>
            <w:tcBorders>
              <w:top w:val="nil"/>
              <w:left w:val="nil"/>
              <w:bottom w:val="single" w:sz="4" w:space="0" w:color="auto"/>
              <w:right w:val="single" w:sz="4" w:space="0" w:color="auto"/>
            </w:tcBorders>
            <w:noWrap/>
            <w:vAlign w:val="center"/>
            <w:hideMark/>
          </w:tcPr>
          <w:p w14:paraId="5E19F52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苏政地[2015]830号</w:t>
            </w:r>
          </w:p>
        </w:tc>
        <w:tc>
          <w:tcPr>
            <w:tcW w:w="1020" w:type="dxa"/>
            <w:tcBorders>
              <w:top w:val="nil"/>
              <w:left w:val="nil"/>
              <w:bottom w:val="single" w:sz="4" w:space="0" w:color="auto"/>
              <w:right w:val="single" w:sz="4" w:space="0" w:color="auto"/>
            </w:tcBorders>
            <w:noWrap/>
            <w:vAlign w:val="center"/>
            <w:hideMark/>
          </w:tcPr>
          <w:p w14:paraId="24DFD82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1.4</w:t>
            </w:r>
          </w:p>
        </w:tc>
        <w:tc>
          <w:tcPr>
            <w:tcW w:w="640" w:type="dxa"/>
            <w:tcBorders>
              <w:top w:val="nil"/>
              <w:left w:val="nil"/>
              <w:bottom w:val="single" w:sz="4" w:space="0" w:color="auto"/>
              <w:right w:val="single" w:sz="4" w:space="0" w:color="auto"/>
            </w:tcBorders>
            <w:noWrap/>
            <w:vAlign w:val="center"/>
            <w:hideMark/>
          </w:tcPr>
          <w:p w14:paraId="3A732B7A"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6F57B7B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1FC09C8E"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2F455CD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158</w:t>
            </w:r>
          </w:p>
        </w:tc>
        <w:tc>
          <w:tcPr>
            <w:tcW w:w="4060" w:type="dxa"/>
            <w:tcBorders>
              <w:top w:val="nil"/>
              <w:left w:val="nil"/>
              <w:bottom w:val="single" w:sz="4" w:space="0" w:color="auto"/>
              <w:right w:val="single" w:sz="4" w:space="0" w:color="auto"/>
            </w:tcBorders>
            <w:vAlign w:val="center"/>
            <w:hideMark/>
          </w:tcPr>
          <w:p w14:paraId="13078FD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204国道连云港新浦至灌南段改扩建工程</w:t>
            </w:r>
          </w:p>
        </w:tc>
        <w:tc>
          <w:tcPr>
            <w:tcW w:w="1960" w:type="dxa"/>
            <w:tcBorders>
              <w:top w:val="nil"/>
              <w:left w:val="nil"/>
              <w:bottom w:val="single" w:sz="4" w:space="0" w:color="auto"/>
              <w:right w:val="single" w:sz="4" w:space="0" w:color="auto"/>
            </w:tcBorders>
            <w:noWrap/>
            <w:vAlign w:val="center"/>
            <w:hideMark/>
          </w:tcPr>
          <w:p w14:paraId="24267FA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苏政地[2015]793号</w:t>
            </w:r>
          </w:p>
        </w:tc>
        <w:tc>
          <w:tcPr>
            <w:tcW w:w="1020" w:type="dxa"/>
            <w:tcBorders>
              <w:top w:val="nil"/>
              <w:left w:val="nil"/>
              <w:bottom w:val="single" w:sz="4" w:space="0" w:color="auto"/>
              <w:right w:val="single" w:sz="4" w:space="0" w:color="auto"/>
            </w:tcBorders>
            <w:noWrap/>
            <w:vAlign w:val="center"/>
            <w:hideMark/>
          </w:tcPr>
          <w:p w14:paraId="73FCF5B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86.7</w:t>
            </w:r>
          </w:p>
        </w:tc>
        <w:tc>
          <w:tcPr>
            <w:tcW w:w="640" w:type="dxa"/>
            <w:tcBorders>
              <w:top w:val="nil"/>
              <w:left w:val="nil"/>
              <w:bottom w:val="single" w:sz="4" w:space="0" w:color="auto"/>
              <w:right w:val="single" w:sz="4" w:space="0" w:color="auto"/>
            </w:tcBorders>
            <w:noWrap/>
            <w:vAlign w:val="center"/>
            <w:hideMark/>
          </w:tcPr>
          <w:p w14:paraId="4A6CA1CA"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4487908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515BF3AE"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3B42C3A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159</w:t>
            </w:r>
          </w:p>
        </w:tc>
        <w:tc>
          <w:tcPr>
            <w:tcW w:w="4060" w:type="dxa"/>
            <w:tcBorders>
              <w:top w:val="nil"/>
              <w:left w:val="nil"/>
              <w:bottom w:val="single" w:sz="4" w:space="0" w:color="auto"/>
              <w:right w:val="single" w:sz="4" w:space="0" w:color="auto"/>
            </w:tcBorders>
            <w:vAlign w:val="center"/>
            <w:hideMark/>
          </w:tcPr>
          <w:p w14:paraId="0B59F11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新沂河洪水调蓄区前期工程</w:t>
            </w:r>
          </w:p>
        </w:tc>
        <w:tc>
          <w:tcPr>
            <w:tcW w:w="1960" w:type="dxa"/>
            <w:tcBorders>
              <w:top w:val="nil"/>
              <w:left w:val="nil"/>
              <w:bottom w:val="single" w:sz="4" w:space="0" w:color="auto"/>
              <w:right w:val="single" w:sz="4" w:space="0" w:color="auto"/>
            </w:tcBorders>
            <w:noWrap/>
            <w:vAlign w:val="center"/>
            <w:hideMark/>
          </w:tcPr>
          <w:p w14:paraId="14828AA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苏政地[2015]424号</w:t>
            </w:r>
          </w:p>
        </w:tc>
        <w:tc>
          <w:tcPr>
            <w:tcW w:w="1020" w:type="dxa"/>
            <w:tcBorders>
              <w:top w:val="nil"/>
              <w:left w:val="nil"/>
              <w:bottom w:val="single" w:sz="4" w:space="0" w:color="auto"/>
              <w:right w:val="single" w:sz="4" w:space="0" w:color="auto"/>
            </w:tcBorders>
            <w:noWrap/>
            <w:vAlign w:val="center"/>
            <w:hideMark/>
          </w:tcPr>
          <w:p w14:paraId="6F0EAC5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noWrap/>
            <w:vAlign w:val="center"/>
            <w:hideMark/>
          </w:tcPr>
          <w:p w14:paraId="20F781B8"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5238352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5D05CEE0"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4FA0443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160</w:t>
            </w:r>
          </w:p>
        </w:tc>
        <w:tc>
          <w:tcPr>
            <w:tcW w:w="4060" w:type="dxa"/>
            <w:tcBorders>
              <w:top w:val="nil"/>
              <w:left w:val="nil"/>
              <w:bottom w:val="single" w:sz="4" w:space="0" w:color="auto"/>
              <w:right w:val="single" w:sz="4" w:space="0" w:color="auto"/>
            </w:tcBorders>
            <w:vAlign w:val="center"/>
            <w:hideMark/>
          </w:tcPr>
          <w:p w14:paraId="52668C7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220千伏厉荡输变电工程</w:t>
            </w:r>
          </w:p>
        </w:tc>
        <w:tc>
          <w:tcPr>
            <w:tcW w:w="1960" w:type="dxa"/>
            <w:tcBorders>
              <w:top w:val="nil"/>
              <w:left w:val="nil"/>
              <w:bottom w:val="single" w:sz="4" w:space="0" w:color="auto"/>
              <w:right w:val="single" w:sz="4" w:space="0" w:color="auto"/>
            </w:tcBorders>
            <w:noWrap/>
            <w:vAlign w:val="center"/>
            <w:hideMark/>
          </w:tcPr>
          <w:p w14:paraId="43275C7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苏政地[2015]1064号</w:t>
            </w:r>
          </w:p>
        </w:tc>
        <w:tc>
          <w:tcPr>
            <w:tcW w:w="1020" w:type="dxa"/>
            <w:tcBorders>
              <w:top w:val="nil"/>
              <w:left w:val="nil"/>
              <w:bottom w:val="single" w:sz="4" w:space="0" w:color="auto"/>
              <w:right w:val="single" w:sz="4" w:space="0" w:color="auto"/>
            </w:tcBorders>
            <w:noWrap/>
            <w:vAlign w:val="center"/>
            <w:hideMark/>
          </w:tcPr>
          <w:p w14:paraId="581313A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1.4</w:t>
            </w:r>
          </w:p>
        </w:tc>
        <w:tc>
          <w:tcPr>
            <w:tcW w:w="640" w:type="dxa"/>
            <w:tcBorders>
              <w:top w:val="nil"/>
              <w:left w:val="nil"/>
              <w:bottom w:val="single" w:sz="4" w:space="0" w:color="auto"/>
              <w:right w:val="single" w:sz="4" w:space="0" w:color="auto"/>
            </w:tcBorders>
            <w:noWrap/>
            <w:vAlign w:val="center"/>
            <w:hideMark/>
          </w:tcPr>
          <w:p w14:paraId="6EE5C003"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7F0424D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6214CFC4"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42DE5CF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161</w:t>
            </w:r>
          </w:p>
        </w:tc>
        <w:tc>
          <w:tcPr>
            <w:tcW w:w="4060" w:type="dxa"/>
            <w:tcBorders>
              <w:top w:val="nil"/>
              <w:left w:val="nil"/>
              <w:bottom w:val="single" w:sz="4" w:space="0" w:color="auto"/>
              <w:right w:val="single" w:sz="4" w:space="0" w:color="auto"/>
            </w:tcBorders>
            <w:vAlign w:val="center"/>
            <w:hideMark/>
          </w:tcPr>
          <w:p w14:paraId="67A03CC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杨集火车站连接线</w:t>
            </w:r>
          </w:p>
        </w:tc>
        <w:tc>
          <w:tcPr>
            <w:tcW w:w="1960" w:type="dxa"/>
            <w:tcBorders>
              <w:top w:val="nil"/>
              <w:left w:val="nil"/>
              <w:bottom w:val="single" w:sz="4" w:space="0" w:color="auto"/>
              <w:right w:val="single" w:sz="4" w:space="0" w:color="auto"/>
            </w:tcBorders>
            <w:noWrap/>
            <w:vAlign w:val="center"/>
            <w:hideMark/>
          </w:tcPr>
          <w:p w14:paraId="0949679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苏政地[2014]988号</w:t>
            </w:r>
          </w:p>
        </w:tc>
        <w:tc>
          <w:tcPr>
            <w:tcW w:w="1020" w:type="dxa"/>
            <w:tcBorders>
              <w:top w:val="nil"/>
              <w:left w:val="nil"/>
              <w:bottom w:val="single" w:sz="4" w:space="0" w:color="auto"/>
              <w:right w:val="single" w:sz="4" w:space="0" w:color="auto"/>
            </w:tcBorders>
            <w:noWrap/>
            <w:vAlign w:val="center"/>
            <w:hideMark/>
          </w:tcPr>
          <w:p w14:paraId="601864B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3.8</w:t>
            </w:r>
          </w:p>
        </w:tc>
        <w:tc>
          <w:tcPr>
            <w:tcW w:w="640" w:type="dxa"/>
            <w:tcBorders>
              <w:top w:val="nil"/>
              <w:left w:val="nil"/>
              <w:bottom w:val="single" w:sz="4" w:space="0" w:color="auto"/>
              <w:right w:val="single" w:sz="4" w:space="0" w:color="auto"/>
            </w:tcBorders>
            <w:noWrap/>
            <w:vAlign w:val="center"/>
            <w:hideMark/>
          </w:tcPr>
          <w:p w14:paraId="22DBF421"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6B316C4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20AA00B5"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53736D8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162</w:t>
            </w:r>
          </w:p>
        </w:tc>
        <w:tc>
          <w:tcPr>
            <w:tcW w:w="4060" w:type="dxa"/>
            <w:tcBorders>
              <w:top w:val="nil"/>
              <w:left w:val="nil"/>
              <w:bottom w:val="single" w:sz="4" w:space="0" w:color="auto"/>
              <w:right w:val="single" w:sz="4" w:space="0" w:color="auto"/>
            </w:tcBorders>
            <w:vAlign w:val="center"/>
            <w:hideMark/>
          </w:tcPr>
          <w:p w14:paraId="0E3E311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圩丰污水处理厂</w:t>
            </w:r>
          </w:p>
        </w:tc>
        <w:tc>
          <w:tcPr>
            <w:tcW w:w="1960" w:type="dxa"/>
            <w:tcBorders>
              <w:top w:val="nil"/>
              <w:left w:val="nil"/>
              <w:bottom w:val="single" w:sz="4" w:space="0" w:color="auto"/>
              <w:right w:val="single" w:sz="4" w:space="0" w:color="auto"/>
            </w:tcBorders>
            <w:noWrap/>
            <w:vAlign w:val="center"/>
            <w:hideMark/>
          </w:tcPr>
          <w:p w14:paraId="02EDC65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苏政地[2014]987号</w:t>
            </w:r>
          </w:p>
        </w:tc>
        <w:tc>
          <w:tcPr>
            <w:tcW w:w="1020" w:type="dxa"/>
            <w:tcBorders>
              <w:top w:val="nil"/>
              <w:left w:val="nil"/>
              <w:bottom w:val="single" w:sz="4" w:space="0" w:color="auto"/>
              <w:right w:val="single" w:sz="4" w:space="0" w:color="auto"/>
            </w:tcBorders>
            <w:noWrap/>
            <w:vAlign w:val="center"/>
            <w:hideMark/>
          </w:tcPr>
          <w:p w14:paraId="76DE33D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0.5</w:t>
            </w:r>
          </w:p>
        </w:tc>
        <w:tc>
          <w:tcPr>
            <w:tcW w:w="640" w:type="dxa"/>
            <w:tcBorders>
              <w:top w:val="nil"/>
              <w:left w:val="nil"/>
              <w:bottom w:val="single" w:sz="4" w:space="0" w:color="auto"/>
              <w:right w:val="single" w:sz="4" w:space="0" w:color="auto"/>
            </w:tcBorders>
            <w:noWrap/>
            <w:vAlign w:val="center"/>
            <w:hideMark/>
          </w:tcPr>
          <w:p w14:paraId="4578C40F"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4506605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291DD09D"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34E9EE3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163</w:t>
            </w:r>
          </w:p>
        </w:tc>
        <w:tc>
          <w:tcPr>
            <w:tcW w:w="4060" w:type="dxa"/>
            <w:tcBorders>
              <w:top w:val="nil"/>
              <w:left w:val="nil"/>
              <w:bottom w:val="single" w:sz="4" w:space="0" w:color="auto"/>
              <w:right w:val="single" w:sz="4" w:space="0" w:color="auto"/>
            </w:tcBorders>
            <w:vAlign w:val="center"/>
            <w:hideMark/>
          </w:tcPr>
          <w:p w14:paraId="0D64218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东王集污水处理厂</w:t>
            </w:r>
          </w:p>
        </w:tc>
        <w:tc>
          <w:tcPr>
            <w:tcW w:w="1960" w:type="dxa"/>
            <w:tcBorders>
              <w:top w:val="nil"/>
              <w:left w:val="nil"/>
              <w:bottom w:val="single" w:sz="4" w:space="0" w:color="auto"/>
              <w:right w:val="single" w:sz="4" w:space="0" w:color="auto"/>
            </w:tcBorders>
            <w:noWrap/>
            <w:vAlign w:val="center"/>
            <w:hideMark/>
          </w:tcPr>
          <w:p w14:paraId="5567DDD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苏政地[2014]758号</w:t>
            </w:r>
          </w:p>
        </w:tc>
        <w:tc>
          <w:tcPr>
            <w:tcW w:w="1020" w:type="dxa"/>
            <w:tcBorders>
              <w:top w:val="nil"/>
              <w:left w:val="nil"/>
              <w:bottom w:val="single" w:sz="4" w:space="0" w:color="auto"/>
              <w:right w:val="single" w:sz="4" w:space="0" w:color="auto"/>
            </w:tcBorders>
            <w:noWrap/>
            <w:vAlign w:val="center"/>
            <w:hideMark/>
          </w:tcPr>
          <w:p w14:paraId="0CB63CC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noWrap/>
            <w:vAlign w:val="center"/>
            <w:hideMark/>
          </w:tcPr>
          <w:p w14:paraId="46455BB4"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6DDBECF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6EB1F0C5"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77D8E2A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164</w:t>
            </w:r>
          </w:p>
        </w:tc>
        <w:tc>
          <w:tcPr>
            <w:tcW w:w="4060" w:type="dxa"/>
            <w:tcBorders>
              <w:top w:val="nil"/>
              <w:left w:val="nil"/>
              <w:bottom w:val="single" w:sz="4" w:space="0" w:color="auto"/>
              <w:right w:val="single" w:sz="4" w:space="0" w:color="auto"/>
            </w:tcBorders>
            <w:vAlign w:val="center"/>
            <w:hideMark/>
          </w:tcPr>
          <w:p w14:paraId="567B6B9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南岗污水处理厂</w:t>
            </w:r>
          </w:p>
        </w:tc>
        <w:tc>
          <w:tcPr>
            <w:tcW w:w="1960" w:type="dxa"/>
            <w:tcBorders>
              <w:top w:val="nil"/>
              <w:left w:val="nil"/>
              <w:bottom w:val="single" w:sz="4" w:space="0" w:color="auto"/>
              <w:right w:val="single" w:sz="4" w:space="0" w:color="auto"/>
            </w:tcBorders>
            <w:noWrap/>
            <w:vAlign w:val="center"/>
            <w:hideMark/>
          </w:tcPr>
          <w:p w14:paraId="57DC758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苏政地[2014]757号</w:t>
            </w:r>
          </w:p>
        </w:tc>
        <w:tc>
          <w:tcPr>
            <w:tcW w:w="1020" w:type="dxa"/>
            <w:tcBorders>
              <w:top w:val="nil"/>
              <w:left w:val="nil"/>
              <w:bottom w:val="single" w:sz="4" w:space="0" w:color="auto"/>
              <w:right w:val="single" w:sz="4" w:space="0" w:color="auto"/>
            </w:tcBorders>
            <w:noWrap/>
            <w:vAlign w:val="center"/>
            <w:hideMark/>
          </w:tcPr>
          <w:p w14:paraId="3F95697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noWrap/>
            <w:vAlign w:val="center"/>
            <w:hideMark/>
          </w:tcPr>
          <w:p w14:paraId="61FB3D76"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7E71CC2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6FFD20F3"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3B6EB87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165</w:t>
            </w:r>
          </w:p>
        </w:tc>
        <w:tc>
          <w:tcPr>
            <w:tcW w:w="4060" w:type="dxa"/>
            <w:tcBorders>
              <w:top w:val="nil"/>
              <w:left w:val="nil"/>
              <w:bottom w:val="single" w:sz="4" w:space="0" w:color="auto"/>
              <w:right w:val="single" w:sz="4" w:space="0" w:color="auto"/>
            </w:tcBorders>
            <w:vAlign w:val="center"/>
            <w:hideMark/>
          </w:tcPr>
          <w:p w14:paraId="21A793A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燕芦线X310</w:t>
            </w:r>
          </w:p>
        </w:tc>
        <w:tc>
          <w:tcPr>
            <w:tcW w:w="1960" w:type="dxa"/>
            <w:tcBorders>
              <w:top w:val="nil"/>
              <w:left w:val="nil"/>
              <w:bottom w:val="single" w:sz="4" w:space="0" w:color="auto"/>
              <w:right w:val="single" w:sz="4" w:space="0" w:color="auto"/>
            </w:tcBorders>
            <w:noWrap/>
            <w:vAlign w:val="center"/>
            <w:hideMark/>
          </w:tcPr>
          <w:p w14:paraId="34D8797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苏政地[2014]662号</w:t>
            </w:r>
          </w:p>
        </w:tc>
        <w:tc>
          <w:tcPr>
            <w:tcW w:w="1020" w:type="dxa"/>
            <w:tcBorders>
              <w:top w:val="nil"/>
              <w:left w:val="nil"/>
              <w:bottom w:val="single" w:sz="4" w:space="0" w:color="auto"/>
              <w:right w:val="single" w:sz="4" w:space="0" w:color="auto"/>
            </w:tcBorders>
            <w:noWrap/>
            <w:vAlign w:val="center"/>
            <w:hideMark/>
          </w:tcPr>
          <w:p w14:paraId="6FB961A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noWrap/>
            <w:vAlign w:val="center"/>
            <w:hideMark/>
          </w:tcPr>
          <w:p w14:paraId="35E39104"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763F286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6DA790BD"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5CE5F2F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166</w:t>
            </w:r>
          </w:p>
        </w:tc>
        <w:tc>
          <w:tcPr>
            <w:tcW w:w="4060" w:type="dxa"/>
            <w:tcBorders>
              <w:top w:val="nil"/>
              <w:left w:val="nil"/>
              <w:bottom w:val="single" w:sz="4" w:space="0" w:color="auto"/>
              <w:right w:val="single" w:sz="4" w:space="0" w:color="auto"/>
            </w:tcBorders>
            <w:vAlign w:val="center"/>
            <w:hideMark/>
          </w:tcPr>
          <w:p w14:paraId="7CA64B0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东王集公路</w:t>
            </w:r>
          </w:p>
        </w:tc>
        <w:tc>
          <w:tcPr>
            <w:tcW w:w="1960" w:type="dxa"/>
            <w:tcBorders>
              <w:top w:val="nil"/>
              <w:left w:val="nil"/>
              <w:bottom w:val="single" w:sz="4" w:space="0" w:color="auto"/>
              <w:right w:val="single" w:sz="4" w:space="0" w:color="auto"/>
            </w:tcBorders>
            <w:noWrap/>
            <w:vAlign w:val="center"/>
            <w:hideMark/>
          </w:tcPr>
          <w:p w14:paraId="129994A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苏政地[2014]661号</w:t>
            </w:r>
          </w:p>
        </w:tc>
        <w:tc>
          <w:tcPr>
            <w:tcW w:w="1020" w:type="dxa"/>
            <w:tcBorders>
              <w:top w:val="nil"/>
              <w:left w:val="nil"/>
              <w:bottom w:val="single" w:sz="4" w:space="0" w:color="auto"/>
              <w:right w:val="single" w:sz="4" w:space="0" w:color="auto"/>
            </w:tcBorders>
            <w:noWrap/>
            <w:vAlign w:val="center"/>
            <w:hideMark/>
          </w:tcPr>
          <w:p w14:paraId="28E8923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noWrap/>
            <w:vAlign w:val="center"/>
            <w:hideMark/>
          </w:tcPr>
          <w:p w14:paraId="7D3E8073"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61D2C39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6FCB6B78"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506884A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167</w:t>
            </w:r>
          </w:p>
        </w:tc>
        <w:tc>
          <w:tcPr>
            <w:tcW w:w="4060" w:type="dxa"/>
            <w:tcBorders>
              <w:top w:val="nil"/>
              <w:left w:val="nil"/>
              <w:bottom w:val="single" w:sz="4" w:space="0" w:color="auto"/>
              <w:right w:val="single" w:sz="4" w:space="0" w:color="auto"/>
            </w:tcBorders>
            <w:vAlign w:val="center"/>
            <w:hideMark/>
          </w:tcPr>
          <w:p w14:paraId="54B65E1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灌云县下车污水处理厂</w:t>
            </w:r>
          </w:p>
        </w:tc>
        <w:tc>
          <w:tcPr>
            <w:tcW w:w="1960" w:type="dxa"/>
            <w:tcBorders>
              <w:top w:val="nil"/>
              <w:left w:val="nil"/>
              <w:bottom w:val="single" w:sz="4" w:space="0" w:color="auto"/>
              <w:right w:val="single" w:sz="4" w:space="0" w:color="auto"/>
            </w:tcBorders>
            <w:noWrap/>
            <w:vAlign w:val="center"/>
            <w:hideMark/>
          </w:tcPr>
          <w:p w14:paraId="7343E37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苏政地[2013]1120号</w:t>
            </w:r>
          </w:p>
        </w:tc>
        <w:tc>
          <w:tcPr>
            <w:tcW w:w="1020" w:type="dxa"/>
            <w:tcBorders>
              <w:top w:val="nil"/>
              <w:left w:val="nil"/>
              <w:bottom w:val="single" w:sz="4" w:space="0" w:color="auto"/>
              <w:right w:val="single" w:sz="4" w:space="0" w:color="auto"/>
            </w:tcBorders>
            <w:noWrap/>
            <w:vAlign w:val="center"/>
            <w:hideMark/>
          </w:tcPr>
          <w:p w14:paraId="0E79D03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noWrap/>
            <w:vAlign w:val="center"/>
            <w:hideMark/>
          </w:tcPr>
          <w:p w14:paraId="7235267E"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7C12942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230A5CB8"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69E6D4C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168</w:t>
            </w:r>
          </w:p>
        </w:tc>
        <w:tc>
          <w:tcPr>
            <w:tcW w:w="4060" w:type="dxa"/>
            <w:tcBorders>
              <w:top w:val="nil"/>
              <w:left w:val="nil"/>
              <w:bottom w:val="single" w:sz="4" w:space="0" w:color="auto"/>
              <w:right w:val="single" w:sz="4" w:space="0" w:color="auto"/>
            </w:tcBorders>
            <w:vAlign w:val="center"/>
            <w:hideMark/>
          </w:tcPr>
          <w:p w14:paraId="577EA03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灌云县四队污水处理厂</w:t>
            </w:r>
          </w:p>
        </w:tc>
        <w:tc>
          <w:tcPr>
            <w:tcW w:w="1960" w:type="dxa"/>
            <w:tcBorders>
              <w:top w:val="nil"/>
              <w:left w:val="nil"/>
              <w:bottom w:val="single" w:sz="4" w:space="0" w:color="auto"/>
              <w:right w:val="single" w:sz="4" w:space="0" w:color="auto"/>
            </w:tcBorders>
            <w:noWrap/>
            <w:vAlign w:val="center"/>
            <w:hideMark/>
          </w:tcPr>
          <w:p w14:paraId="2FD4BBA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苏政地[2013]1121号</w:t>
            </w:r>
          </w:p>
        </w:tc>
        <w:tc>
          <w:tcPr>
            <w:tcW w:w="1020" w:type="dxa"/>
            <w:tcBorders>
              <w:top w:val="nil"/>
              <w:left w:val="nil"/>
              <w:bottom w:val="single" w:sz="4" w:space="0" w:color="auto"/>
              <w:right w:val="single" w:sz="4" w:space="0" w:color="auto"/>
            </w:tcBorders>
            <w:noWrap/>
            <w:vAlign w:val="center"/>
            <w:hideMark/>
          </w:tcPr>
          <w:p w14:paraId="0F303B4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noWrap/>
            <w:vAlign w:val="center"/>
            <w:hideMark/>
          </w:tcPr>
          <w:p w14:paraId="485E05ED"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5A1642B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4ED5C3FD"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5F93CA7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169</w:t>
            </w:r>
          </w:p>
        </w:tc>
        <w:tc>
          <w:tcPr>
            <w:tcW w:w="4060" w:type="dxa"/>
            <w:tcBorders>
              <w:top w:val="nil"/>
              <w:left w:val="nil"/>
              <w:bottom w:val="single" w:sz="4" w:space="0" w:color="auto"/>
              <w:right w:val="single" w:sz="4" w:space="0" w:color="auto"/>
            </w:tcBorders>
            <w:vAlign w:val="center"/>
            <w:hideMark/>
          </w:tcPr>
          <w:p w14:paraId="43CA5BD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灌云县城市生活垃圾处理工程</w:t>
            </w:r>
          </w:p>
        </w:tc>
        <w:tc>
          <w:tcPr>
            <w:tcW w:w="1960" w:type="dxa"/>
            <w:tcBorders>
              <w:top w:val="nil"/>
              <w:left w:val="nil"/>
              <w:bottom w:val="single" w:sz="4" w:space="0" w:color="auto"/>
              <w:right w:val="single" w:sz="4" w:space="0" w:color="auto"/>
            </w:tcBorders>
            <w:noWrap/>
            <w:vAlign w:val="center"/>
            <w:hideMark/>
          </w:tcPr>
          <w:p w14:paraId="45314A0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苏政地[2012]445号</w:t>
            </w:r>
          </w:p>
        </w:tc>
        <w:tc>
          <w:tcPr>
            <w:tcW w:w="1020" w:type="dxa"/>
            <w:tcBorders>
              <w:top w:val="nil"/>
              <w:left w:val="nil"/>
              <w:bottom w:val="single" w:sz="4" w:space="0" w:color="auto"/>
              <w:right w:val="single" w:sz="4" w:space="0" w:color="auto"/>
            </w:tcBorders>
            <w:noWrap/>
            <w:vAlign w:val="center"/>
            <w:hideMark/>
          </w:tcPr>
          <w:p w14:paraId="0EF2A87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noWrap/>
            <w:vAlign w:val="center"/>
            <w:hideMark/>
          </w:tcPr>
          <w:p w14:paraId="0E36C677"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66686AC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0EC141C6"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79CC9D5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170</w:t>
            </w:r>
          </w:p>
        </w:tc>
        <w:tc>
          <w:tcPr>
            <w:tcW w:w="4060" w:type="dxa"/>
            <w:tcBorders>
              <w:top w:val="nil"/>
              <w:left w:val="nil"/>
              <w:bottom w:val="single" w:sz="4" w:space="0" w:color="auto"/>
              <w:right w:val="single" w:sz="4" w:space="0" w:color="auto"/>
            </w:tcBorders>
            <w:vAlign w:val="center"/>
            <w:hideMark/>
          </w:tcPr>
          <w:p w14:paraId="39BE24E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灌云县看守所拘留所迁建项目</w:t>
            </w:r>
          </w:p>
        </w:tc>
        <w:tc>
          <w:tcPr>
            <w:tcW w:w="1960" w:type="dxa"/>
            <w:tcBorders>
              <w:top w:val="nil"/>
              <w:left w:val="nil"/>
              <w:bottom w:val="single" w:sz="4" w:space="0" w:color="auto"/>
              <w:right w:val="single" w:sz="4" w:space="0" w:color="auto"/>
            </w:tcBorders>
            <w:noWrap/>
            <w:vAlign w:val="center"/>
            <w:hideMark/>
          </w:tcPr>
          <w:p w14:paraId="4E9A47D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苏政地[2012]444号</w:t>
            </w:r>
          </w:p>
        </w:tc>
        <w:tc>
          <w:tcPr>
            <w:tcW w:w="1020" w:type="dxa"/>
            <w:tcBorders>
              <w:top w:val="nil"/>
              <w:left w:val="nil"/>
              <w:bottom w:val="single" w:sz="4" w:space="0" w:color="auto"/>
              <w:right w:val="single" w:sz="4" w:space="0" w:color="auto"/>
            </w:tcBorders>
            <w:noWrap/>
            <w:vAlign w:val="center"/>
            <w:hideMark/>
          </w:tcPr>
          <w:p w14:paraId="0FC4185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noWrap/>
            <w:vAlign w:val="center"/>
            <w:hideMark/>
          </w:tcPr>
          <w:p w14:paraId="70E5C140"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3933AEA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7C340304"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2705065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171</w:t>
            </w:r>
          </w:p>
        </w:tc>
        <w:tc>
          <w:tcPr>
            <w:tcW w:w="4060" w:type="dxa"/>
            <w:tcBorders>
              <w:top w:val="nil"/>
              <w:left w:val="nil"/>
              <w:bottom w:val="single" w:sz="4" w:space="0" w:color="auto"/>
              <w:right w:val="single" w:sz="4" w:space="0" w:color="auto"/>
            </w:tcBorders>
            <w:vAlign w:val="center"/>
            <w:hideMark/>
          </w:tcPr>
          <w:p w14:paraId="06D2424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伊王公路</w:t>
            </w:r>
          </w:p>
        </w:tc>
        <w:tc>
          <w:tcPr>
            <w:tcW w:w="1960" w:type="dxa"/>
            <w:tcBorders>
              <w:top w:val="nil"/>
              <w:left w:val="nil"/>
              <w:bottom w:val="single" w:sz="4" w:space="0" w:color="auto"/>
              <w:right w:val="single" w:sz="4" w:space="0" w:color="auto"/>
            </w:tcBorders>
            <w:noWrap/>
            <w:vAlign w:val="center"/>
            <w:hideMark/>
          </w:tcPr>
          <w:p w14:paraId="4B4485F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苏政地[2012]442号</w:t>
            </w:r>
          </w:p>
        </w:tc>
        <w:tc>
          <w:tcPr>
            <w:tcW w:w="1020" w:type="dxa"/>
            <w:tcBorders>
              <w:top w:val="nil"/>
              <w:left w:val="nil"/>
              <w:bottom w:val="single" w:sz="4" w:space="0" w:color="auto"/>
              <w:right w:val="single" w:sz="4" w:space="0" w:color="auto"/>
            </w:tcBorders>
            <w:noWrap/>
            <w:vAlign w:val="center"/>
            <w:hideMark/>
          </w:tcPr>
          <w:p w14:paraId="1ED5149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0.1</w:t>
            </w:r>
          </w:p>
        </w:tc>
        <w:tc>
          <w:tcPr>
            <w:tcW w:w="640" w:type="dxa"/>
            <w:tcBorders>
              <w:top w:val="nil"/>
              <w:left w:val="nil"/>
              <w:bottom w:val="single" w:sz="4" w:space="0" w:color="auto"/>
              <w:right w:val="single" w:sz="4" w:space="0" w:color="auto"/>
            </w:tcBorders>
            <w:noWrap/>
            <w:vAlign w:val="center"/>
            <w:hideMark/>
          </w:tcPr>
          <w:p w14:paraId="6F841BAE"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3A26C3D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5A04DFDD"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7264B09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172</w:t>
            </w:r>
          </w:p>
        </w:tc>
        <w:tc>
          <w:tcPr>
            <w:tcW w:w="4060" w:type="dxa"/>
            <w:tcBorders>
              <w:top w:val="nil"/>
              <w:left w:val="nil"/>
              <w:bottom w:val="single" w:sz="4" w:space="0" w:color="auto"/>
              <w:right w:val="single" w:sz="4" w:space="0" w:color="auto"/>
            </w:tcBorders>
            <w:vAlign w:val="center"/>
            <w:hideMark/>
          </w:tcPr>
          <w:p w14:paraId="1BD70ED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沂北污水处理厂</w:t>
            </w:r>
          </w:p>
        </w:tc>
        <w:tc>
          <w:tcPr>
            <w:tcW w:w="1960" w:type="dxa"/>
            <w:tcBorders>
              <w:top w:val="nil"/>
              <w:left w:val="nil"/>
              <w:bottom w:val="single" w:sz="4" w:space="0" w:color="auto"/>
              <w:right w:val="single" w:sz="4" w:space="0" w:color="auto"/>
            </w:tcBorders>
            <w:noWrap/>
            <w:vAlign w:val="center"/>
            <w:hideMark/>
          </w:tcPr>
          <w:p w14:paraId="2460DEF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苏政地[2012]441号</w:t>
            </w:r>
          </w:p>
        </w:tc>
        <w:tc>
          <w:tcPr>
            <w:tcW w:w="1020" w:type="dxa"/>
            <w:tcBorders>
              <w:top w:val="nil"/>
              <w:left w:val="nil"/>
              <w:bottom w:val="single" w:sz="4" w:space="0" w:color="auto"/>
              <w:right w:val="single" w:sz="4" w:space="0" w:color="auto"/>
            </w:tcBorders>
            <w:noWrap/>
            <w:vAlign w:val="center"/>
            <w:hideMark/>
          </w:tcPr>
          <w:p w14:paraId="33567E8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noWrap/>
            <w:vAlign w:val="center"/>
            <w:hideMark/>
          </w:tcPr>
          <w:p w14:paraId="1841B261"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2B64EDD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3288F633"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080D192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173</w:t>
            </w:r>
          </w:p>
        </w:tc>
        <w:tc>
          <w:tcPr>
            <w:tcW w:w="4060" w:type="dxa"/>
            <w:tcBorders>
              <w:top w:val="nil"/>
              <w:left w:val="nil"/>
              <w:bottom w:val="single" w:sz="4" w:space="0" w:color="auto"/>
              <w:right w:val="single" w:sz="4" w:space="0" w:color="auto"/>
            </w:tcBorders>
            <w:vAlign w:val="center"/>
            <w:hideMark/>
          </w:tcPr>
          <w:p w14:paraId="798B786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242省道灌云段养护工区服务楼项目</w:t>
            </w:r>
          </w:p>
        </w:tc>
        <w:tc>
          <w:tcPr>
            <w:tcW w:w="1960" w:type="dxa"/>
            <w:tcBorders>
              <w:top w:val="nil"/>
              <w:left w:val="nil"/>
              <w:bottom w:val="single" w:sz="4" w:space="0" w:color="auto"/>
              <w:right w:val="single" w:sz="4" w:space="0" w:color="auto"/>
            </w:tcBorders>
            <w:noWrap/>
            <w:vAlign w:val="center"/>
            <w:hideMark/>
          </w:tcPr>
          <w:p w14:paraId="7698372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苏政地[2014]293号</w:t>
            </w:r>
          </w:p>
        </w:tc>
        <w:tc>
          <w:tcPr>
            <w:tcW w:w="1020" w:type="dxa"/>
            <w:tcBorders>
              <w:top w:val="nil"/>
              <w:left w:val="nil"/>
              <w:bottom w:val="single" w:sz="4" w:space="0" w:color="auto"/>
              <w:right w:val="single" w:sz="4" w:space="0" w:color="auto"/>
            </w:tcBorders>
            <w:noWrap/>
            <w:vAlign w:val="center"/>
            <w:hideMark/>
          </w:tcPr>
          <w:p w14:paraId="4888C48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noWrap/>
            <w:vAlign w:val="center"/>
            <w:hideMark/>
          </w:tcPr>
          <w:p w14:paraId="41E88EDD"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11BD9EF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38F21F23"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4B59D56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174</w:t>
            </w:r>
          </w:p>
        </w:tc>
        <w:tc>
          <w:tcPr>
            <w:tcW w:w="4060" w:type="dxa"/>
            <w:tcBorders>
              <w:top w:val="nil"/>
              <w:left w:val="nil"/>
              <w:bottom w:val="single" w:sz="4" w:space="0" w:color="auto"/>
              <w:right w:val="single" w:sz="4" w:space="0" w:color="auto"/>
            </w:tcBorders>
            <w:vAlign w:val="center"/>
            <w:hideMark/>
          </w:tcPr>
          <w:p w14:paraId="505C7FD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沭阳至连云港公路宿迁段扩建工程</w:t>
            </w:r>
          </w:p>
        </w:tc>
        <w:tc>
          <w:tcPr>
            <w:tcW w:w="1960" w:type="dxa"/>
            <w:tcBorders>
              <w:top w:val="nil"/>
              <w:left w:val="nil"/>
              <w:bottom w:val="single" w:sz="4" w:space="0" w:color="auto"/>
              <w:right w:val="single" w:sz="4" w:space="0" w:color="auto"/>
            </w:tcBorders>
            <w:noWrap/>
            <w:vAlign w:val="center"/>
            <w:hideMark/>
          </w:tcPr>
          <w:p w14:paraId="07A180D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苏政地[2012]1098号</w:t>
            </w:r>
          </w:p>
        </w:tc>
        <w:tc>
          <w:tcPr>
            <w:tcW w:w="1020" w:type="dxa"/>
            <w:tcBorders>
              <w:top w:val="nil"/>
              <w:left w:val="nil"/>
              <w:bottom w:val="single" w:sz="4" w:space="0" w:color="auto"/>
              <w:right w:val="single" w:sz="4" w:space="0" w:color="auto"/>
            </w:tcBorders>
            <w:noWrap/>
            <w:vAlign w:val="center"/>
            <w:hideMark/>
          </w:tcPr>
          <w:p w14:paraId="59D8D69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noWrap/>
            <w:vAlign w:val="center"/>
            <w:hideMark/>
          </w:tcPr>
          <w:p w14:paraId="6EACCC1F"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761FB1B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788EC3CB"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3BA1513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175</w:t>
            </w:r>
          </w:p>
        </w:tc>
        <w:tc>
          <w:tcPr>
            <w:tcW w:w="4060" w:type="dxa"/>
            <w:tcBorders>
              <w:top w:val="nil"/>
              <w:left w:val="nil"/>
              <w:bottom w:val="single" w:sz="4" w:space="0" w:color="auto"/>
              <w:right w:val="single" w:sz="4" w:space="0" w:color="auto"/>
            </w:tcBorders>
            <w:vAlign w:val="center"/>
            <w:hideMark/>
          </w:tcPr>
          <w:p w14:paraId="36B57A1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灌云县同兴污水处理厂</w:t>
            </w:r>
          </w:p>
        </w:tc>
        <w:tc>
          <w:tcPr>
            <w:tcW w:w="1960" w:type="dxa"/>
            <w:tcBorders>
              <w:top w:val="nil"/>
              <w:left w:val="nil"/>
              <w:bottom w:val="single" w:sz="4" w:space="0" w:color="auto"/>
              <w:right w:val="single" w:sz="4" w:space="0" w:color="auto"/>
            </w:tcBorders>
            <w:noWrap/>
            <w:vAlign w:val="center"/>
            <w:hideMark/>
          </w:tcPr>
          <w:p w14:paraId="6B1A307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苏政地[2012]443号</w:t>
            </w:r>
          </w:p>
        </w:tc>
        <w:tc>
          <w:tcPr>
            <w:tcW w:w="1020" w:type="dxa"/>
            <w:tcBorders>
              <w:top w:val="nil"/>
              <w:left w:val="nil"/>
              <w:bottom w:val="single" w:sz="4" w:space="0" w:color="auto"/>
              <w:right w:val="single" w:sz="4" w:space="0" w:color="auto"/>
            </w:tcBorders>
            <w:noWrap/>
            <w:vAlign w:val="center"/>
            <w:hideMark/>
          </w:tcPr>
          <w:p w14:paraId="66C1B96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noWrap/>
            <w:vAlign w:val="center"/>
            <w:hideMark/>
          </w:tcPr>
          <w:p w14:paraId="30F216B5"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525DEE6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3987BBC7"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17FA4AA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176</w:t>
            </w:r>
          </w:p>
        </w:tc>
        <w:tc>
          <w:tcPr>
            <w:tcW w:w="4060" w:type="dxa"/>
            <w:tcBorders>
              <w:top w:val="nil"/>
              <w:left w:val="nil"/>
              <w:bottom w:val="single" w:sz="4" w:space="0" w:color="auto"/>
              <w:right w:val="single" w:sz="4" w:space="0" w:color="auto"/>
            </w:tcBorders>
            <w:vAlign w:val="center"/>
            <w:hideMark/>
          </w:tcPr>
          <w:p w14:paraId="780F48A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龙东公路</w:t>
            </w:r>
          </w:p>
        </w:tc>
        <w:tc>
          <w:tcPr>
            <w:tcW w:w="1960" w:type="dxa"/>
            <w:tcBorders>
              <w:top w:val="nil"/>
              <w:left w:val="nil"/>
              <w:bottom w:val="single" w:sz="4" w:space="0" w:color="auto"/>
              <w:right w:val="single" w:sz="4" w:space="0" w:color="auto"/>
            </w:tcBorders>
            <w:noWrap/>
            <w:vAlign w:val="center"/>
            <w:hideMark/>
          </w:tcPr>
          <w:p w14:paraId="7D621F6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无</w:t>
            </w:r>
          </w:p>
        </w:tc>
        <w:tc>
          <w:tcPr>
            <w:tcW w:w="1020" w:type="dxa"/>
            <w:tcBorders>
              <w:top w:val="nil"/>
              <w:left w:val="nil"/>
              <w:bottom w:val="single" w:sz="4" w:space="0" w:color="auto"/>
              <w:right w:val="single" w:sz="4" w:space="0" w:color="auto"/>
            </w:tcBorders>
            <w:noWrap/>
            <w:vAlign w:val="center"/>
            <w:hideMark/>
          </w:tcPr>
          <w:p w14:paraId="385BA73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8.0</w:t>
            </w:r>
          </w:p>
        </w:tc>
        <w:tc>
          <w:tcPr>
            <w:tcW w:w="640" w:type="dxa"/>
            <w:tcBorders>
              <w:top w:val="nil"/>
              <w:left w:val="nil"/>
              <w:bottom w:val="single" w:sz="4" w:space="0" w:color="auto"/>
              <w:right w:val="single" w:sz="4" w:space="0" w:color="auto"/>
            </w:tcBorders>
            <w:noWrap/>
            <w:vAlign w:val="center"/>
            <w:hideMark/>
          </w:tcPr>
          <w:p w14:paraId="2F2B632B"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2E882F3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19936EAC"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273B8BA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177</w:t>
            </w:r>
          </w:p>
        </w:tc>
        <w:tc>
          <w:tcPr>
            <w:tcW w:w="4060" w:type="dxa"/>
            <w:tcBorders>
              <w:top w:val="nil"/>
              <w:left w:val="nil"/>
              <w:bottom w:val="single" w:sz="4" w:space="0" w:color="auto"/>
              <w:right w:val="single" w:sz="4" w:space="0" w:color="auto"/>
            </w:tcBorders>
            <w:vAlign w:val="center"/>
            <w:hideMark/>
          </w:tcPr>
          <w:p w14:paraId="326833C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穆南公路延长线X206改建工程</w:t>
            </w:r>
          </w:p>
        </w:tc>
        <w:tc>
          <w:tcPr>
            <w:tcW w:w="1960" w:type="dxa"/>
            <w:tcBorders>
              <w:top w:val="nil"/>
              <w:left w:val="nil"/>
              <w:bottom w:val="single" w:sz="4" w:space="0" w:color="auto"/>
              <w:right w:val="single" w:sz="4" w:space="0" w:color="auto"/>
            </w:tcBorders>
            <w:noWrap/>
            <w:vAlign w:val="center"/>
            <w:hideMark/>
          </w:tcPr>
          <w:p w14:paraId="6297D53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无</w:t>
            </w:r>
          </w:p>
        </w:tc>
        <w:tc>
          <w:tcPr>
            <w:tcW w:w="1020" w:type="dxa"/>
            <w:tcBorders>
              <w:top w:val="nil"/>
              <w:left w:val="nil"/>
              <w:bottom w:val="single" w:sz="4" w:space="0" w:color="auto"/>
              <w:right w:val="single" w:sz="4" w:space="0" w:color="auto"/>
            </w:tcBorders>
            <w:noWrap/>
            <w:vAlign w:val="center"/>
            <w:hideMark/>
          </w:tcPr>
          <w:p w14:paraId="75DAF94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3.5</w:t>
            </w:r>
          </w:p>
        </w:tc>
        <w:tc>
          <w:tcPr>
            <w:tcW w:w="640" w:type="dxa"/>
            <w:tcBorders>
              <w:top w:val="nil"/>
              <w:left w:val="nil"/>
              <w:bottom w:val="single" w:sz="4" w:space="0" w:color="auto"/>
              <w:right w:val="single" w:sz="4" w:space="0" w:color="auto"/>
            </w:tcBorders>
            <w:noWrap/>
            <w:vAlign w:val="center"/>
            <w:hideMark/>
          </w:tcPr>
          <w:p w14:paraId="6C9A7E12"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7DE371D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08C9DB99"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4809720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178</w:t>
            </w:r>
          </w:p>
        </w:tc>
        <w:tc>
          <w:tcPr>
            <w:tcW w:w="4060" w:type="dxa"/>
            <w:tcBorders>
              <w:top w:val="nil"/>
              <w:left w:val="nil"/>
              <w:bottom w:val="single" w:sz="4" w:space="0" w:color="auto"/>
              <w:right w:val="single" w:sz="4" w:space="0" w:color="auto"/>
            </w:tcBorders>
            <w:vAlign w:val="center"/>
            <w:hideMark/>
          </w:tcPr>
          <w:p w14:paraId="2D697E6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图下线（灌云县下车镇胡圩段）</w:t>
            </w:r>
          </w:p>
        </w:tc>
        <w:tc>
          <w:tcPr>
            <w:tcW w:w="1960" w:type="dxa"/>
            <w:tcBorders>
              <w:top w:val="nil"/>
              <w:left w:val="nil"/>
              <w:bottom w:val="single" w:sz="4" w:space="0" w:color="auto"/>
              <w:right w:val="single" w:sz="4" w:space="0" w:color="auto"/>
            </w:tcBorders>
            <w:noWrap/>
            <w:vAlign w:val="center"/>
            <w:hideMark/>
          </w:tcPr>
          <w:p w14:paraId="4323A7F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无</w:t>
            </w:r>
          </w:p>
        </w:tc>
        <w:tc>
          <w:tcPr>
            <w:tcW w:w="1020" w:type="dxa"/>
            <w:tcBorders>
              <w:top w:val="nil"/>
              <w:left w:val="nil"/>
              <w:bottom w:val="single" w:sz="4" w:space="0" w:color="auto"/>
              <w:right w:val="single" w:sz="4" w:space="0" w:color="auto"/>
            </w:tcBorders>
            <w:noWrap/>
            <w:vAlign w:val="center"/>
            <w:hideMark/>
          </w:tcPr>
          <w:p w14:paraId="49EF611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noWrap/>
            <w:vAlign w:val="center"/>
            <w:hideMark/>
          </w:tcPr>
          <w:p w14:paraId="7F6C3EDD"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76B4952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4B984A82"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42FA308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179</w:t>
            </w:r>
          </w:p>
        </w:tc>
        <w:tc>
          <w:tcPr>
            <w:tcW w:w="4060" w:type="dxa"/>
            <w:tcBorders>
              <w:top w:val="nil"/>
              <w:left w:val="nil"/>
              <w:bottom w:val="single" w:sz="4" w:space="0" w:color="auto"/>
              <w:right w:val="single" w:sz="4" w:space="0" w:color="auto"/>
            </w:tcBorders>
            <w:vAlign w:val="center"/>
            <w:hideMark/>
          </w:tcPr>
          <w:p w14:paraId="1323C05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灌云县四队镇交通枢纽站工程</w:t>
            </w:r>
          </w:p>
        </w:tc>
        <w:tc>
          <w:tcPr>
            <w:tcW w:w="1960" w:type="dxa"/>
            <w:tcBorders>
              <w:top w:val="nil"/>
              <w:left w:val="nil"/>
              <w:bottom w:val="single" w:sz="4" w:space="0" w:color="auto"/>
              <w:right w:val="single" w:sz="4" w:space="0" w:color="auto"/>
            </w:tcBorders>
            <w:noWrap/>
            <w:vAlign w:val="center"/>
            <w:hideMark/>
          </w:tcPr>
          <w:p w14:paraId="5D96D6F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无</w:t>
            </w:r>
          </w:p>
        </w:tc>
        <w:tc>
          <w:tcPr>
            <w:tcW w:w="1020" w:type="dxa"/>
            <w:tcBorders>
              <w:top w:val="nil"/>
              <w:left w:val="nil"/>
              <w:bottom w:val="single" w:sz="4" w:space="0" w:color="auto"/>
              <w:right w:val="single" w:sz="4" w:space="0" w:color="auto"/>
            </w:tcBorders>
            <w:noWrap/>
            <w:vAlign w:val="center"/>
            <w:hideMark/>
          </w:tcPr>
          <w:p w14:paraId="7EC2C51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1.8</w:t>
            </w:r>
          </w:p>
        </w:tc>
        <w:tc>
          <w:tcPr>
            <w:tcW w:w="640" w:type="dxa"/>
            <w:tcBorders>
              <w:top w:val="nil"/>
              <w:left w:val="nil"/>
              <w:bottom w:val="single" w:sz="4" w:space="0" w:color="auto"/>
              <w:right w:val="single" w:sz="4" w:space="0" w:color="auto"/>
            </w:tcBorders>
            <w:noWrap/>
            <w:vAlign w:val="center"/>
            <w:hideMark/>
          </w:tcPr>
          <w:p w14:paraId="1110A029"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45DD086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074238E9"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2C6F371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180</w:t>
            </w:r>
          </w:p>
        </w:tc>
        <w:tc>
          <w:tcPr>
            <w:tcW w:w="4060" w:type="dxa"/>
            <w:tcBorders>
              <w:top w:val="nil"/>
              <w:left w:val="nil"/>
              <w:bottom w:val="single" w:sz="4" w:space="0" w:color="auto"/>
              <w:right w:val="single" w:sz="4" w:space="0" w:color="auto"/>
            </w:tcBorders>
            <w:vAlign w:val="center"/>
            <w:hideMark/>
          </w:tcPr>
          <w:p w14:paraId="41A058D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灌云县2011年度第2批次城镇建设用地</w:t>
            </w:r>
          </w:p>
        </w:tc>
        <w:tc>
          <w:tcPr>
            <w:tcW w:w="1960" w:type="dxa"/>
            <w:tcBorders>
              <w:top w:val="nil"/>
              <w:left w:val="nil"/>
              <w:bottom w:val="single" w:sz="4" w:space="0" w:color="auto"/>
              <w:right w:val="single" w:sz="4" w:space="0" w:color="auto"/>
            </w:tcBorders>
            <w:noWrap/>
            <w:vAlign w:val="center"/>
            <w:hideMark/>
          </w:tcPr>
          <w:p w14:paraId="3F7D563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苏政地[2011]85号</w:t>
            </w:r>
          </w:p>
        </w:tc>
        <w:tc>
          <w:tcPr>
            <w:tcW w:w="1020" w:type="dxa"/>
            <w:tcBorders>
              <w:top w:val="nil"/>
              <w:left w:val="nil"/>
              <w:bottom w:val="single" w:sz="4" w:space="0" w:color="auto"/>
              <w:right w:val="single" w:sz="4" w:space="0" w:color="auto"/>
            </w:tcBorders>
            <w:noWrap/>
            <w:vAlign w:val="center"/>
            <w:hideMark/>
          </w:tcPr>
          <w:p w14:paraId="466196E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0.2</w:t>
            </w:r>
          </w:p>
        </w:tc>
        <w:tc>
          <w:tcPr>
            <w:tcW w:w="640" w:type="dxa"/>
            <w:tcBorders>
              <w:top w:val="nil"/>
              <w:left w:val="nil"/>
              <w:bottom w:val="single" w:sz="4" w:space="0" w:color="auto"/>
              <w:right w:val="single" w:sz="4" w:space="0" w:color="auto"/>
            </w:tcBorders>
            <w:noWrap/>
            <w:vAlign w:val="center"/>
            <w:hideMark/>
          </w:tcPr>
          <w:p w14:paraId="28E81A94"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6B506BB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3E17B676"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128DF0E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181</w:t>
            </w:r>
          </w:p>
        </w:tc>
        <w:tc>
          <w:tcPr>
            <w:tcW w:w="4060" w:type="dxa"/>
            <w:tcBorders>
              <w:top w:val="nil"/>
              <w:left w:val="nil"/>
              <w:bottom w:val="single" w:sz="4" w:space="0" w:color="auto"/>
              <w:right w:val="single" w:sz="4" w:space="0" w:color="auto"/>
            </w:tcBorders>
            <w:vAlign w:val="center"/>
            <w:hideMark/>
          </w:tcPr>
          <w:p w14:paraId="6A5E9DF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灌云县2011年度第3批次城镇建设用地</w:t>
            </w:r>
          </w:p>
        </w:tc>
        <w:tc>
          <w:tcPr>
            <w:tcW w:w="1960" w:type="dxa"/>
            <w:tcBorders>
              <w:top w:val="nil"/>
              <w:left w:val="nil"/>
              <w:bottom w:val="single" w:sz="4" w:space="0" w:color="auto"/>
              <w:right w:val="single" w:sz="4" w:space="0" w:color="auto"/>
            </w:tcBorders>
            <w:noWrap/>
            <w:vAlign w:val="center"/>
            <w:hideMark/>
          </w:tcPr>
          <w:p w14:paraId="4ADFB9D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苏政地[2011]260号</w:t>
            </w:r>
          </w:p>
        </w:tc>
        <w:tc>
          <w:tcPr>
            <w:tcW w:w="1020" w:type="dxa"/>
            <w:tcBorders>
              <w:top w:val="nil"/>
              <w:left w:val="nil"/>
              <w:bottom w:val="single" w:sz="4" w:space="0" w:color="auto"/>
              <w:right w:val="single" w:sz="4" w:space="0" w:color="auto"/>
            </w:tcBorders>
            <w:noWrap/>
            <w:vAlign w:val="center"/>
            <w:hideMark/>
          </w:tcPr>
          <w:p w14:paraId="03EA540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0.1</w:t>
            </w:r>
          </w:p>
        </w:tc>
        <w:tc>
          <w:tcPr>
            <w:tcW w:w="640" w:type="dxa"/>
            <w:tcBorders>
              <w:top w:val="nil"/>
              <w:left w:val="nil"/>
              <w:bottom w:val="single" w:sz="4" w:space="0" w:color="auto"/>
              <w:right w:val="single" w:sz="4" w:space="0" w:color="auto"/>
            </w:tcBorders>
            <w:noWrap/>
            <w:vAlign w:val="center"/>
            <w:hideMark/>
          </w:tcPr>
          <w:p w14:paraId="4FA5D32D"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27A3484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649E9F39"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2EBFA65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182</w:t>
            </w:r>
          </w:p>
        </w:tc>
        <w:tc>
          <w:tcPr>
            <w:tcW w:w="4060" w:type="dxa"/>
            <w:tcBorders>
              <w:top w:val="nil"/>
              <w:left w:val="nil"/>
              <w:bottom w:val="single" w:sz="4" w:space="0" w:color="auto"/>
              <w:right w:val="single" w:sz="4" w:space="0" w:color="auto"/>
            </w:tcBorders>
            <w:vAlign w:val="center"/>
            <w:hideMark/>
          </w:tcPr>
          <w:p w14:paraId="095CE01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灌云县2012年度保障性安居工程建设用地</w:t>
            </w:r>
          </w:p>
        </w:tc>
        <w:tc>
          <w:tcPr>
            <w:tcW w:w="1960" w:type="dxa"/>
            <w:tcBorders>
              <w:top w:val="nil"/>
              <w:left w:val="nil"/>
              <w:bottom w:val="single" w:sz="4" w:space="0" w:color="auto"/>
              <w:right w:val="single" w:sz="4" w:space="0" w:color="auto"/>
            </w:tcBorders>
            <w:noWrap/>
            <w:vAlign w:val="center"/>
            <w:hideMark/>
          </w:tcPr>
          <w:p w14:paraId="4B0D008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苏政地[2012]185号</w:t>
            </w:r>
          </w:p>
        </w:tc>
        <w:tc>
          <w:tcPr>
            <w:tcW w:w="1020" w:type="dxa"/>
            <w:tcBorders>
              <w:top w:val="nil"/>
              <w:left w:val="nil"/>
              <w:bottom w:val="single" w:sz="4" w:space="0" w:color="auto"/>
              <w:right w:val="single" w:sz="4" w:space="0" w:color="auto"/>
            </w:tcBorders>
            <w:noWrap/>
            <w:vAlign w:val="center"/>
            <w:hideMark/>
          </w:tcPr>
          <w:p w14:paraId="4CDA541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noWrap/>
            <w:vAlign w:val="center"/>
            <w:hideMark/>
          </w:tcPr>
          <w:p w14:paraId="6EDA069F"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3D3CE80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60717FA3"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344F348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183</w:t>
            </w:r>
          </w:p>
        </w:tc>
        <w:tc>
          <w:tcPr>
            <w:tcW w:w="4060" w:type="dxa"/>
            <w:tcBorders>
              <w:top w:val="nil"/>
              <w:left w:val="nil"/>
              <w:bottom w:val="single" w:sz="4" w:space="0" w:color="auto"/>
              <w:right w:val="single" w:sz="4" w:space="0" w:color="auto"/>
            </w:tcBorders>
            <w:vAlign w:val="center"/>
            <w:hideMark/>
          </w:tcPr>
          <w:p w14:paraId="5D9E412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灌云县2012年度第1批次村镇建设用地</w:t>
            </w:r>
          </w:p>
        </w:tc>
        <w:tc>
          <w:tcPr>
            <w:tcW w:w="1960" w:type="dxa"/>
            <w:tcBorders>
              <w:top w:val="nil"/>
              <w:left w:val="nil"/>
              <w:bottom w:val="single" w:sz="4" w:space="0" w:color="auto"/>
              <w:right w:val="single" w:sz="4" w:space="0" w:color="auto"/>
            </w:tcBorders>
            <w:noWrap/>
            <w:vAlign w:val="center"/>
            <w:hideMark/>
          </w:tcPr>
          <w:p w14:paraId="1B3684E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苏政地[2012]103号</w:t>
            </w:r>
          </w:p>
        </w:tc>
        <w:tc>
          <w:tcPr>
            <w:tcW w:w="1020" w:type="dxa"/>
            <w:tcBorders>
              <w:top w:val="nil"/>
              <w:left w:val="nil"/>
              <w:bottom w:val="single" w:sz="4" w:space="0" w:color="auto"/>
              <w:right w:val="single" w:sz="4" w:space="0" w:color="auto"/>
            </w:tcBorders>
            <w:noWrap/>
            <w:vAlign w:val="center"/>
            <w:hideMark/>
          </w:tcPr>
          <w:p w14:paraId="1594946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noWrap/>
            <w:vAlign w:val="center"/>
            <w:hideMark/>
          </w:tcPr>
          <w:p w14:paraId="000E76D6"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45F1986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1FB103DF"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7D3A893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184</w:t>
            </w:r>
          </w:p>
        </w:tc>
        <w:tc>
          <w:tcPr>
            <w:tcW w:w="4060" w:type="dxa"/>
            <w:tcBorders>
              <w:top w:val="nil"/>
              <w:left w:val="nil"/>
              <w:bottom w:val="single" w:sz="4" w:space="0" w:color="auto"/>
              <w:right w:val="single" w:sz="4" w:space="0" w:color="auto"/>
            </w:tcBorders>
            <w:vAlign w:val="center"/>
            <w:hideMark/>
          </w:tcPr>
          <w:p w14:paraId="49AF36F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灌云县2012年度第3批次村镇建设用地</w:t>
            </w:r>
          </w:p>
        </w:tc>
        <w:tc>
          <w:tcPr>
            <w:tcW w:w="1960" w:type="dxa"/>
            <w:tcBorders>
              <w:top w:val="nil"/>
              <w:left w:val="nil"/>
              <w:bottom w:val="single" w:sz="4" w:space="0" w:color="auto"/>
              <w:right w:val="single" w:sz="4" w:space="0" w:color="auto"/>
            </w:tcBorders>
            <w:noWrap/>
            <w:vAlign w:val="center"/>
            <w:hideMark/>
          </w:tcPr>
          <w:p w14:paraId="61DC3A6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苏政地[2012]432号</w:t>
            </w:r>
          </w:p>
        </w:tc>
        <w:tc>
          <w:tcPr>
            <w:tcW w:w="1020" w:type="dxa"/>
            <w:tcBorders>
              <w:top w:val="nil"/>
              <w:left w:val="nil"/>
              <w:bottom w:val="single" w:sz="4" w:space="0" w:color="auto"/>
              <w:right w:val="single" w:sz="4" w:space="0" w:color="auto"/>
            </w:tcBorders>
            <w:noWrap/>
            <w:vAlign w:val="center"/>
            <w:hideMark/>
          </w:tcPr>
          <w:p w14:paraId="58B8923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1.1</w:t>
            </w:r>
          </w:p>
        </w:tc>
        <w:tc>
          <w:tcPr>
            <w:tcW w:w="640" w:type="dxa"/>
            <w:tcBorders>
              <w:top w:val="nil"/>
              <w:left w:val="nil"/>
              <w:bottom w:val="single" w:sz="4" w:space="0" w:color="auto"/>
              <w:right w:val="single" w:sz="4" w:space="0" w:color="auto"/>
            </w:tcBorders>
            <w:noWrap/>
            <w:vAlign w:val="center"/>
            <w:hideMark/>
          </w:tcPr>
          <w:p w14:paraId="3BCE7FA1"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7C03250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33684B96"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64EE32A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185</w:t>
            </w:r>
          </w:p>
        </w:tc>
        <w:tc>
          <w:tcPr>
            <w:tcW w:w="4060" w:type="dxa"/>
            <w:tcBorders>
              <w:top w:val="nil"/>
              <w:left w:val="nil"/>
              <w:bottom w:val="single" w:sz="4" w:space="0" w:color="auto"/>
              <w:right w:val="single" w:sz="4" w:space="0" w:color="auto"/>
            </w:tcBorders>
            <w:vAlign w:val="center"/>
            <w:hideMark/>
          </w:tcPr>
          <w:p w14:paraId="2119930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灌云县2012年度第4批次村镇建设用地</w:t>
            </w:r>
          </w:p>
        </w:tc>
        <w:tc>
          <w:tcPr>
            <w:tcW w:w="1960" w:type="dxa"/>
            <w:tcBorders>
              <w:top w:val="nil"/>
              <w:left w:val="nil"/>
              <w:bottom w:val="single" w:sz="4" w:space="0" w:color="auto"/>
              <w:right w:val="single" w:sz="4" w:space="0" w:color="auto"/>
            </w:tcBorders>
            <w:noWrap/>
            <w:vAlign w:val="center"/>
            <w:hideMark/>
          </w:tcPr>
          <w:p w14:paraId="6D291D2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苏政地[2012]479号</w:t>
            </w:r>
          </w:p>
        </w:tc>
        <w:tc>
          <w:tcPr>
            <w:tcW w:w="1020" w:type="dxa"/>
            <w:tcBorders>
              <w:top w:val="nil"/>
              <w:left w:val="nil"/>
              <w:bottom w:val="single" w:sz="4" w:space="0" w:color="auto"/>
              <w:right w:val="single" w:sz="4" w:space="0" w:color="auto"/>
            </w:tcBorders>
            <w:noWrap/>
            <w:vAlign w:val="center"/>
            <w:hideMark/>
          </w:tcPr>
          <w:p w14:paraId="5D51075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1.4</w:t>
            </w:r>
          </w:p>
        </w:tc>
        <w:tc>
          <w:tcPr>
            <w:tcW w:w="640" w:type="dxa"/>
            <w:tcBorders>
              <w:top w:val="nil"/>
              <w:left w:val="nil"/>
              <w:bottom w:val="single" w:sz="4" w:space="0" w:color="auto"/>
              <w:right w:val="single" w:sz="4" w:space="0" w:color="auto"/>
            </w:tcBorders>
            <w:noWrap/>
            <w:vAlign w:val="center"/>
            <w:hideMark/>
          </w:tcPr>
          <w:p w14:paraId="08934CBB"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15F3574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142880D7"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4328789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186</w:t>
            </w:r>
          </w:p>
        </w:tc>
        <w:tc>
          <w:tcPr>
            <w:tcW w:w="4060" w:type="dxa"/>
            <w:tcBorders>
              <w:top w:val="nil"/>
              <w:left w:val="nil"/>
              <w:bottom w:val="single" w:sz="4" w:space="0" w:color="auto"/>
              <w:right w:val="single" w:sz="4" w:space="0" w:color="auto"/>
            </w:tcBorders>
            <w:vAlign w:val="center"/>
            <w:hideMark/>
          </w:tcPr>
          <w:p w14:paraId="02A6C3B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灌云县2012年度第5批次村镇建设用地</w:t>
            </w:r>
          </w:p>
        </w:tc>
        <w:tc>
          <w:tcPr>
            <w:tcW w:w="1960" w:type="dxa"/>
            <w:tcBorders>
              <w:top w:val="nil"/>
              <w:left w:val="nil"/>
              <w:bottom w:val="single" w:sz="4" w:space="0" w:color="auto"/>
              <w:right w:val="single" w:sz="4" w:space="0" w:color="auto"/>
            </w:tcBorders>
            <w:noWrap/>
            <w:vAlign w:val="center"/>
            <w:hideMark/>
          </w:tcPr>
          <w:p w14:paraId="52AF50A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苏政地[2012]873号</w:t>
            </w:r>
          </w:p>
        </w:tc>
        <w:tc>
          <w:tcPr>
            <w:tcW w:w="1020" w:type="dxa"/>
            <w:tcBorders>
              <w:top w:val="nil"/>
              <w:left w:val="nil"/>
              <w:bottom w:val="single" w:sz="4" w:space="0" w:color="auto"/>
              <w:right w:val="single" w:sz="4" w:space="0" w:color="auto"/>
            </w:tcBorders>
            <w:noWrap/>
            <w:vAlign w:val="center"/>
            <w:hideMark/>
          </w:tcPr>
          <w:p w14:paraId="2AB5ABE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noWrap/>
            <w:vAlign w:val="center"/>
            <w:hideMark/>
          </w:tcPr>
          <w:p w14:paraId="168F8A5E"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1BBBF16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133AE9DB"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70E3871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187</w:t>
            </w:r>
          </w:p>
        </w:tc>
        <w:tc>
          <w:tcPr>
            <w:tcW w:w="4060" w:type="dxa"/>
            <w:tcBorders>
              <w:top w:val="nil"/>
              <w:left w:val="nil"/>
              <w:bottom w:val="single" w:sz="4" w:space="0" w:color="auto"/>
              <w:right w:val="single" w:sz="4" w:space="0" w:color="auto"/>
            </w:tcBorders>
            <w:vAlign w:val="center"/>
            <w:hideMark/>
          </w:tcPr>
          <w:p w14:paraId="63C1F55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灌云县2012年度第6批次村镇建设用地</w:t>
            </w:r>
          </w:p>
        </w:tc>
        <w:tc>
          <w:tcPr>
            <w:tcW w:w="1960" w:type="dxa"/>
            <w:tcBorders>
              <w:top w:val="nil"/>
              <w:left w:val="nil"/>
              <w:bottom w:val="single" w:sz="4" w:space="0" w:color="auto"/>
              <w:right w:val="single" w:sz="4" w:space="0" w:color="auto"/>
            </w:tcBorders>
            <w:noWrap/>
            <w:vAlign w:val="center"/>
            <w:hideMark/>
          </w:tcPr>
          <w:p w14:paraId="22EDD3D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苏政地[2012]969号</w:t>
            </w:r>
          </w:p>
        </w:tc>
        <w:tc>
          <w:tcPr>
            <w:tcW w:w="1020" w:type="dxa"/>
            <w:tcBorders>
              <w:top w:val="nil"/>
              <w:left w:val="nil"/>
              <w:bottom w:val="single" w:sz="4" w:space="0" w:color="auto"/>
              <w:right w:val="single" w:sz="4" w:space="0" w:color="auto"/>
            </w:tcBorders>
            <w:noWrap/>
            <w:vAlign w:val="center"/>
            <w:hideMark/>
          </w:tcPr>
          <w:p w14:paraId="18E397C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noWrap/>
            <w:vAlign w:val="center"/>
            <w:hideMark/>
          </w:tcPr>
          <w:p w14:paraId="6E4340A7"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251434D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10AA2979"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562A255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188</w:t>
            </w:r>
          </w:p>
        </w:tc>
        <w:tc>
          <w:tcPr>
            <w:tcW w:w="4060" w:type="dxa"/>
            <w:tcBorders>
              <w:top w:val="nil"/>
              <w:left w:val="nil"/>
              <w:bottom w:val="single" w:sz="4" w:space="0" w:color="auto"/>
              <w:right w:val="single" w:sz="4" w:space="0" w:color="auto"/>
            </w:tcBorders>
            <w:vAlign w:val="center"/>
            <w:hideMark/>
          </w:tcPr>
          <w:p w14:paraId="29E6551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灌云县2013年度第1批次村镇建设用地</w:t>
            </w:r>
          </w:p>
        </w:tc>
        <w:tc>
          <w:tcPr>
            <w:tcW w:w="1960" w:type="dxa"/>
            <w:tcBorders>
              <w:top w:val="nil"/>
              <w:left w:val="nil"/>
              <w:bottom w:val="single" w:sz="4" w:space="0" w:color="auto"/>
              <w:right w:val="single" w:sz="4" w:space="0" w:color="auto"/>
            </w:tcBorders>
            <w:noWrap/>
            <w:vAlign w:val="center"/>
            <w:hideMark/>
          </w:tcPr>
          <w:p w14:paraId="045B23D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苏政地[2013]91号</w:t>
            </w:r>
          </w:p>
        </w:tc>
        <w:tc>
          <w:tcPr>
            <w:tcW w:w="1020" w:type="dxa"/>
            <w:tcBorders>
              <w:top w:val="nil"/>
              <w:left w:val="nil"/>
              <w:bottom w:val="single" w:sz="4" w:space="0" w:color="auto"/>
              <w:right w:val="single" w:sz="4" w:space="0" w:color="auto"/>
            </w:tcBorders>
            <w:noWrap/>
            <w:vAlign w:val="center"/>
            <w:hideMark/>
          </w:tcPr>
          <w:p w14:paraId="377A590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0.1</w:t>
            </w:r>
          </w:p>
        </w:tc>
        <w:tc>
          <w:tcPr>
            <w:tcW w:w="640" w:type="dxa"/>
            <w:tcBorders>
              <w:top w:val="nil"/>
              <w:left w:val="nil"/>
              <w:bottom w:val="single" w:sz="4" w:space="0" w:color="auto"/>
              <w:right w:val="single" w:sz="4" w:space="0" w:color="auto"/>
            </w:tcBorders>
            <w:noWrap/>
            <w:vAlign w:val="center"/>
            <w:hideMark/>
          </w:tcPr>
          <w:p w14:paraId="6BB53ECC"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2337043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04776116"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6B05B8D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189</w:t>
            </w:r>
          </w:p>
        </w:tc>
        <w:tc>
          <w:tcPr>
            <w:tcW w:w="4060" w:type="dxa"/>
            <w:tcBorders>
              <w:top w:val="nil"/>
              <w:left w:val="nil"/>
              <w:bottom w:val="single" w:sz="4" w:space="0" w:color="auto"/>
              <w:right w:val="single" w:sz="4" w:space="0" w:color="auto"/>
            </w:tcBorders>
            <w:vAlign w:val="center"/>
            <w:hideMark/>
          </w:tcPr>
          <w:p w14:paraId="5591A8B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灌云县2013年度第2批次城镇建设用地</w:t>
            </w:r>
          </w:p>
        </w:tc>
        <w:tc>
          <w:tcPr>
            <w:tcW w:w="1960" w:type="dxa"/>
            <w:tcBorders>
              <w:top w:val="nil"/>
              <w:left w:val="nil"/>
              <w:bottom w:val="single" w:sz="4" w:space="0" w:color="auto"/>
              <w:right w:val="single" w:sz="4" w:space="0" w:color="auto"/>
            </w:tcBorders>
            <w:noWrap/>
            <w:vAlign w:val="center"/>
            <w:hideMark/>
          </w:tcPr>
          <w:p w14:paraId="5002316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苏政地[2013]485号</w:t>
            </w:r>
          </w:p>
        </w:tc>
        <w:tc>
          <w:tcPr>
            <w:tcW w:w="1020" w:type="dxa"/>
            <w:tcBorders>
              <w:top w:val="nil"/>
              <w:left w:val="nil"/>
              <w:bottom w:val="single" w:sz="4" w:space="0" w:color="auto"/>
              <w:right w:val="single" w:sz="4" w:space="0" w:color="auto"/>
            </w:tcBorders>
            <w:noWrap/>
            <w:vAlign w:val="center"/>
            <w:hideMark/>
          </w:tcPr>
          <w:p w14:paraId="7F2DE36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noWrap/>
            <w:vAlign w:val="center"/>
            <w:hideMark/>
          </w:tcPr>
          <w:p w14:paraId="1E78EB77"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1FEDE50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4A06E489"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72D436E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190</w:t>
            </w:r>
          </w:p>
        </w:tc>
        <w:tc>
          <w:tcPr>
            <w:tcW w:w="4060" w:type="dxa"/>
            <w:tcBorders>
              <w:top w:val="nil"/>
              <w:left w:val="nil"/>
              <w:bottom w:val="single" w:sz="4" w:space="0" w:color="auto"/>
              <w:right w:val="single" w:sz="4" w:space="0" w:color="auto"/>
            </w:tcBorders>
            <w:vAlign w:val="center"/>
            <w:hideMark/>
          </w:tcPr>
          <w:p w14:paraId="524BE2D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灌云县2013年度第3批次村镇建设用地</w:t>
            </w:r>
          </w:p>
        </w:tc>
        <w:tc>
          <w:tcPr>
            <w:tcW w:w="1960" w:type="dxa"/>
            <w:tcBorders>
              <w:top w:val="nil"/>
              <w:left w:val="nil"/>
              <w:bottom w:val="single" w:sz="4" w:space="0" w:color="auto"/>
              <w:right w:val="single" w:sz="4" w:space="0" w:color="auto"/>
            </w:tcBorders>
            <w:noWrap/>
            <w:vAlign w:val="center"/>
            <w:hideMark/>
          </w:tcPr>
          <w:p w14:paraId="444A032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苏政地[2013]239号</w:t>
            </w:r>
          </w:p>
        </w:tc>
        <w:tc>
          <w:tcPr>
            <w:tcW w:w="1020" w:type="dxa"/>
            <w:tcBorders>
              <w:top w:val="nil"/>
              <w:left w:val="nil"/>
              <w:bottom w:val="single" w:sz="4" w:space="0" w:color="auto"/>
              <w:right w:val="single" w:sz="4" w:space="0" w:color="auto"/>
            </w:tcBorders>
            <w:noWrap/>
            <w:vAlign w:val="center"/>
            <w:hideMark/>
          </w:tcPr>
          <w:p w14:paraId="6668FAF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noWrap/>
            <w:vAlign w:val="center"/>
            <w:hideMark/>
          </w:tcPr>
          <w:p w14:paraId="646FB35C"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2C40B90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602636BB"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057A2EF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191</w:t>
            </w:r>
          </w:p>
        </w:tc>
        <w:tc>
          <w:tcPr>
            <w:tcW w:w="4060" w:type="dxa"/>
            <w:tcBorders>
              <w:top w:val="nil"/>
              <w:left w:val="nil"/>
              <w:bottom w:val="single" w:sz="4" w:space="0" w:color="auto"/>
              <w:right w:val="single" w:sz="4" w:space="0" w:color="auto"/>
            </w:tcBorders>
            <w:vAlign w:val="center"/>
            <w:hideMark/>
          </w:tcPr>
          <w:p w14:paraId="3B679ED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灌云县2013年度第4批次村镇建设用地</w:t>
            </w:r>
          </w:p>
        </w:tc>
        <w:tc>
          <w:tcPr>
            <w:tcW w:w="1960" w:type="dxa"/>
            <w:tcBorders>
              <w:top w:val="nil"/>
              <w:left w:val="nil"/>
              <w:bottom w:val="single" w:sz="4" w:space="0" w:color="auto"/>
              <w:right w:val="single" w:sz="4" w:space="0" w:color="auto"/>
            </w:tcBorders>
            <w:noWrap/>
            <w:vAlign w:val="center"/>
            <w:hideMark/>
          </w:tcPr>
          <w:p w14:paraId="1146001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苏政地[2013]486号</w:t>
            </w:r>
          </w:p>
        </w:tc>
        <w:tc>
          <w:tcPr>
            <w:tcW w:w="1020" w:type="dxa"/>
            <w:tcBorders>
              <w:top w:val="nil"/>
              <w:left w:val="nil"/>
              <w:bottom w:val="single" w:sz="4" w:space="0" w:color="auto"/>
              <w:right w:val="single" w:sz="4" w:space="0" w:color="auto"/>
            </w:tcBorders>
            <w:noWrap/>
            <w:vAlign w:val="center"/>
            <w:hideMark/>
          </w:tcPr>
          <w:p w14:paraId="457E459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noWrap/>
            <w:vAlign w:val="center"/>
            <w:hideMark/>
          </w:tcPr>
          <w:p w14:paraId="1840F738"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0F58E3C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41CD68CE"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350E990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lastRenderedPageBreak/>
              <w:t>192</w:t>
            </w:r>
          </w:p>
        </w:tc>
        <w:tc>
          <w:tcPr>
            <w:tcW w:w="4060" w:type="dxa"/>
            <w:tcBorders>
              <w:top w:val="nil"/>
              <w:left w:val="nil"/>
              <w:bottom w:val="single" w:sz="4" w:space="0" w:color="auto"/>
              <w:right w:val="single" w:sz="4" w:space="0" w:color="auto"/>
            </w:tcBorders>
            <w:vAlign w:val="center"/>
            <w:hideMark/>
          </w:tcPr>
          <w:p w14:paraId="0C12378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灌云县2013年度第5批次村镇建设用地</w:t>
            </w:r>
          </w:p>
        </w:tc>
        <w:tc>
          <w:tcPr>
            <w:tcW w:w="1960" w:type="dxa"/>
            <w:tcBorders>
              <w:top w:val="nil"/>
              <w:left w:val="nil"/>
              <w:bottom w:val="single" w:sz="4" w:space="0" w:color="auto"/>
              <w:right w:val="single" w:sz="4" w:space="0" w:color="auto"/>
            </w:tcBorders>
            <w:noWrap/>
            <w:vAlign w:val="center"/>
            <w:hideMark/>
          </w:tcPr>
          <w:p w14:paraId="31E90B8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苏政地[2013]528号</w:t>
            </w:r>
          </w:p>
        </w:tc>
        <w:tc>
          <w:tcPr>
            <w:tcW w:w="1020" w:type="dxa"/>
            <w:tcBorders>
              <w:top w:val="nil"/>
              <w:left w:val="nil"/>
              <w:bottom w:val="single" w:sz="4" w:space="0" w:color="auto"/>
              <w:right w:val="single" w:sz="4" w:space="0" w:color="auto"/>
            </w:tcBorders>
            <w:noWrap/>
            <w:vAlign w:val="center"/>
            <w:hideMark/>
          </w:tcPr>
          <w:p w14:paraId="546C6A4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noWrap/>
            <w:vAlign w:val="center"/>
            <w:hideMark/>
          </w:tcPr>
          <w:p w14:paraId="5E35E1A9"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541EEF4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65CD696F"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003A78A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193</w:t>
            </w:r>
          </w:p>
        </w:tc>
        <w:tc>
          <w:tcPr>
            <w:tcW w:w="4060" w:type="dxa"/>
            <w:tcBorders>
              <w:top w:val="nil"/>
              <w:left w:val="nil"/>
              <w:bottom w:val="single" w:sz="4" w:space="0" w:color="auto"/>
              <w:right w:val="single" w:sz="4" w:space="0" w:color="auto"/>
            </w:tcBorders>
            <w:vAlign w:val="center"/>
            <w:hideMark/>
          </w:tcPr>
          <w:p w14:paraId="5E33AC5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灌云县2013年度第6批次村镇建设用地</w:t>
            </w:r>
          </w:p>
        </w:tc>
        <w:tc>
          <w:tcPr>
            <w:tcW w:w="1960" w:type="dxa"/>
            <w:tcBorders>
              <w:top w:val="nil"/>
              <w:left w:val="nil"/>
              <w:bottom w:val="single" w:sz="4" w:space="0" w:color="auto"/>
              <w:right w:val="single" w:sz="4" w:space="0" w:color="auto"/>
            </w:tcBorders>
            <w:noWrap/>
            <w:vAlign w:val="center"/>
            <w:hideMark/>
          </w:tcPr>
          <w:p w14:paraId="7F680B6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苏政地[2013]570号</w:t>
            </w:r>
          </w:p>
        </w:tc>
        <w:tc>
          <w:tcPr>
            <w:tcW w:w="1020" w:type="dxa"/>
            <w:tcBorders>
              <w:top w:val="nil"/>
              <w:left w:val="nil"/>
              <w:bottom w:val="single" w:sz="4" w:space="0" w:color="auto"/>
              <w:right w:val="single" w:sz="4" w:space="0" w:color="auto"/>
            </w:tcBorders>
            <w:noWrap/>
            <w:vAlign w:val="center"/>
            <w:hideMark/>
          </w:tcPr>
          <w:p w14:paraId="558A6FA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noWrap/>
            <w:vAlign w:val="center"/>
            <w:hideMark/>
          </w:tcPr>
          <w:p w14:paraId="3AEAD9B3"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5EAE750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797E419C"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1452AEE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194</w:t>
            </w:r>
          </w:p>
        </w:tc>
        <w:tc>
          <w:tcPr>
            <w:tcW w:w="4060" w:type="dxa"/>
            <w:tcBorders>
              <w:top w:val="nil"/>
              <w:left w:val="nil"/>
              <w:bottom w:val="single" w:sz="4" w:space="0" w:color="auto"/>
              <w:right w:val="single" w:sz="4" w:space="0" w:color="auto"/>
            </w:tcBorders>
            <w:vAlign w:val="center"/>
            <w:hideMark/>
          </w:tcPr>
          <w:p w14:paraId="430BA24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灌云县2013年度第7批次村镇建设用地</w:t>
            </w:r>
          </w:p>
        </w:tc>
        <w:tc>
          <w:tcPr>
            <w:tcW w:w="1960" w:type="dxa"/>
            <w:tcBorders>
              <w:top w:val="nil"/>
              <w:left w:val="nil"/>
              <w:bottom w:val="single" w:sz="4" w:space="0" w:color="auto"/>
              <w:right w:val="single" w:sz="4" w:space="0" w:color="auto"/>
            </w:tcBorders>
            <w:noWrap/>
            <w:vAlign w:val="center"/>
            <w:hideMark/>
          </w:tcPr>
          <w:p w14:paraId="305CCAD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苏政地[2013]1122号</w:t>
            </w:r>
          </w:p>
        </w:tc>
        <w:tc>
          <w:tcPr>
            <w:tcW w:w="1020" w:type="dxa"/>
            <w:tcBorders>
              <w:top w:val="nil"/>
              <w:left w:val="nil"/>
              <w:bottom w:val="single" w:sz="4" w:space="0" w:color="auto"/>
              <w:right w:val="single" w:sz="4" w:space="0" w:color="auto"/>
            </w:tcBorders>
            <w:noWrap/>
            <w:vAlign w:val="center"/>
            <w:hideMark/>
          </w:tcPr>
          <w:p w14:paraId="72DE868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noWrap/>
            <w:vAlign w:val="center"/>
            <w:hideMark/>
          </w:tcPr>
          <w:p w14:paraId="5DDBBC83"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51DBD4C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31F79CFD"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7BA7F8C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195</w:t>
            </w:r>
          </w:p>
        </w:tc>
        <w:tc>
          <w:tcPr>
            <w:tcW w:w="4060" w:type="dxa"/>
            <w:tcBorders>
              <w:top w:val="nil"/>
              <w:left w:val="nil"/>
              <w:bottom w:val="single" w:sz="4" w:space="0" w:color="auto"/>
              <w:right w:val="single" w:sz="4" w:space="0" w:color="auto"/>
            </w:tcBorders>
            <w:vAlign w:val="center"/>
            <w:hideMark/>
          </w:tcPr>
          <w:p w14:paraId="75FFD4E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灌云县2014年度第1批次村镇建设用地</w:t>
            </w:r>
          </w:p>
        </w:tc>
        <w:tc>
          <w:tcPr>
            <w:tcW w:w="1960" w:type="dxa"/>
            <w:tcBorders>
              <w:top w:val="nil"/>
              <w:left w:val="nil"/>
              <w:bottom w:val="single" w:sz="4" w:space="0" w:color="auto"/>
              <w:right w:val="single" w:sz="4" w:space="0" w:color="auto"/>
            </w:tcBorders>
            <w:noWrap/>
            <w:vAlign w:val="center"/>
            <w:hideMark/>
          </w:tcPr>
          <w:p w14:paraId="7298012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苏政地[2014]205号</w:t>
            </w:r>
          </w:p>
        </w:tc>
        <w:tc>
          <w:tcPr>
            <w:tcW w:w="1020" w:type="dxa"/>
            <w:tcBorders>
              <w:top w:val="nil"/>
              <w:left w:val="nil"/>
              <w:bottom w:val="single" w:sz="4" w:space="0" w:color="auto"/>
              <w:right w:val="single" w:sz="4" w:space="0" w:color="auto"/>
            </w:tcBorders>
            <w:noWrap/>
            <w:vAlign w:val="center"/>
            <w:hideMark/>
          </w:tcPr>
          <w:p w14:paraId="4C702D0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noWrap/>
            <w:vAlign w:val="center"/>
            <w:hideMark/>
          </w:tcPr>
          <w:p w14:paraId="067C1786"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619F291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1F94770B"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034E5CA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196</w:t>
            </w:r>
          </w:p>
        </w:tc>
        <w:tc>
          <w:tcPr>
            <w:tcW w:w="4060" w:type="dxa"/>
            <w:tcBorders>
              <w:top w:val="nil"/>
              <w:left w:val="nil"/>
              <w:bottom w:val="single" w:sz="4" w:space="0" w:color="auto"/>
              <w:right w:val="single" w:sz="4" w:space="0" w:color="auto"/>
            </w:tcBorders>
            <w:vAlign w:val="center"/>
            <w:hideMark/>
          </w:tcPr>
          <w:p w14:paraId="7044EB6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灌云县2014年度第2批次村镇建设用地</w:t>
            </w:r>
          </w:p>
        </w:tc>
        <w:tc>
          <w:tcPr>
            <w:tcW w:w="1960" w:type="dxa"/>
            <w:tcBorders>
              <w:top w:val="nil"/>
              <w:left w:val="nil"/>
              <w:bottom w:val="single" w:sz="4" w:space="0" w:color="auto"/>
              <w:right w:val="single" w:sz="4" w:space="0" w:color="auto"/>
            </w:tcBorders>
            <w:noWrap/>
            <w:vAlign w:val="center"/>
            <w:hideMark/>
          </w:tcPr>
          <w:p w14:paraId="1F07908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苏政地[2014]210号</w:t>
            </w:r>
          </w:p>
        </w:tc>
        <w:tc>
          <w:tcPr>
            <w:tcW w:w="1020" w:type="dxa"/>
            <w:tcBorders>
              <w:top w:val="nil"/>
              <w:left w:val="nil"/>
              <w:bottom w:val="single" w:sz="4" w:space="0" w:color="auto"/>
              <w:right w:val="single" w:sz="4" w:space="0" w:color="auto"/>
            </w:tcBorders>
            <w:noWrap/>
            <w:vAlign w:val="center"/>
            <w:hideMark/>
          </w:tcPr>
          <w:p w14:paraId="003F9D9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noWrap/>
            <w:vAlign w:val="center"/>
            <w:hideMark/>
          </w:tcPr>
          <w:p w14:paraId="238CDBC8"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6DD8572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053AEE4E"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1DA7AED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197</w:t>
            </w:r>
          </w:p>
        </w:tc>
        <w:tc>
          <w:tcPr>
            <w:tcW w:w="4060" w:type="dxa"/>
            <w:tcBorders>
              <w:top w:val="nil"/>
              <w:left w:val="nil"/>
              <w:bottom w:val="single" w:sz="4" w:space="0" w:color="auto"/>
              <w:right w:val="single" w:sz="4" w:space="0" w:color="auto"/>
            </w:tcBorders>
            <w:vAlign w:val="center"/>
            <w:hideMark/>
          </w:tcPr>
          <w:p w14:paraId="44EB8A1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灌云县2014年度第3批次城镇建设用地</w:t>
            </w:r>
          </w:p>
        </w:tc>
        <w:tc>
          <w:tcPr>
            <w:tcW w:w="1960" w:type="dxa"/>
            <w:tcBorders>
              <w:top w:val="nil"/>
              <w:left w:val="nil"/>
              <w:bottom w:val="single" w:sz="4" w:space="0" w:color="auto"/>
              <w:right w:val="single" w:sz="4" w:space="0" w:color="auto"/>
            </w:tcBorders>
            <w:noWrap/>
            <w:vAlign w:val="center"/>
            <w:hideMark/>
          </w:tcPr>
          <w:p w14:paraId="1B1E0E6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无</w:t>
            </w:r>
          </w:p>
        </w:tc>
        <w:tc>
          <w:tcPr>
            <w:tcW w:w="1020" w:type="dxa"/>
            <w:tcBorders>
              <w:top w:val="nil"/>
              <w:left w:val="nil"/>
              <w:bottom w:val="single" w:sz="4" w:space="0" w:color="auto"/>
              <w:right w:val="single" w:sz="4" w:space="0" w:color="auto"/>
            </w:tcBorders>
            <w:noWrap/>
            <w:vAlign w:val="center"/>
            <w:hideMark/>
          </w:tcPr>
          <w:p w14:paraId="6B1AF15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noWrap/>
            <w:vAlign w:val="center"/>
            <w:hideMark/>
          </w:tcPr>
          <w:p w14:paraId="03A95660"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1263442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7899BC90"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40D4E12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198</w:t>
            </w:r>
          </w:p>
        </w:tc>
        <w:tc>
          <w:tcPr>
            <w:tcW w:w="4060" w:type="dxa"/>
            <w:tcBorders>
              <w:top w:val="nil"/>
              <w:left w:val="nil"/>
              <w:bottom w:val="single" w:sz="4" w:space="0" w:color="auto"/>
              <w:right w:val="single" w:sz="4" w:space="0" w:color="auto"/>
            </w:tcBorders>
            <w:vAlign w:val="center"/>
            <w:hideMark/>
          </w:tcPr>
          <w:p w14:paraId="41CE859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灌云县2014年度第4批次城镇建设用地</w:t>
            </w:r>
          </w:p>
        </w:tc>
        <w:tc>
          <w:tcPr>
            <w:tcW w:w="1960" w:type="dxa"/>
            <w:tcBorders>
              <w:top w:val="nil"/>
              <w:left w:val="nil"/>
              <w:bottom w:val="single" w:sz="4" w:space="0" w:color="auto"/>
              <w:right w:val="single" w:sz="4" w:space="0" w:color="auto"/>
            </w:tcBorders>
            <w:noWrap/>
            <w:vAlign w:val="center"/>
            <w:hideMark/>
          </w:tcPr>
          <w:p w14:paraId="2AE6AA7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苏政地[2014]765号</w:t>
            </w:r>
          </w:p>
        </w:tc>
        <w:tc>
          <w:tcPr>
            <w:tcW w:w="1020" w:type="dxa"/>
            <w:tcBorders>
              <w:top w:val="nil"/>
              <w:left w:val="nil"/>
              <w:bottom w:val="single" w:sz="4" w:space="0" w:color="auto"/>
              <w:right w:val="single" w:sz="4" w:space="0" w:color="auto"/>
            </w:tcBorders>
            <w:noWrap/>
            <w:vAlign w:val="center"/>
            <w:hideMark/>
          </w:tcPr>
          <w:p w14:paraId="6E26B08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noWrap/>
            <w:vAlign w:val="center"/>
            <w:hideMark/>
          </w:tcPr>
          <w:p w14:paraId="5D4F43AC"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44E3F77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1E1D8E97"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3CE3D7D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199</w:t>
            </w:r>
          </w:p>
        </w:tc>
        <w:tc>
          <w:tcPr>
            <w:tcW w:w="4060" w:type="dxa"/>
            <w:tcBorders>
              <w:top w:val="nil"/>
              <w:left w:val="nil"/>
              <w:bottom w:val="single" w:sz="4" w:space="0" w:color="auto"/>
              <w:right w:val="single" w:sz="4" w:space="0" w:color="auto"/>
            </w:tcBorders>
            <w:vAlign w:val="center"/>
            <w:hideMark/>
          </w:tcPr>
          <w:p w14:paraId="0BDB88B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灌云县2014年度第5批次城镇建设用地</w:t>
            </w:r>
          </w:p>
        </w:tc>
        <w:tc>
          <w:tcPr>
            <w:tcW w:w="1960" w:type="dxa"/>
            <w:tcBorders>
              <w:top w:val="nil"/>
              <w:left w:val="nil"/>
              <w:bottom w:val="single" w:sz="4" w:space="0" w:color="auto"/>
              <w:right w:val="single" w:sz="4" w:space="0" w:color="auto"/>
            </w:tcBorders>
            <w:noWrap/>
            <w:vAlign w:val="center"/>
            <w:hideMark/>
          </w:tcPr>
          <w:p w14:paraId="00182D1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苏政地[2044]950号</w:t>
            </w:r>
          </w:p>
        </w:tc>
        <w:tc>
          <w:tcPr>
            <w:tcW w:w="1020" w:type="dxa"/>
            <w:tcBorders>
              <w:top w:val="nil"/>
              <w:left w:val="nil"/>
              <w:bottom w:val="single" w:sz="4" w:space="0" w:color="auto"/>
              <w:right w:val="single" w:sz="4" w:space="0" w:color="auto"/>
            </w:tcBorders>
            <w:noWrap/>
            <w:vAlign w:val="center"/>
            <w:hideMark/>
          </w:tcPr>
          <w:p w14:paraId="3A85D08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15.1</w:t>
            </w:r>
          </w:p>
        </w:tc>
        <w:tc>
          <w:tcPr>
            <w:tcW w:w="640" w:type="dxa"/>
            <w:tcBorders>
              <w:top w:val="nil"/>
              <w:left w:val="nil"/>
              <w:bottom w:val="single" w:sz="4" w:space="0" w:color="auto"/>
              <w:right w:val="single" w:sz="4" w:space="0" w:color="auto"/>
            </w:tcBorders>
            <w:noWrap/>
            <w:vAlign w:val="center"/>
            <w:hideMark/>
          </w:tcPr>
          <w:p w14:paraId="3A9E6FDD"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6B36531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3F2A2A1F"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6EF4016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200</w:t>
            </w:r>
          </w:p>
        </w:tc>
        <w:tc>
          <w:tcPr>
            <w:tcW w:w="4060" w:type="dxa"/>
            <w:tcBorders>
              <w:top w:val="nil"/>
              <w:left w:val="nil"/>
              <w:bottom w:val="single" w:sz="4" w:space="0" w:color="auto"/>
              <w:right w:val="single" w:sz="4" w:space="0" w:color="auto"/>
            </w:tcBorders>
            <w:vAlign w:val="center"/>
            <w:hideMark/>
          </w:tcPr>
          <w:p w14:paraId="21E6E8B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灌云县2015年度第1批次城镇建设用地</w:t>
            </w:r>
          </w:p>
        </w:tc>
        <w:tc>
          <w:tcPr>
            <w:tcW w:w="1960" w:type="dxa"/>
            <w:tcBorders>
              <w:top w:val="nil"/>
              <w:left w:val="nil"/>
              <w:bottom w:val="single" w:sz="4" w:space="0" w:color="auto"/>
              <w:right w:val="single" w:sz="4" w:space="0" w:color="auto"/>
            </w:tcBorders>
            <w:noWrap/>
            <w:vAlign w:val="center"/>
            <w:hideMark/>
          </w:tcPr>
          <w:p w14:paraId="327AB0F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苏政地[2015]372号</w:t>
            </w:r>
          </w:p>
        </w:tc>
        <w:tc>
          <w:tcPr>
            <w:tcW w:w="1020" w:type="dxa"/>
            <w:tcBorders>
              <w:top w:val="nil"/>
              <w:left w:val="nil"/>
              <w:bottom w:val="single" w:sz="4" w:space="0" w:color="auto"/>
              <w:right w:val="single" w:sz="4" w:space="0" w:color="auto"/>
            </w:tcBorders>
            <w:noWrap/>
            <w:vAlign w:val="center"/>
            <w:hideMark/>
          </w:tcPr>
          <w:p w14:paraId="27E2B5B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4.4</w:t>
            </w:r>
          </w:p>
        </w:tc>
        <w:tc>
          <w:tcPr>
            <w:tcW w:w="640" w:type="dxa"/>
            <w:tcBorders>
              <w:top w:val="nil"/>
              <w:left w:val="nil"/>
              <w:bottom w:val="single" w:sz="4" w:space="0" w:color="auto"/>
              <w:right w:val="single" w:sz="4" w:space="0" w:color="auto"/>
            </w:tcBorders>
            <w:noWrap/>
            <w:vAlign w:val="center"/>
            <w:hideMark/>
          </w:tcPr>
          <w:p w14:paraId="3F61EEBE"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2B10D0E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73BC9BDA"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4F9EADB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201</w:t>
            </w:r>
          </w:p>
        </w:tc>
        <w:tc>
          <w:tcPr>
            <w:tcW w:w="4060" w:type="dxa"/>
            <w:tcBorders>
              <w:top w:val="nil"/>
              <w:left w:val="nil"/>
              <w:bottom w:val="single" w:sz="4" w:space="0" w:color="auto"/>
              <w:right w:val="single" w:sz="4" w:space="0" w:color="auto"/>
            </w:tcBorders>
            <w:vAlign w:val="center"/>
            <w:hideMark/>
          </w:tcPr>
          <w:p w14:paraId="157A559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灌云县2015年度第2批次城镇建设用地</w:t>
            </w:r>
          </w:p>
        </w:tc>
        <w:tc>
          <w:tcPr>
            <w:tcW w:w="1960" w:type="dxa"/>
            <w:tcBorders>
              <w:top w:val="nil"/>
              <w:left w:val="nil"/>
              <w:bottom w:val="single" w:sz="4" w:space="0" w:color="auto"/>
              <w:right w:val="single" w:sz="4" w:space="0" w:color="auto"/>
            </w:tcBorders>
            <w:noWrap/>
            <w:vAlign w:val="center"/>
            <w:hideMark/>
          </w:tcPr>
          <w:p w14:paraId="11333A9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苏政地[2015]831号</w:t>
            </w:r>
          </w:p>
        </w:tc>
        <w:tc>
          <w:tcPr>
            <w:tcW w:w="1020" w:type="dxa"/>
            <w:tcBorders>
              <w:top w:val="nil"/>
              <w:left w:val="nil"/>
              <w:bottom w:val="single" w:sz="4" w:space="0" w:color="auto"/>
              <w:right w:val="single" w:sz="4" w:space="0" w:color="auto"/>
            </w:tcBorders>
            <w:noWrap/>
            <w:vAlign w:val="center"/>
            <w:hideMark/>
          </w:tcPr>
          <w:p w14:paraId="755C2C9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12.0</w:t>
            </w:r>
          </w:p>
        </w:tc>
        <w:tc>
          <w:tcPr>
            <w:tcW w:w="640" w:type="dxa"/>
            <w:tcBorders>
              <w:top w:val="nil"/>
              <w:left w:val="nil"/>
              <w:bottom w:val="single" w:sz="4" w:space="0" w:color="auto"/>
              <w:right w:val="single" w:sz="4" w:space="0" w:color="auto"/>
            </w:tcBorders>
            <w:noWrap/>
            <w:vAlign w:val="center"/>
            <w:hideMark/>
          </w:tcPr>
          <w:p w14:paraId="6C27865A"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435A214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2CCAFFC4"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25B3F75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202</w:t>
            </w:r>
          </w:p>
        </w:tc>
        <w:tc>
          <w:tcPr>
            <w:tcW w:w="4060" w:type="dxa"/>
            <w:tcBorders>
              <w:top w:val="nil"/>
              <w:left w:val="nil"/>
              <w:bottom w:val="single" w:sz="4" w:space="0" w:color="auto"/>
              <w:right w:val="single" w:sz="4" w:space="0" w:color="auto"/>
            </w:tcBorders>
            <w:vAlign w:val="center"/>
            <w:hideMark/>
          </w:tcPr>
          <w:p w14:paraId="0424120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灌云县2016年度第2批次村镇建设用地</w:t>
            </w:r>
          </w:p>
        </w:tc>
        <w:tc>
          <w:tcPr>
            <w:tcW w:w="1960" w:type="dxa"/>
            <w:tcBorders>
              <w:top w:val="nil"/>
              <w:left w:val="nil"/>
              <w:bottom w:val="single" w:sz="4" w:space="0" w:color="auto"/>
              <w:right w:val="single" w:sz="4" w:space="0" w:color="auto"/>
            </w:tcBorders>
            <w:noWrap/>
            <w:vAlign w:val="center"/>
            <w:hideMark/>
          </w:tcPr>
          <w:p w14:paraId="76D47F7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苏政地[2017]26号</w:t>
            </w:r>
          </w:p>
        </w:tc>
        <w:tc>
          <w:tcPr>
            <w:tcW w:w="1020" w:type="dxa"/>
            <w:tcBorders>
              <w:top w:val="nil"/>
              <w:left w:val="nil"/>
              <w:bottom w:val="single" w:sz="4" w:space="0" w:color="auto"/>
              <w:right w:val="single" w:sz="4" w:space="0" w:color="auto"/>
            </w:tcBorders>
            <w:noWrap/>
            <w:vAlign w:val="center"/>
            <w:hideMark/>
          </w:tcPr>
          <w:p w14:paraId="5129F74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15.4</w:t>
            </w:r>
          </w:p>
        </w:tc>
        <w:tc>
          <w:tcPr>
            <w:tcW w:w="640" w:type="dxa"/>
            <w:tcBorders>
              <w:top w:val="nil"/>
              <w:left w:val="nil"/>
              <w:bottom w:val="single" w:sz="4" w:space="0" w:color="auto"/>
              <w:right w:val="single" w:sz="4" w:space="0" w:color="auto"/>
            </w:tcBorders>
            <w:noWrap/>
            <w:vAlign w:val="center"/>
            <w:hideMark/>
          </w:tcPr>
          <w:p w14:paraId="520047EB"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6FD3D62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146DDE72"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02C2D03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203</w:t>
            </w:r>
          </w:p>
        </w:tc>
        <w:tc>
          <w:tcPr>
            <w:tcW w:w="4060" w:type="dxa"/>
            <w:tcBorders>
              <w:top w:val="nil"/>
              <w:left w:val="nil"/>
              <w:bottom w:val="single" w:sz="4" w:space="0" w:color="auto"/>
              <w:right w:val="single" w:sz="4" w:space="0" w:color="auto"/>
            </w:tcBorders>
            <w:vAlign w:val="center"/>
            <w:hideMark/>
          </w:tcPr>
          <w:p w14:paraId="06BA381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灌云县2016年度第3批次村镇建设用地</w:t>
            </w:r>
          </w:p>
        </w:tc>
        <w:tc>
          <w:tcPr>
            <w:tcW w:w="1960" w:type="dxa"/>
            <w:tcBorders>
              <w:top w:val="nil"/>
              <w:left w:val="nil"/>
              <w:bottom w:val="single" w:sz="4" w:space="0" w:color="auto"/>
              <w:right w:val="single" w:sz="4" w:space="0" w:color="auto"/>
            </w:tcBorders>
            <w:noWrap/>
            <w:vAlign w:val="center"/>
            <w:hideMark/>
          </w:tcPr>
          <w:p w14:paraId="310715C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苏政地[2016]747号</w:t>
            </w:r>
          </w:p>
        </w:tc>
        <w:tc>
          <w:tcPr>
            <w:tcW w:w="1020" w:type="dxa"/>
            <w:tcBorders>
              <w:top w:val="nil"/>
              <w:left w:val="nil"/>
              <w:bottom w:val="single" w:sz="4" w:space="0" w:color="auto"/>
              <w:right w:val="single" w:sz="4" w:space="0" w:color="auto"/>
            </w:tcBorders>
            <w:noWrap/>
            <w:vAlign w:val="center"/>
            <w:hideMark/>
          </w:tcPr>
          <w:p w14:paraId="77DBB6C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9.5</w:t>
            </w:r>
          </w:p>
        </w:tc>
        <w:tc>
          <w:tcPr>
            <w:tcW w:w="640" w:type="dxa"/>
            <w:tcBorders>
              <w:top w:val="nil"/>
              <w:left w:val="nil"/>
              <w:bottom w:val="single" w:sz="4" w:space="0" w:color="auto"/>
              <w:right w:val="single" w:sz="4" w:space="0" w:color="auto"/>
            </w:tcBorders>
            <w:noWrap/>
            <w:vAlign w:val="center"/>
            <w:hideMark/>
          </w:tcPr>
          <w:p w14:paraId="42FF90B3"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615EFF1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7636E9D8" w14:textId="77777777" w:rsidTr="0024322A">
        <w:trPr>
          <w:trHeight w:val="420"/>
          <w:jc w:val="center"/>
        </w:trPr>
        <w:tc>
          <w:tcPr>
            <w:tcW w:w="739" w:type="dxa"/>
            <w:tcBorders>
              <w:top w:val="nil"/>
              <w:left w:val="single" w:sz="4" w:space="0" w:color="auto"/>
              <w:bottom w:val="single" w:sz="4" w:space="0" w:color="auto"/>
              <w:right w:val="single" w:sz="4" w:space="0" w:color="auto"/>
            </w:tcBorders>
            <w:vAlign w:val="center"/>
            <w:hideMark/>
          </w:tcPr>
          <w:p w14:paraId="55FB65E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204</w:t>
            </w:r>
          </w:p>
        </w:tc>
        <w:tc>
          <w:tcPr>
            <w:tcW w:w="4060" w:type="dxa"/>
            <w:tcBorders>
              <w:top w:val="nil"/>
              <w:left w:val="nil"/>
              <w:bottom w:val="single" w:sz="4" w:space="0" w:color="auto"/>
              <w:right w:val="single" w:sz="4" w:space="0" w:color="auto"/>
            </w:tcBorders>
            <w:vAlign w:val="center"/>
            <w:hideMark/>
          </w:tcPr>
          <w:p w14:paraId="2881020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灌云县城乡建设用地增减挂钩建新区2015年第1批次（14挂）建设用地</w:t>
            </w:r>
          </w:p>
        </w:tc>
        <w:tc>
          <w:tcPr>
            <w:tcW w:w="1960" w:type="dxa"/>
            <w:tcBorders>
              <w:top w:val="nil"/>
              <w:left w:val="nil"/>
              <w:bottom w:val="single" w:sz="4" w:space="0" w:color="auto"/>
              <w:right w:val="single" w:sz="4" w:space="0" w:color="auto"/>
            </w:tcBorders>
            <w:vAlign w:val="center"/>
            <w:hideMark/>
          </w:tcPr>
          <w:p w14:paraId="78374F0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苏政地[2015]4065号</w:t>
            </w:r>
          </w:p>
        </w:tc>
        <w:tc>
          <w:tcPr>
            <w:tcW w:w="1020" w:type="dxa"/>
            <w:tcBorders>
              <w:top w:val="nil"/>
              <w:left w:val="nil"/>
              <w:bottom w:val="single" w:sz="4" w:space="0" w:color="auto"/>
              <w:right w:val="single" w:sz="4" w:space="0" w:color="auto"/>
            </w:tcBorders>
            <w:vAlign w:val="center"/>
            <w:hideMark/>
          </w:tcPr>
          <w:p w14:paraId="7CDEEDB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25.0</w:t>
            </w:r>
          </w:p>
        </w:tc>
        <w:tc>
          <w:tcPr>
            <w:tcW w:w="640" w:type="dxa"/>
            <w:tcBorders>
              <w:top w:val="nil"/>
              <w:left w:val="nil"/>
              <w:bottom w:val="single" w:sz="4" w:space="0" w:color="auto"/>
              <w:right w:val="single" w:sz="4" w:space="0" w:color="auto"/>
            </w:tcBorders>
            <w:vAlign w:val="center"/>
            <w:hideMark/>
          </w:tcPr>
          <w:p w14:paraId="0F529E90"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6F99B16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035ED9AB" w14:textId="77777777" w:rsidTr="0024322A">
        <w:trPr>
          <w:trHeight w:val="420"/>
          <w:jc w:val="center"/>
        </w:trPr>
        <w:tc>
          <w:tcPr>
            <w:tcW w:w="739" w:type="dxa"/>
            <w:tcBorders>
              <w:top w:val="nil"/>
              <w:left w:val="single" w:sz="4" w:space="0" w:color="auto"/>
              <w:bottom w:val="single" w:sz="4" w:space="0" w:color="auto"/>
              <w:right w:val="single" w:sz="4" w:space="0" w:color="auto"/>
            </w:tcBorders>
            <w:vAlign w:val="center"/>
            <w:hideMark/>
          </w:tcPr>
          <w:p w14:paraId="33B5FD3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205</w:t>
            </w:r>
          </w:p>
        </w:tc>
        <w:tc>
          <w:tcPr>
            <w:tcW w:w="4060" w:type="dxa"/>
            <w:tcBorders>
              <w:top w:val="nil"/>
              <w:left w:val="nil"/>
              <w:bottom w:val="single" w:sz="4" w:space="0" w:color="auto"/>
              <w:right w:val="single" w:sz="4" w:space="0" w:color="auto"/>
            </w:tcBorders>
            <w:vAlign w:val="center"/>
            <w:hideMark/>
          </w:tcPr>
          <w:p w14:paraId="67C07A5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灌云县城乡建设用地增减挂钩项目建新区2011年度第1批次(08挂）村镇建设用地</w:t>
            </w:r>
          </w:p>
        </w:tc>
        <w:tc>
          <w:tcPr>
            <w:tcW w:w="1960" w:type="dxa"/>
            <w:tcBorders>
              <w:top w:val="nil"/>
              <w:left w:val="nil"/>
              <w:bottom w:val="single" w:sz="4" w:space="0" w:color="auto"/>
              <w:right w:val="single" w:sz="4" w:space="0" w:color="auto"/>
            </w:tcBorders>
            <w:vAlign w:val="center"/>
            <w:hideMark/>
          </w:tcPr>
          <w:p w14:paraId="5E22B83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苏政地[2011]4122号</w:t>
            </w:r>
          </w:p>
        </w:tc>
        <w:tc>
          <w:tcPr>
            <w:tcW w:w="1020" w:type="dxa"/>
            <w:tcBorders>
              <w:top w:val="nil"/>
              <w:left w:val="nil"/>
              <w:bottom w:val="single" w:sz="4" w:space="0" w:color="auto"/>
              <w:right w:val="single" w:sz="4" w:space="0" w:color="auto"/>
            </w:tcBorders>
            <w:vAlign w:val="center"/>
            <w:hideMark/>
          </w:tcPr>
          <w:p w14:paraId="7501266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10.8</w:t>
            </w:r>
          </w:p>
        </w:tc>
        <w:tc>
          <w:tcPr>
            <w:tcW w:w="640" w:type="dxa"/>
            <w:tcBorders>
              <w:top w:val="nil"/>
              <w:left w:val="nil"/>
              <w:bottom w:val="single" w:sz="4" w:space="0" w:color="auto"/>
              <w:right w:val="single" w:sz="4" w:space="0" w:color="auto"/>
            </w:tcBorders>
            <w:vAlign w:val="center"/>
            <w:hideMark/>
          </w:tcPr>
          <w:p w14:paraId="482B7897"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46BE08A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189F4D55" w14:textId="77777777" w:rsidTr="0024322A">
        <w:trPr>
          <w:trHeight w:val="420"/>
          <w:jc w:val="center"/>
        </w:trPr>
        <w:tc>
          <w:tcPr>
            <w:tcW w:w="739" w:type="dxa"/>
            <w:tcBorders>
              <w:top w:val="nil"/>
              <w:left w:val="single" w:sz="4" w:space="0" w:color="auto"/>
              <w:bottom w:val="single" w:sz="4" w:space="0" w:color="auto"/>
              <w:right w:val="single" w:sz="4" w:space="0" w:color="auto"/>
            </w:tcBorders>
            <w:vAlign w:val="center"/>
            <w:hideMark/>
          </w:tcPr>
          <w:p w14:paraId="68D1374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206</w:t>
            </w:r>
          </w:p>
        </w:tc>
        <w:tc>
          <w:tcPr>
            <w:tcW w:w="4060" w:type="dxa"/>
            <w:tcBorders>
              <w:top w:val="nil"/>
              <w:left w:val="nil"/>
              <w:bottom w:val="single" w:sz="4" w:space="0" w:color="auto"/>
              <w:right w:val="single" w:sz="4" w:space="0" w:color="auto"/>
            </w:tcBorders>
            <w:vAlign w:val="center"/>
            <w:hideMark/>
          </w:tcPr>
          <w:p w14:paraId="3D42ADE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灌云县城乡建设用地增减挂钩项目建新区2011年度第2批次(11挂）村镇建设用地</w:t>
            </w:r>
          </w:p>
        </w:tc>
        <w:tc>
          <w:tcPr>
            <w:tcW w:w="1960" w:type="dxa"/>
            <w:tcBorders>
              <w:top w:val="nil"/>
              <w:left w:val="nil"/>
              <w:bottom w:val="single" w:sz="4" w:space="0" w:color="auto"/>
              <w:right w:val="single" w:sz="4" w:space="0" w:color="auto"/>
            </w:tcBorders>
            <w:vAlign w:val="center"/>
            <w:hideMark/>
          </w:tcPr>
          <w:p w14:paraId="4216749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苏政地[2011]4115号</w:t>
            </w:r>
          </w:p>
        </w:tc>
        <w:tc>
          <w:tcPr>
            <w:tcW w:w="1020" w:type="dxa"/>
            <w:tcBorders>
              <w:top w:val="nil"/>
              <w:left w:val="nil"/>
              <w:bottom w:val="single" w:sz="4" w:space="0" w:color="auto"/>
              <w:right w:val="single" w:sz="4" w:space="0" w:color="auto"/>
            </w:tcBorders>
            <w:vAlign w:val="center"/>
            <w:hideMark/>
          </w:tcPr>
          <w:p w14:paraId="7282F65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9.8</w:t>
            </w:r>
          </w:p>
        </w:tc>
        <w:tc>
          <w:tcPr>
            <w:tcW w:w="640" w:type="dxa"/>
            <w:tcBorders>
              <w:top w:val="nil"/>
              <w:left w:val="nil"/>
              <w:bottom w:val="single" w:sz="4" w:space="0" w:color="auto"/>
              <w:right w:val="single" w:sz="4" w:space="0" w:color="auto"/>
            </w:tcBorders>
            <w:vAlign w:val="center"/>
            <w:hideMark/>
          </w:tcPr>
          <w:p w14:paraId="2530E6EF"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6018206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409D00D8" w14:textId="77777777" w:rsidTr="0024322A">
        <w:trPr>
          <w:trHeight w:val="420"/>
          <w:jc w:val="center"/>
        </w:trPr>
        <w:tc>
          <w:tcPr>
            <w:tcW w:w="739" w:type="dxa"/>
            <w:tcBorders>
              <w:top w:val="nil"/>
              <w:left w:val="single" w:sz="4" w:space="0" w:color="auto"/>
              <w:bottom w:val="single" w:sz="4" w:space="0" w:color="auto"/>
              <w:right w:val="single" w:sz="4" w:space="0" w:color="auto"/>
            </w:tcBorders>
            <w:vAlign w:val="center"/>
            <w:hideMark/>
          </w:tcPr>
          <w:p w14:paraId="326687C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207</w:t>
            </w:r>
          </w:p>
        </w:tc>
        <w:tc>
          <w:tcPr>
            <w:tcW w:w="4060" w:type="dxa"/>
            <w:tcBorders>
              <w:top w:val="nil"/>
              <w:left w:val="nil"/>
              <w:bottom w:val="single" w:sz="4" w:space="0" w:color="auto"/>
              <w:right w:val="single" w:sz="4" w:space="0" w:color="auto"/>
            </w:tcBorders>
            <w:vAlign w:val="center"/>
            <w:hideMark/>
          </w:tcPr>
          <w:p w14:paraId="2273A53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灌云县城乡建设用地增减挂钩项目建新区2013年第2批次（11挂）村镇建设用地</w:t>
            </w:r>
          </w:p>
        </w:tc>
        <w:tc>
          <w:tcPr>
            <w:tcW w:w="1960" w:type="dxa"/>
            <w:tcBorders>
              <w:top w:val="nil"/>
              <w:left w:val="nil"/>
              <w:bottom w:val="single" w:sz="4" w:space="0" w:color="auto"/>
              <w:right w:val="single" w:sz="4" w:space="0" w:color="auto"/>
            </w:tcBorders>
            <w:vAlign w:val="center"/>
            <w:hideMark/>
          </w:tcPr>
          <w:p w14:paraId="499663E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苏政地[2013]4040号</w:t>
            </w:r>
          </w:p>
        </w:tc>
        <w:tc>
          <w:tcPr>
            <w:tcW w:w="1020" w:type="dxa"/>
            <w:tcBorders>
              <w:top w:val="nil"/>
              <w:left w:val="nil"/>
              <w:bottom w:val="single" w:sz="4" w:space="0" w:color="auto"/>
              <w:right w:val="single" w:sz="4" w:space="0" w:color="auto"/>
            </w:tcBorders>
            <w:vAlign w:val="center"/>
            <w:hideMark/>
          </w:tcPr>
          <w:p w14:paraId="298494B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16.7</w:t>
            </w:r>
          </w:p>
        </w:tc>
        <w:tc>
          <w:tcPr>
            <w:tcW w:w="640" w:type="dxa"/>
            <w:tcBorders>
              <w:top w:val="nil"/>
              <w:left w:val="nil"/>
              <w:bottom w:val="single" w:sz="4" w:space="0" w:color="auto"/>
              <w:right w:val="single" w:sz="4" w:space="0" w:color="auto"/>
            </w:tcBorders>
            <w:vAlign w:val="center"/>
            <w:hideMark/>
          </w:tcPr>
          <w:p w14:paraId="5E497ECD"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44926E4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4EBAD180" w14:textId="77777777" w:rsidTr="0024322A">
        <w:trPr>
          <w:trHeight w:val="420"/>
          <w:jc w:val="center"/>
        </w:trPr>
        <w:tc>
          <w:tcPr>
            <w:tcW w:w="739" w:type="dxa"/>
            <w:tcBorders>
              <w:top w:val="nil"/>
              <w:left w:val="single" w:sz="4" w:space="0" w:color="auto"/>
              <w:bottom w:val="single" w:sz="4" w:space="0" w:color="auto"/>
              <w:right w:val="single" w:sz="4" w:space="0" w:color="auto"/>
            </w:tcBorders>
            <w:vAlign w:val="center"/>
            <w:hideMark/>
          </w:tcPr>
          <w:p w14:paraId="623625A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208</w:t>
            </w:r>
          </w:p>
        </w:tc>
        <w:tc>
          <w:tcPr>
            <w:tcW w:w="4060" w:type="dxa"/>
            <w:tcBorders>
              <w:top w:val="nil"/>
              <w:left w:val="nil"/>
              <w:bottom w:val="single" w:sz="4" w:space="0" w:color="auto"/>
              <w:right w:val="single" w:sz="4" w:space="0" w:color="auto"/>
            </w:tcBorders>
            <w:vAlign w:val="center"/>
            <w:hideMark/>
          </w:tcPr>
          <w:p w14:paraId="524F409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灌云县城乡建设用地增减挂钩项目建新区2013年度第1批次(11挂）村镇建设用地</w:t>
            </w:r>
          </w:p>
        </w:tc>
        <w:tc>
          <w:tcPr>
            <w:tcW w:w="1960" w:type="dxa"/>
            <w:tcBorders>
              <w:top w:val="nil"/>
              <w:left w:val="nil"/>
              <w:bottom w:val="single" w:sz="4" w:space="0" w:color="auto"/>
              <w:right w:val="single" w:sz="4" w:space="0" w:color="auto"/>
            </w:tcBorders>
            <w:vAlign w:val="center"/>
            <w:hideMark/>
          </w:tcPr>
          <w:p w14:paraId="456D172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苏政地[2013]4021号</w:t>
            </w:r>
          </w:p>
        </w:tc>
        <w:tc>
          <w:tcPr>
            <w:tcW w:w="1020" w:type="dxa"/>
            <w:tcBorders>
              <w:top w:val="nil"/>
              <w:left w:val="nil"/>
              <w:bottom w:val="single" w:sz="4" w:space="0" w:color="auto"/>
              <w:right w:val="single" w:sz="4" w:space="0" w:color="auto"/>
            </w:tcBorders>
            <w:vAlign w:val="center"/>
            <w:hideMark/>
          </w:tcPr>
          <w:p w14:paraId="051D0AA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2.9</w:t>
            </w:r>
          </w:p>
        </w:tc>
        <w:tc>
          <w:tcPr>
            <w:tcW w:w="640" w:type="dxa"/>
            <w:tcBorders>
              <w:top w:val="nil"/>
              <w:left w:val="nil"/>
              <w:bottom w:val="single" w:sz="4" w:space="0" w:color="auto"/>
              <w:right w:val="single" w:sz="4" w:space="0" w:color="auto"/>
            </w:tcBorders>
            <w:vAlign w:val="center"/>
            <w:hideMark/>
          </w:tcPr>
          <w:p w14:paraId="462E9550"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0423067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27E8B97B" w14:textId="77777777" w:rsidTr="0024322A">
        <w:trPr>
          <w:trHeight w:val="420"/>
          <w:jc w:val="center"/>
        </w:trPr>
        <w:tc>
          <w:tcPr>
            <w:tcW w:w="739" w:type="dxa"/>
            <w:tcBorders>
              <w:top w:val="nil"/>
              <w:left w:val="single" w:sz="4" w:space="0" w:color="auto"/>
              <w:bottom w:val="single" w:sz="4" w:space="0" w:color="auto"/>
              <w:right w:val="single" w:sz="4" w:space="0" w:color="auto"/>
            </w:tcBorders>
            <w:vAlign w:val="center"/>
            <w:hideMark/>
          </w:tcPr>
          <w:p w14:paraId="7003FB0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209</w:t>
            </w:r>
          </w:p>
        </w:tc>
        <w:tc>
          <w:tcPr>
            <w:tcW w:w="4060" w:type="dxa"/>
            <w:tcBorders>
              <w:top w:val="nil"/>
              <w:left w:val="nil"/>
              <w:bottom w:val="single" w:sz="4" w:space="0" w:color="auto"/>
              <w:right w:val="single" w:sz="4" w:space="0" w:color="auto"/>
            </w:tcBorders>
            <w:vAlign w:val="center"/>
            <w:hideMark/>
          </w:tcPr>
          <w:p w14:paraId="63C2527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灌云县城乡建设用地增减挂钩项目建新区2013年度第3批次(12挂）村镇建设用地</w:t>
            </w:r>
          </w:p>
        </w:tc>
        <w:tc>
          <w:tcPr>
            <w:tcW w:w="1960" w:type="dxa"/>
            <w:tcBorders>
              <w:top w:val="nil"/>
              <w:left w:val="nil"/>
              <w:bottom w:val="single" w:sz="4" w:space="0" w:color="auto"/>
              <w:right w:val="single" w:sz="4" w:space="0" w:color="auto"/>
            </w:tcBorders>
            <w:vAlign w:val="center"/>
            <w:hideMark/>
          </w:tcPr>
          <w:p w14:paraId="30E1D8E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苏政地[2013]4069号</w:t>
            </w:r>
          </w:p>
        </w:tc>
        <w:tc>
          <w:tcPr>
            <w:tcW w:w="1020" w:type="dxa"/>
            <w:tcBorders>
              <w:top w:val="nil"/>
              <w:left w:val="nil"/>
              <w:bottom w:val="single" w:sz="4" w:space="0" w:color="auto"/>
              <w:right w:val="single" w:sz="4" w:space="0" w:color="auto"/>
            </w:tcBorders>
            <w:vAlign w:val="center"/>
            <w:hideMark/>
          </w:tcPr>
          <w:p w14:paraId="6349CDB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3.5</w:t>
            </w:r>
          </w:p>
        </w:tc>
        <w:tc>
          <w:tcPr>
            <w:tcW w:w="640" w:type="dxa"/>
            <w:tcBorders>
              <w:top w:val="nil"/>
              <w:left w:val="nil"/>
              <w:bottom w:val="single" w:sz="4" w:space="0" w:color="auto"/>
              <w:right w:val="single" w:sz="4" w:space="0" w:color="auto"/>
            </w:tcBorders>
            <w:vAlign w:val="center"/>
            <w:hideMark/>
          </w:tcPr>
          <w:p w14:paraId="21658BC5"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4FAFD77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7FB5E8A1" w14:textId="77777777" w:rsidTr="0024322A">
        <w:trPr>
          <w:trHeight w:val="420"/>
          <w:jc w:val="center"/>
        </w:trPr>
        <w:tc>
          <w:tcPr>
            <w:tcW w:w="739" w:type="dxa"/>
            <w:tcBorders>
              <w:top w:val="nil"/>
              <w:left w:val="single" w:sz="4" w:space="0" w:color="auto"/>
              <w:bottom w:val="single" w:sz="4" w:space="0" w:color="auto"/>
              <w:right w:val="single" w:sz="4" w:space="0" w:color="auto"/>
            </w:tcBorders>
            <w:vAlign w:val="center"/>
            <w:hideMark/>
          </w:tcPr>
          <w:p w14:paraId="26207CB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210</w:t>
            </w:r>
          </w:p>
        </w:tc>
        <w:tc>
          <w:tcPr>
            <w:tcW w:w="4060" w:type="dxa"/>
            <w:tcBorders>
              <w:top w:val="nil"/>
              <w:left w:val="nil"/>
              <w:bottom w:val="single" w:sz="4" w:space="0" w:color="auto"/>
              <w:right w:val="single" w:sz="4" w:space="0" w:color="auto"/>
            </w:tcBorders>
            <w:vAlign w:val="center"/>
            <w:hideMark/>
          </w:tcPr>
          <w:p w14:paraId="475CB0C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灌云县城乡建设用地增减挂钩项目建新区2014年度第1批次(12挂）村镇建设用地</w:t>
            </w:r>
          </w:p>
        </w:tc>
        <w:tc>
          <w:tcPr>
            <w:tcW w:w="1960" w:type="dxa"/>
            <w:tcBorders>
              <w:top w:val="nil"/>
              <w:left w:val="nil"/>
              <w:bottom w:val="single" w:sz="4" w:space="0" w:color="auto"/>
              <w:right w:val="single" w:sz="4" w:space="0" w:color="auto"/>
            </w:tcBorders>
            <w:vAlign w:val="center"/>
            <w:hideMark/>
          </w:tcPr>
          <w:p w14:paraId="49F67C4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苏政地(2014]4034号</w:t>
            </w:r>
          </w:p>
        </w:tc>
        <w:tc>
          <w:tcPr>
            <w:tcW w:w="1020" w:type="dxa"/>
            <w:tcBorders>
              <w:top w:val="nil"/>
              <w:left w:val="nil"/>
              <w:bottom w:val="single" w:sz="4" w:space="0" w:color="auto"/>
              <w:right w:val="single" w:sz="4" w:space="0" w:color="auto"/>
            </w:tcBorders>
            <w:vAlign w:val="center"/>
            <w:hideMark/>
          </w:tcPr>
          <w:p w14:paraId="100AECF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vAlign w:val="center"/>
            <w:hideMark/>
          </w:tcPr>
          <w:p w14:paraId="0E32720A"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404DB21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4F46AF83" w14:textId="77777777" w:rsidTr="0024322A">
        <w:trPr>
          <w:trHeight w:val="420"/>
          <w:jc w:val="center"/>
        </w:trPr>
        <w:tc>
          <w:tcPr>
            <w:tcW w:w="739" w:type="dxa"/>
            <w:tcBorders>
              <w:top w:val="nil"/>
              <w:left w:val="single" w:sz="4" w:space="0" w:color="auto"/>
              <w:bottom w:val="single" w:sz="4" w:space="0" w:color="auto"/>
              <w:right w:val="single" w:sz="4" w:space="0" w:color="auto"/>
            </w:tcBorders>
            <w:vAlign w:val="center"/>
            <w:hideMark/>
          </w:tcPr>
          <w:p w14:paraId="00AA654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211</w:t>
            </w:r>
          </w:p>
        </w:tc>
        <w:tc>
          <w:tcPr>
            <w:tcW w:w="4060" w:type="dxa"/>
            <w:tcBorders>
              <w:top w:val="nil"/>
              <w:left w:val="nil"/>
              <w:bottom w:val="single" w:sz="4" w:space="0" w:color="auto"/>
              <w:right w:val="single" w:sz="4" w:space="0" w:color="auto"/>
            </w:tcBorders>
            <w:vAlign w:val="center"/>
            <w:hideMark/>
          </w:tcPr>
          <w:p w14:paraId="23FAE60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灌云县城乡建设用地增减挂钩项目建新区2014年度第3批次（12挂）城镇建设用地</w:t>
            </w:r>
          </w:p>
        </w:tc>
        <w:tc>
          <w:tcPr>
            <w:tcW w:w="1960" w:type="dxa"/>
            <w:tcBorders>
              <w:top w:val="nil"/>
              <w:left w:val="nil"/>
              <w:bottom w:val="single" w:sz="4" w:space="0" w:color="auto"/>
              <w:right w:val="single" w:sz="4" w:space="0" w:color="auto"/>
            </w:tcBorders>
            <w:vAlign w:val="center"/>
            <w:hideMark/>
          </w:tcPr>
          <w:p w14:paraId="6B5645B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苏政地[2015]4034号</w:t>
            </w:r>
          </w:p>
        </w:tc>
        <w:tc>
          <w:tcPr>
            <w:tcW w:w="1020" w:type="dxa"/>
            <w:tcBorders>
              <w:top w:val="nil"/>
              <w:left w:val="nil"/>
              <w:bottom w:val="single" w:sz="4" w:space="0" w:color="auto"/>
              <w:right w:val="single" w:sz="4" w:space="0" w:color="auto"/>
            </w:tcBorders>
            <w:vAlign w:val="center"/>
            <w:hideMark/>
          </w:tcPr>
          <w:p w14:paraId="67BE9B1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vAlign w:val="center"/>
            <w:hideMark/>
          </w:tcPr>
          <w:p w14:paraId="1651D78B"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5CC6BCD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73827529" w14:textId="77777777" w:rsidTr="0024322A">
        <w:trPr>
          <w:trHeight w:val="420"/>
          <w:jc w:val="center"/>
        </w:trPr>
        <w:tc>
          <w:tcPr>
            <w:tcW w:w="739" w:type="dxa"/>
            <w:tcBorders>
              <w:top w:val="nil"/>
              <w:left w:val="single" w:sz="4" w:space="0" w:color="auto"/>
              <w:bottom w:val="single" w:sz="4" w:space="0" w:color="auto"/>
              <w:right w:val="single" w:sz="4" w:space="0" w:color="auto"/>
            </w:tcBorders>
            <w:vAlign w:val="center"/>
            <w:hideMark/>
          </w:tcPr>
          <w:p w14:paraId="65C80BA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212</w:t>
            </w:r>
          </w:p>
        </w:tc>
        <w:tc>
          <w:tcPr>
            <w:tcW w:w="4060" w:type="dxa"/>
            <w:tcBorders>
              <w:top w:val="nil"/>
              <w:left w:val="nil"/>
              <w:bottom w:val="single" w:sz="4" w:space="0" w:color="auto"/>
              <w:right w:val="single" w:sz="4" w:space="0" w:color="auto"/>
            </w:tcBorders>
            <w:vAlign w:val="center"/>
            <w:hideMark/>
          </w:tcPr>
          <w:p w14:paraId="4674086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灌云县城乡建设用地增减挂钩项目建新区灌云县2014年度第2批次（13挂）村镇建设用地</w:t>
            </w:r>
          </w:p>
        </w:tc>
        <w:tc>
          <w:tcPr>
            <w:tcW w:w="1960" w:type="dxa"/>
            <w:tcBorders>
              <w:top w:val="nil"/>
              <w:left w:val="nil"/>
              <w:bottom w:val="single" w:sz="4" w:space="0" w:color="auto"/>
              <w:right w:val="single" w:sz="4" w:space="0" w:color="auto"/>
            </w:tcBorders>
            <w:vAlign w:val="center"/>
            <w:hideMark/>
          </w:tcPr>
          <w:p w14:paraId="6C73C94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苏政地[2014]4098号</w:t>
            </w:r>
          </w:p>
        </w:tc>
        <w:tc>
          <w:tcPr>
            <w:tcW w:w="1020" w:type="dxa"/>
            <w:tcBorders>
              <w:top w:val="nil"/>
              <w:left w:val="nil"/>
              <w:bottom w:val="single" w:sz="4" w:space="0" w:color="auto"/>
              <w:right w:val="single" w:sz="4" w:space="0" w:color="auto"/>
            </w:tcBorders>
            <w:vAlign w:val="center"/>
            <w:hideMark/>
          </w:tcPr>
          <w:p w14:paraId="30FDDC3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vAlign w:val="center"/>
            <w:hideMark/>
          </w:tcPr>
          <w:p w14:paraId="15F737ED"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48294D2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灌云县</w:t>
            </w:r>
          </w:p>
        </w:tc>
      </w:tr>
      <w:tr w:rsidR="00416BA6" w:rsidRPr="00416BA6" w14:paraId="442E1C79"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6ED5A07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213</w:t>
            </w:r>
          </w:p>
        </w:tc>
        <w:tc>
          <w:tcPr>
            <w:tcW w:w="4060" w:type="dxa"/>
            <w:tcBorders>
              <w:top w:val="nil"/>
              <w:left w:val="nil"/>
              <w:bottom w:val="single" w:sz="4" w:space="0" w:color="auto"/>
              <w:right w:val="single" w:sz="4" w:space="0" w:color="auto"/>
            </w:tcBorders>
            <w:vAlign w:val="center"/>
            <w:hideMark/>
          </w:tcPr>
          <w:p w14:paraId="147A487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东海县2011年度第06批次城镇建设用地</w:t>
            </w:r>
          </w:p>
        </w:tc>
        <w:tc>
          <w:tcPr>
            <w:tcW w:w="1960" w:type="dxa"/>
            <w:tcBorders>
              <w:top w:val="nil"/>
              <w:left w:val="nil"/>
              <w:bottom w:val="single" w:sz="4" w:space="0" w:color="auto"/>
              <w:right w:val="single" w:sz="4" w:space="0" w:color="auto"/>
            </w:tcBorders>
            <w:noWrap/>
            <w:vAlign w:val="center"/>
            <w:hideMark/>
          </w:tcPr>
          <w:p w14:paraId="323A65C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苏政地〔2011〕452号</w:t>
            </w:r>
          </w:p>
        </w:tc>
        <w:tc>
          <w:tcPr>
            <w:tcW w:w="1020" w:type="dxa"/>
            <w:tcBorders>
              <w:top w:val="nil"/>
              <w:left w:val="nil"/>
              <w:bottom w:val="single" w:sz="4" w:space="0" w:color="auto"/>
              <w:right w:val="single" w:sz="4" w:space="0" w:color="auto"/>
            </w:tcBorders>
            <w:noWrap/>
            <w:vAlign w:val="center"/>
            <w:hideMark/>
          </w:tcPr>
          <w:p w14:paraId="055F62C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vAlign w:val="center"/>
            <w:hideMark/>
          </w:tcPr>
          <w:p w14:paraId="375C4953"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6A75CC5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2C62D73E"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38071E2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214</w:t>
            </w:r>
          </w:p>
        </w:tc>
        <w:tc>
          <w:tcPr>
            <w:tcW w:w="4060" w:type="dxa"/>
            <w:tcBorders>
              <w:top w:val="nil"/>
              <w:left w:val="nil"/>
              <w:bottom w:val="single" w:sz="4" w:space="0" w:color="auto"/>
              <w:right w:val="single" w:sz="4" w:space="0" w:color="auto"/>
            </w:tcBorders>
            <w:vAlign w:val="center"/>
            <w:hideMark/>
          </w:tcPr>
          <w:p w14:paraId="041BBF7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东海县2011年度第08批次城镇建设用地</w:t>
            </w:r>
          </w:p>
        </w:tc>
        <w:tc>
          <w:tcPr>
            <w:tcW w:w="1960" w:type="dxa"/>
            <w:tcBorders>
              <w:top w:val="nil"/>
              <w:left w:val="nil"/>
              <w:bottom w:val="single" w:sz="4" w:space="0" w:color="auto"/>
              <w:right w:val="single" w:sz="4" w:space="0" w:color="auto"/>
            </w:tcBorders>
            <w:noWrap/>
            <w:vAlign w:val="center"/>
            <w:hideMark/>
          </w:tcPr>
          <w:p w14:paraId="378D0C2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苏政地〔2011〕453号</w:t>
            </w:r>
          </w:p>
        </w:tc>
        <w:tc>
          <w:tcPr>
            <w:tcW w:w="1020" w:type="dxa"/>
            <w:tcBorders>
              <w:top w:val="nil"/>
              <w:left w:val="nil"/>
              <w:bottom w:val="single" w:sz="4" w:space="0" w:color="auto"/>
              <w:right w:val="single" w:sz="4" w:space="0" w:color="auto"/>
            </w:tcBorders>
            <w:noWrap/>
            <w:vAlign w:val="center"/>
            <w:hideMark/>
          </w:tcPr>
          <w:p w14:paraId="3917F86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0.9</w:t>
            </w:r>
          </w:p>
        </w:tc>
        <w:tc>
          <w:tcPr>
            <w:tcW w:w="640" w:type="dxa"/>
            <w:tcBorders>
              <w:top w:val="nil"/>
              <w:left w:val="nil"/>
              <w:bottom w:val="single" w:sz="4" w:space="0" w:color="auto"/>
              <w:right w:val="single" w:sz="4" w:space="0" w:color="auto"/>
            </w:tcBorders>
            <w:vAlign w:val="center"/>
            <w:hideMark/>
          </w:tcPr>
          <w:p w14:paraId="67A259A4"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5A55E5E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45851E17"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66E8420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215</w:t>
            </w:r>
          </w:p>
        </w:tc>
        <w:tc>
          <w:tcPr>
            <w:tcW w:w="4060" w:type="dxa"/>
            <w:tcBorders>
              <w:top w:val="nil"/>
              <w:left w:val="nil"/>
              <w:bottom w:val="single" w:sz="4" w:space="0" w:color="auto"/>
              <w:right w:val="single" w:sz="4" w:space="0" w:color="auto"/>
            </w:tcBorders>
            <w:vAlign w:val="center"/>
            <w:hideMark/>
          </w:tcPr>
          <w:p w14:paraId="773B1FC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东海县2011年度第10批次城镇建设用地</w:t>
            </w:r>
          </w:p>
        </w:tc>
        <w:tc>
          <w:tcPr>
            <w:tcW w:w="1960" w:type="dxa"/>
            <w:tcBorders>
              <w:top w:val="nil"/>
              <w:left w:val="nil"/>
              <w:bottom w:val="single" w:sz="4" w:space="0" w:color="auto"/>
              <w:right w:val="single" w:sz="4" w:space="0" w:color="auto"/>
            </w:tcBorders>
            <w:noWrap/>
            <w:vAlign w:val="center"/>
            <w:hideMark/>
          </w:tcPr>
          <w:p w14:paraId="323FD9F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苏政地〔2011〕814号</w:t>
            </w:r>
          </w:p>
        </w:tc>
        <w:tc>
          <w:tcPr>
            <w:tcW w:w="1020" w:type="dxa"/>
            <w:tcBorders>
              <w:top w:val="nil"/>
              <w:left w:val="nil"/>
              <w:bottom w:val="single" w:sz="4" w:space="0" w:color="auto"/>
              <w:right w:val="single" w:sz="4" w:space="0" w:color="auto"/>
            </w:tcBorders>
            <w:noWrap/>
            <w:vAlign w:val="center"/>
            <w:hideMark/>
          </w:tcPr>
          <w:p w14:paraId="569967C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vAlign w:val="center"/>
            <w:hideMark/>
          </w:tcPr>
          <w:p w14:paraId="562F9DC7"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7BC4BC9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58B40276"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1EE03BA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216</w:t>
            </w:r>
          </w:p>
        </w:tc>
        <w:tc>
          <w:tcPr>
            <w:tcW w:w="4060" w:type="dxa"/>
            <w:tcBorders>
              <w:top w:val="nil"/>
              <w:left w:val="nil"/>
              <w:bottom w:val="single" w:sz="4" w:space="0" w:color="auto"/>
              <w:right w:val="single" w:sz="4" w:space="0" w:color="auto"/>
            </w:tcBorders>
            <w:vAlign w:val="center"/>
            <w:hideMark/>
          </w:tcPr>
          <w:p w14:paraId="1B5CA98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东海县2011年度第11批次城镇建设用地</w:t>
            </w:r>
          </w:p>
        </w:tc>
        <w:tc>
          <w:tcPr>
            <w:tcW w:w="1960" w:type="dxa"/>
            <w:tcBorders>
              <w:top w:val="nil"/>
              <w:left w:val="nil"/>
              <w:bottom w:val="single" w:sz="4" w:space="0" w:color="auto"/>
              <w:right w:val="single" w:sz="4" w:space="0" w:color="auto"/>
            </w:tcBorders>
            <w:noWrap/>
            <w:vAlign w:val="center"/>
            <w:hideMark/>
          </w:tcPr>
          <w:p w14:paraId="4CE0FE5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苏政地〔2011〕748号</w:t>
            </w:r>
          </w:p>
        </w:tc>
        <w:tc>
          <w:tcPr>
            <w:tcW w:w="1020" w:type="dxa"/>
            <w:tcBorders>
              <w:top w:val="nil"/>
              <w:left w:val="nil"/>
              <w:bottom w:val="single" w:sz="4" w:space="0" w:color="auto"/>
              <w:right w:val="single" w:sz="4" w:space="0" w:color="auto"/>
            </w:tcBorders>
            <w:noWrap/>
            <w:vAlign w:val="center"/>
            <w:hideMark/>
          </w:tcPr>
          <w:p w14:paraId="6E8AC01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vAlign w:val="center"/>
            <w:hideMark/>
          </w:tcPr>
          <w:p w14:paraId="5BF96803"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0A18139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7B11759C"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0CCF3FB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217</w:t>
            </w:r>
          </w:p>
        </w:tc>
        <w:tc>
          <w:tcPr>
            <w:tcW w:w="4060" w:type="dxa"/>
            <w:tcBorders>
              <w:top w:val="nil"/>
              <w:left w:val="nil"/>
              <w:bottom w:val="single" w:sz="4" w:space="0" w:color="auto"/>
              <w:right w:val="single" w:sz="4" w:space="0" w:color="auto"/>
            </w:tcBorders>
            <w:vAlign w:val="center"/>
            <w:hideMark/>
          </w:tcPr>
          <w:p w14:paraId="05CBF09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东海县2011年度第7批次城镇建设用地</w:t>
            </w:r>
          </w:p>
        </w:tc>
        <w:tc>
          <w:tcPr>
            <w:tcW w:w="1960" w:type="dxa"/>
            <w:tcBorders>
              <w:top w:val="nil"/>
              <w:left w:val="nil"/>
              <w:bottom w:val="single" w:sz="4" w:space="0" w:color="auto"/>
              <w:right w:val="single" w:sz="4" w:space="0" w:color="auto"/>
            </w:tcBorders>
            <w:noWrap/>
            <w:vAlign w:val="center"/>
            <w:hideMark/>
          </w:tcPr>
          <w:p w14:paraId="7BDA025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苏政地〔2011〕257号</w:t>
            </w:r>
          </w:p>
        </w:tc>
        <w:tc>
          <w:tcPr>
            <w:tcW w:w="1020" w:type="dxa"/>
            <w:tcBorders>
              <w:top w:val="nil"/>
              <w:left w:val="nil"/>
              <w:bottom w:val="single" w:sz="4" w:space="0" w:color="auto"/>
              <w:right w:val="single" w:sz="4" w:space="0" w:color="auto"/>
            </w:tcBorders>
            <w:noWrap/>
            <w:vAlign w:val="center"/>
            <w:hideMark/>
          </w:tcPr>
          <w:p w14:paraId="7599690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1.6</w:t>
            </w:r>
          </w:p>
        </w:tc>
        <w:tc>
          <w:tcPr>
            <w:tcW w:w="640" w:type="dxa"/>
            <w:tcBorders>
              <w:top w:val="nil"/>
              <w:left w:val="nil"/>
              <w:bottom w:val="single" w:sz="4" w:space="0" w:color="auto"/>
              <w:right w:val="single" w:sz="4" w:space="0" w:color="auto"/>
            </w:tcBorders>
            <w:vAlign w:val="center"/>
            <w:hideMark/>
          </w:tcPr>
          <w:p w14:paraId="195EF0B6"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6A452E6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5C19E2FC"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67D9E63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218</w:t>
            </w:r>
          </w:p>
        </w:tc>
        <w:tc>
          <w:tcPr>
            <w:tcW w:w="4060" w:type="dxa"/>
            <w:tcBorders>
              <w:top w:val="nil"/>
              <w:left w:val="nil"/>
              <w:bottom w:val="single" w:sz="4" w:space="0" w:color="auto"/>
              <w:right w:val="single" w:sz="4" w:space="0" w:color="auto"/>
            </w:tcBorders>
            <w:vAlign w:val="center"/>
            <w:hideMark/>
          </w:tcPr>
          <w:p w14:paraId="2D61D89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东海县2012年度保障性安居工程建设用地</w:t>
            </w:r>
          </w:p>
        </w:tc>
        <w:tc>
          <w:tcPr>
            <w:tcW w:w="1960" w:type="dxa"/>
            <w:tcBorders>
              <w:top w:val="nil"/>
              <w:left w:val="nil"/>
              <w:bottom w:val="single" w:sz="4" w:space="0" w:color="auto"/>
              <w:right w:val="single" w:sz="4" w:space="0" w:color="auto"/>
            </w:tcBorders>
            <w:noWrap/>
            <w:vAlign w:val="center"/>
            <w:hideMark/>
          </w:tcPr>
          <w:p w14:paraId="1DC0234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苏政地〔2012〕353号</w:t>
            </w:r>
          </w:p>
        </w:tc>
        <w:tc>
          <w:tcPr>
            <w:tcW w:w="1020" w:type="dxa"/>
            <w:tcBorders>
              <w:top w:val="nil"/>
              <w:left w:val="nil"/>
              <w:bottom w:val="single" w:sz="4" w:space="0" w:color="auto"/>
              <w:right w:val="single" w:sz="4" w:space="0" w:color="auto"/>
            </w:tcBorders>
            <w:noWrap/>
            <w:vAlign w:val="center"/>
            <w:hideMark/>
          </w:tcPr>
          <w:p w14:paraId="6F163AA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2.4</w:t>
            </w:r>
          </w:p>
        </w:tc>
        <w:tc>
          <w:tcPr>
            <w:tcW w:w="640" w:type="dxa"/>
            <w:tcBorders>
              <w:top w:val="nil"/>
              <w:left w:val="nil"/>
              <w:bottom w:val="single" w:sz="4" w:space="0" w:color="auto"/>
              <w:right w:val="single" w:sz="4" w:space="0" w:color="auto"/>
            </w:tcBorders>
            <w:vAlign w:val="center"/>
            <w:hideMark/>
          </w:tcPr>
          <w:p w14:paraId="42D3F22D"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57FE915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4EF077C6"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6825C27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219</w:t>
            </w:r>
          </w:p>
        </w:tc>
        <w:tc>
          <w:tcPr>
            <w:tcW w:w="4060" w:type="dxa"/>
            <w:tcBorders>
              <w:top w:val="nil"/>
              <w:left w:val="nil"/>
              <w:bottom w:val="single" w:sz="4" w:space="0" w:color="auto"/>
              <w:right w:val="single" w:sz="4" w:space="0" w:color="auto"/>
            </w:tcBorders>
            <w:vAlign w:val="center"/>
            <w:hideMark/>
          </w:tcPr>
          <w:p w14:paraId="0BA28F8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东海县2012年度第2批次村镇建设用地</w:t>
            </w:r>
          </w:p>
        </w:tc>
        <w:tc>
          <w:tcPr>
            <w:tcW w:w="1960" w:type="dxa"/>
            <w:tcBorders>
              <w:top w:val="nil"/>
              <w:left w:val="nil"/>
              <w:bottom w:val="single" w:sz="4" w:space="0" w:color="auto"/>
              <w:right w:val="single" w:sz="4" w:space="0" w:color="auto"/>
            </w:tcBorders>
            <w:noWrap/>
            <w:vAlign w:val="center"/>
            <w:hideMark/>
          </w:tcPr>
          <w:p w14:paraId="7667D86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苏政地〔2012〕297号</w:t>
            </w:r>
          </w:p>
        </w:tc>
        <w:tc>
          <w:tcPr>
            <w:tcW w:w="1020" w:type="dxa"/>
            <w:tcBorders>
              <w:top w:val="nil"/>
              <w:left w:val="nil"/>
              <w:bottom w:val="single" w:sz="4" w:space="0" w:color="auto"/>
              <w:right w:val="single" w:sz="4" w:space="0" w:color="auto"/>
            </w:tcBorders>
            <w:noWrap/>
            <w:vAlign w:val="center"/>
            <w:hideMark/>
          </w:tcPr>
          <w:p w14:paraId="08E6868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2.5</w:t>
            </w:r>
          </w:p>
        </w:tc>
        <w:tc>
          <w:tcPr>
            <w:tcW w:w="640" w:type="dxa"/>
            <w:tcBorders>
              <w:top w:val="nil"/>
              <w:left w:val="nil"/>
              <w:bottom w:val="single" w:sz="4" w:space="0" w:color="auto"/>
              <w:right w:val="single" w:sz="4" w:space="0" w:color="auto"/>
            </w:tcBorders>
            <w:vAlign w:val="center"/>
            <w:hideMark/>
          </w:tcPr>
          <w:p w14:paraId="0EC45E23"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1E5C1DD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3C407D73"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7A2FBE2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220</w:t>
            </w:r>
          </w:p>
        </w:tc>
        <w:tc>
          <w:tcPr>
            <w:tcW w:w="4060" w:type="dxa"/>
            <w:tcBorders>
              <w:top w:val="nil"/>
              <w:left w:val="nil"/>
              <w:bottom w:val="single" w:sz="4" w:space="0" w:color="auto"/>
              <w:right w:val="single" w:sz="4" w:space="0" w:color="auto"/>
            </w:tcBorders>
            <w:vAlign w:val="center"/>
            <w:hideMark/>
          </w:tcPr>
          <w:p w14:paraId="149E7BC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东海县2012年度第3批次村镇建设用地</w:t>
            </w:r>
          </w:p>
        </w:tc>
        <w:tc>
          <w:tcPr>
            <w:tcW w:w="1960" w:type="dxa"/>
            <w:tcBorders>
              <w:top w:val="nil"/>
              <w:left w:val="nil"/>
              <w:bottom w:val="single" w:sz="4" w:space="0" w:color="auto"/>
              <w:right w:val="single" w:sz="4" w:space="0" w:color="auto"/>
            </w:tcBorders>
            <w:noWrap/>
            <w:vAlign w:val="center"/>
            <w:hideMark/>
          </w:tcPr>
          <w:p w14:paraId="1EFEDE7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苏政地〔2012〕587号</w:t>
            </w:r>
          </w:p>
        </w:tc>
        <w:tc>
          <w:tcPr>
            <w:tcW w:w="1020" w:type="dxa"/>
            <w:tcBorders>
              <w:top w:val="nil"/>
              <w:left w:val="nil"/>
              <w:bottom w:val="single" w:sz="4" w:space="0" w:color="auto"/>
              <w:right w:val="single" w:sz="4" w:space="0" w:color="auto"/>
            </w:tcBorders>
            <w:noWrap/>
            <w:vAlign w:val="center"/>
            <w:hideMark/>
          </w:tcPr>
          <w:p w14:paraId="32A8D03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1.5</w:t>
            </w:r>
          </w:p>
        </w:tc>
        <w:tc>
          <w:tcPr>
            <w:tcW w:w="640" w:type="dxa"/>
            <w:tcBorders>
              <w:top w:val="nil"/>
              <w:left w:val="nil"/>
              <w:bottom w:val="single" w:sz="4" w:space="0" w:color="auto"/>
              <w:right w:val="single" w:sz="4" w:space="0" w:color="auto"/>
            </w:tcBorders>
            <w:vAlign w:val="center"/>
            <w:hideMark/>
          </w:tcPr>
          <w:p w14:paraId="1148EA82"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355941D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41E7D555"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1119672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221</w:t>
            </w:r>
          </w:p>
        </w:tc>
        <w:tc>
          <w:tcPr>
            <w:tcW w:w="4060" w:type="dxa"/>
            <w:tcBorders>
              <w:top w:val="nil"/>
              <w:left w:val="nil"/>
              <w:bottom w:val="single" w:sz="4" w:space="0" w:color="auto"/>
              <w:right w:val="single" w:sz="4" w:space="0" w:color="auto"/>
            </w:tcBorders>
            <w:vAlign w:val="center"/>
            <w:hideMark/>
          </w:tcPr>
          <w:p w14:paraId="16978D8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东海县2013年度保障性安居工程建设用地</w:t>
            </w:r>
          </w:p>
        </w:tc>
        <w:tc>
          <w:tcPr>
            <w:tcW w:w="1960" w:type="dxa"/>
            <w:tcBorders>
              <w:top w:val="nil"/>
              <w:left w:val="nil"/>
              <w:bottom w:val="single" w:sz="4" w:space="0" w:color="auto"/>
              <w:right w:val="single" w:sz="4" w:space="0" w:color="auto"/>
            </w:tcBorders>
            <w:noWrap/>
            <w:vAlign w:val="center"/>
            <w:hideMark/>
          </w:tcPr>
          <w:p w14:paraId="4F1E252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苏政地〔2013〕595号</w:t>
            </w:r>
          </w:p>
        </w:tc>
        <w:tc>
          <w:tcPr>
            <w:tcW w:w="1020" w:type="dxa"/>
            <w:tcBorders>
              <w:top w:val="nil"/>
              <w:left w:val="nil"/>
              <w:bottom w:val="single" w:sz="4" w:space="0" w:color="auto"/>
              <w:right w:val="single" w:sz="4" w:space="0" w:color="auto"/>
            </w:tcBorders>
            <w:noWrap/>
            <w:vAlign w:val="center"/>
            <w:hideMark/>
          </w:tcPr>
          <w:p w14:paraId="5284153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vAlign w:val="center"/>
            <w:hideMark/>
          </w:tcPr>
          <w:p w14:paraId="302EED32"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134E679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2C589387"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75EFE56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222</w:t>
            </w:r>
          </w:p>
        </w:tc>
        <w:tc>
          <w:tcPr>
            <w:tcW w:w="4060" w:type="dxa"/>
            <w:tcBorders>
              <w:top w:val="nil"/>
              <w:left w:val="nil"/>
              <w:bottom w:val="single" w:sz="4" w:space="0" w:color="auto"/>
              <w:right w:val="single" w:sz="4" w:space="0" w:color="auto"/>
            </w:tcBorders>
            <w:vAlign w:val="center"/>
            <w:hideMark/>
          </w:tcPr>
          <w:p w14:paraId="0F41BF1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东海县2013年度第1批次村镇建设用地</w:t>
            </w:r>
          </w:p>
        </w:tc>
        <w:tc>
          <w:tcPr>
            <w:tcW w:w="1960" w:type="dxa"/>
            <w:tcBorders>
              <w:top w:val="nil"/>
              <w:left w:val="nil"/>
              <w:bottom w:val="single" w:sz="4" w:space="0" w:color="auto"/>
              <w:right w:val="single" w:sz="4" w:space="0" w:color="auto"/>
            </w:tcBorders>
            <w:noWrap/>
            <w:vAlign w:val="center"/>
            <w:hideMark/>
          </w:tcPr>
          <w:p w14:paraId="684BF70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苏政地〔2013〕208号</w:t>
            </w:r>
          </w:p>
        </w:tc>
        <w:tc>
          <w:tcPr>
            <w:tcW w:w="1020" w:type="dxa"/>
            <w:tcBorders>
              <w:top w:val="nil"/>
              <w:left w:val="nil"/>
              <w:bottom w:val="single" w:sz="4" w:space="0" w:color="auto"/>
              <w:right w:val="single" w:sz="4" w:space="0" w:color="auto"/>
            </w:tcBorders>
            <w:noWrap/>
            <w:vAlign w:val="center"/>
            <w:hideMark/>
          </w:tcPr>
          <w:p w14:paraId="455060B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vAlign w:val="center"/>
            <w:hideMark/>
          </w:tcPr>
          <w:p w14:paraId="379B4DE2"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5C07A52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7C42DF9E"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5D20764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223</w:t>
            </w:r>
          </w:p>
        </w:tc>
        <w:tc>
          <w:tcPr>
            <w:tcW w:w="4060" w:type="dxa"/>
            <w:tcBorders>
              <w:top w:val="nil"/>
              <w:left w:val="nil"/>
              <w:bottom w:val="single" w:sz="4" w:space="0" w:color="auto"/>
              <w:right w:val="single" w:sz="4" w:space="0" w:color="auto"/>
            </w:tcBorders>
            <w:vAlign w:val="center"/>
            <w:hideMark/>
          </w:tcPr>
          <w:p w14:paraId="4165C87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东海县2013年度第2批次城镇建设用地</w:t>
            </w:r>
          </w:p>
        </w:tc>
        <w:tc>
          <w:tcPr>
            <w:tcW w:w="1960" w:type="dxa"/>
            <w:tcBorders>
              <w:top w:val="nil"/>
              <w:left w:val="nil"/>
              <w:bottom w:val="single" w:sz="4" w:space="0" w:color="auto"/>
              <w:right w:val="single" w:sz="4" w:space="0" w:color="auto"/>
            </w:tcBorders>
            <w:noWrap/>
            <w:vAlign w:val="center"/>
            <w:hideMark/>
          </w:tcPr>
          <w:p w14:paraId="78C8A58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苏政地〔2013〕410号</w:t>
            </w:r>
          </w:p>
        </w:tc>
        <w:tc>
          <w:tcPr>
            <w:tcW w:w="1020" w:type="dxa"/>
            <w:tcBorders>
              <w:top w:val="nil"/>
              <w:left w:val="nil"/>
              <w:bottom w:val="single" w:sz="4" w:space="0" w:color="auto"/>
              <w:right w:val="single" w:sz="4" w:space="0" w:color="auto"/>
            </w:tcBorders>
            <w:noWrap/>
            <w:vAlign w:val="center"/>
            <w:hideMark/>
          </w:tcPr>
          <w:p w14:paraId="4482B7C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vAlign w:val="center"/>
            <w:hideMark/>
          </w:tcPr>
          <w:p w14:paraId="65D2479B"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4F11E31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7601BE9B"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2C89BBE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224</w:t>
            </w:r>
          </w:p>
        </w:tc>
        <w:tc>
          <w:tcPr>
            <w:tcW w:w="4060" w:type="dxa"/>
            <w:tcBorders>
              <w:top w:val="nil"/>
              <w:left w:val="nil"/>
              <w:bottom w:val="single" w:sz="4" w:space="0" w:color="auto"/>
              <w:right w:val="single" w:sz="4" w:space="0" w:color="auto"/>
            </w:tcBorders>
            <w:vAlign w:val="center"/>
            <w:hideMark/>
          </w:tcPr>
          <w:p w14:paraId="3AFAE21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东海县2013年度第3批次城镇建设用地</w:t>
            </w:r>
          </w:p>
        </w:tc>
        <w:tc>
          <w:tcPr>
            <w:tcW w:w="1960" w:type="dxa"/>
            <w:tcBorders>
              <w:top w:val="nil"/>
              <w:left w:val="nil"/>
              <w:bottom w:val="single" w:sz="4" w:space="0" w:color="auto"/>
              <w:right w:val="single" w:sz="4" w:space="0" w:color="auto"/>
            </w:tcBorders>
            <w:noWrap/>
            <w:vAlign w:val="center"/>
            <w:hideMark/>
          </w:tcPr>
          <w:p w14:paraId="45C05D4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苏政地〔2013〕610号</w:t>
            </w:r>
          </w:p>
        </w:tc>
        <w:tc>
          <w:tcPr>
            <w:tcW w:w="1020" w:type="dxa"/>
            <w:tcBorders>
              <w:top w:val="nil"/>
              <w:left w:val="nil"/>
              <w:bottom w:val="single" w:sz="4" w:space="0" w:color="auto"/>
              <w:right w:val="single" w:sz="4" w:space="0" w:color="auto"/>
            </w:tcBorders>
            <w:noWrap/>
            <w:vAlign w:val="center"/>
            <w:hideMark/>
          </w:tcPr>
          <w:p w14:paraId="7FC74D3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0.1</w:t>
            </w:r>
          </w:p>
        </w:tc>
        <w:tc>
          <w:tcPr>
            <w:tcW w:w="640" w:type="dxa"/>
            <w:tcBorders>
              <w:top w:val="nil"/>
              <w:left w:val="nil"/>
              <w:bottom w:val="single" w:sz="4" w:space="0" w:color="auto"/>
              <w:right w:val="single" w:sz="4" w:space="0" w:color="auto"/>
            </w:tcBorders>
            <w:vAlign w:val="center"/>
            <w:hideMark/>
          </w:tcPr>
          <w:p w14:paraId="1BEA7B25"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0D83027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6DA7E4CD"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3BFA2F6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225</w:t>
            </w:r>
          </w:p>
        </w:tc>
        <w:tc>
          <w:tcPr>
            <w:tcW w:w="4060" w:type="dxa"/>
            <w:tcBorders>
              <w:top w:val="nil"/>
              <w:left w:val="nil"/>
              <w:bottom w:val="single" w:sz="4" w:space="0" w:color="auto"/>
              <w:right w:val="single" w:sz="4" w:space="0" w:color="auto"/>
            </w:tcBorders>
            <w:vAlign w:val="center"/>
            <w:hideMark/>
          </w:tcPr>
          <w:p w14:paraId="07FA50D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东海县2014年度第1批次村镇建设用地</w:t>
            </w:r>
          </w:p>
        </w:tc>
        <w:tc>
          <w:tcPr>
            <w:tcW w:w="1960" w:type="dxa"/>
            <w:tcBorders>
              <w:top w:val="nil"/>
              <w:left w:val="nil"/>
              <w:bottom w:val="single" w:sz="4" w:space="0" w:color="auto"/>
              <w:right w:val="single" w:sz="4" w:space="0" w:color="auto"/>
            </w:tcBorders>
            <w:noWrap/>
            <w:vAlign w:val="center"/>
            <w:hideMark/>
          </w:tcPr>
          <w:p w14:paraId="28FB7B8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苏政地(2014)342号</w:t>
            </w:r>
          </w:p>
        </w:tc>
        <w:tc>
          <w:tcPr>
            <w:tcW w:w="1020" w:type="dxa"/>
            <w:tcBorders>
              <w:top w:val="nil"/>
              <w:left w:val="nil"/>
              <w:bottom w:val="single" w:sz="4" w:space="0" w:color="auto"/>
              <w:right w:val="single" w:sz="4" w:space="0" w:color="auto"/>
            </w:tcBorders>
            <w:noWrap/>
            <w:vAlign w:val="center"/>
            <w:hideMark/>
          </w:tcPr>
          <w:p w14:paraId="52BED1D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vAlign w:val="center"/>
            <w:hideMark/>
          </w:tcPr>
          <w:p w14:paraId="7D842EB7"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530122F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035F809A"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5D0182B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lastRenderedPageBreak/>
              <w:t>226</w:t>
            </w:r>
          </w:p>
        </w:tc>
        <w:tc>
          <w:tcPr>
            <w:tcW w:w="4060" w:type="dxa"/>
            <w:tcBorders>
              <w:top w:val="nil"/>
              <w:left w:val="nil"/>
              <w:bottom w:val="single" w:sz="4" w:space="0" w:color="auto"/>
              <w:right w:val="single" w:sz="4" w:space="0" w:color="auto"/>
            </w:tcBorders>
            <w:vAlign w:val="center"/>
            <w:hideMark/>
          </w:tcPr>
          <w:p w14:paraId="1E004BB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东海县2015年度第11批次村镇建设用地</w:t>
            </w:r>
          </w:p>
        </w:tc>
        <w:tc>
          <w:tcPr>
            <w:tcW w:w="1960" w:type="dxa"/>
            <w:tcBorders>
              <w:top w:val="nil"/>
              <w:left w:val="nil"/>
              <w:bottom w:val="single" w:sz="4" w:space="0" w:color="auto"/>
              <w:right w:val="single" w:sz="4" w:space="0" w:color="auto"/>
            </w:tcBorders>
            <w:noWrap/>
            <w:vAlign w:val="center"/>
            <w:hideMark/>
          </w:tcPr>
          <w:p w14:paraId="0C65B64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苏政地[2015]873号</w:t>
            </w:r>
          </w:p>
        </w:tc>
        <w:tc>
          <w:tcPr>
            <w:tcW w:w="1020" w:type="dxa"/>
            <w:tcBorders>
              <w:top w:val="nil"/>
              <w:left w:val="nil"/>
              <w:bottom w:val="single" w:sz="4" w:space="0" w:color="auto"/>
              <w:right w:val="single" w:sz="4" w:space="0" w:color="auto"/>
            </w:tcBorders>
            <w:noWrap/>
            <w:vAlign w:val="center"/>
            <w:hideMark/>
          </w:tcPr>
          <w:p w14:paraId="350D780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20.1</w:t>
            </w:r>
          </w:p>
        </w:tc>
        <w:tc>
          <w:tcPr>
            <w:tcW w:w="640" w:type="dxa"/>
            <w:tcBorders>
              <w:top w:val="nil"/>
              <w:left w:val="nil"/>
              <w:bottom w:val="single" w:sz="4" w:space="0" w:color="auto"/>
              <w:right w:val="single" w:sz="4" w:space="0" w:color="auto"/>
            </w:tcBorders>
            <w:vAlign w:val="center"/>
            <w:hideMark/>
          </w:tcPr>
          <w:p w14:paraId="60C1DEDC"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088F7A9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1DB15285"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01D543D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227</w:t>
            </w:r>
          </w:p>
        </w:tc>
        <w:tc>
          <w:tcPr>
            <w:tcW w:w="4060" w:type="dxa"/>
            <w:tcBorders>
              <w:top w:val="nil"/>
              <w:left w:val="nil"/>
              <w:bottom w:val="single" w:sz="4" w:space="0" w:color="auto"/>
              <w:right w:val="single" w:sz="4" w:space="0" w:color="auto"/>
            </w:tcBorders>
            <w:vAlign w:val="center"/>
            <w:hideMark/>
          </w:tcPr>
          <w:p w14:paraId="6D97D21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东海县2015年度第1批次村镇建设用地</w:t>
            </w:r>
          </w:p>
        </w:tc>
        <w:tc>
          <w:tcPr>
            <w:tcW w:w="1960" w:type="dxa"/>
            <w:tcBorders>
              <w:top w:val="nil"/>
              <w:left w:val="nil"/>
              <w:bottom w:val="single" w:sz="4" w:space="0" w:color="auto"/>
              <w:right w:val="single" w:sz="4" w:space="0" w:color="auto"/>
            </w:tcBorders>
            <w:noWrap/>
            <w:vAlign w:val="center"/>
            <w:hideMark/>
          </w:tcPr>
          <w:p w14:paraId="746481E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苏政地[2015]430号</w:t>
            </w:r>
          </w:p>
        </w:tc>
        <w:tc>
          <w:tcPr>
            <w:tcW w:w="1020" w:type="dxa"/>
            <w:tcBorders>
              <w:top w:val="nil"/>
              <w:left w:val="nil"/>
              <w:bottom w:val="single" w:sz="4" w:space="0" w:color="auto"/>
              <w:right w:val="single" w:sz="4" w:space="0" w:color="auto"/>
            </w:tcBorders>
            <w:noWrap/>
            <w:vAlign w:val="center"/>
            <w:hideMark/>
          </w:tcPr>
          <w:p w14:paraId="4ED90DF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7.1</w:t>
            </w:r>
          </w:p>
        </w:tc>
        <w:tc>
          <w:tcPr>
            <w:tcW w:w="640" w:type="dxa"/>
            <w:tcBorders>
              <w:top w:val="nil"/>
              <w:left w:val="nil"/>
              <w:bottom w:val="single" w:sz="4" w:space="0" w:color="auto"/>
              <w:right w:val="single" w:sz="4" w:space="0" w:color="auto"/>
            </w:tcBorders>
            <w:vAlign w:val="center"/>
            <w:hideMark/>
          </w:tcPr>
          <w:p w14:paraId="77FA2887"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52F1B4C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38B17811"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36B7877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228</w:t>
            </w:r>
          </w:p>
        </w:tc>
        <w:tc>
          <w:tcPr>
            <w:tcW w:w="4060" w:type="dxa"/>
            <w:tcBorders>
              <w:top w:val="nil"/>
              <w:left w:val="nil"/>
              <w:bottom w:val="single" w:sz="4" w:space="0" w:color="auto"/>
              <w:right w:val="single" w:sz="4" w:space="0" w:color="auto"/>
            </w:tcBorders>
            <w:vAlign w:val="center"/>
            <w:hideMark/>
          </w:tcPr>
          <w:p w14:paraId="39D3CCB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东海县2015年度第2批次村镇建设用地</w:t>
            </w:r>
          </w:p>
        </w:tc>
        <w:tc>
          <w:tcPr>
            <w:tcW w:w="1960" w:type="dxa"/>
            <w:tcBorders>
              <w:top w:val="nil"/>
              <w:left w:val="nil"/>
              <w:bottom w:val="single" w:sz="4" w:space="0" w:color="auto"/>
              <w:right w:val="single" w:sz="4" w:space="0" w:color="auto"/>
            </w:tcBorders>
            <w:noWrap/>
            <w:vAlign w:val="center"/>
            <w:hideMark/>
          </w:tcPr>
          <w:p w14:paraId="0D60AFE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苏政地[2015]440号</w:t>
            </w:r>
          </w:p>
        </w:tc>
        <w:tc>
          <w:tcPr>
            <w:tcW w:w="1020" w:type="dxa"/>
            <w:tcBorders>
              <w:top w:val="nil"/>
              <w:left w:val="nil"/>
              <w:bottom w:val="single" w:sz="4" w:space="0" w:color="auto"/>
              <w:right w:val="single" w:sz="4" w:space="0" w:color="auto"/>
            </w:tcBorders>
            <w:noWrap/>
            <w:vAlign w:val="center"/>
            <w:hideMark/>
          </w:tcPr>
          <w:p w14:paraId="5149896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vAlign w:val="center"/>
            <w:hideMark/>
          </w:tcPr>
          <w:p w14:paraId="0D286B97"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62B4446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62F86EC9"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0B57EAB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229</w:t>
            </w:r>
          </w:p>
        </w:tc>
        <w:tc>
          <w:tcPr>
            <w:tcW w:w="4060" w:type="dxa"/>
            <w:tcBorders>
              <w:top w:val="nil"/>
              <w:left w:val="nil"/>
              <w:bottom w:val="single" w:sz="4" w:space="0" w:color="auto"/>
              <w:right w:val="single" w:sz="4" w:space="0" w:color="auto"/>
            </w:tcBorders>
            <w:vAlign w:val="center"/>
            <w:hideMark/>
          </w:tcPr>
          <w:p w14:paraId="46D3127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东海县2015年度第3批次村镇建设用地</w:t>
            </w:r>
          </w:p>
        </w:tc>
        <w:tc>
          <w:tcPr>
            <w:tcW w:w="1960" w:type="dxa"/>
            <w:tcBorders>
              <w:top w:val="nil"/>
              <w:left w:val="nil"/>
              <w:bottom w:val="single" w:sz="4" w:space="0" w:color="auto"/>
              <w:right w:val="single" w:sz="4" w:space="0" w:color="auto"/>
            </w:tcBorders>
            <w:noWrap/>
            <w:vAlign w:val="center"/>
            <w:hideMark/>
          </w:tcPr>
          <w:p w14:paraId="2A793A3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苏政地[2015]441号</w:t>
            </w:r>
          </w:p>
        </w:tc>
        <w:tc>
          <w:tcPr>
            <w:tcW w:w="1020" w:type="dxa"/>
            <w:tcBorders>
              <w:top w:val="nil"/>
              <w:left w:val="nil"/>
              <w:bottom w:val="single" w:sz="4" w:space="0" w:color="auto"/>
              <w:right w:val="single" w:sz="4" w:space="0" w:color="auto"/>
            </w:tcBorders>
            <w:noWrap/>
            <w:vAlign w:val="center"/>
            <w:hideMark/>
          </w:tcPr>
          <w:p w14:paraId="07BB7D5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14.2</w:t>
            </w:r>
          </w:p>
        </w:tc>
        <w:tc>
          <w:tcPr>
            <w:tcW w:w="640" w:type="dxa"/>
            <w:tcBorders>
              <w:top w:val="nil"/>
              <w:left w:val="nil"/>
              <w:bottom w:val="single" w:sz="4" w:space="0" w:color="auto"/>
              <w:right w:val="single" w:sz="4" w:space="0" w:color="auto"/>
            </w:tcBorders>
            <w:vAlign w:val="center"/>
            <w:hideMark/>
          </w:tcPr>
          <w:p w14:paraId="3EC53EC3"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3005A0D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670F492F"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6FBEF99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230</w:t>
            </w:r>
          </w:p>
        </w:tc>
        <w:tc>
          <w:tcPr>
            <w:tcW w:w="4060" w:type="dxa"/>
            <w:tcBorders>
              <w:top w:val="nil"/>
              <w:left w:val="nil"/>
              <w:bottom w:val="single" w:sz="4" w:space="0" w:color="auto"/>
              <w:right w:val="single" w:sz="4" w:space="0" w:color="auto"/>
            </w:tcBorders>
            <w:vAlign w:val="center"/>
            <w:hideMark/>
          </w:tcPr>
          <w:p w14:paraId="0C794D1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东海县2015年度第4批次村镇建设用地</w:t>
            </w:r>
          </w:p>
        </w:tc>
        <w:tc>
          <w:tcPr>
            <w:tcW w:w="1960" w:type="dxa"/>
            <w:tcBorders>
              <w:top w:val="nil"/>
              <w:left w:val="nil"/>
              <w:bottom w:val="single" w:sz="4" w:space="0" w:color="auto"/>
              <w:right w:val="single" w:sz="4" w:space="0" w:color="auto"/>
            </w:tcBorders>
            <w:noWrap/>
            <w:vAlign w:val="center"/>
            <w:hideMark/>
          </w:tcPr>
          <w:p w14:paraId="248FAA0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苏政地[2015]442号</w:t>
            </w:r>
          </w:p>
        </w:tc>
        <w:tc>
          <w:tcPr>
            <w:tcW w:w="1020" w:type="dxa"/>
            <w:tcBorders>
              <w:top w:val="nil"/>
              <w:left w:val="nil"/>
              <w:bottom w:val="single" w:sz="4" w:space="0" w:color="auto"/>
              <w:right w:val="single" w:sz="4" w:space="0" w:color="auto"/>
            </w:tcBorders>
            <w:noWrap/>
            <w:vAlign w:val="center"/>
            <w:hideMark/>
          </w:tcPr>
          <w:p w14:paraId="367B72C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34.5</w:t>
            </w:r>
          </w:p>
        </w:tc>
        <w:tc>
          <w:tcPr>
            <w:tcW w:w="640" w:type="dxa"/>
            <w:tcBorders>
              <w:top w:val="nil"/>
              <w:left w:val="nil"/>
              <w:bottom w:val="single" w:sz="4" w:space="0" w:color="auto"/>
              <w:right w:val="single" w:sz="4" w:space="0" w:color="auto"/>
            </w:tcBorders>
            <w:vAlign w:val="center"/>
            <w:hideMark/>
          </w:tcPr>
          <w:p w14:paraId="38EE8BF7"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327C568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43B9769F"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5077845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231</w:t>
            </w:r>
          </w:p>
        </w:tc>
        <w:tc>
          <w:tcPr>
            <w:tcW w:w="4060" w:type="dxa"/>
            <w:tcBorders>
              <w:top w:val="nil"/>
              <w:left w:val="nil"/>
              <w:bottom w:val="single" w:sz="4" w:space="0" w:color="auto"/>
              <w:right w:val="single" w:sz="4" w:space="0" w:color="auto"/>
            </w:tcBorders>
            <w:vAlign w:val="center"/>
            <w:hideMark/>
          </w:tcPr>
          <w:p w14:paraId="141DBA0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东海县2015年度第5批次村镇建设用地</w:t>
            </w:r>
          </w:p>
        </w:tc>
        <w:tc>
          <w:tcPr>
            <w:tcW w:w="1960" w:type="dxa"/>
            <w:tcBorders>
              <w:top w:val="nil"/>
              <w:left w:val="nil"/>
              <w:bottom w:val="single" w:sz="4" w:space="0" w:color="auto"/>
              <w:right w:val="single" w:sz="4" w:space="0" w:color="auto"/>
            </w:tcBorders>
            <w:noWrap/>
            <w:vAlign w:val="center"/>
            <w:hideMark/>
          </w:tcPr>
          <w:p w14:paraId="53767B0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苏政地[2015]443号</w:t>
            </w:r>
          </w:p>
        </w:tc>
        <w:tc>
          <w:tcPr>
            <w:tcW w:w="1020" w:type="dxa"/>
            <w:tcBorders>
              <w:top w:val="nil"/>
              <w:left w:val="nil"/>
              <w:bottom w:val="single" w:sz="4" w:space="0" w:color="auto"/>
              <w:right w:val="single" w:sz="4" w:space="0" w:color="auto"/>
            </w:tcBorders>
            <w:noWrap/>
            <w:vAlign w:val="center"/>
            <w:hideMark/>
          </w:tcPr>
          <w:p w14:paraId="0359B4C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38.1</w:t>
            </w:r>
          </w:p>
        </w:tc>
        <w:tc>
          <w:tcPr>
            <w:tcW w:w="640" w:type="dxa"/>
            <w:tcBorders>
              <w:top w:val="nil"/>
              <w:left w:val="nil"/>
              <w:bottom w:val="single" w:sz="4" w:space="0" w:color="auto"/>
              <w:right w:val="single" w:sz="4" w:space="0" w:color="auto"/>
            </w:tcBorders>
            <w:vAlign w:val="center"/>
            <w:hideMark/>
          </w:tcPr>
          <w:p w14:paraId="2377E5FF"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49BF1C9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65751D90"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3D08857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232</w:t>
            </w:r>
          </w:p>
        </w:tc>
        <w:tc>
          <w:tcPr>
            <w:tcW w:w="4060" w:type="dxa"/>
            <w:tcBorders>
              <w:top w:val="nil"/>
              <w:left w:val="nil"/>
              <w:bottom w:val="single" w:sz="4" w:space="0" w:color="auto"/>
              <w:right w:val="single" w:sz="4" w:space="0" w:color="auto"/>
            </w:tcBorders>
            <w:vAlign w:val="center"/>
            <w:hideMark/>
          </w:tcPr>
          <w:p w14:paraId="0AF4AF3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东海县2015年度第6批次村镇建设用地</w:t>
            </w:r>
          </w:p>
        </w:tc>
        <w:tc>
          <w:tcPr>
            <w:tcW w:w="1960" w:type="dxa"/>
            <w:tcBorders>
              <w:top w:val="nil"/>
              <w:left w:val="nil"/>
              <w:bottom w:val="single" w:sz="4" w:space="0" w:color="auto"/>
              <w:right w:val="single" w:sz="4" w:space="0" w:color="auto"/>
            </w:tcBorders>
            <w:noWrap/>
            <w:vAlign w:val="center"/>
            <w:hideMark/>
          </w:tcPr>
          <w:p w14:paraId="67F2EFC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苏政地[2015]582号</w:t>
            </w:r>
          </w:p>
        </w:tc>
        <w:tc>
          <w:tcPr>
            <w:tcW w:w="1020" w:type="dxa"/>
            <w:tcBorders>
              <w:top w:val="nil"/>
              <w:left w:val="nil"/>
              <w:bottom w:val="single" w:sz="4" w:space="0" w:color="auto"/>
              <w:right w:val="single" w:sz="4" w:space="0" w:color="auto"/>
            </w:tcBorders>
            <w:noWrap/>
            <w:vAlign w:val="center"/>
            <w:hideMark/>
          </w:tcPr>
          <w:p w14:paraId="6DE494F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6.4</w:t>
            </w:r>
          </w:p>
        </w:tc>
        <w:tc>
          <w:tcPr>
            <w:tcW w:w="640" w:type="dxa"/>
            <w:tcBorders>
              <w:top w:val="nil"/>
              <w:left w:val="nil"/>
              <w:bottom w:val="single" w:sz="4" w:space="0" w:color="auto"/>
              <w:right w:val="single" w:sz="4" w:space="0" w:color="auto"/>
            </w:tcBorders>
            <w:vAlign w:val="center"/>
            <w:hideMark/>
          </w:tcPr>
          <w:p w14:paraId="7534412A"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70B4DC5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6A558876"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58FC0D2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233</w:t>
            </w:r>
          </w:p>
        </w:tc>
        <w:tc>
          <w:tcPr>
            <w:tcW w:w="4060" w:type="dxa"/>
            <w:tcBorders>
              <w:top w:val="nil"/>
              <w:left w:val="nil"/>
              <w:bottom w:val="single" w:sz="4" w:space="0" w:color="auto"/>
              <w:right w:val="single" w:sz="4" w:space="0" w:color="auto"/>
            </w:tcBorders>
            <w:vAlign w:val="center"/>
            <w:hideMark/>
          </w:tcPr>
          <w:p w14:paraId="58927ED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东海县2015年度第7批次村镇建设用地</w:t>
            </w:r>
          </w:p>
        </w:tc>
        <w:tc>
          <w:tcPr>
            <w:tcW w:w="1960" w:type="dxa"/>
            <w:tcBorders>
              <w:top w:val="nil"/>
              <w:left w:val="nil"/>
              <w:bottom w:val="single" w:sz="4" w:space="0" w:color="auto"/>
              <w:right w:val="single" w:sz="4" w:space="0" w:color="auto"/>
            </w:tcBorders>
            <w:noWrap/>
            <w:vAlign w:val="center"/>
            <w:hideMark/>
          </w:tcPr>
          <w:p w14:paraId="0718015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苏政地[2015]774号</w:t>
            </w:r>
          </w:p>
        </w:tc>
        <w:tc>
          <w:tcPr>
            <w:tcW w:w="1020" w:type="dxa"/>
            <w:tcBorders>
              <w:top w:val="nil"/>
              <w:left w:val="nil"/>
              <w:bottom w:val="single" w:sz="4" w:space="0" w:color="auto"/>
              <w:right w:val="single" w:sz="4" w:space="0" w:color="auto"/>
            </w:tcBorders>
            <w:noWrap/>
            <w:vAlign w:val="center"/>
            <w:hideMark/>
          </w:tcPr>
          <w:p w14:paraId="3EF8A2F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8.2</w:t>
            </w:r>
          </w:p>
        </w:tc>
        <w:tc>
          <w:tcPr>
            <w:tcW w:w="640" w:type="dxa"/>
            <w:tcBorders>
              <w:top w:val="nil"/>
              <w:left w:val="nil"/>
              <w:bottom w:val="single" w:sz="4" w:space="0" w:color="auto"/>
              <w:right w:val="single" w:sz="4" w:space="0" w:color="auto"/>
            </w:tcBorders>
            <w:vAlign w:val="center"/>
            <w:hideMark/>
          </w:tcPr>
          <w:p w14:paraId="63911D05"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51133E9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7AB4FA09"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6E6113F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234</w:t>
            </w:r>
          </w:p>
        </w:tc>
        <w:tc>
          <w:tcPr>
            <w:tcW w:w="4060" w:type="dxa"/>
            <w:tcBorders>
              <w:top w:val="nil"/>
              <w:left w:val="nil"/>
              <w:bottom w:val="single" w:sz="4" w:space="0" w:color="auto"/>
              <w:right w:val="single" w:sz="4" w:space="0" w:color="auto"/>
            </w:tcBorders>
            <w:vAlign w:val="center"/>
            <w:hideMark/>
          </w:tcPr>
          <w:p w14:paraId="1D49048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东海县2015年度第8批次村镇建设用地</w:t>
            </w:r>
          </w:p>
        </w:tc>
        <w:tc>
          <w:tcPr>
            <w:tcW w:w="1960" w:type="dxa"/>
            <w:tcBorders>
              <w:top w:val="nil"/>
              <w:left w:val="nil"/>
              <w:bottom w:val="single" w:sz="4" w:space="0" w:color="auto"/>
              <w:right w:val="single" w:sz="4" w:space="0" w:color="auto"/>
            </w:tcBorders>
            <w:noWrap/>
            <w:vAlign w:val="center"/>
            <w:hideMark/>
          </w:tcPr>
          <w:p w14:paraId="153EFE9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苏政地[2015]1033号</w:t>
            </w:r>
          </w:p>
        </w:tc>
        <w:tc>
          <w:tcPr>
            <w:tcW w:w="1020" w:type="dxa"/>
            <w:tcBorders>
              <w:top w:val="nil"/>
              <w:left w:val="nil"/>
              <w:bottom w:val="single" w:sz="4" w:space="0" w:color="auto"/>
              <w:right w:val="single" w:sz="4" w:space="0" w:color="auto"/>
            </w:tcBorders>
            <w:noWrap/>
            <w:vAlign w:val="center"/>
            <w:hideMark/>
          </w:tcPr>
          <w:p w14:paraId="2CB8C68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24.7</w:t>
            </w:r>
          </w:p>
        </w:tc>
        <w:tc>
          <w:tcPr>
            <w:tcW w:w="640" w:type="dxa"/>
            <w:tcBorders>
              <w:top w:val="nil"/>
              <w:left w:val="nil"/>
              <w:bottom w:val="single" w:sz="4" w:space="0" w:color="auto"/>
              <w:right w:val="single" w:sz="4" w:space="0" w:color="auto"/>
            </w:tcBorders>
            <w:vAlign w:val="center"/>
            <w:hideMark/>
          </w:tcPr>
          <w:p w14:paraId="47A44E28"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055721B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63B26256"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0BE930F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235</w:t>
            </w:r>
          </w:p>
        </w:tc>
        <w:tc>
          <w:tcPr>
            <w:tcW w:w="4060" w:type="dxa"/>
            <w:tcBorders>
              <w:top w:val="nil"/>
              <w:left w:val="nil"/>
              <w:bottom w:val="single" w:sz="4" w:space="0" w:color="auto"/>
              <w:right w:val="single" w:sz="4" w:space="0" w:color="auto"/>
            </w:tcBorders>
            <w:vAlign w:val="center"/>
            <w:hideMark/>
          </w:tcPr>
          <w:p w14:paraId="0C07693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东海县2016年度第1批次村镇建设用地</w:t>
            </w:r>
          </w:p>
        </w:tc>
        <w:tc>
          <w:tcPr>
            <w:tcW w:w="1960" w:type="dxa"/>
            <w:tcBorders>
              <w:top w:val="nil"/>
              <w:left w:val="nil"/>
              <w:bottom w:val="single" w:sz="4" w:space="0" w:color="auto"/>
              <w:right w:val="single" w:sz="4" w:space="0" w:color="auto"/>
            </w:tcBorders>
            <w:noWrap/>
            <w:vAlign w:val="center"/>
            <w:hideMark/>
          </w:tcPr>
          <w:p w14:paraId="135B35E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苏政地[2016]40号</w:t>
            </w:r>
          </w:p>
        </w:tc>
        <w:tc>
          <w:tcPr>
            <w:tcW w:w="1020" w:type="dxa"/>
            <w:tcBorders>
              <w:top w:val="nil"/>
              <w:left w:val="nil"/>
              <w:bottom w:val="single" w:sz="4" w:space="0" w:color="auto"/>
              <w:right w:val="single" w:sz="4" w:space="0" w:color="auto"/>
            </w:tcBorders>
            <w:noWrap/>
            <w:vAlign w:val="center"/>
            <w:hideMark/>
          </w:tcPr>
          <w:p w14:paraId="2D2F7BC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5.7</w:t>
            </w:r>
          </w:p>
        </w:tc>
        <w:tc>
          <w:tcPr>
            <w:tcW w:w="640" w:type="dxa"/>
            <w:tcBorders>
              <w:top w:val="nil"/>
              <w:left w:val="nil"/>
              <w:bottom w:val="single" w:sz="4" w:space="0" w:color="auto"/>
              <w:right w:val="single" w:sz="4" w:space="0" w:color="auto"/>
            </w:tcBorders>
            <w:vAlign w:val="center"/>
            <w:hideMark/>
          </w:tcPr>
          <w:p w14:paraId="11ABE56C"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0A8D243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6D813568"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4D7364B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236</w:t>
            </w:r>
          </w:p>
        </w:tc>
        <w:tc>
          <w:tcPr>
            <w:tcW w:w="4060" w:type="dxa"/>
            <w:tcBorders>
              <w:top w:val="nil"/>
              <w:left w:val="nil"/>
              <w:bottom w:val="single" w:sz="4" w:space="0" w:color="auto"/>
              <w:right w:val="single" w:sz="4" w:space="0" w:color="auto"/>
            </w:tcBorders>
            <w:vAlign w:val="center"/>
            <w:hideMark/>
          </w:tcPr>
          <w:p w14:paraId="5EEBBAC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东海县2016年度第2批次村镇建设用地</w:t>
            </w:r>
          </w:p>
        </w:tc>
        <w:tc>
          <w:tcPr>
            <w:tcW w:w="1960" w:type="dxa"/>
            <w:tcBorders>
              <w:top w:val="nil"/>
              <w:left w:val="nil"/>
              <w:bottom w:val="single" w:sz="4" w:space="0" w:color="auto"/>
              <w:right w:val="single" w:sz="4" w:space="0" w:color="auto"/>
            </w:tcBorders>
            <w:noWrap/>
            <w:vAlign w:val="center"/>
            <w:hideMark/>
          </w:tcPr>
          <w:p w14:paraId="1468B57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苏政地[2016]221号</w:t>
            </w:r>
          </w:p>
        </w:tc>
        <w:tc>
          <w:tcPr>
            <w:tcW w:w="1020" w:type="dxa"/>
            <w:tcBorders>
              <w:top w:val="nil"/>
              <w:left w:val="nil"/>
              <w:bottom w:val="single" w:sz="4" w:space="0" w:color="auto"/>
              <w:right w:val="single" w:sz="4" w:space="0" w:color="auto"/>
            </w:tcBorders>
            <w:noWrap/>
            <w:vAlign w:val="center"/>
            <w:hideMark/>
          </w:tcPr>
          <w:p w14:paraId="10065BE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5.8</w:t>
            </w:r>
          </w:p>
        </w:tc>
        <w:tc>
          <w:tcPr>
            <w:tcW w:w="640" w:type="dxa"/>
            <w:tcBorders>
              <w:top w:val="nil"/>
              <w:left w:val="nil"/>
              <w:bottom w:val="single" w:sz="4" w:space="0" w:color="auto"/>
              <w:right w:val="single" w:sz="4" w:space="0" w:color="auto"/>
            </w:tcBorders>
            <w:vAlign w:val="center"/>
            <w:hideMark/>
          </w:tcPr>
          <w:p w14:paraId="5F00F6FF"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4310906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4363D1A4"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10EABD2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237</w:t>
            </w:r>
          </w:p>
        </w:tc>
        <w:tc>
          <w:tcPr>
            <w:tcW w:w="4060" w:type="dxa"/>
            <w:tcBorders>
              <w:top w:val="nil"/>
              <w:left w:val="nil"/>
              <w:bottom w:val="single" w:sz="4" w:space="0" w:color="auto"/>
              <w:right w:val="single" w:sz="4" w:space="0" w:color="auto"/>
            </w:tcBorders>
            <w:vAlign w:val="center"/>
            <w:hideMark/>
          </w:tcPr>
          <w:p w14:paraId="18669FD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东海县2016年度第3批次村镇建设用地</w:t>
            </w:r>
          </w:p>
        </w:tc>
        <w:tc>
          <w:tcPr>
            <w:tcW w:w="1960" w:type="dxa"/>
            <w:tcBorders>
              <w:top w:val="nil"/>
              <w:left w:val="nil"/>
              <w:bottom w:val="single" w:sz="4" w:space="0" w:color="auto"/>
              <w:right w:val="single" w:sz="4" w:space="0" w:color="auto"/>
            </w:tcBorders>
            <w:noWrap/>
            <w:vAlign w:val="center"/>
            <w:hideMark/>
          </w:tcPr>
          <w:p w14:paraId="340EB07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苏政地[2016]404号</w:t>
            </w:r>
          </w:p>
        </w:tc>
        <w:tc>
          <w:tcPr>
            <w:tcW w:w="1020" w:type="dxa"/>
            <w:tcBorders>
              <w:top w:val="nil"/>
              <w:left w:val="nil"/>
              <w:bottom w:val="single" w:sz="4" w:space="0" w:color="auto"/>
              <w:right w:val="single" w:sz="4" w:space="0" w:color="auto"/>
            </w:tcBorders>
            <w:noWrap/>
            <w:vAlign w:val="center"/>
            <w:hideMark/>
          </w:tcPr>
          <w:p w14:paraId="3294389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5.0</w:t>
            </w:r>
          </w:p>
        </w:tc>
        <w:tc>
          <w:tcPr>
            <w:tcW w:w="640" w:type="dxa"/>
            <w:tcBorders>
              <w:top w:val="nil"/>
              <w:left w:val="nil"/>
              <w:bottom w:val="single" w:sz="4" w:space="0" w:color="auto"/>
              <w:right w:val="single" w:sz="4" w:space="0" w:color="auto"/>
            </w:tcBorders>
            <w:vAlign w:val="center"/>
            <w:hideMark/>
          </w:tcPr>
          <w:p w14:paraId="7B4AF820"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061DE19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4FF2ABBD"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676E697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238</w:t>
            </w:r>
          </w:p>
        </w:tc>
        <w:tc>
          <w:tcPr>
            <w:tcW w:w="4060" w:type="dxa"/>
            <w:tcBorders>
              <w:top w:val="nil"/>
              <w:left w:val="nil"/>
              <w:bottom w:val="single" w:sz="4" w:space="0" w:color="auto"/>
              <w:right w:val="single" w:sz="4" w:space="0" w:color="auto"/>
            </w:tcBorders>
            <w:vAlign w:val="center"/>
            <w:hideMark/>
          </w:tcPr>
          <w:p w14:paraId="11D1528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东海县2016年度第4批次村镇建设用地</w:t>
            </w:r>
          </w:p>
        </w:tc>
        <w:tc>
          <w:tcPr>
            <w:tcW w:w="1960" w:type="dxa"/>
            <w:tcBorders>
              <w:top w:val="nil"/>
              <w:left w:val="nil"/>
              <w:bottom w:val="single" w:sz="4" w:space="0" w:color="auto"/>
              <w:right w:val="single" w:sz="4" w:space="0" w:color="auto"/>
            </w:tcBorders>
            <w:noWrap/>
            <w:vAlign w:val="center"/>
            <w:hideMark/>
          </w:tcPr>
          <w:p w14:paraId="2658ADE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苏政地[2016]315号</w:t>
            </w:r>
          </w:p>
        </w:tc>
        <w:tc>
          <w:tcPr>
            <w:tcW w:w="1020" w:type="dxa"/>
            <w:tcBorders>
              <w:top w:val="nil"/>
              <w:left w:val="nil"/>
              <w:bottom w:val="single" w:sz="4" w:space="0" w:color="auto"/>
              <w:right w:val="single" w:sz="4" w:space="0" w:color="auto"/>
            </w:tcBorders>
            <w:noWrap/>
            <w:vAlign w:val="center"/>
            <w:hideMark/>
          </w:tcPr>
          <w:p w14:paraId="3314907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22.5</w:t>
            </w:r>
          </w:p>
        </w:tc>
        <w:tc>
          <w:tcPr>
            <w:tcW w:w="640" w:type="dxa"/>
            <w:tcBorders>
              <w:top w:val="nil"/>
              <w:left w:val="nil"/>
              <w:bottom w:val="single" w:sz="4" w:space="0" w:color="auto"/>
              <w:right w:val="single" w:sz="4" w:space="0" w:color="auto"/>
            </w:tcBorders>
            <w:vAlign w:val="center"/>
            <w:hideMark/>
          </w:tcPr>
          <w:p w14:paraId="36F64639"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20F0C64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6250F77F"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2BB362B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239</w:t>
            </w:r>
          </w:p>
        </w:tc>
        <w:tc>
          <w:tcPr>
            <w:tcW w:w="4060" w:type="dxa"/>
            <w:tcBorders>
              <w:top w:val="nil"/>
              <w:left w:val="nil"/>
              <w:bottom w:val="single" w:sz="4" w:space="0" w:color="auto"/>
              <w:right w:val="single" w:sz="4" w:space="0" w:color="auto"/>
            </w:tcBorders>
            <w:vAlign w:val="center"/>
            <w:hideMark/>
          </w:tcPr>
          <w:p w14:paraId="1BDF571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东海县2016年度第5批次村镇建设用地</w:t>
            </w:r>
          </w:p>
        </w:tc>
        <w:tc>
          <w:tcPr>
            <w:tcW w:w="1960" w:type="dxa"/>
            <w:tcBorders>
              <w:top w:val="nil"/>
              <w:left w:val="nil"/>
              <w:bottom w:val="single" w:sz="4" w:space="0" w:color="auto"/>
              <w:right w:val="single" w:sz="4" w:space="0" w:color="auto"/>
            </w:tcBorders>
            <w:noWrap/>
            <w:vAlign w:val="center"/>
            <w:hideMark/>
          </w:tcPr>
          <w:p w14:paraId="621C8E7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苏政地[2016]539号</w:t>
            </w:r>
          </w:p>
        </w:tc>
        <w:tc>
          <w:tcPr>
            <w:tcW w:w="1020" w:type="dxa"/>
            <w:tcBorders>
              <w:top w:val="nil"/>
              <w:left w:val="nil"/>
              <w:bottom w:val="single" w:sz="4" w:space="0" w:color="auto"/>
              <w:right w:val="single" w:sz="4" w:space="0" w:color="auto"/>
            </w:tcBorders>
            <w:noWrap/>
            <w:vAlign w:val="center"/>
            <w:hideMark/>
          </w:tcPr>
          <w:p w14:paraId="7C92D3F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6.2</w:t>
            </w:r>
          </w:p>
        </w:tc>
        <w:tc>
          <w:tcPr>
            <w:tcW w:w="640" w:type="dxa"/>
            <w:tcBorders>
              <w:top w:val="nil"/>
              <w:left w:val="nil"/>
              <w:bottom w:val="single" w:sz="4" w:space="0" w:color="auto"/>
              <w:right w:val="single" w:sz="4" w:space="0" w:color="auto"/>
            </w:tcBorders>
            <w:vAlign w:val="center"/>
            <w:hideMark/>
          </w:tcPr>
          <w:p w14:paraId="27DA3E97"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7A9FDF9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4C0AF1EF" w14:textId="77777777" w:rsidTr="0024322A">
        <w:trPr>
          <w:trHeight w:val="420"/>
          <w:jc w:val="center"/>
        </w:trPr>
        <w:tc>
          <w:tcPr>
            <w:tcW w:w="739" w:type="dxa"/>
            <w:tcBorders>
              <w:top w:val="nil"/>
              <w:left w:val="single" w:sz="4" w:space="0" w:color="auto"/>
              <w:bottom w:val="single" w:sz="4" w:space="0" w:color="auto"/>
              <w:right w:val="single" w:sz="4" w:space="0" w:color="auto"/>
            </w:tcBorders>
            <w:vAlign w:val="center"/>
            <w:hideMark/>
          </w:tcPr>
          <w:p w14:paraId="5733AEF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240</w:t>
            </w:r>
          </w:p>
        </w:tc>
        <w:tc>
          <w:tcPr>
            <w:tcW w:w="4060" w:type="dxa"/>
            <w:tcBorders>
              <w:top w:val="nil"/>
              <w:left w:val="nil"/>
              <w:bottom w:val="single" w:sz="4" w:space="0" w:color="auto"/>
              <w:right w:val="single" w:sz="4" w:space="0" w:color="auto"/>
            </w:tcBorders>
            <w:vAlign w:val="center"/>
            <w:hideMark/>
          </w:tcPr>
          <w:p w14:paraId="74CBD57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东海县城乡建设用地增减挂钩建新区2012年第1批次（11挂）村镇建设用地</w:t>
            </w:r>
          </w:p>
        </w:tc>
        <w:tc>
          <w:tcPr>
            <w:tcW w:w="1960" w:type="dxa"/>
            <w:tcBorders>
              <w:top w:val="nil"/>
              <w:left w:val="nil"/>
              <w:bottom w:val="single" w:sz="4" w:space="0" w:color="auto"/>
              <w:right w:val="single" w:sz="4" w:space="0" w:color="auto"/>
            </w:tcBorders>
            <w:noWrap/>
            <w:vAlign w:val="center"/>
            <w:hideMark/>
          </w:tcPr>
          <w:p w14:paraId="4AC8A4E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苏政地〔2012〕4016号</w:t>
            </w:r>
          </w:p>
        </w:tc>
        <w:tc>
          <w:tcPr>
            <w:tcW w:w="1020" w:type="dxa"/>
            <w:tcBorders>
              <w:top w:val="nil"/>
              <w:left w:val="nil"/>
              <w:bottom w:val="single" w:sz="4" w:space="0" w:color="auto"/>
              <w:right w:val="single" w:sz="4" w:space="0" w:color="auto"/>
            </w:tcBorders>
            <w:noWrap/>
            <w:vAlign w:val="center"/>
            <w:hideMark/>
          </w:tcPr>
          <w:p w14:paraId="0E6BCD3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0.3</w:t>
            </w:r>
          </w:p>
        </w:tc>
        <w:tc>
          <w:tcPr>
            <w:tcW w:w="640" w:type="dxa"/>
            <w:tcBorders>
              <w:top w:val="nil"/>
              <w:left w:val="nil"/>
              <w:bottom w:val="single" w:sz="4" w:space="0" w:color="auto"/>
              <w:right w:val="single" w:sz="4" w:space="0" w:color="auto"/>
            </w:tcBorders>
            <w:vAlign w:val="center"/>
            <w:hideMark/>
          </w:tcPr>
          <w:p w14:paraId="58ACD53A"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797D03E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6BC7F943" w14:textId="77777777" w:rsidTr="0024322A">
        <w:trPr>
          <w:trHeight w:val="420"/>
          <w:jc w:val="center"/>
        </w:trPr>
        <w:tc>
          <w:tcPr>
            <w:tcW w:w="739" w:type="dxa"/>
            <w:tcBorders>
              <w:top w:val="nil"/>
              <w:left w:val="single" w:sz="4" w:space="0" w:color="auto"/>
              <w:bottom w:val="single" w:sz="4" w:space="0" w:color="auto"/>
              <w:right w:val="single" w:sz="4" w:space="0" w:color="auto"/>
            </w:tcBorders>
            <w:vAlign w:val="center"/>
            <w:hideMark/>
          </w:tcPr>
          <w:p w14:paraId="5AF028D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241</w:t>
            </w:r>
          </w:p>
        </w:tc>
        <w:tc>
          <w:tcPr>
            <w:tcW w:w="4060" w:type="dxa"/>
            <w:tcBorders>
              <w:top w:val="nil"/>
              <w:left w:val="nil"/>
              <w:bottom w:val="single" w:sz="4" w:space="0" w:color="auto"/>
              <w:right w:val="single" w:sz="4" w:space="0" w:color="auto"/>
            </w:tcBorders>
            <w:vAlign w:val="center"/>
            <w:hideMark/>
          </w:tcPr>
          <w:p w14:paraId="4A5B200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东海县城乡建设用地增减挂钩建新区2012年第2批次（11挂）建设用地</w:t>
            </w:r>
          </w:p>
        </w:tc>
        <w:tc>
          <w:tcPr>
            <w:tcW w:w="1960" w:type="dxa"/>
            <w:tcBorders>
              <w:top w:val="nil"/>
              <w:left w:val="nil"/>
              <w:bottom w:val="single" w:sz="4" w:space="0" w:color="auto"/>
              <w:right w:val="single" w:sz="4" w:space="0" w:color="auto"/>
            </w:tcBorders>
            <w:noWrap/>
            <w:vAlign w:val="center"/>
            <w:hideMark/>
          </w:tcPr>
          <w:p w14:paraId="24E8DD0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苏政地〔2012〕4017号</w:t>
            </w:r>
          </w:p>
        </w:tc>
        <w:tc>
          <w:tcPr>
            <w:tcW w:w="1020" w:type="dxa"/>
            <w:tcBorders>
              <w:top w:val="nil"/>
              <w:left w:val="nil"/>
              <w:bottom w:val="single" w:sz="4" w:space="0" w:color="auto"/>
              <w:right w:val="single" w:sz="4" w:space="0" w:color="auto"/>
            </w:tcBorders>
            <w:noWrap/>
            <w:vAlign w:val="center"/>
            <w:hideMark/>
          </w:tcPr>
          <w:p w14:paraId="147319C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0.3</w:t>
            </w:r>
          </w:p>
        </w:tc>
        <w:tc>
          <w:tcPr>
            <w:tcW w:w="640" w:type="dxa"/>
            <w:tcBorders>
              <w:top w:val="nil"/>
              <w:left w:val="nil"/>
              <w:bottom w:val="single" w:sz="4" w:space="0" w:color="auto"/>
              <w:right w:val="single" w:sz="4" w:space="0" w:color="auto"/>
            </w:tcBorders>
            <w:vAlign w:val="center"/>
            <w:hideMark/>
          </w:tcPr>
          <w:p w14:paraId="1EB0936E"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771495E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2D6D72B5" w14:textId="77777777" w:rsidTr="0024322A">
        <w:trPr>
          <w:trHeight w:val="420"/>
          <w:jc w:val="center"/>
        </w:trPr>
        <w:tc>
          <w:tcPr>
            <w:tcW w:w="739" w:type="dxa"/>
            <w:tcBorders>
              <w:top w:val="nil"/>
              <w:left w:val="single" w:sz="4" w:space="0" w:color="auto"/>
              <w:bottom w:val="single" w:sz="4" w:space="0" w:color="auto"/>
              <w:right w:val="single" w:sz="4" w:space="0" w:color="auto"/>
            </w:tcBorders>
            <w:vAlign w:val="center"/>
            <w:hideMark/>
          </w:tcPr>
          <w:p w14:paraId="71B275A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242</w:t>
            </w:r>
          </w:p>
        </w:tc>
        <w:tc>
          <w:tcPr>
            <w:tcW w:w="4060" w:type="dxa"/>
            <w:tcBorders>
              <w:top w:val="nil"/>
              <w:left w:val="nil"/>
              <w:bottom w:val="single" w:sz="4" w:space="0" w:color="auto"/>
              <w:right w:val="single" w:sz="4" w:space="0" w:color="auto"/>
            </w:tcBorders>
            <w:vAlign w:val="center"/>
            <w:hideMark/>
          </w:tcPr>
          <w:p w14:paraId="66585A5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东海县城乡建设用地增减挂钩建新区2013年第1批次（12挂）</w:t>
            </w:r>
          </w:p>
        </w:tc>
        <w:tc>
          <w:tcPr>
            <w:tcW w:w="1960" w:type="dxa"/>
            <w:tcBorders>
              <w:top w:val="nil"/>
              <w:left w:val="nil"/>
              <w:bottom w:val="single" w:sz="4" w:space="0" w:color="auto"/>
              <w:right w:val="single" w:sz="4" w:space="0" w:color="auto"/>
            </w:tcBorders>
            <w:noWrap/>
            <w:vAlign w:val="center"/>
            <w:hideMark/>
          </w:tcPr>
          <w:p w14:paraId="668D966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苏政地〔2013〕4057号</w:t>
            </w:r>
          </w:p>
        </w:tc>
        <w:tc>
          <w:tcPr>
            <w:tcW w:w="1020" w:type="dxa"/>
            <w:tcBorders>
              <w:top w:val="nil"/>
              <w:left w:val="nil"/>
              <w:bottom w:val="single" w:sz="4" w:space="0" w:color="auto"/>
              <w:right w:val="single" w:sz="4" w:space="0" w:color="auto"/>
            </w:tcBorders>
            <w:noWrap/>
            <w:vAlign w:val="center"/>
            <w:hideMark/>
          </w:tcPr>
          <w:p w14:paraId="60CF404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4.4</w:t>
            </w:r>
          </w:p>
        </w:tc>
        <w:tc>
          <w:tcPr>
            <w:tcW w:w="640" w:type="dxa"/>
            <w:tcBorders>
              <w:top w:val="nil"/>
              <w:left w:val="nil"/>
              <w:bottom w:val="single" w:sz="4" w:space="0" w:color="auto"/>
              <w:right w:val="single" w:sz="4" w:space="0" w:color="auto"/>
            </w:tcBorders>
            <w:vAlign w:val="center"/>
            <w:hideMark/>
          </w:tcPr>
          <w:p w14:paraId="09E30991"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65F2C49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00F27EED" w14:textId="77777777" w:rsidTr="0024322A">
        <w:trPr>
          <w:trHeight w:val="420"/>
          <w:jc w:val="center"/>
        </w:trPr>
        <w:tc>
          <w:tcPr>
            <w:tcW w:w="739" w:type="dxa"/>
            <w:tcBorders>
              <w:top w:val="nil"/>
              <w:left w:val="single" w:sz="4" w:space="0" w:color="auto"/>
              <w:bottom w:val="single" w:sz="4" w:space="0" w:color="auto"/>
              <w:right w:val="single" w:sz="4" w:space="0" w:color="auto"/>
            </w:tcBorders>
            <w:vAlign w:val="center"/>
            <w:hideMark/>
          </w:tcPr>
          <w:p w14:paraId="5AD6620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243</w:t>
            </w:r>
          </w:p>
        </w:tc>
        <w:tc>
          <w:tcPr>
            <w:tcW w:w="4060" w:type="dxa"/>
            <w:tcBorders>
              <w:top w:val="nil"/>
              <w:left w:val="nil"/>
              <w:bottom w:val="single" w:sz="4" w:space="0" w:color="auto"/>
              <w:right w:val="single" w:sz="4" w:space="0" w:color="auto"/>
            </w:tcBorders>
            <w:vAlign w:val="center"/>
            <w:hideMark/>
          </w:tcPr>
          <w:p w14:paraId="6D7B329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东海县城乡建设用地增减挂钩建新区2013年第2批次（12挂)村镇建设用地</w:t>
            </w:r>
          </w:p>
        </w:tc>
        <w:tc>
          <w:tcPr>
            <w:tcW w:w="1960" w:type="dxa"/>
            <w:tcBorders>
              <w:top w:val="nil"/>
              <w:left w:val="nil"/>
              <w:bottom w:val="single" w:sz="4" w:space="0" w:color="auto"/>
              <w:right w:val="single" w:sz="4" w:space="0" w:color="auto"/>
            </w:tcBorders>
            <w:noWrap/>
            <w:vAlign w:val="center"/>
            <w:hideMark/>
          </w:tcPr>
          <w:p w14:paraId="2A51478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苏政地〔2013〕4058号</w:t>
            </w:r>
          </w:p>
        </w:tc>
        <w:tc>
          <w:tcPr>
            <w:tcW w:w="1020" w:type="dxa"/>
            <w:tcBorders>
              <w:top w:val="nil"/>
              <w:left w:val="nil"/>
              <w:bottom w:val="single" w:sz="4" w:space="0" w:color="auto"/>
              <w:right w:val="single" w:sz="4" w:space="0" w:color="auto"/>
            </w:tcBorders>
            <w:noWrap/>
            <w:vAlign w:val="center"/>
            <w:hideMark/>
          </w:tcPr>
          <w:p w14:paraId="0B31595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3.9</w:t>
            </w:r>
          </w:p>
        </w:tc>
        <w:tc>
          <w:tcPr>
            <w:tcW w:w="640" w:type="dxa"/>
            <w:tcBorders>
              <w:top w:val="nil"/>
              <w:left w:val="nil"/>
              <w:bottom w:val="single" w:sz="4" w:space="0" w:color="auto"/>
              <w:right w:val="single" w:sz="4" w:space="0" w:color="auto"/>
            </w:tcBorders>
            <w:vAlign w:val="center"/>
            <w:hideMark/>
          </w:tcPr>
          <w:p w14:paraId="7F3C1B0A"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3FE64BB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04BF99E3" w14:textId="77777777" w:rsidTr="0024322A">
        <w:trPr>
          <w:trHeight w:val="420"/>
          <w:jc w:val="center"/>
        </w:trPr>
        <w:tc>
          <w:tcPr>
            <w:tcW w:w="739" w:type="dxa"/>
            <w:tcBorders>
              <w:top w:val="nil"/>
              <w:left w:val="single" w:sz="4" w:space="0" w:color="auto"/>
              <w:bottom w:val="single" w:sz="4" w:space="0" w:color="auto"/>
              <w:right w:val="single" w:sz="4" w:space="0" w:color="auto"/>
            </w:tcBorders>
            <w:vAlign w:val="center"/>
            <w:hideMark/>
          </w:tcPr>
          <w:p w14:paraId="71FBF15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244</w:t>
            </w:r>
          </w:p>
        </w:tc>
        <w:tc>
          <w:tcPr>
            <w:tcW w:w="4060" w:type="dxa"/>
            <w:tcBorders>
              <w:top w:val="nil"/>
              <w:left w:val="nil"/>
              <w:bottom w:val="single" w:sz="4" w:space="0" w:color="auto"/>
              <w:right w:val="single" w:sz="4" w:space="0" w:color="auto"/>
            </w:tcBorders>
            <w:vAlign w:val="center"/>
            <w:hideMark/>
          </w:tcPr>
          <w:p w14:paraId="6967372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东海县城乡建设用地增减挂钩建新区2013年第3批次（11挂）村镇建设用地</w:t>
            </w:r>
          </w:p>
        </w:tc>
        <w:tc>
          <w:tcPr>
            <w:tcW w:w="1960" w:type="dxa"/>
            <w:tcBorders>
              <w:top w:val="nil"/>
              <w:left w:val="nil"/>
              <w:bottom w:val="single" w:sz="4" w:space="0" w:color="auto"/>
              <w:right w:val="single" w:sz="4" w:space="0" w:color="auto"/>
            </w:tcBorders>
            <w:noWrap/>
            <w:vAlign w:val="center"/>
            <w:hideMark/>
          </w:tcPr>
          <w:p w14:paraId="37BBCB9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苏政地〔2013〕4007号</w:t>
            </w:r>
          </w:p>
        </w:tc>
        <w:tc>
          <w:tcPr>
            <w:tcW w:w="1020" w:type="dxa"/>
            <w:tcBorders>
              <w:top w:val="nil"/>
              <w:left w:val="nil"/>
              <w:bottom w:val="single" w:sz="4" w:space="0" w:color="auto"/>
              <w:right w:val="single" w:sz="4" w:space="0" w:color="auto"/>
            </w:tcBorders>
            <w:noWrap/>
            <w:vAlign w:val="center"/>
            <w:hideMark/>
          </w:tcPr>
          <w:p w14:paraId="3A7DC2A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0.8</w:t>
            </w:r>
          </w:p>
        </w:tc>
        <w:tc>
          <w:tcPr>
            <w:tcW w:w="640" w:type="dxa"/>
            <w:tcBorders>
              <w:top w:val="nil"/>
              <w:left w:val="nil"/>
              <w:bottom w:val="single" w:sz="4" w:space="0" w:color="auto"/>
              <w:right w:val="single" w:sz="4" w:space="0" w:color="auto"/>
            </w:tcBorders>
            <w:vAlign w:val="center"/>
            <w:hideMark/>
          </w:tcPr>
          <w:p w14:paraId="05A0A0D7"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7E46FF5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543A343D" w14:textId="77777777" w:rsidTr="0024322A">
        <w:trPr>
          <w:trHeight w:val="420"/>
          <w:jc w:val="center"/>
        </w:trPr>
        <w:tc>
          <w:tcPr>
            <w:tcW w:w="739" w:type="dxa"/>
            <w:tcBorders>
              <w:top w:val="nil"/>
              <w:left w:val="single" w:sz="4" w:space="0" w:color="auto"/>
              <w:bottom w:val="single" w:sz="4" w:space="0" w:color="auto"/>
              <w:right w:val="single" w:sz="4" w:space="0" w:color="auto"/>
            </w:tcBorders>
            <w:vAlign w:val="center"/>
            <w:hideMark/>
          </w:tcPr>
          <w:p w14:paraId="457F39C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245</w:t>
            </w:r>
          </w:p>
        </w:tc>
        <w:tc>
          <w:tcPr>
            <w:tcW w:w="4060" w:type="dxa"/>
            <w:tcBorders>
              <w:top w:val="nil"/>
              <w:left w:val="nil"/>
              <w:bottom w:val="single" w:sz="4" w:space="0" w:color="auto"/>
              <w:right w:val="single" w:sz="4" w:space="0" w:color="auto"/>
            </w:tcBorders>
            <w:vAlign w:val="center"/>
            <w:hideMark/>
          </w:tcPr>
          <w:p w14:paraId="3CD7AC5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东海县城乡建设用地增减挂钩建新区2013年第5批次(13挂)建设用地</w:t>
            </w:r>
          </w:p>
        </w:tc>
        <w:tc>
          <w:tcPr>
            <w:tcW w:w="1960" w:type="dxa"/>
            <w:tcBorders>
              <w:top w:val="nil"/>
              <w:left w:val="nil"/>
              <w:bottom w:val="single" w:sz="4" w:space="0" w:color="auto"/>
              <w:right w:val="single" w:sz="4" w:space="0" w:color="auto"/>
            </w:tcBorders>
            <w:noWrap/>
            <w:vAlign w:val="center"/>
            <w:hideMark/>
          </w:tcPr>
          <w:p w14:paraId="38FAFF1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苏政地〔2013〕4121号</w:t>
            </w:r>
          </w:p>
        </w:tc>
        <w:tc>
          <w:tcPr>
            <w:tcW w:w="1020" w:type="dxa"/>
            <w:tcBorders>
              <w:top w:val="nil"/>
              <w:left w:val="nil"/>
              <w:bottom w:val="single" w:sz="4" w:space="0" w:color="auto"/>
              <w:right w:val="single" w:sz="4" w:space="0" w:color="auto"/>
            </w:tcBorders>
            <w:noWrap/>
            <w:vAlign w:val="center"/>
            <w:hideMark/>
          </w:tcPr>
          <w:p w14:paraId="1018D06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0.2</w:t>
            </w:r>
          </w:p>
        </w:tc>
        <w:tc>
          <w:tcPr>
            <w:tcW w:w="640" w:type="dxa"/>
            <w:tcBorders>
              <w:top w:val="nil"/>
              <w:left w:val="nil"/>
              <w:bottom w:val="single" w:sz="4" w:space="0" w:color="auto"/>
              <w:right w:val="single" w:sz="4" w:space="0" w:color="auto"/>
            </w:tcBorders>
            <w:vAlign w:val="center"/>
            <w:hideMark/>
          </w:tcPr>
          <w:p w14:paraId="22FFB7FE"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4742441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79998F3E" w14:textId="77777777" w:rsidTr="0024322A">
        <w:trPr>
          <w:trHeight w:val="420"/>
          <w:jc w:val="center"/>
        </w:trPr>
        <w:tc>
          <w:tcPr>
            <w:tcW w:w="739" w:type="dxa"/>
            <w:tcBorders>
              <w:top w:val="nil"/>
              <w:left w:val="single" w:sz="4" w:space="0" w:color="auto"/>
              <w:bottom w:val="single" w:sz="4" w:space="0" w:color="auto"/>
              <w:right w:val="single" w:sz="4" w:space="0" w:color="auto"/>
            </w:tcBorders>
            <w:vAlign w:val="center"/>
            <w:hideMark/>
          </w:tcPr>
          <w:p w14:paraId="57F2EFD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246</w:t>
            </w:r>
          </w:p>
        </w:tc>
        <w:tc>
          <w:tcPr>
            <w:tcW w:w="4060" w:type="dxa"/>
            <w:tcBorders>
              <w:top w:val="nil"/>
              <w:left w:val="nil"/>
              <w:bottom w:val="single" w:sz="4" w:space="0" w:color="auto"/>
              <w:right w:val="single" w:sz="4" w:space="0" w:color="auto"/>
            </w:tcBorders>
            <w:vAlign w:val="center"/>
            <w:hideMark/>
          </w:tcPr>
          <w:p w14:paraId="1DE8B3C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东海县城乡建设用地增减挂钩建新区2013年度第4批次（12挂）城镇建设用地</w:t>
            </w:r>
          </w:p>
        </w:tc>
        <w:tc>
          <w:tcPr>
            <w:tcW w:w="1960" w:type="dxa"/>
            <w:tcBorders>
              <w:top w:val="nil"/>
              <w:left w:val="nil"/>
              <w:bottom w:val="single" w:sz="4" w:space="0" w:color="auto"/>
              <w:right w:val="single" w:sz="4" w:space="0" w:color="auto"/>
            </w:tcBorders>
            <w:noWrap/>
            <w:vAlign w:val="center"/>
            <w:hideMark/>
          </w:tcPr>
          <w:p w14:paraId="034484A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苏政地〔2013〕4120号</w:t>
            </w:r>
          </w:p>
        </w:tc>
        <w:tc>
          <w:tcPr>
            <w:tcW w:w="1020" w:type="dxa"/>
            <w:tcBorders>
              <w:top w:val="nil"/>
              <w:left w:val="nil"/>
              <w:bottom w:val="single" w:sz="4" w:space="0" w:color="auto"/>
              <w:right w:val="single" w:sz="4" w:space="0" w:color="auto"/>
            </w:tcBorders>
            <w:noWrap/>
            <w:vAlign w:val="center"/>
            <w:hideMark/>
          </w:tcPr>
          <w:p w14:paraId="76A19B1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0.2</w:t>
            </w:r>
          </w:p>
        </w:tc>
        <w:tc>
          <w:tcPr>
            <w:tcW w:w="640" w:type="dxa"/>
            <w:tcBorders>
              <w:top w:val="nil"/>
              <w:left w:val="nil"/>
              <w:bottom w:val="single" w:sz="4" w:space="0" w:color="auto"/>
              <w:right w:val="single" w:sz="4" w:space="0" w:color="auto"/>
            </w:tcBorders>
            <w:vAlign w:val="center"/>
            <w:hideMark/>
          </w:tcPr>
          <w:p w14:paraId="30C873F7"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15159FA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58B77891" w14:textId="77777777" w:rsidTr="0024322A">
        <w:trPr>
          <w:trHeight w:val="420"/>
          <w:jc w:val="center"/>
        </w:trPr>
        <w:tc>
          <w:tcPr>
            <w:tcW w:w="739" w:type="dxa"/>
            <w:tcBorders>
              <w:top w:val="nil"/>
              <w:left w:val="single" w:sz="4" w:space="0" w:color="auto"/>
              <w:bottom w:val="single" w:sz="4" w:space="0" w:color="auto"/>
              <w:right w:val="single" w:sz="4" w:space="0" w:color="auto"/>
            </w:tcBorders>
            <w:vAlign w:val="center"/>
            <w:hideMark/>
          </w:tcPr>
          <w:p w14:paraId="131940B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247</w:t>
            </w:r>
          </w:p>
        </w:tc>
        <w:tc>
          <w:tcPr>
            <w:tcW w:w="4060" w:type="dxa"/>
            <w:tcBorders>
              <w:top w:val="nil"/>
              <w:left w:val="nil"/>
              <w:bottom w:val="single" w:sz="4" w:space="0" w:color="auto"/>
              <w:right w:val="single" w:sz="4" w:space="0" w:color="auto"/>
            </w:tcBorders>
            <w:vAlign w:val="center"/>
            <w:hideMark/>
          </w:tcPr>
          <w:p w14:paraId="4AD4D52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东海县城乡建设用地增减挂钩建新区2016年第1批次（2013挂）建设用地</w:t>
            </w:r>
          </w:p>
        </w:tc>
        <w:tc>
          <w:tcPr>
            <w:tcW w:w="1960" w:type="dxa"/>
            <w:tcBorders>
              <w:top w:val="nil"/>
              <w:left w:val="nil"/>
              <w:bottom w:val="single" w:sz="4" w:space="0" w:color="auto"/>
              <w:right w:val="single" w:sz="4" w:space="0" w:color="auto"/>
            </w:tcBorders>
            <w:noWrap/>
            <w:vAlign w:val="center"/>
            <w:hideMark/>
          </w:tcPr>
          <w:p w14:paraId="6201C16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苏政地[2016]4040号</w:t>
            </w:r>
          </w:p>
        </w:tc>
        <w:tc>
          <w:tcPr>
            <w:tcW w:w="1020" w:type="dxa"/>
            <w:tcBorders>
              <w:top w:val="nil"/>
              <w:left w:val="nil"/>
              <w:bottom w:val="single" w:sz="4" w:space="0" w:color="auto"/>
              <w:right w:val="single" w:sz="4" w:space="0" w:color="auto"/>
            </w:tcBorders>
            <w:noWrap/>
            <w:vAlign w:val="center"/>
            <w:hideMark/>
          </w:tcPr>
          <w:p w14:paraId="7865B23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27.1</w:t>
            </w:r>
          </w:p>
        </w:tc>
        <w:tc>
          <w:tcPr>
            <w:tcW w:w="640" w:type="dxa"/>
            <w:tcBorders>
              <w:top w:val="nil"/>
              <w:left w:val="nil"/>
              <w:bottom w:val="single" w:sz="4" w:space="0" w:color="auto"/>
              <w:right w:val="single" w:sz="4" w:space="0" w:color="auto"/>
            </w:tcBorders>
            <w:vAlign w:val="center"/>
            <w:hideMark/>
          </w:tcPr>
          <w:p w14:paraId="70738082"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1A15FDD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73ED1B0E" w14:textId="77777777" w:rsidTr="0024322A">
        <w:trPr>
          <w:trHeight w:val="420"/>
          <w:jc w:val="center"/>
        </w:trPr>
        <w:tc>
          <w:tcPr>
            <w:tcW w:w="739" w:type="dxa"/>
            <w:tcBorders>
              <w:top w:val="nil"/>
              <w:left w:val="single" w:sz="4" w:space="0" w:color="auto"/>
              <w:bottom w:val="single" w:sz="4" w:space="0" w:color="auto"/>
              <w:right w:val="single" w:sz="4" w:space="0" w:color="auto"/>
            </w:tcBorders>
            <w:vAlign w:val="center"/>
            <w:hideMark/>
          </w:tcPr>
          <w:p w14:paraId="1199489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248</w:t>
            </w:r>
          </w:p>
        </w:tc>
        <w:tc>
          <w:tcPr>
            <w:tcW w:w="4060" w:type="dxa"/>
            <w:tcBorders>
              <w:top w:val="nil"/>
              <w:left w:val="nil"/>
              <w:bottom w:val="single" w:sz="4" w:space="0" w:color="auto"/>
              <w:right w:val="single" w:sz="4" w:space="0" w:color="auto"/>
            </w:tcBorders>
            <w:vAlign w:val="center"/>
            <w:hideMark/>
          </w:tcPr>
          <w:p w14:paraId="4083852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东海县城乡建设用地增减挂钩建新区2016年第2批次（2014挂）建设用地</w:t>
            </w:r>
          </w:p>
        </w:tc>
        <w:tc>
          <w:tcPr>
            <w:tcW w:w="1960" w:type="dxa"/>
            <w:tcBorders>
              <w:top w:val="nil"/>
              <w:left w:val="nil"/>
              <w:bottom w:val="single" w:sz="4" w:space="0" w:color="auto"/>
              <w:right w:val="single" w:sz="4" w:space="0" w:color="auto"/>
            </w:tcBorders>
            <w:noWrap/>
            <w:vAlign w:val="center"/>
            <w:hideMark/>
          </w:tcPr>
          <w:p w14:paraId="1097118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苏政地[2016]4041号</w:t>
            </w:r>
          </w:p>
        </w:tc>
        <w:tc>
          <w:tcPr>
            <w:tcW w:w="1020" w:type="dxa"/>
            <w:tcBorders>
              <w:top w:val="nil"/>
              <w:left w:val="nil"/>
              <w:bottom w:val="single" w:sz="4" w:space="0" w:color="auto"/>
              <w:right w:val="single" w:sz="4" w:space="0" w:color="auto"/>
            </w:tcBorders>
            <w:noWrap/>
            <w:vAlign w:val="center"/>
            <w:hideMark/>
          </w:tcPr>
          <w:p w14:paraId="0E87B63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20.0</w:t>
            </w:r>
          </w:p>
        </w:tc>
        <w:tc>
          <w:tcPr>
            <w:tcW w:w="640" w:type="dxa"/>
            <w:tcBorders>
              <w:top w:val="nil"/>
              <w:left w:val="nil"/>
              <w:bottom w:val="single" w:sz="4" w:space="0" w:color="auto"/>
              <w:right w:val="single" w:sz="4" w:space="0" w:color="auto"/>
            </w:tcBorders>
            <w:vAlign w:val="center"/>
            <w:hideMark/>
          </w:tcPr>
          <w:p w14:paraId="07663DD7"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785F1D1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1E0C6FE2" w14:textId="77777777" w:rsidTr="0024322A">
        <w:trPr>
          <w:trHeight w:val="420"/>
          <w:jc w:val="center"/>
        </w:trPr>
        <w:tc>
          <w:tcPr>
            <w:tcW w:w="739" w:type="dxa"/>
            <w:tcBorders>
              <w:top w:val="nil"/>
              <w:left w:val="single" w:sz="4" w:space="0" w:color="auto"/>
              <w:bottom w:val="single" w:sz="4" w:space="0" w:color="auto"/>
              <w:right w:val="single" w:sz="4" w:space="0" w:color="auto"/>
            </w:tcBorders>
            <w:vAlign w:val="center"/>
            <w:hideMark/>
          </w:tcPr>
          <w:p w14:paraId="6A33DE6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249</w:t>
            </w:r>
          </w:p>
        </w:tc>
        <w:tc>
          <w:tcPr>
            <w:tcW w:w="4060" w:type="dxa"/>
            <w:tcBorders>
              <w:top w:val="nil"/>
              <w:left w:val="nil"/>
              <w:bottom w:val="single" w:sz="4" w:space="0" w:color="auto"/>
              <w:right w:val="single" w:sz="4" w:space="0" w:color="auto"/>
            </w:tcBorders>
            <w:vAlign w:val="center"/>
            <w:hideMark/>
          </w:tcPr>
          <w:p w14:paraId="62E7C1B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东海县城乡建设用地增减挂钩建新区2016年第3批次（2012挂）建设用地</w:t>
            </w:r>
          </w:p>
        </w:tc>
        <w:tc>
          <w:tcPr>
            <w:tcW w:w="1960" w:type="dxa"/>
            <w:tcBorders>
              <w:top w:val="nil"/>
              <w:left w:val="nil"/>
              <w:bottom w:val="single" w:sz="4" w:space="0" w:color="auto"/>
              <w:right w:val="single" w:sz="4" w:space="0" w:color="auto"/>
            </w:tcBorders>
            <w:noWrap/>
            <w:vAlign w:val="center"/>
            <w:hideMark/>
          </w:tcPr>
          <w:p w14:paraId="6FFED74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苏政地[2017]4013号</w:t>
            </w:r>
          </w:p>
        </w:tc>
        <w:tc>
          <w:tcPr>
            <w:tcW w:w="1020" w:type="dxa"/>
            <w:tcBorders>
              <w:top w:val="nil"/>
              <w:left w:val="nil"/>
              <w:bottom w:val="single" w:sz="4" w:space="0" w:color="auto"/>
              <w:right w:val="single" w:sz="4" w:space="0" w:color="auto"/>
            </w:tcBorders>
            <w:noWrap/>
            <w:vAlign w:val="center"/>
            <w:hideMark/>
          </w:tcPr>
          <w:p w14:paraId="1E95A42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13.4</w:t>
            </w:r>
          </w:p>
        </w:tc>
        <w:tc>
          <w:tcPr>
            <w:tcW w:w="640" w:type="dxa"/>
            <w:tcBorders>
              <w:top w:val="nil"/>
              <w:left w:val="nil"/>
              <w:bottom w:val="single" w:sz="4" w:space="0" w:color="auto"/>
              <w:right w:val="single" w:sz="4" w:space="0" w:color="auto"/>
            </w:tcBorders>
            <w:vAlign w:val="center"/>
            <w:hideMark/>
          </w:tcPr>
          <w:p w14:paraId="6DC7FCAE"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2C35911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7D194C76" w14:textId="77777777" w:rsidTr="0024322A">
        <w:trPr>
          <w:trHeight w:val="420"/>
          <w:jc w:val="center"/>
        </w:trPr>
        <w:tc>
          <w:tcPr>
            <w:tcW w:w="739" w:type="dxa"/>
            <w:tcBorders>
              <w:top w:val="nil"/>
              <w:left w:val="single" w:sz="4" w:space="0" w:color="auto"/>
              <w:bottom w:val="single" w:sz="4" w:space="0" w:color="auto"/>
              <w:right w:val="single" w:sz="4" w:space="0" w:color="auto"/>
            </w:tcBorders>
            <w:vAlign w:val="center"/>
            <w:hideMark/>
          </w:tcPr>
          <w:p w14:paraId="5E2CF7F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250</w:t>
            </w:r>
          </w:p>
        </w:tc>
        <w:tc>
          <w:tcPr>
            <w:tcW w:w="4060" w:type="dxa"/>
            <w:tcBorders>
              <w:top w:val="nil"/>
              <w:left w:val="nil"/>
              <w:bottom w:val="single" w:sz="4" w:space="0" w:color="auto"/>
              <w:right w:val="single" w:sz="4" w:space="0" w:color="auto"/>
            </w:tcBorders>
            <w:vAlign w:val="center"/>
            <w:hideMark/>
          </w:tcPr>
          <w:p w14:paraId="7E3251F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东海县城乡建设用地增减挂钩项目建新区2011年度第1批次（11挂）建设用地</w:t>
            </w:r>
          </w:p>
        </w:tc>
        <w:tc>
          <w:tcPr>
            <w:tcW w:w="1960" w:type="dxa"/>
            <w:tcBorders>
              <w:top w:val="nil"/>
              <w:left w:val="nil"/>
              <w:bottom w:val="single" w:sz="4" w:space="0" w:color="auto"/>
              <w:right w:val="single" w:sz="4" w:space="0" w:color="auto"/>
            </w:tcBorders>
            <w:noWrap/>
            <w:vAlign w:val="center"/>
            <w:hideMark/>
          </w:tcPr>
          <w:p w14:paraId="6B7E6AC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苏政地〔2011〕4086号</w:t>
            </w:r>
          </w:p>
        </w:tc>
        <w:tc>
          <w:tcPr>
            <w:tcW w:w="1020" w:type="dxa"/>
            <w:tcBorders>
              <w:top w:val="nil"/>
              <w:left w:val="nil"/>
              <w:bottom w:val="single" w:sz="4" w:space="0" w:color="auto"/>
              <w:right w:val="single" w:sz="4" w:space="0" w:color="auto"/>
            </w:tcBorders>
            <w:noWrap/>
            <w:vAlign w:val="center"/>
            <w:hideMark/>
          </w:tcPr>
          <w:p w14:paraId="6BD2770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0.1</w:t>
            </w:r>
          </w:p>
        </w:tc>
        <w:tc>
          <w:tcPr>
            <w:tcW w:w="640" w:type="dxa"/>
            <w:tcBorders>
              <w:top w:val="nil"/>
              <w:left w:val="nil"/>
              <w:bottom w:val="single" w:sz="4" w:space="0" w:color="auto"/>
              <w:right w:val="single" w:sz="4" w:space="0" w:color="auto"/>
            </w:tcBorders>
            <w:vAlign w:val="center"/>
            <w:hideMark/>
          </w:tcPr>
          <w:p w14:paraId="042C5C2D"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34D8D2B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03A4B6F5" w14:textId="77777777" w:rsidTr="0024322A">
        <w:trPr>
          <w:trHeight w:val="420"/>
          <w:jc w:val="center"/>
        </w:trPr>
        <w:tc>
          <w:tcPr>
            <w:tcW w:w="739" w:type="dxa"/>
            <w:tcBorders>
              <w:top w:val="nil"/>
              <w:left w:val="single" w:sz="4" w:space="0" w:color="auto"/>
              <w:bottom w:val="single" w:sz="4" w:space="0" w:color="auto"/>
              <w:right w:val="single" w:sz="4" w:space="0" w:color="auto"/>
            </w:tcBorders>
            <w:vAlign w:val="center"/>
            <w:hideMark/>
          </w:tcPr>
          <w:p w14:paraId="4E9746B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251</w:t>
            </w:r>
          </w:p>
        </w:tc>
        <w:tc>
          <w:tcPr>
            <w:tcW w:w="4060" w:type="dxa"/>
            <w:tcBorders>
              <w:top w:val="nil"/>
              <w:left w:val="nil"/>
              <w:bottom w:val="single" w:sz="4" w:space="0" w:color="auto"/>
              <w:right w:val="single" w:sz="4" w:space="0" w:color="auto"/>
            </w:tcBorders>
            <w:vAlign w:val="center"/>
            <w:hideMark/>
          </w:tcPr>
          <w:p w14:paraId="1C810AC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东海县城乡建设用地增减挂钩建新区2017年第1批次（2013挂）建设用地</w:t>
            </w:r>
          </w:p>
        </w:tc>
        <w:tc>
          <w:tcPr>
            <w:tcW w:w="1960" w:type="dxa"/>
            <w:tcBorders>
              <w:top w:val="nil"/>
              <w:left w:val="nil"/>
              <w:bottom w:val="single" w:sz="4" w:space="0" w:color="auto"/>
              <w:right w:val="single" w:sz="4" w:space="0" w:color="auto"/>
            </w:tcBorders>
            <w:noWrap/>
            <w:vAlign w:val="center"/>
            <w:hideMark/>
          </w:tcPr>
          <w:p w14:paraId="1D87AA3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苏政地[2017]4057号</w:t>
            </w:r>
          </w:p>
        </w:tc>
        <w:tc>
          <w:tcPr>
            <w:tcW w:w="1020" w:type="dxa"/>
            <w:tcBorders>
              <w:top w:val="nil"/>
              <w:left w:val="nil"/>
              <w:bottom w:val="single" w:sz="4" w:space="0" w:color="auto"/>
              <w:right w:val="single" w:sz="4" w:space="0" w:color="auto"/>
            </w:tcBorders>
            <w:noWrap/>
            <w:vAlign w:val="center"/>
            <w:hideMark/>
          </w:tcPr>
          <w:p w14:paraId="789A011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12.3</w:t>
            </w:r>
          </w:p>
        </w:tc>
        <w:tc>
          <w:tcPr>
            <w:tcW w:w="640" w:type="dxa"/>
            <w:tcBorders>
              <w:top w:val="nil"/>
              <w:left w:val="nil"/>
              <w:bottom w:val="single" w:sz="4" w:space="0" w:color="auto"/>
              <w:right w:val="single" w:sz="4" w:space="0" w:color="auto"/>
            </w:tcBorders>
            <w:vAlign w:val="center"/>
            <w:hideMark/>
          </w:tcPr>
          <w:p w14:paraId="47285B32"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723F5B7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0D4A2731"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610B767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252</w:t>
            </w:r>
          </w:p>
        </w:tc>
        <w:tc>
          <w:tcPr>
            <w:tcW w:w="4060" w:type="dxa"/>
            <w:tcBorders>
              <w:top w:val="nil"/>
              <w:left w:val="nil"/>
              <w:bottom w:val="single" w:sz="4" w:space="0" w:color="auto"/>
              <w:right w:val="single" w:sz="4" w:space="0" w:color="auto"/>
            </w:tcBorders>
            <w:vAlign w:val="center"/>
            <w:hideMark/>
          </w:tcPr>
          <w:p w14:paraId="0FCDC76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东海县2017年度第一批次村镇建设用地</w:t>
            </w:r>
          </w:p>
        </w:tc>
        <w:tc>
          <w:tcPr>
            <w:tcW w:w="1960" w:type="dxa"/>
            <w:tcBorders>
              <w:top w:val="nil"/>
              <w:left w:val="nil"/>
              <w:bottom w:val="single" w:sz="4" w:space="0" w:color="auto"/>
              <w:right w:val="single" w:sz="4" w:space="0" w:color="auto"/>
            </w:tcBorders>
            <w:noWrap/>
            <w:vAlign w:val="center"/>
            <w:hideMark/>
          </w:tcPr>
          <w:p w14:paraId="64673EB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苏政地[2017]181号</w:t>
            </w:r>
          </w:p>
        </w:tc>
        <w:tc>
          <w:tcPr>
            <w:tcW w:w="1020" w:type="dxa"/>
            <w:tcBorders>
              <w:top w:val="nil"/>
              <w:left w:val="nil"/>
              <w:bottom w:val="single" w:sz="4" w:space="0" w:color="auto"/>
              <w:right w:val="single" w:sz="4" w:space="0" w:color="auto"/>
            </w:tcBorders>
            <w:noWrap/>
            <w:vAlign w:val="center"/>
            <w:hideMark/>
          </w:tcPr>
          <w:p w14:paraId="67DCCD5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28.1</w:t>
            </w:r>
          </w:p>
        </w:tc>
        <w:tc>
          <w:tcPr>
            <w:tcW w:w="640" w:type="dxa"/>
            <w:tcBorders>
              <w:top w:val="nil"/>
              <w:left w:val="nil"/>
              <w:bottom w:val="single" w:sz="4" w:space="0" w:color="auto"/>
              <w:right w:val="single" w:sz="4" w:space="0" w:color="auto"/>
            </w:tcBorders>
            <w:vAlign w:val="center"/>
            <w:hideMark/>
          </w:tcPr>
          <w:p w14:paraId="1CBE4F8F"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4BFEE95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5D4E9DF0"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70CE36F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253</w:t>
            </w:r>
          </w:p>
        </w:tc>
        <w:tc>
          <w:tcPr>
            <w:tcW w:w="4060" w:type="dxa"/>
            <w:tcBorders>
              <w:top w:val="nil"/>
              <w:left w:val="nil"/>
              <w:bottom w:val="single" w:sz="4" w:space="0" w:color="auto"/>
              <w:right w:val="single" w:sz="4" w:space="0" w:color="auto"/>
            </w:tcBorders>
            <w:vAlign w:val="center"/>
            <w:hideMark/>
          </w:tcPr>
          <w:p w14:paraId="321EF24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东海县2017年度第二批次村镇建设用地</w:t>
            </w:r>
          </w:p>
        </w:tc>
        <w:tc>
          <w:tcPr>
            <w:tcW w:w="1960" w:type="dxa"/>
            <w:tcBorders>
              <w:top w:val="nil"/>
              <w:left w:val="nil"/>
              <w:bottom w:val="single" w:sz="4" w:space="0" w:color="auto"/>
              <w:right w:val="single" w:sz="4" w:space="0" w:color="auto"/>
            </w:tcBorders>
            <w:noWrap/>
            <w:vAlign w:val="center"/>
            <w:hideMark/>
          </w:tcPr>
          <w:p w14:paraId="68424EB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苏政地[2017]394号</w:t>
            </w:r>
          </w:p>
        </w:tc>
        <w:tc>
          <w:tcPr>
            <w:tcW w:w="1020" w:type="dxa"/>
            <w:tcBorders>
              <w:top w:val="nil"/>
              <w:left w:val="nil"/>
              <w:bottom w:val="single" w:sz="4" w:space="0" w:color="auto"/>
              <w:right w:val="single" w:sz="4" w:space="0" w:color="auto"/>
            </w:tcBorders>
            <w:noWrap/>
            <w:vAlign w:val="center"/>
            <w:hideMark/>
          </w:tcPr>
          <w:p w14:paraId="52D274A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7.1</w:t>
            </w:r>
          </w:p>
        </w:tc>
        <w:tc>
          <w:tcPr>
            <w:tcW w:w="640" w:type="dxa"/>
            <w:tcBorders>
              <w:top w:val="nil"/>
              <w:left w:val="nil"/>
              <w:bottom w:val="single" w:sz="4" w:space="0" w:color="auto"/>
              <w:right w:val="single" w:sz="4" w:space="0" w:color="auto"/>
            </w:tcBorders>
            <w:vAlign w:val="center"/>
            <w:hideMark/>
          </w:tcPr>
          <w:p w14:paraId="6ED32BDF"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3647031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2CFC5239" w14:textId="77777777" w:rsidTr="0024322A">
        <w:trPr>
          <w:trHeight w:val="420"/>
          <w:jc w:val="center"/>
        </w:trPr>
        <w:tc>
          <w:tcPr>
            <w:tcW w:w="739" w:type="dxa"/>
            <w:tcBorders>
              <w:top w:val="nil"/>
              <w:left w:val="single" w:sz="4" w:space="0" w:color="auto"/>
              <w:bottom w:val="single" w:sz="4" w:space="0" w:color="auto"/>
              <w:right w:val="single" w:sz="4" w:space="0" w:color="auto"/>
            </w:tcBorders>
            <w:vAlign w:val="center"/>
            <w:hideMark/>
          </w:tcPr>
          <w:p w14:paraId="2C0DE17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254</w:t>
            </w:r>
          </w:p>
        </w:tc>
        <w:tc>
          <w:tcPr>
            <w:tcW w:w="4060" w:type="dxa"/>
            <w:tcBorders>
              <w:top w:val="nil"/>
              <w:left w:val="nil"/>
              <w:bottom w:val="single" w:sz="4" w:space="0" w:color="auto"/>
              <w:right w:val="single" w:sz="4" w:space="0" w:color="auto"/>
            </w:tcBorders>
            <w:vAlign w:val="center"/>
            <w:hideMark/>
          </w:tcPr>
          <w:p w14:paraId="2B8EA36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东海县万顷良田建设工程建新区2013年度第1批次（10挂）建设用地</w:t>
            </w:r>
          </w:p>
        </w:tc>
        <w:tc>
          <w:tcPr>
            <w:tcW w:w="1960" w:type="dxa"/>
            <w:tcBorders>
              <w:top w:val="nil"/>
              <w:left w:val="nil"/>
              <w:bottom w:val="single" w:sz="4" w:space="0" w:color="auto"/>
              <w:right w:val="single" w:sz="4" w:space="0" w:color="auto"/>
            </w:tcBorders>
            <w:noWrap/>
            <w:vAlign w:val="center"/>
            <w:hideMark/>
          </w:tcPr>
          <w:p w14:paraId="1A1FDA8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苏政地〔2013〕5371号</w:t>
            </w:r>
          </w:p>
        </w:tc>
        <w:tc>
          <w:tcPr>
            <w:tcW w:w="1020" w:type="dxa"/>
            <w:tcBorders>
              <w:top w:val="nil"/>
              <w:left w:val="nil"/>
              <w:bottom w:val="single" w:sz="4" w:space="0" w:color="auto"/>
              <w:right w:val="single" w:sz="4" w:space="0" w:color="auto"/>
            </w:tcBorders>
            <w:noWrap/>
            <w:vAlign w:val="center"/>
            <w:hideMark/>
          </w:tcPr>
          <w:p w14:paraId="530FF9C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6.7</w:t>
            </w:r>
          </w:p>
        </w:tc>
        <w:tc>
          <w:tcPr>
            <w:tcW w:w="640" w:type="dxa"/>
            <w:tcBorders>
              <w:top w:val="nil"/>
              <w:left w:val="nil"/>
              <w:bottom w:val="single" w:sz="4" w:space="0" w:color="auto"/>
              <w:right w:val="single" w:sz="4" w:space="0" w:color="auto"/>
            </w:tcBorders>
            <w:vAlign w:val="center"/>
            <w:hideMark/>
          </w:tcPr>
          <w:p w14:paraId="26EF68F2"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4999D13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3D5A2633"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66EB185D"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255</w:t>
            </w:r>
          </w:p>
        </w:tc>
        <w:tc>
          <w:tcPr>
            <w:tcW w:w="4060" w:type="dxa"/>
            <w:tcBorders>
              <w:top w:val="nil"/>
              <w:left w:val="nil"/>
              <w:bottom w:val="single" w:sz="4" w:space="0" w:color="auto"/>
              <w:right w:val="single" w:sz="4" w:space="0" w:color="auto"/>
            </w:tcBorders>
            <w:vAlign w:val="center"/>
            <w:hideMark/>
          </w:tcPr>
          <w:p w14:paraId="6412A8C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110KV石榴（城北）输变电工程</w:t>
            </w:r>
          </w:p>
        </w:tc>
        <w:tc>
          <w:tcPr>
            <w:tcW w:w="1960" w:type="dxa"/>
            <w:tcBorders>
              <w:top w:val="nil"/>
              <w:left w:val="nil"/>
              <w:bottom w:val="single" w:sz="4" w:space="0" w:color="auto"/>
              <w:right w:val="single" w:sz="4" w:space="0" w:color="auto"/>
            </w:tcBorders>
            <w:noWrap/>
            <w:vAlign w:val="center"/>
            <w:hideMark/>
          </w:tcPr>
          <w:p w14:paraId="3AE3052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苏政地〔2013〕725号</w:t>
            </w:r>
          </w:p>
        </w:tc>
        <w:tc>
          <w:tcPr>
            <w:tcW w:w="1020" w:type="dxa"/>
            <w:tcBorders>
              <w:top w:val="nil"/>
              <w:left w:val="nil"/>
              <w:bottom w:val="single" w:sz="4" w:space="0" w:color="auto"/>
              <w:right w:val="single" w:sz="4" w:space="0" w:color="auto"/>
            </w:tcBorders>
            <w:noWrap/>
            <w:vAlign w:val="center"/>
            <w:hideMark/>
          </w:tcPr>
          <w:p w14:paraId="3249C85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vAlign w:val="center"/>
            <w:hideMark/>
          </w:tcPr>
          <w:p w14:paraId="53969DC5"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542F804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1FDD8757"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467841A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lastRenderedPageBreak/>
              <w:t>256</w:t>
            </w:r>
          </w:p>
        </w:tc>
        <w:tc>
          <w:tcPr>
            <w:tcW w:w="4060" w:type="dxa"/>
            <w:tcBorders>
              <w:top w:val="nil"/>
              <w:left w:val="nil"/>
              <w:bottom w:val="single" w:sz="4" w:space="0" w:color="auto"/>
              <w:right w:val="single" w:sz="4" w:space="0" w:color="auto"/>
            </w:tcBorders>
            <w:vAlign w:val="center"/>
            <w:hideMark/>
          </w:tcPr>
          <w:p w14:paraId="0E7B765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110KV驼峰变新建工程</w:t>
            </w:r>
          </w:p>
        </w:tc>
        <w:tc>
          <w:tcPr>
            <w:tcW w:w="1960" w:type="dxa"/>
            <w:tcBorders>
              <w:top w:val="nil"/>
              <w:left w:val="nil"/>
              <w:bottom w:val="single" w:sz="4" w:space="0" w:color="auto"/>
              <w:right w:val="single" w:sz="4" w:space="0" w:color="auto"/>
            </w:tcBorders>
            <w:noWrap/>
            <w:vAlign w:val="center"/>
            <w:hideMark/>
          </w:tcPr>
          <w:p w14:paraId="3176C25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苏政地〔2013〕618号</w:t>
            </w:r>
          </w:p>
        </w:tc>
        <w:tc>
          <w:tcPr>
            <w:tcW w:w="1020" w:type="dxa"/>
            <w:tcBorders>
              <w:top w:val="nil"/>
              <w:left w:val="nil"/>
              <w:bottom w:val="single" w:sz="4" w:space="0" w:color="auto"/>
              <w:right w:val="single" w:sz="4" w:space="0" w:color="auto"/>
            </w:tcBorders>
            <w:noWrap/>
            <w:vAlign w:val="center"/>
            <w:hideMark/>
          </w:tcPr>
          <w:p w14:paraId="34095C71"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vAlign w:val="center"/>
            <w:hideMark/>
          </w:tcPr>
          <w:p w14:paraId="662C2BAC"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4794506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4B4C4987"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109DDB1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257</w:t>
            </w:r>
          </w:p>
        </w:tc>
        <w:tc>
          <w:tcPr>
            <w:tcW w:w="4060" w:type="dxa"/>
            <w:tcBorders>
              <w:top w:val="nil"/>
              <w:left w:val="nil"/>
              <w:bottom w:val="single" w:sz="4" w:space="0" w:color="auto"/>
              <w:right w:val="single" w:sz="4" w:space="0" w:color="auto"/>
            </w:tcBorders>
            <w:vAlign w:val="center"/>
            <w:hideMark/>
          </w:tcPr>
          <w:p w14:paraId="12EBBE7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110KV兴辰（南辰）输变电工程</w:t>
            </w:r>
          </w:p>
        </w:tc>
        <w:tc>
          <w:tcPr>
            <w:tcW w:w="1960" w:type="dxa"/>
            <w:tcBorders>
              <w:top w:val="nil"/>
              <w:left w:val="nil"/>
              <w:bottom w:val="single" w:sz="4" w:space="0" w:color="auto"/>
              <w:right w:val="single" w:sz="4" w:space="0" w:color="auto"/>
            </w:tcBorders>
            <w:noWrap/>
            <w:vAlign w:val="center"/>
            <w:hideMark/>
          </w:tcPr>
          <w:p w14:paraId="78F6369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苏政地〔2013〕726号</w:t>
            </w:r>
          </w:p>
        </w:tc>
        <w:tc>
          <w:tcPr>
            <w:tcW w:w="1020" w:type="dxa"/>
            <w:tcBorders>
              <w:top w:val="nil"/>
              <w:left w:val="nil"/>
              <w:bottom w:val="single" w:sz="4" w:space="0" w:color="auto"/>
              <w:right w:val="single" w:sz="4" w:space="0" w:color="auto"/>
            </w:tcBorders>
            <w:noWrap/>
            <w:vAlign w:val="center"/>
            <w:hideMark/>
          </w:tcPr>
          <w:p w14:paraId="18991F8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vAlign w:val="center"/>
            <w:hideMark/>
          </w:tcPr>
          <w:p w14:paraId="455ACA91"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4719FEA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1CD00568"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48ADA49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258</w:t>
            </w:r>
          </w:p>
        </w:tc>
        <w:tc>
          <w:tcPr>
            <w:tcW w:w="4060" w:type="dxa"/>
            <w:tcBorders>
              <w:top w:val="nil"/>
              <w:left w:val="nil"/>
              <w:bottom w:val="single" w:sz="4" w:space="0" w:color="auto"/>
              <w:right w:val="single" w:sz="4" w:space="0" w:color="auto"/>
            </w:tcBorders>
            <w:vAlign w:val="center"/>
            <w:hideMark/>
          </w:tcPr>
          <w:p w14:paraId="4890524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110千伏安峰输变电工程</w:t>
            </w:r>
          </w:p>
        </w:tc>
        <w:tc>
          <w:tcPr>
            <w:tcW w:w="1960" w:type="dxa"/>
            <w:tcBorders>
              <w:top w:val="nil"/>
              <w:left w:val="nil"/>
              <w:bottom w:val="single" w:sz="4" w:space="0" w:color="auto"/>
              <w:right w:val="single" w:sz="4" w:space="0" w:color="auto"/>
            </w:tcBorders>
            <w:noWrap/>
            <w:vAlign w:val="center"/>
            <w:hideMark/>
          </w:tcPr>
          <w:p w14:paraId="63B15FA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苏政地[2015]1061号</w:t>
            </w:r>
          </w:p>
        </w:tc>
        <w:tc>
          <w:tcPr>
            <w:tcW w:w="1020" w:type="dxa"/>
            <w:tcBorders>
              <w:top w:val="nil"/>
              <w:left w:val="nil"/>
              <w:bottom w:val="single" w:sz="4" w:space="0" w:color="auto"/>
              <w:right w:val="single" w:sz="4" w:space="0" w:color="auto"/>
            </w:tcBorders>
            <w:noWrap/>
            <w:vAlign w:val="center"/>
            <w:hideMark/>
          </w:tcPr>
          <w:p w14:paraId="26B09A0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0.3</w:t>
            </w:r>
          </w:p>
        </w:tc>
        <w:tc>
          <w:tcPr>
            <w:tcW w:w="640" w:type="dxa"/>
            <w:tcBorders>
              <w:top w:val="nil"/>
              <w:left w:val="nil"/>
              <w:bottom w:val="single" w:sz="4" w:space="0" w:color="auto"/>
              <w:right w:val="single" w:sz="4" w:space="0" w:color="auto"/>
            </w:tcBorders>
            <w:vAlign w:val="center"/>
            <w:hideMark/>
          </w:tcPr>
          <w:p w14:paraId="60112BF8"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0DD0C2D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48684A9C"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736C22F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259</w:t>
            </w:r>
          </w:p>
        </w:tc>
        <w:tc>
          <w:tcPr>
            <w:tcW w:w="4060" w:type="dxa"/>
            <w:tcBorders>
              <w:top w:val="nil"/>
              <w:left w:val="nil"/>
              <w:bottom w:val="single" w:sz="4" w:space="0" w:color="auto"/>
              <w:right w:val="single" w:sz="4" w:space="0" w:color="auto"/>
            </w:tcBorders>
            <w:vAlign w:val="center"/>
            <w:hideMark/>
          </w:tcPr>
          <w:p w14:paraId="168598A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204国道连云港新浦至灌南段改扩建工程</w:t>
            </w:r>
          </w:p>
        </w:tc>
        <w:tc>
          <w:tcPr>
            <w:tcW w:w="1960" w:type="dxa"/>
            <w:tcBorders>
              <w:top w:val="nil"/>
              <w:left w:val="nil"/>
              <w:bottom w:val="single" w:sz="4" w:space="0" w:color="auto"/>
              <w:right w:val="single" w:sz="4" w:space="0" w:color="auto"/>
            </w:tcBorders>
            <w:noWrap/>
            <w:vAlign w:val="center"/>
            <w:hideMark/>
          </w:tcPr>
          <w:p w14:paraId="1E3DE00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国土资函[2016]123号</w:t>
            </w:r>
          </w:p>
        </w:tc>
        <w:tc>
          <w:tcPr>
            <w:tcW w:w="1020" w:type="dxa"/>
            <w:tcBorders>
              <w:top w:val="nil"/>
              <w:left w:val="nil"/>
              <w:bottom w:val="single" w:sz="4" w:space="0" w:color="auto"/>
              <w:right w:val="single" w:sz="4" w:space="0" w:color="auto"/>
            </w:tcBorders>
            <w:noWrap/>
            <w:vAlign w:val="center"/>
            <w:hideMark/>
          </w:tcPr>
          <w:p w14:paraId="46C7A66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20.3</w:t>
            </w:r>
          </w:p>
        </w:tc>
        <w:tc>
          <w:tcPr>
            <w:tcW w:w="640" w:type="dxa"/>
            <w:tcBorders>
              <w:top w:val="nil"/>
              <w:left w:val="nil"/>
              <w:bottom w:val="single" w:sz="4" w:space="0" w:color="auto"/>
              <w:right w:val="single" w:sz="4" w:space="0" w:color="auto"/>
            </w:tcBorders>
            <w:vAlign w:val="center"/>
            <w:hideMark/>
          </w:tcPr>
          <w:p w14:paraId="7447E362"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04EB0D4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58D24CCF"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64030DE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260</w:t>
            </w:r>
          </w:p>
        </w:tc>
        <w:tc>
          <w:tcPr>
            <w:tcW w:w="4060" w:type="dxa"/>
            <w:tcBorders>
              <w:top w:val="nil"/>
              <w:left w:val="nil"/>
              <w:bottom w:val="single" w:sz="4" w:space="0" w:color="auto"/>
              <w:right w:val="single" w:sz="4" w:space="0" w:color="auto"/>
            </w:tcBorders>
            <w:vAlign w:val="center"/>
            <w:hideMark/>
          </w:tcPr>
          <w:p w14:paraId="6439187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220千伏新青(青湖)输变电工程</w:t>
            </w:r>
          </w:p>
        </w:tc>
        <w:tc>
          <w:tcPr>
            <w:tcW w:w="1960" w:type="dxa"/>
            <w:tcBorders>
              <w:top w:val="nil"/>
              <w:left w:val="nil"/>
              <w:bottom w:val="single" w:sz="4" w:space="0" w:color="auto"/>
              <w:right w:val="single" w:sz="4" w:space="0" w:color="auto"/>
            </w:tcBorders>
            <w:noWrap/>
            <w:vAlign w:val="center"/>
            <w:hideMark/>
          </w:tcPr>
          <w:p w14:paraId="7D6CFE0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苏政地[2015]479号</w:t>
            </w:r>
          </w:p>
        </w:tc>
        <w:tc>
          <w:tcPr>
            <w:tcW w:w="1020" w:type="dxa"/>
            <w:tcBorders>
              <w:top w:val="nil"/>
              <w:left w:val="nil"/>
              <w:bottom w:val="single" w:sz="4" w:space="0" w:color="auto"/>
              <w:right w:val="single" w:sz="4" w:space="0" w:color="auto"/>
            </w:tcBorders>
            <w:noWrap/>
            <w:vAlign w:val="center"/>
            <w:hideMark/>
          </w:tcPr>
          <w:p w14:paraId="595B0A9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1.2</w:t>
            </w:r>
          </w:p>
        </w:tc>
        <w:tc>
          <w:tcPr>
            <w:tcW w:w="640" w:type="dxa"/>
            <w:tcBorders>
              <w:top w:val="nil"/>
              <w:left w:val="nil"/>
              <w:bottom w:val="single" w:sz="4" w:space="0" w:color="auto"/>
              <w:right w:val="single" w:sz="4" w:space="0" w:color="auto"/>
            </w:tcBorders>
            <w:vAlign w:val="center"/>
            <w:hideMark/>
          </w:tcPr>
          <w:p w14:paraId="14B33DC5"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3B55776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53B589B9"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16D9895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261</w:t>
            </w:r>
          </w:p>
        </w:tc>
        <w:tc>
          <w:tcPr>
            <w:tcW w:w="4060" w:type="dxa"/>
            <w:tcBorders>
              <w:top w:val="nil"/>
              <w:left w:val="nil"/>
              <w:bottom w:val="single" w:sz="4" w:space="0" w:color="auto"/>
              <w:right w:val="single" w:sz="4" w:space="0" w:color="auto"/>
            </w:tcBorders>
            <w:vAlign w:val="center"/>
            <w:hideMark/>
          </w:tcPr>
          <w:p w14:paraId="3277079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日照-仪征原油管道及配套工程（江苏段）</w:t>
            </w:r>
          </w:p>
        </w:tc>
        <w:tc>
          <w:tcPr>
            <w:tcW w:w="1960" w:type="dxa"/>
            <w:tcBorders>
              <w:top w:val="nil"/>
              <w:left w:val="nil"/>
              <w:bottom w:val="single" w:sz="4" w:space="0" w:color="auto"/>
              <w:right w:val="single" w:sz="4" w:space="0" w:color="auto"/>
            </w:tcBorders>
            <w:noWrap/>
            <w:vAlign w:val="center"/>
            <w:hideMark/>
          </w:tcPr>
          <w:p w14:paraId="1B6B8AD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国土资函〔2012〕301号</w:t>
            </w:r>
          </w:p>
        </w:tc>
        <w:tc>
          <w:tcPr>
            <w:tcW w:w="1020" w:type="dxa"/>
            <w:tcBorders>
              <w:top w:val="nil"/>
              <w:left w:val="nil"/>
              <w:bottom w:val="single" w:sz="4" w:space="0" w:color="auto"/>
              <w:right w:val="single" w:sz="4" w:space="0" w:color="auto"/>
            </w:tcBorders>
            <w:noWrap/>
            <w:vAlign w:val="center"/>
            <w:hideMark/>
          </w:tcPr>
          <w:p w14:paraId="07BA498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vAlign w:val="center"/>
            <w:hideMark/>
          </w:tcPr>
          <w:p w14:paraId="10A37758"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6A26206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3D84395D"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76715F89"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262</w:t>
            </w:r>
          </w:p>
        </w:tc>
        <w:tc>
          <w:tcPr>
            <w:tcW w:w="4060" w:type="dxa"/>
            <w:tcBorders>
              <w:top w:val="nil"/>
              <w:left w:val="nil"/>
              <w:bottom w:val="single" w:sz="4" w:space="0" w:color="auto"/>
              <w:right w:val="single" w:sz="4" w:space="0" w:color="auto"/>
            </w:tcBorders>
            <w:vAlign w:val="center"/>
            <w:hideMark/>
          </w:tcPr>
          <w:p w14:paraId="766B091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236省道东海至灌南段改扩建工程（东海县段一期）</w:t>
            </w:r>
          </w:p>
        </w:tc>
        <w:tc>
          <w:tcPr>
            <w:tcW w:w="1960" w:type="dxa"/>
            <w:tcBorders>
              <w:top w:val="nil"/>
              <w:left w:val="nil"/>
              <w:bottom w:val="single" w:sz="4" w:space="0" w:color="auto"/>
              <w:right w:val="single" w:sz="4" w:space="0" w:color="auto"/>
            </w:tcBorders>
            <w:noWrap/>
            <w:vAlign w:val="center"/>
            <w:hideMark/>
          </w:tcPr>
          <w:p w14:paraId="0348E75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苏政地〔2013〕475号</w:t>
            </w:r>
          </w:p>
        </w:tc>
        <w:tc>
          <w:tcPr>
            <w:tcW w:w="1020" w:type="dxa"/>
            <w:tcBorders>
              <w:top w:val="nil"/>
              <w:left w:val="nil"/>
              <w:bottom w:val="single" w:sz="4" w:space="0" w:color="auto"/>
              <w:right w:val="single" w:sz="4" w:space="0" w:color="auto"/>
            </w:tcBorders>
            <w:noWrap/>
            <w:vAlign w:val="center"/>
            <w:hideMark/>
          </w:tcPr>
          <w:p w14:paraId="1EE0A83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3.0</w:t>
            </w:r>
          </w:p>
        </w:tc>
        <w:tc>
          <w:tcPr>
            <w:tcW w:w="640" w:type="dxa"/>
            <w:tcBorders>
              <w:top w:val="nil"/>
              <w:left w:val="nil"/>
              <w:bottom w:val="single" w:sz="4" w:space="0" w:color="auto"/>
              <w:right w:val="single" w:sz="4" w:space="0" w:color="auto"/>
            </w:tcBorders>
            <w:vAlign w:val="center"/>
            <w:hideMark/>
          </w:tcPr>
          <w:p w14:paraId="2BA10545"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5B53EBA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3D5D1D73" w14:textId="77777777" w:rsidTr="0024322A">
        <w:trPr>
          <w:trHeight w:val="420"/>
          <w:jc w:val="center"/>
        </w:trPr>
        <w:tc>
          <w:tcPr>
            <w:tcW w:w="739" w:type="dxa"/>
            <w:tcBorders>
              <w:top w:val="nil"/>
              <w:left w:val="single" w:sz="4" w:space="0" w:color="auto"/>
              <w:bottom w:val="single" w:sz="4" w:space="0" w:color="auto"/>
              <w:right w:val="single" w:sz="4" w:space="0" w:color="auto"/>
            </w:tcBorders>
            <w:vAlign w:val="center"/>
            <w:hideMark/>
          </w:tcPr>
          <w:p w14:paraId="14997A8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263</w:t>
            </w:r>
          </w:p>
        </w:tc>
        <w:tc>
          <w:tcPr>
            <w:tcW w:w="4060" w:type="dxa"/>
            <w:tcBorders>
              <w:top w:val="nil"/>
              <w:left w:val="nil"/>
              <w:bottom w:val="single" w:sz="4" w:space="0" w:color="auto"/>
              <w:right w:val="single" w:sz="4" w:space="0" w:color="auto"/>
            </w:tcBorders>
            <w:vAlign w:val="center"/>
            <w:hideMark/>
          </w:tcPr>
          <w:p w14:paraId="5EFD78E8"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东海县农村饮用水安全工程张湾项目区-蔷薇湖输水泵站工程</w:t>
            </w:r>
          </w:p>
        </w:tc>
        <w:tc>
          <w:tcPr>
            <w:tcW w:w="1960" w:type="dxa"/>
            <w:tcBorders>
              <w:top w:val="nil"/>
              <w:left w:val="nil"/>
              <w:bottom w:val="single" w:sz="4" w:space="0" w:color="auto"/>
              <w:right w:val="single" w:sz="4" w:space="0" w:color="auto"/>
            </w:tcBorders>
            <w:noWrap/>
            <w:vAlign w:val="center"/>
            <w:hideMark/>
          </w:tcPr>
          <w:p w14:paraId="3D14588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苏政地[2015]141号</w:t>
            </w:r>
          </w:p>
        </w:tc>
        <w:tc>
          <w:tcPr>
            <w:tcW w:w="1020" w:type="dxa"/>
            <w:tcBorders>
              <w:top w:val="nil"/>
              <w:left w:val="nil"/>
              <w:bottom w:val="single" w:sz="4" w:space="0" w:color="auto"/>
              <w:right w:val="single" w:sz="4" w:space="0" w:color="auto"/>
            </w:tcBorders>
            <w:noWrap/>
            <w:vAlign w:val="center"/>
            <w:hideMark/>
          </w:tcPr>
          <w:p w14:paraId="5094799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1.4</w:t>
            </w:r>
          </w:p>
        </w:tc>
        <w:tc>
          <w:tcPr>
            <w:tcW w:w="640" w:type="dxa"/>
            <w:tcBorders>
              <w:top w:val="nil"/>
              <w:left w:val="nil"/>
              <w:bottom w:val="single" w:sz="4" w:space="0" w:color="auto"/>
              <w:right w:val="single" w:sz="4" w:space="0" w:color="auto"/>
            </w:tcBorders>
            <w:vAlign w:val="center"/>
            <w:hideMark/>
          </w:tcPr>
          <w:p w14:paraId="6B08CA07"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4B3B4F4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57EA3C61"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383FA9A2"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264</w:t>
            </w:r>
          </w:p>
        </w:tc>
        <w:tc>
          <w:tcPr>
            <w:tcW w:w="4060" w:type="dxa"/>
            <w:tcBorders>
              <w:top w:val="nil"/>
              <w:left w:val="nil"/>
              <w:bottom w:val="single" w:sz="4" w:space="0" w:color="auto"/>
              <w:right w:val="single" w:sz="4" w:space="0" w:color="auto"/>
            </w:tcBorders>
            <w:vAlign w:val="center"/>
            <w:hideMark/>
          </w:tcPr>
          <w:p w14:paraId="7D5B720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连徐高速公路西互通及其连接线项目</w:t>
            </w:r>
          </w:p>
        </w:tc>
        <w:tc>
          <w:tcPr>
            <w:tcW w:w="1960" w:type="dxa"/>
            <w:tcBorders>
              <w:top w:val="nil"/>
              <w:left w:val="nil"/>
              <w:bottom w:val="single" w:sz="4" w:space="0" w:color="auto"/>
              <w:right w:val="single" w:sz="4" w:space="0" w:color="auto"/>
            </w:tcBorders>
            <w:noWrap/>
            <w:vAlign w:val="center"/>
            <w:hideMark/>
          </w:tcPr>
          <w:p w14:paraId="38338AD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苏政地〔2013〕724号</w:t>
            </w:r>
          </w:p>
        </w:tc>
        <w:tc>
          <w:tcPr>
            <w:tcW w:w="1020" w:type="dxa"/>
            <w:tcBorders>
              <w:top w:val="nil"/>
              <w:left w:val="nil"/>
              <w:bottom w:val="single" w:sz="4" w:space="0" w:color="auto"/>
              <w:right w:val="single" w:sz="4" w:space="0" w:color="auto"/>
            </w:tcBorders>
            <w:noWrap/>
            <w:vAlign w:val="center"/>
            <w:hideMark/>
          </w:tcPr>
          <w:p w14:paraId="2C62D27F"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0.5</w:t>
            </w:r>
          </w:p>
        </w:tc>
        <w:tc>
          <w:tcPr>
            <w:tcW w:w="640" w:type="dxa"/>
            <w:tcBorders>
              <w:top w:val="nil"/>
              <w:left w:val="nil"/>
              <w:bottom w:val="single" w:sz="4" w:space="0" w:color="auto"/>
              <w:right w:val="single" w:sz="4" w:space="0" w:color="auto"/>
            </w:tcBorders>
            <w:vAlign w:val="center"/>
            <w:hideMark/>
          </w:tcPr>
          <w:p w14:paraId="66320AEE"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28DA4087"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2257E00A" w14:textId="77777777" w:rsidTr="0024322A">
        <w:trPr>
          <w:trHeight w:val="420"/>
          <w:jc w:val="center"/>
        </w:trPr>
        <w:tc>
          <w:tcPr>
            <w:tcW w:w="739" w:type="dxa"/>
            <w:tcBorders>
              <w:top w:val="nil"/>
              <w:left w:val="single" w:sz="4" w:space="0" w:color="auto"/>
              <w:bottom w:val="single" w:sz="4" w:space="0" w:color="auto"/>
              <w:right w:val="single" w:sz="4" w:space="0" w:color="auto"/>
            </w:tcBorders>
            <w:vAlign w:val="center"/>
            <w:hideMark/>
          </w:tcPr>
          <w:p w14:paraId="501B3E10"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265</w:t>
            </w:r>
          </w:p>
        </w:tc>
        <w:tc>
          <w:tcPr>
            <w:tcW w:w="4060" w:type="dxa"/>
            <w:tcBorders>
              <w:top w:val="nil"/>
              <w:left w:val="nil"/>
              <w:bottom w:val="single" w:sz="4" w:space="0" w:color="auto"/>
              <w:right w:val="single" w:sz="4" w:space="0" w:color="auto"/>
            </w:tcBorders>
            <w:vAlign w:val="center"/>
            <w:hideMark/>
          </w:tcPr>
          <w:p w14:paraId="4028CA1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蔷薇湖生态净化暨应急备用水源工程（新建蔷薇湖水库）项目用地</w:t>
            </w:r>
          </w:p>
        </w:tc>
        <w:tc>
          <w:tcPr>
            <w:tcW w:w="1960" w:type="dxa"/>
            <w:tcBorders>
              <w:top w:val="nil"/>
              <w:left w:val="nil"/>
              <w:bottom w:val="single" w:sz="4" w:space="0" w:color="auto"/>
              <w:right w:val="single" w:sz="4" w:space="0" w:color="auto"/>
            </w:tcBorders>
            <w:noWrap/>
            <w:vAlign w:val="center"/>
            <w:hideMark/>
          </w:tcPr>
          <w:p w14:paraId="77DD01B5"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苏政地[2014]990号</w:t>
            </w:r>
          </w:p>
        </w:tc>
        <w:tc>
          <w:tcPr>
            <w:tcW w:w="1020" w:type="dxa"/>
            <w:tcBorders>
              <w:top w:val="nil"/>
              <w:left w:val="nil"/>
              <w:bottom w:val="single" w:sz="4" w:space="0" w:color="auto"/>
              <w:right w:val="single" w:sz="4" w:space="0" w:color="auto"/>
            </w:tcBorders>
            <w:noWrap/>
            <w:vAlign w:val="center"/>
            <w:hideMark/>
          </w:tcPr>
          <w:p w14:paraId="74976F8B"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0.0</w:t>
            </w:r>
          </w:p>
        </w:tc>
        <w:tc>
          <w:tcPr>
            <w:tcW w:w="640" w:type="dxa"/>
            <w:tcBorders>
              <w:top w:val="nil"/>
              <w:left w:val="nil"/>
              <w:bottom w:val="single" w:sz="4" w:space="0" w:color="auto"/>
              <w:right w:val="single" w:sz="4" w:space="0" w:color="auto"/>
            </w:tcBorders>
            <w:vAlign w:val="center"/>
            <w:hideMark/>
          </w:tcPr>
          <w:p w14:paraId="709F0BD3" w14:textId="77777777" w:rsidR="00416BA6" w:rsidRPr="00416BA6" w:rsidRDefault="00416BA6" w:rsidP="0024322A">
            <w:pPr>
              <w:widowControl/>
              <w:jc w:val="center"/>
              <w:rPr>
                <w:rFonts w:ascii="SimSun" w:eastAsia="SimSun" w:hAnsi="SimSun" w:cs="SimSun"/>
                <w:b/>
                <w:bCs/>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20957FE3"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07D06D62" w14:textId="77777777" w:rsidTr="0024322A">
        <w:trPr>
          <w:trHeight w:val="270"/>
          <w:jc w:val="center"/>
        </w:trPr>
        <w:tc>
          <w:tcPr>
            <w:tcW w:w="739" w:type="dxa"/>
            <w:tcBorders>
              <w:top w:val="nil"/>
              <w:left w:val="single" w:sz="4" w:space="0" w:color="auto"/>
              <w:bottom w:val="single" w:sz="4" w:space="0" w:color="auto"/>
              <w:right w:val="single" w:sz="4" w:space="0" w:color="auto"/>
            </w:tcBorders>
            <w:vAlign w:val="center"/>
            <w:hideMark/>
          </w:tcPr>
          <w:p w14:paraId="203A986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266</w:t>
            </w:r>
          </w:p>
        </w:tc>
        <w:tc>
          <w:tcPr>
            <w:tcW w:w="4060" w:type="dxa"/>
            <w:tcBorders>
              <w:top w:val="nil"/>
              <w:left w:val="nil"/>
              <w:bottom w:val="single" w:sz="4" w:space="0" w:color="auto"/>
              <w:right w:val="single" w:sz="4" w:space="0" w:color="auto"/>
            </w:tcBorders>
            <w:vAlign w:val="center"/>
            <w:hideMark/>
          </w:tcPr>
          <w:p w14:paraId="02F681AA"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新建连云港至盐城铁路连云港段</w:t>
            </w:r>
          </w:p>
        </w:tc>
        <w:tc>
          <w:tcPr>
            <w:tcW w:w="1960" w:type="dxa"/>
            <w:tcBorders>
              <w:top w:val="nil"/>
              <w:left w:val="nil"/>
              <w:bottom w:val="single" w:sz="4" w:space="0" w:color="auto"/>
              <w:right w:val="single" w:sz="4" w:space="0" w:color="auto"/>
            </w:tcBorders>
            <w:noWrap/>
            <w:vAlign w:val="center"/>
            <w:hideMark/>
          </w:tcPr>
          <w:p w14:paraId="45D91818" w14:textId="77777777" w:rsidR="00416BA6" w:rsidRPr="00416BA6" w:rsidRDefault="00416BA6" w:rsidP="0024322A">
            <w:pPr>
              <w:widowControl/>
              <w:jc w:val="center"/>
              <w:rPr>
                <w:rFonts w:ascii="SimSun" w:eastAsia="SimSun" w:hAnsi="SimSun" w:cs="SimSun"/>
                <w:color w:val="000000"/>
                <w:kern w:val="0"/>
                <w:sz w:val="16"/>
                <w:szCs w:val="16"/>
              </w:rPr>
            </w:pPr>
          </w:p>
        </w:tc>
        <w:tc>
          <w:tcPr>
            <w:tcW w:w="1020" w:type="dxa"/>
            <w:tcBorders>
              <w:top w:val="nil"/>
              <w:left w:val="nil"/>
              <w:bottom w:val="single" w:sz="4" w:space="0" w:color="auto"/>
              <w:right w:val="single" w:sz="4" w:space="0" w:color="auto"/>
            </w:tcBorders>
            <w:noWrap/>
            <w:vAlign w:val="center"/>
            <w:hideMark/>
          </w:tcPr>
          <w:p w14:paraId="347E398C"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5.1</w:t>
            </w:r>
          </w:p>
        </w:tc>
        <w:tc>
          <w:tcPr>
            <w:tcW w:w="640" w:type="dxa"/>
            <w:tcBorders>
              <w:top w:val="nil"/>
              <w:left w:val="nil"/>
              <w:bottom w:val="single" w:sz="4" w:space="0" w:color="auto"/>
              <w:right w:val="single" w:sz="4" w:space="0" w:color="auto"/>
            </w:tcBorders>
            <w:vAlign w:val="center"/>
            <w:hideMark/>
          </w:tcPr>
          <w:p w14:paraId="69727EC2"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vAlign w:val="center"/>
            <w:hideMark/>
          </w:tcPr>
          <w:p w14:paraId="6875BC94"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东海县</w:t>
            </w:r>
          </w:p>
        </w:tc>
      </w:tr>
      <w:tr w:rsidR="00416BA6" w:rsidRPr="00416BA6" w14:paraId="0E631752" w14:textId="77777777" w:rsidTr="0024322A">
        <w:trPr>
          <w:trHeight w:val="270"/>
          <w:jc w:val="center"/>
        </w:trPr>
        <w:tc>
          <w:tcPr>
            <w:tcW w:w="6759" w:type="dxa"/>
            <w:gridSpan w:val="3"/>
            <w:tcBorders>
              <w:top w:val="single" w:sz="4" w:space="0" w:color="auto"/>
              <w:left w:val="single" w:sz="4" w:space="0" w:color="auto"/>
              <w:bottom w:val="single" w:sz="4" w:space="0" w:color="auto"/>
              <w:right w:val="single" w:sz="4" w:space="0" w:color="auto"/>
            </w:tcBorders>
            <w:noWrap/>
            <w:vAlign w:val="center"/>
            <w:hideMark/>
          </w:tcPr>
          <w:p w14:paraId="6201067E"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合计</w:t>
            </w:r>
          </w:p>
        </w:tc>
        <w:tc>
          <w:tcPr>
            <w:tcW w:w="1020" w:type="dxa"/>
            <w:tcBorders>
              <w:top w:val="nil"/>
              <w:left w:val="nil"/>
              <w:bottom w:val="single" w:sz="4" w:space="0" w:color="auto"/>
              <w:right w:val="single" w:sz="4" w:space="0" w:color="auto"/>
            </w:tcBorders>
            <w:noWrap/>
            <w:vAlign w:val="center"/>
            <w:hideMark/>
          </w:tcPr>
          <w:p w14:paraId="5C62EAF6" w14:textId="77777777" w:rsidR="00416BA6" w:rsidRPr="00416BA6" w:rsidRDefault="00416BA6" w:rsidP="0024322A">
            <w:pPr>
              <w:widowControl/>
              <w:jc w:val="center"/>
              <w:rPr>
                <w:rFonts w:ascii="SimSun" w:eastAsia="SimSun" w:hAnsi="SimSun" w:cs="SimSun"/>
                <w:color w:val="000000"/>
                <w:kern w:val="0"/>
                <w:sz w:val="16"/>
                <w:szCs w:val="16"/>
              </w:rPr>
            </w:pPr>
            <w:r w:rsidRPr="00416BA6">
              <w:rPr>
                <w:rFonts w:ascii="SimSun" w:eastAsia="SimSun" w:hAnsi="SimSun" w:cs="SimSun" w:hint="eastAsia"/>
                <w:color w:val="000000"/>
                <w:kern w:val="0"/>
                <w:sz w:val="16"/>
                <w:szCs w:val="16"/>
              </w:rPr>
              <w:t>2160.5</w:t>
            </w:r>
          </w:p>
        </w:tc>
        <w:tc>
          <w:tcPr>
            <w:tcW w:w="640" w:type="dxa"/>
            <w:tcBorders>
              <w:top w:val="nil"/>
              <w:left w:val="nil"/>
              <w:bottom w:val="single" w:sz="4" w:space="0" w:color="auto"/>
              <w:right w:val="single" w:sz="4" w:space="0" w:color="auto"/>
            </w:tcBorders>
            <w:noWrap/>
            <w:vAlign w:val="center"/>
            <w:hideMark/>
          </w:tcPr>
          <w:p w14:paraId="59DCBB61" w14:textId="77777777" w:rsidR="00416BA6" w:rsidRPr="00416BA6" w:rsidRDefault="00416BA6" w:rsidP="0024322A">
            <w:pPr>
              <w:widowControl/>
              <w:jc w:val="center"/>
              <w:rPr>
                <w:rFonts w:ascii="SimSun" w:eastAsia="SimSun" w:hAnsi="SimSun" w:cs="SimSun"/>
                <w:color w:val="000000"/>
                <w:kern w:val="0"/>
                <w:sz w:val="16"/>
                <w:szCs w:val="16"/>
              </w:rPr>
            </w:pPr>
          </w:p>
        </w:tc>
        <w:tc>
          <w:tcPr>
            <w:tcW w:w="1080" w:type="dxa"/>
            <w:tcBorders>
              <w:top w:val="nil"/>
              <w:left w:val="nil"/>
              <w:bottom w:val="single" w:sz="4" w:space="0" w:color="auto"/>
              <w:right w:val="single" w:sz="4" w:space="0" w:color="auto"/>
            </w:tcBorders>
            <w:noWrap/>
            <w:vAlign w:val="center"/>
            <w:hideMark/>
          </w:tcPr>
          <w:p w14:paraId="040D542E" w14:textId="77777777" w:rsidR="00416BA6" w:rsidRPr="00416BA6" w:rsidRDefault="00416BA6" w:rsidP="0024322A">
            <w:pPr>
              <w:widowControl/>
              <w:jc w:val="center"/>
              <w:rPr>
                <w:rFonts w:ascii="SimSun" w:eastAsia="SimSun" w:hAnsi="SimSun" w:cs="SimSun"/>
                <w:color w:val="000000"/>
                <w:kern w:val="0"/>
                <w:sz w:val="16"/>
                <w:szCs w:val="16"/>
              </w:rPr>
            </w:pPr>
          </w:p>
        </w:tc>
      </w:tr>
    </w:tbl>
    <w:p w14:paraId="0A825785" w14:textId="77777777" w:rsidR="0036696A" w:rsidRDefault="0036696A" w:rsidP="00B11FB7">
      <w:pPr>
        <w:spacing w:line="360" w:lineRule="auto"/>
        <w:rPr>
          <w:rFonts w:ascii="Times New Roman" w:eastAsia="KaiTi_GB2312" w:hAnsi="Times New Roman"/>
          <w:b/>
          <w:sz w:val="36"/>
          <w:szCs w:val="36"/>
        </w:rPr>
      </w:pPr>
    </w:p>
    <w:sectPr w:rsidR="0036696A" w:rsidSect="002E75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8A58F" w14:textId="77777777" w:rsidR="00214AC2" w:rsidRDefault="00214AC2" w:rsidP="006221D1">
      <w:r>
        <w:separator/>
      </w:r>
    </w:p>
  </w:endnote>
  <w:endnote w:type="continuationSeparator" w:id="0">
    <w:p w14:paraId="7F49A0C5" w14:textId="77777777" w:rsidR="00214AC2" w:rsidRDefault="00214AC2" w:rsidP="00622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angSong_GB2312">
    <w:altName w:val="FangSong"/>
    <w:panose1 w:val="020B0604020202020204"/>
    <w:charset w:val="86"/>
    <w:family w:val="modern"/>
    <w:pitch w:val="fixed"/>
    <w:sig w:usb0="00000001" w:usb1="080E0000" w:usb2="00000010" w:usb3="00000000" w:csb0="00040000"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TZhongsong">
    <w:altName w:val="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2FF" w:usb1="400004FF" w:usb2="00000000" w:usb3="00000000" w:csb0="0000019F" w:csb1="00000000"/>
  </w:font>
  <w:font w:name="STXinwei">
    <w:altName w:val="华文新魏"/>
    <w:panose1 w:val="02010800040101010101"/>
    <w:charset w:val="86"/>
    <w:family w:val="auto"/>
    <w:pitch w:val="variable"/>
    <w:sig w:usb0="00000001" w:usb1="080F0000" w:usb2="00000010" w:usb3="00000000" w:csb0="00040000" w:csb1="00000000"/>
  </w:font>
  <w:font w:name="KaiTi_GB2312">
    <w:altName w:val="KaiTi"/>
    <w:panose1 w:val="020B0604020202020204"/>
    <w:charset w:val="86"/>
    <w:family w:val="modern"/>
    <w:pitch w:val="fixed"/>
    <w:sig w:usb0="00000001" w:usb1="080E0000" w:usb2="00000010" w:usb3="00000000" w:csb0="00040000" w:csb1="00000000"/>
  </w:font>
  <w:font w:name="Trebuchet MS">
    <w:panose1 w:val="020B0603020202020204"/>
    <w:charset w:val="00"/>
    <w:family w:val="swiss"/>
    <w:pitch w:val="variable"/>
    <w:sig w:usb0="00000287" w:usb1="00000000" w:usb2="00000000" w:usb3="00000000" w:csb0="0000009F" w:csb1="00000000"/>
  </w:font>
  <w:font w:name="FangSong">
    <w:altName w:val="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4388124"/>
      <w:docPartObj>
        <w:docPartGallery w:val="Page Numbers (Bottom of Page)"/>
        <w:docPartUnique/>
      </w:docPartObj>
    </w:sdtPr>
    <w:sdtEndPr>
      <w:rPr>
        <w:color w:val="FFFFFF" w:themeColor="background1"/>
      </w:rPr>
    </w:sdtEndPr>
    <w:sdtContent>
      <w:p w14:paraId="1F10F4F3" w14:textId="77777777" w:rsidR="00782154" w:rsidRPr="00174C46" w:rsidRDefault="00782154">
        <w:pPr>
          <w:pStyle w:val="Footer"/>
          <w:jc w:val="center"/>
          <w:rPr>
            <w:color w:val="FFFFFF" w:themeColor="background1"/>
          </w:rPr>
        </w:pPr>
        <w:r w:rsidRPr="00174C46">
          <w:rPr>
            <w:rFonts w:hint="eastAsia"/>
            <w:color w:val="FFFFFF" w:themeColor="background1"/>
          </w:rPr>
          <w:t>1</w:t>
        </w:r>
      </w:p>
    </w:sdtContent>
  </w:sdt>
  <w:p w14:paraId="6891E232" w14:textId="77777777" w:rsidR="00782154" w:rsidRDefault="007821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4673706"/>
      <w:docPartObj>
        <w:docPartGallery w:val="Page Numbers (Bottom of Page)"/>
        <w:docPartUnique/>
      </w:docPartObj>
    </w:sdtPr>
    <w:sdtContent>
      <w:p w14:paraId="65694510" w14:textId="77777777" w:rsidR="00782154" w:rsidRDefault="00782154">
        <w:pPr>
          <w:pStyle w:val="Footer"/>
          <w:jc w:val="center"/>
        </w:pPr>
        <w:r>
          <w:fldChar w:fldCharType="begin"/>
        </w:r>
        <w:r>
          <w:instrText>PAGE   \* MERGEFORMAT</w:instrText>
        </w:r>
        <w:r>
          <w:fldChar w:fldCharType="separate"/>
        </w:r>
        <w:r w:rsidR="00EB2122" w:rsidRPr="00EB2122">
          <w:rPr>
            <w:noProof/>
            <w:lang w:val="zh-CN"/>
          </w:rPr>
          <w:t>3</w:t>
        </w:r>
        <w:r>
          <w:rPr>
            <w:noProof/>
            <w:lang w:val="zh-CN"/>
          </w:rPr>
          <w:fldChar w:fldCharType="end"/>
        </w:r>
      </w:p>
    </w:sdtContent>
  </w:sdt>
  <w:p w14:paraId="128B742C" w14:textId="77777777" w:rsidR="00782154" w:rsidRDefault="007821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7150216"/>
      <w:docPartObj>
        <w:docPartGallery w:val="Page Numbers (Bottom of Page)"/>
        <w:docPartUnique/>
      </w:docPartObj>
    </w:sdtPr>
    <w:sdtContent>
      <w:p w14:paraId="5DBB3B2B" w14:textId="77777777" w:rsidR="00782154" w:rsidRDefault="00782154">
        <w:pPr>
          <w:pStyle w:val="Footer"/>
          <w:jc w:val="center"/>
        </w:pPr>
        <w:r>
          <w:fldChar w:fldCharType="begin"/>
        </w:r>
        <w:r>
          <w:instrText>PAGE   \* MERGEFORMAT</w:instrText>
        </w:r>
        <w:r>
          <w:fldChar w:fldCharType="separate"/>
        </w:r>
        <w:r w:rsidR="00EB2122" w:rsidRPr="00EB2122">
          <w:rPr>
            <w:noProof/>
            <w:lang w:val="zh-CN"/>
          </w:rPr>
          <w:t>4</w:t>
        </w:r>
        <w:r w:rsidR="00EB2122" w:rsidRPr="00EB2122">
          <w:rPr>
            <w:noProof/>
            <w:lang w:val="zh-CN"/>
          </w:rPr>
          <w:t>9</w:t>
        </w:r>
        <w:r>
          <w:rPr>
            <w:noProof/>
            <w:lang w:val="zh-CN"/>
          </w:rPr>
          <w:fldChar w:fldCharType="end"/>
        </w:r>
      </w:p>
    </w:sdtContent>
  </w:sdt>
  <w:p w14:paraId="72D9C6F8" w14:textId="77777777" w:rsidR="00782154" w:rsidRDefault="007821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C8BB8" w14:textId="77777777" w:rsidR="00214AC2" w:rsidRDefault="00214AC2" w:rsidP="006221D1">
      <w:r>
        <w:separator/>
      </w:r>
    </w:p>
  </w:footnote>
  <w:footnote w:type="continuationSeparator" w:id="0">
    <w:p w14:paraId="3E36F107" w14:textId="77777777" w:rsidR="00214AC2" w:rsidRDefault="00214AC2" w:rsidP="006221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090AA" w14:textId="77777777" w:rsidR="00782154" w:rsidRDefault="00782154">
    <w:pPr>
      <w:pStyle w:val="Header"/>
    </w:pPr>
    <w:r>
      <w:t>连云港市土地利用总体规划（</w:t>
    </w:r>
    <w:r>
      <w:rPr>
        <w:rFonts w:hint="eastAsia"/>
      </w:rPr>
      <w:t>2006-2020</w:t>
    </w:r>
    <w:r>
      <w:rPr>
        <w:rFonts w:hint="eastAsia"/>
      </w:rPr>
      <w:t>年</w:t>
    </w:r>
    <w:r>
      <w:t>）调整方案</w:t>
    </w:r>
  </w:p>
  <w:p w14:paraId="61FAB414" w14:textId="77777777" w:rsidR="00782154" w:rsidRPr="00083810" w:rsidRDefault="00782154" w:rsidP="00083810">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367F"/>
    <w:multiLevelType w:val="hybridMultilevel"/>
    <w:tmpl w:val="ADF6480C"/>
    <w:lvl w:ilvl="0" w:tplc="57B4FE8A">
      <w:start w:val="2"/>
      <w:numFmt w:val="decimal"/>
      <w:lvlText w:val="%1、"/>
      <w:lvlJc w:val="left"/>
      <w:pPr>
        <w:ind w:left="720" w:hanging="720"/>
      </w:pPr>
      <w:rPr>
        <w:rFonts w:ascii="Times New Roman" w:eastAsia="FangSong_GB2312"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45D232F"/>
    <w:multiLevelType w:val="hybridMultilevel"/>
    <w:tmpl w:val="0366E252"/>
    <w:lvl w:ilvl="0" w:tplc="EA904E6C">
      <w:start w:val="1"/>
      <w:numFmt w:val="chineseCountingThousand"/>
      <w:lvlText w:val="%1、"/>
      <w:lvlJc w:val="left"/>
      <w:pPr>
        <w:ind w:left="720" w:hanging="720"/>
      </w:pPr>
      <w:rPr>
        <w:rFonts w:hint="eastAsia"/>
        <w:b w:val="0"/>
        <w:sz w:val="28"/>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86D7CD4"/>
    <w:multiLevelType w:val="hybridMultilevel"/>
    <w:tmpl w:val="788C3636"/>
    <w:lvl w:ilvl="0" w:tplc="7C96E242">
      <w:start w:val="1"/>
      <w:numFmt w:val="decimal"/>
      <w:lvlText w:val="%1、"/>
      <w:lvlJc w:val="left"/>
      <w:pPr>
        <w:ind w:left="1010" w:hanging="45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 w15:restartNumberingAfterBreak="0">
    <w:nsid w:val="0D3A0B2C"/>
    <w:multiLevelType w:val="hybridMultilevel"/>
    <w:tmpl w:val="2384E952"/>
    <w:lvl w:ilvl="0" w:tplc="4356B644">
      <w:start w:val="1"/>
      <w:numFmt w:val="chineseCountingThousand"/>
      <w:lvlText w:val="第%1条"/>
      <w:lvlJc w:val="left"/>
      <w:pPr>
        <w:tabs>
          <w:tab w:val="num" w:pos="1701"/>
        </w:tabs>
        <w:ind w:left="0" w:firstLine="400"/>
      </w:pPr>
      <w:rPr>
        <w:rFonts w:hint="eastAsia"/>
        <w:b/>
        <w:i w:val="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0DFE6C37"/>
    <w:multiLevelType w:val="hybridMultilevel"/>
    <w:tmpl w:val="C172CB5E"/>
    <w:lvl w:ilvl="0" w:tplc="9072E624">
      <w:start w:val="1"/>
      <w:numFmt w:val="japaneseCounting"/>
      <w:lvlText w:val="第%1节"/>
      <w:lvlJc w:val="left"/>
      <w:pPr>
        <w:ind w:left="1050" w:hanging="1050"/>
      </w:pPr>
      <w:rPr>
        <w:rFonts w:ascii="SimHei" w:eastAsia="SimHei" w:hAnsi="SimHei" w:hint="default"/>
        <w:sz w:val="30"/>
        <w:szCs w:val="3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E0B74CC"/>
    <w:multiLevelType w:val="hybridMultilevel"/>
    <w:tmpl w:val="0366E252"/>
    <w:lvl w:ilvl="0" w:tplc="EA904E6C">
      <w:start w:val="1"/>
      <w:numFmt w:val="chineseCountingThousand"/>
      <w:lvlText w:val="%1、"/>
      <w:lvlJc w:val="left"/>
      <w:pPr>
        <w:ind w:left="720" w:hanging="720"/>
      </w:pPr>
      <w:rPr>
        <w:rFonts w:hint="eastAsia"/>
        <w:b w:val="0"/>
        <w:sz w:val="28"/>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1C90C79"/>
    <w:multiLevelType w:val="hybridMultilevel"/>
    <w:tmpl w:val="87A2F986"/>
    <w:lvl w:ilvl="0" w:tplc="11648EEE">
      <w:start w:val="1"/>
      <w:numFmt w:val="decimal"/>
      <w:lvlText w:val="%1、"/>
      <w:lvlJc w:val="left"/>
      <w:pPr>
        <w:tabs>
          <w:tab w:val="num" w:pos="0"/>
        </w:tabs>
        <w:ind w:left="0" w:firstLine="48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12643A1E"/>
    <w:multiLevelType w:val="hybridMultilevel"/>
    <w:tmpl w:val="4EFA30D2"/>
    <w:lvl w:ilvl="0" w:tplc="3F0AB214">
      <w:start w:val="2"/>
      <w:numFmt w:val="decimal"/>
      <w:lvlText w:val="%1、"/>
      <w:lvlJc w:val="left"/>
      <w:pPr>
        <w:ind w:left="720" w:hanging="720"/>
      </w:pPr>
      <w:rPr>
        <w:rFonts w:ascii="Times New Roman" w:eastAsia="FangSong_GB2312"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3781763"/>
    <w:multiLevelType w:val="hybridMultilevel"/>
    <w:tmpl w:val="866C409A"/>
    <w:lvl w:ilvl="0" w:tplc="86C24410">
      <w:start w:val="1"/>
      <w:numFmt w:val="japaneseCounting"/>
      <w:lvlText w:val="（%1）"/>
      <w:lvlJc w:val="left"/>
      <w:pPr>
        <w:ind w:left="1445" w:hanging="885"/>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9" w15:restartNumberingAfterBreak="0">
    <w:nsid w:val="16D47B1E"/>
    <w:multiLevelType w:val="hybridMultilevel"/>
    <w:tmpl w:val="0366E252"/>
    <w:lvl w:ilvl="0" w:tplc="EA904E6C">
      <w:start w:val="1"/>
      <w:numFmt w:val="chineseCountingThousand"/>
      <w:lvlText w:val="%1、"/>
      <w:lvlJc w:val="left"/>
      <w:pPr>
        <w:ind w:left="720" w:hanging="720"/>
      </w:pPr>
      <w:rPr>
        <w:rFonts w:hint="eastAsia"/>
        <w:b w:val="0"/>
        <w:sz w:val="28"/>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92B4A04"/>
    <w:multiLevelType w:val="hybridMultilevel"/>
    <w:tmpl w:val="27AE8764"/>
    <w:lvl w:ilvl="0" w:tplc="6A2C87C2">
      <w:start w:val="1"/>
      <w:numFmt w:val="chineseCountingThousand"/>
      <w:lvlText w:val="%1、"/>
      <w:lvlJc w:val="left"/>
      <w:pPr>
        <w:tabs>
          <w:tab w:val="num" w:pos="3828"/>
        </w:tabs>
        <w:ind w:left="3545" w:hanging="851"/>
      </w:pPr>
      <w:rPr>
        <w:rFonts w:hint="eastAsia"/>
        <w:b/>
        <w:sz w:val="28"/>
        <w:lang w:val="en-US"/>
      </w:rPr>
    </w:lvl>
    <w:lvl w:ilvl="1" w:tplc="04090019">
      <w:start w:val="1"/>
      <w:numFmt w:val="lowerLetter"/>
      <w:lvlText w:val="%2)"/>
      <w:lvlJc w:val="left"/>
      <w:pPr>
        <w:tabs>
          <w:tab w:val="num" w:pos="120"/>
        </w:tabs>
        <w:ind w:left="120" w:hanging="420"/>
      </w:pPr>
      <w:rPr>
        <w:rFonts w:cs="Times New Roman"/>
      </w:rPr>
    </w:lvl>
    <w:lvl w:ilvl="2" w:tplc="0409001B" w:tentative="1">
      <w:start w:val="1"/>
      <w:numFmt w:val="lowerRoman"/>
      <w:lvlText w:val="%3."/>
      <w:lvlJc w:val="right"/>
      <w:pPr>
        <w:tabs>
          <w:tab w:val="num" w:pos="540"/>
        </w:tabs>
        <w:ind w:left="540" w:hanging="420"/>
      </w:pPr>
      <w:rPr>
        <w:rFonts w:cs="Times New Roman"/>
      </w:rPr>
    </w:lvl>
    <w:lvl w:ilvl="3" w:tplc="0409000F" w:tentative="1">
      <w:start w:val="1"/>
      <w:numFmt w:val="decimal"/>
      <w:lvlText w:val="%4."/>
      <w:lvlJc w:val="left"/>
      <w:pPr>
        <w:tabs>
          <w:tab w:val="num" w:pos="960"/>
        </w:tabs>
        <w:ind w:left="960" w:hanging="420"/>
      </w:pPr>
      <w:rPr>
        <w:rFonts w:cs="Times New Roman"/>
      </w:rPr>
    </w:lvl>
    <w:lvl w:ilvl="4" w:tplc="04090019" w:tentative="1">
      <w:start w:val="1"/>
      <w:numFmt w:val="lowerLetter"/>
      <w:lvlText w:val="%5)"/>
      <w:lvlJc w:val="left"/>
      <w:pPr>
        <w:tabs>
          <w:tab w:val="num" w:pos="1380"/>
        </w:tabs>
        <w:ind w:left="1380" w:hanging="420"/>
      </w:pPr>
      <w:rPr>
        <w:rFonts w:cs="Times New Roman"/>
      </w:rPr>
    </w:lvl>
    <w:lvl w:ilvl="5" w:tplc="0409001B" w:tentative="1">
      <w:start w:val="1"/>
      <w:numFmt w:val="lowerRoman"/>
      <w:lvlText w:val="%6."/>
      <w:lvlJc w:val="right"/>
      <w:pPr>
        <w:tabs>
          <w:tab w:val="num" w:pos="1800"/>
        </w:tabs>
        <w:ind w:left="1800" w:hanging="420"/>
      </w:pPr>
      <w:rPr>
        <w:rFonts w:cs="Times New Roman"/>
      </w:rPr>
    </w:lvl>
    <w:lvl w:ilvl="6" w:tplc="0409000F" w:tentative="1">
      <w:start w:val="1"/>
      <w:numFmt w:val="decimal"/>
      <w:lvlText w:val="%7."/>
      <w:lvlJc w:val="left"/>
      <w:pPr>
        <w:tabs>
          <w:tab w:val="num" w:pos="2220"/>
        </w:tabs>
        <w:ind w:left="2220" w:hanging="420"/>
      </w:pPr>
      <w:rPr>
        <w:rFonts w:cs="Times New Roman"/>
      </w:rPr>
    </w:lvl>
    <w:lvl w:ilvl="7" w:tplc="04090019" w:tentative="1">
      <w:start w:val="1"/>
      <w:numFmt w:val="lowerLetter"/>
      <w:lvlText w:val="%8)"/>
      <w:lvlJc w:val="left"/>
      <w:pPr>
        <w:tabs>
          <w:tab w:val="num" w:pos="2640"/>
        </w:tabs>
        <w:ind w:left="2640" w:hanging="420"/>
      </w:pPr>
      <w:rPr>
        <w:rFonts w:cs="Times New Roman"/>
      </w:rPr>
    </w:lvl>
    <w:lvl w:ilvl="8" w:tplc="0409001B" w:tentative="1">
      <w:start w:val="1"/>
      <w:numFmt w:val="lowerRoman"/>
      <w:lvlText w:val="%9."/>
      <w:lvlJc w:val="right"/>
      <w:pPr>
        <w:tabs>
          <w:tab w:val="num" w:pos="3060"/>
        </w:tabs>
        <w:ind w:left="3060" w:hanging="420"/>
      </w:pPr>
      <w:rPr>
        <w:rFonts w:cs="Times New Roman"/>
      </w:rPr>
    </w:lvl>
  </w:abstractNum>
  <w:abstractNum w:abstractNumId="11" w15:restartNumberingAfterBreak="0">
    <w:nsid w:val="193E1E10"/>
    <w:multiLevelType w:val="hybridMultilevel"/>
    <w:tmpl w:val="788C3636"/>
    <w:lvl w:ilvl="0" w:tplc="7C96E242">
      <w:start w:val="1"/>
      <w:numFmt w:val="decimal"/>
      <w:lvlText w:val="%1、"/>
      <w:lvlJc w:val="left"/>
      <w:pPr>
        <w:ind w:left="1010" w:hanging="45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2" w15:restartNumberingAfterBreak="0">
    <w:nsid w:val="1A96262D"/>
    <w:multiLevelType w:val="hybridMultilevel"/>
    <w:tmpl w:val="0366E252"/>
    <w:lvl w:ilvl="0" w:tplc="EA904E6C">
      <w:start w:val="1"/>
      <w:numFmt w:val="chineseCountingThousand"/>
      <w:lvlText w:val="%1、"/>
      <w:lvlJc w:val="left"/>
      <w:pPr>
        <w:ind w:left="720" w:hanging="720"/>
      </w:pPr>
      <w:rPr>
        <w:rFonts w:hint="eastAsia"/>
        <w:b w:val="0"/>
        <w:sz w:val="28"/>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C1E53EB"/>
    <w:multiLevelType w:val="hybridMultilevel"/>
    <w:tmpl w:val="27AE8764"/>
    <w:lvl w:ilvl="0" w:tplc="6A2C87C2">
      <w:start w:val="1"/>
      <w:numFmt w:val="chineseCountingThousand"/>
      <w:lvlText w:val="%1、"/>
      <w:lvlJc w:val="left"/>
      <w:pPr>
        <w:tabs>
          <w:tab w:val="num" w:pos="3828"/>
        </w:tabs>
        <w:ind w:left="3545" w:hanging="851"/>
      </w:pPr>
      <w:rPr>
        <w:rFonts w:hint="eastAsia"/>
        <w:b/>
        <w:sz w:val="28"/>
        <w:lang w:val="en-US"/>
      </w:rPr>
    </w:lvl>
    <w:lvl w:ilvl="1" w:tplc="04090019">
      <w:start w:val="1"/>
      <w:numFmt w:val="lowerLetter"/>
      <w:lvlText w:val="%2)"/>
      <w:lvlJc w:val="left"/>
      <w:pPr>
        <w:tabs>
          <w:tab w:val="num" w:pos="120"/>
        </w:tabs>
        <w:ind w:left="120" w:hanging="420"/>
      </w:pPr>
      <w:rPr>
        <w:rFonts w:cs="Times New Roman"/>
      </w:rPr>
    </w:lvl>
    <w:lvl w:ilvl="2" w:tplc="0409001B" w:tentative="1">
      <w:start w:val="1"/>
      <w:numFmt w:val="lowerRoman"/>
      <w:lvlText w:val="%3."/>
      <w:lvlJc w:val="right"/>
      <w:pPr>
        <w:tabs>
          <w:tab w:val="num" w:pos="540"/>
        </w:tabs>
        <w:ind w:left="540" w:hanging="420"/>
      </w:pPr>
      <w:rPr>
        <w:rFonts w:cs="Times New Roman"/>
      </w:rPr>
    </w:lvl>
    <w:lvl w:ilvl="3" w:tplc="0409000F" w:tentative="1">
      <w:start w:val="1"/>
      <w:numFmt w:val="decimal"/>
      <w:lvlText w:val="%4."/>
      <w:lvlJc w:val="left"/>
      <w:pPr>
        <w:tabs>
          <w:tab w:val="num" w:pos="960"/>
        </w:tabs>
        <w:ind w:left="960" w:hanging="420"/>
      </w:pPr>
      <w:rPr>
        <w:rFonts w:cs="Times New Roman"/>
      </w:rPr>
    </w:lvl>
    <w:lvl w:ilvl="4" w:tplc="04090019" w:tentative="1">
      <w:start w:val="1"/>
      <w:numFmt w:val="lowerLetter"/>
      <w:lvlText w:val="%5)"/>
      <w:lvlJc w:val="left"/>
      <w:pPr>
        <w:tabs>
          <w:tab w:val="num" w:pos="1380"/>
        </w:tabs>
        <w:ind w:left="1380" w:hanging="420"/>
      </w:pPr>
      <w:rPr>
        <w:rFonts w:cs="Times New Roman"/>
      </w:rPr>
    </w:lvl>
    <w:lvl w:ilvl="5" w:tplc="0409001B" w:tentative="1">
      <w:start w:val="1"/>
      <w:numFmt w:val="lowerRoman"/>
      <w:lvlText w:val="%6."/>
      <w:lvlJc w:val="right"/>
      <w:pPr>
        <w:tabs>
          <w:tab w:val="num" w:pos="1800"/>
        </w:tabs>
        <w:ind w:left="1800" w:hanging="420"/>
      </w:pPr>
      <w:rPr>
        <w:rFonts w:cs="Times New Roman"/>
      </w:rPr>
    </w:lvl>
    <w:lvl w:ilvl="6" w:tplc="0409000F" w:tentative="1">
      <w:start w:val="1"/>
      <w:numFmt w:val="decimal"/>
      <w:lvlText w:val="%7."/>
      <w:lvlJc w:val="left"/>
      <w:pPr>
        <w:tabs>
          <w:tab w:val="num" w:pos="2220"/>
        </w:tabs>
        <w:ind w:left="2220" w:hanging="420"/>
      </w:pPr>
      <w:rPr>
        <w:rFonts w:cs="Times New Roman"/>
      </w:rPr>
    </w:lvl>
    <w:lvl w:ilvl="7" w:tplc="04090019" w:tentative="1">
      <w:start w:val="1"/>
      <w:numFmt w:val="lowerLetter"/>
      <w:lvlText w:val="%8)"/>
      <w:lvlJc w:val="left"/>
      <w:pPr>
        <w:tabs>
          <w:tab w:val="num" w:pos="2640"/>
        </w:tabs>
        <w:ind w:left="2640" w:hanging="420"/>
      </w:pPr>
      <w:rPr>
        <w:rFonts w:cs="Times New Roman"/>
      </w:rPr>
    </w:lvl>
    <w:lvl w:ilvl="8" w:tplc="0409001B" w:tentative="1">
      <w:start w:val="1"/>
      <w:numFmt w:val="lowerRoman"/>
      <w:lvlText w:val="%9."/>
      <w:lvlJc w:val="right"/>
      <w:pPr>
        <w:tabs>
          <w:tab w:val="num" w:pos="3060"/>
        </w:tabs>
        <w:ind w:left="3060" w:hanging="420"/>
      </w:pPr>
      <w:rPr>
        <w:rFonts w:cs="Times New Roman"/>
      </w:rPr>
    </w:lvl>
  </w:abstractNum>
  <w:abstractNum w:abstractNumId="14" w15:restartNumberingAfterBreak="0">
    <w:nsid w:val="1C547B6D"/>
    <w:multiLevelType w:val="hybridMultilevel"/>
    <w:tmpl w:val="0718897A"/>
    <w:lvl w:ilvl="0" w:tplc="BA9C73FC">
      <w:start w:val="1"/>
      <w:numFmt w:val="japaneseCounting"/>
      <w:lvlText w:val="%1、"/>
      <w:lvlJc w:val="left"/>
      <w:pPr>
        <w:ind w:left="1713" w:hanging="720"/>
      </w:pPr>
      <w:rPr>
        <w:rFonts w:hint="default"/>
      </w:rPr>
    </w:lvl>
    <w:lvl w:ilvl="1" w:tplc="04090019" w:tentative="1">
      <w:start w:val="1"/>
      <w:numFmt w:val="lowerLetter"/>
      <w:lvlText w:val="%2)"/>
      <w:lvlJc w:val="left"/>
      <w:pPr>
        <w:ind w:left="1833" w:hanging="420"/>
      </w:pPr>
    </w:lvl>
    <w:lvl w:ilvl="2" w:tplc="0409001B" w:tentative="1">
      <w:start w:val="1"/>
      <w:numFmt w:val="lowerRoman"/>
      <w:lvlText w:val="%3."/>
      <w:lvlJc w:val="right"/>
      <w:pPr>
        <w:ind w:left="2253" w:hanging="420"/>
      </w:pPr>
    </w:lvl>
    <w:lvl w:ilvl="3" w:tplc="0409000F" w:tentative="1">
      <w:start w:val="1"/>
      <w:numFmt w:val="decimal"/>
      <w:lvlText w:val="%4."/>
      <w:lvlJc w:val="left"/>
      <w:pPr>
        <w:ind w:left="2673" w:hanging="420"/>
      </w:pPr>
    </w:lvl>
    <w:lvl w:ilvl="4" w:tplc="04090019" w:tentative="1">
      <w:start w:val="1"/>
      <w:numFmt w:val="lowerLetter"/>
      <w:lvlText w:val="%5)"/>
      <w:lvlJc w:val="left"/>
      <w:pPr>
        <w:ind w:left="3093" w:hanging="420"/>
      </w:pPr>
    </w:lvl>
    <w:lvl w:ilvl="5" w:tplc="0409001B" w:tentative="1">
      <w:start w:val="1"/>
      <w:numFmt w:val="lowerRoman"/>
      <w:lvlText w:val="%6."/>
      <w:lvlJc w:val="right"/>
      <w:pPr>
        <w:ind w:left="3513" w:hanging="420"/>
      </w:pPr>
    </w:lvl>
    <w:lvl w:ilvl="6" w:tplc="0409000F" w:tentative="1">
      <w:start w:val="1"/>
      <w:numFmt w:val="decimal"/>
      <w:lvlText w:val="%7."/>
      <w:lvlJc w:val="left"/>
      <w:pPr>
        <w:ind w:left="3933" w:hanging="420"/>
      </w:pPr>
    </w:lvl>
    <w:lvl w:ilvl="7" w:tplc="04090019" w:tentative="1">
      <w:start w:val="1"/>
      <w:numFmt w:val="lowerLetter"/>
      <w:lvlText w:val="%8)"/>
      <w:lvlJc w:val="left"/>
      <w:pPr>
        <w:ind w:left="4353" w:hanging="420"/>
      </w:pPr>
    </w:lvl>
    <w:lvl w:ilvl="8" w:tplc="0409001B" w:tentative="1">
      <w:start w:val="1"/>
      <w:numFmt w:val="lowerRoman"/>
      <w:lvlText w:val="%9."/>
      <w:lvlJc w:val="right"/>
      <w:pPr>
        <w:ind w:left="4773" w:hanging="420"/>
      </w:pPr>
    </w:lvl>
  </w:abstractNum>
  <w:abstractNum w:abstractNumId="15" w15:restartNumberingAfterBreak="0">
    <w:nsid w:val="1DFC0DD1"/>
    <w:multiLevelType w:val="hybridMultilevel"/>
    <w:tmpl w:val="C172CB5E"/>
    <w:lvl w:ilvl="0" w:tplc="9072E624">
      <w:start w:val="1"/>
      <w:numFmt w:val="japaneseCounting"/>
      <w:lvlText w:val="第%1节"/>
      <w:lvlJc w:val="left"/>
      <w:pPr>
        <w:ind w:left="1050" w:hanging="1050"/>
      </w:pPr>
      <w:rPr>
        <w:rFonts w:ascii="SimHei" w:eastAsia="SimHei" w:hAnsi="SimHei" w:hint="default"/>
        <w:sz w:val="30"/>
        <w:szCs w:val="3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E3907"/>
    <w:multiLevelType w:val="hybridMultilevel"/>
    <w:tmpl w:val="2D3EFDBE"/>
    <w:lvl w:ilvl="0" w:tplc="9B92CC90">
      <w:start w:val="2"/>
      <w:numFmt w:val="decimal"/>
      <w:lvlText w:val="%1、"/>
      <w:lvlJc w:val="left"/>
      <w:pPr>
        <w:ind w:left="720" w:hanging="720"/>
      </w:pPr>
      <w:rPr>
        <w:rFonts w:ascii="Times New Roman" w:eastAsia="FangSong_GB2312"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C8F179B"/>
    <w:multiLevelType w:val="hybridMultilevel"/>
    <w:tmpl w:val="C172CB5E"/>
    <w:lvl w:ilvl="0" w:tplc="9072E624">
      <w:start w:val="1"/>
      <w:numFmt w:val="japaneseCounting"/>
      <w:lvlText w:val="第%1节"/>
      <w:lvlJc w:val="left"/>
      <w:pPr>
        <w:ind w:left="1050" w:hanging="1050"/>
      </w:pPr>
      <w:rPr>
        <w:rFonts w:ascii="SimHei" w:eastAsia="SimHei" w:hAnsi="SimHei" w:hint="default"/>
        <w:sz w:val="30"/>
        <w:szCs w:val="3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FD250BD"/>
    <w:multiLevelType w:val="hybridMultilevel"/>
    <w:tmpl w:val="88CEC20C"/>
    <w:lvl w:ilvl="0" w:tplc="78501D62">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2785789"/>
    <w:multiLevelType w:val="hybridMultilevel"/>
    <w:tmpl w:val="C4266EE4"/>
    <w:lvl w:ilvl="0" w:tplc="7F265AB2">
      <w:start w:val="1"/>
      <w:numFmt w:val="decimal"/>
      <w:lvlText w:val="%1、"/>
      <w:lvlJc w:val="left"/>
      <w:pPr>
        <w:ind w:left="1012" w:hanging="450"/>
      </w:pPr>
      <w:rPr>
        <w:rFonts w:hint="default"/>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20" w15:restartNumberingAfterBreak="0">
    <w:nsid w:val="38607962"/>
    <w:multiLevelType w:val="hybridMultilevel"/>
    <w:tmpl w:val="4A00364E"/>
    <w:lvl w:ilvl="0" w:tplc="804098C4">
      <w:start w:val="1"/>
      <w:numFmt w:val="japaneseCounting"/>
      <w:lvlText w:val="第%1章"/>
      <w:lvlJc w:val="left"/>
      <w:pPr>
        <w:ind w:left="1545" w:hanging="154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9702A07"/>
    <w:multiLevelType w:val="hybridMultilevel"/>
    <w:tmpl w:val="25106434"/>
    <w:lvl w:ilvl="0" w:tplc="888CD9D4">
      <w:start w:val="1"/>
      <w:numFmt w:val="japaneseCounting"/>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2" w15:restartNumberingAfterBreak="0">
    <w:nsid w:val="3A5635A9"/>
    <w:multiLevelType w:val="hybridMultilevel"/>
    <w:tmpl w:val="C12E96C8"/>
    <w:lvl w:ilvl="0" w:tplc="11844986">
      <w:start w:val="1"/>
      <w:numFmt w:val="chineseCountingThousand"/>
      <w:lvlText w:val="%1、"/>
      <w:lvlJc w:val="left"/>
      <w:pPr>
        <w:ind w:left="1050" w:hanging="1050"/>
      </w:pPr>
      <w:rPr>
        <w:rFonts w:hint="eastAsia"/>
        <w:b w:val="0"/>
        <w:sz w:val="28"/>
        <w:szCs w:val="30"/>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AAB0382"/>
    <w:multiLevelType w:val="hybridMultilevel"/>
    <w:tmpl w:val="0A768B7A"/>
    <w:lvl w:ilvl="0" w:tplc="76E0025E">
      <w:start w:val="1"/>
      <w:numFmt w:val="japaneseCounting"/>
      <w:lvlText w:val="（%1）"/>
      <w:lvlJc w:val="left"/>
      <w:pPr>
        <w:ind w:left="1445" w:hanging="885"/>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4" w15:restartNumberingAfterBreak="0">
    <w:nsid w:val="3EEF294D"/>
    <w:multiLevelType w:val="hybridMultilevel"/>
    <w:tmpl w:val="0366E252"/>
    <w:lvl w:ilvl="0" w:tplc="EA904E6C">
      <w:start w:val="1"/>
      <w:numFmt w:val="chineseCountingThousand"/>
      <w:lvlText w:val="%1、"/>
      <w:lvlJc w:val="left"/>
      <w:pPr>
        <w:ind w:left="720" w:hanging="720"/>
      </w:pPr>
      <w:rPr>
        <w:rFonts w:hint="eastAsia"/>
        <w:b w:val="0"/>
        <w:sz w:val="28"/>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9CB3F93"/>
    <w:multiLevelType w:val="hybridMultilevel"/>
    <w:tmpl w:val="845E8228"/>
    <w:lvl w:ilvl="0" w:tplc="E2624D44">
      <w:start w:val="1"/>
      <w:numFmt w:val="japaneseCounting"/>
      <w:lvlText w:val="（%1）"/>
      <w:lvlJc w:val="left"/>
      <w:pPr>
        <w:ind w:left="1445" w:hanging="885"/>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6" w15:restartNumberingAfterBreak="0">
    <w:nsid w:val="4E8E6291"/>
    <w:multiLevelType w:val="hybridMultilevel"/>
    <w:tmpl w:val="0366E252"/>
    <w:lvl w:ilvl="0" w:tplc="EA904E6C">
      <w:start w:val="1"/>
      <w:numFmt w:val="chineseCountingThousand"/>
      <w:lvlText w:val="%1、"/>
      <w:lvlJc w:val="left"/>
      <w:pPr>
        <w:ind w:left="720" w:hanging="720"/>
      </w:pPr>
      <w:rPr>
        <w:rFonts w:hint="eastAsia"/>
        <w:b w:val="0"/>
        <w:sz w:val="28"/>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72A2D84"/>
    <w:multiLevelType w:val="hybridMultilevel"/>
    <w:tmpl w:val="0366E252"/>
    <w:lvl w:ilvl="0" w:tplc="EA904E6C">
      <w:start w:val="1"/>
      <w:numFmt w:val="chineseCountingThousand"/>
      <w:lvlText w:val="%1、"/>
      <w:lvlJc w:val="left"/>
      <w:pPr>
        <w:ind w:left="720" w:hanging="720"/>
      </w:pPr>
      <w:rPr>
        <w:rFonts w:hint="eastAsia"/>
        <w:b w:val="0"/>
        <w:sz w:val="28"/>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90F4A9A"/>
    <w:multiLevelType w:val="hybridMultilevel"/>
    <w:tmpl w:val="FAE26348"/>
    <w:lvl w:ilvl="0" w:tplc="2FB45FA6">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B31435F"/>
    <w:multiLevelType w:val="hybridMultilevel"/>
    <w:tmpl w:val="C172CB5E"/>
    <w:lvl w:ilvl="0" w:tplc="9072E624">
      <w:start w:val="1"/>
      <w:numFmt w:val="japaneseCounting"/>
      <w:lvlText w:val="第%1节"/>
      <w:lvlJc w:val="left"/>
      <w:pPr>
        <w:ind w:left="1050" w:hanging="1050"/>
      </w:pPr>
      <w:rPr>
        <w:rFonts w:ascii="SimHei" w:eastAsia="SimHei" w:hAnsi="SimHei" w:hint="default"/>
        <w:sz w:val="30"/>
        <w:szCs w:val="3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F2A175F"/>
    <w:multiLevelType w:val="hybridMultilevel"/>
    <w:tmpl w:val="0366E252"/>
    <w:lvl w:ilvl="0" w:tplc="EA904E6C">
      <w:start w:val="1"/>
      <w:numFmt w:val="chineseCountingThousand"/>
      <w:lvlText w:val="%1、"/>
      <w:lvlJc w:val="left"/>
      <w:pPr>
        <w:ind w:left="720" w:hanging="720"/>
      </w:pPr>
      <w:rPr>
        <w:rFonts w:hint="eastAsia"/>
        <w:b w:val="0"/>
        <w:sz w:val="28"/>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24C3D4F"/>
    <w:multiLevelType w:val="hybridMultilevel"/>
    <w:tmpl w:val="C172CB5E"/>
    <w:lvl w:ilvl="0" w:tplc="9072E624">
      <w:start w:val="1"/>
      <w:numFmt w:val="japaneseCounting"/>
      <w:lvlText w:val="第%1节"/>
      <w:lvlJc w:val="left"/>
      <w:pPr>
        <w:ind w:left="1050" w:hanging="1050"/>
      </w:pPr>
      <w:rPr>
        <w:rFonts w:ascii="SimHei" w:eastAsia="SimHei" w:hAnsi="SimHei" w:hint="default"/>
        <w:sz w:val="30"/>
        <w:szCs w:val="3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4282869"/>
    <w:multiLevelType w:val="hybridMultilevel"/>
    <w:tmpl w:val="27AE8764"/>
    <w:lvl w:ilvl="0" w:tplc="6A2C87C2">
      <w:start w:val="1"/>
      <w:numFmt w:val="chineseCountingThousand"/>
      <w:lvlText w:val="%1、"/>
      <w:lvlJc w:val="left"/>
      <w:pPr>
        <w:tabs>
          <w:tab w:val="num" w:pos="3828"/>
        </w:tabs>
        <w:ind w:left="3545" w:hanging="851"/>
      </w:pPr>
      <w:rPr>
        <w:rFonts w:hint="eastAsia"/>
        <w:b/>
        <w:sz w:val="28"/>
        <w:lang w:val="en-US"/>
      </w:rPr>
    </w:lvl>
    <w:lvl w:ilvl="1" w:tplc="04090019">
      <w:start w:val="1"/>
      <w:numFmt w:val="lowerLetter"/>
      <w:lvlText w:val="%2)"/>
      <w:lvlJc w:val="left"/>
      <w:pPr>
        <w:tabs>
          <w:tab w:val="num" w:pos="120"/>
        </w:tabs>
        <w:ind w:left="120" w:hanging="420"/>
      </w:pPr>
      <w:rPr>
        <w:rFonts w:cs="Times New Roman"/>
      </w:rPr>
    </w:lvl>
    <w:lvl w:ilvl="2" w:tplc="0409001B" w:tentative="1">
      <w:start w:val="1"/>
      <w:numFmt w:val="lowerRoman"/>
      <w:lvlText w:val="%3."/>
      <w:lvlJc w:val="right"/>
      <w:pPr>
        <w:tabs>
          <w:tab w:val="num" w:pos="540"/>
        </w:tabs>
        <w:ind w:left="540" w:hanging="420"/>
      </w:pPr>
      <w:rPr>
        <w:rFonts w:cs="Times New Roman"/>
      </w:rPr>
    </w:lvl>
    <w:lvl w:ilvl="3" w:tplc="0409000F" w:tentative="1">
      <w:start w:val="1"/>
      <w:numFmt w:val="decimal"/>
      <w:lvlText w:val="%4."/>
      <w:lvlJc w:val="left"/>
      <w:pPr>
        <w:tabs>
          <w:tab w:val="num" w:pos="960"/>
        </w:tabs>
        <w:ind w:left="960" w:hanging="420"/>
      </w:pPr>
      <w:rPr>
        <w:rFonts w:cs="Times New Roman"/>
      </w:rPr>
    </w:lvl>
    <w:lvl w:ilvl="4" w:tplc="04090019" w:tentative="1">
      <w:start w:val="1"/>
      <w:numFmt w:val="lowerLetter"/>
      <w:lvlText w:val="%5)"/>
      <w:lvlJc w:val="left"/>
      <w:pPr>
        <w:tabs>
          <w:tab w:val="num" w:pos="1380"/>
        </w:tabs>
        <w:ind w:left="1380" w:hanging="420"/>
      </w:pPr>
      <w:rPr>
        <w:rFonts w:cs="Times New Roman"/>
      </w:rPr>
    </w:lvl>
    <w:lvl w:ilvl="5" w:tplc="0409001B" w:tentative="1">
      <w:start w:val="1"/>
      <w:numFmt w:val="lowerRoman"/>
      <w:lvlText w:val="%6."/>
      <w:lvlJc w:val="right"/>
      <w:pPr>
        <w:tabs>
          <w:tab w:val="num" w:pos="1800"/>
        </w:tabs>
        <w:ind w:left="1800" w:hanging="420"/>
      </w:pPr>
      <w:rPr>
        <w:rFonts w:cs="Times New Roman"/>
      </w:rPr>
    </w:lvl>
    <w:lvl w:ilvl="6" w:tplc="0409000F" w:tentative="1">
      <w:start w:val="1"/>
      <w:numFmt w:val="decimal"/>
      <w:lvlText w:val="%7."/>
      <w:lvlJc w:val="left"/>
      <w:pPr>
        <w:tabs>
          <w:tab w:val="num" w:pos="2220"/>
        </w:tabs>
        <w:ind w:left="2220" w:hanging="420"/>
      </w:pPr>
      <w:rPr>
        <w:rFonts w:cs="Times New Roman"/>
      </w:rPr>
    </w:lvl>
    <w:lvl w:ilvl="7" w:tplc="04090019" w:tentative="1">
      <w:start w:val="1"/>
      <w:numFmt w:val="lowerLetter"/>
      <w:lvlText w:val="%8)"/>
      <w:lvlJc w:val="left"/>
      <w:pPr>
        <w:tabs>
          <w:tab w:val="num" w:pos="2640"/>
        </w:tabs>
        <w:ind w:left="2640" w:hanging="420"/>
      </w:pPr>
      <w:rPr>
        <w:rFonts w:cs="Times New Roman"/>
      </w:rPr>
    </w:lvl>
    <w:lvl w:ilvl="8" w:tplc="0409001B" w:tentative="1">
      <w:start w:val="1"/>
      <w:numFmt w:val="lowerRoman"/>
      <w:lvlText w:val="%9."/>
      <w:lvlJc w:val="right"/>
      <w:pPr>
        <w:tabs>
          <w:tab w:val="num" w:pos="3060"/>
        </w:tabs>
        <w:ind w:left="3060" w:hanging="420"/>
      </w:pPr>
      <w:rPr>
        <w:rFonts w:cs="Times New Roman"/>
      </w:rPr>
    </w:lvl>
  </w:abstractNum>
  <w:abstractNum w:abstractNumId="33" w15:restartNumberingAfterBreak="0">
    <w:nsid w:val="65891467"/>
    <w:multiLevelType w:val="hybridMultilevel"/>
    <w:tmpl w:val="0366E252"/>
    <w:lvl w:ilvl="0" w:tplc="EA904E6C">
      <w:start w:val="1"/>
      <w:numFmt w:val="chineseCountingThousand"/>
      <w:lvlText w:val="%1、"/>
      <w:lvlJc w:val="left"/>
      <w:pPr>
        <w:ind w:left="720" w:hanging="720"/>
      </w:pPr>
      <w:rPr>
        <w:rFonts w:hint="eastAsia"/>
        <w:b w:val="0"/>
        <w:sz w:val="28"/>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A551693"/>
    <w:multiLevelType w:val="multilevel"/>
    <w:tmpl w:val="8B48DEF8"/>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5" w15:restartNumberingAfterBreak="0">
    <w:nsid w:val="6A742AA0"/>
    <w:multiLevelType w:val="hybridMultilevel"/>
    <w:tmpl w:val="D1C4F694"/>
    <w:lvl w:ilvl="0" w:tplc="9072E624">
      <w:start w:val="1"/>
      <w:numFmt w:val="japaneseCounting"/>
      <w:lvlText w:val="第%1节"/>
      <w:lvlJc w:val="left"/>
      <w:pPr>
        <w:ind w:left="1050" w:hanging="1050"/>
      </w:pPr>
      <w:rPr>
        <w:rFonts w:ascii="SimHei" w:eastAsia="SimHei" w:hAnsi="SimHei" w:hint="default"/>
        <w:sz w:val="30"/>
        <w:szCs w:val="3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6B9C016D"/>
    <w:multiLevelType w:val="hybridMultilevel"/>
    <w:tmpl w:val="D1C4F694"/>
    <w:lvl w:ilvl="0" w:tplc="9072E624">
      <w:start w:val="1"/>
      <w:numFmt w:val="japaneseCounting"/>
      <w:lvlText w:val="第%1节"/>
      <w:lvlJc w:val="left"/>
      <w:pPr>
        <w:ind w:left="1050" w:hanging="1050"/>
      </w:pPr>
      <w:rPr>
        <w:rFonts w:ascii="SimHei" w:eastAsia="SimHei" w:hAnsi="SimHei" w:hint="default"/>
        <w:sz w:val="30"/>
        <w:szCs w:val="3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CD91117"/>
    <w:multiLevelType w:val="hybridMultilevel"/>
    <w:tmpl w:val="0366E252"/>
    <w:lvl w:ilvl="0" w:tplc="EA904E6C">
      <w:start w:val="1"/>
      <w:numFmt w:val="chineseCountingThousand"/>
      <w:lvlText w:val="%1、"/>
      <w:lvlJc w:val="left"/>
      <w:pPr>
        <w:ind w:left="720" w:hanging="720"/>
      </w:pPr>
      <w:rPr>
        <w:rFonts w:hint="eastAsia"/>
        <w:b w:val="0"/>
        <w:sz w:val="28"/>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6D647345"/>
    <w:multiLevelType w:val="hybridMultilevel"/>
    <w:tmpl w:val="ECBC6A78"/>
    <w:lvl w:ilvl="0" w:tplc="30ACA3F2">
      <w:start w:val="1"/>
      <w:numFmt w:val="decimal"/>
      <w:lvlText w:val="%1、"/>
      <w:lvlJc w:val="left"/>
      <w:pPr>
        <w:ind w:left="1290" w:hanging="720"/>
      </w:pPr>
      <w:rPr>
        <w:rFonts w:hint="default"/>
      </w:rPr>
    </w:lvl>
    <w:lvl w:ilvl="1" w:tplc="04090019" w:tentative="1">
      <w:start w:val="1"/>
      <w:numFmt w:val="lowerLetter"/>
      <w:lvlText w:val="%2)"/>
      <w:lvlJc w:val="left"/>
      <w:pPr>
        <w:ind w:left="1410" w:hanging="420"/>
      </w:pPr>
    </w:lvl>
    <w:lvl w:ilvl="2" w:tplc="0409001B" w:tentative="1">
      <w:start w:val="1"/>
      <w:numFmt w:val="lowerRoman"/>
      <w:lvlText w:val="%3."/>
      <w:lvlJc w:val="right"/>
      <w:pPr>
        <w:ind w:left="1830" w:hanging="420"/>
      </w:pPr>
    </w:lvl>
    <w:lvl w:ilvl="3" w:tplc="0409000F" w:tentative="1">
      <w:start w:val="1"/>
      <w:numFmt w:val="decimal"/>
      <w:lvlText w:val="%4."/>
      <w:lvlJc w:val="left"/>
      <w:pPr>
        <w:ind w:left="2250" w:hanging="420"/>
      </w:pPr>
    </w:lvl>
    <w:lvl w:ilvl="4" w:tplc="04090019" w:tentative="1">
      <w:start w:val="1"/>
      <w:numFmt w:val="lowerLetter"/>
      <w:lvlText w:val="%5)"/>
      <w:lvlJc w:val="left"/>
      <w:pPr>
        <w:ind w:left="2670" w:hanging="420"/>
      </w:pPr>
    </w:lvl>
    <w:lvl w:ilvl="5" w:tplc="0409001B" w:tentative="1">
      <w:start w:val="1"/>
      <w:numFmt w:val="lowerRoman"/>
      <w:lvlText w:val="%6."/>
      <w:lvlJc w:val="right"/>
      <w:pPr>
        <w:ind w:left="3090" w:hanging="420"/>
      </w:pPr>
    </w:lvl>
    <w:lvl w:ilvl="6" w:tplc="0409000F" w:tentative="1">
      <w:start w:val="1"/>
      <w:numFmt w:val="decimal"/>
      <w:lvlText w:val="%7."/>
      <w:lvlJc w:val="left"/>
      <w:pPr>
        <w:ind w:left="3510" w:hanging="420"/>
      </w:pPr>
    </w:lvl>
    <w:lvl w:ilvl="7" w:tplc="04090019" w:tentative="1">
      <w:start w:val="1"/>
      <w:numFmt w:val="lowerLetter"/>
      <w:lvlText w:val="%8)"/>
      <w:lvlJc w:val="left"/>
      <w:pPr>
        <w:ind w:left="3930" w:hanging="420"/>
      </w:pPr>
    </w:lvl>
    <w:lvl w:ilvl="8" w:tplc="0409001B" w:tentative="1">
      <w:start w:val="1"/>
      <w:numFmt w:val="lowerRoman"/>
      <w:lvlText w:val="%9."/>
      <w:lvlJc w:val="right"/>
      <w:pPr>
        <w:ind w:left="4350" w:hanging="420"/>
      </w:pPr>
    </w:lvl>
  </w:abstractNum>
  <w:abstractNum w:abstractNumId="39" w15:restartNumberingAfterBreak="0">
    <w:nsid w:val="6FB66C07"/>
    <w:multiLevelType w:val="hybridMultilevel"/>
    <w:tmpl w:val="0366E252"/>
    <w:lvl w:ilvl="0" w:tplc="EA904E6C">
      <w:start w:val="1"/>
      <w:numFmt w:val="chineseCountingThousand"/>
      <w:lvlText w:val="%1、"/>
      <w:lvlJc w:val="left"/>
      <w:pPr>
        <w:ind w:left="720" w:hanging="720"/>
      </w:pPr>
      <w:rPr>
        <w:rFonts w:hint="eastAsia"/>
        <w:b w:val="0"/>
        <w:sz w:val="28"/>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17313D0"/>
    <w:multiLevelType w:val="hybridMultilevel"/>
    <w:tmpl w:val="C172CB5E"/>
    <w:lvl w:ilvl="0" w:tplc="9072E624">
      <w:start w:val="1"/>
      <w:numFmt w:val="japaneseCounting"/>
      <w:lvlText w:val="第%1节"/>
      <w:lvlJc w:val="left"/>
      <w:pPr>
        <w:ind w:left="1050" w:hanging="1050"/>
      </w:pPr>
      <w:rPr>
        <w:rFonts w:ascii="SimHei" w:eastAsia="SimHei" w:hAnsi="SimHei" w:hint="default"/>
        <w:sz w:val="30"/>
        <w:szCs w:val="3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86B7377"/>
    <w:multiLevelType w:val="hybridMultilevel"/>
    <w:tmpl w:val="C172CB5E"/>
    <w:lvl w:ilvl="0" w:tplc="9072E624">
      <w:start w:val="1"/>
      <w:numFmt w:val="japaneseCounting"/>
      <w:lvlText w:val="第%1节"/>
      <w:lvlJc w:val="left"/>
      <w:pPr>
        <w:ind w:left="1050" w:hanging="1050"/>
      </w:pPr>
      <w:rPr>
        <w:rFonts w:ascii="SimHei" w:eastAsia="SimHei" w:hAnsi="SimHei" w:hint="default"/>
        <w:sz w:val="30"/>
        <w:szCs w:val="3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AA97463"/>
    <w:multiLevelType w:val="hybridMultilevel"/>
    <w:tmpl w:val="C172CB5E"/>
    <w:lvl w:ilvl="0" w:tplc="9072E624">
      <w:start w:val="1"/>
      <w:numFmt w:val="japaneseCounting"/>
      <w:lvlText w:val="第%1节"/>
      <w:lvlJc w:val="left"/>
      <w:pPr>
        <w:ind w:left="1050" w:hanging="1050"/>
      </w:pPr>
      <w:rPr>
        <w:rFonts w:ascii="SimHei" w:eastAsia="SimHei" w:hAnsi="SimHei" w:hint="default"/>
        <w:sz w:val="30"/>
        <w:szCs w:val="3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140603767">
    <w:abstractNumId w:val="20"/>
  </w:num>
  <w:num w:numId="2" w16cid:durableId="984428834">
    <w:abstractNumId w:val="36"/>
  </w:num>
  <w:num w:numId="3" w16cid:durableId="197478454">
    <w:abstractNumId w:val="21"/>
  </w:num>
  <w:num w:numId="4" w16cid:durableId="1639605795">
    <w:abstractNumId w:val="32"/>
  </w:num>
  <w:num w:numId="5" w16cid:durableId="199975904">
    <w:abstractNumId w:val="19"/>
  </w:num>
  <w:num w:numId="6" w16cid:durableId="2116248728">
    <w:abstractNumId w:val="22"/>
  </w:num>
  <w:num w:numId="7" w16cid:durableId="467825702">
    <w:abstractNumId w:val="17"/>
  </w:num>
  <w:num w:numId="8" w16cid:durableId="139007644">
    <w:abstractNumId w:val="15"/>
  </w:num>
  <w:num w:numId="9" w16cid:durableId="600068570">
    <w:abstractNumId w:val="42"/>
  </w:num>
  <w:num w:numId="10" w16cid:durableId="1036852326">
    <w:abstractNumId w:val="31"/>
  </w:num>
  <w:num w:numId="11" w16cid:durableId="32508419">
    <w:abstractNumId w:val="40"/>
  </w:num>
  <w:num w:numId="12" w16cid:durableId="904029961">
    <w:abstractNumId w:val="35"/>
  </w:num>
  <w:num w:numId="13" w16cid:durableId="1054306270">
    <w:abstractNumId w:val="6"/>
  </w:num>
  <w:num w:numId="14" w16cid:durableId="2114980406">
    <w:abstractNumId w:val="3"/>
  </w:num>
  <w:num w:numId="15" w16cid:durableId="474227456">
    <w:abstractNumId w:val="10"/>
  </w:num>
  <w:num w:numId="16" w16cid:durableId="108282253">
    <w:abstractNumId w:val="29"/>
  </w:num>
  <w:num w:numId="17" w16cid:durableId="1135950573">
    <w:abstractNumId w:val="41"/>
  </w:num>
  <w:num w:numId="18" w16cid:durableId="545067692">
    <w:abstractNumId w:val="13"/>
  </w:num>
  <w:num w:numId="19" w16cid:durableId="1069575547">
    <w:abstractNumId w:val="4"/>
  </w:num>
  <w:num w:numId="20" w16cid:durableId="1173685429">
    <w:abstractNumId w:val="14"/>
  </w:num>
  <w:num w:numId="21" w16cid:durableId="1903758122">
    <w:abstractNumId w:val="26"/>
  </w:num>
  <w:num w:numId="22" w16cid:durableId="1976833807">
    <w:abstractNumId w:val="34"/>
  </w:num>
  <w:num w:numId="23" w16cid:durableId="1382557621">
    <w:abstractNumId w:val="1"/>
  </w:num>
  <w:num w:numId="24" w16cid:durableId="637761562">
    <w:abstractNumId w:val="27"/>
  </w:num>
  <w:num w:numId="25" w16cid:durableId="1124420279">
    <w:abstractNumId w:val="12"/>
  </w:num>
  <w:num w:numId="26" w16cid:durableId="1094399631">
    <w:abstractNumId w:val="5"/>
  </w:num>
  <w:num w:numId="27" w16cid:durableId="1164316470">
    <w:abstractNumId w:val="28"/>
  </w:num>
  <w:num w:numId="28" w16cid:durableId="363024028">
    <w:abstractNumId w:val="39"/>
  </w:num>
  <w:num w:numId="29" w16cid:durableId="922373148">
    <w:abstractNumId w:val="33"/>
  </w:num>
  <w:num w:numId="30" w16cid:durableId="1614479654">
    <w:abstractNumId w:val="0"/>
  </w:num>
  <w:num w:numId="31" w16cid:durableId="1083834974">
    <w:abstractNumId w:val="16"/>
  </w:num>
  <w:num w:numId="32" w16cid:durableId="1457523313">
    <w:abstractNumId w:val="7"/>
  </w:num>
  <w:num w:numId="33" w16cid:durableId="571934360">
    <w:abstractNumId w:val="25"/>
  </w:num>
  <w:num w:numId="34" w16cid:durableId="710494619">
    <w:abstractNumId w:val="23"/>
  </w:num>
  <w:num w:numId="35" w16cid:durableId="1829057878">
    <w:abstractNumId w:val="30"/>
  </w:num>
  <w:num w:numId="36" w16cid:durableId="993534320">
    <w:abstractNumId w:val="24"/>
  </w:num>
  <w:num w:numId="37" w16cid:durableId="13847192">
    <w:abstractNumId w:val="37"/>
  </w:num>
  <w:num w:numId="38" w16cid:durableId="665328373">
    <w:abstractNumId w:val="9"/>
  </w:num>
  <w:num w:numId="39" w16cid:durableId="1045056260">
    <w:abstractNumId w:val="18"/>
  </w:num>
  <w:num w:numId="40" w16cid:durableId="1020737598">
    <w:abstractNumId w:val="8"/>
  </w:num>
  <w:num w:numId="41" w16cid:durableId="1186478239">
    <w:abstractNumId w:val="11"/>
  </w:num>
  <w:num w:numId="42" w16cid:durableId="172576626">
    <w:abstractNumId w:val="38"/>
  </w:num>
  <w:num w:numId="43" w16cid:durableId="987515803">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bordersDoNotSurroundHeader/>
  <w:bordersDoNotSurroundFooter/>
  <w:hideSpellingErrors/>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2E2"/>
    <w:rsid w:val="00000C67"/>
    <w:rsid w:val="00000D7B"/>
    <w:rsid w:val="00003FE7"/>
    <w:rsid w:val="00004960"/>
    <w:rsid w:val="00010323"/>
    <w:rsid w:val="00017A0E"/>
    <w:rsid w:val="00017B3C"/>
    <w:rsid w:val="000201F2"/>
    <w:rsid w:val="000202C3"/>
    <w:rsid w:val="00021299"/>
    <w:rsid w:val="00021C38"/>
    <w:rsid w:val="00022CD6"/>
    <w:rsid w:val="00023303"/>
    <w:rsid w:val="00023C2F"/>
    <w:rsid w:val="000310AF"/>
    <w:rsid w:val="00033E09"/>
    <w:rsid w:val="0003469D"/>
    <w:rsid w:val="00034D3D"/>
    <w:rsid w:val="00036B23"/>
    <w:rsid w:val="00036D6B"/>
    <w:rsid w:val="00037A42"/>
    <w:rsid w:val="00040C33"/>
    <w:rsid w:val="0004194F"/>
    <w:rsid w:val="00041BF4"/>
    <w:rsid w:val="00042468"/>
    <w:rsid w:val="00043551"/>
    <w:rsid w:val="0004441E"/>
    <w:rsid w:val="000462C4"/>
    <w:rsid w:val="00047D80"/>
    <w:rsid w:val="00050B0C"/>
    <w:rsid w:val="000516F3"/>
    <w:rsid w:val="00051920"/>
    <w:rsid w:val="00052649"/>
    <w:rsid w:val="00053718"/>
    <w:rsid w:val="00054765"/>
    <w:rsid w:val="00057859"/>
    <w:rsid w:val="000578E6"/>
    <w:rsid w:val="0006026D"/>
    <w:rsid w:val="00061732"/>
    <w:rsid w:val="00062565"/>
    <w:rsid w:val="000625D8"/>
    <w:rsid w:val="000646AB"/>
    <w:rsid w:val="00065083"/>
    <w:rsid w:val="000663EE"/>
    <w:rsid w:val="000671F0"/>
    <w:rsid w:val="00067EC6"/>
    <w:rsid w:val="00070878"/>
    <w:rsid w:val="000713D6"/>
    <w:rsid w:val="00071668"/>
    <w:rsid w:val="00071D17"/>
    <w:rsid w:val="0007263F"/>
    <w:rsid w:val="00073474"/>
    <w:rsid w:val="0007367B"/>
    <w:rsid w:val="000737DC"/>
    <w:rsid w:val="000767E7"/>
    <w:rsid w:val="000771FD"/>
    <w:rsid w:val="000773AD"/>
    <w:rsid w:val="00077666"/>
    <w:rsid w:val="0008000E"/>
    <w:rsid w:val="0008069D"/>
    <w:rsid w:val="00080D4C"/>
    <w:rsid w:val="00081266"/>
    <w:rsid w:val="00081C7B"/>
    <w:rsid w:val="0008232C"/>
    <w:rsid w:val="00082752"/>
    <w:rsid w:val="00082D9E"/>
    <w:rsid w:val="00083259"/>
    <w:rsid w:val="00083721"/>
    <w:rsid w:val="00083810"/>
    <w:rsid w:val="00083BAA"/>
    <w:rsid w:val="00086382"/>
    <w:rsid w:val="000901F5"/>
    <w:rsid w:val="00090578"/>
    <w:rsid w:val="000908F3"/>
    <w:rsid w:val="00090F75"/>
    <w:rsid w:val="00092427"/>
    <w:rsid w:val="00092998"/>
    <w:rsid w:val="00093783"/>
    <w:rsid w:val="0009395D"/>
    <w:rsid w:val="00094A99"/>
    <w:rsid w:val="00095A6C"/>
    <w:rsid w:val="00095D03"/>
    <w:rsid w:val="00095E19"/>
    <w:rsid w:val="00095FC5"/>
    <w:rsid w:val="00096115"/>
    <w:rsid w:val="00096F67"/>
    <w:rsid w:val="000A0319"/>
    <w:rsid w:val="000A0C78"/>
    <w:rsid w:val="000A0EDF"/>
    <w:rsid w:val="000A1608"/>
    <w:rsid w:val="000A32DB"/>
    <w:rsid w:val="000A4F0E"/>
    <w:rsid w:val="000A629B"/>
    <w:rsid w:val="000A6E8D"/>
    <w:rsid w:val="000B1867"/>
    <w:rsid w:val="000B2A7A"/>
    <w:rsid w:val="000B72D4"/>
    <w:rsid w:val="000B7E74"/>
    <w:rsid w:val="000C041A"/>
    <w:rsid w:val="000C0A8F"/>
    <w:rsid w:val="000C0ADF"/>
    <w:rsid w:val="000C2159"/>
    <w:rsid w:val="000C2509"/>
    <w:rsid w:val="000C4318"/>
    <w:rsid w:val="000C4F10"/>
    <w:rsid w:val="000C5CA0"/>
    <w:rsid w:val="000C7066"/>
    <w:rsid w:val="000D0642"/>
    <w:rsid w:val="000D0D39"/>
    <w:rsid w:val="000D2282"/>
    <w:rsid w:val="000D25FC"/>
    <w:rsid w:val="000D4565"/>
    <w:rsid w:val="000D4BAB"/>
    <w:rsid w:val="000D6E2A"/>
    <w:rsid w:val="000D7BCB"/>
    <w:rsid w:val="000E0448"/>
    <w:rsid w:val="000E0617"/>
    <w:rsid w:val="000E1C34"/>
    <w:rsid w:val="000E3DCF"/>
    <w:rsid w:val="000E4F9D"/>
    <w:rsid w:val="000E6078"/>
    <w:rsid w:val="000E6220"/>
    <w:rsid w:val="000E6818"/>
    <w:rsid w:val="000E796A"/>
    <w:rsid w:val="000F093D"/>
    <w:rsid w:val="000F0A2D"/>
    <w:rsid w:val="000F0CA5"/>
    <w:rsid w:val="000F1ACF"/>
    <w:rsid w:val="000F1F75"/>
    <w:rsid w:val="000F28EA"/>
    <w:rsid w:val="000F2C7D"/>
    <w:rsid w:val="000F2F6B"/>
    <w:rsid w:val="000F348D"/>
    <w:rsid w:val="000F6B0B"/>
    <w:rsid w:val="000F7BF6"/>
    <w:rsid w:val="000F7EEF"/>
    <w:rsid w:val="00100741"/>
    <w:rsid w:val="00100F85"/>
    <w:rsid w:val="001024B7"/>
    <w:rsid w:val="00102B30"/>
    <w:rsid w:val="00103B64"/>
    <w:rsid w:val="00104666"/>
    <w:rsid w:val="0010495D"/>
    <w:rsid w:val="0010646F"/>
    <w:rsid w:val="00106928"/>
    <w:rsid w:val="00106C99"/>
    <w:rsid w:val="00107161"/>
    <w:rsid w:val="00107C04"/>
    <w:rsid w:val="00110F1E"/>
    <w:rsid w:val="00111CFF"/>
    <w:rsid w:val="00111F35"/>
    <w:rsid w:val="001129A2"/>
    <w:rsid w:val="00112AC3"/>
    <w:rsid w:val="00114BBB"/>
    <w:rsid w:val="00114C76"/>
    <w:rsid w:val="001165C5"/>
    <w:rsid w:val="00117196"/>
    <w:rsid w:val="00117E0C"/>
    <w:rsid w:val="00121B72"/>
    <w:rsid w:val="00122830"/>
    <w:rsid w:val="00122C44"/>
    <w:rsid w:val="00123359"/>
    <w:rsid w:val="0012543D"/>
    <w:rsid w:val="001254BA"/>
    <w:rsid w:val="00125506"/>
    <w:rsid w:val="00125EA3"/>
    <w:rsid w:val="00125EB9"/>
    <w:rsid w:val="00126482"/>
    <w:rsid w:val="001269D0"/>
    <w:rsid w:val="001318FE"/>
    <w:rsid w:val="001328FE"/>
    <w:rsid w:val="00132EDB"/>
    <w:rsid w:val="0013364D"/>
    <w:rsid w:val="00133F3B"/>
    <w:rsid w:val="001343C4"/>
    <w:rsid w:val="001345CD"/>
    <w:rsid w:val="001349E4"/>
    <w:rsid w:val="00134C11"/>
    <w:rsid w:val="00134C57"/>
    <w:rsid w:val="00134F28"/>
    <w:rsid w:val="0014055F"/>
    <w:rsid w:val="001415AA"/>
    <w:rsid w:val="0014214C"/>
    <w:rsid w:val="0014252D"/>
    <w:rsid w:val="00144EED"/>
    <w:rsid w:val="00146566"/>
    <w:rsid w:val="00147D33"/>
    <w:rsid w:val="001501FB"/>
    <w:rsid w:val="0015058E"/>
    <w:rsid w:val="001524C4"/>
    <w:rsid w:val="00152BC4"/>
    <w:rsid w:val="00152E81"/>
    <w:rsid w:val="001546D5"/>
    <w:rsid w:val="001553B1"/>
    <w:rsid w:val="00155CDE"/>
    <w:rsid w:val="0015633F"/>
    <w:rsid w:val="001572B7"/>
    <w:rsid w:val="001576EB"/>
    <w:rsid w:val="00157FAB"/>
    <w:rsid w:val="00161594"/>
    <w:rsid w:val="00162295"/>
    <w:rsid w:val="0016335A"/>
    <w:rsid w:val="00163F6B"/>
    <w:rsid w:val="001640CB"/>
    <w:rsid w:val="00164518"/>
    <w:rsid w:val="0016523D"/>
    <w:rsid w:val="001657E2"/>
    <w:rsid w:val="0016606F"/>
    <w:rsid w:val="00170D02"/>
    <w:rsid w:val="001718BA"/>
    <w:rsid w:val="001719B7"/>
    <w:rsid w:val="0017253B"/>
    <w:rsid w:val="0017293B"/>
    <w:rsid w:val="00172A6B"/>
    <w:rsid w:val="00172B39"/>
    <w:rsid w:val="00172E03"/>
    <w:rsid w:val="00173EF1"/>
    <w:rsid w:val="00174C46"/>
    <w:rsid w:val="0017540B"/>
    <w:rsid w:val="00175498"/>
    <w:rsid w:val="001755BE"/>
    <w:rsid w:val="00176D67"/>
    <w:rsid w:val="00180533"/>
    <w:rsid w:val="0018210F"/>
    <w:rsid w:val="001838ED"/>
    <w:rsid w:val="00183FF5"/>
    <w:rsid w:val="00185CF4"/>
    <w:rsid w:val="001870DB"/>
    <w:rsid w:val="00187A82"/>
    <w:rsid w:val="00187F34"/>
    <w:rsid w:val="001911EC"/>
    <w:rsid w:val="001915A3"/>
    <w:rsid w:val="00192654"/>
    <w:rsid w:val="0019351C"/>
    <w:rsid w:val="00193734"/>
    <w:rsid w:val="00193755"/>
    <w:rsid w:val="00193CDC"/>
    <w:rsid w:val="001970A2"/>
    <w:rsid w:val="001A00E5"/>
    <w:rsid w:val="001A050F"/>
    <w:rsid w:val="001A1183"/>
    <w:rsid w:val="001A2113"/>
    <w:rsid w:val="001A275A"/>
    <w:rsid w:val="001A3F18"/>
    <w:rsid w:val="001A4B73"/>
    <w:rsid w:val="001A4BCC"/>
    <w:rsid w:val="001A51F5"/>
    <w:rsid w:val="001A6A3A"/>
    <w:rsid w:val="001A6E06"/>
    <w:rsid w:val="001A7587"/>
    <w:rsid w:val="001A76AD"/>
    <w:rsid w:val="001A7F79"/>
    <w:rsid w:val="001B1612"/>
    <w:rsid w:val="001B2625"/>
    <w:rsid w:val="001B3F95"/>
    <w:rsid w:val="001B41E6"/>
    <w:rsid w:val="001B4AA9"/>
    <w:rsid w:val="001B554C"/>
    <w:rsid w:val="001B630B"/>
    <w:rsid w:val="001B731F"/>
    <w:rsid w:val="001B791F"/>
    <w:rsid w:val="001C0617"/>
    <w:rsid w:val="001C062A"/>
    <w:rsid w:val="001C2D40"/>
    <w:rsid w:val="001C309A"/>
    <w:rsid w:val="001C368B"/>
    <w:rsid w:val="001C4616"/>
    <w:rsid w:val="001C48C8"/>
    <w:rsid w:val="001C49EC"/>
    <w:rsid w:val="001C4FF9"/>
    <w:rsid w:val="001C580F"/>
    <w:rsid w:val="001C5C67"/>
    <w:rsid w:val="001C6665"/>
    <w:rsid w:val="001D03B7"/>
    <w:rsid w:val="001D03CE"/>
    <w:rsid w:val="001D092B"/>
    <w:rsid w:val="001D2405"/>
    <w:rsid w:val="001D5556"/>
    <w:rsid w:val="001D5DB1"/>
    <w:rsid w:val="001D64EC"/>
    <w:rsid w:val="001E00C8"/>
    <w:rsid w:val="001E10E5"/>
    <w:rsid w:val="001E16A1"/>
    <w:rsid w:val="001E224F"/>
    <w:rsid w:val="001E2A74"/>
    <w:rsid w:val="001E5356"/>
    <w:rsid w:val="001F0ACE"/>
    <w:rsid w:val="001F0F9B"/>
    <w:rsid w:val="001F120E"/>
    <w:rsid w:val="001F208E"/>
    <w:rsid w:val="001F2413"/>
    <w:rsid w:val="001F2658"/>
    <w:rsid w:val="001F2DCE"/>
    <w:rsid w:val="001F35DC"/>
    <w:rsid w:val="001F48E7"/>
    <w:rsid w:val="001F4D61"/>
    <w:rsid w:val="001F5C4D"/>
    <w:rsid w:val="001F608A"/>
    <w:rsid w:val="001F661B"/>
    <w:rsid w:val="002005CE"/>
    <w:rsid w:val="00200D8D"/>
    <w:rsid w:val="002014BE"/>
    <w:rsid w:val="002016E6"/>
    <w:rsid w:val="002025A7"/>
    <w:rsid w:val="0020314E"/>
    <w:rsid w:val="00203E99"/>
    <w:rsid w:val="00204FAB"/>
    <w:rsid w:val="002066A2"/>
    <w:rsid w:val="00206D1F"/>
    <w:rsid w:val="00206F41"/>
    <w:rsid w:val="002104E6"/>
    <w:rsid w:val="0021115F"/>
    <w:rsid w:val="002112A5"/>
    <w:rsid w:val="002129D3"/>
    <w:rsid w:val="00213C49"/>
    <w:rsid w:val="00214AC2"/>
    <w:rsid w:val="00214F20"/>
    <w:rsid w:val="002151F0"/>
    <w:rsid w:val="00215DA5"/>
    <w:rsid w:val="002172D9"/>
    <w:rsid w:val="002176AE"/>
    <w:rsid w:val="002179C0"/>
    <w:rsid w:val="00220B60"/>
    <w:rsid w:val="00221D4D"/>
    <w:rsid w:val="00221F57"/>
    <w:rsid w:val="002223D4"/>
    <w:rsid w:val="002225EB"/>
    <w:rsid w:val="002235D7"/>
    <w:rsid w:val="00223DBE"/>
    <w:rsid w:val="0022509C"/>
    <w:rsid w:val="002263E1"/>
    <w:rsid w:val="0022665E"/>
    <w:rsid w:val="00227035"/>
    <w:rsid w:val="00227068"/>
    <w:rsid w:val="00230303"/>
    <w:rsid w:val="00231667"/>
    <w:rsid w:val="00231AA0"/>
    <w:rsid w:val="002328D7"/>
    <w:rsid w:val="00232D87"/>
    <w:rsid w:val="00232E30"/>
    <w:rsid w:val="00233253"/>
    <w:rsid w:val="002348BC"/>
    <w:rsid w:val="002411BD"/>
    <w:rsid w:val="00242AC9"/>
    <w:rsid w:val="00242D3E"/>
    <w:rsid w:val="0024322A"/>
    <w:rsid w:val="00243B7B"/>
    <w:rsid w:val="00244995"/>
    <w:rsid w:val="002456AB"/>
    <w:rsid w:val="00246113"/>
    <w:rsid w:val="00246CC2"/>
    <w:rsid w:val="0024732F"/>
    <w:rsid w:val="002506C5"/>
    <w:rsid w:val="00250C99"/>
    <w:rsid w:val="002562A1"/>
    <w:rsid w:val="00256A96"/>
    <w:rsid w:val="00256E58"/>
    <w:rsid w:val="00256F7B"/>
    <w:rsid w:val="00257A63"/>
    <w:rsid w:val="00261259"/>
    <w:rsid w:val="002618F4"/>
    <w:rsid w:val="00262A78"/>
    <w:rsid w:val="00262CF0"/>
    <w:rsid w:val="0026332E"/>
    <w:rsid w:val="00263760"/>
    <w:rsid w:val="002669E2"/>
    <w:rsid w:val="002670C8"/>
    <w:rsid w:val="00270010"/>
    <w:rsid w:val="0027039A"/>
    <w:rsid w:val="00271A12"/>
    <w:rsid w:val="00271C25"/>
    <w:rsid w:val="002722F4"/>
    <w:rsid w:val="00273105"/>
    <w:rsid w:val="002735B8"/>
    <w:rsid w:val="00274504"/>
    <w:rsid w:val="00274845"/>
    <w:rsid w:val="00274EAA"/>
    <w:rsid w:val="00275EA7"/>
    <w:rsid w:val="002763C5"/>
    <w:rsid w:val="00276682"/>
    <w:rsid w:val="00281DB0"/>
    <w:rsid w:val="002839E6"/>
    <w:rsid w:val="00284C5E"/>
    <w:rsid w:val="00284E0F"/>
    <w:rsid w:val="00284F8B"/>
    <w:rsid w:val="00286570"/>
    <w:rsid w:val="00286835"/>
    <w:rsid w:val="00287E13"/>
    <w:rsid w:val="00290366"/>
    <w:rsid w:val="00290369"/>
    <w:rsid w:val="00291EAF"/>
    <w:rsid w:val="002944F4"/>
    <w:rsid w:val="00294D38"/>
    <w:rsid w:val="0029578B"/>
    <w:rsid w:val="00295E2D"/>
    <w:rsid w:val="00296765"/>
    <w:rsid w:val="00296A2D"/>
    <w:rsid w:val="00297229"/>
    <w:rsid w:val="00297973"/>
    <w:rsid w:val="002A03C4"/>
    <w:rsid w:val="002A2FD1"/>
    <w:rsid w:val="002A339B"/>
    <w:rsid w:val="002A342B"/>
    <w:rsid w:val="002A36A1"/>
    <w:rsid w:val="002A38B6"/>
    <w:rsid w:val="002A406D"/>
    <w:rsid w:val="002A49C9"/>
    <w:rsid w:val="002A54C8"/>
    <w:rsid w:val="002A6B6D"/>
    <w:rsid w:val="002A6F2A"/>
    <w:rsid w:val="002B001B"/>
    <w:rsid w:val="002B004B"/>
    <w:rsid w:val="002B0968"/>
    <w:rsid w:val="002B0C04"/>
    <w:rsid w:val="002B17E2"/>
    <w:rsid w:val="002B2B19"/>
    <w:rsid w:val="002B32E2"/>
    <w:rsid w:val="002B33E5"/>
    <w:rsid w:val="002B387D"/>
    <w:rsid w:val="002B481D"/>
    <w:rsid w:val="002B63D8"/>
    <w:rsid w:val="002B6999"/>
    <w:rsid w:val="002B6C0E"/>
    <w:rsid w:val="002B78F7"/>
    <w:rsid w:val="002B7D36"/>
    <w:rsid w:val="002C013A"/>
    <w:rsid w:val="002C13D6"/>
    <w:rsid w:val="002C2800"/>
    <w:rsid w:val="002C2D9E"/>
    <w:rsid w:val="002C4215"/>
    <w:rsid w:val="002C57A7"/>
    <w:rsid w:val="002C6566"/>
    <w:rsid w:val="002C799A"/>
    <w:rsid w:val="002D0009"/>
    <w:rsid w:val="002D0B97"/>
    <w:rsid w:val="002D1124"/>
    <w:rsid w:val="002D2216"/>
    <w:rsid w:val="002D2F2A"/>
    <w:rsid w:val="002D3705"/>
    <w:rsid w:val="002D4C4F"/>
    <w:rsid w:val="002D64E3"/>
    <w:rsid w:val="002E033C"/>
    <w:rsid w:val="002E16B5"/>
    <w:rsid w:val="002E189D"/>
    <w:rsid w:val="002E23D2"/>
    <w:rsid w:val="002E2A4C"/>
    <w:rsid w:val="002E3F15"/>
    <w:rsid w:val="002E4A85"/>
    <w:rsid w:val="002E4DD8"/>
    <w:rsid w:val="002E53A5"/>
    <w:rsid w:val="002E660D"/>
    <w:rsid w:val="002E7513"/>
    <w:rsid w:val="002E75BC"/>
    <w:rsid w:val="002F0105"/>
    <w:rsid w:val="002F040D"/>
    <w:rsid w:val="002F3C86"/>
    <w:rsid w:val="0030062F"/>
    <w:rsid w:val="00301DAC"/>
    <w:rsid w:val="003034EA"/>
    <w:rsid w:val="00303CF0"/>
    <w:rsid w:val="00303F65"/>
    <w:rsid w:val="0030561A"/>
    <w:rsid w:val="00305FD3"/>
    <w:rsid w:val="0030654E"/>
    <w:rsid w:val="00306755"/>
    <w:rsid w:val="003073BD"/>
    <w:rsid w:val="00307453"/>
    <w:rsid w:val="00307F1A"/>
    <w:rsid w:val="003112BB"/>
    <w:rsid w:val="00311AD2"/>
    <w:rsid w:val="00311C8D"/>
    <w:rsid w:val="003132AE"/>
    <w:rsid w:val="0031344D"/>
    <w:rsid w:val="00313B95"/>
    <w:rsid w:val="00313BC7"/>
    <w:rsid w:val="003147B7"/>
    <w:rsid w:val="00314A82"/>
    <w:rsid w:val="00315892"/>
    <w:rsid w:val="00316821"/>
    <w:rsid w:val="003178A2"/>
    <w:rsid w:val="00320A3E"/>
    <w:rsid w:val="0032172D"/>
    <w:rsid w:val="003225B4"/>
    <w:rsid w:val="00322B9C"/>
    <w:rsid w:val="003235E6"/>
    <w:rsid w:val="00325570"/>
    <w:rsid w:val="00326896"/>
    <w:rsid w:val="00326EC3"/>
    <w:rsid w:val="00327BF6"/>
    <w:rsid w:val="0033439D"/>
    <w:rsid w:val="0033479E"/>
    <w:rsid w:val="00335378"/>
    <w:rsid w:val="003354CE"/>
    <w:rsid w:val="00337501"/>
    <w:rsid w:val="00340841"/>
    <w:rsid w:val="0034099D"/>
    <w:rsid w:val="00341F40"/>
    <w:rsid w:val="00342BF8"/>
    <w:rsid w:val="00342FB0"/>
    <w:rsid w:val="003432BB"/>
    <w:rsid w:val="003458BC"/>
    <w:rsid w:val="003471F1"/>
    <w:rsid w:val="00347562"/>
    <w:rsid w:val="00347658"/>
    <w:rsid w:val="00347FA1"/>
    <w:rsid w:val="003524C9"/>
    <w:rsid w:val="00352CD4"/>
    <w:rsid w:val="003540A5"/>
    <w:rsid w:val="003553D0"/>
    <w:rsid w:val="00355588"/>
    <w:rsid w:val="00356611"/>
    <w:rsid w:val="003571BD"/>
    <w:rsid w:val="00360BD3"/>
    <w:rsid w:val="00360BFA"/>
    <w:rsid w:val="00360FF4"/>
    <w:rsid w:val="00361755"/>
    <w:rsid w:val="00361ABB"/>
    <w:rsid w:val="00362A2E"/>
    <w:rsid w:val="003640C6"/>
    <w:rsid w:val="003640E2"/>
    <w:rsid w:val="00364725"/>
    <w:rsid w:val="0036696A"/>
    <w:rsid w:val="00366BC2"/>
    <w:rsid w:val="00372ACD"/>
    <w:rsid w:val="003738E6"/>
    <w:rsid w:val="003739C4"/>
    <w:rsid w:val="00373DFD"/>
    <w:rsid w:val="00373FDA"/>
    <w:rsid w:val="003763FD"/>
    <w:rsid w:val="0037685A"/>
    <w:rsid w:val="00377B6D"/>
    <w:rsid w:val="00380147"/>
    <w:rsid w:val="00380CD4"/>
    <w:rsid w:val="00380D63"/>
    <w:rsid w:val="00381B25"/>
    <w:rsid w:val="003840E4"/>
    <w:rsid w:val="003854A8"/>
    <w:rsid w:val="0038589B"/>
    <w:rsid w:val="003861F3"/>
    <w:rsid w:val="00386AC0"/>
    <w:rsid w:val="003873E5"/>
    <w:rsid w:val="00391538"/>
    <w:rsid w:val="00391AB5"/>
    <w:rsid w:val="00392AFE"/>
    <w:rsid w:val="00392D77"/>
    <w:rsid w:val="00395C5D"/>
    <w:rsid w:val="0039638D"/>
    <w:rsid w:val="0039713A"/>
    <w:rsid w:val="003A143B"/>
    <w:rsid w:val="003A14F3"/>
    <w:rsid w:val="003A212E"/>
    <w:rsid w:val="003A3704"/>
    <w:rsid w:val="003A3FF8"/>
    <w:rsid w:val="003A4B47"/>
    <w:rsid w:val="003B027E"/>
    <w:rsid w:val="003B03F7"/>
    <w:rsid w:val="003B155E"/>
    <w:rsid w:val="003B1E79"/>
    <w:rsid w:val="003B24C9"/>
    <w:rsid w:val="003B30DA"/>
    <w:rsid w:val="003B4E24"/>
    <w:rsid w:val="003B4E7E"/>
    <w:rsid w:val="003B6156"/>
    <w:rsid w:val="003C01E0"/>
    <w:rsid w:val="003C0AD7"/>
    <w:rsid w:val="003C1470"/>
    <w:rsid w:val="003C1815"/>
    <w:rsid w:val="003C31E6"/>
    <w:rsid w:val="003C4A28"/>
    <w:rsid w:val="003C539D"/>
    <w:rsid w:val="003C65C3"/>
    <w:rsid w:val="003D0968"/>
    <w:rsid w:val="003D35C6"/>
    <w:rsid w:val="003D35CC"/>
    <w:rsid w:val="003D39A6"/>
    <w:rsid w:val="003D3F8E"/>
    <w:rsid w:val="003D44CF"/>
    <w:rsid w:val="003D52FF"/>
    <w:rsid w:val="003D552E"/>
    <w:rsid w:val="003D6089"/>
    <w:rsid w:val="003D6DCB"/>
    <w:rsid w:val="003D7995"/>
    <w:rsid w:val="003E17A3"/>
    <w:rsid w:val="003E1968"/>
    <w:rsid w:val="003E25CF"/>
    <w:rsid w:val="003E2A22"/>
    <w:rsid w:val="003E4059"/>
    <w:rsid w:val="003E4244"/>
    <w:rsid w:val="003E4F08"/>
    <w:rsid w:val="003E70B8"/>
    <w:rsid w:val="003E7476"/>
    <w:rsid w:val="003E7B3B"/>
    <w:rsid w:val="003F0800"/>
    <w:rsid w:val="003F1E50"/>
    <w:rsid w:val="003F20A8"/>
    <w:rsid w:val="003F20CD"/>
    <w:rsid w:val="003F26E8"/>
    <w:rsid w:val="003F31B0"/>
    <w:rsid w:val="003F4BDA"/>
    <w:rsid w:val="003F4C70"/>
    <w:rsid w:val="003F5E96"/>
    <w:rsid w:val="003F705A"/>
    <w:rsid w:val="003F7F8F"/>
    <w:rsid w:val="004000A0"/>
    <w:rsid w:val="00400B1E"/>
    <w:rsid w:val="00401ACB"/>
    <w:rsid w:val="00401F6E"/>
    <w:rsid w:val="00402390"/>
    <w:rsid w:val="00404CB4"/>
    <w:rsid w:val="0040595E"/>
    <w:rsid w:val="00406094"/>
    <w:rsid w:val="00407A92"/>
    <w:rsid w:val="00411A4E"/>
    <w:rsid w:val="004122D3"/>
    <w:rsid w:val="0041317B"/>
    <w:rsid w:val="0041418D"/>
    <w:rsid w:val="00414A9C"/>
    <w:rsid w:val="00415B52"/>
    <w:rsid w:val="00416295"/>
    <w:rsid w:val="00416BA6"/>
    <w:rsid w:val="00420C2E"/>
    <w:rsid w:val="00422B85"/>
    <w:rsid w:val="00423CF6"/>
    <w:rsid w:val="00427D54"/>
    <w:rsid w:val="00430E8A"/>
    <w:rsid w:val="00431267"/>
    <w:rsid w:val="00431457"/>
    <w:rsid w:val="0043184D"/>
    <w:rsid w:val="00432F42"/>
    <w:rsid w:val="004330A4"/>
    <w:rsid w:val="00435FFE"/>
    <w:rsid w:val="00436DF7"/>
    <w:rsid w:val="004405A8"/>
    <w:rsid w:val="004419FB"/>
    <w:rsid w:val="00441AC7"/>
    <w:rsid w:val="00441B1E"/>
    <w:rsid w:val="0044376E"/>
    <w:rsid w:val="0044548E"/>
    <w:rsid w:val="00446105"/>
    <w:rsid w:val="00446254"/>
    <w:rsid w:val="0044677C"/>
    <w:rsid w:val="004500BD"/>
    <w:rsid w:val="00450A4E"/>
    <w:rsid w:val="00450EAE"/>
    <w:rsid w:val="0045125C"/>
    <w:rsid w:val="00452BE7"/>
    <w:rsid w:val="004534DC"/>
    <w:rsid w:val="00453C9B"/>
    <w:rsid w:val="00454366"/>
    <w:rsid w:val="00455041"/>
    <w:rsid w:val="004557B6"/>
    <w:rsid w:val="00455F5E"/>
    <w:rsid w:val="00456C0B"/>
    <w:rsid w:val="00462A48"/>
    <w:rsid w:val="00463C6B"/>
    <w:rsid w:val="00464C4D"/>
    <w:rsid w:val="00466258"/>
    <w:rsid w:val="00466E52"/>
    <w:rsid w:val="00467049"/>
    <w:rsid w:val="004710D2"/>
    <w:rsid w:val="004711C0"/>
    <w:rsid w:val="004735E4"/>
    <w:rsid w:val="0047368F"/>
    <w:rsid w:val="004737BC"/>
    <w:rsid w:val="004739BB"/>
    <w:rsid w:val="00473E5E"/>
    <w:rsid w:val="004748A0"/>
    <w:rsid w:val="00475B88"/>
    <w:rsid w:val="0048058C"/>
    <w:rsid w:val="00481806"/>
    <w:rsid w:val="00483741"/>
    <w:rsid w:val="00483AAD"/>
    <w:rsid w:val="004847CE"/>
    <w:rsid w:val="00485374"/>
    <w:rsid w:val="004871C5"/>
    <w:rsid w:val="00487F03"/>
    <w:rsid w:val="00487FF0"/>
    <w:rsid w:val="00490705"/>
    <w:rsid w:val="00490F6B"/>
    <w:rsid w:val="00492CCB"/>
    <w:rsid w:val="004934BA"/>
    <w:rsid w:val="004936AD"/>
    <w:rsid w:val="00493B5B"/>
    <w:rsid w:val="00493ED9"/>
    <w:rsid w:val="004955DF"/>
    <w:rsid w:val="004956FC"/>
    <w:rsid w:val="00495856"/>
    <w:rsid w:val="00495DA7"/>
    <w:rsid w:val="004976EF"/>
    <w:rsid w:val="004A23BF"/>
    <w:rsid w:val="004A29EE"/>
    <w:rsid w:val="004A2A29"/>
    <w:rsid w:val="004A32D0"/>
    <w:rsid w:val="004A3C13"/>
    <w:rsid w:val="004A4E3B"/>
    <w:rsid w:val="004B0184"/>
    <w:rsid w:val="004B0BE1"/>
    <w:rsid w:val="004B12F9"/>
    <w:rsid w:val="004B14BF"/>
    <w:rsid w:val="004B1C77"/>
    <w:rsid w:val="004B22C7"/>
    <w:rsid w:val="004B29D1"/>
    <w:rsid w:val="004B3169"/>
    <w:rsid w:val="004B34F3"/>
    <w:rsid w:val="004B3D2A"/>
    <w:rsid w:val="004B69A3"/>
    <w:rsid w:val="004C08CE"/>
    <w:rsid w:val="004C24A3"/>
    <w:rsid w:val="004C26A3"/>
    <w:rsid w:val="004C3534"/>
    <w:rsid w:val="004C4505"/>
    <w:rsid w:val="004C56AD"/>
    <w:rsid w:val="004C5A05"/>
    <w:rsid w:val="004C5C29"/>
    <w:rsid w:val="004C6523"/>
    <w:rsid w:val="004C6965"/>
    <w:rsid w:val="004C6F2A"/>
    <w:rsid w:val="004C76B3"/>
    <w:rsid w:val="004D06F5"/>
    <w:rsid w:val="004D2E8E"/>
    <w:rsid w:val="004D4133"/>
    <w:rsid w:val="004D7344"/>
    <w:rsid w:val="004D7FB4"/>
    <w:rsid w:val="004E1051"/>
    <w:rsid w:val="004E2BA1"/>
    <w:rsid w:val="004E2BFF"/>
    <w:rsid w:val="004E4630"/>
    <w:rsid w:val="004E5376"/>
    <w:rsid w:val="004E5705"/>
    <w:rsid w:val="004E74D3"/>
    <w:rsid w:val="004E753F"/>
    <w:rsid w:val="004E78A2"/>
    <w:rsid w:val="004F0093"/>
    <w:rsid w:val="004F0478"/>
    <w:rsid w:val="004F0816"/>
    <w:rsid w:val="004F266B"/>
    <w:rsid w:val="004F2894"/>
    <w:rsid w:val="004F3A80"/>
    <w:rsid w:val="004F51DB"/>
    <w:rsid w:val="004F5EFF"/>
    <w:rsid w:val="004F6DC7"/>
    <w:rsid w:val="004F7851"/>
    <w:rsid w:val="00500ED4"/>
    <w:rsid w:val="0050167D"/>
    <w:rsid w:val="00502AF3"/>
    <w:rsid w:val="00503615"/>
    <w:rsid w:val="00504C34"/>
    <w:rsid w:val="00505999"/>
    <w:rsid w:val="00505C5D"/>
    <w:rsid w:val="00505F00"/>
    <w:rsid w:val="00506A4E"/>
    <w:rsid w:val="005073CE"/>
    <w:rsid w:val="00507794"/>
    <w:rsid w:val="00511219"/>
    <w:rsid w:val="005132B8"/>
    <w:rsid w:val="00513F92"/>
    <w:rsid w:val="005147B8"/>
    <w:rsid w:val="00514D97"/>
    <w:rsid w:val="00515643"/>
    <w:rsid w:val="005156A1"/>
    <w:rsid w:val="00516F63"/>
    <w:rsid w:val="00521793"/>
    <w:rsid w:val="0052184F"/>
    <w:rsid w:val="00522080"/>
    <w:rsid w:val="0052263A"/>
    <w:rsid w:val="005231F5"/>
    <w:rsid w:val="00523A40"/>
    <w:rsid w:val="00523C5C"/>
    <w:rsid w:val="00523F00"/>
    <w:rsid w:val="00523F37"/>
    <w:rsid w:val="005245C1"/>
    <w:rsid w:val="00525AFB"/>
    <w:rsid w:val="00527342"/>
    <w:rsid w:val="005278CD"/>
    <w:rsid w:val="005302C8"/>
    <w:rsid w:val="00531A81"/>
    <w:rsid w:val="005330E5"/>
    <w:rsid w:val="005334E2"/>
    <w:rsid w:val="005336AC"/>
    <w:rsid w:val="00534E2A"/>
    <w:rsid w:val="0053644B"/>
    <w:rsid w:val="00536F88"/>
    <w:rsid w:val="00540217"/>
    <w:rsid w:val="00541BFA"/>
    <w:rsid w:val="005440C0"/>
    <w:rsid w:val="005443E4"/>
    <w:rsid w:val="0054671C"/>
    <w:rsid w:val="00546A1F"/>
    <w:rsid w:val="00547E76"/>
    <w:rsid w:val="0055045E"/>
    <w:rsid w:val="0055097E"/>
    <w:rsid w:val="00550DCC"/>
    <w:rsid w:val="00551637"/>
    <w:rsid w:val="005519F1"/>
    <w:rsid w:val="00551D41"/>
    <w:rsid w:val="00553C12"/>
    <w:rsid w:val="0056038C"/>
    <w:rsid w:val="00560A99"/>
    <w:rsid w:val="00560B2E"/>
    <w:rsid w:val="00560E16"/>
    <w:rsid w:val="0056110A"/>
    <w:rsid w:val="00562361"/>
    <w:rsid w:val="00562B2D"/>
    <w:rsid w:val="005642CC"/>
    <w:rsid w:val="00565107"/>
    <w:rsid w:val="00567317"/>
    <w:rsid w:val="00567FA7"/>
    <w:rsid w:val="0057207E"/>
    <w:rsid w:val="0057733D"/>
    <w:rsid w:val="005776FF"/>
    <w:rsid w:val="005806A5"/>
    <w:rsid w:val="0058110F"/>
    <w:rsid w:val="005813E4"/>
    <w:rsid w:val="005860B5"/>
    <w:rsid w:val="0058696D"/>
    <w:rsid w:val="005875CE"/>
    <w:rsid w:val="00587BAD"/>
    <w:rsid w:val="0059378E"/>
    <w:rsid w:val="00593801"/>
    <w:rsid w:val="00595221"/>
    <w:rsid w:val="00596BE3"/>
    <w:rsid w:val="00597103"/>
    <w:rsid w:val="005A1AB7"/>
    <w:rsid w:val="005A22BE"/>
    <w:rsid w:val="005A2868"/>
    <w:rsid w:val="005A368C"/>
    <w:rsid w:val="005A4A54"/>
    <w:rsid w:val="005A65EA"/>
    <w:rsid w:val="005A7F81"/>
    <w:rsid w:val="005B0209"/>
    <w:rsid w:val="005B0A6D"/>
    <w:rsid w:val="005B1B57"/>
    <w:rsid w:val="005B2D67"/>
    <w:rsid w:val="005B2F00"/>
    <w:rsid w:val="005B4544"/>
    <w:rsid w:val="005B7967"/>
    <w:rsid w:val="005B7A99"/>
    <w:rsid w:val="005C00EC"/>
    <w:rsid w:val="005C0422"/>
    <w:rsid w:val="005C1976"/>
    <w:rsid w:val="005C286E"/>
    <w:rsid w:val="005C5144"/>
    <w:rsid w:val="005C5AD6"/>
    <w:rsid w:val="005C68AC"/>
    <w:rsid w:val="005D00B6"/>
    <w:rsid w:val="005D2EA8"/>
    <w:rsid w:val="005D338D"/>
    <w:rsid w:val="005D7CB7"/>
    <w:rsid w:val="005E0087"/>
    <w:rsid w:val="005E1629"/>
    <w:rsid w:val="005E18A9"/>
    <w:rsid w:val="005E20D6"/>
    <w:rsid w:val="005E2B1E"/>
    <w:rsid w:val="005E2BD6"/>
    <w:rsid w:val="005E5575"/>
    <w:rsid w:val="005E61F2"/>
    <w:rsid w:val="005E63CD"/>
    <w:rsid w:val="005E67FE"/>
    <w:rsid w:val="005E6FF3"/>
    <w:rsid w:val="005F2E23"/>
    <w:rsid w:val="005F2ED0"/>
    <w:rsid w:val="005F3B7B"/>
    <w:rsid w:val="005F3D19"/>
    <w:rsid w:val="005F424C"/>
    <w:rsid w:val="005F47C6"/>
    <w:rsid w:val="005F4CA2"/>
    <w:rsid w:val="005F603C"/>
    <w:rsid w:val="005F6BE0"/>
    <w:rsid w:val="005F7140"/>
    <w:rsid w:val="00600C6B"/>
    <w:rsid w:val="00601BE4"/>
    <w:rsid w:val="00601DDE"/>
    <w:rsid w:val="00604731"/>
    <w:rsid w:val="00605EC0"/>
    <w:rsid w:val="00607496"/>
    <w:rsid w:val="00607560"/>
    <w:rsid w:val="00607915"/>
    <w:rsid w:val="00611249"/>
    <w:rsid w:val="00613FF3"/>
    <w:rsid w:val="006143E9"/>
    <w:rsid w:val="006148F8"/>
    <w:rsid w:val="006149C6"/>
    <w:rsid w:val="006155C8"/>
    <w:rsid w:val="00615995"/>
    <w:rsid w:val="00616D1C"/>
    <w:rsid w:val="0061764D"/>
    <w:rsid w:val="00617EFA"/>
    <w:rsid w:val="00620A90"/>
    <w:rsid w:val="00621A93"/>
    <w:rsid w:val="006221D1"/>
    <w:rsid w:val="00622FA7"/>
    <w:rsid w:val="0062372C"/>
    <w:rsid w:val="00623797"/>
    <w:rsid w:val="0062444F"/>
    <w:rsid w:val="0062464F"/>
    <w:rsid w:val="00625337"/>
    <w:rsid w:val="00625BFF"/>
    <w:rsid w:val="006260D9"/>
    <w:rsid w:val="00630FF3"/>
    <w:rsid w:val="00631354"/>
    <w:rsid w:val="00631AA7"/>
    <w:rsid w:val="00632B72"/>
    <w:rsid w:val="00632C13"/>
    <w:rsid w:val="00633422"/>
    <w:rsid w:val="00637418"/>
    <w:rsid w:val="00637AC8"/>
    <w:rsid w:val="00637F03"/>
    <w:rsid w:val="0064023C"/>
    <w:rsid w:val="00640AFD"/>
    <w:rsid w:val="00640EC6"/>
    <w:rsid w:val="00642D3F"/>
    <w:rsid w:val="00645282"/>
    <w:rsid w:val="00645B4F"/>
    <w:rsid w:val="00646695"/>
    <w:rsid w:val="00647473"/>
    <w:rsid w:val="00651E30"/>
    <w:rsid w:val="006522A2"/>
    <w:rsid w:val="00652438"/>
    <w:rsid w:val="0065275A"/>
    <w:rsid w:val="006538AB"/>
    <w:rsid w:val="00653C05"/>
    <w:rsid w:val="006545B4"/>
    <w:rsid w:val="00655962"/>
    <w:rsid w:val="006576F3"/>
    <w:rsid w:val="006577AE"/>
    <w:rsid w:val="00657E25"/>
    <w:rsid w:val="00661167"/>
    <w:rsid w:val="00662897"/>
    <w:rsid w:val="00663635"/>
    <w:rsid w:val="00663948"/>
    <w:rsid w:val="00666694"/>
    <w:rsid w:val="00667962"/>
    <w:rsid w:val="00670EB3"/>
    <w:rsid w:val="00670FAD"/>
    <w:rsid w:val="00671B17"/>
    <w:rsid w:val="006729A3"/>
    <w:rsid w:val="00672EE7"/>
    <w:rsid w:val="00673722"/>
    <w:rsid w:val="00675C61"/>
    <w:rsid w:val="00676305"/>
    <w:rsid w:val="0067637C"/>
    <w:rsid w:val="00676A68"/>
    <w:rsid w:val="006777D0"/>
    <w:rsid w:val="00677990"/>
    <w:rsid w:val="00680237"/>
    <w:rsid w:val="006815F2"/>
    <w:rsid w:val="006818EB"/>
    <w:rsid w:val="006826B6"/>
    <w:rsid w:val="00682D9A"/>
    <w:rsid w:val="00683565"/>
    <w:rsid w:val="00684E06"/>
    <w:rsid w:val="00685364"/>
    <w:rsid w:val="006859C9"/>
    <w:rsid w:val="00685A24"/>
    <w:rsid w:val="006860C2"/>
    <w:rsid w:val="00686351"/>
    <w:rsid w:val="006946BF"/>
    <w:rsid w:val="00695F0E"/>
    <w:rsid w:val="006960B7"/>
    <w:rsid w:val="0069659E"/>
    <w:rsid w:val="0069666D"/>
    <w:rsid w:val="00697678"/>
    <w:rsid w:val="006A1155"/>
    <w:rsid w:val="006A135C"/>
    <w:rsid w:val="006A1810"/>
    <w:rsid w:val="006A23D1"/>
    <w:rsid w:val="006A2791"/>
    <w:rsid w:val="006A35FB"/>
    <w:rsid w:val="006A4066"/>
    <w:rsid w:val="006A5345"/>
    <w:rsid w:val="006A6E5B"/>
    <w:rsid w:val="006B0671"/>
    <w:rsid w:val="006B16BC"/>
    <w:rsid w:val="006B18E3"/>
    <w:rsid w:val="006B1D85"/>
    <w:rsid w:val="006B29A7"/>
    <w:rsid w:val="006B3453"/>
    <w:rsid w:val="006B45DA"/>
    <w:rsid w:val="006B512A"/>
    <w:rsid w:val="006B5332"/>
    <w:rsid w:val="006B55BD"/>
    <w:rsid w:val="006B6DA0"/>
    <w:rsid w:val="006B6FC3"/>
    <w:rsid w:val="006B7419"/>
    <w:rsid w:val="006B76B4"/>
    <w:rsid w:val="006B7973"/>
    <w:rsid w:val="006B7FAA"/>
    <w:rsid w:val="006C0471"/>
    <w:rsid w:val="006C0818"/>
    <w:rsid w:val="006C082B"/>
    <w:rsid w:val="006C49E9"/>
    <w:rsid w:val="006C51E7"/>
    <w:rsid w:val="006C635E"/>
    <w:rsid w:val="006D105B"/>
    <w:rsid w:val="006D1E34"/>
    <w:rsid w:val="006D624D"/>
    <w:rsid w:val="006D69D7"/>
    <w:rsid w:val="006D7A2D"/>
    <w:rsid w:val="006D7B43"/>
    <w:rsid w:val="006E0582"/>
    <w:rsid w:val="006E1075"/>
    <w:rsid w:val="006E1224"/>
    <w:rsid w:val="006E1959"/>
    <w:rsid w:val="006E1C7B"/>
    <w:rsid w:val="006E3653"/>
    <w:rsid w:val="006E408D"/>
    <w:rsid w:val="006E4C97"/>
    <w:rsid w:val="006E5A15"/>
    <w:rsid w:val="006E6B73"/>
    <w:rsid w:val="006E6F5A"/>
    <w:rsid w:val="006E74D2"/>
    <w:rsid w:val="006E7C14"/>
    <w:rsid w:val="006F0326"/>
    <w:rsid w:val="006F0FDB"/>
    <w:rsid w:val="006F2359"/>
    <w:rsid w:val="006F2CC5"/>
    <w:rsid w:val="006F3847"/>
    <w:rsid w:val="006F5A78"/>
    <w:rsid w:val="006F5D00"/>
    <w:rsid w:val="006F5F40"/>
    <w:rsid w:val="006F6C48"/>
    <w:rsid w:val="006F78E3"/>
    <w:rsid w:val="007002DD"/>
    <w:rsid w:val="00700542"/>
    <w:rsid w:val="00700781"/>
    <w:rsid w:val="007015D9"/>
    <w:rsid w:val="00701E00"/>
    <w:rsid w:val="0070328C"/>
    <w:rsid w:val="007032D6"/>
    <w:rsid w:val="007035EA"/>
    <w:rsid w:val="00704874"/>
    <w:rsid w:val="00704B23"/>
    <w:rsid w:val="00704D1E"/>
    <w:rsid w:val="00707553"/>
    <w:rsid w:val="00710342"/>
    <w:rsid w:val="00710981"/>
    <w:rsid w:val="00712894"/>
    <w:rsid w:val="00712B43"/>
    <w:rsid w:val="00713068"/>
    <w:rsid w:val="0071515F"/>
    <w:rsid w:val="00715385"/>
    <w:rsid w:val="00715F11"/>
    <w:rsid w:val="00717893"/>
    <w:rsid w:val="00720398"/>
    <w:rsid w:val="007210BF"/>
    <w:rsid w:val="00721FB2"/>
    <w:rsid w:val="00722840"/>
    <w:rsid w:val="00722918"/>
    <w:rsid w:val="0072309D"/>
    <w:rsid w:val="00724827"/>
    <w:rsid w:val="00724D2B"/>
    <w:rsid w:val="00725ABD"/>
    <w:rsid w:val="007278CF"/>
    <w:rsid w:val="007302A5"/>
    <w:rsid w:val="00732A89"/>
    <w:rsid w:val="0073362F"/>
    <w:rsid w:val="007339C0"/>
    <w:rsid w:val="00734039"/>
    <w:rsid w:val="007342C4"/>
    <w:rsid w:val="0073625D"/>
    <w:rsid w:val="00737309"/>
    <w:rsid w:val="00740E17"/>
    <w:rsid w:val="00741758"/>
    <w:rsid w:val="00744401"/>
    <w:rsid w:val="0074450D"/>
    <w:rsid w:val="00744540"/>
    <w:rsid w:val="0074774D"/>
    <w:rsid w:val="00747870"/>
    <w:rsid w:val="00747BBE"/>
    <w:rsid w:val="00750365"/>
    <w:rsid w:val="00752D95"/>
    <w:rsid w:val="00753445"/>
    <w:rsid w:val="00755802"/>
    <w:rsid w:val="00755A41"/>
    <w:rsid w:val="00756733"/>
    <w:rsid w:val="00756E18"/>
    <w:rsid w:val="00757969"/>
    <w:rsid w:val="007601EC"/>
    <w:rsid w:val="00760EFE"/>
    <w:rsid w:val="0076292C"/>
    <w:rsid w:val="00762ACA"/>
    <w:rsid w:val="00762FFA"/>
    <w:rsid w:val="00763BF1"/>
    <w:rsid w:val="007648A1"/>
    <w:rsid w:val="0076583E"/>
    <w:rsid w:val="00765CDB"/>
    <w:rsid w:val="00766094"/>
    <w:rsid w:val="007663F0"/>
    <w:rsid w:val="00766CA9"/>
    <w:rsid w:val="0076738B"/>
    <w:rsid w:val="0077026E"/>
    <w:rsid w:val="00770E56"/>
    <w:rsid w:val="00771838"/>
    <w:rsid w:val="00773938"/>
    <w:rsid w:val="00773D66"/>
    <w:rsid w:val="00774BD3"/>
    <w:rsid w:val="00775173"/>
    <w:rsid w:val="00776368"/>
    <w:rsid w:val="007766C4"/>
    <w:rsid w:val="00776B71"/>
    <w:rsid w:val="00776E10"/>
    <w:rsid w:val="0077727B"/>
    <w:rsid w:val="007772CB"/>
    <w:rsid w:val="007774D3"/>
    <w:rsid w:val="00777533"/>
    <w:rsid w:val="00777E8B"/>
    <w:rsid w:val="00780C22"/>
    <w:rsid w:val="00782154"/>
    <w:rsid w:val="007824DA"/>
    <w:rsid w:val="00782F67"/>
    <w:rsid w:val="00783FCF"/>
    <w:rsid w:val="007848B2"/>
    <w:rsid w:val="00785509"/>
    <w:rsid w:val="0078606A"/>
    <w:rsid w:val="00787054"/>
    <w:rsid w:val="00787081"/>
    <w:rsid w:val="00791575"/>
    <w:rsid w:val="0079178A"/>
    <w:rsid w:val="00791D8B"/>
    <w:rsid w:val="00793E3B"/>
    <w:rsid w:val="0079455F"/>
    <w:rsid w:val="00794EE6"/>
    <w:rsid w:val="00797217"/>
    <w:rsid w:val="007976AC"/>
    <w:rsid w:val="007A0F5E"/>
    <w:rsid w:val="007A346A"/>
    <w:rsid w:val="007A348C"/>
    <w:rsid w:val="007A3709"/>
    <w:rsid w:val="007A37CF"/>
    <w:rsid w:val="007A3899"/>
    <w:rsid w:val="007A3A6F"/>
    <w:rsid w:val="007A681A"/>
    <w:rsid w:val="007A68FF"/>
    <w:rsid w:val="007A6AF4"/>
    <w:rsid w:val="007A6CD6"/>
    <w:rsid w:val="007A7AD5"/>
    <w:rsid w:val="007B06DC"/>
    <w:rsid w:val="007B19C7"/>
    <w:rsid w:val="007B1B4B"/>
    <w:rsid w:val="007B1F79"/>
    <w:rsid w:val="007B2097"/>
    <w:rsid w:val="007B2656"/>
    <w:rsid w:val="007B4146"/>
    <w:rsid w:val="007B4ECE"/>
    <w:rsid w:val="007B52B5"/>
    <w:rsid w:val="007B6461"/>
    <w:rsid w:val="007B7658"/>
    <w:rsid w:val="007B7CCF"/>
    <w:rsid w:val="007C12EF"/>
    <w:rsid w:val="007C1719"/>
    <w:rsid w:val="007C70B1"/>
    <w:rsid w:val="007C76B1"/>
    <w:rsid w:val="007D144A"/>
    <w:rsid w:val="007D4299"/>
    <w:rsid w:val="007D4563"/>
    <w:rsid w:val="007D478E"/>
    <w:rsid w:val="007D4BAD"/>
    <w:rsid w:val="007D4E3B"/>
    <w:rsid w:val="007D51D6"/>
    <w:rsid w:val="007D58A7"/>
    <w:rsid w:val="007D61AC"/>
    <w:rsid w:val="007D74B1"/>
    <w:rsid w:val="007D78A8"/>
    <w:rsid w:val="007D7C4F"/>
    <w:rsid w:val="007E05EA"/>
    <w:rsid w:val="007E13B5"/>
    <w:rsid w:val="007E3577"/>
    <w:rsid w:val="007E48B1"/>
    <w:rsid w:val="007E5DA6"/>
    <w:rsid w:val="007E5DDF"/>
    <w:rsid w:val="007E6AD3"/>
    <w:rsid w:val="007F17B3"/>
    <w:rsid w:val="007F2A5D"/>
    <w:rsid w:val="007F4E38"/>
    <w:rsid w:val="007F6D6D"/>
    <w:rsid w:val="007F7924"/>
    <w:rsid w:val="007F795E"/>
    <w:rsid w:val="007F7E25"/>
    <w:rsid w:val="008002D8"/>
    <w:rsid w:val="00801A7D"/>
    <w:rsid w:val="00801E89"/>
    <w:rsid w:val="00803E2D"/>
    <w:rsid w:val="00805441"/>
    <w:rsid w:val="008055A1"/>
    <w:rsid w:val="00806ED5"/>
    <w:rsid w:val="00810F9D"/>
    <w:rsid w:val="00812715"/>
    <w:rsid w:val="0081292E"/>
    <w:rsid w:val="00813400"/>
    <w:rsid w:val="0081370C"/>
    <w:rsid w:val="0081469D"/>
    <w:rsid w:val="00814D86"/>
    <w:rsid w:val="00815F86"/>
    <w:rsid w:val="00815F90"/>
    <w:rsid w:val="008164E4"/>
    <w:rsid w:val="00820B3F"/>
    <w:rsid w:val="00821D04"/>
    <w:rsid w:val="008224E5"/>
    <w:rsid w:val="00823461"/>
    <w:rsid w:val="00824032"/>
    <w:rsid w:val="0082447E"/>
    <w:rsid w:val="00825186"/>
    <w:rsid w:val="00825D49"/>
    <w:rsid w:val="008270A1"/>
    <w:rsid w:val="00830D9B"/>
    <w:rsid w:val="00830E63"/>
    <w:rsid w:val="008310EA"/>
    <w:rsid w:val="00831682"/>
    <w:rsid w:val="00831DDE"/>
    <w:rsid w:val="00832575"/>
    <w:rsid w:val="008354B0"/>
    <w:rsid w:val="008354B2"/>
    <w:rsid w:val="00835D72"/>
    <w:rsid w:val="00836244"/>
    <w:rsid w:val="00836B62"/>
    <w:rsid w:val="00841CD9"/>
    <w:rsid w:val="0084308C"/>
    <w:rsid w:val="00843A1E"/>
    <w:rsid w:val="00843E03"/>
    <w:rsid w:val="00844E15"/>
    <w:rsid w:val="00847498"/>
    <w:rsid w:val="00847FC4"/>
    <w:rsid w:val="00850276"/>
    <w:rsid w:val="00850DF4"/>
    <w:rsid w:val="00854E7D"/>
    <w:rsid w:val="00855CDB"/>
    <w:rsid w:val="00855E82"/>
    <w:rsid w:val="00855F30"/>
    <w:rsid w:val="00856A5F"/>
    <w:rsid w:val="0086116E"/>
    <w:rsid w:val="00861E94"/>
    <w:rsid w:val="008636E5"/>
    <w:rsid w:val="0086612D"/>
    <w:rsid w:val="00867CB3"/>
    <w:rsid w:val="008718B8"/>
    <w:rsid w:val="008723B2"/>
    <w:rsid w:val="00873F3F"/>
    <w:rsid w:val="008757D7"/>
    <w:rsid w:val="00875ABC"/>
    <w:rsid w:val="00876B38"/>
    <w:rsid w:val="00877086"/>
    <w:rsid w:val="0087726E"/>
    <w:rsid w:val="00877716"/>
    <w:rsid w:val="00880612"/>
    <w:rsid w:val="00881874"/>
    <w:rsid w:val="00882CB4"/>
    <w:rsid w:val="008836FF"/>
    <w:rsid w:val="00884D2F"/>
    <w:rsid w:val="00884F72"/>
    <w:rsid w:val="00885425"/>
    <w:rsid w:val="008857AD"/>
    <w:rsid w:val="00886204"/>
    <w:rsid w:val="008862E2"/>
    <w:rsid w:val="00886A5C"/>
    <w:rsid w:val="00886FA5"/>
    <w:rsid w:val="008876A4"/>
    <w:rsid w:val="00887D24"/>
    <w:rsid w:val="00887E8F"/>
    <w:rsid w:val="00892637"/>
    <w:rsid w:val="00892D9F"/>
    <w:rsid w:val="00894975"/>
    <w:rsid w:val="008954DC"/>
    <w:rsid w:val="00895849"/>
    <w:rsid w:val="00895A66"/>
    <w:rsid w:val="00896A23"/>
    <w:rsid w:val="00896A60"/>
    <w:rsid w:val="00896B61"/>
    <w:rsid w:val="00896D48"/>
    <w:rsid w:val="00896FAF"/>
    <w:rsid w:val="00897679"/>
    <w:rsid w:val="0089782D"/>
    <w:rsid w:val="008A18D9"/>
    <w:rsid w:val="008A221F"/>
    <w:rsid w:val="008A274E"/>
    <w:rsid w:val="008A3845"/>
    <w:rsid w:val="008A548E"/>
    <w:rsid w:val="008A5998"/>
    <w:rsid w:val="008A5BBD"/>
    <w:rsid w:val="008A6798"/>
    <w:rsid w:val="008A7541"/>
    <w:rsid w:val="008A7B1C"/>
    <w:rsid w:val="008A7F03"/>
    <w:rsid w:val="008B0D66"/>
    <w:rsid w:val="008B0EBA"/>
    <w:rsid w:val="008B1A65"/>
    <w:rsid w:val="008B2699"/>
    <w:rsid w:val="008B36AD"/>
    <w:rsid w:val="008B37CC"/>
    <w:rsid w:val="008B4514"/>
    <w:rsid w:val="008B5144"/>
    <w:rsid w:val="008B5623"/>
    <w:rsid w:val="008B6006"/>
    <w:rsid w:val="008B6242"/>
    <w:rsid w:val="008B6866"/>
    <w:rsid w:val="008B703F"/>
    <w:rsid w:val="008C19E5"/>
    <w:rsid w:val="008C1D3D"/>
    <w:rsid w:val="008C450B"/>
    <w:rsid w:val="008C45D3"/>
    <w:rsid w:val="008C69A5"/>
    <w:rsid w:val="008C767B"/>
    <w:rsid w:val="008D14B3"/>
    <w:rsid w:val="008D163E"/>
    <w:rsid w:val="008D1899"/>
    <w:rsid w:val="008D1A24"/>
    <w:rsid w:val="008D1F10"/>
    <w:rsid w:val="008D2069"/>
    <w:rsid w:val="008D2806"/>
    <w:rsid w:val="008D592F"/>
    <w:rsid w:val="008D69C8"/>
    <w:rsid w:val="008D6CC5"/>
    <w:rsid w:val="008D73E9"/>
    <w:rsid w:val="008E1427"/>
    <w:rsid w:val="008E2342"/>
    <w:rsid w:val="008E23D4"/>
    <w:rsid w:val="008E3369"/>
    <w:rsid w:val="008E3DE6"/>
    <w:rsid w:val="008E635D"/>
    <w:rsid w:val="008E72F8"/>
    <w:rsid w:val="008F04DE"/>
    <w:rsid w:val="008F19B7"/>
    <w:rsid w:val="008F1AAC"/>
    <w:rsid w:val="008F2C9B"/>
    <w:rsid w:val="008F3032"/>
    <w:rsid w:val="008F37ED"/>
    <w:rsid w:val="008F703B"/>
    <w:rsid w:val="009005D0"/>
    <w:rsid w:val="00902F9B"/>
    <w:rsid w:val="0090330D"/>
    <w:rsid w:val="00903E7B"/>
    <w:rsid w:val="00905E12"/>
    <w:rsid w:val="00906345"/>
    <w:rsid w:val="009111A6"/>
    <w:rsid w:val="00911212"/>
    <w:rsid w:val="00913D97"/>
    <w:rsid w:val="00915B56"/>
    <w:rsid w:val="00915FB3"/>
    <w:rsid w:val="00915FD4"/>
    <w:rsid w:val="00917EF6"/>
    <w:rsid w:val="009210E7"/>
    <w:rsid w:val="0092179A"/>
    <w:rsid w:val="00922251"/>
    <w:rsid w:val="0092255B"/>
    <w:rsid w:val="009227B6"/>
    <w:rsid w:val="009239C8"/>
    <w:rsid w:val="00926DB8"/>
    <w:rsid w:val="00926F92"/>
    <w:rsid w:val="009272BD"/>
    <w:rsid w:val="00927E89"/>
    <w:rsid w:val="0093177C"/>
    <w:rsid w:val="00932498"/>
    <w:rsid w:val="00933161"/>
    <w:rsid w:val="00933AD7"/>
    <w:rsid w:val="00934078"/>
    <w:rsid w:val="00934603"/>
    <w:rsid w:val="00936CE2"/>
    <w:rsid w:val="00937080"/>
    <w:rsid w:val="009401B7"/>
    <w:rsid w:val="00940E9E"/>
    <w:rsid w:val="0094128F"/>
    <w:rsid w:val="0094183A"/>
    <w:rsid w:val="00941F33"/>
    <w:rsid w:val="00942125"/>
    <w:rsid w:val="00943719"/>
    <w:rsid w:val="00943C39"/>
    <w:rsid w:val="0094472C"/>
    <w:rsid w:val="00944935"/>
    <w:rsid w:val="0094534B"/>
    <w:rsid w:val="0094650B"/>
    <w:rsid w:val="009465DB"/>
    <w:rsid w:val="00946968"/>
    <w:rsid w:val="0094766C"/>
    <w:rsid w:val="00950978"/>
    <w:rsid w:val="009510EC"/>
    <w:rsid w:val="00951445"/>
    <w:rsid w:val="009525B6"/>
    <w:rsid w:val="00952A43"/>
    <w:rsid w:val="00952FEA"/>
    <w:rsid w:val="00955FE9"/>
    <w:rsid w:val="009571C8"/>
    <w:rsid w:val="009578DE"/>
    <w:rsid w:val="00962FDF"/>
    <w:rsid w:val="0096318F"/>
    <w:rsid w:val="00964916"/>
    <w:rsid w:val="00971FD6"/>
    <w:rsid w:val="0097259F"/>
    <w:rsid w:val="009725E5"/>
    <w:rsid w:val="00973593"/>
    <w:rsid w:val="00973B39"/>
    <w:rsid w:val="009744A2"/>
    <w:rsid w:val="00974AAA"/>
    <w:rsid w:val="00974B9A"/>
    <w:rsid w:val="00975751"/>
    <w:rsid w:val="00975A2E"/>
    <w:rsid w:val="009761CB"/>
    <w:rsid w:val="009763FB"/>
    <w:rsid w:val="0097646F"/>
    <w:rsid w:val="00976C64"/>
    <w:rsid w:val="009811B4"/>
    <w:rsid w:val="00982030"/>
    <w:rsid w:val="00982337"/>
    <w:rsid w:val="00982E19"/>
    <w:rsid w:val="00983197"/>
    <w:rsid w:val="00983C3D"/>
    <w:rsid w:val="009841F1"/>
    <w:rsid w:val="0098452A"/>
    <w:rsid w:val="00984595"/>
    <w:rsid w:val="00984E9C"/>
    <w:rsid w:val="00984FDA"/>
    <w:rsid w:val="00986184"/>
    <w:rsid w:val="00991227"/>
    <w:rsid w:val="00991CA8"/>
    <w:rsid w:val="00992DF0"/>
    <w:rsid w:val="00992F0F"/>
    <w:rsid w:val="0099472E"/>
    <w:rsid w:val="0099480B"/>
    <w:rsid w:val="00994FE0"/>
    <w:rsid w:val="00995C62"/>
    <w:rsid w:val="00996534"/>
    <w:rsid w:val="00997A42"/>
    <w:rsid w:val="009A0347"/>
    <w:rsid w:val="009A0DA1"/>
    <w:rsid w:val="009A1ADE"/>
    <w:rsid w:val="009A2973"/>
    <w:rsid w:val="009A5058"/>
    <w:rsid w:val="009A53D1"/>
    <w:rsid w:val="009A5B38"/>
    <w:rsid w:val="009A5C5E"/>
    <w:rsid w:val="009A6781"/>
    <w:rsid w:val="009A6FC7"/>
    <w:rsid w:val="009A71C8"/>
    <w:rsid w:val="009A7387"/>
    <w:rsid w:val="009A78D1"/>
    <w:rsid w:val="009B04C9"/>
    <w:rsid w:val="009B0FBF"/>
    <w:rsid w:val="009B51BA"/>
    <w:rsid w:val="009B5775"/>
    <w:rsid w:val="009B628D"/>
    <w:rsid w:val="009B6DD8"/>
    <w:rsid w:val="009B710A"/>
    <w:rsid w:val="009B753D"/>
    <w:rsid w:val="009C00D8"/>
    <w:rsid w:val="009C042E"/>
    <w:rsid w:val="009C05A5"/>
    <w:rsid w:val="009C0636"/>
    <w:rsid w:val="009C12A1"/>
    <w:rsid w:val="009C38F7"/>
    <w:rsid w:val="009C6B18"/>
    <w:rsid w:val="009C748A"/>
    <w:rsid w:val="009D317D"/>
    <w:rsid w:val="009D331A"/>
    <w:rsid w:val="009D34A7"/>
    <w:rsid w:val="009D38A1"/>
    <w:rsid w:val="009D3B50"/>
    <w:rsid w:val="009E062A"/>
    <w:rsid w:val="009E077F"/>
    <w:rsid w:val="009E1419"/>
    <w:rsid w:val="009E29DC"/>
    <w:rsid w:val="009E3D24"/>
    <w:rsid w:val="009E46A3"/>
    <w:rsid w:val="009E4A73"/>
    <w:rsid w:val="009E60F0"/>
    <w:rsid w:val="009E64C9"/>
    <w:rsid w:val="009E6FD8"/>
    <w:rsid w:val="009E7896"/>
    <w:rsid w:val="009F065B"/>
    <w:rsid w:val="009F0E78"/>
    <w:rsid w:val="009F1CD9"/>
    <w:rsid w:val="009F36F0"/>
    <w:rsid w:val="009F3A76"/>
    <w:rsid w:val="009F3B88"/>
    <w:rsid w:val="009F769E"/>
    <w:rsid w:val="00A01DE9"/>
    <w:rsid w:val="00A024CC"/>
    <w:rsid w:val="00A0258C"/>
    <w:rsid w:val="00A02E27"/>
    <w:rsid w:val="00A03150"/>
    <w:rsid w:val="00A0315C"/>
    <w:rsid w:val="00A04D05"/>
    <w:rsid w:val="00A04EF4"/>
    <w:rsid w:val="00A05676"/>
    <w:rsid w:val="00A06D70"/>
    <w:rsid w:val="00A075CB"/>
    <w:rsid w:val="00A078BB"/>
    <w:rsid w:val="00A122E2"/>
    <w:rsid w:val="00A1270E"/>
    <w:rsid w:val="00A130A5"/>
    <w:rsid w:val="00A1378E"/>
    <w:rsid w:val="00A14CB7"/>
    <w:rsid w:val="00A15ABC"/>
    <w:rsid w:val="00A15DB3"/>
    <w:rsid w:val="00A169CF"/>
    <w:rsid w:val="00A20372"/>
    <w:rsid w:val="00A211E3"/>
    <w:rsid w:val="00A212F1"/>
    <w:rsid w:val="00A2253A"/>
    <w:rsid w:val="00A23CE6"/>
    <w:rsid w:val="00A253D8"/>
    <w:rsid w:val="00A27797"/>
    <w:rsid w:val="00A27F57"/>
    <w:rsid w:val="00A306DB"/>
    <w:rsid w:val="00A31A37"/>
    <w:rsid w:val="00A32F93"/>
    <w:rsid w:val="00A3303E"/>
    <w:rsid w:val="00A33AC9"/>
    <w:rsid w:val="00A342FE"/>
    <w:rsid w:val="00A34DAD"/>
    <w:rsid w:val="00A35FA6"/>
    <w:rsid w:val="00A362DC"/>
    <w:rsid w:val="00A370FE"/>
    <w:rsid w:val="00A37549"/>
    <w:rsid w:val="00A42EC8"/>
    <w:rsid w:val="00A43EB0"/>
    <w:rsid w:val="00A449D8"/>
    <w:rsid w:val="00A44B82"/>
    <w:rsid w:val="00A45B6B"/>
    <w:rsid w:val="00A46B4E"/>
    <w:rsid w:val="00A474D6"/>
    <w:rsid w:val="00A50814"/>
    <w:rsid w:val="00A50A3B"/>
    <w:rsid w:val="00A50D23"/>
    <w:rsid w:val="00A50F96"/>
    <w:rsid w:val="00A525B2"/>
    <w:rsid w:val="00A52833"/>
    <w:rsid w:val="00A52EE1"/>
    <w:rsid w:val="00A53055"/>
    <w:rsid w:val="00A53E31"/>
    <w:rsid w:val="00A541F5"/>
    <w:rsid w:val="00A579A7"/>
    <w:rsid w:val="00A609BE"/>
    <w:rsid w:val="00A61202"/>
    <w:rsid w:val="00A61E97"/>
    <w:rsid w:val="00A62D0E"/>
    <w:rsid w:val="00A63DEA"/>
    <w:rsid w:val="00A64C45"/>
    <w:rsid w:val="00A667BE"/>
    <w:rsid w:val="00A668A6"/>
    <w:rsid w:val="00A67341"/>
    <w:rsid w:val="00A6767A"/>
    <w:rsid w:val="00A67952"/>
    <w:rsid w:val="00A67B23"/>
    <w:rsid w:val="00A70A11"/>
    <w:rsid w:val="00A70D69"/>
    <w:rsid w:val="00A715AF"/>
    <w:rsid w:val="00A715CC"/>
    <w:rsid w:val="00A72DBD"/>
    <w:rsid w:val="00A74865"/>
    <w:rsid w:val="00A74E3B"/>
    <w:rsid w:val="00A75292"/>
    <w:rsid w:val="00A76916"/>
    <w:rsid w:val="00A77641"/>
    <w:rsid w:val="00A77993"/>
    <w:rsid w:val="00A80523"/>
    <w:rsid w:val="00A8058C"/>
    <w:rsid w:val="00A8206D"/>
    <w:rsid w:val="00A820B4"/>
    <w:rsid w:val="00A8396F"/>
    <w:rsid w:val="00A83E7F"/>
    <w:rsid w:val="00A858FA"/>
    <w:rsid w:val="00A8601F"/>
    <w:rsid w:val="00A86906"/>
    <w:rsid w:val="00A90D3E"/>
    <w:rsid w:val="00A91C66"/>
    <w:rsid w:val="00A92C83"/>
    <w:rsid w:val="00A94C6F"/>
    <w:rsid w:val="00A951DA"/>
    <w:rsid w:val="00A964EB"/>
    <w:rsid w:val="00A97367"/>
    <w:rsid w:val="00A97806"/>
    <w:rsid w:val="00A979B7"/>
    <w:rsid w:val="00AA06A4"/>
    <w:rsid w:val="00AA0B02"/>
    <w:rsid w:val="00AA0B86"/>
    <w:rsid w:val="00AA0E75"/>
    <w:rsid w:val="00AA1A9A"/>
    <w:rsid w:val="00AA1D54"/>
    <w:rsid w:val="00AA2FB6"/>
    <w:rsid w:val="00AA373C"/>
    <w:rsid w:val="00AA3805"/>
    <w:rsid w:val="00AA55C0"/>
    <w:rsid w:val="00AA63AE"/>
    <w:rsid w:val="00AA68DE"/>
    <w:rsid w:val="00AB1219"/>
    <w:rsid w:val="00AB2101"/>
    <w:rsid w:val="00AB2D71"/>
    <w:rsid w:val="00AB35E6"/>
    <w:rsid w:val="00AB390A"/>
    <w:rsid w:val="00AB3AE7"/>
    <w:rsid w:val="00AB3D9C"/>
    <w:rsid w:val="00AB3E74"/>
    <w:rsid w:val="00AB49E3"/>
    <w:rsid w:val="00AB4DFF"/>
    <w:rsid w:val="00AB5527"/>
    <w:rsid w:val="00AB7E33"/>
    <w:rsid w:val="00AC0091"/>
    <w:rsid w:val="00AC0369"/>
    <w:rsid w:val="00AC0894"/>
    <w:rsid w:val="00AC0AC5"/>
    <w:rsid w:val="00AC269B"/>
    <w:rsid w:val="00AC42D9"/>
    <w:rsid w:val="00AC4304"/>
    <w:rsid w:val="00AC4764"/>
    <w:rsid w:val="00AC5C22"/>
    <w:rsid w:val="00AC7653"/>
    <w:rsid w:val="00AC7F93"/>
    <w:rsid w:val="00AD06BC"/>
    <w:rsid w:val="00AD07B6"/>
    <w:rsid w:val="00AD08AF"/>
    <w:rsid w:val="00AD67E6"/>
    <w:rsid w:val="00AD7440"/>
    <w:rsid w:val="00AE0038"/>
    <w:rsid w:val="00AE20BC"/>
    <w:rsid w:val="00AE27D4"/>
    <w:rsid w:val="00AE2C3F"/>
    <w:rsid w:val="00AE37F6"/>
    <w:rsid w:val="00AE3E99"/>
    <w:rsid w:val="00AE4679"/>
    <w:rsid w:val="00AE4BA7"/>
    <w:rsid w:val="00AE4C88"/>
    <w:rsid w:val="00AE4CA2"/>
    <w:rsid w:val="00AE50D0"/>
    <w:rsid w:val="00AE64B1"/>
    <w:rsid w:val="00AE69C8"/>
    <w:rsid w:val="00AE6C4A"/>
    <w:rsid w:val="00AE6EAA"/>
    <w:rsid w:val="00AF1CC3"/>
    <w:rsid w:val="00AF3577"/>
    <w:rsid w:val="00AF39AE"/>
    <w:rsid w:val="00AF4122"/>
    <w:rsid w:val="00AF4CBC"/>
    <w:rsid w:val="00AF58DA"/>
    <w:rsid w:val="00AF5B17"/>
    <w:rsid w:val="00AF6316"/>
    <w:rsid w:val="00AF6888"/>
    <w:rsid w:val="00AF6BD8"/>
    <w:rsid w:val="00AF7119"/>
    <w:rsid w:val="00B00160"/>
    <w:rsid w:val="00B00748"/>
    <w:rsid w:val="00B00801"/>
    <w:rsid w:val="00B0084D"/>
    <w:rsid w:val="00B00A82"/>
    <w:rsid w:val="00B01B25"/>
    <w:rsid w:val="00B02AA7"/>
    <w:rsid w:val="00B030FE"/>
    <w:rsid w:val="00B03A6B"/>
    <w:rsid w:val="00B05A08"/>
    <w:rsid w:val="00B06388"/>
    <w:rsid w:val="00B070BE"/>
    <w:rsid w:val="00B07AA4"/>
    <w:rsid w:val="00B07FE6"/>
    <w:rsid w:val="00B108A8"/>
    <w:rsid w:val="00B108DE"/>
    <w:rsid w:val="00B11FB7"/>
    <w:rsid w:val="00B14429"/>
    <w:rsid w:val="00B1496A"/>
    <w:rsid w:val="00B168BF"/>
    <w:rsid w:val="00B1719E"/>
    <w:rsid w:val="00B21BC4"/>
    <w:rsid w:val="00B22209"/>
    <w:rsid w:val="00B22CF9"/>
    <w:rsid w:val="00B2393A"/>
    <w:rsid w:val="00B2436A"/>
    <w:rsid w:val="00B25384"/>
    <w:rsid w:val="00B3012F"/>
    <w:rsid w:val="00B303C4"/>
    <w:rsid w:val="00B307BB"/>
    <w:rsid w:val="00B30884"/>
    <w:rsid w:val="00B3132C"/>
    <w:rsid w:val="00B31B77"/>
    <w:rsid w:val="00B321DA"/>
    <w:rsid w:val="00B32859"/>
    <w:rsid w:val="00B328CB"/>
    <w:rsid w:val="00B32984"/>
    <w:rsid w:val="00B32C0E"/>
    <w:rsid w:val="00B335F5"/>
    <w:rsid w:val="00B346D5"/>
    <w:rsid w:val="00B350D7"/>
    <w:rsid w:val="00B37CB8"/>
    <w:rsid w:val="00B40412"/>
    <w:rsid w:val="00B40A00"/>
    <w:rsid w:val="00B40EDA"/>
    <w:rsid w:val="00B415DE"/>
    <w:rsid w:val="00B417AE"/>
    <w:rsid w:val="00B435C7"/>
    <w:rsid w:val="00B456EE"/>
    <w:rsid w:val="00B47E73"/>
    <w:rsid w:val="00B5124E"/>
    <w:rsid w:val="00B51565"/>
    <w:rsid w:val="00B53953"/>
    <w:rsid w:val="00B57865"/>
    <w:rsid w:val="00B60B98"/>
    <w:rsid w:val="00B60EA3"/>
    <w:rsid w:val="00B60F9A"/>
    <w:rsid w:val="00B61000"/>
    <w:rsid w:val="00B6216E"/>
    <w:rsid w:val="00B63B2A"/>
    <w:rsid w:val="00B658C4"/>
    <w:rsid w:val="00B66488"/>
    <w:rsid w:val="00B6699D"/>
    <w:rsid w:val="00B66B60"/>
    <w:rsid w:val="00B67D8F"/>
    <w:rsid w:val="00B67EE8"/>
    <w:rsid w:val="00B712F2"/>
    <w:rsid w:val="00B722E1"/>
    <w:rsid w:val="00B727F9"/>
    <w:rsid w:val="00B7367E"/>
    <w:rsid w:val="00B74400"/>
    <w:rsid w:val="00B752C3"/>
    <w:rsid w:val="00B75C75"/>
    <w:rsid w:val="00B77250"/>
    <w:rsid w:val="00B775A7"/>
    <w:rsid w:val="00B77DEB"/>
    <w:rsid w:val="00B80BC6"/>
    <w:rsid w:val="00B81678"/>
    <w:rsid w:val="00B83AF1"/>
    <w:rsid w:val="00B84A8C"/>
    <w:rsid w:val="00B90C4A"/>
    <w:rsid w:val="00B926DC"/>
    <w:rsid w:val="00B937FB"/>
    <w:rsid w:val="00B93A2B"/>
    <w:rsid w:val="00B93C12"/>
    <w:rsid w:val="00B93EF6"/>
    <w:rsid w:val="00B93FFB"/>
    <w:rsid w:val="00B94FD8"/>
    <w:rsid w:val="00B963A9"/>
    <w:rsid w:val="00B96F16"/>
    <w:rsid w:val="00BA0FD2"/>
    <w:rsid w:val="00BA2062"/>
    <w:rsid w:val="00BA36C2"/>
    <w:rsid w:val="00BA47B4"/>
    <w:rsid w:val="00BA50D7"/>
    <w:rsid w:val="00BB12BB"/>
    <w:rsid w:val="00BB2079"/>
    <w:rsid w:val="00BB2A1E"/>
    <w:rsid w:val="00BB4662"/>
    <w:rsid w:val="00BB4E6F"/>
    <w:rsid w:val="00BB5AFF"/>
    <w:rsid w:val="00BB63C3"/>
    <w:rsid w:val="00BC0B4E"/>
    <w:rsid w:val="00BC1038"/>
    <w:rsid w:val="00BC2EAA"/>
    <w:rsid w:val="00BC3594"/>
    <w:rsid w:val="00BC3AB1"/>
    <w:rsid w:val="00BC4AF8"/>
    <w:rsid w:val="00BC5171"/>
    <w:rsid w:val="00BC58FE"/>
    <w:rsid w:val="00BC5D0C"/>
    <w:rsid w:val="00BC6188"/>
    <w:rsid w:val="00BC644A"/>
    <w:rsid w:val="00BC660C"/>
    <w:rsid w:val="00BC6810"/>
    <w:rsid w:val="00BC6AB5"/>
    <w:rsid w:val="00BD021A"/>
    <w:rsid w:val="00BD077A"/>
    <w:rsid w:val="00BD109E"/>
    <w:rsid w:val="00BD1561"/>
    <w:rsid w:val="00BD1DD1"/>
    <w:rsid w:val="00BD39C2"/>
    <w:rsid w:val="00BD3FE7"/>
    <w:rsid w:val="00BD457D"/>
    <w:rsid w:val="00BD6482"/>
    <w:rsid w:val="00BD7240"/>
    <w:rsid w:val="00BE16D6"/>
    <w:rsid w:val="00BE249A"/>
    <w:rsid w:val="00BE2795"/>
    <w:rsid w:val="00BE36D9"/>
    <w:rsid w:val="00BE3766"/>
    <w:rsid w:val="00BE3F59"/>
    <w:rsid w:val="00BE6879"/>
    <w:rsid w:val="00BE6EA0"/>
    <w:rsid w:val="00BE738D"/>
    <w:rsid w:val="00BE7C3E"/>
    <w:rsid w:val="00BF1D1F"/>
    <w:rsid w:val="00BF2B8B"/>
    <w:rsid w:val="00BF500D"/>
    <w:rsid w:val="00BF592A"/>
    <w:rsid w:val="00BF6176"/>
    <w:rsid w:val="00BF7753"/>
    <w:rsid w:val="00C00248"/>
    <w:rsid w:val="00C00C03"/>
    <w:rsid w:val="00C019D8"/>
    <w:rsid w:val="00C01B1F"/>
    <w:rsid w:val="00C02572"/>
    <w:rsid w:val="00C02669"/>
    <w:rsid w:val="00C028F4"/>
    <w:rsid w:val="00C05C79"/>
    <w:rsid w:val="00C06198"/>
    <w:rsid w:val="00C06715"/>
    <w:rsid w:val="00C06CB6"/>
    <w:rsid w:val="00C1075A"/>
    <w:rsid w:val="00C10F1E"/>
    <w:rsid w:val="00C11525"/>
    <w:rsid w:val="00C125EA"/>
    <w:rsid w:val="00C156D0"/>
    <w:rsid w:val="00C15800"/>
    <w:rsid w:val="00C15DD4"/>
    <w:rsid w:val="00C16916"/>
    <w:rsid w:val="00C17CD5"/>
    <w:rsid w:val="00C17D82"/>
    <w:rsid w:val="00C21A41"/>
    <w:rsid w:val="00C23D52"/>
    <w:rsid w:val="00C24EF3"/>
    <w:rsid w:val="00C25189"/>
    <w:rsid w:val="00C25B66"/>
    <w:rsid w:val="00C26AAC"/>
    <w:rsid w:val="00C26C05"/>
    <w:rsid w:val="00C27BC9"/>
    <w:rsid w:val="00C27C0B"/>
    <w:rsid w:val="00C30B44"/>
    <w:rsid w:val="00C3107B"/>
    <w:rsid w:val="00C31890"/>
    <w:rsid w:val="00C322D4"/>
    <w:rsid w:val="00C355D1"/>
    <w:rsid w:val="00C35D79"/>
    <w:rsid w:val="00C36D1A"/>
    <w:rsid w:val="00C44295"/>
    <w:rsid w:val="00C45050"/>
    <w:rsid w:val="00C45513"/>
    <w:rsid w:val="00C45EBF"/>
    <w:rsid w:val="00C463E1"/>
    <w:rsid w:val="00C47173"/>
    <w:rsid w:val="00C474E2"/>
    <w:rsid w:val="00C475F1"/>
    <w:rsid w:val="00C50788"/>
    <w:rsid w:val="00C50D22"/>
    <w:rsid w:val="00C5217B"/>
    <w:rsid w:val="00C5296F"/>
    <w:rsid w:val="00C53475"/>
    <w:rsid w:val="00C5364C"/>
    <w:rsid w:val="00C53A88"/>
    <w:rsid w:val="00C53B09"/>
    <w:rsid w:val="00C548B0"/>
    <w:rsid w:val="00C5533C"/>
    <w:rsid w:val="00C55C6E"/>
    <w:rsid w:val="00C55E43"/>
    <w:rsid w:val="00C56881"/>
    <w:rsid w:val="00C5706C"/>
    <w:rsid w:val="00C600E2"/>
    <w:rsid w:val="00C608EE"/>
    <w:rsid w:val="00C616E5"/>
    <w:rsid w:val="00C631A3"/>
    <w:rsid w:val="00C65418"/>
    <w:rsid w:val="00C675F1"/>
    <w:rsid w:val="00C6779A"/>
    <w:rsid w:val="00C67AB2"/>
    <w:rsid w:val="00C7071B"/>
    <w:rsid w:val="00C71424"/>
    <w:rsid w:val="00C722EC"/>
    <w:rsid w:val="00C73084"/>
    <w:rsid w:val="00C7377E"/>
    <w:rsid w:val="00C73DFB"/>
    <w:rsid w:val="00C7471D"/>
    <w:rsid w:val="00C74F31"/>
    <w:rsid w:val="00C7623A"/>
    <w:rsid w:val="00C77B83"/>
    <w:rsid w:val="00C8009C"/>
    <w:rsid w:val="00C806C4"/>
    <w:rsid w:val="00C8287D"/>
    <w:rsid w:val="00C82B08"/>
    <w:rsid w:val="00C82DFF"/>
    <w:rsid w:val="00C83515"/>
    <w:rsid w:val="00C842DF"/>
    <w:rsid w:val="00C8489F"/>
    <w:rsid w:val="00C85D20"/>
    <w:rsid w:val="00C8617D"/>
    <w:rsid w:val="00C86812"/>
    <w:rsid w:val="00C871C6"/>
    <w:rsid w:val="00C87A5E"/>
    <w:rsid w:val="00C9054B"/>
    <w:rsid w:val="00C9098D"/>
    <w:rsid w:val="00C9156D"/>
    <w:rsid w:val="00C91875"/>
    <w:rsid w:val="00C91B1E"/>
    <w:rsid w:val="00C92370"/>
    <w:rsid w:val="00C95D9E"/>
    <w:rsid w:val="00C961F2"/>
    <w:rsid w:val="00C9717A"/>
    <w:rsid w:val="00C976ED"/>
    <w:rsid w:val="00C97A36"/>
    <w:rsid w:val="00C97D92"/>
    <w:rsid w:val="00CA0534"/>
    <w:rsid w:val="00CA1378"/>
    <w:rsid w:val="00CA1817"/>
    <w:rsid w:val="00CA2744"/>
    <w:rsid w:val="00CA2ACE"/>
    <w:rsid w:val="00CA2F67"/>
    <w:rsid w:val="00CA3B41"/>
    <w:rsid w:val="00CA43EF"/>
    <w:rsid w:val="00CA5026"/>
    <w:rsid w:val="00CA6B5F"/>
    <w:rsid w:val="00CA6E85"/>
    <w:rsid w:val="00CB050F"/>
    <w:rsid w:val="00CB1408"/>
    <w:rsid w:val="00CB1794"/>
    <w:rsid w:val="00CB29E1"/>
    <w:rsid w:val="00CB3F57"/>
    <w:rsid w:val="00CB532D"/>
    <w:rsid w:val="00CB53C5"/>
    <w:rsid w:val="00CB6356"/>
    <w:rsid w:val="00CB6E2E"/>
    <w:rsid w:val="00CB6E38"/>
    <w:rsid w:val="00CB7E9D"/>
    <w:rsid w:val="00CC0CA6"/>
    <w:rsid w:val="00CC2214"/>
    <w:rsid w:val="00CC466B"/>
    <w:rsid w:val="00CC50CB"/>
    <w:rsid w:val="00CC5488"/>
    <w:rsid w:val="00CC5C81"/>
    <w:rsid w:val="00CC5EA6"/>
    <w:rsid w:val="00CC6AB4"/>
    <w:rsid w:val="00CC752C"/>
    <w:rsid w:val="00CC7768"/>
    <w:rsid w:val="00CD02E1"/>
    <w:rsid w:val="00CD0340"/>
    <w:rsid w:val="00CD06DE"/>
    <w:rsid w:val="00CD09D5"/>
    <w:rsid w:val="00CD1170"/>
    <w:rsid w:val="00CD1764"/>
    <w:rsid w:val="00CD2130"/>
    <w:rsid w:val="00CD2260"/>
    <w:rsid w:val="00CD4215"/>
    <w:rsid w:val="00CD55EF"/>
    <w:rsid w:val="00CD6EBC"/>
    <w:rsid w:val="00CD789E"/>
    <w:rsid w:val="00CD7C06"/>
    <w:rsid w:val="00CD7C4A"/>
    <w:rsid w:val="00CD7DE5"/>
    <w:rsid w:val="00CE1ADC"/>
    <w:rsid w:val="00CE418F"/>
    <w:rsid w:val="00CE4FF9"/>
    <w:rsid w:val="00CE6266"/>
    <w:rsid w:val="00CE74E6"/>
    <w:rsid w:val="00CE7A5C"/>
    <w:rsid w:val="00CF031E"/>
    <w:rsid w:val="00CF0ADC"/>
    <w:rsid w:val="00CF0ECC"/>
    <w:rsid w:val="00CF1B2C"/>
    <w:rsid w:val="00CF2E4A"/>
    <w:rsid w:val="00CF3743"/>
    <w:rsid w:val="00CF37B2"/>
    <w:rsid w:val="00CF3E99"/>
    <w:rsid w:val="00CF3FE9"/>
    <w:rsid w:val="00CF47E1"/>
    <w:rsid w:val="00CF4ABD"/>
    <w:rsid w:val="00CF579C"/>
    <w:rsid w:val="00CF5D76"/>
    <w:rsid w:val="00CF7320"/>
    <w:rsid w:val="00CF7E44"/>
    <w:rsid w:val="00D003CF"/>
    <w:rsid w:val="00D00522"/>
    <w:rsid w:val="00D02319"/>
    <w:rsid w:val="00D025BB"/>
    <w:rsid w:val="00D02A6D"/>
    <w:rsid w:val="00D02F8F"/>
    <w:rsid w:val="00D034F2"/>
    <w:rsid w:val="00D03BF4"/>
    <w:rsid w:val="00D03EE2"/>
    <w:rsid w:val="00D03FAB"/>
    <w:rsid w:val="00D04006"/>
    <w:rsid w:val="00D06C52"/>
    <w:rsid w:val="00D0721D"/>
    <w:rsid w:val="00D103BA"/>
    <w:rsid w:val="00D10DF1"/>
    <w:rsid w:val="00D10E25"/>
    <w:rsid w:val="00D11042"/>
    <w:rsid w:val="00D11270"/>
    <w:rsid w:val="00D118C5"/>
    <w:rsid w:val="00D126A0"/>
    <w:rsid w:val="00D12AA3"/>
    <w:rsid w:val="00D12D7B"/>
    <w:rsid w:val="00D13A6F"/>
    <w:rsid w:val="00D15546"/>
    <w:rsid w:val="00D15AEF"/>
    <w:rsid w:val="00D2263D"/>
    <w:rsid w:val="00D2471A"/>
    <w:rsid w:val="00D24E4F"/>
    <w:rsid w:val="00D259DB"/>
    <w:rsid w:val="00D26557"/>
    <w:rsid w:val="00D27128"/>
    <w:rsid w:val="00D30A08"/>
    <w:rsid w:val="00D30BF2"/>
    <w:rsid w:val="00D31D65"/>
    <w:rsid w:val="00D3211D"/>
    <w:rsid w:val="00D36FDE"/>
    <w:rsid w:val="00D41F8B"/>
    <w:rsid w:val="00D4206D"/>
    <w:rsid w:val="00D43BE6"/>
    <w:rsid w:val="00D43E51"/>
    <w:rsid w:val="00D446DC"/>
    <w:rsid w:val="00D44C68"/>
    <w:rsid w:val="00D44FF8"/>
    <w:rsid w:val="00D45C68"/>
    <w:rsid w:val="00D469BA"/>
    <w:rsid w:val="00D46E56"/>
    <w:rsid w:val="00D46F10"/>
    <w:rsid w:val="00D4726E"/>
    <w:rsid w:val="00D50A2B"/>
    <w:rsid w:val="00D52E91"/>
    <w:rsid w:val="00D53BFF"/>
    <w:rsid w:val="00D55893"/>
    <w:rsid w:val="00D55C35"/>
    <w:rsid w:val="00D55E98"/>
    <w:rsid w:val="00D56118"/>
    <w:rsid w:val="00D56E03"/>
    <w:rsid w:val="00D57058"/>
    <w:rsid w:val="00D57592"/>
    <w:rsid w:val="00D600A6"/>
    <w:rsid w:val="00D611D1"/>
    <w:rsid w:val="00D611DD"/>
    <w:rsid w:val="00D61248"/>
    <w:rsid w:val="00D616C4"/>
    <w:rsid w:val="00D62542"/>
    <w:rsid w:val="00D638DC"/>
    <w:rsid w:val="00D65263"/>
    <w:rsid w:val="00D65BE0"/>
    <w:rsid w:val="00D663E8"/>
    <w:rsid w:val="00D705FC"/>
    <w:rsid w:val="00D70B5E"/>
    <w:rsid w:val="00D71480"/>
    <w:rsid w:val="00D728CC"/>
    <w:rsid w:val="00D72C7F"/>
    <w:rsid w:val="00D72D9C"/>
    <w:rsid w:val="00D72FF2"/>
    <w:rsid w:val="00D73467"/>
    <w:rsid w:val="00D7370F"/>
    <w:rsid w:val="00D73F70"/>
    <w:rsid w:val="00D7482E"/>
    <w:rsid w:val="00D74FB6"/>
    <w:rsid w:val="00D752B9"/>
    <w:rsid w:val="00D75B0E"/>
    <w:rsid w:val="00D76326"/>
    <w:rsid w:val="00D8022C"/>
    <w:rsid w:val="00D8082F"/>
    <w:rsid w:val="00D80FD3"/>
    <w:rsid w:val="00D81513"/>
    <w:rsid w:val="00D82965"/>
    <w:rsid w:val="00D85AE1"/>
    <w:rsid w:val="00D85CD2"/>
    <w:rsid w:val="00D9168F"/>
    <w:rsid w:val="00D91FF9"/>
    <w:rsid w:val="00D9229E"/>
    <w:rsid w:val="00D92E32"/>
    <w:rsid w:val="00D92F10"/>
    <w:rsid w:val="00D93A3A"/>
    <w:rsid w:val="00D96DCF"/>
    <w:rsid w:val="00D976D7"/>
    <w:rsid w:val="00D97E55"/>
    <w:rsid w:val="00DA0CA5"/>
    <w:rsid w:val="00DA19DA"/>
    <w:rsid w:val="00DA2935"/>
    <w:rsid w:val="00DA3195"/>
    <w:rsid w:val="00DA4311"/>
    <w:rsid w:val="00DA6327"/>
    <w:rsid w:val="00DB18BD"/>
    <w:rsid w:val="00DB46E6"/>
    <w:rsid w:val="00DB4822"/>
    <w:rsid w:val="00DB4B99"/>
    <w:rsid w:val="00DB4BD5"/>
    <w:rsid w:val="00DB5025"/>
    <w:rsid w:val="00DB5245"/>
    <w:rsid w:val="00DB53DF"/>
    <w:rsid w:val="00DB61A1"/>
    <w:rsid w:val="00DB648E"/>
    <w:rsid w:val="00DB7B40"/>
    <w:rsid w:val="00DB7C46"/>
    <w:rsid w:val="00DC0FF3"/>
    <w:rsid w:val="00DC13E2"/>
    <w:rsid w:val="00DC175E"/>
    <w:rsid w:val="00DC2748"/>
    <w:rsid w:val="00DC407F"/>
    <w:rsid w:val="00DC40C8"/>
    <w:rsid w:val="00DC62FF"/>
    <w:rsid w:val="00DC7EA2"/>
    <w:rsid w:val="00DD0556"/>
    <w:rsid w:val="00DD07DD"/>
    <w:rsid w:val="00DD1190"/>
    <w:rsid w:val="00DD1425"/>
    <w:rsid w:val="00DD1C81"/>
    <w:rsid w:val="00DD261F"/>
    <w:rsid w:val="00DD3BC0"/>
    <w:rsid w:val="00DE09D1"/>
    <w:rsid w:val="00DE1884"/>
    <w:rsid w:val="00DE29BC"/>
    <w:rsid w:val="00DE3206"/>
    <w:rsid w:val="00DE3AFF"/>
    <w:rsid w:val="00DE4EF9"/>
    <w:rsid w:val="00DE6629"/>
    <w:rsid w:val="00DE7586"/>
    <w:rsid w:val="00DE77DD"/>
    <w:rsid w:val="00DF1B01"/>
    <w:rsid w:val="00DF1B38"/>
    <w:rsid w:val="00DF21D7"/>
    <w:rsid w:val="00DF35E6"/>
    <w:rsid w:val="00DF519A"/>
    <w:rsid w:val="00DF65E0"/>
    <w:rsid w:val="00DF72EA"/>
    <w:rsid w:val="00E01588"/>
    <w:rsid w:val="00E0166F"/>
    <w:rsid w:val="00E0307F"/>
    <w:rsid w:val="00E032D1"/>
    <w:rsid w:val="00E03B5B"/>
    <w:rsid w:val="00E0402F"/>
    <w:rsid w:val="00E04415"/>
    <w:rsid w:val="00E06094"/>
    <w:rsid w:val="00E073F6"/>
    <w:rsid w:val="00E07E5A"/>
    <w:rsid w:val="00E103B3"/>
    <w:rsid w:val="00E1145B"/>
    <w:rsid w:val="00E1154F"/>
    <w:rsid w:val="00E1192E"/>
    <w:rsid w:val="00E12844"/>
    <w:rsid w:val="00E12D2F"/>
    <w:rsid w:val="00E140F7"/>
    <w:rsid w:val="00E14582"/>
    <w:rsid w:val="00E14CE0"/>
    <w:rsid w:val="00E15620"/>
    <w:rsid w:val="00E220D5"/>
    <w:rsid w:val="00E22AD6"/>
    <w:rsid w:val="00E23BAF"/>
    <w:rsid w:val="00E23F2B"/>
    <w:rsid w:val="00E2441D"/>
    <w:rsid w:val="00E2778A"/>
    <w:rsid w:val="00E30A95"/>
    <w:rsid w:val="00E30FF8"/>
    <w:rsid w:val="00E32FB0"/>
    <w:rsid w:val="00E33F4A"/>
    <w:rsid w:val="00E3516D"/>
    <w:rsid w:val="00E351DB"/>
    <w:rsid w:val="00E352DD"/>
    <w:rsid w:val="00E35D53"/>
    <w:rsid w:val="00E363FF"/>
    <w:rsid w:val="00E36C25"/>
    <w:rsid w:val="00E37135"/>
    <w:rsid w:val="00E37187"/>
    <w:rsid w:val="00E37304"/>
    <w:rsid w:val="00E40BE8"/>
    <w:rsid w:val="00E41FFC"/>
    <w:rsid w:val="00E43315"/>
    <w:rsid w:val="00E43C26"/>
    <w:rsid w:val="00E44DE8"/>
    <w:rsid w:val="00E44E39"/>
    <w:rsid w:val="00E47DB0"/>
    <w:rsid w:val="00E5039F"/>
    <w:rsid w:val="00E51622"/>
    <w:rsid w:val="00E5174A"/>
    <w:rsid w:val="00E52E90"/>
    <w:rsid w:val="00E53D1D"/>
    <w:rsid w:val="00E53E74"/>
    <w:rsid w:val="00E54D4A"/>
    <w:rsid w:val="00E56ED3"/>
    <w:rsid w:val="00E57626"/>
    <w:rsid w:val="00E57803"/>
    <w:rsid w:val="00E57853"/>
    <w:rsid w:val="00E57DCD"/>
    <w:rsid w:val="00E60E1C"/>
    <w:rsid w:val="00E60E9D"/>
    <w:rsid w:val="00E6399F"/>
    <w:rsid w:val="00E6589A"/>
    <w:rsid w:val="00E65C4E"/>
    <w:rsid w:val="00E67074"/>
    <w:rsid w:val="00E6783F"/>
    <w:rsid w:val="00E678D4"/>
    <w:rsid w:val="00E70077"/>
    <w:rsid w:val="00E70583"/>
    <w:rsid w:val="00E70899"/>
    <w:rsid w:val="00E73A99"/>
    <w:rsid w:val="00E73D61"/>
    <w:rsid w:val="00E74170"/>
    <w:rsid w:val="00E74F60"/>
    <w:rsid w:val="00E75CC0"/>
    <w:rsid w:val="00E75DC2"/>
    <w:rsid w:val="00E76FA8"/>
    <w:rsid w:val="00E77447"/>
    <w:rsid w:val="00E77B6A"/>
    <w:rsid w:val="00E80455"/>
    <w:rsid w:val="00E81037"/>
    <w:rsid w:val="00E819ED"/>
    <w:rsid w:val="00E81EF2"/>
    <w:rsid w:val="00E84BA1"/>
    <w:rsid w:val="00E8599D"/>
    <w:rsid w:val="00E85EFA"/>
    <w:rsid w:val="00E86C9C"/>
    <w:rsid w:val="00E86DDF"/>
    <w:rsid w:val="00E91391"/>
    <w:rsid w:val="00E93535"/>
    <w:rsid w:val="00E936E8"/>
    <w:rsid w:val="00E95B1A"/>
    <w:rsid w:val="00E9699B"/>
    <w:rsid w:val="00E96EB0"/>
    <w:rsid w:val="00E97103"/>
    <w:rsid w:val="00EA2868"/>
    <w:rsid w:val="00EA36C0"/>
    <w:rsid w:val="00EA3C4A"/>
    <w:rsid w:val="00EA450D"/>
    <w:rsid w:val="00EA46F2"/>
    <w:rsid w:val="00EA5520"/>
    <w:rsid w:val="00EA68CA"/>
    <w:rsid w:val="00EB015A"/>
    <w:rsid w:val="00EB0912"/>
    <w:rsid w:val="00EB2122"/>
    <w:rsid w:val="00EB390D"/>
    <w:rsid w:val="00EB4D60"/>
    <w:rsid w:val="00EB52F1"/>
    <w:rsid w:val="00EB5D11"/>
    <w:rsid w:val="00EB635B"/>
    <w:rsid w:val="00EB6D1D"/>
    <w:rsid w:val="00EC024E"/>
    <w:rsid w:val="00EC02A0"/>
    <w:rsid w:val="00EC1487"/>
    <w:rsid w:val="00EC35B9"/>
    <w:rsid w:val="00EC53BD"/>
    <w:rsid w:val="00EC56D9"/>
    <w:rsid w:val="00EC7A98"/>
    <w:rsid w:val="00EC7F00"/>
    <w:rsid w:val="00ED062C"/>
    <w:rsid w:val="00ED1B77"/>
    <w:rsid w:val="00ED1D20"/>
    <w:rsid w:val="00ED3C86"/>
    <w:rsid w:val="00ED4590"/>
    <w:rsid w:val="00ED48E1"/>
    <w:rsid w:val="00ED5190"/>
    <w:rsid w:val="00ED524F"/>
    <w:rsid w:val="00ED7D60"/>
    <w:rsid w:val="00EE1C8E"/>
    <w:rsid w:val="00EE2B25"/>
    <w:rsid w:val="00EE4B03"/>
    <w:rsid w:val="00EE65B5"/>
    <w:rsid w:val="00EE68DD"/>
    <w:rsid w:val="00EE6BB5"/>
    <w:rsid w:val="00EE7345"/>
    <w:rsid w:val="00EE77F5"/>
    <w:rsid w:val="00EE7903"/>
    <w:rsid w:val="00EF127A"/>
    <w:rsid w:val="00EF1A0A"/>
    <w:rsid w:val="00EF1FD2"/>
    <w:rsid w:val="00EF2862"/>
    <w:rsid w:val="00EF2EBF"/>
    <w:rsid w:val="00EF371B"/>
    <w:rsid w:val="00EF415A"/>
    <w:rsid w:val="00EF42CD"/>
    <w:rsid w:val="00EF6650"/>
    <w:rsid w:val="00EF6E86"/>
    <w:rsid w:val="00EF6F98"/>
    <w:rsid w:val="00F00F42"/>
    <w:rsid w:val="00F02376"/>
    <w:rsid w:val="00F0491A"/>
    <w:rsid w:val="00F04955"/>
    <w:rsid w:val="00F04F30"/>
    <w:rsid w:val="00F052F0"/>
    <w:rsid w:val="00F058DF"/>
    <w:rsid w:val="00F06289"/>
    <w:rsid w:val="00F06DE2"/>
    <w:rsid w:val="00F070CE"/>
    <w:rsid w:val="00F10525"/>
    <w:rsid w:val="00F10802"/>
    <w:rsid w:val="00F11FD7"/>
    <w:rsid w:val="00F12146"/>
    <w:rsid w:val="00F122F4"/>
    <w:rsid w:val="00F15927"/>
    <w:rsid w:val="00F17C44"/>
    <w:rsid w:val="00F201D1"/>
    <w:rsid w:val="00F20A12"/>
    <w:rsid w:val="00F20F04"/>
    <w:rsid w:val="00F213F0"/>
    <w:rsid w:val="00F22F23"/>
    <w:rsid w:val="00F23207"/>
    <w:rsid w:val="00F2467F"/>
    <w:rsid w:val="00F25091"/>
    <w:rsid w:val="00F30B50"/>
    <w:rsid w:val="00F30F34"/>
    <w:rsid w:val="00F3208D"/>
    <w:rsid w:val="00F33B44"/>
    <w:rsid w:val="00F33E31"/>
    <w:rsid w:val="00F34095"/>
    <w:rsid w:val="00F34465"/>
    <w:rsid w:val="00F34767"/>
    <w:rsid w:val="00F349ED"/>
    <w:rsid w:val="00F34F0B"/>
    <w:rsid w:val="00F35B1D"/>
    <w:rsid w:val="00F36A05"/>
    <w:rsid w:val="00F3777D"/>
    <w:rsid w:val="00F37CED"/>
    <w:rsid w:val="00F37F7C"/>
    <w:rsid w:val="00F40729"/>
    <w:rsid w:val="00F408D7"/>
    <w:rsid w:val="00F40AA2"/>
    <w:rsid w:val="00F41B3F"/>
    <w:rsid w:val="00F42179"/>
    <w:rsid w:val="00F4292A"/>
    <w:rsid w:val="00F4389A"/>
    <w:rsid w:val="00F4431B"/>
    <w:rsid w:val="00F44BF4"/>
    <w:rsid w:val="00F44F5A"/>
    <w:rsid w:val="00F451E0"/>
    <w:rsid w:val="00F46914"/>
    <w:rsid w:val="00F46BD1"/>
    <w:rsid w:val="00F46DAC"/>
    <w:rsid w:val="00F472EF"/>
    <w:rsid w:val="00F507D2"/>
    <w:rsid w:val="00F50E17"/>
    <w:rsid w:val="00F51B44"/>
    <w:rsid w:val="00F52700"/>
    <w:rsid w:val="00F529C4"/>
    <w:rsid w:val="00F53F99"/>
    <w:rsid w:val="00F540F2"/>
    <w:rsid w:val="00F5444C"/>
    <w:rsid w:val="00F547CF"/>
    <w:rsid w:val="00F54AAE"/>
    <w:rsid w:val="00F5584A"/>
    <w:rsid w:val="00F55A44"/>
    <w:rsid w:val="00F567BA"/>
    <w:rsid w:val="00F57053"/>
    <w:rsid w:val="00F6161C"/>
    <w:rsid w:val="00F637E0"/>
    <w:rsid w:val="00F6565C"/>
    <w:rsid w:val="00F65F4E"/>
    <w:rsid w:val="00F668EB"/>
    <w:rsid w:val="00F669A0"/>
    <w:rsid w:val="00F66ECA"/>
    <w:rsid w:val="00F66EF6"/>
    <w:rsid w:val="00F671DA"/>
    <w:rsid w:val="00F67CA8"/>
    <w:rsid w:val="00F67CF2"/>
    <w:rsid w:val="00F67EC5"/>
    <w:rsid w:val="00F70807"/>
    <w:rsid w:val="00F713F8"/>
    <w:rsid w:val="00F71B02"/>
    <w:rsid w:val="00F75845"/>
    <w:rsid w:val="00F75E5D"/>
    <w:rsid w:val="00F75E64"/>
    <w:rsid w:val="00F765A8"/>
    <w:rsid w:val="00F76A09"/>
    <w:rsid w:val="00F77716"/>
    <w:rsid w:val="00F83922"/>
    <w:rsid w:val="00F83937"/>
    <w:rsid w:val="00F84059"/>
    <w:rsid w:val="00F846E9"/>
    <w:rsid w:val="00F84E81"/>
    <w:rsid w:val="00F85913"/>
    <w:rsid w:val="00F85A71"/>
    <w:rsid w:val="00F8761A"/>
    <w:rsid w:val="00F9022B"/>
    <w:rsid w:val="00F9178C"/>
    <w:rsid w:val="00F927F1"/>
    <w:rsid w:val="00F93206"/>
    <w:rsid w:val="00F94E04"/>
    <w:rsid w:val="00F952C5"/>
    <w:rsid w:val="00F97142"/>
    <w:rsid w:val="00F977EC"/>
    <w:rsid w:val="00FA0B68"/>
    <w:rsid w:val="00FA256D"/>
    <w:rsid w:val="00FA3103"/>
    <w:rsid w:val="00FA4493"/>
    <w:rsid w:val="00FA5D7C"/>
    <w:rsid w:val="00FA7D72"/>
    <w:rsid w:val="00FB08BB"/>
    <w:rsid w:val="00FB08D0"/>
    <w:rsid w:val="00FB3BF3"/>
    <w:rsid w:val="00FB3D59"/>
    <w:rsid w:val="00FB5E1A"/>
    <w:rsid w:val="00FB76F8"/>
    <w:rsid w:val="00FB7CC1"/>
    <w:rsid w:val="00FC01F0"/>
    <w:rsid w:val="00FC18CD"/>
    <w:rsid w:val="00FC23FB"/>
    <w:rsid w:val="00FC2AE8"/>
    <w:rsid w:val="00FC2E94"/>
    <w:rsid w:val="00FC30AA"/>
    <w:rsid w:val="00FC37B8"/>
    <w:rsid w:val="00FC3DA8"/>
    <w:rsid w:val="00FC6FA5"/>
    <w:rsid w:val="00FC7092"/>
    <w:rsid w:val="00FC7A36"/>
    <w:rsid w:val="00FD105F"/>
    <w:rsid w:val="00FD23B6"/>
    <w:rsid w:val="00FD23CA"/>
    <w:rsid w:val="00FD4E1A"/>
    <w:rsid w:val="00FD6BD9"/>
    <w:rsid w:val="00FD717D"/>
    <w:rsid w:val="00FE0242"/>
    <w:rsid w:val="00FE0551"/>
    <w:rsid w:val="00FE0AF8"/>
    <w:rsid w:val="00FE0BB8"/>
    <w:rsid w:val="00FE1195"/>
    <w:rsid w:val="00FE17A4"/>
    <w:rsid w:val="00FE2316"/>
    <w:rsid w:val="00FE237D"/>
    <w:rsid w:val="00FE2A0E"/>
    <w:rsid w:val="00FE353E"/>
    <w:rsid w:val="00FE36A8"/>
    <w:rsid w:val="00FE4F1E"/>
    <w:rsid w:val="00FE6897"/>
    <w:rsid w:val="00FE68E5"/>
    <w:rsid w:val="00FE7043"/>
    <w:rsid w:val="00FE71CA"/>
    <w:rsid w:val="00FE7679"/>
    <w:rsid w:val="00FE7946"/>
    <w:rsid w:val="00FF11AE"/>
    <w:rsid w:val="00FF11E3"/>
    <w:rsid w:val="00FF1A5A"/>
    <w:rsid w:val="00FF1FD1"/>
    <w:rsid w:val="00FF3BC9"/>
    <w:rsid w:val="00FF3DE9"/>
    <w:rsid w:val="00FF486E"/>
    <w:rsid w:val="00FF5F67"/>
    <w:rsid w:val="00FF65AF"/>
    <w:rsid w:val="00FF6F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0DEB8C"/>
  <w15:docId w15:val="{E5B2940D-158D-684D-ACA9-81F712312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E635D"/>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qFormat/>
    <w:rsid w:val="009F3A76"/>
    <w:pPr>
      <w:keepNext/>
      <w:keepLines/>
      <w:spacing w:before="260" w:after="260" w:line="416" w:lineRule="auto"/>
      <w:outlineLvl w:val="1"/>
    </w:pPr>
    <w:rPr>
      <w:rFonts w:ascii="Arial" w:eastAsia="SimHei" w:hAnsi="Arial" w:cs="Times New Roman"/>
      <w:b/>
      <w:bCs/>
      <w:sz w:val="32"/>
      <w:szCs w:val="32"/>
    </w:rPr>
  </w:style>
  <w:style w:type="paragraph" w:styleId="Heading3">
    <w:name w:val="heading 3"/>
    <w:basedOn w:val="Normal"/>
    <w:next w:val="Normal"/>
    <w:link w:val="Heading3Char"/>
    <w:uiPriority w:val="9"/>
    <w:unhideWhenUsed/>
    <w:qFormat/>
    <w:rsid w:val="00DD07DD"/>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35D"/>
    <w:rPr>
      <w:b/>
      <w:bCs/>
      <w:kern w:val="44"/>
      <w:sz w:val="44"/>
      <w:szCs w:val="44"/>
    </w:rPr>
  </w:style>
  <w:style w:type="character" w:customStyle="1" w:styleId="Heading2Char">
    <w:name w:val="Heading 2 Char"/>
    <w:basedOn w:val="DefaultParagraphFont"/>
    <w:link w:val="Heading2"/>
    <w:rsid w:val="009F3A76"/>
    <w:rPr>
      <w:rFonts w:ascii="Arial" w:eastAsia="SimHei" w:hAnsi="Arial" w:cs="Times New Roman"/>
      <w:b/>
      <w:bCs/>
      <w:sz w:val="32"/>
      <w:szCs w:val="32"/>
    </w:rPr>
  </w:style>
  <w:style w:type="character" w:customStyle="1" w:styleId="Heading3Char">
    <w:name w:val="Heading 3 Char"/>
    <w:basedOn w:val="DefaultParagraphFont"/>
    <w:link w:val="Heading3"/>
    <w:uiPriority w:val="9"/>
    <w:rsid w:val="00DD07DD"/>
    <w:rPr>
      <w:b/>
      <w:bCs/>
      <w:sz w:val="32"/>
      <w:szCs w:val="32"/>
    </w:rPr>
  </w:style>
  <w:style w:type="paragraph" w:customStyle="1" w:styleId="CM34">
    <w:name w:val="CM34"/>
    <w:basedOn w:val="Normal"/>
    <w:next w:val="Normal"/>
    <w:rsid w:val="008E635D"/>
    <w:pPr>
      <w:autoSpaceDE w:val="0"/>
      <w:autoSpaceDN w:val="0"/>
      <w:adjustRightInd w:val="0"/>
      <w:spacing w:after="423"/>
      <w:jc w:val="left"/>
    </w:pPr>
    <w:rPr>
      <w:rFonts w:ascii="STZhongsong" w:eastAsia="STZhongsong" w:hAnsi="Times New Roman" w:cs="Times New Roman"/>
      <w:kern w:val="0"/>
      <w:sz w:val="24"/>
      <w:szCs w:val="24"/>
    </w:rPr>
  </w:style>
  <w:style w:type="paragraph" w:customStyle="1" w:styleId="CM35">
    <w:name w:val="CM35"/>
    <w:basedOn w:val="Normal"/>
    <w:next w:val="Normal"/>
    <w:rsid w:val="008E635D"/>
    <w:pPr>
      <w:autoSpaceDE w:val="0"/>
      <w:autoSpaceDN w:val="0"/>
      <w:adjustRightInd w:val="0"/>
      <w:spacing w:after="260"/>
      <w:jc w:val="left"/>
    </w:pPr>
    <w:rPr>
      <w:rFonts w:ascii="STZhongsong" w:eastAsia="STZhongsong" w:hAnsi="Times New Roman" w:cs="Times New Roman"/>
      <w:kern w:val="0"/>
      <w:sz w:val="24"/>
      <w:szCs w:val="24"/>
    </w:rPr>
  </w:style>
  <w:style w:type="paragraph" w:styleId="TOCHeading">
    <w:name w:val="TOC Heading"/>
    <w:basedOn w:val="Heading1"/>
    <w:next w:val="Normal"/>
    <w:uiPriority w:val="39"/>
    <w:semiHidden/>
    <w:unhideWhenUsed/>
    <w:qFormat/>
    <w:rsid w:val="008E635D"/>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TOC1">
    <w:name w:val="toc 1"/>
    <w:basedOn w:val="Normal"/>
    <w:next w:val="Normal"/>
    <w:autoRedefine/>
    <w:uiPriority w:val="39"/>
    <w:unhideWhenUsed/>
    <w:qFormat/>
    <w:rsid w:val="00CF0ADC"/>
    <w:pPr>
      <w:spacing w:before="120" w:after="120"/>
      <w:jc w:val="left"/>
    </w:pPr>
    <w:rPr>
      <w:rFonts w:cstheme="minorHAnsi"/>
      <w:b/>
      <w:bCs/>
      <w:caps/>
      <w:sz w:val="20"/>
      <w:szCs w:val="20"/>
    </w:rPr>
  </w:style>
  <w:style w:type="paragraph" w:styleId="TOC2">
    <w:name w:val="toc 2"/>
    <w:basedOn w:val="Normal"/>
    <w:next w:val="Normal"/>
    <w:autoRedefine/>
    <w:uiPriority w:val="39"/>
    <w:unhideWhenUsed/>
    <w:qFormat/>
    <w:rsid w:val="004534DC"/>
    <w:pPr>
      <w:ind w:left="210"/>
      <w:jc w:val="left"/>
    </w:pPr>
    <w:rPr>
      <w:rFonts w:cstheme="minorHAnsi"/>
      <w:smallCaps/>
      <w:sz w:val="20"/>
      <w:szCs w:val="20"/>
    </w:rPr>
  </w:style>
  <w:style w:type="character" w:styleId="Hyperlink">
    <w:name w:val="Hyperlink"/>
    <w:basedOn w:val="DefaultParagraphFont"/>
    <w:uiPriority w:val="99"/>
    <w:unhideWhenUsed/>
    <w:rsid w:val="008E635D"/>
    <w:rPr>
      <w:color w:val="0000FF" w:themeColor="hyperlink"/>
      <w:u w:val="single"/>
    </w:rPr>
  </w:style>
  <w:style w:type="paragraph" w:styleId="BalloonText">
    <w:name w:val="Balloon Text"/>
    <w:basedOn w:val="Normal"/>
    <w:link w:val="BalloonTextChar"/>
    <w:uiPriority w:val="99"/>
    <w:semiHidden/>
    <w:unhideWhenUsed/>
    <w:rsid w:val="008E635D"/>
    <w:rPr>
      <w:sz w:val="18"/>
      <w:szCs w:val="18"/>
    </w:rPr>
  </w:style>
  <w:style w:type="character" w:customStyle="1" w:styleId="BalloonTextChar">
    <w:name w:val="Balloon Text Char"/>
    <w:basedOn w:val="DefaultParagraphFont"/>
    <w:link w:val="BalloonText"/>
    <w:uiPriority w:val="99"/>
    <w:semiHidden/>
    <w:rsid w:val="008E635D"/>
    <w:rPr>
      <w:sz w:val="18"/>
      <w:szCs w:val="18"/>
    </w:rPr>
  </w:style>
  <w:style w:type="paragraph" w:styleId="TOC3">
    <w:name w:val="toc 3"/>
    <w:basedOn w:val="Normal"/>
    <w:next w:val="Normal"/>
    <w:autoRedefine/>
    <w:uiPriority w:val="39"/>
    <w:unhideWhenUsed/>
    <w:qFormat/>
    <w:rsid w:val="004534DC"/>
    <w:pPr>
      <w:ind w:left="420"/>
      <w:jc w:val="left"/>
    </w:pPr>
    <w:rPr>
      <w:rFonts w:cstheme="minorHAnsi"/>
      <w:i/>
      <w:iCs/>
      <w:sz w:val="20"/>
      <w:szCs w:val="20"/>
    </w:rPr>
  </w:style>
  <w:style w:type="paragraph" w:styleId="ListParagraph">
    <w:name w:val="List Paragraph"/>
    <w:basedOn w:val="Normal"/>
    <w:uiPriority w:val="34"/>
    <w:qFormat/>
    <w:rsid w:val="00A1378E"/>
    <w:pPr>
      <w:ind w:firstLineChars="200" w:firstLine="420"/>
    </w:pPr>
  </w:style>
  <w:style w:type="paragraph" w:styleId="Header">
    <w:name w:val="header"/>
    <w:basedOn w:val="Normal"/>
    <w:link w:val="HeaderChar"/>
    <w:uiPriority w:val="99"/>
    <w:unhideWhenUsed/>
    <w:rsid w:val="006221D1"/>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6221D1"/>
    <w:rPr>
      <w:sz w:val="18"/>
      <w:szCs w:val="18"/>
    </w:rPr>
  </w:style>
  <w:style w:type="paragraph" w:styleId="Footer">
    <w:name w:val="footer"/>
    <w:basedOn w:val="Normal"/>
    <w:link w:val="FooterChar"/>
    <w:uiPriority w:val="99"/>
    <w:unhideWhenUsed/>
    <w:rsid w:val="006221D1"/>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6221D1"/>
    <w:rPr>
      <w:sz w:val="18"/>
      <w:szCs w:val="18"/>
    </w:rPr>
  </w:style>
  <w:style w:type="paragraph" w:customStyle="1" w:styleId="CM7">
    <w:name w:val="CM7"/>
    <w:basedOn w:val="Normal"/>
    <w:next w:val="Normal"/>
    <w:rsid w:val="00C67AB2"/>
    <w:pPr>
      <w:autoSpaceDE w:val="0"/>
      <w:autoSpaceDN w:val="0"/>
      <w:adjustRightInd w:val="0"/>
      <w:spacing w:line="626" w:lineRule="atLeast"/>
      <w:jc w:val="left"/>
    </w:pPr>
    <w:rPr>
      <w:rFonts w:ascii="STZhongsong" w:eastAsia="STZhongsong" w:hAnsi="Times New Roman" w:cs="Times New Roman"/>
      <w:kern w:val="0"/>
      <w:sz w:val="24"/>
      <w:szCs w:val="24"/>
    </w:rPr>
  </w:style>
  <w:style w:type="paragraph" w:customStyle="1" w:styleId="CM38">
    <w:name w:val="CM38"/>
    <w:basedOn w:val="Normal"/>
    <w:next w:val="Normal"/>
    <w:rsid w:val="00C67AB2"/>
    <w:pPr>
      <w:autoSpaceDE w:val="0"/>
      <w:autoSpaceDN w:val="0"/>
      <w:adjustRightInd w:val="0"/>
      <w:spacing w:after="530"/>
      <w:jc w:val="left"/>
    </w:pPr>
    <w:rPr>
      <w:rFonts w:ascii="STZhongsong" w:eastAsia="STZhongsong" w:hAnsi="Times New Roman" w:cs="Times New Roman"/>
      <w:kern w:val="0"/>
      <w:sz w:val="24"/>
      <w:szCs w:val="24"/>
    </w:rPr>
  </w:style>
  <w:style w:type="paragraph" w:customStyle="1" w:styleId="Default">
    <w:name w:val="Default"/>
    <w:rsid w:val="00A50D23"/>
    <w:pPr>
      <w:widowControl w:val="0"/>
      <w:autoSpaceDE w:val="0"/>
      <w:autoSpaceDN w:val="0"/>
      <w:adjustRightInd w:val="0"/>
    </w:pPr>
    <w:rPr>
      <w:rFonts w:ascii="STZhongsong" w:eastAsia="STZhongsong" w:hAnsi="Times New Roman" w:cs="STZhongsong"/>
      <w:color w:val="000000"/>
      <w:kern w:val="0"/>
      <w:sz w:val="24"/>
      <w:szCs w:val="24"/>
    </w:rPr>
  </w:style>
  <w:style w:type="paragraph" w:customStyle="1" w:styleId="a">
    <w:name w:val="图标题"/>
    <w:basedOn w:val="Normal"/>
    <w:link w:val="Char"/>
    <w:qFormat/>
    <w:rsid w:val="00992F0F"/>
    <w:pPr>
      <w:jc w:val="center"/>
    </w:pPr>
    <w:rPr>
      <w:rFonts w:ascii="Times New Roman" w:eastAsia="FangSong_GB2312" w:hAnsi="Times New Roman" w:cs="Times New Roman"/>
      <w:sz w:val="32"/>
      <w:szCs w:val="28"/>
    </w:rPr>
  </w:style>
  <w:style w:type="character" w:customStyle="1" w:styleId="Char">
    <w:name w:val="图标题 Char"/>
    <w:link w:val="a"/>
    <w:rsid w:val="00992F0F"/>
    <w:rPr>
      <w:rFonts w:ascii="Times New Roman" w:eastAsia="FangSong_GB2312" w:hAnsi="Times New Roman" w:cs="Times New Roman"/>
      <w:sz w:val="32"/>
      <w:szCs w:val="28"/>
    </w:rPr>
  </w:style>
  <w:style w:type="paragraph" w:customStyle="1" w:styleId="CharCharCharChar">
    <w:name w:val="Char Char Char Char"/>
    <w:basedOn w:val="Normal"/>
    <w:rsid w:val="00A37549"/>
    <w:rPr>
      <w:rFonts w:ascii="Times New Roman" w:eastAsia="SimSun" w:hAnsi="Times New Roman" w:cs="Times New Roman"/>
      <w:szCs w:val="20"/>
    </w:rPr>
  </w:style>
  <w:style w:type="character" w:styleId="CommentReference">
    <w:name w:val="annotation reference"/>
    <w:basedOn w:val="DefaultParagraphFont"/>
    <w:unhideWhenUsed/>
    <w:rsid w:val="00514D97"/>
    <w:rPr>
      <w:sz w:val="21"/>
      <w:szCs w:val="21"/>
    </w:rPr>
  </w:style>
  <w:style w:type="paragraph" w:styleId="CommentText">
    <w:name w:val="annotation text"/>
    <w:basedOn w:val="Normal"/>
    <w:link w:val="CommentTextChar"/>
    <w:uiPriority w:val="99"/>
    <w:semiHidden/>
    <w:unhideWhenUsed/>
    <w:rsid w:val="00514D97"/>
    <w:pPr>
      <w:jc w:val="left"/>
    </w:pPr>
  </w:style>
  <w:style w:type="character" w:customStyle="1" w:styleId="CommentTextChar">
    <w:name w:val="Comment Text Char"/>
    <w:basedOn w:val="DefaultParagraphFont"/>
    <w:link w:val="CommentText"/>
    <w:uiPriority w:val="99"/>
    <w:semiHidden/>
    <w:rsid w:val="00514D97"/>
  </w:style>
  <w:style w:type="paragraph" w:styleId="CommentSubject">
    <w:name w:val="annotation subject"/>
    <w:basedOn w:val="CommentText"/>
    <w:next w:val="CommentText"/>
    <w:link w:val="CommentSubjectChar"/>
    <w:uiPriority w:val="99"/>
    <w:semiHidden/>
    <w:unhideWhenUsed/>
    <w:rsid w:val="00514D97"/>
    <w:rPr>
      <w:b/>
      <w:bCs/>
    </w:rPr>
  </w:style>
  <w:style w:type="character" w:customStyle="1" w:styleId="CommentSubjectChar">
    <w:name w:val="Comment Subject Char"/>
    <w:basedOn w:val="CommentTextChar"/>
    <w:link w:val="CommentSubject"/>
    <w:uiPriority w:val="99"/>
    <w:semiHidden/>
    <w:rsid w:val="00514D97"/>
    <w:rPr>
      <w:b/>
      <w:bCs/>
    </w:rPr>
  </w:style>
  <w:style w:type="paragraph" w:styleId="TOC4">
    <w:name w:val="toc 4"/>
    <w:basedOn w:val="Normal"/>
    <w:next w:val="Normal"/>
    <w:autoRedefine/>
    <w:uiPriority w:val="39"/>
    <w:unhideWhenUsed/>
    <w:rsid w:val="00D03EE2"/>
    <w:pPr>
      <w:ind w:left="630"/>
      <w:jc w:val="left"/>
    </w:pPr>
    <w:rPr>
      <w:rFonts w:cstheme="minorHAnsi"/>
      <w:sz w:val="18"/>
      <w:szCs w:val="18"/>
    </w:rPr>
  </w:style>
  <w:style w:type="paragraph" w:styleId="TOC5">
    <w:name w:val="toc 5"/>
    <w:basedOn w:val="Normal"/>
    <w:next w:val="Normal"/>
    <w:autoRedefine/>
    <w:uiPriority w:val="39"/>
    <w:unhideWhenUsed/>
    <w:rsid w:val="00D03EE2"/>
    <w:pPr>
      <w:ind w:left="840"/>
      <w:jc w:val="left"/>
    </w:pPr>
    <w:rPr>
      <w:rFonts w:cstheme="minorHAnsi"/>
      <w:sz w:val="18"/>
      <w:szCs w:val="18"/>
    </w:rPr>
  </w:style>
  <w:style w:type="paragraph" w:styleId="TOC6">
    <w:name w:val="toc 6"/>
    <w:basedOn w:val="Normal"/>
    <w:next w:val="Normal"/>
    <w:autoRedefine/>
    <w:uiPriority w:val="39"/>
    <w:unhideWhenUsed/>
    <w:rsid w:val="00D03EE2"/>
    <w:pPr>
      <w:ind w:left="1050"/>
      <w:jc w:val="left"/>
    </w:pPr>
    <w:rPr>
      <w:rFonts w:cstheme="minorHAnsi"/>
      <w:sz w:val="18"/>
      <w:szCs w:val="18"/>
    </w:rPr>
  </w:style>
  <w:style w:type="paragraph" w:styleId="TOC7">
    <w:name w:val="toc 7"/>
    <w:basedOn w:val="Normal"/>
    <w:next w:val="Normal"/>
    <w:autoRedefine/>
    <w:uiPriority w:val="39"/>
    <w:unhideWhenUsed/>
    <w:rsid w:val="00D03EE2"/>
    <w:pPr>
      <w:ind w:left="1260"/>
      <w:jc w:val="left"/>
    </w:pPr>
    <w:rPr>
      <w:rFonts w:cstheme="minorHAnsi"/>
      <w:sz w:val="18"/>
      <w:szCs w:val="18"/>
    </w:rPr>
  </w:style>
  <w:style w:type="paragraph" w:styleId="TOC8">
    <w:name w:val="toc 8"/>
    <w:basedOn w:val="Normal"/>
    <w:next w:val="Normal"/>
    <w:autoRedefine/>
    <w:uiPriority w:val="39"/>
    <w:unhideWhenUsed/>
    <w:rsid w:val="00D03EE2"/>
    <w:pPr>
      <w:ind w:left="1470"/>
      <w:jc w:val="left"/>
    </w:pPr>
    <w:rPr>
      <w:rFonts w:cstheme="minorHAnsi"/>
      <w:sz w:val="18"/>
      <w:szCs w:val="18"/>
    </w:rPr>
  </w:style>
  <w:style w:type="paragraph" w:styleId="TOC9">
    <w:name w:val="toc 9"/>
    <w:basedOn w:val="Normal"/>
    <w:next w:val="Normal"/>
    <w:autoRedefine/>
    <w:uiPriority w:val="39"/>
    <w:unhideWhenUsed/>
    <w:rsid w:val="00D03EE2"/>
    <w:pPr>
      <w:ind w:left="1680"/>
      <w:jc w:val="left"/>
    </w:pPr>
    <w:rPr>
      <w:rFonts w:cstheme="minorHAnsi"/>
      <w:sz w:val="18"/>
      <w:szCs w:val="18"/>
    </w:rPr>
  </w:style>
  <w:style w:type="paragraph" w:customStyle="1" w:styleId="CharCharCharChar0">
    <w:name w:val="Char Char Char Char"/>
    <w:basedOn w:val="Normal"/>
    <w:rsid w:val="00E1145B"/>
    <w:rPr>
      <w:rFonts w:ascii="Times New Roman" w:eastAsia="SimSun" w:hAnsi="Times New Roman" w:cs="Times New Roman"/>
      <w:szCs w:val="20"/>
    </w:rPr>
  </w:style>
  <w:style w:type="paragraph" w:customStyle="1" w:styleId="CharCharCharChar1">
    <w:name w:val="Char Char Char Char"/>
    <w:basedOn w:val="Normal"/>
    <w:rsid w:val="000E0617"/>
    <w:rPr>
      <w:rFonts w:ascii="Times New Roman" w:eastAsia="SimSun" w:hAnsi="Times New Roman" w:cs="Times New Roman"/>
      <w:szCs w:val="20"/>
    </w:rPr>
  </w:style>
  <w:style w:type="paragraph" w:styleId="NormalWeb">
    <w:name w:val="Normal (Web)"/>
    <w:basedOn w:val="Normal"/>
    <w:unhideWhenUsed/>
    <w:rsid w:val="005278CD"/>
    <w:pPr>
      <w:widowControl/>
      <w:spacing w:before="100" w:beforeAutospacing="1" w:after="100" w:afterAutospacing="1"/>
      <w:jc w:val="left"/>
    </w:pPr>
    <w:rPr>
      <w:rFonts w:ascii="SimSun" w:eastAsia="SimSun" w:hAnsi="SimSun" w:cs="SimSun"/>
      <w:kern w:val="0"/>
      <w:sz w:val="24"/>
      <w:szCs w:val="24"/>
    </w:rPr>
  </w:style>
  <w:style w:type="character" w:styleId="FollowedHyperlink">
    <w:name w:val="FollowedHyperlink"/>
    <w:basedOn w:val="DefaultParagraphFont"/>
    <w:uiPriority w:val="99"/>
    <w:semiHidden/>
    <w:unhideWhenUsed/>
    <w:rsid w:val="00CC2214"/>
    <w:rPr>
      <w:color w:val="800080"/>
      <w:u w:val="single"/>
    </w:rPr>
  </w:style>
  <w:style w:type="paragraph" w:customStyle="1" w:styleId="font5">
    <w:name w:val="font5"/>
    <w:basedOn w:val="Normal"/>
    <w:rsid w:val="00CC2214"/>
    <w:pPr>
      <w:widowControl/>
      <w:spacing w:before="100" w:beforeAutospacing="1" w:after="100" w:afterAutospacing="1"/>
      <w:jc w:val="left"/>
    </w:pPr>
    <w:rPr>
      <w:rFonts w:ascii="SimSun" w:eastAsia="SimSun" w:hAnsi="SimSun" w:cs="SimSun"/>
      <w:kern w:val="0"/>
      <w:sz w:val="18"/>
      <w:szCs w:val="18"/>
    </w:rPr>
  </w:style>
  <w:style w:type="paragraph" w:customStyle="1" w:styleId="font6">
    <w:name w:val="font6"/>
    <w:basedOn w:val="Normal"/>
    <w:rsid w:val="00CC2214"/>
    <w:pPr>
      <w:widowControl/>
      <w:spacing w:before="100" w:beforeAutospacing="1" w:after="100" w:afterAutospacing="1"/>
      <w:jc w:val="left"/>
    </w:pPr>
    <w:rPr>
      <w:rFonts w:ascii="SimSun" w:eastAsia="SimSun" w:hAnsi="SimSun" w:cs="SimSun"/>
      <w:color w:val="000000"/>
      <w:kern w:val="0"/>
      <w:sz w:val="16"/>
      <w:szCs w:val="16"/>
    </w:rPr>
  </w:style>
  <w:style w:type="paragraph" w:customStyle="1" w:styleId="font7">
    <w:name w:val="font7"/>
    <w:basedOn w:val="Normal"/>
    <w:rsid w:val="00CC2214"/>
    <w:pPr>
      <w:widowControl/>
      <w:spacing w:before="100" w:beforeAutospacing="1" w:after="100" w:afterAutospacing="1"/>
      <w:jc w:val="left"/>
    </w:pPr>
    <w:rPr>
      <w:rFonts w:ascii="SimSun" w:eastAsia="SimSun" w:hAnsi="SimSun" w:cs="SimSun"/>
      <w:b/>
      <w:bCs/>
      <w:color w:val="000000"/>
      <w:kern w:val="0"/>
      <w:sz w:val="16"/>
      <w:szCs w:val="16"/>
    </w:rPr>
  </w:style>
  <w:style w:type="paragraph" w:customStyle="1" w:styleId="font8">
    <w:name w:val="font8"/>
    <w:basedOn w:val="Normal"/>
    <w:rsid w:val="00CC2214"/>
    <w:pPr>
      <w:widowControl/>
      <w:spacing w:before="100" w:beforeAutospacing="1" w:after="100" w:afterAutospacing="1"/>
      <w:jc w:val="left"/>
    </w:pPr>
    <w:rPr>
      <w:rFonts w:ascii="Calibri" w:eastAsia="SimSun" w:hAnsi="Calibri" w:cs="Calibri"/>
      <w:color w:val="000000"/>
      <w:kern w:val="0"/>
      <w:sz w:val="16"/>
      <w:szCs w:val="16"/>
    </w:rPr>
  </w:style>
  <w:style w:type="paragraph" w:customStyle="1" w:styleId="font9">
    <w:name w:val="font9"/>
    <w:basedOn w:val="Normal"/>
    <w:rsid w:val="00CC2214"/>
    <w:pPr>
      <w:widowControl/>
      <w:spacing w:before="100" w:beforeAutospacing="1" w:after="100" w:afterAutospacing="1"/>
      <w:jc w:val="left"/>
    </w:pPr>
    <w:rPr>
      <w:rFonts w:ascii="SimSun" w:eastAsia="SimSun" w:hAnsi="SimSun" w:cs="SimSun"/>
      <w:kern w:val="0"/>
      <w:sz w:val="18"/>
      <w:szCs w:val="18"/>
    </w:rPr>
  </w:style>
  <w:style w:type="paragraph" w:customStyle="1" w:styleId="xl68">
    <w:name w:val="xl68"/>
    <w:basedOn w:val="Normal"/>
    <w:rsid w:val="00CC2214"/>
    <w:pPr>
      <w:widowControl/>
      <w:spacing w:before="100" w:beforeAutospacing="1" w:after="100" w:afterAutospacing="1"/>
      <w:jc w:val="center"/>
      <w:textAlignment w:val="center"/>
    </w:pPr>
    <w:rPr>
      <w:rFonts w:ascii="SimSun" w:eastAsia="SimSun" w:hAnsi="SimSun" w:cs="SimSun"/>
      <w:kern w:val="0"/>
      <w:sz w:val="16"/>
      <w:szCs w:val="16"/>
    </w:rPr>
  </w:style>
  <w:style w:type="paragraph" w:customStyle="1" w:styleId="xl69">
    <w:name w:val="xl69"/>
    <w:basedOn w:val="Normal"/>
    <w:rsid w:val="00CC221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imSun" w:eastAsia="SimSun" w:hAnsi="SimSun" w:cs="SimSun"/>
      <w:kern w:val="0"/>
      <w:sz w:val="16"/>
      <w:szCs w:val="16"/>
    </w:rPr>
  </w:style>
  <w:style w:type="paragraph" w:customStyle="1" w:styleId="xl70">
    <w:name w:val="xl70"/>
    <w:basedOn w:val="Normal"/>
    <w:rsid w:val="00CC221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imSun" w:eastAsia="SimSun" w:hAnsi="SimSun" w:cs="SimSun"/>
      <w:color w:val="000000"/>
      <w:kern w:val="0"/>
      <w:sz w:val="16"/>
      <w:szCs w:val="16"/>
    </w:rPr>
  </w:style>
  <w:style w:type="paragraph" w:customStyle="1" w:styleId="xl71">
    <w:name w:val="xl71"/>
    <w:basedOn w:val="Normal"/>
    <w:rsid w:val="00CC221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imSun" w:eastAsia="SimSun" w:hAnsi="SimSun" w:cs="SimSun"/>
      <w:color w:val="000000"/>
      <w:kern w:val="0"/>
      <w:sz w:val="16"/>
      <w:szCs w:val="16"/>
    </w:rPr>
  </w:style>
  <w:style w:type="paragraph" w:customStyle="1" w:styleId="xl72">
    <w:name w:val="xl72"/>
    <w:basedOn w:val="Normal"/>
    <w:rsid w:val="00CC221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SimSun" w:hAnsi="Times New Roman" w:cs="Times New Roman"/>
      <w:color w:val="000000"/>
      <w:kern w:val="0"/>
      <w:sz w:val="16"/>
      <w:szCs w:val="16"/>
    </w:rPr>
  </w:style>
  <w:style w:type="paragraph" w:customStyle="1" w:styleId="xl73">
    <w:name w:val="xl73"/>
    <w:basedOn w:val="Normal"/>
    <w:rsid w:val="00CC2214"/>
    <w:pPr>
      <w:widowControl/>
      <w:shd w:val="clear" w:color="000000" w:fill="FFFF00"/>
      <w:spacing w:before="100" w:beforeAutospacing="1" w:after="100" w:afterAutospacing="1"/>
      <w:jc w:val="center"/>
      <w:textAlignment w:val="center"/>
    </w:pPr>
    <w:rPr>
      <w:rFonts w:ascii="SimSun" w:eastAsia="SimSun" w:hAnsi="SimSun" w:cs="SimSun"/>
      <w:kern w:val="0"/>
      <w:sz w:val="16"/>
      <w:szCs w:val="16"/>
    </w:rPr>
  </w:style>
  <w:style w:type="paragraph" w:customStyle="1" w:styleId="xl74">
    <w:name w:val="xl74"/>
    <w:basedOn w:val="Normal"/>
    <w:rsid w:val="00CC221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SimSun" w:hAnsi="Times New Roman" w:cs="Times New Roman"/>
      <w:color w:val="000000"/>
      <w:kern w:val="0"/>
      <w:sz w:val="16"/>
      <w:szCs w:val="16"/>
    </w:rPr>
  </w:style>
  <w:style w:type="paragraph" w:customStyle="1" w:styleId="xl75">
    <w:name w:val="xl75"/>
    <w:basedOn w:val="Normal"/>
    <w:rsid w:val="00CC221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SimSun" w:hAnsi="Times New Roman" w:cs="Times New Roman"/>
      <w:kern w:val="0"/>
      <w:sz w:val="16"/>
      <w:szCs w:val="16"/>
    </w:rPr>
  </w:style>
  <w:style w:type="paragraph" w:customStyle="1" w:styleId="xl76">
    <w:name w:val="xl76"/>
    <w:basedOn w:val="Normal"/>
    <w:rsid w:val="00CC221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SimSun" w:hAnsi="Times New Roman" w:cs="Times New Roman"/>
      <w:kern w:val="0"/>
      <w:sz w:val="16"/>
      <w:szCs w:val="16"/>
    </w:rPr>
  </w:style>
  <w:style w:type="paragraph" w:customStyle="1" w:styleId="xl77">
    <w:name w:val="xl77"/>
    <w:basedOn w:val="Normal"/>
    <w:rsid w:val="00CC221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imSun" w:eastAsia="SimSun" w:hAnsi="SimSun" w:cs="SimSun"/>
      <w:kern w:val="0"/>
      <w:sz w:val="16"/>
      <w:szCs w:val="16"/>
    </w:rPr>
  </w:style>
  <w:style w:type="paragraph" w:customStyle="1" w:styleId="xl78">
    <w:name w:val="xl78"/>
    <w:basedOn w:val="Normal"/>
    <w:rsid w:val="00CC221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imSun" w:eastAsia="SimSun" w:hAnsi="SimSun" w:cs="SimSun"/>
      <w:kern w:val="0"/>
      <w:sz w:val="16"/>
      <w:szCs w:val="16"/>
    </w:rPr>
  </w:style>
  <w:style w:type="paragraph" w:customStyle="1" w:styleId="xl79">
    <w:name w:val="xl79"/>
    <w:basedOn w:val="Normal"/>
    <w:rsid w:val="00CC221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imHei" w:eastAsia="SimHei" w:hAnsi="SimHei" w:cs="SimSun"/>
      <w:color w:val="000000"/>
      <w:kern w:val="0"/>
      <w:sz w:val="16"/>
      <w:szCs w:val="16"/>
    </w:rPr>
  </w:style>
  <w:style w:type="paragraph" w:customStyle="1" w:styleId="xl80">
    <w:name w:val="xl80"/>
    <w:basedOn w:val="Normal"/>
    <w:rsid w:val="00CC221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imSun" w:eastAsia="SimSun" w:hAnsi="SimSun" w:cs="SimSun"/>
      <w:kern w:val="0"/>
      <w:sz w:val="16"/>
      <w:szCs w:val="16"/>
    </w:rPr>
  </w:style>
  <w:style w:type="paragraph" w:customStyle="1" w:styleId="xl81">
    <w:name w:val="xl81"/>
    <w:basedOn w:val="Normal"/>
    <w:rsid w:val="00CC2214"/>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SimSun" w:hAnsi="Times New Roman" w:cs="Times New Roman"/>
      <w:color w:val="000000"/>
      <w:kern w:val="0"/>
      <w:sz w:val="16"/>
      <w:szCs w:val="16"/>
    </w:rPr>
  </w:style>
  <w:style w:type="paragraph" w:customStyle="1" w:styleId="xl82">
    <w:name w:val="xl82"/>
    <w:basedOn w:val="Normal"/>
    <w:rsid w:val="00CC221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imSun" w:eastAsia="SimSun" w:hAnsi="SimSun" w:cs="SimSun"/>
      <w:kern w:val="0"/>
      <w:sz w:val="16"/>
      <w:szCs w:val="16"/>
    </w:rPr>
  </w:style>
  <w:style w:type="paragraph" w:customStyle="1" w:styleId="xl83">
    <w:name w:val="xl83"/>
    <w:basedOn w:val="Normal"/>
    <w:rsid w:val="00CC221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SimSun" w:hAnsi="Times New Roman" w:cs="Times New Roman"/>
      <w:kern w:val="0"/>
      <w:sz w:val="16"/>
      <w:szCs w:val="16"/>
    </w:rPr>
  </w:style>
  <w:style w:type="paragraph" w:customStyle="1" w:styleId="xl84">
    <w:name w:val="xl84"/>
    <w:basedOn w:val="Normal"/>
    <w:rsid w:val="00CC2214"/>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SimSun" w:eastAsia="SimSun" w:hAnsi="SimSun" w:cs="SimSun"/>
      <w:kern w:val="0"/>
      <w:sz w:val="16"/>
      <w:szCs w:val="16"/>
    </w:rPr>
  </w:style>
  <w:style w:type="paragraph" w:customStyle="1" w:styleId="xl85">
    <w:name w:val="xl85"/>
    <w:basedOn w:val="Normal"/>
    <w:rsid w:val="00CC2214"/>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SimSun" w:eastAsia="SimSun" w:hAnsi="SimSun" w:cs="SimSun"/>
      <w:color w:val="000000"/>
      <w:kern w:val="0"/>
      <w:sz w:val="16"/>
      <w:szCs w:val="16"/>
    </w:rPr>
  </w:style>
  <w:style w:type="paragraph" w:customStyle="1" w:styleId="xl86">
    <w:name w:val="xl86"/>
    <w:basedOn w:val="Normal"/>
    <w:rsid w:val="00CC221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SimSun" w:hAnsi="Times New Roman" w:cs="Times New Roman"/>
      <w:kern w:val="0"/>
      <w:sz w:val="16"/>
      <w:szCs w:val="16"/>
    </w:rPr>
  </w:style>
  <w:style w:type="paragraph" w:customStyle="1" w:styleId="xl87">
    <w:name w:val="xl87"/>
    <w:basedOn w:val="Normal"/>
    <w:rsid w:val="00CC2214"/>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SimSun" w:hAnsi="Times New Roman" w:cs="Times New Roman"/>
      <w:color w:val="000000"/>
      <w:kern w:val="0"/>
      <w:sz w:val="16"/>
      <w:szCs w:val="16"/>
    </w:rPr>
  </w:style>
  <w:style w:type="paragraph" w:customStyle="1" w:styleId="xl88">
    <w:name w:val="xl88"/>
    <w:basedOn w:val="Normal"/>
    <w:rsid w:val="00CC2214"/>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SimSun" w:hAnsi="Times New Roman" w:cs="Times New Roman"/>
      <w:kern w:val="0"/>
      <w:sz w:val="16"/>
      <w:szCs w:val="16"/>
    </w:rPr>
  </w:style>
  <w:style w:type="paragraph" w:customStyle="1" w:styleId="xl89">
    <w:name w:val="xl89"/>
    <w:basedOn w:val="Normal"/>
    <w:rsid w:val="00CC221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imSun" w:eastAsia="SimSun" w:hAnsi="SimSun" w:cs="SimSun"/>
      <w:color w:val="000000"/>
      <w:kern w:val="0"/>
      <w:sz w:val="16"/>
      <w:szCs w:val="16"/>
    </w:rPr>
  </w:style>
  <w:style w:type="paragraph" w:customStyle="1" w:styleId="xl90">
    <w:name w:val="xl90"/>
    <w:basedOn w:val="Normal"/>
    <w:rsid w:val="00CC221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SimSun" w:hAnsi="Times New Roman" w:cs="Times New Roman"/>
      <w:color w:val="000000"/>
      <w:kern w:val="0"/>
      <w:sz w:val="16"/>
      <w:szCs w:val="16"/>
    </w:rPr>
  </w:style>
  <w:style w:type="paragraph" w:customStyle="1" w:styleId="xl91">
    <w:name w:val="xl91"/>
    <w:basedOn w:val="Normal"/>
    <w:rsid w:val="00CC221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SimSun" w:hAnsi="Times New Roman" w:cs="Times New Roman"/>
      <w:kern w:val="0"/>
      <w:sz w:val="16"/>
      <w:szCs w:val="16"/>
    </w:rPr>
  </w:style>
  <w:style w:type="paragraph" w:customStyle="1" w:styleId="xl92">
    <w:name w:val="xl92"/>
    <w:basedOn w:val="Normal"/>
    <w:rsid w:val="00CC221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imSun" w:eastAsia="SimSun" w:hAnsi="SimSun" w:cs="SimSun"/>
      <w:kern w:val="0"/>
      <w:sz w:val="16"/>
      <w:szCs w:val="16"/>
    </w:rPr>
  </w:style>
  <w:style w:type="paragraph" w:customStyle="1" w:styleId="xl93">
    <w:name w:val="xl93"/>
    <w:basedOn w:val="Normal"/>
    <w:rsid w:val="00CC221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SimSun" w:hAnsi="Times New Roman" w:cs="Times New Roman"/>
      <w:color w:val="000000"/>
      <w:kern w:val="0"/>
      <w:sz w:val="16"/>
      <w:szCs w:val="16"/>
    </w:rPr>
  </w:style>
  <w:style w:type="paragraph" w:customStyle="1" w:styleId="xl94">
    <w:name w:val="xl94"/>
    <w:basedOn w:val="Normal"/>
    <w:rsid w:val="00CC2214"/>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SimSun" w:eastAsia="SimSun" w:hAnsi="SimSun" w:cs="SimSun"/>
      <w:kern w:val="0"/>
      <w:sz w:val="24"/>
      <w:szCs w:val="24"/>
    </w:rPr>
  </w:style>
  <w:style w:type="paragraph" w:customStyle="1" w:styleId="xl95">
    <w:name w:val="xl95"/>
    <w:basedOn w:val="Normal"/>
    <w:rsid w:val="00CC221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eastAsia="SimSun" w:hAnsi="Calibri" w:cs="Calibri"/>
      <w:kern w:val="0"/>
      <w:sz w:val="16"/>
      <w:szCs w:val="16"/>
    </w:rPr>
  </w:style>
  <w:style w:type="paragraph" w:customStyle="1" w:styleId="xl96">
    <w:name w:val="xl96"/>
    <w:basedOn w:val="Normal"/>
    <w:rsid w:val="00CC221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imSun" w:eastAsia="SimSun" w:hAnsi="SimSun" w:cs="SimSun"/>
      <w:color w:val="000000"/>
      <w:kern w:val="0"/>
      <w:sz w:val="16"/>
      <w:szCs w:val="16"/>
    </w:rPr>
  </w:style>
  <w:style w:type="paragraph" w:customStyle="1" w:styleId="xl97">
    <w:name w:val="xl97"/>
    <w:basedOn w:val="Normal"/>
    <w:rsid w:val="00CC221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imSun" w:eastAsia="SimSun" w:hAnsi="SimSun" w:cs="SimSun"/>
      <w:kern w:val="0"/>
      <w:sz w:val="16"/>
      <w:szCs w:val="16"/>
    </w:rPr>
  </w:style>
  <w:style w:type="paragraph" w:customStyle="1" w:styleId="xl98">
    <w:name w:val="xl98"/>
    <w:basedOn w:val="Normal"/>
    <w:rsid w:val="00CC221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SimSun" w:hAnsi="Times New Roman" w:cs="Times New Roman"/>
      <w:kern w:val="0"/>
      <w:sz w:val="16"/>
      <w:szCs w:val="16"/>
    </w:rPr>
  </w:style>
  <w:style w:type="paragraph" w:customStyle="1" w:styleId="xl112">
    <w:name w:val="xl112"/>
    <w:basedOn w:val="Normal"/>
    <w:rsid w:val="002A49C9"/>
    <w:pPr>
      <w:widowControl/>
      <w:spacing w:before="100" w:beforeAutospacing="1" w:after="100" w:afterAutospacing="1"/>
      <w:jc w:val="center"/>
      <w:textAlignment w:val="center"/>
    </w:pPr>
    <w:rPr>
      <w:rFonts w:ascii="SimSun" w:eastAsia="SimSun" w:hAnsi="SimSun" w:cs="SimSun"/>
      <w:kern w:val="0"/>
      <w:sz w:val="16"/>
      <w:szCs w:val="16"/>
    </w:rPr>
  </w:style>
  <w:style w:type="paragraph" w:customStyle="1" w:styleId="xl113">
    <w:name w:val="xl113"/>
    <w:basedOn w:val="Normal"/>
    <w:rsid w:val="002A49C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imSun" w:eastAsia="SimSun" w:hAnsi="SimSun" w:cs="SimSun"/>
      <w:kern w:val="0"/>
      <w:sz w:val="16"/>
      <w:szCs w:val="16"/>
    </w:rPr>
  </w:style>
  <w:style w:type="paragraph" w:customStyle="1" w:styleId="xl114">
    <w:name w:val="xl114"/>
    <w:basedOn w:val="Normal"/>
    <w:rsid w:val="002A49C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SimSun" w:hAnsi="Times New Roman" w:cs="Times New Roman"/>
      <w:color w:val="000000"/>
      <w:kern w:val="0"/>
      <w:sz w:val="16"/>
      <w:szCs w:val="16"/>
    </w:rPr>
  </w:style>
  <w:style w:type="paragraph" w:customStyle="1" w:styleId="xl115">
    <w:name w:val="xl115"/>
    <w:basedOn w:val="Normal"/>
    <w:rsid w:val="002A49C9"/>
    <w:pPr>
      <w:widowControl/>
      <w:shd w:val="clear" w:color="000000" w:fill="FFFF00"/>
      <w:spacing w:before="100" w:beforeAutospacing="1" w:after="100" w:afterAutospacing="1"/>
      <w:jc w:val="center"/>
      <w:textAlignment w:val="center"/>
    </w:pPr>
    <w:rPr>
      <w:rFonts w:ascii="SimSun" w:eastAsia="SimSun" w:hAnsi="SimSun" w:cs="SimSun"/>
      <w:kern w:val="0"/>
      <w:sz w:val="16"/>
      <w:szCs w:val="16"/>
    </w:rPr>
  </w:style>
  <w:style w:type="paragraph" w:customStyle="1" w:styleId="xl116">
    <w:name w:val="xl116"/>
    <w:basedOn w:val="Normal"/>
    <w:rsid w:val="002A49C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SimSun" w:hAnsi="Times New Roman" w:cs="Times New Roman"/>
      <w:color w:val="000000"/>
      <w:kern w:val="0"/>
      <w:sz w:val="16"/>
      <w:szCs w:val="16"/>
    </w:rPr>
  </w:style>
  <w:style w:type="paragraph" w:customStyle="1" w:styleId="xl117">
    <w:name w:val="xl117"/>
    <w:basedOn w:val="Normal"/>
    <w:rsid w:val="002A49C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SimSun" w:hAnsi="Times New Roman" w:cs="Times New Roman"/>
      <w:kern w:val="0"/>
      <w:sz w:val="16"/>
      <w:szCs w:val="16"/>
    </w:rPr>
  </w:style>
  <w:style w:type="paragraph" w:customStyle="1" w:styleId="xl118">
    <w:name w:val="xl118"/>
    <w:basedOn w:val="Normal"/>
    <w:rsid w:val="002A49C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SimSun" w:hAnsi="Times New Roman" w:cs="Times New Roman"/>
      <w:kern w:val="0"/>
      <w:sz w:val="16"/>
      <w:szCs w:val="16"/>
    </w:rPr>
  </w:style>
  <w:style w:type="paragraph" w:customStyle="1" w:styleId="xl119">
    <w:name w:val="xl119"/>
    <w:basedOn w:val="Normal"/>
    <w:rsid w:val="002A49C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imSun" w:eastAsia="SimSun" w:hAnsi="SimSun" w:cs="SimSun"/>
      <w:kern w:val="0"/>
      <w:sz w:val="16"/>
      <w:szCs w:val="16"/>
    </w:rPr>
  </w:style>
  <w:style w:type="paragraph" w:customStyle="1" w:styleId="xl120">
    <w:name w:val="xl120"/>
    <w:basedOn w:val="Normal"/>
    <w:rsid w:val="002A49C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imSun" w:eastAsia="SimSun" w:hAnsi="SimSun" w:cs="SimSun"/>
      <w:kern w:val="0"/>
      <w:sz w:val="16"/>
      <w:szCs w:val="16"/>
    </w:rPr>
  </w:style>
  <w:style w:type="paragraph" w:customStyle="1" w:styleId="xl121">
    <w:name w:val="xl121"/>
    <w:basedOn w:val="Normal"/>
    <w:rsid w:val="002A49C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imSun" w:eastAsia="SimSun" w:hAnsi="SimSun" w:cs="SimSun"/>
      <w:color w:val="000000"/>
      <w:kern w:val="0"/>
      <w:sz w:val="16"/>
      <w:szCs w:val="16"/>
    </w:rPr>
  </w:style>
  <w:style w:type="paragraph" w:customStyle="1" w:styleId="xl122">
    <w:name w:val="xl122"/>
    <w:basedOn w:val="Normal"/>
    <w:rsid w:val="002A49C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imHei" w:eastAsia="SimHei" w:hAnsi="SimHei" w:cs="SimSun"/>
      <w:color w:val="000000"/>
      <w:kern w:val="0"/>
      <w:sz w:val="16"/>
      <w:szCs w:val="16"/>
    </w:rPr>
  </w:style>
  <w:style w:type="paragraph" w:customStyle="1" w:styleId="xl123">
    <w:name w:val="xl123"/>
    <w:basedOn w:val="Normal"/>
    <w:rsid w:val="002A49C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imSun" w:eastAsia="SimSun" w:hAnsi="SimSun" w:cs="SimSun"/>
      <w:color w:val="000000"/>
      <w:kern w:val="0"/>
      <w:sz w:val="16"/>
      <w:szCs w:val="16"/>
    </w:rPr>
  </w:style>
  <w:style w:type="paragraph" w:customStyle="1" w:styleId="xl124">
    <w:name w:val="xl124"/>
    <w:basedOn w:val="Normal"/>
    <w:rsid w:val="002A49C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imSun" w:eastAsia="SimSun" w:hAnsi="SimSun" w:cs="SimSun"/>
      <w:kern w:val="0"/>
      <w:sz w:val="16"/>
      <w:szCs w:val="16"/>
    </w:rPr>
  </w:style>
  <w:style w:type="paragraph" w:customStyle="1" w:styleId="xl125">
    <w:name w:val="xl125"/>
    <w:basedOn w:val="Normal"/>
    <w:rsid w:val="002A49C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SimSun" w:hAnsi="Times New Roman" w:cs="Times New Roman"/>
      <w:color w:val="000000"/>
      <w:kern w:val="0"/>
      <w:sz w:val="16"/>
      <w:szCs w:val="16"/>
    </w:rPr>
  </w:style>
  <w:style w:type="paragraph" w:customStyle="1" w:styleId="xl126">
    <w:name w:val="xl126"/>
    <w:basedOn w:val="Normal"/>
    <w:rsid w:val="002A49C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imSun" w:eastAsia="SimSun" w:hAnsi="SimSun" w:cs="SimSun"/>
      <w:kern w:val="0"/>
      <w:sz w:val="16"/>
      <w:szCs w:val="16"/>
    </w:rPr>
  </w:style>
  <w:style w:type="paragraph" w:customStyle="1" w:styleId="xl127">
    <w:name w:val="xl127"/>
    <w:basedOn w:val="Normal"/>
    <w:rsid w:val="002A49C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SimSun" w:hAnsi="Times New Roman" w:cs="Times New Roman"/>
      <w:kern w:val="0"/>
      <w:sz w:val="16"/>
      <w:szCs w:val="16"/>
    </w:rPr>
  </w:style>
  <w:style w:type="paragraph" w:customStyle="1" w:styleId="xl128">
    <w:name w:val="xl128"/>
    <w:basedOn w:val="Normal"/>
    <w:rsid w:val="002A49C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Calibri" w:eastAsia="SimSun" w:hAnsi="Calibri" w:cs="Calibri"/>
      <w:kern w:val="0"/>
      <w:sz w:val="16"/>
      <w:szCs w:val="16"/>
    </w:rPr>
  </w:style>
  <w:style w:type="paragraph" w:customStyle="1" w:styleId="xl129">
    <w:name w:val="xl129"/>
    <w:basedOn w:val="Normal"/>
    <w:rsid w:val="002A49C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SimSun" w:eastAsia="SimSun" w:hAnsi="SimSun" w:cs="SimSun"/>
      <w:kern w:val="0"/>
      <w:sz w:val="16"/>
      <w:szCs w:val="16"/>
    </w:rPr>
  </w:style>
  <w:style w:type="paragraph" w:customStyle="1" w:styleId="xl130">
    <w:name w:val="xl130"/>
    <w:basedOn w:val="Normal"/>
    <w:rsid w:val="002A49C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imSun" w:eastAsia="SimSun" w:hAnsi="SimSun" w:cs="SimSun"/>
      <w:kern w:val="0"/>
      <w:sz w:val="18"/>
      <w:szCs w:val="18"/>
    </w:rPr>
  </w:style>
  <w:style w:type="paragraph" w:customStyle="1" w:styleId="xl131">
    <w:name w:val="xl131"/>
    <w:basedOn w:val="Normal"/>
    <w:rsid w:val="002A49C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imSun" w:eastAsia="SimSun" w:hAnsi="SimSun" w:cs="SimSun"/>
      <w:color w:val="000000"/>
      <w:kern w:val="0"/>
      <w:sz w:val="18"/>
      <w:szCs w:val="18"/>
    </w:rPr>
  </w:style>
  <w:style w:type="paragraph" w:customStyle="1" w:styleId="xl132">
    <w:name w:val="xl132"/>
    <w:basedOn w:val="Normal"/>
    <w:rsid w:val="002A49C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SimSun" w:eastAsia="SimSun" w:hAnsi="SimSun" w:cs="SimSun"/>
      <w:kern w:val="0"/>
      <w:sz w:val="18"/>
      <w:szCs w:val="18"/>
    </w:rPr>
  </w:style>
  <w:style w:type="paragraph" w:customStyle="1" w:styleId="xl133">
    <w:name w:val="xl133"/>
    <w:basedOn w:val="Normal"/>
    <w:rsid w:val="002A49C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imSun" w:eastAsia="SimSun" w:hAnsi="SimSun" w:cs="SimSun"/>
      <w:kern w:val="0"/>
      <w:sz w:val="18"/>
      <w:szCs w:val="18"/>
    </w:rPr>
  </w:style>
  <w:style w:type="paragraph" w:customStyle="1" w:styleId="xl134">
    <w:name w:val="xl134"/>
    <w:basedOn w:val="Normal"/>
    <w:rsid w:val="002A49C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imSun" w:eastAsia="SimSun" w:hAnsi="SimSun" w:cs="SimSun"/>
      <w:kern w:val="0"/>
      <w:sz w:val="20"/>
      <w:szCs w:val="20"/>
    </w:rPr>
  </w:style>
  <w:style w:type="paragraph" w:customStyle="1" w:styleId="xl135">
    <w:name w:val="xl135"/>
    <w:basedOn w:val="Normal"/>
    <w:rsid w:val="002A49C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SimSun" w:eastAsia="SimSun" w:hAnsi="SimSun" w:cs="SimSun"/>
      <w:color w:val="000000"/>
      <w:kern w:val="0"/>
      <w:sz w:val="16"/>
      <w:szCs w:val="16"/>
    </w:rPr>
  </w:style>
  <w:style w:type="paragraph" w:customStyle="1" w:styleId="xl136">
    <w:name w:val="xl136"/>
    <w:basedOn w:val="Normal"/>
    <w:rsid w:val="002A49C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imSun" w:eastAsia="SimSun" w:hAnsi="SimSun" w:cs="SimSun"/>
      <w:color w:val="000000"/>
      <w:kern w:val="0"/>
      <w:sz w:val="20"/>
      <w:szCs w:val="20"/>
    </w:rPr>
  </w:style>
  <w:style w:type="paragraph" w:customStyle="1" w:styleId="xl137">
    <w:name w:val="xl137"/>
    <w:basedOn w:val="Normal"/>
    <w:rsid w:val="002A49C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SimSun" w:hAnsi="Times New Roman" w:cs="Times New Roman"/>
      <w:kern w:val="0"/>
      <w:sz w:val="16"/>
      <w:szCs w:val="16"/>
    </w:rPr>
  </w:style>
  <w:style w:type="paragraph" w:customStyle="1" w:styleId="xl138">
    <w:name w:val="xl138"/>
    <w:basedOn w:val="Normal"/>
    <w:rsid w:val="002A49C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SimSun" w:hAnsi="Times New Roman" w:cs="Times New Roman"/>
      <w:color w:val="000000"/>
      <w:kern w:val="0"/>
      <w:sz w:val="16"/>
      <w:szCs w:val="16"/>
    </w:rPr>
  </w:style>
  <w:style w:type="paragraph" w:customStyle="1" w:styleId="xl139">
    <w:name w:val="xl139"/>
    <w:basedOn w:val="Normal"/>
    <w:rsid w:val="002A49C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SimSun" w:hAnsi="Times New Roman" w:cs="Times New Roman"/>
      <w:kern w:val="0"/>
      <w:sz w:val="16"/>
      <w:szCs w:val="16"/>
    </w:rPr>
  </w:style>
  <w:style w:type="paragraph" w:customStyle="1" w:styleId="xl140">
    <w:name w:val="xl140"/>
    <w:basedOn w:val="Normal"/>
    <w:rsid w:val="002A49C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SimSun" w:hAnsi="Times New Roman" w:cs="Times New Roman"/>
      <w:color w:val="000000"/>
      <w:kern w:val="0"/>
      <w:sz w:val="16"/>
      <w:szCs w:val="16"/>
    </w:rPr>
  </w:style>
  <w:style w:type="paragraph" w:customStyle="1" w:styleId="xl141">
    <w:name w:val="xl141"/>
    <w:basedOn w:val="Normal"/>
    <w:rsid w:val="002A49C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SimSun" w:hAnsi="Times New Roman" w:cs="Times New Roman"/>
      <w:kern w:val="0"/>
      <w:sz w:val="16"/>
      <w:szCs w:val="16"/>
    </w:rPr>
  </w:style>
  <w:style w:type="paragraph" w:customStyle="1" w:styleId="xl142">
    <w:name w:val="xl142"/>
    <w:basedOn w:val="Normal"/>
    <w:rsid w:val="002A49C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imSun" w:eastAsia="SimSun" w:hAnsi="SimSun" w:cs="SimSun"/>
      <w:kern w:val="0"/>
      <w:sz w:val="16"/>
      <w:szCs w:val="16"/>
    </w:rPr>
  </w:style>
  <w:style w:type="paragraph" w:customStyle="1" w:styleId="xl143">
    <w:name w:val="xl143"/>
    <w:basedOn w:val="Normal"/>
    <w:rsid w:val="002A49C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SimSun" w:hAnsi="Times New Roman" w:cs="Times New Roman"/>
      <w:color w:val="000000"/>
      <w:kern w:val="0"/>
      <w:sz w:val="16"/>
      <w:szCs w:val="16"/>
    </w:rPr>
  </w:style>
  <w:style w:type="paragraph" w:customStyle="1" w:styleId="xl144">
    <w:name w:val="xl144"/>
    <w:basedOn w:val="Normal"/>
    <w:rsid w:val="002A49C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eastAsia="SimSun" w:hAnsi="Calibri" w:cs="Calibri"/>
      <w:kern w:val="0"/>
      <w:sz w:val="16"/>
      <w:szCs w:val="16"/>
    </w:rPr>
  </w:style>
  <w:style w:type="paragraph" w:customStyle="1" w:styleId="xl145">
    <w:name w:val="xl145"/>
    <w:basedOn w:val="Normal"/>
    <w:rsid w:val="002A49C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imSun" w:eastAsia="SimSun" w:hAnsi="SimSun" w:cs="SimSun"/>
      <w:color w:val="000000"/>
      <w:kern w:val="0"/>
      <w:sz w:val="16"/>
      <w:szCs w:val="16"/>
    </w:rPr>
  </w:style>
  <w:style w:type="paragraph" w:customStyle="1" w:styleId="xl146">
    <w:name w:val="xl146"/>
    <w:basedOn w:val="Normal"/>
    <w:rsid w:val="002A49C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imSun" w:eastAsia="SimSun" w:hAnsi="SimSun" w:cs="SimSun"/>
      <w:kern w:val="0"/>
      <w:sz w:val="16"/>
      <w:szCs w:val="16"/>
    </w:rPr>
  </w:style>
  <w:style w:type="paragraph" w:customStyle="1" w:styleId="xl147">
    <w:name w:val="xl147"/>
    <w:basedOn w:val="Normal"/>
    <w:rsid w:val="002A49C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SimSun" w:hAnsi="Times New Roman" w:cs="Times New Roman"/>
      <w:kern w:val="0"/>
      <w:sz w:val="16"/>
      <w:szCs w:val="16"/>
    </w:rPr>
  </w:style>
  <w:style w:type="paragraph" w:customStyle="1" w:styleId="xl148">
    <w:name w:val="xl148"/>
    <w:basedOn w:val="Normal"/>
    <w:rsid w:val="002A49C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SimSun" w:eastAsia="SimSun" w:hAnsi="SimSun" w:cs="SimSun"/>
      <w:color w:val="FF0000"/>
      <w:kern w:val="0"/>
      <w:sz w:val="16"/>
      <w:szCs w:val="16"/>
    </w:rPr>
  </w:style>
  <w:style w:type="paragraph" w:customStyle="1" w:styleId="xl149">
    <w:name w:val="xl149"/>
    <w:basedOn w:val="Normal"/>
    <w:rsid w:val="002A49C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imSun" w:eastAsia="SimSun" w:hAnsi="SimSun" w:cs="SimSun"/>
      <w:kern w:val="0"/>
      <w:sz w:val="16"/>
      <w:szCs w:val="16"/>
    </w:rPr>
  </w:style>
  <w:style w:type="paragraph" w:customStyle="1" w:styleId="xl150">
    <w:name w:val="xl150"/>
    <w:basedOn w:val="Normal"/>
    <w:rsid w:val="002A49C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imSun" w:eastAsia="SimSun" w:hAnsi="SimSun" w:cs="SimSun"/>
      <w:kern w:val="0"/>
      <w:sz w:val="18"/>
      <w:szCs w:val="18"/>
    </w:rPr>
  </w:style>
  <w:style w:type="paragraph" w:customStyle="1" w:styleId="xl151">
    <w:name w:val="xl151"/>
    <w:basedOn w:val="Normal"/>
    <w:rsid w:val="002A49C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SimSun" w:hAnsi="Times New Roman" w:cs="Times New Roman"/>
      <w:kern w:val="0"/>
      <w:sz w:val="16"/>
      <w:szCs w:val="16"/>
    </w:rPr>
  </w:style>
  <w:style w:type="paragraph" w:customStyle="1" w:styleId="xl152">
    <w:name w:val="xl152"/>
    <w:basedOn w:val="Normal"/>
    <w:rsid w:val="002A49C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imSun" w:eastAsia="SimSun" w:hAnsi="SimSun" w:cs="SimSun"/>
      <w:color w:val="000000"/>
      <w:kern w:val="0"/>
      <w:sz w:val="16"/>
      <w:szCs w:val="16"/>
    </w:rPr>
  </w:style>
  <w:style w:type="paragraph" w:customStyle="1" w:styleId="xl153">
    <w:name w:val="xl153"/>
    <w:basedOn w:val="Normal"/>
    <w:rsid w:val="002A49C9"/>
    <w:pPr>
      <w:widowControl/>
      <w:spacing w:before="100" w:beforeAutospacing="1" w:after="100" w:afterAutospacing="1"/>
      <w:jc w:val="left"/>
      <w:textAlignment w:val="center"/>
    </w:pPr>
    <w:rPr>
      <w:rFonts w:ascii="Calibri" w:eastAsia="SimSun" w:hAnsi="Calibri" w:cs="Calibri"/>
      <w:kern w:val="0"/>
      <w:sz w:val="16"/>
      <w:szCs w:val="16"/>
    </w:rPr>
  </w:style>
  <w:style w:type="paragraph" w:customStyle="1" w:styleId="xl154">
    <w:name w:val="xl154"/>
    <w:basedOn w:val="Normal"/>
    <w:rsid w:val="002A49C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eastAsia="SimSun" w:hAnsi="Calibri" w:cs="Calibri"/>
      <w:kern w:val="0"/>
      <w:sz w:val="16"/>
      <w:szCs w:val="16"/>
    </w:rPr>
  </w:style>
  <w:style w:type="paragraph" w:customStyle="1" w:styleId="xl155">
    <w:name w:val="xl155"/>
    <w:basedOn w:val="Normal"/>
    <w:rsid w:val="002A49C9"/>
    <w:pPr>
      <w:widowControl/>
      <w:pBdr>
        <w:bottom w:val="single" w:sz="4" w:space="0" w:color="auto"/>
        <w:right w:val="single" w:sz="4" w:space="0" w:color="auto"/>
      </w:pBdr>
      <w:spacing w:before="100" w:beforeAutospacing="1" w:after="100" w:afterAutospacing="1"/>
      <w:jc w:val="center"/>
      <w:textAlignment w:val="center"/>
    </w:pPr>
    <w:rPr>
      <w:rFonts w:ascii="SimHei" w:eastAsia="SimHei" w:hAnsi="SimHei" w:cs="SimSun"/>
      <w:color w:val="000000"/>
      <w:kern w:val="0"/>
      <w:sz w:val="16"/>
      <w:szCs w:val="16"/>
    </w:rPr>
  </w:style>
  <w:style w:type="paragraph" w:customStyle="1" w:styleId="xl156">
    <w:name w:val="xl156"/>
    <w:basedOn w:val="Normal"/>
    <w:rsid w:val="002A49C9"/>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SimHei" w:eastAsia="SimHei" w:hAnsi="SimHei" w:cs="SimSun"/>
      <w:color w:val="000000"/>
      <w:kern w:val="0"/>
      <w:sz w:val="16"/>
      <w:szCs w:val="16"/>
    </w:rPr>
  </w:style>
  <w:style w:type="paragraph" w:customStyle="1" w:styleId="xl157">
    <w:name w:val="xl157"/>
    <w:basedOn w:val="Normal"/>
    <w:rsid w:val="002A49C9"/>
    <w:pPr>
      <w:widowControl/>
      <w:pBdr>
        <w:left w:val="single" w:sz="4" w:space="0" w:color="auto"/>
        <w:bottom w:val="single" w:sz="4" w:space="0" w:color="auto"/>
      </w:pBdr>
      <w:spacing w:before="100" w:beforeAutospacing="1" w:after="100" w:afterAutospacing="1"/>
      <w:jc w:val="center"/>
      <w:textAlignment w:val="center"/>
    </w:pPr>
    <w:rPr>
      <w:rFonts w:ascii="SimHei" w:eastAsia="SimHei" w:hAnsi="SimHei" w:cs="SimSun"/>
      <w:color w:val="000000"/>
      <w:kern w:val="0"/>
      <w:sz w:val="16"/>
      <w:szCs w:val="16"/>
    </w:rPr>
  </w:style>
  <w:style w:type="paragraph" w:customStyle="1" w:styleId="xl158">
    <w:name w:val="xl158"/>
    <w:basedOn w:val="Normal"/>
    <w:rsid w:val="00BD457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imHei" w:eastAsia="SimHei" w:hAnsi="SimHei" w:cs="SimSun"/>
      <w:color w:val="000000"/>
      <w:kern w:val="0"/>
      <w:sz w:val="16"/>
      <w:szCs w:val="16"/>
    </w:rPr>
  </w:style>
  <w:style w:type="paragraph" w:customStyle="1" w:styleId="xl159">
    <w:name w:val="xl159"/>
    <w:basedOn w:val="Normal"/>
    <w:rsid w:val="00BD457D"/>
    <w:pPr>
      <w:widowControl/>
      <w:pBdr>
        <w:bottom w:val="single" w:sz="4" w:space="0" w:color="auto"/>
      </w:pBdr>
      <w:spacing w:before="100" w:beforeAutospacing="1" w:after="100" w:afterAutospacing="1"/>
      <w:jc w:val="center"/>
      <w:textAlignment w:val="center"/>
    </w:pPr>
    <w:rPr>
      <w:rFonts w:ascii="SimHei" w:eastAsia="SimHei" w:hAnsi="SimHei" w:cs="SimSun"/>
      <w:color w:val="000000"/>
      <w:kern w:val="0"/>
      <w:sz w:val="16"/>
      <w:szCs w:val="16"/>
    </w:rPr>
  </w:style>
  <w:style w:type="paragraph" w:customStyle="1" w:styleId="xl65">
    <w:name w:val="xl65"/>
    <w:basedOn w:val="Normal"/>
    <w:rsid w:val="00B11F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imSun" w:eastAsia="SimSun" w:hAnsi="SimSun" w:cs="SimSun"/>
      <w:b/>
      <w:bCs/>
      <w:color w:val="000000"/>
      <w:kern w:val="0"/>
      <w:sz w:val="20"/>
      <w:szCs w:val="20"/>
    </w:rPr>
  </w:style>
  <w:style w:type="paragraph" w:customStyle="1" w:styleId="xl66">
    <w:name w:val="xl66"/>
    <w:basedOn w:val="Normal"/>
    <w:rsid w:val="00B11F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imSun" w:eastAsia="SimSun" w:hAnsi="SimSun" w:cs="SimSun"/>
      <w:color w:val="000000"/>
      <w:kern w:val="0"/>
      <w:sz w:val="20"/>
      <w:szCs w:val="20"/>
    </w:rPr>
  </w:style>
  <w:style w:type="paragraph" w:customStyle="1" w:styleId="xl67">
    <w:name w:val="xl67"/>
    <w:basedOn w:val="Normal"/>
    <w:rsid w:val="00B11FB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imSun" w:eastAsia="SimSun" w:hAnsi="SimSun" w:cs="SimSun"/>
      <w:color w:val="000000"/>
      <w:kern w:val="0"/>
      <w:sz w:val="20"/>
      <w:szCs w:val="20"/>
    </w:rPr>
  </w:style>
  <w:style w:type="paragraph" w:customStyle="1" w:styleId="xl160">
    <w:name w:val="xl160"/>
    <w:basedOn w:val="Normal"/>
    <w:rsid w:val="000F0CA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SimSun" w:hAnsi="Times New Roman" w:cs="Times New Roman"/>
      <w:color w:val="000000"/>
      <w:kern w:val="0"/>
      <w:sz w:val="16"/>
      <w:szCs w:val="16"/>
    </w:rPr>
  </w:style>
  <w:style w:type="paragraph" w:customStyle="1" w:styleId="xl161">
    <w:name w:val="xl161"/>
    <w:basedOn w:val="Normal"/>
    <w:rsid w:val="000F0CA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SimSun" w:hAnsi="Times New Roman" w:cs="Times New Roman"/>
      <w:color w:val="000000"/>
      <w:kern w:val="0"/>
      <w:sz w:val="16"/>
      <w:szCs w:val="16"/>
    </w:rPr>
  </w:style>
  <w:style w:type="paragraph" w:customStyle="1" w:styleId="xl162">
    <w:name w:val="xl162"/>
    <w:basedOn w:val="Normal"/>
    <w:rsid w:val="000F0CA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imSun" w:eastAsia="SimSun" w:hAnsi="SimSun" w:cs="SimSun"/>
      <w:kern w:val="0"/>
      <w:sz w:val="16"/>
      <w:szCs w:val="16"/>
    </w:rPr>
  </w:style>
  <w:style w:type="paragraph" w:customStyle="1" w:styleId="xl163">
    <w:name w:val="xl163"/>
    <w:basedOn w:val="Normal"/>
    <w:rsid w:val="000F0CA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imSun" w:eastAsia="SimSun" w:hAnsi="SimSun" w:cs="SimSun"/>
      <w:color w:val="000000"/>
      <w:kern w:val="0"/>
      <w:sz w:val="16"/>
      <w:szCs w:val="16"/>
    </w:rPr>
  </w:style>
  <w:style w:type="paragraph" w:customStyle="1" w:styleId="xl164">
    <w:name w:val="xl164"/>
    <w:basedOn w:val="Normal"/>
    <w:rsid w:val="000F0CA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SimSun" w:hAnsi="Times New Roman" w:cs="Times New Roman"/>
      <w:kern w:val="0"/>
      <w:sz w:val="16"/>
      <w:szCs w:val="16"/>
    </w:rPr>
  </w:style>
  <w:style w:type="paragraph" w:customStyle="1" w:styleId="xl165">
    <w:name w:val="xl165"/>
    <w:basedOn w:val="Normal"/>
    <w:rsid w:val="000F0CA5"/>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SimSun" w:hAnsi="Times New Roman" w:cs="Times New Roman"/>
      <w:color w:val="000000"/>
      <w:kern w:val="0"/>
      <w:sz w:val="16"/>
      <w:szCs w:val="16"/>
    </w:rPr>
  </w:style>
  <w:style w:type="paragraph" w:customStyle="1" w:styleId="xl166">
    <w:name w:val="xl166"/>
    <w:basedOn w:val="Normal"/>
    <w:rsid w:val="000F0CA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imHei" w:eastAsia="SimHei" w:hAnsi="SimHei" w:cs="SimSun"/>
      <w:color w:val="000000"/>
      <w:kern w:val="0"/>
      <w:sz w:val="16"/>
      <w:szCs w:val="16"/>
    </w:rPr>
  </w:style>
  <w:style w:type="paragraph" w:customStyle="1" w:styleId="xl167">
    <w:name w:val="xl167"/>
    <w:basedOn w:val="Normal"/>
    <w:rsid w:val="000F0CA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SimSun" w:hAnsi="Times New Roman" w:cs="Times New Roman"/>
      <w:kern w:val="0"/>
      <w:sz w:val="16"/>
      <w:szCs w:val="16"/>
    </w:rPr>
  </w:style>
  <w:style w:type="paragraph" w:customStyle="1" w:styleId="xl168">
    <w:name w:val="xl168"/>
    <w:basedOn w:val="Normal"/>
    <w:rsid w:val="000F0CA5"/>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SimSun" w:eastAsia="SimSun" w:hAnsi="SimSun" w:cs="SimSun"/>
      <w:color w:val="000000"/>
      <w:kern w:val="0"/>
      <w:sz w:val="16"/>
      <w:szCs w:val="16"/>
    </w:rPr>
  </w:style>
  <w:style w:type="paragraph" w:customStyle="1" w:styleId="xl169">
    <w:name w:val="xl169"/>
    <w:basedOn w:val="Normal"/>
    <w:rsid w:val="000F0CA5"/>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eastAsia="SimSun" w:hAnsi="Times New Roman" w:cs="Times New Roman"/>
      <w:color w:val="000000"/>
      <w:kern w:val="0"/>
      <w:sz w:val="16"/>
      <w:szCs w:val="16"/>
    </w:rPr>
  </w:style>
  <w:style w:type="paragraph" w:customStyle="1" w:styleId="xl170">
    <w:name w:val="xl170"/>
    <w:basedOn w:val="Normal"/>
    <w:rsid w:val="000F0CA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SimSun" w:hAnsi="Times New Roman" w:cs="Times New Roman"/>
      <w:kern w:val="0"/>
      <w:sz w:val="20"/>
      <w:szCs w:val="20"/>
    </w:rPr>
  </w:style>
  <w:style w:type="paragraph" w:customStyle="1" w:styleId="xl171">
    <w:name w:val="xl171"/>
    <w:basedOn w:val="Normal"/>
    <w:rsid w:val="000F0CA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imSun" w:eastAsia="SimSun" w:hAnsi="SimSun" w:cs="SimSun"/>
      <w:kern w:val="0"/>
      <w:sz w:val="20"/>
      <w:szCs w:val="20"/>
    </w:rPr>
  </w:style>
  <w:style w:type="paragraph" w:customStyle="1" w:styleId="xl172">
    <w:name w:val="xl172"/>
    <w:basedOn w:val="Normal"/>
    <w:rsid w:val="000F0CA5"/>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SimSun" w:eastAsia="SimSun" w:hAnsi="SimSun" w:cs="SimSun"/>
      <w:kern w:val="0"/>
      <w:sz w:val="16"/>
      <w:szCs w:val="16"/>
    </w:rPr>
  </w:style>
  <w:style w:type="paragraph" w:customStyle="1" w:styleId="xl173">
    <w:name w:val="xl173"/>
    <w:basedOn w:val="Normal"/>
    <w:rsid w:val="000F0CA5"/>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SimSun" w:eastAsia="SimSun" w:hAnsi="SimSun" w:cs="SimSun"/>
      <w:color w:val="000000"/>
      <w:kern w:val="0"/>
      <w:sz w:val="16"/>
      <w:szCs w:val="16"/>
    </w:rPr>
  </w:style>
  <w:style w:type="paragraph" w:customStyle="1" w:styleId="xl174">
    <w:name w:val="xl174"/>
    <w:basedOn w:val="Normal"/>
    <w:rsid w:val="000F0CA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imSun" w:eastAsia="SimSun" w:hAnsi="SimSun" w:cs="SimSun"/>
      <w:kern w:val="0"/>
      <w:sz w:val="16"/>
      <w:szCs w:val="16"/>
    </w:rPr>
  </w:style>
  <w:style w:type="paragraph" w:customStyle="1" w:styleId="xl175">
    <w:name w:val="xl175"/>
    <w:basedOn w:val="Normal"/>
    <w:rsid w:val="000F0CA5"/>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eastAsia="SimSun" w:hAnsi="Times New Roman" w:cs="Times New Roman"/>
      <w:color w:val="000000"/>
      <w:kern w:val="0"/>
      <w:sz w:val="16"/>
      <w:szCs w:val="16"/>
    </w:rPr>
  </w:style>
  <w:style w:type="paragraph" w:customStyle="1" w:styleId="xl176">
    <w:name w:val="xl176"/>
    <w:basedOn w:val="Normal"/>
    <w:rsid w:val="000F0CA5"/>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eastAsia="SimSun" w:hAnsi="Times New Roman" w:cs="Times New Roman"/>
      <w:kern w:val="0"/>
      <w:sz w:val="16"/>
      <w:szCs w:val="16"/>
    </w:rPr>
  </w:style>
  <w:style w:type="paragraph" w:customStyle="1" w:styleId="xl177">
    <w:name w:val="xl177"/>
    <w:basedOn w:val="Normal"/>
    <w:rsid w:val="000F0CA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imSun" w:eastAsia="SimSun" w:hAnsi="SimSun" w:cs="SimSun"/>
      <w:kern w:val="0"/>
      <w:sz w:val="16"/>
      <w:szCs w:val="16"/>
    </w:rPr>
  </w:style>
  <w:style w:type="paragraph" w:customStyle="1" w:styleId="xl178">
    <w:name w:val="xl178"/>
    <w:basedOn w:val="Normal"/>
    <w:rsid w:val="000F0CA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SimSun" w:hAnsi="Times New Roman" w:cs="Times New Roman"/>
      <w:kern w:val="0"/>
      <w:sz w:val="16"/>
      <w:szCs w:val="16"/>
    </w:rPr>
  </w:style>
  <w:style w:type="paragraph" w:customStyle="1" w:styleId="xl179">
    <w:name w:val="xl179"/>
    <w:basedOn w:val="Normal"/>
    <w:rsid w:val="000F0CA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imSun" w:eastAsia="SimSun" w:hAnsi="SimSun" w:cs="SimSun"/>
      <w:kern w:val="0"/>
      <w:sz w:val="16"/>
      <w:szCs w:val="16"/>
    </w:rPr>
  </w:style>
  <w:style w:type="paragraph" w:customStyle="1" w:styleId="xl180">
    <w:name w:val="xl180"/>
    <w:basedOn w:val="Normal"/>
    <w:rsid w:val="000F0CA5"/>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SimSun" w:eastAsia="SimSun" w:hAnsi="SimSun" w:cs="SimSun"/>
      <w:color w:val="000000"/>
      <w:kern w:val="0"/>
      <w:sz w:val="16"/>
      <w:szCs w:val="16"/>
    </w:rPr>
  </w:style>
  <w:style w:type="paragraph" w:customStyle="1" w:styleId="xl181">
    <w:name w:val="xl181"/>
    <w:basedOn w:val="Normal"/>
    <w:rsid w:val="000F0CA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imSun" w:eastAsia="SimSun" w:hAnsi="SimSun" w:cs="SimSun"/>
      <w:kern w:val="0"/>
      <w:sz w:val="16"/>
      <w:szCs w:val="16"/>
    </w:rPr>
  </w:style>
  <w:style w:type="paragraph" w:customStyle="1" w:styleId="xl182">
    <w:name w:val="xl182"/>
    <w:basedOn w:val="Normal"/>
    <w:rsid w:val="000F0CA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SimSun" w:hAnsi="Times New Roman" w:cs="Times New Roman"/>
      <w:kern w:val="0"/>
      <w:sz w:val="16"/>
      <w:szCs w:val="16"/>
    </w:rPr>
  </w:style>
  <w:style w:type="paragraph" w:customStyle="1" w:styleId="xl183">
    <w:name w:val="xl183"/>
    <w:basedOn w:val="Normal"/>
    <w:rsid w:val="000F0CA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SimSun" w:hAnsi="Times New Roman" w:cs="Times New Roman"/>
      <w:kern w:val="0"/>
      <w:sz w:val="16"/>
      <w:szCs w:val="16"/>
    </w:rPr>
  </w:style>
  <w:style w:type="paragraph" w:customStyle="1" w:styleId="xl184">
    <w:name w:val="xl184"/>
    <w:basedOn w:val="Normal"/>
    <w:rsid w:val="000F0CA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imSun" w:eastAsia="SimSun" w:hAnsi="SimSun" w:cs="SimSun"/>
      <w:kern w:val="0"/>
      <w:sz w:val="16"/>
      <w:szCs w:val="16"/>
    </w:rPr>
  </w:style>
  <w:style w:type="paragraph" w:customStyle="1" w:styleId="xl185">
    <w:name w:val="xl185"/>
    <w:basedOn w:val="Normal"/>
    <w:rsid w:val="000F0CA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imSun" w:eastAsia="SimSun" w:hAnsi="SimSun" w:cs="SimSun"/>
      <w:kern w:val="0"/>
      <w:sz w:val="18"/>
      <w:szCs w:val="18"/>
    </w:rPr>
  </w:style>
  <w:style w:type="paragraph" w:customStyle="1" w:styleId="xl186">
    <w:name w:val="xl186"/>
    <w:basedOn w:val="Normal"/>
    <w:rsid w:val="000F0CA5"/>
    <w:pPr>
      <w:widowControl/>
      <w:spacing w:before="100" w:beforeAutospacing="1" w:after="100" w:afterAutospacing="1"/>
      <w:jc w:val="center"/>
      <w:textAlignment w:val="center"/>
    </w:pPr>
    <w:rPr>
      <w:rFonts w:ascii="SimSun" w:eastAsia="SimSun" w:hAnsi="SimSun" w:cs="SimSun"/>
      <w:kern w:val="0"/>
      <w:sz w:val="16"/>
      <w:szCs w:val="16"/>
    </w:rPr>
  </w:style>
  <w:style w:type="paragraph" w:customStyle="1" w:styleId="xl187">
    <w:name w:val="xl187"/>
    <w:basedOn w:val="Normal"/>
    <w:rsid w:val="000F0CA5"/>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ascii="SimSun" w:eastAsia="SimSun" w:hAnsi="SimSun" w:cs="SimSun"/>
      <w:kern w:val="0"/>
      <w:sz w:val="16"/>
      <w:szCs w:val="16"/>
    </w:rPr>
  </w:style>
  <w:style w:type="paragraph" w:customStyle="1" w:styleId="xl188">
    <w:name w:val="xl188"/>
    <w:basedOn w:val="Normal"/>
    <w:rsid w:val="000F0CA5"/>
    <w:pPr>
      <w:widowControl/>
      <w:pBdr>
        <w:top w:val="single" w:sz="4" w:space="0" w:color="auto"/>
        <w:bottom w:val="single" w:sz="4" w:space="0" w:color="auto"/>
      </w:pBdr>
      <w:spacing w:before="100" w:beforeAutospacing="1" w:after="100" w:afterAutospacing="1"/>
      <w:jc w:val="center"/>
      <w:textAlignment w:val="center"/>
    </w:pPr>
    <w:rPr>
      <w:rFonts w:ascii="SimSun" w:eastAsia="SimSun" w:hAnsi="SimSun" w:cs="SimSun"/>
      <w:kern w:val="0"/>
      <w:sz w:val="16"/>
      <w:szCs w:val="16"/>
    </w:rPr>
  </w:style>
  <w:style w:type="paragraph" w:customStyle="1" w:styleId="xl189">
    <w:name w:val="xl189"/>
    <w:basedOn w:val="Normal"/>
    <w:rsid w:val="000F0CA5"/>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ascii="SimSun" w:eastAsia="SimSun" w:hAnsi="SimSun" w:cs="SimSun"/>
      <w:kern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1407">
      <w:bodyDiv w:val="1"/>
      <w:marLeft w:val="0"/>
      <w:marRight w:val="0"/>
      <w:marTop w:val="0"/>
      <w:marBottom w:val="0"/>
      <w:divBdr>
        <w:top w:val="none" w:sz="0" w:space="0" w:color="auto"/>
        <w:left w:val="none" w:sz="0" w:space="0" w:color="auto"/>
        <w:bottom w:val="none" w:sz="0" w:space="0" w:color="auto"/>
        <w:right w:val="none" w:sz="0" w:space="0" w:color="auto"/>
      </w:divBdr>
    </w:div>
    <w:div w:id="18239362">
      <w:bodyDiv w:val="1"/>
      <w:marLeft w:val="0"/>
      <w:marRight w:val="0"/>
      <w:marTop w:val="0"/>
      <w:marBottom w:val="0"/>
      <w:divBdr>
        <w:top w:val="none" w:sz="0" w:space="0" w:color="auto"/>
        <w:left w:val="none" w:sz="0" w:space="0" w:color="auto"/>
        <w:bottom w:val="none" w:sz="0" w:space="0" w:color="auto"/>
        <w:right w:val="none" w:sz="0" w:space="0" w:color="auto"/>
      </w:divBdr>
    </w:div>
    <w:div w:id="81142843">
      <w:bodyDiv w:val="1"/>
      <w:marLeft w:val="0"/>
      <w:marRight w:val="0"/>
      <w:marTop w:val="0"/>
      <w:marBottom w:val="0"/>
      <w:divBdr>
        <w:top w:val="none" w:sz="0" w:space="0" w:color="auto"/>
        <w:left w:val="none" w:sz="0" w:space="0" w:color="auto"/>
        <w:bottom w:val="none" w:sz="0" w:space="0" w:color="auto"/>
        <w:right w:val="none" w:sz="0" w:space="0" w:color="auto"/>
      </w:divBdr>
    </w:div>
    <w:div w:id="182987236">
      <w:bodyDiv w:val="1"/>
      <w:marLeft w:val="0"/>
      <w:marRight w:val="0"/>
      <w:marTop w:val="0"/>
      <w:marBottom w:val="0"/>
      <w:divBdr>
        <w:top w:val="none" w:sz="0" w:space="0" w:color="auto"/>
        <w:left w:val="none" w:sz="0" w:space="0" w:color="auto"/>
        <w:bottom w:val="none" w:sz="0" w:space="0" w:color="auto"/>
        <w:right w:val="none" w:sz="0" w:space="0" w:color="auto"/>
      </w:divBdr>
    </w:div>
    <w:div w:id="368146428">
      <w:bodyDiv w:val="1"/>
      <w:marLeft w:val="0"/>
      <w:marRight w:val="0"/>
      <w:marTop w:val="0"/>
      <w:marBottom w:val="0"/>
      <w:divBdr>
        <w:top w:val="none" w:sz="0" w:space="0" w:color="auto"/>
        <w:left w:val="none" w:sz="0" w:space="0" w:color="auto"/>
        <w:bottom w:val="none" w:sz="0" w:space="0" w:color="auto"/>
        <w:right w:val="none" w:sz="0" w:space="0" w:color="auto"/>
      </w:divBdr>
    </w:div>
    <w:div w:id="398328461">
      <w:bodyDiv w:val="1"/>
      <w:marLeft w:val="0"/>
      <w:marRight w:val="0"/>
      <w:marTop w:val="0"/>
      <w:marBottom w:val="0"/>
      <w:divBdr>
        <w:top w:val="none" w:sz="0" w:space="0" w:color="auto"/>
        <w:left w:val="none" w:sz="0" w:space="0" w:color="auto"/>
        <w:bottom w:val="none" w:sz="0" w:space="0" w:color="auto"/>
        <w:right w:val="none" w:sz="0" w:space="0" w:color="auto"/>
      </w:divBdr>
    </w:div>
    <w:div w:id="440733328">
      <w:bodyDiv w:val="1"/>
      <w:marLeft w:val="0"/>
      <w:marRight w:val="0"/>
      <w:marTop w:val="0"/>
      <w:marBottom w:val="0"/>
      <w:divBdr>
        <w:top w:val="none" w:sz="0" w:space="0" w:color="auto"/>
        <w:left w:val="none" w:sz="0" w:space="0" w:color="auto"/>
        <w:bottom w:val="none" w:sz="0" w:space="0" w:color="auto"/>
        <w:right w:val="none" w:sz="0" w:space="0" w:color="auto"/>
      </w:divBdr>
    </w:div>
    <w:div w:id="447891285">
      <w:bodyDiv w:val="1"/>
      <w:marLeft w:val="0"/>
      <w:marRight w:val="0"/>
      <w:marTop w:val="0"/>
      <w:marBottom w:val="0"/>
      <w:divBdr>
        <w:top w:val="none" w:sz="0" w:space="0" w:color="auto"/>
        <w:left w:val="none" w:sz="0" w:space="0" w:color="auto"/>
        <w:bottom w:val="none" w:sz="0" w:space="0" w:color="auto"/>
        <w:right w:val="none" w:sz="0" w:space="0" w:color="auto"/>
      </w:divBdr>
    </w:div>
    <w:div w:id="568275664">
      <w:bodyDiv w:val="1"/>
      <w:marLeft w:val="0"/>
      <w:marRight w:val="0"/>
      <w:marTop w:val="0"/>
      <w:marBottom w:val="0"/>
      <w:divBdr>
        <w:top w:val="none" w:sz="0" w:space="0" w:color="auto"/>
        <w:left w:val="none" w:sz="0" w:space="0" w:color="auto"/>
        <w:bottom w:val="none" w:sz="0" w:space="0" w:color="auto"/>
        <w:right w:val="none" w:sz="0" w:space="0" w:color="auto"/>
      </w:divBdr>
    </w:div>
    <w:div w:id="640578632">
      <w:bodyDiv w:val="1"/>
      <w:marLeft w:val="0"/>
      <w:marRight w:val="0"/>
      <w:marTop w:val="0"/>
      <w:marBottom w:val="0"/>
      <w:divBdr>
        <w:top w:val="none" w:sz="0" w:space="0" w:color="auto"/>
        <w:left w:val="none" w:sz="0" w:space="0" w:color="auto"/>
        <w:bottom w:val="none" w:sz="0" w:space="0" w:color="auto"/>
        <w:right w:val="none" w:sz="0" w:space="0" w:color="auto"/>
      </w:divBdr>
    </w:div>
    <w:div w:id="838958049">
      <w:bodyDiv w:val="1"/>
      <w:marLeft w:val="0"/>
      <w:marRight w:val="0"/>
      <w:marTop w:val="0"/>
      <w:marBottom w:val="0"/>
      <w:divBdr>
        <w:top w:val="none" w:sz="0" w:space="0" w:color="auto"/>
        <w:left w:val="none" w:sz="0" w:space="0" w:color="auto"/>
        <w:bottom w:val="none" w:sz="0" w:space="0" w:color="auto"/>
        <w:right w:val="none" w:sz="0" w:space="0" w:color="auto"/>
      </w:divBdr>
    </w:div>
    <w:div w:id="872041094">
      <w:bodyDiv w:val="1"/>
      <w:marLeft w:val="0"/>
      <w:marRight w:val="0"/>
      <w:marTop w:val="0"/>
      <w:marBottom w:val="0"/>
      <w:divBdr>
        <w:top w:val="none" w:sz="0" w:space="0" w:color="auto"/>
        <w:left w:val="none" w:sz="0" w:space="0" w:color="auto"/>
        <w:bottom w:val="none" w:sz="0" w:space="0" w:color="auto"/>
        <w:right w:val="none" w:sz="0" w:space="0" w:color="auto"/>
      </w:divBdr>
    </w:div>
    <w:div w:id="1017197688">
      <w:bodyDiv w:val="1"/>
      <w:marLeft w:val="0"/>
      <w:marRight w:val="0"/>
      <w:marTop w:val="0"/>
      <w:marBottom w:val="0"/>
      <w:divBdr>
        <w:top w:val="none" w:sz="0" w:space="0" w:color="auto"/>
        <w:left w:val="none" w:sz="0" w:space="0" w:color="auto"/>
        <w:bottom w:val="none" w:sz="0" w:space="0" w:color="auto"/>
        <w:right w:val="none" w:sz="0" w:space="0" w:color="auto"/>
      </w:divBdr>
    </w:div>
    <w:div w:id="1092622590">
      <w:bodyDiv w:val="1"/>
      <w:marLeft w:val="0"/>
      <w:marRight w:val="0"/>
      <w:marTop w:val="0"/>
      <w:marBottom w:val="0"/>
      <w:divBdr>
        <w:top w:val="none" w:sz="0" w:space="0" w:color="auto"/>
        <w:left w:val="none" w:sz="0" w:space="0" w:color="auto"/>
        <w:bottom w:val="none" w:sz="0" w:space="0" w:color="auto"/>
        <w:right w:val="none" w:sz="0" w:space="0" w:color="auto"/>
      </w:divBdr>
    </w:div>
    <w:div w:id="1101954686">
      <w:bodyDiv w:val="1"/>
      <w:marLeft w:val="0"/>
      <w:marRight w:val="0"/>
      <w:marTop w:val="0"/>
      <w:marBottom w:val="0"/>
      <w:divBdr>
        <w:top w:val="none" w:sz="0" w:space="0" w:color="auto"/>
        <w:left w:val="none" w:sz="0" w:space="0" w:color="auto"/>
        <w:bottom w:val="none" w:sz="0" w:space="0" w:color="auto"/>
        <w:right w:val="none" w:sz="0" w:space="0" w:color="auto"/>
      </w:divBdr>
    </w:div>
    <w:div w:id="1165361889">
      <w:bodyDiv w:val="1"/>
      <w:marLeft w:val="0"/>
      <w:marRight w:val="0"/>
      <w:marTop w:val="0"/>
      <w:marBottom w:val="0"/>
      <w:divBdr>
        <w:top w:val="none" w:sz="0" w:space="0" w:color="auto"/>
        <w:left w:val="none" w:sz="0" w:space="0" w:color="auto"/>
        <w:bottom w:val="none" w:sz="0" w:space="0" w:color="auto"/>
        <w:right w:val="none" w:sz="0" w:space="0" w:color="auto"/>
      </w:divBdr>
    </w:div>
    <w:div w:id="1166629923">
      <w:bodyDiv w:val="1"/>
      <w:marLeft w:val="0"/>
      <w:marRight w:val="0"/>
      <w:marTop w:val="0"/>
      <w:marBottom w:val="0"/>
      <w:divBdr>
        <w:top w:val="none" w:sz="0" w:space="0" w:color="auto"/>
        <w:left w:val="none" w:sz="0" w:space="0" w:color="auto"/>
        <w:bottom w:val="none" w:sz="0" w:space="0" w:color="auto"/>
        <w:right w:val="none" w:sz="0" w:space="0" w:color="auto"/>
      </w:divBdr>
    </w:div>
    <w:div w:id="1180392556">
      <w:bodyDiv w:val="1"/>
      <w:marLeft w:val="0"/>
      <w:marRight w:val="0"/>
      <w:marTop w:val="0"/>
      <w:marBottom w:val="0"/>
      <w:divBdr>
        <w:top w:val="none" w:sz="0" w:space="0" w:color="auto"/>
        <w:left w:val="none" w:sz="0" w:space="0" w:color="auto"/>
        <w:bottom w:val="none" w:sz="0" w:space="0" w:color="auto"/>
        <w:right w:val="none" w:sz="0" w:space="0" w:color="auto"/>
      </w:divBdr>
    </w:div>
    <w:div w:id="1220557405">
      <w:bodyDiv w:val="1"/>
      <w:marLeft w:val="0"/>
      <w:marRight w:val="0"/>
      <w:marTop w:val="0"/>
      <w:marBottom w:val="0"/>
      <w:divBdr>
        <w:top w:val="none" w:sz="0" w:space="0" w:color="auto"/>
        <w:left w:val="none" w:sz="0" w:space="0" w:color="auto"/>
        <w:bottom w:val="none" w:sz="0" w:space="0" w:color="auto"/>
        <w:right w:val="none" w:sz="0" w:space="0" w:color="auto"/>
      </w:divBdr>
    </w:div>
    <w:div w:id="1238202668">
      <w:bodyDiv w:val="1"/>
      <w:marLeft w:val="0"/>
      <w:marRight w:val="0"/>
      <w:marTop w:val="0"/>
      <w:marBottom w:val="0"/>
      <w:divBdr>
        <w:top w:val="none" w:sz="0" w:space="0" w:color="auto"/>
        <w:left w:val="none" w:sz="0" w:space="0" w:color="auto"/>
        <w:bottom w:val="none" w:sz="0" w:space="0" w:color="auto"/>
        <w:right w:val="none" w:sz="0" w:space="0" w:color="auto"/>
      </w:divBdr>
    </w:div>
    <w:div w:id="1246499979">
      <w:bodyDiv w:val="1"/>
      <w:marLeft w:val="0"/>
      <w:marRight w:val="0"/>
      <w:marTop w:val="0"/>
      <w:marBottom w:val="0"/>
      <w:divBdr>
        <w:top w:val="none" w:sz="0" w:space="0" w:color="auto"/>
        <w:left w:val="none" w:sz="0" w:space="0" w:color="auto"/>
        <w:bottom w:val="none" w:sz="0" w:space="0" w:color="auto"/>
        <w:right w:val="none" w:sz="0" w:space="0" w:color="auto"/>
      </w:divBdr>
      <w:divsChild>
        <w:div w:id="1129588467">
          <w:marLeft w:val="0"/>
          <w:marRight w:val="0"/>
          <w:marTop w:val="0"/>
          <w:marBottom w:val="0"/>
          <w:divBdr>
            <w:top w:val="none" w:sz="0" w:space="0" w:color="auto"/>
            <w:left w:val="none" w:sz="0" w:space="0" w:color="auto"/>
            <w:bottom w:val="none" w:sz="0" w:space="0" w:color="auto"/>
            <w:right w:val="none" w:sz="0" w:space="0" w:color="auto"/>
          </w:divBdr>
          <w:divsChild>
            <w:div w:id="1806702158">
              <w:marLeft w:val="0"/>
              <w:marRight w:val="0"/>
              <w:marTop w:val="0"/>
              <w:marBottom w:val="0"/>
              <w:divBdr>
                <w:top w:val="none" w:sz="0" w:space="0" w:color="auto"/>
                <w:left w:val="none" w:sz="0" w:space="0" w:color="auto"/>
                <w:bottom w:val="none" w:sz="0" w:space="0" w:color="auto"/>
                <w:right w:val="none" w:sz="0" w:space="0" w:color="auto"/>
              </w:divBdr>
              <w:divsChild>
                <w:div w:id="474759425">
                  <w:marLeft w:val="0"/>
                  <w:marRight w:val="0"/>
                  <w:marTop w:val="0"/>
                  <w:marBottom w:val="0"/>
                  <w:divBdr>
                    <w:top w:val="none" w:sz="0" w:space="0" w:color="auto"/>
                    <w:left w:val="none" w:sz="0" w:space="0" w:color="auto"/>
                    <w:bottom w:val="none" w:sz="0" w:space="0" w:color="auto"/>
                    <w:right w:val="none" w:sz="0" w:space="0" w:color="auto"/>
                  </w:divBdr>
                  <w:divsChild>
                    <w:div w:id="654645123">
                      <w:marLeft w:val="0"/>
                      <w:marRight w:val="0"/>
                      <w:marTop w:val="0"/>
                      <w:marBottom w:val="0"/>
                      <w:divBdr>
                        <w:top w:val="none" w:sz="0" w:space="0" w:color="auto"/>
                        <w:left w:val="none" w:sz="0" w:space="0" w:color="auto"/>
                        <w:bottom w:val="none" w:sz="0" w:space="0" w:color="auto"/>
                        <w:right w:val="none" w:sz="0" w:space="0" w:color="auto"/>
                      </w:divBdr>
                      <w:divsChild>
                        <w:div w:id="436953059">
                          <w:marLeft w:val="0"/>
                          <w:marRight w:val="0"/>
                          <w:marTop w:val="0"/>
                          <w:marBottom w:val="0"/>
                          <w:divBdr>
                            <w:top w:val="none" w:sz="0" w:space="0" w:color="auto"/>
                            <w:left w:val="none" w:sz="0" w:space="0" w:color="auto"/>
                            <w:bottom w:val="none" w:sz="0" w:space="0" w:color="auto"/>
                            <w:right w:val="none" w:sz="0" w:space="0" w:color="auto"/>
                          </w:divBdr>
                          <w:divsChild>
                            <w:div w:id="1178425751">
                              <w:marLeft w:val="0"/>
                              <w:marRight w:val="0"/>
                              <w:marTop w:val="0"/>
                              <w:marBottom w:val="300"/>
                              <w:divBdr>
                                <w:top w:val="single" w:sz="6" w:space="15" w:color="CCCCCC"/>
                                <w:left w:val="none" w:sz="0" w:space="0" w:color="auto"/>
                                <w:bottom w:val="single" w:sz="6" w:space="15" w:color="CCCCCC"/>
                                <w:right w:val="none" w:sz="0" w:space="0" w:color="auto"/>
                              </w:divBdr>
                            </w:div>
                          </w:divsChild>
                        </w:div>
                      </w:divsChild>
                    </w:div>
                  </w:divsChild>
                </w:div>
              </w:divsChild>
            </w:div>
          </w:divsChild>
        </w:div>
      </w:divsChild>
    </w:div>
    <w:div w:id="1343358949">
      <w:bodyDiv w:val="1"/>
      <w:marLeft w:val="0"/>
      <w:marRight w:val="0"/>
      <w:marTop w:val="0"/>
      <w:marBottom w:val="0"/>
      <w:divBdr>
        <w:top w:val="none" w:sz="0" w:space="0" w:color="auto"/>
        <w:left w:val="none" w:sz="0" w:space="0" w:color="auto"/>
        <w:bottom w:val="none" w:sz="0" w:space="0" w:color="auto"/>
        <w:right w:val="none" w:sz="0" w:space="0" w:color="auto"/>
      </w:divBdr>
    </w:div>
    <w:div w:id="1345981588">
      <w:bodyDiv w:val="1"/>
      <w:marLeft w:val="0"/>
      <w:marRight w:val="0"/>
      <w:marTop w:val="0"/>
      <w:marBottom w:val="0"/>
      <w:divBdr>
        <w:top w:val="none" w:sz="0" w:space="0" w:color="auto"/>
        <w:left w:val="none" w:sz="0" w:space="0" w:color="auto"/>
        <w:bottom w:val="none" w:sz="0" w:space="0" w:color="auto"/>
        <w:right w:val="none" w:sz="0" w:space="0" w:color="auto"/>
      </w:divBdr>
    </w:div>
    <w:div w:id="1535844012">
      <w:bodyDiv w:val="1"/>
      <w:marLeft w:val="0"/>
      <w:marRight w:val="0"/>
      <w:marTop w:val="0"/>
      <w:marBottom w:val="0"/>
      <w:divBdr>
        <w:top w:val="none" w:sz="0" w:space="0" w:color="auto"/>
        <w:left w:val="none" w:sz="0" w:space="0" w:color="auto"/>
        <w:bottom w:val="none" w:sz="0" w:space="0" w:color="auto"/>
        <w:right w:val="none" w:sz="0" w:space="0" w:color="auto"/>
      </w:divBdr>
    </w:div>
    <w:div w:id="1558466669">
      <w:bodyDiv w:val="1"/>
      <w:marLeft w:val="0"/>
      <w:marRight w:val="0"/>
      <w:marTop w:val="0"/>
      <w:marBottom w:val="0"/>
      <w:divBdr>
        <w:top w:val="none" w:sz="0" w:space="0" w:color="auto"/>
        <w:left w:val="none" w:sz="0" w:space="0" w:color="auto"/>
        <w:bottom w:val="none" w:sz="0" w:space="0" w:color="auto"/>
        <w:right w:val="none" w:sz="0" w:space="0" w:color="auto"/>
      </w:divBdr>
    </w:div>
    <w:div w:id="1610235340">
      <w:bodyDiv w:val="1"/>
      <w:marLeft w:val="0"/>
      <w:marRight w:val="0"/>
      <w:marTop w:val="0"/>
      <w:marBottom w:val="0"/>
      <w:divBdr>
        <w:top w:val="none" w:sz="0" w:space="0" w:color="auto"/>
        <w:left w:val="none" w:sz="0" w:space="0" w:color="auto"/>
        <w:bottom w:val="none" w:sz="0" w:space="0" w:color="auto"/>
        <w:right w:val="none" w:sz="0" w:space="0" w:color="auto"/>
      </w:divBdr>
    </w:div>
    <w:div w:id="1622568288">
      <w:bodyDiv w:val="1"/>
      <w:marLeft w:val="0"/>
      <w:marRight w:val="0"/>
      <w:marTop w:val="0"/>
      <w:marBottom w:val="0"/>
      <w:divBdr>
        <w:top w:val="none" w:sz="0" w:space="0" w:color="auto"/>
        <w:left w:val="none" w:sz="0" w:space="0" w:color="auto"/>
        <w:bottom w:val="none" w:sz="0" w:space="0" w:color="auto"/>
        <w:right w:val="none" w:sz="0" w:space="0" w:color="auto"/>
      </w:divBdr>
    </w:div>
    <w:div w:id="1648197331">
      <w:bodyDiv w:val="1"/>
      <w:marLeft w:val="0"/>
      <w:marRight w:val="0"/>
      <w:marTop w:val="0"/>
      <w:marBottom w:val="0"/>
      <w:divBdr>
        <w:top w:val="none" w:sz="0" w:space="0" w:color="auto"/>
        <w:left w:val="none" w:sz="0" w:space="0" w:color="auto"/>
        <w:bottom w:val="none" w:sz="0" w:space="0" w:color="auto"/>
        <w:right w:val="none" w:sz="0" w:space="0" w:color="auto"/>
      </w:divBdr>
    </w:div>
    <w:div w:id="1690138251">
      <w:bodyDiv w:val="1"/>
      <w:marLeft w:val="0"/>
      <w:marRight w:val="0"/>
      <w:marTop w:val="0"/>
      <w:marBottom w:val="0"/>
      <w:divBdr>
        <w:top w:val="none" w:sz="0" w:space="0" w:color="auto"/>
        <w:left w:val="none" w:sz="0" w:space="0" w:color="auto"/>
        <w:bottom w:val="none" w:sz="0" w:space="0" w:color="auto"/>
        <w:right w:val="none" w:sz="0" w:space="0" w:color="auto"/>
      </w:divBdr>
    </w:div>
    <w:div w:id="1737583381">
      <w:bodyDiv w:val="1"/>
      <w:marLeft w:val="0"/>
      <w:marRight w:val="0"/>
      <w:marTop w:val="0"/>
      <w:marBottom w:val="0"/>
      <w:divBdr>
        <w:top w:val="none" w:sz="0" w:space="0" w:color="auto"/>
        <w:left w:val="none" w:sz="0" w:space="0" w:color="auto"/>
        <w:bottom w:val="none" w:sz="0" w:space="0" w:color="auto"/>
        <w:right w:val="none" w:sz="0" w:space="0" w:color="auto"/>
      </w:divBdr>
    </w:div>
    <w:div w:id="1743063570">
      <w:bodyDiv w:val="1"/>
      <w:marLeft w:val="0"/>
      <w:marRight w:val="0"/>
      <w:marTop w:val="0"/>
      <w:marBottom w:val="0"/>
      <w:divBdr>
        <w:top w:val="none" w:sz="0" w:space="0" w:color="auto"/>
        <w:left w:val="none" w:sz="0" w:space="0" w:color="auto"/>
        <w:bottom w:val="none" w:sz="0" w:space="0" w:color="auto"/>
        <w:right w:val="none" w:sz="0" w:space="0" w:color="auto"/>
      </w:divBdr>
    </w:div>
    <w:div w:id="1780368487">
      <w:bodyDiv w:val="1"/>
      <w:marLeft w:val="0"/>
      <w:marRight w:val="0"/>
      <w:marTop w:val="0"/>
      <w:marBottom w:val="0"/>
      <w:divBdr>
        <w:top w:val="none" w:sz="0" w:space="0" w:color="auto"/>
        <w:left w:val="none" w:sz="0" w:space="0" w:color="auto"/>
        <w:bottom w:val="none" w:sz="0" w:space="0" w:color="auto"/>
        <w:right w:val="none" w:sz="0" w:space="0" w:color="auto"/>
      </w:divBdr>
    </w:div>
    <w:div w:id="1908568964">
      <w:bodyDiv w:val="1"/>
      <w:marLeft w:val="0"/>
      <w:marRight w:val="0"/>
      <w:marTop w:val="0"/>
      <w:marBottom w:val="0"/>
      <w:divBdr>
        <w:top w:val="none" w:sz="0" w:space="0" w:color="auto"/>
        <w:left w:val="none" w:sz="0" w:space="0" w:color="auto"/>
        <w:bottom w:val="none" w:sz="0" w:space="0" w:color="auto"/>
        <w:right w:val="none" w:sz="0" w:space="0" w:color="auto"/>
      </w:divBdr>
    </w:div>
    <w:div w:id="2092896738">
      <w:bodyDiv w:val="1"/>
      <w:marLeft w:val="0"/>
      <w:marRight w:val="0"/>
      <w:marTop w:val="0"/>
      <w:marBottom w:val="0"/>
      <w:divBdr>
        <w:top w:val="none" w:sz="0" w:space="0" w:color="auto"/>
        <w:left w:val="none" w:sz="0" w:space="0" w:color="auto"/>
        <w:bottom w:val="none" w:sz="0" w:space="0" w:color="auto"/>
        <w:right w:val="none" w:sz="0" w:space="0" w:color="auto"/>
      </w:divBdr>
    </w:div>
    <w:div w:id="2140563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baike.so.com/doc/6310047-6523635.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baike.so.com/doc/6284943-6498418.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F0B4A6-CE60-4972-B687-60E7D1F09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77</Pages>
  <Words>9073</Words>
  <Characters>51722</Characters>
  <Application>Microsoft Office Word</Application>
  <DocSecurity>0</DocSecurity>
  <Lines>431</Lines>
  <Paragraphs>121</Paragraphs>
  <ScaleCrop>false</ScaleCrop>
  <Company>微软中国</Company>
  <LinksUpToDate>false</LinksUpToDate>
  <CharactersWithSpaces>60674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WANG　Ze</cp:lastModifiedBy>
  <cp:revision>2</cp:revision>
  <cp:lastPrinted>2017-11-03T04:06:00Z</cp:lastPrinted>
  <dcterms:created xsi:type="dcterms:W3CDTF">2025-10-31T10:09:00Z</dcterms:created>
  <dcterms:modified xsi:type="dcterms:W3CDTF">2025-10-31T10:09:00Z</dcterms:modified>
</cp:coreProperties>
</file>