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18F2" w14:textId="683517E6" w:rsidR="00B524BC" w:rsidRDefault="00B524BC" w:rsidP="00B524B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There are ten entities contained in the table. The employee is the entity set. Each entity has five attributes: </w:t>
      </w:r>
      <w:r w:rsidRPr="00B524BC">
        <w:t>EMP_NUM, EMP_LNAME, EMP_INIT, EMP_FNAME, DEPT_CODE and JOB_CODE.</w:t>
      </w:r>
      <w:r>
        <w:t xml:space="preserve"> EMP_NUM is the primary key. Each entity is classified by a unique number. </w:t>
      </w:r>
      <w:r w:rsidRPr="00B524BC">
        <w:t>JOB_CODE and  DEPT_CODE</w:t>
      </w:r>
      <w:r>
        <w:t xml:space="preserve"> are the foreign keys. It can be assumed that they are linked to other tables with department and job descriptions. </w:t>
      </w:r>
    </w:p>
    <w:p w14:paraId="57E2D262" w14:textId="77777777" w:rsidR="00B524BC" w:rsidRDefault="00B524BC" w:rsidP="00B524BC">
      <w:pPr>
        <w:pStyle w:val="ListParagraph"/>
        <w:spacing w:after="0" w:line="240" w:lineRule="auto"/>
        <w:ind w:left="360"/>
      </w:pPr>
    </w:p>
    <w:p w14:paraId="1D5C45F2" w14:textId="10D8D179" w:rsidR="00B524BC" w:rsidRDefault="00B524BC" w:rsidP="008211C3">
      <w:pPr>
        <w:pStyle w:val="ListParagraph"/>
        <w:numPr>
          <w:ilvl w:val="0"/>
          <w:numId w:val="1"/>
        </w:numPr>
        <w:spacing w:after="0" w:line="240" w:lineRule="auto"/>
      </w:pPr>
      <w:r>
        <w:t>The DIRECTOR table’s primary key is DIR_NUM. The PLAY table’s primary key is PLAY_CODE.</w:t>
      </w:r>
    </w:p>
    <w:p w14:paraId="7FAB585F" w14:textId="77777777" w:rsidR="00B524BC" w:rsidRDefault="00B524BC" w:rsidP="00B524BC">
      <w:pPr>
        <w:pStyle w:val="ListParagraph"/>
      </w:pPr>
    </w:p>
    <w:p w14:paraId="2DE32FBE" w14:textId="5ABDB547" w:rsidR="00B524BC" w:rsidRDefault="00B524BC" w:rsidP="008211C3">
      <w:pPr>
        <w:pStyle w:val="ListParagraph"/>
        <w:numPr>
          <w:ilvl w:val="0"/>
          <w:numId w:val="1"/>
        </w:numPr>
        <w:spacing w:after="0" w:line="240" w:lineRule="auto"/>
      </w:pPr>
      <w:r>
        <w:t>The PLAY table’s foreign key is DIR_NUM.</w:t>
      </w:r>
    </w:p>
    <w:p w14:paraId="4C4D6ACB" w14:textId="77777777" w:rsidR="008F4EBC" w:rsidRDefault="008F4EBC" w:rsidP="008F4EBC">
      <w:pPr>
        <w:pStyle w:val="ListParagraph"/>
      </w:pPr>
    </w:p>
    <w:p w14:paraId="3AE05C9B" w14:textId="1688B850" w:rsidR="008F4EBC" w:rsidRDefault="008F4EBC" w:rsidP="008211C3">
      <w:pPr>
        <w:pStyle w:val="ListParagraph"/>
        <w:numPr>
          <w:ilvl w:val="0"/>
          <w:numId w:val="1"/>
        </w:numPr>
        <w:spacing w:after="0" w:line="240" w:lineRule="auto"/>
      </w:pPr>
      <w:r w:rsidRPr="008F4EBC">
        <w:drawing>
          <wp:inline distT="0" distB="0" distL="0" distR="0" wp14:anchorId="537948FE" wp14:editId="4DDF9CA1">
            <wp:extent cx="3536950" cy="11888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011" cy="11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5A51" w14:textId="77777777" w:rsidR="008F4EBC" w:rsidRDefault="008F4EBC" w:rsidP="008F4EBC">
      <w:pPr>
        <w:pStyle w:val="ListParagraph"/>
      </w:pPr>
    </w:p>
    <w:p w14:paraId="16139727" w14:textId="73E7C83C" w:rsidR="008F4EBC" w:rsidRDefault="008F4EBC" w:rsidP="008211C3">
      <w:pPr>
        <w:pStyle w:val="ListParagraph"/>
        <w:numPr>
          <w:ilvl w:val="0"/>
          <w:numId w:val="1"/>
        </w:numPr>
        <w:spacing w:after="0" w:line="240" w:lineRule="auto"/>
      </w:pPr>
      <w:r w:rsidRPr="008F4EBC">
        <w:drawing>
          <wp:inline distT="0" distB="0" distL="0" distR="0" wp14:anchorId="2FC92F9A" wp14:editId="17961672">
            <wp:extent cx="3505200" cy="1244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895" cy="12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3A67" w14:textId="77777777" w:rsidR="008F4EBC" w:rsidRDefault="008F4EBC" w:rsidP="008F4EBC">
      <w:pPr>
        <w:pStyle w:val="ListParagraph"/>
      </w:pPr>
    </w:p>
    <w:p w14:paraId="1DF9A82D" w14:textId="48E08058" w:rsidR="008F4EBC" w:rsidRDefault="008F4EBC" w:rsidP="008211C3">
      <w:pPr>
        <w:pStyle w:val="ListParagraph"/>
        <w:numPr>
          <w:ilvl w:val="0"/>
          <w:numId w:val="1"/>
        </w:numPr>
        <w:spacing w:after="0" w:line="240" w:lineRule="auto"/>
      </w:pPr>
      <w:r w:rsidRPr="008F4EBC">
        <w:t>The PLAY table would be the</w:t>
      </w:r>
      <w:r>
        <w:t xml:space="preserve"> basis</w:t>
      </w:r>
      <w:r w:rsidRPr="008F4EBC">
        <w:t xml:space="preserve"> for the </w:t>
      </w:r>
      <w:r>
        <w:t xml:space="preserve">INDEX </w:t>
      </w:r>
      <w:r w:rsidRPr="008F4EBC">
        <w:t>table. The index key would be</w:t>
      </w:r>
      <w:r>
        <w:t xml:space="preserve"> </w:t>
      </w:r>
      <w:r w:rsidRPr="008F4EBC">
        <w:t>DIR_NUM.</w:t>
      </w:r>
    </w:p>
    <w:p w14:paraId="49148C5A" w14:textId="77777777" w:rsidR="008F4EBC" w:rsidRDefault="008F4EBC" w:rsidP="008F4EBC">
      <w:pPr>
        <w:pStyle w:val="ListParagraph"/>
      </w:pPr>
    </w:p>
    <w:p w14:paraId="67A892CC" w14:textId="7537C5C3" w:rsidR="008F4EBC" w:rsidRDefault="008F4EBC" w:rsidP="008211C3">
      <w:pPr>
        <w:pStyle w:val="ListParagraph"/>
        <w:numPr>
          <w:ilvl w:val="0"/>
          <w:numId w:val="1"/>
        </w:numPr>
        <w:spacing w:after="0" w:line="240" w:lineRule="auto"/>
      </w:pPr>
      <w:r w:rsidRPr="008F4EBC">
        <w:drawing>
          <wp:inline distT="0" distB="0" distL="0" distR="0" wp14:anchorId="77AAC877" wp14:editId="2A18AAB7">
            <wp:extent cx="2743200" cy="8289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683" cy="8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EB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43AE9" w14:textId="77777777" w:rsidR="00D85616" w:rsidRDefault="00D85616" w:rsidP="00C7074C">
      <w:pPr>
        <w:spacing w:after="0" w:line="240" w:lineRule="auto"/>
      </w:pPr>
      <w:r>
        <w:separator/>
      </w:r>
    </w:p>
  </w:endnote>
  <w:endnote w:type="continuationSeparator" w:id="0">
    <w:p w14:paraId="1737524D" w14:textId="77777777" w:rsidR="00D85616" w:rsidRDefault="00D85616" w:rsidP="00C7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3D105" w14:textId="77777777" w:rsidR="00D85616" w:rsidRDefault="00D85616" w:rsidP="00C7074C">
      <w:pPr>
        <w:spacing w:after="0" w:line="240" w:lineRule="auto"/>
      </w:pPr>
      <w:r>
        <w:separator/>
      </w:r>
    </w:p>
  </w:footnote>
  <w:footnote w:type="continuationSeparator" w:id="0">
    <w:p w14:paraId="33052F59" w14:textId="77777777" w:rsidR="00D85616" w:rsidRDefault="00D85616" w:rsidP="00C7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35ED" w14:textId="7268711F" w:rsidR="00C7074C" w:rsidRDefault="00C7074C">
    <w:pPr>
      <w:pStyle w:val="Header"/>
    </w:pPr>
    <w:r>
      <w:t>Emily Wantland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54314"/>
    <w:multiLevelType w:val="hybridMultilevel"/>
    <w:tmpl w:val="ADDEA4A6"/>
    <w:lvl w:ilvl="0" w:tplc="3496C6CA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4C"/>
    <w:rsid w:val="008211C3"/>
    <w:rsid w:val="008F4EBC"/>
    <w:rsid w:val="00B524BC"/>
    <w:rsid w:val="00C7074C"/>
    <w:rsid w:val="00D85616"/>
    <w:rsid w:val="00DC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3DB1"/>
  <w15:chartTrackingRefBased/>
  <w15:docId w15:val="{4A32C28A-2F0F-487D-96BB-F0A06692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74C"/>
  </w:style>
  <w:style w:type="paragraph" w:styleId="Footer">
    <w:name w:val="footer"/>
    <w:basedOn w:val="Normal"/>
    <w:link w:val="FooterChar"/>
    <w:uiPriority w:val="99"/>
    <w:unhideWhenUsed/>
    <w:rsid w:val="00C7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74C"/>
  </w:style>
  <w:style w:type="paragraph" w:styleId="ListParagraph">
    <w:name w:val="List Paragraph"/>
    <w:basedOn w:val="Normal"/>
    <w:uiPriority w:val="34"/>
    <w:qFormat/>
    <w:rsid w:val="008211C3"/>
    <w:pPr>
      <w:ind w:left="720"/>
      <w:contextualSpacing/>
    </w:pPr>
  </w:style>
  <w:style w:type="table" w:styleId="TableGrid">
    <w:name w:val="Table Grid"/>
    <w:basedOn w:val="TableNormal"/>
    <w:uiPriority w:val="39"/>
    <w:rsid w:val="008F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Wantland</dc:creator>
  <cp:keywords/>
  <dc:description/>
  <cp:lastModifiedBy>Emily Wantland</cp:lastModifiedBy>
  <cp:revision>2</cp:revision>
  <dcterms:created xsi:type="dcterms:W3CDTF">2020-02-09T23:35:00Z</dcterms:created>
  <dcterms:modified xsi:type="dcterms:W3CDTF">2020-02-10T01:44:00Z</dcterms:modified>
</cp:coreProperties>
</file>