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32F" w:rsidRPr="00AF532F" w:rsidRDefault="00AF532F" w:rsidP="00AF532F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AF532F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What does the XML language represent? What is it used for?</w:t>
      </w:r>
    </w:p>
    <w:p w:rsidR="00AF532F" w:rsidRPr="00F10023" w:rsidRDefault="00AF532F" w:rsidP="00AF532F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bg-BG"/>
        </w:rPr>
        <w:t xml:space="preserve">Extensible Markup language (XML)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е </w:t>
      </w:r>
      <w:r w:rsidRPr="00AF532F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markup language</w:t>
      </w:r>
      <w:r>
        <w:rPr>
          <w:rStyle w:val="FootnoteReference"/>
          <w:rFonts w:ascii="Helvetica" w:eastAsia="Times New Roman" w:hAnsi="Helvetica" w:cs="Helvetica"/>
          <w:color w:val="333333"/>
          <w:sz w:val="24"/>
          <w:szCs w:val="24"/>
          <w:lang w:eastAsia="bg-BG"/>
        </w:rPr>
        <w:footnoteReference w:id="1"/>
      </w:r>
      <w:r w:rsidR="00F10023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, който дефинира набор от правила, които са четими и от човека, и от машина. Дефиниран е от </w:t>
      </w:r>
      <w:r w:rsidR="00F10023">
        <w:rPr>
          <w:rFonts w:ascii="Helvetica" w:eastAsia="Times New Roman" w:hAnsi="Helvetica" w:cs="Helvetica"/>
          <w:color w:val="333333"/>
          <w:sz w:val="24"/>
          <w:szCs w:val="24"/>
          <w:lang w:val="en-US" w:eastAsia="bg-BG"/>
        </w:rPr>
        <w:t xml:space="preserve">W3C </w:t>
      </w:r>
      <w:r w:rsidR="00F10023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консорциума и и от още няколко спецификации, всички от които са публично достъпни . Използва се за предаване на информация под формата на </w:t>
      </w:r>
      <w:r w:rsidR="00F10023" w:rsidRPr="00F10023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RSS (Rich Site Summary</w:t>
      </w:r>
      <w:r w:rsidR="00F10023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, който се използва за публикуване на редовно и често обновявана информация), </w:t>
      </w:r>
      <w:r w:rsidR="00F10023" w:rsidRPr="00F10023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SOAP</w:t>
      </w:r>
      <w:r w:rsidR="00F10023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, което е протоколна спецификация за предаване на структурирана информация при уеб услугите.Иначе казано, </w:t>
      </w:r>
      <w:r w:rsidR="00F10023">
        <w:rPr>
          <w:rFonts w:ascii="Helvetica" w:eastAsia="Times New Roman" w:hAnsi="Helvetica" w:cs="Helvetica"/>
          <w:color w:val="333333"/>
          <w:sz w:val="24"/>
          <w:szCs w:val="24"/>
          <w:lang w:val="en-US" w:eastAsia="bg-BG"/>
        </w:rPr>
        <w:t xml:space="preserve">XML </w:t>
      </w:r>
      <w:r w:rsidR="00F10023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се използва при обмяна на данни през интернет в най-различни формати. </w:t>
      </w:r>
    </w:p>
    <w:p w:rsidR="00AF532F" w:rsidRDefault="00AF532F" w:rsidP="00AF532F">
      <w:pPr>
        <w:pStyle w:val="ListParagraph"/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AF532F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What do namespaces represent in an XML document? What are they used for?</w:t>
      </w:r>
    </w:p>
    <w:p w:rsidR="00F10023" w:rsidRDefault="00F10023" w:rsidP="00F10023">
      <w:pPr>
        <w:pStyle w:val="ListParagraph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bg-BG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Именните пространства (namespaces) предоставят лесен начин за класифициране (определяне) на елементите и атрибутите, използвани в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bg-BG"/>
        </w:rPr>
        <w:t>XML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,т.е. се използват,за да се избегнат</w:t>
      </w:r>
      <w:r w:rsidR="00CC4FDF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конфликти с повтарянето на имен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а</w:t>
      </w:r>
      <w:r w:rsidR="002B6EE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.Представляват </w:t>
      </w:r>
      <w:r w:rsidR="002B6EE6">
        <w:rPr>
          <w:rFonts w:ascii="Helvetica" w:eastAsia="Times New Roman" w:hAnsi="Helvetica" w:cs="Helvetica"/>
          <w:color w:val="333333"/>
          <w:sz w:val="24"/>
          <w:szCs w:val="24"/>
          <w:lang w:val="en-US" w:eastAsia="bg-BG"/>
        </w:rPr>
        <w:t xml:space="preserve">URI </w:t>
      </w:r>
      <w:r w:rsidR="002B6EE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(виж следващия въпрос), като може да предава някаква смислена информация (например да е линк към сайт с разяснения за дадения обект), но може и да е просто случайна комбинация от символи, тъй като </w:t>
      </w:r>
      <w:r w:rsidR="002B6EE6">
        <w:rPr>
          <w:rFonts w:ascii="Helvetica" w:eastAsia="Times New Roman" w:hAnsi="Helvetica" w:cs="Helvetica"/>
          <w:color w:val="333333"/>
          <w:sz w:val="24"/>
          <w:szCs w:val="24"/>
          <w:lang w:val="en-US" w:eastAsia="bg-BG"/>
        </w:rPr>
        <w:t xml:space="preserve">XML parser-a </w:t>
      </w:r>
      <w:r w:rsidR="002B6EE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реално третира именното пространство като най-обикновен стринг</w:t>
      </w:r>
      <w:r w:rsidR="007E4B2C">
        <w:rPr>
          <w:rFonts w:ascii="Helvetica" w:eastAsia="Times New Roman" w:hAnsi="Helvetica" w:cs="Helvetica"/>
          <w:color w:val="333333"/>
          <w:sz w:val="24"/>
          <w:szCs w:val="24"/>
          <w:lang w:val="en-US" w:eastAsia="bg-BG"/>
        </w:rPr>
        <w:t>.</w:t>
      </w:r>
      <w:r w:rsidR="007E4B2C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Лесен начин да разберем ролята на </w:t>
      </w:r>
      <w:r w:rsidR="007E4B2C">
        <w:rPr>
          <w:rFonts w:ascii="Helvetica" w:eastAsia="Times New Roman" w:hAnsi="Helvetica" w:cs="Helvetica"/>
          <w:color w:val="333333"/>
          <w:sz w:val="24"/>
          <w:szCs w:val="24"/>
          <w:lang w:val="en-US" w:eastAsia="bg-BG"/>
        </w:rPr>
        <w:t>namespace-</w:t>
      </w:r>
      <w:r w:rsidR="007E4B2C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а е да ги опишем като „ сет от имена, в които всяко име е уникално“.</w:t>
      </w:r>
    </w:p>
    <w:p w:rsidR="005A1CC5" w:rsidRPr="005A1CC5" w:rsidRDefault="005A1CC5" w:rsidP="005A1CC5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5A1CC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Explore </w:t>
      </w:r>
      <w:hyperlink r:id="rId8" w:history="1">
        <w:r w:rsidRPr="005A1CC5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http://en.wikipedia.org/wiki/Uniform_Resource_Identifier</w:t>
        </w:r>
      </w:hyperlink>
      <w:r w:rsidRPr="005A1CC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to learn more about URI, URN and URL definitions.</w:t>
      </w:r>
    </w:p>
    <w:p w:rsidR="005A1CC5" w:rsidRDefault="005A1CC5" w:rsidP="00F10023">
      <w:pPr>
        <w:pStyle w:val="ListParagraph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5A1CC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URI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:Унифициран идентификатор на ресурс е стринг, който идентифицира името на ресурс(...).</w:t>
      </w:r>
      <w:r w:rsidR="00F0536D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ИДеята е да позволява взаимодействие с различни репрезентации на ресурса през мрежа , използвайки различни протоколи</w:t>
      </w:r>
      <w:r w:rsidR="003E1737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.</w:t>
      </w:r>
    </w:p>
    <w:p w:rsidR="003E1737" w:rsidRPr="003E1737" w:rsidRDefault="003E1737" w:rsidP="003E1737">
      <w:pPr>
        <w:pStyle w:val="ListParagraph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bg-BG"/>
        </w:rPr>
        <w:t xml:space="preserve">URL: </w:t>
      </w:r>
      <w:r w:rsidRPr="005A1CC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URI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,който в допълнение към идентификацията на даден ресурс , указва и начина на достъп(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bg-BG"/>
        </w:rPr>
        <w:t>http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например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bg-BG"/>
        </w:rPr>
        <w:t>,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т.е. конкретен протокол )и локацията в мрежата (остатъка от един адрес)</w:t>
      </w:r>
    </w:p>
    <w:p w:rsidR="003E1737" w:rsidRDefault="003E1737" w:rsidP="00F10023">
      <w:pPr>
        <w:pStyle w:val="ListParagraph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F0536D" w:rsidRPr="00152370" w:rsidRDefault="00F0536D" w:rsidP="00F10023">
      <w:pPr>
        <w:pStyle w:val="ListParagraph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5A1CC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URN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:Такъв </w:t>
      </w:r>
      <w:r w:rsidRPr="005A1CC5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URI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, който дефинира ресуса по име в конкретен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bg-BG"/>
        </w:rPr>
        <w:t xml:space="preserve">namespace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.Например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bg-BG"/>
        </w:rPr>
        <w:t xml:space="preserve">ISBN-a </w:t>
      </w:r>
      <w:r w:rsidR="003E1737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на една книга е типичен пример – идентифицира </w:t>
      </w:r>
      <w:r w:rsidR="003E1737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lastRenderedPageBreak/>
        <w:t xml:space="preserve">еднозначно характеристкитите на „ресурса“, но за да прочетете книгата ви трябва адреса ѝ, което в случая би било нейното </w:t>
      </w:r>
      <w:r w:rsidR="003E1737">
        <w:rPr>
          <w:rFonts w:ascii="Helvetica" w:eastAsia="Times New Roman" w:hAnsi="Helvetica" w:cs="Helvetica"/>
          <w:color w:val="333333"/>
          <w:sz w:val="24"/>
          <w:szCs w:val="24"/>
          <w:lang w:val="en-US" w:eastAsia="bg-BG"/>
        </w:rPr>
        <w:t xml:space="preserve">URL. </w:t>
      </w:r>
      <w:bookmarkStart w:id="0" w:name="_GoBack"/>
      <w:bookmarkEnd w:id="0"/>
    </w:p>
    <w:p w:rsidR="00E250FD" w:rsidRPr="00AF532F" w:rsidRDefault="00E250FD"/>
    <w:sectPr w:rsidR="00E250FD" w:rsidRPr="00AF5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9A0" w:rsidRDefault="00B109A0" w:rsidP="00AF532F">
      <w:pPr>
        <w:spacing w:after="0" w:line="240" w:lineRule="auto"/>
      </w:pPr>
      <w:r>
        <w:separator/>
      </w:r>
    </w:p>
  </w:endnote>
  <w:endnote w:type="continuationSeparator" w:id="0">
    <w:p w:rsidR="00B109A0" w:rsidRDefault="00B109A0" w:rsidP="00AF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9A0" w:rsidRDefault="00B109A0" w:rsidP="00AF532F">
      <w:pPr>
        <w:spacing w:after="0" w:line="240" w:lineRule="auto"/>
      </w:pPr>
      <w:r>
        <w:separator/>
      </w:r>
    </w:p>
  </w:footnote>
  <w:footnote w:type="continuationSeparator" w:id="0">
    <w:p w:rsidR="00B109A0" w:rsidRDefault="00B109A0" w:rsidP="00AF532F">
      <w:pPr>
        <w:spacing w:after="0" w:line="240" w:lineRule="auto"/>
      </w:pPr>
      <w:r>
        <w:continuationSeparator/>
      </w:r>
    </w:p>
  </w:footnote>
  <w:footnote w:id="1">
    <w:p w:rsidR="00AF532F" w:rsidRPr="00AF532F" w:rsidRDefault="00AF532F">
      <w:pPr>
        <w:pStyle w:val="FootnoteText"/>
      </w:pPr>
      <w:r>
        <w:rPr>
          <w:rStyle w:val="FootnoteReference"/>
        </w:rPr>
        <w:footnoteRef/>
      </w:r>
      <w:r>
        <w:t xml:space="preserve"> Система за анотация/коментар на документ, която е ясно синтактично различима от самия </w:t>
      </w:r>
      <w:r w:rsidR="00E129BC">
        <w:t>документ.</w:t>
      </w:r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72FEF"/>
    <w:multiLevelType w:val="multilevel"/>
    <w:tmpl w:val="45B4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546B6E"/>
    <w:multiLevelType w:val="multilevel"/>
    <w:tmpl w:val="3962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446F45"/>
    <w:multiLevelType w:val="multilevel"/>
    <w:tmpl w:val="0486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63"/>
    <w:rsid w:val="00152370"/>
    <w:rsid w:val="002B6EE6"/>
    <w:rsid w:val="003E1737"/>
    <w:rsid w:val="005A1CC5"/>
    <w:rsid w:val="007E4B2C"/>
    <w:rsid w:val="00AF532F"/>
    <w:rsid w:val="00B109A0"/>
    <w:rsid w:val="00CA4463"/>
    <w:rsid w:val="00CC4FDF"/>
    <w:rsid w:val="00E129BC"/>
    <w:rsid w:val="00E250FD"/>
    <w:rsid w:val="00F0536D"/>
    <w:rsid w:val="00F1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7DC9D-06BC-40ED-968F-14C11457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F5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3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3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3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3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53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F53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53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532F"/>
    <w:rPr>
      <w:vertAlign w:val="superscript"/>
    </w:rPr>
  </w:style>
  <w:style w:type="character" w:customStyle="1" w:styleId="apple-converted-space">
    <w:name w:val="apple-converted-space"/>
    <w:basedOn w:val="DefaultParagraphFont"/>
    <w:rsid w:val="005A1CC5"/>
  </w:style>
  <w:style w:type="character" w:styleId="Hyperlink">
    <w:name w:val="Hyperlink"/>
    <w:basedOn w:val="DefaultParagraphFont"/>
    <w:uiPriority w:val="99"/>
    <w:semiHidden/>
    <w:unhideWhenUsed/>
    <w:rsid w:val="005A1C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Uniform_Resource_Identifi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C9F02-FE7B-4D48-B404-C098F9411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2015-10-01T10:49:00Z</dcterms:created>
  <dcterms:modified xsi:type="dcterms:W3CDTF">2015-10-01T12:49:00Z</dcterms:modified>
</cp:coreProperties>
</file>