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727B" w14:textId="3294C84B" w:rsidR="00EB1E0B" w:rsidRDefault="00EB1E0B">
      <w:r>
        <w:t xml:space="preserve">The purpose of my visual argument was to bring awareness to the mistreatment and genocide of indigenous Americans at residential schools in the United States and Canada. The focus of my image was going to be the number of children found in unmarked graves (3,200 reported so far) with the intention of using the statistics to provoke a sense of loss and grief from the viewer. Although I had to change my original idea - to use children’s shoes to convey loss – due to the lack of available images on the Internet, I tried to recreate the same impression through the use of repetitive footprints. On the left food are </w:t>
      </w:r>
      <w:r w:rsidR="009A5A13">
        <w:t>tons</w:t>
      </w:r>
      <w:r>
        <w:t xml:space="preserve"> of tiny footprints, which were selected using the “select by color” tool and copied onto another layer. These footprints were then flipped and rotated as necessary to produce the many footprints seen on screen. The two larger feet are meant to represent the ink footprints provided on birth certificates, compelling the viewer to reflect on their own children or the children of someone they know. This correlation helps the viewer sympathize with the misfortune of the indigenous children left to die. Similarly, the butterfly imagery was chosen, because, in many indigenous cultures, the butterfly is associated with transformation and the life cycle and were often used to decorate children’s clothing and beds in some cases. With this in mind, and the symbolic use of the color orange to represent indigenous justice movements, I thought the monarch was a perfect symbol to advocate for the justice for</w:t>
      </w:r>
      <w:r w:rsidR="009A5A13">
        <w:t xml:space="preserve"> these children given its cultural significance. Although I think I could elaborate on my visuals to produce a greater effect, I believe this version of my visual argument represents the core ideas of what I want my final product to look like. </w:t>
      </w:r>
    </w:p>
    <w:sectPr w:rsidR="00EB1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0B"/>
    <w:rsid w:val="009A5A13"/>
    <w:rsid w:val="00EB1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60B4"/>
  <w15:chartTrackingRefBased/>
  <w15:docId w15:val="{70E4DBD5-79A0-417D-9791-5D424C39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Hann</dc:creator>
  <cp:keywords/>
  <dc:description/>
  <cp:lastModifiedBy>Emily Hann</cp:lastModifiedBy>
  <cp:revision>1</cp:revision>
  <dcterms:created xsi:type="dcterms:W3CDTF">2021-10-20T18:29:00Z</dcterms:created>
  <dcterms:modified xsi:type="dcterms:W3CDTF">2021-10-20T19:03:00Z</dcterms:modified>
</cp:coreProperties>
</file>