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75" w:rsidRDefault="0031274E" w:rsidP="0031274E">
      <w:pPr>
        <w:pStyle w:val="Ttulo"/>
        <w:jc w:val="center"/>
        <w:rPr>
          <w:lang w:val="es-ES"/>
        </w:rPr>
      </w:pPr>
      <w:r w:rsidRPr="0031274E">
        <w:rPr>
          <w:lang w:val="es-ES"/>
        </w:rPr>
        <w:t>Práctica: Instalación y configuración de zonas DNS</w:t>
      </w:r>
    </w:p>
    <w:p w:rsidR="0031274E" w:rsidRDefault="0031274E" w:rsidP="0031274E">
      <w:pPr>
        <w:rPr>
          <w:lang w:val="es-ES"/>
        </w:rPr>
      </w:pPr>
    </w:p>
    <w:p w:rsidR="003B722F" w:rsidRDefault="003B722F" w:rsidP="003B722F">
      <w:pPr>
        <w:pStyle w:val="Subttulo"/>
        <w:jc w:val="center"/>
        <w:rPr>
          <w:lang w:val="es-ES"/>
        </w:rPr>
      </w:pPr>
      <w:r>
        <w:rPr>
          <w:lang w:val="es-ES"/>
        </w:rPr>
        <w:t>Emiliano Montesdeoca del Puerto</w:t>
      </w:r>
    </w:p>
    <w:p w:rsidR="0091105C" w:rsidRDefault="0091105C">
      <w:pPr>
        <w:rPr>
          <w:lang w:val="es-ES"/>
        </w:rPr>
      </w:pPr>
      <w:r>
        <w:rPr>
          <w:lang w:val="es-ES"/>
        </w:rPr>
        <w:br w:type="page"/>
      </w:r>
    </w:p>
    <w:p w:rsidR="003B722F" w:rsidRDefault="0091105C" w:rsidP="00E375C9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Enunciado</w:t>
      </w:r>
    </w:p>
    <w:p w:rsidR="0091105C" w:rsidRDefault="0091105C" w:rsidP="0091105C">
      <w:pPr>
        <w:rPr>
          <w:lang w:val="es-ES"/>
        </w:rPr>
      </w:pPr>
    </w:p>
    <w:p w:rsidR="0091105C" w:rsidRPr="0091105C" w:rsidRDefault="0091105C" w:rsidP="0091105C">
      <w:pPr>
        <w:rPr>
          <w:b/>
          <w:lang w:val="es-ES"/>
        </w:rPr>
      </w:pPr>
      <w:r w:rsidRPr="0091105C">
        <w:rPr>
          <w:b/>
          <w:lang w:val="es-ES"/>
        </w:rPr>
        <w:t>Ejercicio práctico: Configuración de zonas DNS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Características de </w:t>
      </w:r>
      <w:proofErr w:type="gramStart"/>
      <w:r w:rsidRPr="0091105C">
        <w:rPr>
          <w:lang w:val="es-ES"/>
        </w:rPr>
        <w:t>las red</w:t>
      </w:r>
      <w:proofErr w:type="gramEnd"/>
      <w:r w:rsidRPr="0091105C">
        <w:rPr>
          <w:lang w:val="es-ES"/>
        </w:rPr>
        <w:t>: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• En la red hay cinco equipos con direccionamiento estático: 10.0.x.y/24 (donde x es tu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número de alumno – el que usas para la realización de las prácticas – e y es el número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concreto de host).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Nota: Advierte que se está haciendo </w:t>
      </w:r>
      <w:proofErr w:type="spellStart"/>
      <w:r w:rsidRPr="0091105C">
        <w:rPr>
          <w:lang w:val="es-ES"/>
        </w:rPr>
        <w:t>subnteting</w:t>
      </w:r>
      <w:proofErr w:type="spellEnd"/>
      <w:r w:rsidRPr="0091105C">
        <w:rPr>
          <w:lang w:val="es-ES"/>
        </w:rPr>
        <w:t>.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• Cada uno de estos equipos se llaman respectivamente: </w:t>
      </w:r>
      <w:proofErr w:type="spellStart"/>
      <w:r w:rsidRPr="0091105C">
        <w:rPr>
          <w:lang w:val="es-ES"/>
        </w:rPr>
        <w:t>Ironman</w:t>
      </w:r>
      <w:proofErr w:type="spellEnd"/>
      <w:r w:rsidRPr="0091105C">
        <w:rPr>
          <w:lang w:val="es-ES"/>
        </w:rPr>
        <w:t xml:space="preserve">, </w:t>
      </w:r>
      <w:proofErr w:type="spellStart"/>
      <w:r w:rsidRPr="0091105C">
        <w:rPr>
          <w:lang w:val="es-ES"/>
        </w:rPr>
        <w:t>Wonderwoman</w:t>
      </w:r>
      <w:proofErr w:type="spellEnd"/>
      <w:r w:rsidRPr="0091105C">
        <w:rPr>
          <w:lang w:val="es-ES"/>
        </w:rPr>
        <w:t>,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Superman, </w:t>
      </w:r>
      <w:proofErr w:type="spellStart"/>
      <w:r w:rsidRPr="0091105C">
        <w:rPr>
          <w:lang w:val="es-ES"/>
        </w:rPr>
        <w:t>Hulk</w:t>
      </w:r>
      <w:proofErr w:type="spellEnd"/>
      <w:r w:rsidRPr="0091105C">
        <w:rPr>
          <w:lang w:val="es-ES"/>
        </w:rPr>
        <w:t xml:space="preserve"> y </w:t>
      </w:r>
      <w:proofErr w:type="spellStart"/>
      <w:r w:rsidRPr="0091105C">
        <w:rPr>
          <w:lang w:val="es-ES"/>
        </w:rPr>
        <w:t>Supergirl</w:t>
      </w:r>
      <w:proofErr w:type="spellEnd"/>
      <w:r w:rsidRPr="0091105C">
        <w:rPr>
          <w:lang w:val="es-ES"/>
        </w:rPr>
        <w:t xml:space="preserve"> (debes asignarle una </w:t>
      </w:r>
      <w:proofErr w:type="spellStart"/>
      <w:r w:rsidRPr="0091105C">
        <w:rPr>
          <w:lang w:val="es-ES"/>
        </w:rPr>
        <w:t>ip</w:t>
      </w:r>
      <w:proofErr w:type="spellEnd"/>
      <w:r w:rsidRPr="0091105C">
        <w:rPr>
          <w:lang w:val="es-ES"/>
        </w:rPr>
        <w:t xml:space="preserve"> apropiada a cada uno)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 DNS primario en un servidor DNS con LINUX (</w:t>
      </w:r>
      <w:proofErr w:type="spellStart"/>
      <w:r w:rsidRPr="0091105C">
        <w:rPr>
          <w:lang w:val="es-ES"/>
        </w:rPr>
        <w:t>Ironman</w:t>
      </w:r>
      <w:proofErr w:type="spellEnd"/>
      <w:r w:rsidRPr="0091105C">
        <w:rPr>
          <w:lang w:val="es-ES"/>
        </w:rPr>
        <w:t>), con las siguientes características: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• La zona que se va a crear en el servidor es superheroesx.edu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(donde x es tu número de alumno – el que usas para la realización de las prácticas –)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Nota: El servidor DNS con autoridad es Ironman.superheroesx.edu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• </w:t>
      </w:r>
      <w:proofErr w:type="spellStart"/>
      <w:r w:rsidRPr="0091105C">
        <w:rPr>
          <w:lang w:val="es-ES"/>
        </w:rPr>
        <w:t>Ironman</w:t>
      </w:r>
      <w:proofErr w:type="spellEnd"/>
      <w:r w:rsidRPr="0091105C">
        <w:rPr>
          <w:lang w:val="es-ES"/>
        </w:rPr>
        <w:t xml:space="preserve"> sirve también el </w:t>
      </w:r>
      <w:proofErr w:type="spellStart"/>
      <w:r w:rsidRPr="0091105C">
        <w:rPr>
          <w:lang w:val="es-ES"/>
        </w:rPr>
        <w:t>subdomio</w:t>
      </w:r>
      <w:proofErr w:type="spellEnd"/>
      <w:r w:rsidRPr="0091105C">
        <w:rPr>
          <w:lang w:val="es-ES"/>
        </w:rPr>
        <w:t>: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humanos.superheroesx.edu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 También en </w:t>
      </w:r>
      <w:proofErr w:type="spellStart"/>
      <w:r w:rsidRPr="0091105C">
        <w:rPr>
          <w:lang w:val="es-ES"/>
        </w:rPr>
        <w:t>Ironman</w:t>
      </w:r>
      <w:proofErr w:type="spellEnd"/>
      <w:r w:rsidRPr="0091105C">
        <w:rPr>
          <w:lang w:val="es-ES"/>
        </w:rPr>
        <w:t xml:space="preserve"> hay un servidor de correo: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buzon.superheroesx.edu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• </w:t>
      </w:r>
      <w:proofErr w:type="spellStart"/>
      <w:r w:rsidRPr="0091105C">
        <w:rPr>
          <w:lang w:val="es-ES"/>
        </w:rPr>
        <w:t>Wonderwoman</w:t>
      </w:r>
      <w:proofErr w:type="spellEnd"/>
      <w:r w:rsidRPr="0091105C">
        <w:rPr>
          <w:lang w:val="es-ES"/>
        </w:rPr>
        <w:t xml:space="preserve"> será servidor DNS secundario (Windows Server 2012) y gestionará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también el subdominio: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nohumanos.superheroesx.edu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 xml:space="preserve">• Superman, </w:t>
      </w:r>
      <w:proofErr w:type="spellStart"/>
      <w:r w:rsidRPr="0091105C">
        <w:rPr>
          <w:lang w:val="es-ES"/>
        </w:rPr>
        <w:t>Hulk</w:t>
      </w:r>
      <w:proofErr w:type="spellEnd"/>
      <w:r w:rsidRPr="0091105C">
        <w:rPr>
          <w:lang w:val="es-ES"/>
        </w:rPr>
        <w:t xml:space="preserve"> y </w:t>
      </w:r>
      <w:proofErr w:type="spellStart"/>
      <w:r w:rsidRPr="0091105C">
        <w:rPr>
          <w:lang w:val="es-ES"/>
        </w:rPr>
        <w:t>Supergirl</w:t>
      </w:r>
      <w:proofErr w:type="spellEnd"/>
      <w:r w:rsidRPr="0091105C">
        <w:rPr>
          <w:lang w:val="es-ES"/>
        </w:rPr>
        <w:t xml:space="preserve"> en </w:t>
      </w:r>
      <w:proofErr w:type="spellStart"/>
      <w:r w:rsidRPr="0091105C">
        <w:rPr>
          <w:lang w:val="es-ES"/>
        </w:rPr>
        <w:t>principo</w:t>
      </w:r>
      <w:proofErr w:type="spellEnd"/>
      <w:r w:rsidRPr="0091105C">
        <w:rPr>
          <w:lang w:val="es-ES"/>
        </w:rPr>
        <w:t xml:space="preserve"> serán equipos que no proporcionarán servicios,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pero que sí pertenecerán a sus correspondientes subdominios: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rFonts w:ascii="Segoe UI Symbol" w:hAnsi="Segoe UI Symbol" w:cs="Segoe UI Symbol"/>
          <w:lang w:val="es-ES"/>
        </w:rPr>
        <w:t>➢</w:t>
      </w:r>
      <w:r w:rsidRPr="0091105C">
        <w:rPr>
          <w:lang w:val="es-ES"/>
        </w:rPr>
        <w:t xml:space="preserve"> </w:t>
      </w:r>
      <w:proofErr w:type="spellStart"/>
      <w:r w:rsidRPr="0091105C">
        <w:rPr>
          <w:lang w:val="es-ES"/>
        </w:rPr>
        <w:t>Hulk</w:t>
      </w:r>
      <w:proofErr w:type="spellEnd"/>
      <w:r w:rsidRPr="0091105C">
        <w:rPr>
          <w:lang w:val="es-ES"/>
        </w:rPr>
        <w:t>→ humanos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rFonts w:ascii="Segoe UI Symbol" w:hAnsi="Segoe UI Symbol" w:cs="Segoe UI Symbol"/>
          <w:lang w:val="es-ES"/>
        </w:rPr>
        <w:t>➢</w:t>
      </w:r>
      <w:r w:rsidRPr="0091105C">
        <w:rPr>
          <w:lang w:val="es-ES"/>
        </w:rPr>
        <w:t xml:space="preserve"> Superman y </w:t>
      </w:r>
      <w:proofErr w:type="spellStart"/>
      <w:r w:rsidRPr="0091105C">
        <w:rPr>
          <w:lang w:val="es-ES"/>
        </w:rPr>
        <w:t>Supergirl</w:t>
      </w:r>
      <w:proofErr w:type="spellEnd"/>
      <w:r w:rsidRPr="0091105C">
        <w:rPr>
          <w:lang w:val="es-ES"/>
        </w:rPr>
        <w:t xml:space="preserve"> → </w:t>
      </w:r>
      <w:proofErr w:type="spellStart"/>
      <w:r w:rsidRPr="0091105C">
        <w:rPr>
          <w:lang w:val="es-ES"/>
        </w:rPr>
        <w:t>nohumanos</w:t>
      </w:r>
      <w:proofErr w:type="spellEnd"/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Nota de entrega: En un único documento vuelca (o pon las imágenes) de los ficheros de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configuración tanto de búsqueda directa como inversa de los 2 servidores, así como del</w:t>
      </w:r>
    </w:p>
    <w:p w:rsidR="0091105C" w:rsidRPr="0091105C" w:rsidRDefault="0091105C" w:rsidP="0091105C">
      <w:pPr>
        <w:rPr>
          <w:lang w:val="es-ES"/>
        </w:rPr>
      </w:pPr>
      <w:proofErr w:type="spellStart"/>
      <w:proofErr w:type="gramStart"/>
      <w:r w:rsidRPr="0091105C">
        <w:rPr>
          <w:lang w:val="es-ES"/>
        </w:rPr>
        <w:t>named.conf</w:t>
      </w:r>
      <w:proofErr w:type="gramEnd"/>
      <w:r w:rsidRPr="0091105C">
        <w:rPr>
          <w:lang w:val="es-ES"/>
        </w:rPr>
        <w:t>.local</w:t>
      </w:r>
      <w:proofErr w:type="spellEnd"/>
      <w:r w:rsidRPr="0091105C">
        <w:rPr>
          <w:lang w:val="es-ES"/>
        </w:rPr>
        <w:t xml:space="preserve">. Además, realiza consultas con </w:t>
      </w:r>
      <w:proofErr w:type="spellStart"/>
      <w:r w:rsidRPr="0091105C">
        <w:rPr>
          <w:lang w:val="es-ES"/>
        </w:rPr>
        <w:t>dig</w:t>
      </w:r>
      <w:proofErr w:type="spellEnd"/>
      <w:r w:rsidRPr="0091105C">
        <w:rPr>
          <w:lang w:val="es-ES"/>
        </w:rPr>
        <w:t xml:space="preserve"> y nslookup desde un cliente a los nombres que</w:t>
      </w:r>
    </w:p>
    <w:p w:rsidR="0091105C" w:rsidRPr="0091105C" w:rsidRDefault="0091105C" w:rsidP="0091105C">
      <w:pPr>
        <w:rPr>
          <w:lang w:val="es-ES"/>
        </w:rPr>
      </w:pPr>
      <w:r w:rsidRPr="0091105C">
        <w:rPr>
          <w:lang w:val="es-ES"/>
        </w:rPr>
        <w:t>has creado y evidencia su funcionamiento.</w:t>
      </w:r>
    </w:p>
    <w:p w:rsidR="0031274E" w:rsidRDefault="0091105C" w:rsidP="0091105C">
      <w:pPr>
        <w:pStyle w:val="Ttulo1"/>
        <w:jc w:val="center"/>
        <w:rPr>
          <w:lang w:val="es-ES"/>
        </w:rPr>
      </w:pPr>
      <w:bookmarkStart w:id="0" w:name="_GoBack"/>
      <w:r>
        <w:rPr>
          <w:lang w:val="es-ES"/>
        </w:rPr>
        <w:lastRenderedPageBreak/>
        <w:t xml:space="preserve">Archivo </w:t>
      </w:r>
      <w:proofErr w:type="spellStart"/>
      <w:proofErr w:type="gramStart"/>
      <w:r>
        <w:rPr>
          <w:lang w:val="es-ES"/>
        </w:rPr>
        <w:t>named.conf</w:t>
      </w:r>
      <w:proofErr w:type="gramEnd"/>
      <w:r>
        <w:rPr>
          <w:lang w:val="es-ES"/>
        </w:rPr>
        <w:t>.local</w:t>
      </w:r>
      <w:proofErr w:type="spellEnd"/>
      <w:r>
        <w:rPr>
          <w:lang w:val="es-ES"/>
        </w:rPr>
        <w:t xml:space="preserve"> en servidor Ubuntu (master)</w:t>
      </w:r>
    </w:p>
    <w:bookmarkEnd w:id="0"/>
    <w:p w:rsidR="0031274E" w:rsidRDefault="0031274E" w:rsidP="0031274E">
      <w:pPr>
        <w:rPr>
          <w:lang w:val="es-ES"/>
        </w:rPr>
      </w:pPr>
    </w:p>
    <w:p w:rsidR="0031274E" w:rsidRDefault="0091105C" w:rsidP="0091105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FA4AB9D" wp14:editId="25E20F0E">
            <wp:extent cx="570547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5C" w:rsidRDefault="0091105C" w:rsidP="0091105C">
      <w:pPr>
        <w:rPr>
          <w:lang w:val="es-ES"/>
        </w:rPr>
      </w:pPr>
      <w:r>
        <w:rPr>
          <w:lang w:val="es-ES"/>
        </w:rPr>
        <w:br w:type="page"/>
      </w:r>
    </w:p>
    <w:p w:rsidR="0091105C" w:rsidRDefault="0091105C" w:rsidP="0091105C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Archivo db.superheroes15.edu (Ubuntu)</w:t>
      </w:r>
    </w:p>
    <w:p w:rsidR="0091105C" w:rsidRDefault="0091105C" w:rsidP="0091105C">
      <w:pPr>
        <w:rPr>
          <w:lang w:val="es-ES"/>
        </w:rPr>
      </w:pPr>
    </w:p>
    <w:p w:rsidR="0091105C" w:rsidRPr="0091105C" w:rsidRDefault="0091105C" w:rsidP="0091105C">
      <w:pPr>
        <w:jc w:val="center"/>
      </w:pPr>
      <w:r>
        <w:rPr>
          <w:noProof/>
        </w:rPr>
        <w:drawing>
          <wp:inline distT="0" distB="0" distL="0" distR="0" wp14:anchorId="62384AAF" wp14:editId="010E9F9E">
            <wp:extent cx="552450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5C" w:rsidRDefault="0091105C" w:rsidP="0091105C">
      <w:pPr>
        <w:rPr>
          <w:lang w:val="es-ES"/>
        </w:rPr>
      </w:pPr>
    </w:p>
    <w:p w:rsidR="0091105C" w:rsidRDefault="0091105C" w:rsidP="0091105C">
      <w:pPr>
        <w:pStyle w:val="Ttulo1"/>
        <w:jc w:val="center"/>
        <w:rPr>
          <w:lang w:val="es-ES"/>
        </w:rPr>
      </w:pPr>
      <w:r>
        <w:rPr>
          <w:lang w:val="es-ES"/>
        </w:rPr>
        <w:t>Archivo db.humanos.superheroes15.edu (Ubuntu)</w:t>
      </w:r>
    </w:p>
    <w:p w:rsidR="0091105C" w:rsidRPr="0091105C" w:rsidRDefault="0091105C" w:rsidP="0091105C">
      <w:pPr>
        <w:rPr>
          <w:lang w:val="es-ES"/>
        </w:rPr>
      </w:pPr>
    </w:p>
    <w:p w:rsidR="0031274E" w:rsidRDefault="0091105C" w:rsidP="0091105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A64219B" wp14:editId="28C187BE">
            <wp:extent cx="5943600" cy="2564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5C" w:rsidRDefault="0091105C">
      <w:pPr>
        <w:rPr>
          <w:lang w:val="es-ES"/>
        </w:rPr>
      </w:pPr>
      <w:r>
        <w:rPr>
          <w:lang w:val="es-ES"/>
        </w:rPr>
        <w:br w:type="page"/>
      </w:r>
    </w:p>
    <w:p w:rsidR="0091105C" w:rsidRDefault="0091105C" w:rsidP="0091105C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Archivo db.10 (Ubuntu)</w:t>
      </w:r>
    </w:p>
    <w:p w:rsidR="0091105C" w:rsidRPr="0091105C" w:rsidRDefault="0091105C" w:rsidP="0091105C">
      <w:pPr>
        <w:rPr>
          <w:lang w:val="es-ES"/>
        </w:rPr>
      </w:pPr>
    </w:p>
    <w:p w:rsidR="0091105C" w:rsidRDefault="0091105C" w:rsidP="0091105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01883C" wp14:editId="420A28FD">
            <wp:extent cx="5391150" cy="3581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4E" w:rsidRDefault="0031274E" w:rsidP="0031274E">
      <w:pPr>
        <w:rPr>
          <w:lang w:val="es-ES"/>
        </w:rPr>
      </w:pPr>
    </w:p>
    <w:p w:rsidR="0031274E" w:rsidRDefault="0091105C" w:rsidP="0031274E">
      <w:pPr>
        <w:rPr>
          <w:lang w:val="es-ES"/>
        </w:rPr>
      </w:pPr>
      <w:r>
        <w:rPr>
          <w:lang w:val="es-ES"/>
        </w:rPr>
        <w:br w:type="page"/>
      </w:r>
    </w:p>
    <w:p w:rsidR="0031274E" w:rsidRPr="0091105C" w:rsidRDefault="0091105C" w:rsidP="0091105C">
      <w:pPr>
        <w:pStyle w:val="Ttulo1"/>
        <w:jc w:val="center"/>
      </w:pPr>
      <w:proofErr w:type="spellStart"/>
      <w:r w:rsidRPr="0091105C">
        <w:lastRenderedPageBreak/>
        <w:t>Archivo</w:t>
      </w:r>
      <w:proofErr w:type="spellEnd"/>
      <w:r w:rsidRPr="0091105C">
        <w:t xml:space="preserve"> db.nohumanos.superheroes15.edu (Windows)</w:t>
      </w:r>
    </w:p>
    <w:p w:rsidR="0091105C" w:rsidRDefault="0091105C" w:rsidP="0091105C"/>
    <w:p w:rsidR="0091105C" w:rsidRPr="0091105C" w:rsidRDefault="0091105C" w:rsidP="0091105C">
      <w:r>
        <w:rPr>
          <w:noProof/>
        </w:rPr>
        <w:drawing>
          <wp:inline distT="0" distB="0" distL="0" distR="0" wp14:anchorId="4CFDB585" wp14:editId="6B07212C">
            <wp:extent cx="5943600" cy="32848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1C" w:rsidRPr="0091105C" w:rsidRDefault="00284B1C" w:rsidP="00284B1C"/>
    <w:p w:rsidR="0091105C" w:rsidRDefault="009110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284B1C" w:rsidRDefault="0091105C" w:rsidP="00E375C9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Consultas nslookup</w:t>
      </w:r>
    </w:p>
    <w:p w:rsidR="0091105C" w:rsidRDefault="0091105C" w:rsidP="0091105C">
      <w:pPr>
        <w:rPr>
          <w:lang w:val="es-ES"/>
        </w:rPr>
      </w:pPr>
    </w:p>
    <w:p w:rsidR="0091105C" w:rsidRDefault="0091105C" w:rsidP="00E375C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D52AF7" wp14:editId="2AFCC37C">
            <wp:extent cx="5286375" cy="3200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C9" w:rsidRDefault="00E375C9" w:rsidP="00E375C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9EAC6DC" wp14:editId="50BDC4F3">
            <wp:extent cx="4724400" cy="2105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C9" w:rsidRDefault="00E375C9">
      <w:pPr>
        <w:rPr>
          <w:lang w:val="es-ES"/>
        </w:rPr>
      </w:pPr>
      <w:r>
        <w:rPr>
          <w:lang w:val="es-ES"/>
        </w:rPr>
        <w:br w:type="page"/>
      </w:r>
    </w:p>
    <w:p w:rsidR="00E375C9" w:rsidRDefault="00E375C9" w:rsidP="00E375C9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Consultas DIG</w:t>
      </w:r>
    </w:p>
    <w:p w:rsidR="00E375C9" w:rsidRDefault="00E375C9" w:rsidP="00E375C9">
      <w:pPr>
        <w:jc w:val="center"/>
        <w:rPr>
          <w:lang w:val="es-ES"/>
        </w:rPr>
      </w:pPr>
    </w:p>
    <w:p w:rsidR="00E375C9" w:rsidRDefault="00E375C9" w:rsidP="00E375C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847FE34" wp14:editId="6DB4FB35">
            <wp:extent cx="5943600" cy="40747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C9" w:rsidRDefault="00E375C9" w:rsidP="00E375C9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CBF9FB" wp14:editId="3160DB68">
            <wp:extent cx="5943600" cy="38658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C9" w:rsidRDefault="00E375C9" w:rsidP="00E375C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0B022A5" wp14:editId="1A2D97CA">
            <wp:extent cx="5943600" cy="3624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C9" w:rsidRPr="0091105C" w:rsidRDefault="00E375C9" w:rsidP="00E375C9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D7E91C" wp14:editId="22C54F70">
            <wp:extent cx="5867400" cy="3733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C9" w:rsidRPr="0091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4E"/>
    <w:rsid w:val="00284B1C"/>
    <w:rsid w:val="0031274E"/>
    <w:rsid w:val="003B722F"/>
    <w:rsid w:val="00874275"/>
    <w:rsid w:val="0091105C"/>
    <w:rsid w:val="00E3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F076"/>
  <w15:chartTrackingRefBased/>
  <w15:docId w15:val="{D7B25339-3D94-47AC-98E6-C6FB78BE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2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72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2</cp:revision>
  <cp:lastPrinted>2017-10-20T12:38:00Z</cp:lastPrinted>
  <dcterms:created xsi:type="dcterms:W3CDTF">2017-10-24T12:30:00Z</dcterms:created>
  <dcterms:modified xsi:type="dcterms:W3CDTF">2017-10-24T12:30:00Z</dcterms:modified>
</cp:coreProperties>
</file>