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3D1C" w14:textId="311ACDB8" w:rsidR="00242405" w:rsidRPr="00242405" w:rsidRDefault="00242405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cond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R</m:t>
              </m:r>
            </m:e>
            <m:sub>
              <m:r>
                <w:rPr>
                  <w:rFonts w:ascii="Cambria Math" w:hAnsi="Cambria Math" w:cs="Cambria Math"/>
                </w:rPr>
                <m:t>ds</m:t>
              </m:r>
            </m:sub>
          </m:sSub>
          <m:r>
            <w:rPr>
              <w:rFonts w:ascii="Cambria Math" w:hAnsi="Cambria Math" w:cs="Cambria Math"/>
            </w:rPr>
            <m:t>*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out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*D</m:t>
          </m:r>
          <m:r>
            <w:rPr>
              <w:rFonts w:ascii="Cambria Math" w:eastAsiaTheme="minorEastAsia" w:hAnsi="Cambria Math" w:cs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ds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FET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2</m:t>
              </m:r>
            </m:sup>
          </m:sSubSup>
        </m:oMath>
      </m:oMathPara>
    </w:p>
    <w:p w14:paraId="42060A79" w14:textId="52A3E1CF" w:rsidR="00242405" w:rsidRDefault="00242405" w:rsidP="00242405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cond</m:t>
              </m:r>
            </m:sub>
          </m:sSub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170m</m:t>
          </m:r>
          <m:r>
            <w:rPr>
              <w:rFonts w:ascii="Cambria Math" w:hAnsi="Cambria Math" w:cs="Cambria Math"/>
            </w:rPr>
            <m:t>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</w:rPr>
            <m:t>=</m:t>
          </m:r>
          <m:r>
            <w:rPr>
              <w:rFonts w:ascii="Cambria Math" w:eastAsiaTheme="minorEastAsia" w:hAnsi="Cambria Math" w:cs="Cambria Math"/>
            </w:rPr>
            <m:t>170m</m:t>
          </m:r>
          <m:r>
            <w:rPr>
              <w:rFonts w:ascii="Cambria Math" w:eastAsiaTheme="minorEastAsia" w:hAnsi="Cambria Math" w:cs="Cambria Math"/>
            </w:rPr>
            <m:t>W</m:t>
          </m:r>
        </m:oMath>
      </m:oMathPara>
    </w:p>
    <w:p w14:paraId="691B0F76" w14:textId="09671F72" w:rsidR="00242405" w:rsidRDefault="00242405" w:rsidP="00242405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switching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in</m:t>
              </m:r>
            </m:sub>
          </m:sSub>
          <m:r>
            <w:rPr>
              <w:rFonts w:ascii="Cambria Math" w:hAnsi="Cambria Math" w:cs="Cambria Math"/>
            </w:rPr>
            <m:t>*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out</m:t>
              </m:r>
            </m:sub>
            <m:sup>
              <m:r>
                <w:rPr>
                  <w:rFonts w:ascii="Cambria Math" w:hAnsi="Cambria Math" w:cs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</m:e>
            <m:sub>
              <m:r>
                <w:rPr>
                  <w:rFonts w:ascii="Cambria Math" w:hAnsi="Cambria Math" w:cs="Cambria Math"/>
                </w:rPr>
                <m:t>switching</m:t>
              </m:r>
            </m:sub>
          </m:sSub>
          <m:r>
            <w:rPr>
              <w:rFonts w:ascii="Cambria Math" w:eastAsiaTheme="minorEastAsia" w:hAnsi="Cambria Math" w:cs="Cambria Math"/>
            </w:rPr>
            <m:t>(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rise</m:t>
              </m:r>
            </m:sub>
          </m:sSub>
          <m:r>
            <w:rPr>
              <w:rFonts w:ascii="Cambria Math" w:eastAsiaTheme="minorEastAsia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fall</m:t>
              </m:r>
            </m:sub>
          </m:sSub>
          <m:r>
            <w:rPr>
              <w:rFonts w:ascii="Cambria Math" w:eastAsiaTheme="minorEastAsia" w:hAnsi="Cambria Math" w:cs="Cambria Math"/>
            </w:rPr>
            <m:t>)</m:t>
          </m:r>
          <m:r>
            <w:rPr>
              <w:rFonts w:ascii="Cambria Math" w:eastAsiaTheme="minorEastAsia" w:hAnsi="Cambria Math" w:cs="Cambria Math"/>
            </w:rPr>
            <m:t xml:space="preserve"> </m:t>
          </m:r>
        </m:oMath>
      </m:oMathPara>
    </w:p>
    <w:p w14:paraId="05AD79F4" w14:textId="657446EA" w:rsidR="00242405" w:rsidRDefault="00242405" w:rsidP="00242405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switching</m:t>
              </m:r>
            </m:sub>
          </m:sSub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400</m:t>
          </m:r>
          <m:r>
            <w:rPr>
              <w:rFonts w:ascii="Cambria Math" w:hAnsi="Cambria Math" w:cs="Cambria Math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 w:cs="Cambria Math"/>
            </w:rPr>
            <m:t>100k*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91.4ns</m:t>
              </m:r>
            </m:e>
          </m:d>
          <m:r>
            <w:rPr>
              <w:rFonts w:ascii="Cambria Math" w:eastAsiaTheme="minorEastAsia" w:hAnsi="Cambria Math" w:cs="Cambria Math"/>
            </w:rPr>
            <m:t>=3.64W</m:t>
          </m:r>
        </m:oMath>
      </m:oMathPara>
    </w:p>
    <w:p w14:paraId="2530A34A" w14:textId="1C83FAC3" w:rsidR="006167D4" w:rsidRDefault="006167D4" w:rsidP="006167D4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total</m:t>
              </m:r>
            </m:sub>
          </m:sSub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170m+3.64</m:t>
          </m:r>
          <m:r>
            <w:rPr>
              <w:rFonts w:ascii="Cambria Math" w:eastAsiaTheme="minorEastAsia" w:hAnsi="Cambria Math" w:cs="Cambria Math"/>
            </w:rPr>
            <m:t>=</m:t>
          </m:r>
          <m:r>
            <w:rPr>
              <w:rFonts w:ascii="Cambria Math" w:eastAsiaTheme="minorEastAsia" w:hAnsi="Cambria Math" w:cs="Cambria Math"/>
            </w:rPr>
            <m:t>3.81</m:t>
          </m:r>
          <m:r>
            <w:rPr>
              <w:rFonts w:ascii="Cambria Math" w:eastAsiaTheme="minorEastAsia" w:hAnsi="Cambria Math" w:cs="Cambria Math"/>
            </w:rPr>
            <m:t>W</m:t>
          </m:r>
        </m:oMath>
      </m:oMathPara>
    </w:p>
    <w:p w14:paraId="5B6E9E02" w14:textId="0F0B2C13" w:rsidR="004E329B" w:rsidRDefault="004E329B" w:rsidP="004E329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ambient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total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jA</m:t>
              </m:r>
            </m:sub>
          </m:sSub>
        </m:oMath>
      </m:oMathPara>
    </w:p>
    <w:p w14:paraId="20385505" w14:textId="5EB8FF49" w:rsidR="004E329B" w:rsidRPr="004E329B" w:rsidRDefault="004E329B" w:rsidP="004E329B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25</m:t>
              </m:r>
            </m:e>
            <m:sup>
              <m:r>
                <w:rPr>
                  <w:rFonts w:ascii="Cambria Math" w:hAnsi="Cambria Math" w:cs="Cambria Math"/>
                </w:rPr>
                <m:t>o</m:t>
              </m:r>
            </m:sup>
          </m:sSup>
          <m:r>
            <w:rPr>
              <w:rFonts w:ascii="Cambria Math" w:hAnsi="Cambria Math" w:cs="Cambria Math"/>
            </w:rPr>
            <m:t>C</m:t>
          </m:r>
          <m:r>
            <w:rPr>
              <w:rFonts w:ascii="Cambria Math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3.81W*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62.5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 xml:space="preserve"> C/W=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263.1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>C</m:t>
          </m:r>
          <m:r>
            <w:rPr>
              <w:rFonts w:ascii="Cambria Math" w:eastAsiaTheme="minorEastAsia" w:hAnsi="Cambria Math" w:cs="Cambria Math"/>
            </w:rPr>
            <m:t>(Not applicable)</m:t>
          </m:r>
        </m:oMath>
      </m:oMathPara>
    </w:p>
    <w:p w14:paraId="096C2DA6" w14:textId="0861564F" w:rsidR="004E329B" w:rsidRDefault="004E329B" w:rsidP="004E329B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ambient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total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total</m:t>
              </m:r>
            </m:sub>
          </m:sSub>
          <m:r>
            <w:rPr>
              <w:rFonts w:ascii="Cambria Math" w:eastAsiaTheme="minorEastAsia" w:hAnsi="Cambria Math" w:cs="Cambria Math"/>
            </w:rPr>
            <m:t>(with heatsink and thermal pad)</m:t>
          </m:r>
        </m:oMath>
      </m:oMathPara>
    </w:p>
    <w:p w14:paraId="325E7848" w14:textId="617B55DB" w:rsidR="004E329B" w:rsidRPr="004E329B" w:rsidRDefault="004E329B" w:rsidP="004E329B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25</m:t>
              </m:r>
            </m:e>
            <m:sup>
              <m:r>
                <w:rPr>
                  <w:rFonts w:ascii="Cambria Math" w:hAnsi="Cambria Math" w:cs="Cambria Math"/>
                </w:rPr>
                <m:t>o</m:t>
              </m:r>
            </m:sup>
          </m:sSup>
          <m:r>
            <w:rPr>
              <w:rFonts w:ascii="Cambria Math" w:hAnsi="Cambria Math" w:cs="Cambria Math"/>
            </w:rPr>
            <m:t>C+</m:t>
          </m:r>
          <m:r>
            <w:rPr>
              <w:rFonts w:ascii="Cambria Math" w:eastAsiaTheme="minorEastAsia" w:hAnsi="Cambria Math" w:cs="Cambria Math"/>
            </w:rPr>
            <m:t>3.81W*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13.92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 xml:space="preserve"> C/W</m:t>
          </m:r>
          <m:r>
            <w:rPr>
              <w:rFonts w:ascii="Cambria Math" w:eastAsiaTheme="minorEastAsia" w:hAnsi="Cambria Math" w:cs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78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>C</m:t>
          </m:r>
          <m:r>
            <w:rPr>
              <w:rFonts w:ascii="Cambria Math" w:eastAsiaTheme="minorEastAsia" w:hAnsi="Cambria Math" w:cs="Cambria Math"/>
            </w:rPr>
            <m:t>(Applicable)</m:t>
          </m:r>
        </m:oMath>
      </m:oMathPara>
    </w:p>
    <w:p w14:paraId="346B0A05" w14:textId="77777777" w:rsidR="004E329B" w:rsidRPr="004E329B" w:rsidRDefault="004E329B" w:rsidP="004E329B">
      <w:pPr>
        <w:rPr>
          <w:rFonts w:ascii="Cambria Math" w:eastAsiaTheme="minorEastAsia" w:hAnsi="Cambria Math" w:cs="Cambria Math"/>
        </w:rPr>
      </w:pPr>
    </w:p>
    <w:p w14:paraId="7DE0CE61" w14:textId="77777777" w:rsidR="004E329B" w:rsidRDefault="004E329B" w:rsidP="004E329B">
      <w:pPr>
        <w:rPr>
          <w:rFonts w:ascii="Cambria Math" w:hAnsi="Cambria Math" w:cs="Cambria Math"/>
        </w:rPr>
      </w:pPr>
    </w:p>
    <w:p w14:paraId="119A96F6" w14:textId="729E0E51" w:rsidR="00242405" w:rsidRDefault="00242405">
      <w:pPr>
        <w:rPr>
          <w:rFonts w:ascii="Tahoma" w:hAnsi="Tahoma" w:cs="Tahoma"/>
        </w:rPr>
      </w:pPr>
    </w:p>
    <w:p w14:paraId="3498270C" w14:textId="4C1EC74F" w:rsidR="00242405" w:rsidRDefault="00242405">
      <w:pPr>
        <w:rPr>
          <w:rFonts w:ascii="Tahoma" w:hAnsi="Tahoma" w:cs="Tahoma"/>
        </w:rPr>
      </w:pPr>
    </w:p>
    <w:p w14:paraId="73FB23CA" w14:textId="4CAE739E" w:rsidR="006167D4" w:rsidRPr="00242405" w:rsidRDefault="006167D4" w:rsidP="006167D4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cond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F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out</m:t>
              </m:r>
            </m:sub>
          </m:sSub>
        </m:oMath>
      </m:oMathPara>
    </w:p>
    <w:p w14:paraId="0498EA28" w14:textId="6D14A820" w:rsidR="006167D4" w:rsidRDefault="006167D4" w:rsidP="006167D4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cond</m:t>
              </m:r>
            </m:sub>
          </m:sSub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0.63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eastAsiaTheme="minorEastAsia" w:hAnsi="Cambria Math" w:cs="Cambria Math"/>
            </w:rPr>
            <m:t>8.33</m:t>
          </m:r>
          <m:r>
            <w:rPr>
              <w:rFonts w:ascii="Cambria Math" w:eastAsiaTheme="minorEastAsia" w:hAnsi="Cambria Math" w:cs="Cambria Math"/>
            </w:rPr>
            <m:t>=</m:t>
          </m:r>
          <m:r>
            <w:rPr>
              <w:rFonts w:ascii="Cambria Math" w:eastAsiaTheme="minorEastAsia" w:hAnsi="Cambria Math" w:cs="Cambria Math"/>
            </w:rPr>
            <m:t>5.25</m:t>
          </m:r>
          <m:r>
            <w:rPr>
              <w:rFonts w:ascii="Cambria Math" w:eastAsiaTheme="minorEastAsia" w:hAnsi="Cambria Math" w:cs="Cambria Math"/>
            </w:rPr>
            <m:t>W</m:t>
          </m:r>
        </m:oMath>
      </m:oMathPara>
    </w:p>
    <w:p w14:paraId="4E053E80" w14:textId="77777777" w:rsidR="000B138F" w:rsidRDefault="000B138F" w:rsidP="000B138F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ambient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total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total</m:t>
              </m:r>
            </m:sub>
          </m:sSub>
          <m:r>
            <w:rPr>
              <w:rFonts w:ascii="Cambria Math" w:eastAsiaTheme="minorEastAsia" w:hAnsi="Cambria Math" w:cs="Cambria Math"/>
            </w:rPr>
            <m:t>(with heatsink and thermal pad)</m:t>
          </m:r>
        </m:oMath>
      </m:oMathPara>
    </w:p>
    <w:p w14:paraId="105A02FB" w14:textId="46C6795D" w:rsidR="000B138F" w:rsidRPr="004E329B" w:rsidRDefault="000B138F" w:rsidP="000B138F">
      <w:pPr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T</m:t>
              </m:r>
            </m:e>
            <m:sub>
              <m:r>
                <w:rPr>
                  <w:rFonts w:ascii="Cambria Math" w:hAnsi="Cambria Math" w:cs="Cambria Math"/>
                </w:rPr>
                <m:t>junction</m:t>
              </m:r>
            </m:sub>
          </m:sSub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25</m:t>
              </m:r>
            </m:e>
            <m:sup>
              <m:r>
                <w:rPr>
                  <w:rFonts w:ascii="Cambria Math" w:hAnsi="Cambria Math" w:cs="Cambria Math"/>
                </w:rPr>
                <m:t>o</m:t>
              </m:r>
            </m:sup>
          </m:sSup>
          <m:r>
            <w:rPr>
              <w:rFonts w:ascii="Cambria Math" w:hAnsi="Cambria Math" w:cs="Cambria Math"/>
            </w:rPr>
            <m:t>C+</m:t>
          </m:r>
          <m:r>
            <w:rPr>
              <w:rFonts w:ascii="Cambria Math" w:eastAsiaTheme="minorEastAsia" w:hAnsi="Cambria Math" w:cs="Cambria Math"/>
            </w:rPr>
            <m:t>5.25</m:t>
          </m:r>
          <m:r>
            <w:rPr>
              <w:rFonts w:ascii="Cambria Math" w:eastAsiaTheme="minorEastAsia" w:hAnsi="Cambria Math" w:cs="Cambria Math"/>
            </w:rPr>
            <m:t>W*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16.46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 xml:space="preserve"> C/W=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111.4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o</m:t>
              </m:r>
            </m:sup>
          </m:sSup>
          <m:r>
            <w:rPr>
              <w:rFonts w:ascii="Cambria Math" w:eastAsiaTheme="minorEastAsia" w:hAnsi="Cambria Math" w:cs="Cambria Math"/>
            </w:rPr>
            <m:t>C(</m:t>
          </m:r>
          <m:r>
            <w:rPr>
              <w:rFonts w:ascii="Cambria Math" w:eastAsiaTheme="minorEastAsia" w:hAnsi="Cambria Math" w:cs="Cambria Math"/>
            </w:rPr>
            <m:t>A</m:t>
          </m:r>
          <m:r>
            <w:rPr>
              <w:rFonts w:ascii="Cambria Math" w:eastAsiaTheme="minorEastAsia" w:hAnsi="Cambria Math" w:cs="Cambria Math"/>
            </w:rPr>
            <m:t>pplicable)</m:t>
          </m:r>
        </m:oMath>
      </m:oMathPara>
    </w:p>
    <w:p w14:paraId="53D0F445" w14:textId="77777777" w:rsidR="00242405" w:rsidRDefault="00242405">
      <w:pPr>
        <w:rPr>
          <w:rFonts w:ascii="Tahoma" w:hAnsi="Tahoma" w:cs="Tahoma"/>
        </w:rPr>
      </w:pPr>
    </w:p>
    <w:p w14:paraId="32963AFB" w14:textId="0E37DF10" w:rsidR="00242405" w:rsidRDefault="00242405"/>
    <w:sectPr w:rsidR="0024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5"/>
    <w:rsid w:val="000B138F"/>
    <w:rsid w:val="00242405"/>
    <w:rsid w:val="002A0C3A"/>
    <w:rsid w:val="004E329B"/>
    <w:rsid w:val="005F4821"/>
    <w:rsid w:val="006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9459"/>
  <w15:chartTrackingRefBased/>
  <w15:docId w15:val="{B21FCDA3-D190-4D0D-A9B5-23504A8E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42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ün</dc:creator>
  <cp:keywords/>
  <dc:description/>
  <cp:lastModifiedBy>emin ün</cp:lastModifiedBy>
  <cp:revision>1</cp:revision>
  <dcterms:created xsi:type="dcterms:W3CDTF">2021-05-07T18:09:00Z</dcterms:created>
  <dcterms:modified xsi:type="dcterms:W3CDTF">2021-05-07T18:50:00Z</dcterms:modified>
</cp:coreProperties>
</file>