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8D" w:rsidRPr="006C263B" w:rsidRDefault="00F123A7" w:rsidP="006C263B">
      <w:pPr>
        <w:jc w:val="center"/>
        <w:rPr>
          <w:b/>
          <w:color w:val="FF0000"/>
          <w:sz w:val="36"/>
          <w:szCs w:val="36"/>
        </w:rPr>
      </w:pPr>
      <w:r w:rsidRPr="006C263B">
        <w:rPr>
          <w:b/>
          <w:color w:val="FF0000"/>
          <w:sz w:val="36"/>
          <w:szCs w:val="36"/>
        </w:rPr>
        <w:t xml:space="preserve">DETERMINATION OF </w:t>
      </w:r>
      <w:r w:rsidR="00E06E9D">
        <w:rPr>
          <w:b/>
          <w:color w:val="FF0000"/>
          <w:sz w:val="36"/>
          <w:szCs w:val="36"/>
        </w:rPr>
        <w:t xml:space="preserve">HYPERNYM-HYPONYM </w:t>
      </w:r>
      <w:r w:rsidRPr="006C263B">
        <w:rPr>
          <w:b/>
          <w:color w:val="FF0000"/>
          <w:sz w:val="36"/>
          <w:szCs w:val="36"/>
        </w:rPr>
        <w:t>RELATIONS BETWEEN CONCEPTS BY USING COMPUTER-PROCESSABLE DICTIONARY FOR TURKISH</w:t>
      </w:r>
    </w:p>
    <w:p w:rsidR="006C263B" w:rsidRPr="006C263B" w:rsidRDefault="006C263B" w:rsidP="006C263B">
      <w:pPr>
        <w:rPr>
          <w:b/>
          <w:color w:val="FF0000"/>
          <w:sz w:val="32"/>
          <w:szCs w:val="32"/>
        </w:rPr>
      </w:pPr>
    </w:p>
    <w:p w:rsidR="002F498D" w:rsidRPr="006C263B" w:rsidRDefault="006C263B" w:rsidP="006C263B">
      <w:pPr>
        <w:rPr>
          <w:b/>
          <w:color w:val="365F91" w:themeColor="accent1" w:themeShade="BF"/>
          <w:sz w:val="32"/>
          <w:szCs w:val="32"/>
        </w:rPr>
      </w:pPr>
      <w:r w:rsidRPr="006C263B">
        <w:rPr>
          <w:b/>
          <w:color w:val="FF0000"/>
          <w:sz w:val="32"/>
          <w:szCs w:val="32"/>
        </w:rPr>
        <w:t xml:space="preserve">     </w:t>
      </w:r>
      <w:r w:rsidR="002F498D" w:rsidRPr="006C263B">
        <w:rPr>
          <w:b/>
          <w:color w:val="365F91" w:themeColor="accent1" w:themeShade="BF"/>
          <w:sz w:val="32"/>
          <w:szCs w:val="32"/>
        </w:rPr>
        <w:t xml:space="preserve">Emine Kıskanç </w:t>
      </w:r>
      <w:proofErr w:type="gramStart"/>
      <w:r w:rsidR="002F498D" w:rsidRPr="006C263B">
        <w:rPr>
          <w:b/>
          <w:color w:val="365F91" w:themeColor="accent1" w:themeShade="BF"/>
          <w:sz w:val="32"/>
          <w:szCs w:val="32"/>
        </w:rPr>
        <w:t>2014555045</w:t>
      </w:r>
      <w:proofErr w:type="gramEnd"/>
    </w:p>
    <w:p w:rsidR="006C263B" w:rsidRPr="006C263B" w:rsidRDefault="006C263B" w:rsidP="006C263B">
      <w:pPr>
        <w:rPr>
          <w:b/>
          <w:color w:val="365F91" w:themeColor="accent1" w:themeShade="BF"/>
          <w:sz w:val="32"/>
          <w:szCs w:val="32"/>
        </w:rPr>
      </w:pPr>
      <w:r w:rsidRPr="006C263B">
        <w:rPr>
          <w:b/>
          <w:color w:val="365F91" w:themeColor="accent1" w:themeShade="BF"/>
          <w:sz w:val="32"/>
          <w:szCs w:val="32"/>
        </w:rPr>
        <w:t xml:space="preserve">     </w:t>
      </w:r>
      <w:proofErr w:type="spellStart"/>
      <w:proofErr w:type="gramStart"/>
      <w:r w:rsidR="00F123A7" w:rsidRPr="006C263B">
        <w:rPr>
          <w:b/>
          <w:color w:val="365F91" w:themeColor="accent1" w:themeShade="BF"/>
          <w:sz w:val="32"/>
          <w:szCs w:val="32"/>
        </w:rPr>
        <w:t>Gmail</w:t>
      </w:r>
      <w:proofErr w:type="spellEnd"/>
      <w:r w:rsidR="00F123A7" w:rsidRPr="006C263B">
        <w:rPr>
          <w:b/>
          <w:color w:val="365F91" w:themeColor="accent1" w:themeShade="BF"/>
          <w:sz w:val="32"/>
          <w:szCs w:val="32"/>
        </w:rPr>
        <w:t xml:space="preserve"> :emineks2017</w:t>
      </w:r>
      <w:proofErr w:type="gramEnd"/>
      <w:r w:rsidR="00F123A7" w:rsidRPr="006C263B">
        <w:rPr>
          <w:b/>
          <w:color w:val="365F91" w:themeColor="accent1" w:themeShade="BF"/>
          <w:sz w:val="32"/>
          <w:szCs w:val="32"/>
        </w:rPr>
        <w:t>@gmail.com</w:t>
      </w:r>
    </w:p>
    <w:p w:rsidR="002F498D" w:rsidRPr="006C263B" w:rsidRDefault="002F498D" w:rsidP="00F123A7">
      <w:pPr>
        <w:rPr>
          <w:b/>
          <w:color w:val="365F91" w:themeColor="accent1" w:themeShade="BF"/>
          <w:sz w:val="32"/>
          <w:szCs w:val="32"/>
        </w:rPr>
      </w:pPr>
    </w:p>
    <w:p w:rsidR="002F498D" w:rsidRPr="006C263B" w:rsidRDefault="00F123A7" w:rsidP="007E042E">
      <w:pPr>
        <w:rPr>
          <w:b/>
          <w:color w:val="365F91" w:themeColor="accent1" w:themeShade="BF"/>
          <w:sz w:val="28"/>
          <w:szCs w:val="28"/>
        </w:rPr>
      </w:pPr>
      <w:r w:rsidRPr="006C263B">
        <w:rPr>
          <w:b/>
          <w:color w:val="365F91" w:themeColor="accent1" w:themeShade="BF"/>
          <w:sz w:val="28"/>
          <w:szCs w:val="28"/>
        </w:rPr>
        <w:t>I</w:t>
      </w:r>
      <w:r w:rsidR="006C263B" w:rsidRPr="006C263B">
        <w:rPr>
          <w:b/>
          <w:color w:val="365F91" w:themeColor="accent1" w:themeShade="BF"/>
          <w:sz w:val="28"/>
          <w:szCs w:val="28"/>
        </w:rPr>
        <w:t>NTRODUCTION</w:t>
      </w:r>
    </w:p>
    <w:p w:rsidR="009D4907" w:rsidRPr="00E06E9D" w:rsidRDefault="00F123A7" w:rsidP="00E06E9D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In this study, a rule-based method is presented which extracts </w:t>
      </w:r>
      <w:r w:rsidR="006C263B">
        <w:rPr>
          <w:rFonts w:ascii="inherit" w:hAnsi="inherit"/>
          <w:color w:val="212121"/>
          <w:sz w:val="28"/>
          <w:szCs w:val="28"/>
          <w:lang w:val="en"/>
        </w:rPr>
        <w:t>relations between the words in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dictionary </w:t>
      </w:r>
      <w:r w:rsidR="006C263B">
        <w:rPr>
          <w:rFonts w:ascii="inherit" w:hAnsi="inherit"/>
          <w:color w:val="212121"/>
          <w:sz w:val="28"/>
          <w:szCs w:val="28"/>
          <w:lang w:val="en"/>
        </w:rPr>
        <w:t xml:space="preserve">of </w:t>
      </w:r>
      <w:r w:rsidR="006C263B" w:rsidRPr="006C263B">
        <w:rPr>
          <w:rFonts w:ascii="inherit" w:hAnsi="inherit"/>
          <w:color w:val="212121"/>
          <w:sz w:val="28"/>
          <w:szCs w:val="28"/>
          <w:lang w:val="en"/>
        </w:rPr>
        <w:t xml:space="preserve">Turkish </w:t>
      </w:r>
      <w:r w:rsidR="006C263B" w:rsidRPr="00E06E9D">
        <w:rPr>
          <w:rFonts w:ascii="inherit" w:hAnsi="inherit"/>
          <w:color w:val="212121"/>
          <w:sz w:val="28"/>
          <w:szCs w:val="28"/>
          <w:lang w:val="en"/>
        </w:rPr>
        <w:t>Language Society</w:t>
      </w:r>
      <w:r w:rsidR="00E06E9D" w:rsidRPr="00E06E9D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 w:rsidRPr="00E06E9D">
        <w:rPr>
          <w:rFonts w:ascii="inherit" w:hAnsi="inherit"/>
          <w:color w:val="212121"/>
          <w:sz w:val="28"/>
          <w:szCs w:val="28"/>
          <w:lang w:val="en"/>
        </w:rPr>
        <w:t xml:space="preserve">and creates a hierarchical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structure.</w:t>
      </w:r>
      <w:bookmarkStart w:id="0" w:name="_GoBack"/>
      <w:bookmarkEnd w:id="0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Rules </w:t>
      </w:r>
      <w:proofErr w:type="spellStart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ar</w:t>
      </w:r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e</w:t>
      </w:r>
      <w:proofErr w:type="spellEnd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used</w:t>
      </w:r>
      <w:proofErr w:type="spellEnd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definition</w:t>
      </w:r>
      <w:proofErr w:type="spellEnd"/>
      <w:r w:rsid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of </w:t>
      </w:r>
      <w:proofErr w:type="spellStart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words</w:t>
      </w:r>
      <w:proofErr w:type="spellEnd"/>
      <w:r w:rsidR="00D75052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</w:p>
    <w:p w:rsidR="007E042E" w:rsidRPr="006C263B" w:rsidRDefault="007E042E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7E042E" w:rsidRPr="006C263B" w:rsidRDefault="006C263B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6C263B">
        <w:rPr>
          <w:b/>
          <w:color w:val="365F91" w:themeColor="accent1" w:themeShade="BF"/>
          <w:sz w:val="28"/>
          <w:szCs w:val="28"/>
        </w:rPr>
        <w:t>METHOD</w:t>
      </w:r>
    </w:p>
    <w:p w:rsidR="009D4907" w:rsidRPr="006C263B" w:rsidRDefault="009D4907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6C263B">
        <w:rPr>
          <w:sz w:val="28"/>
          <w:szCs w:val="28"/>
        </w:rPr>
        <w:br/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Two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stages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have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been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applied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to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obtain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hierarchical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structure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  <w:r w:rsidRPr="006C263B">
        <w:rPr>
          <w:sz w:val="28"/>
          <w:szCs w:val="28"/>
        </w:rPr>
        <w:t xml:space="preserve"> </w:t>
      </w:r>
      <w:r w:rsidRPr="006C263B">
        <w:rPr>
          <w:sz w:val="28"/>
          <w:szCs w:val="28"/>
        </w:rPr>
        <w:br/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first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stage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C263B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hypernym</w:t>
      </w:r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words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have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been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obtained</w:t>
      </w:r>
      <w:proofErr w:type="spellEnd"/>
    </w:p>
    <w:p w:rsidR="00D75052" w:rsidRPr="006C263B" w:rsidRDefault="007E042E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with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help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rules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from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dictionary.In</w:t>
      </w:r>
      <w:proofErr w:type="spellEnd"/>
      <w:proofErr w:type="gram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second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stage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C263B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hypernym</w:t>
      </w:r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are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kept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in a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directory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</w:p>
    <w:p w:rsidR="007E042E" w:rsidRPr="006C263B" w:rsidRDefault="007E042E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7E042E" w:rsidRPr="006C263B" w:rsidRDefault="007E042E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7E042E" w:rsidRPr="006C263B" w:rsidRDefault="006C263B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365F91" w:themeColor="accent1" w:themeShade="BF"/>
          <w:sz w:val="28"/>
          <w:szCs w:val="28"/>
        </w:rPr>
      </w:pPr>
      <w:r w:rsidRPr="006C263B">
        <w:rPr>
          <w:b/>
          <w:color w:val="365F91" w:themeColor="accent1" w:themeShade="BF"/>
          <w:sz w:val="28"/>
          <w:szCs w:val="28"/>
        </w:rPr>
        <w:t xml:space="preserve">RULES USED </w:t>
      </w:r>
    </w:p>
    <w:p w:rsidR="006C263B" w:rsidRPr="006C263B" w:rsidRDefault="006C263B" w:rsidP="00F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7E042E" w:rsidRPr="006C263B" w:rsidRDefault="00D75052" w:rsidP="00D75052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6C263B">
        <w:rPr>
          <w:b/>
          <w:color w:val="365F91" w:themeColor="accent1" w:themeShade="BF"/>
          <w:sz w:val="28"/>
          <w:szCs w:val="28"/>
        </w:rPr>
        <w:t>Rule-1:</w:t>
      </w:r>
      <w:r w:rsidR="007E042E" w:rsidRPr="006C263B">
        <w:rPr>
          <w:sz w:val="28"/>
          <w:szCs w:val="28"/>
        </w:rPr>
        <w:br/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concept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words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ending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with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word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“bilimi” is </w:t>
      </w:r>
      <w:proofErr w:type="spellStart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determined</w:t>
      </w:r>
      <w:proofErr w:type="spellEnd"/>
      <w:r w:rsidR="007E042E"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as “BİLİM”.</w:t>
      </w:r>
    </w:p>
    <w:p w:rsidR="006C263B" w:rsidRPr="006C263B" w:rsidRDefault="006C263B" w:rsidP="006C263B">
      <w:pPr>
        <w:rPr>
          <w:rFonts w:cstheme="minorHAnsi"/>
          <w:i/>
          <w:sz w:val="28"/>
          <w:szCs w:val="28"/>
        </w:rPr>
      </w:pPr>
      <w:proofErr w:type="spellStart"/>
      <w:r w:rsidRPr="006C263B">
        <w:rPr>
          <w:rFonts w:cstheme="minorHAnsi"/>
          <w:sz w:val="28"/>
          <w:szCs w:val="28"/>
          <w:shd w:val="clear" w:color="auto" w:fill="FFFFFF"/>
        </w:rPr>
        <w:t>Like</w:t>
      </w:r>
      <w:proofErr w:type="spellEnd"/>
      <w:r w:rsidRPr="006C263B">
        <w:rPr>
          <w:rFonts w:cstheme="minorHAnsi"/>
          <w:sz w:val="28"/>
          <w:szCs w:val="28"/>
          <w:shd w:val="clear" w:color="auto" w:fill="FFFFFF"/>
        </w:rPr>
        <w:t>:</w:t>
      </w:r>
      <w:r w:rsidRPr="006C263B">
        <w:rPr>
          <w:rFonts w:cstheme="minorHAnsi"/>
          <w:i/>
          <w:sz w:val="28"/>
          <w:szCs w:val="28"/>
        </w:rPr>
        <w:t xml:space="preserve"> </w:t>
      </w:r>
    </w:p>
    <w:p w:rsidR="006C263B" w:rsidRPr="006C263B" w:rsidRDefault="006C263B" w:rsidP="006C263B">
      <w:pPr>
        <w:rPr>
          <w:rFonts w:cstheme="minorHAnsi"/>
          <w:i/>
          <w:sz w:val="28"/>
          <w:szCs w:val="28"/>
        </w:rPr>
      </w:pPr>
      <w:proofErr w:type="spellStart"/>
      <w:proofErr w:type="gramStart"/>
      <w:r w:rsidRPr="006C263B">
        <w:rPr>
          <w:rFonts w:cstheme="minorHAnsi"/>
          <w:i/>
          <w:sz w:val="28"/>
          <w:szCs w:val="28"/>
        </w:rPr>
        <w:t>arkeoloji:Kazı</w:t>
      </w:r>
      <w:proofErr w:type="spellEnd"/>
      <w:proofErr w:type="gramEnd"/>
      <w:r w:rsidRPr="006C263B">
        <w:rPr>
          <w:rFonts w:cstheme="minorHAnsi"/>
          <w:i/>
          <w:sz w:val="28"/>
          <w:szCs w:val="28"/>
        </w:rPr>
        <w:t xml:space="preserve"> bilimi</w:t>
      </w:r>
    </w:p>
    <w:p w:rsidR="006C263B" w:rsidRPr="006C263B" w:rsidRDefault="006C263B" w:rsidP="006C263B">
      <w:pPr>
        <w:rPr>
          <w:rFonts w:cstheme="minorHAnsi"/>
          <w:i/>
          <w:sz w:val="28"/>
          <w:szCs w:val="28"/>
        </w:rPr>
      </w:pPr>
      <w:proofErr w:type="spellStart"/>
      <w:proofErr w:type="gramStart"/>
      <w:r w:rsidRPr="006C263B">
        <w:rPr>
          <w:rFonts w:cstheme="minorHAnsi"/>
          <w:i/>
          <w:sz w:val="28"/>
          <w:szCs w:val="28"/>
        </w:rPr>
        <w:t>pedagoji:Eğitim</w:t>
      </w:r>
      <w:proofErr w:type="spellEnd"/>
      <w:proofErr w:type="gramEnd"/>
      <w:r w:rsidRPr="006C263B">
        <w:rPr>
          <w:rFonts w:cstheme="minorHAnsi"/>
          <w:i/>
          <w:sz w:val="28"/>
          <w:szCs w:val="28"/>
        </w:rPr>
        <w:t xml:space="preserve"> bilimi</w:t>
      </w:r>
    </w:p>
    <w:p w:rsidR="006C263B" w:rsidRPr="006C263B" w:rsidRDefault="006C263B" w:rsidP="006C263B">
      <w:pPr>
        <w:rPr>
          <w:rFonts w:cstheme="minorHAnsi"/>
          <w:i/>
          <w:sz w:val="28"/>
          <w:szCs w:val="28"/>
        </w:rPr>
      </w:pPr>
      <w:proofErr w:type="spellStart"/>
      <w:proofErr w:type="gramStart"/>
      <w:r w:rsidRPr="006C263B">
        <w:rPr>
          <w:rFonts w:cstheme="minorHAnsi"/>
          <w:i/>
          <w:sz w:val="28"/>
          <w:szCs w:val="28"/>
        </w:rPr>
        <w:t>klimatoloji:İklim</w:t>
      </w:r>
      <w:proofErr w:type="spellEnd"/>
      <w:proofErr w:type="gramEnd"/>
      <w:r w:rsidRPr="006C263B">
        <w:rPr>
          <w:rFonts w:cstheme="minorHAnsi"/>
          <w:i/>
          <w:sz w:val="28"/>
          <w:szCs w:val="28"/>
        </w:rPr>
        <w:t xml:space="preserve"> bilimi</w:t>
      </w:r>
    </w:p>
    <w:p w:rsidR="006C263B" w:rsidRPr="006C263B" w:rsidRDefault="006C263B" w:rsidP="006C263B">
      <w:pPr>
        <w:rPr>
          <w:rFonts w:cstheme="minorHAnsi"/>
          <w:i/>
          <w:sz w:val="28"/>
          <w:szCs w:val="28"/>
        </w:rPr>
      </w:pPr>
      <w:proofErr w:type="spellStart"/>
      <w:proofErr w:type="gramStart"/>
      <w:r w:rsidRPr="006C263B">
        <w:rPr>
          <w:rFonts w:cstheme="minorHAnsi"/>
          <w:i/>
          <w:sz w:val="28"/>
          <w:szCs w:val="28"/>
        </w:rPr>
        <w:t>fonoloji:Ses</w:t>
      </w:r>
      <w:proofErr w:type="spellEnd"/>
      <w:proofErr w:type="gramEnd"/>
      <w:r w:rsidRPr="006C263B">
        <w:rPr>
          <w:rFonts w:cstheme="minorHAnsi"/>
          <w:i/>
          <w:sz w:val="28"/>
          <w:szCs w:val="28"/>
        </w:rPr>
        <w:t xml:space="preserve"> bilimi</w:t>
      </w:r>
    </w:p>
    <w:p w:rsidR="006C263B" w:rsidRDefault="006C263B" w:rsidP="006C263B">
      <w:pPr>
        <w:pStyle w:val="HTMLncedenBiimlendirilmi"/>
        <w:shd w:val="clear" w:color="auto" w:fill="FFFFFF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lastRenderedPageBreak/>
        <w:t>Rule-2:</w:t>
      </w:r>
    </w:p>
    <w:p w:rsidR="006C263B" w:rsidRDefault="006C263B" w:rsidP="006C263B">
      <w:pPr>
        <w:pStyle w:val="HTMLncedenBiimlendirilmi"/>
        <w:shd w:val="clear" w:color="auto" w:fill="FFFFFF"/>
        <w:rPr>
          <w:b/>
          <w:color w:val="365F91" w:themeColor="accent1" w:themeShade="BF"/>
          <w:sz w:val="28"/>
          <w:szCs w:val="28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”,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bazısı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”,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  <w:proofErr w:type="gramStart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” </w:t>
      </w:r>
      <w:r>
        <w:rPr>
          <w:rFonts w:ascii="inherit" w:hAnsi="inherit"/>
          <w:color w:val="212121"/>
          <w:sz w:val="28"/>
          <w:szCs w:val="28"/>
          <w:lang w:val="en"/>
        </w:rPr>
        <w:t>,the</w:t>
      </w:r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 word before these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word phrases that processed according to the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and the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must be obtained. For stemming of words,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Snowballstemmer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were used because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each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word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cannot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be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issued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separate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rule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 w:rsidRPr="006C263B">
        <w:rPr>
          <w:rFonts w:ascii="inherit" w:hAnsi="inherit"/>
          <w:color w:val="212121"/>
          <w:sz w:val="28"/>
          <w:szCs w:val="28"/>
          <w:lang w:val="en"/>
        </w:rPr>
        <w:t>Like:</w:t>
      </w:r>
    </w:p>
    <w:p w:rsidR="006C263B" w:rsidRPr="006C263B" w:rsidRDefault="006C263B" w:rsidP="006C263B">
      <w:pPr>
        <w:rPr>
          <w:i/>
          <w:sz w:val="28"/>
          <w:szCs w:val="28"/>
        </w:rPr>
      </w:pPr>
    </w:p>
    <w:p w:rsidR="006C263B" w:rsidRPr="006C263B" w:rsidRDefault="006C263B" w:rsidP="006C263B">
      <w:pPr>
        <w:rPr>
          <w:b/>
          <w:color w:val="365F91" w:themeColor="accent1" w:themeShade="BF"/>
          <w:sz w:val="28"/>
          <w:szCs w:val="28"/>
        </w:rPr>
      </w:pPr>
      <w:proofErr w:type="gramStart"/>
      <w:r w:rsidRPr="006C263B">
        <w:rPr>
          <w:b/>
          <w:i/>
          <w:color w:val="365F91" w:themeColor="accent1" w:themeShade="BF"/>
          <w:sz w:val="28"/>
          <w:szCs w:val="28"/>
        </w:rPr>
        <w:t>ırktaş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ırktan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: 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gramStart"/>
      <w:r w:rsidRPr="006C263B">
        <w:rPr>
          <w:rFonts w:ascii="inherit" w:hAnsi="inherit"/>
          <w:color w:val="212121"/>
          <w:sz w:val="28"/>
          <w:szCs w:val="28"/>
          <w:lang w:val="en"/>
        </w:rPr>
        <w:t>of  “</w:t>
      </w:r>
      <w:proofErr w:type="spellStart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>ırktaş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 were obtained “ırk”. It is acceptable.</w:t>
      </w:r>
    </w:p>
    <w:p w:rsidR="006C263B" w:rsidRP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  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Adaş: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Adları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Şekildaş</w:t>
      </w:r>
      <w:proofErr w:type="spellEnd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Biçimleri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of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adaş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 and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şekildaş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 were obtained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”. </w:t>
      </w:r>
      <w:r w:rsidRPr="006C263B">
        <w:rPr>
          <w:sz w:val="28"/>
          <w:szCs w:val="28"/>
        </w:rPr>
        <w:br/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It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doesn't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make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sense.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Muhasım: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Birbirine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düşman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olanlardan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of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muhasım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 were obtained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düşma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”.This word is not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meaningful.This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is a disadvantage of using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Snowballstemmer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Rule-3:</w:t>
      </w:r>
    </w:p>
    <w:p w:rsidR="006C263B" w:rsidRP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>”, “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bazısı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”, “her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” 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,the word before these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word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s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that processed according to the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like that dropping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effixes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that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lerin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”-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ların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lerinin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larının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lerinden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 ,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larından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”,etc.(with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Snowballstemmer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.)</w:t>
      </w:r>
    </w:p>
    <w:p w:rsidR="007E042E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Süt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kardeşi: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kadından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süt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emmiş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kardeş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olmayan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çocukların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is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çocuk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Şahtur: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İnce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donanma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gemilerinden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this word is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gemi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Öge: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sınıf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veya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topluluğun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bireylerinden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Toplumdaş: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Aynı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topluma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bağlı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bireylerin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Soydaş: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Soyları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bireylerden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her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these words is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birey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 after stemming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Rule-4: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</w:t>
      </w:r>
      <w:proofErr w:type="gramStart"/>
      <w:r>
        <w:rPr>
          <w:rFonts w:ascii="inherit" w:hAnsi="inherit"/>
          <w:color w:val="212121"/>
          <w:sz w:val="28"/>
          <w:szCs w:val="28"/>
          <w:lang w:val="en"/>
        </w:rPr>
        <w:t>,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 of word is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kişi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Tanzanyalı: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Tanzanya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halkından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Sazan: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Kolay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kandırılan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aldatılabilen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Kelepçi</w:t>
      </w: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: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:</w:t>
      </w:r>
      <w:proofErr w:type="spellStart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>Kelep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işiyle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uğraşan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Atom </w:t>
      </w: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karınca: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Hızlı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çok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çalışkan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Pazarlıkçı: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Pazarlık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yapmayı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seven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kimse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Rule-5: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işi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</w:t>
      </w:r>
      <w:proofErr w:type="gramStart"/>
      <w:r>
        <w:rPr>
          <w:rFonts w:ascii="inherit" w:hAnsi="inherit"/>
          <w:color w:val="212121"/>
          <w:sz w:val="28"/>
          <w:szCs w:val="28"/>
          <w:lang w:val="en"/>
        </w:rPr>
        <w:t>,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 of word is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iş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Boylanış: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Boylanma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Kuşatılma: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Kuşatılmak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Tuzaklama: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Tuzaklamak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Ilıma: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Ilımak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Rule-6: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tümü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”,the word before that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word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processed according to the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like that dropping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effixes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that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lerin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”-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ların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“-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lerinin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”,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larının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”.In this rule for dropping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effixes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is certain weren’t used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Snowballstemmer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>Like: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Personel: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hizmet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veya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kuruluşun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görevlileri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yerinde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çalışanların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tümü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was obtained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çalışan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Teknoloji: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İnsanın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maddi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çevresini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denetlemek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değiştirmek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amacıyla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geliştirdiği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araç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gereçlerle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bunlara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ilişkin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bilgilerin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tümü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lastRenderedPageBreak/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was obtained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bilgi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Rule-7: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değil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”,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couldn’t be obtained.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Rule-8: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hepsi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”,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were obtained “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grup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”.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Ev </w:t>
      </w:r>
      <w:proofErr w:type="gramStart"/>
      <w:r w:rsidRPr="006C263B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halkı</w:t>
      </w: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evde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yaşayanların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hepsi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Desen: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Görsel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etki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yaratmak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amacıyla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yapılmış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çizgi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resimlerin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hepsi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Bütün: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Çok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sayıdaki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varlık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ve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nesnelerin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hepsi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Olanca: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Bütün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elde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bulunanın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hepsi</w:t>
      </w:r>
      <w:proofErr w:type="spellEnd"/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  <w:t>Rule-9: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end with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r>
        <w:rPr>
          <w:rFonts w:ascii="inherit" w:hAnsi="inherit"/>
          <w:color w:val="212121"/>
          <w:sz w:val="28"/>
          <w:szCs w:val="28"/>
          <w:lang w:val="en"/>
        </w:rPr>
        <w:t>vb.”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the word before that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word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processed according to the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but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could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not be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detected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like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this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w</w:t>
      </w:r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ord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inherit" w:hAnsi="inherit"/>
          <w:color w:val="212121"/>
          <w:sz w:val="28"/>
          <w:szCs w:val="28"/>
          <w:lang w:val="en"/>
        </w:rPr>
        <w:t>in this dictionary.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  <w:lang w:val="en"/>
        </w:rPr>
        <w:t xml:space="preserve">If a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definiton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 </w:t>
      </w:r>
      <w:proofErr w:type="gramStart"/>
      <w:r>
        <w:rPr>
          <w:rFonts w:ascii="inherit" w:hAnsi="inherit"/>
          <w:color w:val="212121"/>
          <w:sz w:val="28"/>
          <w:szCs w:val="28"/>
          <w:lang w:val="en"/>
        </w:rPr>
        <w:t xml:space="preserve">contained 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“</w:t>
      </w:r>
      <w:proofErr w:type="gramEnd"/>
      <w:r>
        <w:rPr>
          <w:rFonts w:ascii="inherit" w:hAnsi="inherit"/>
          <w:color w:val="212121"/>
          <w:sz w:val="28"/>
          <w:szCs w:val="28"/>
          <w:lang w:val="en"/>
        </w:rPr>
        <w:t xml:space="preserve">vb.”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anywere.Remainig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parts of definition was not processed.</w:t>
      </w: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</w:p>
    <w:p w:rsid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Tedavülde </w:t>
      </w:r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olmak: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bir</w:t>
      </w:r>
      <w:proofErr w:type="spellEnd"/>
      <w:proofErr w:type="gram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uygulama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gelenek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vb.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için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geçerli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olmak</w:t>
      </w:r>
      <w:proofErr w:type="spellEnd"/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Komut </w:t>
      </w:r>
      <w:proofErr w:type="spellStart"/>
      <w:proofErr w:type="gramStart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vermek:</w:t>
      </w:r>
      <w:r w:rsidRPr="006C263B">
        <w:rPr>
          <w:rFonts w:ascii="Arial" w:hAnsi="Arial" w:cs="Arial"/>
          <w:sz w:val="28"/>
          <w:szCs w:val="28"/>
        </w:rPr>
        <w:t>herhangi</w:t>
      </w:r>
      <w:proofErr w:type="spellEnd"/>
      <w:proofErr w:type="gramEnd"/>
      <w:r w:rsidRPr="006C263B">
        <w:rPr>
          <w:rFonts w:ascii="Arial" w:hAnsi="Arial" w:cs="Arial"/>
          <w:sz w:val="28"/>
          <w:szCs w:val="28"/>
        </w:rPr>
        <w:t xml:space="preserve"> bir davranış, hareket vb. için buyrukta bulunmak</w:t>
      </w:r>
      <w:r w:rsidRPr="006C263B">
        <w:rPr>
          <w:rFonts w:ascii="Arial" w:hAnsi="Arial" w:cs="Arial"/>
          <w:sz w:val="28"/>
          <w:szCs w:val="28"/>
        </w:rPr>
        <w:br/>
      </w: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tahıl: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Buğday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arpa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mısır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yulaf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çavdar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pirinç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vb.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hasat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edilen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ürünler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ile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tohumlarının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genel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adı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lang w:val="en"/>
        </w:rPr>
        <w:t xml:space="preserve">,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lang w:val="en"/>
        </w:rPr>
        <w:t>hububat</w:t>
      </w:r>
      <w:proofErr w:type="spellEnd"/>
    </w:p>
    <w:p w:rsidR="002F2226" w:rsidRDefault="002F2226" w:rsidP="002F498D">
      <w:pPr>
        <w:rPr>
          <w:b/>
          <w:color w:val="17365D" w:themeColor="text2" w:themeShade="BF"/>
          <w:sz w:val="32"/>
          <w:szCs w:val="32"/>
        </w:rPr>
      </w:pPr>
    </w:p>
    <w:p w:rsidR="006C263B" w:rsidRDefault="006C263B" w:rsidP="006C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SUMMARY</w:t>
      </w:r>
    </w:p>
    <w:p w:rsidR="006C263B" w:rsidRPr="006C263B" w:rsidRDefault="006C263B" w:rsidP="006C263B">
      <w:pPr>
        <w:pStyle w:val="HTMLncedenBiimlendirilmi"/>
      </w:pPr>
      <w:r>
        <w:rPr>
          <w:rFonts w:ascii="inherit" w:hAnsi="inherit"/>
          <w:color w:val="212121"/>
          <w:sz w:val="28"/>
          <w:szCs w:val="28"/>
          <w:lang w:val="en"/>
        </w:rPr>
        <w:t>S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ome of the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hypernym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 xml:space="preserve"> of a word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could not be obtained properly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 due </w:t>
      </w:r>
      <w:proofErr w:type="gramStart"/>
      <w:r>
        <w:rPr>
          <w:rFonts w:ascii="inherit" w:hAnsi="inherit"/>
          <w:color w:val="212121"/>
          <w:sz w:val="28"/>
          <w:szCs w:val="28"/>
          <w:lang w:val="en"/>
        </w:rPr>
        <w:t xml:space="preserve">to  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insufficiency</w:t>
      </w:r>
      <w:proofErr w:type="gramEnd"/>
      <w:r w:rsidRPr="006C263B">
        <w:rPr>
          <w:rFonts w:ascii="inherit" w:hAnsi="inherit"/>
          <w:color w:val="212121"/>
          <w:sz w:val="28"/>
          <w:szCs w:val="28"/>
        </w:rPr>
        <w:t xml:space="preserve"> of </w:t>
      </w:r>
      <w:proofErr w:type="spellStart"/>
      <w:r>
        <w:rPr>
          <w:rFonts w:ascii="inherit" w:hAnsi="inherit"/>
          <w:color w:val="212121"/>
          <w:sz w:val="28"/>
          <w:szCs w:val="28"/>
          <w:lang w:val="en"/>
        </w:rPr>
        <w:t>Snowballstemmer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.</w:t>
      </w:r>
      <w:r>
        <w:rPr>
          <w:rFonts w:ascii="inherit" w:hAnsi="inherit"/>
          <w:color w:val="212121"/>
          <w:sz w:val="28"/>
          <w:szCs w:val="28"/>
          <w:lang w:val="en"/>
        </w:rPr>
        <w:t>Also</w:t>
      </w:r>
      <w:proofErr w:type="spellEnd"/>
      <w:r>
        <w:rPr>
          <w:rFonts w:ascii="inherit" w:hAnsi="inherit"/>
          <w:color w:val="212121"/>
          <w:sz w:val="28"/>
          <w:szCs w:val="28"/>
          <w:lang w:val="en"/>
        </w:rPr>
        <w:t>,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very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efficient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results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could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not be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obtained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at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some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points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due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to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the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lack</w:t>
      </w:r>
      <w:proofErr w:type="spellEnd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6C263B">
        <w:rPr>
          <w:rFonts w:ascii="Arial" w:hAnsi="Arial" w:cs="Arial"/>
          <w:color w:val="212121"/>
          <w:sz w:val="28"/>
          <w:szCs w:val="28"/>
          <w:shd w:val="clear" w:color="auto" w:fill="FFFFFF"/>
        </w:rPr>
        <w:t>dictionary</w:t>
      </w:r>
      <w:proofErr w:type="spellEnd"/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Various rules can be </w:t>
      </w:r>
      <w:proofErr w:type="spellStart"/>
      <w:r w:rsidRPr="006C263B">
        <w:rPr>
          <w:rFonts w:ascii="inherit" w:hAnsi="inherit"/>
          <w:color w:val="212121"/>
          <w:sz w:val="28"/>
          <w:szCs w:val="28"/>
          <w:lang w:val="en"/>
        </w:rPr>
        <w:t>de</w:t>
      </w:r>
      <w:r>
        <w:rPr>
          <w:rFonts w:ascii="inherit" w:hAnsi="inherit"/>
          <w:color w:val="212121"/>
          <w:sz w:val="28"/>
          <w:szCs w:val="28"/>
          <w:lang w:val="en"/>
        </w:rPr>
        <w:t>dect</w:t>
      </w:r>
      <w:r w:rsidRPr="006C263B">
        <w:rPr>
          <w:rFonts w:ascii="inherit" w:hAnsi="inherit"/>
          <w:color w:val="212121"/>
          <w:sz w:val="28"/>
          <w:szCs w:val="28"/>
          <w:lang w:val="en"/>
        </w:rPr>
        <w:t>ed</w:t>
      </w:r>
      <w:proofErr w:type="spellEnd"/>
      <w:r w:rsidRPr="006C263B">
        <w:rPr>
          <w:rFonts w:ascii="inherit" w:hAnsi="inherit"/>
          <w:color w:val="212121"/>
          <w:sz w:val="28"/>
          <w:szCs w:val="28"/>
          <w:lang w:val="en"/>
        </w:rPr>
        <w:t xml:space="preserve"> by working on categories</w:t>
      </w:r>
      <w:r>
        <w:rPr>
          <w:rFonts w:ascii="inherit" w:hAnsi="inherit"/>
          <w:color w:val="212121"/>
          <w:sz w:val="28"/>
          <w:szCs w:val="28"/>
          <w:lang w:val="en"/>
        </w:rPr>
        <w:t xml:space="preserve"> of words for improving hierarchical structure.</w:t>
      </w:r>
    </w:p>
    <w:p w:rsidR="006C263B" w:rsidRPr="006C263B" w:rsidRDefault="006C263B" w:rsidP="006C263B">
      <w:pPr>
        <w:pStyle w:val="HTMLncedenBiimlendirilmi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6C263B" w:rsidRPr="006C263B" w:rsidRDefault="006C263B" w:rsidP="006C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sectPr w:rsidR="006C263B" w:rsidRPr="006C263B" w:rsidSect="000F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7E36"/>
    <w:multiLevelType w:val="multilevel"/>
    <w:tmpl w:val="700C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E21C9"/>
    <w:multiLevelType w:val="multilevel"/>
    <w:tmpl w:val="F806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498D"/>
    <w:rsid w:val="0000028D"/>
    <w:rsid w:val="000F5CEB"/>
    <w:rsid w:val="0011451E"/>
    <w:rsid w:val="00172AB1"/>
    <w:rsid w:val="00185389"/>
    <w:rsid w:val="0019595A"/>
    <w:rsid w:val="001A23B2"/>
    <w:rsid w:val="001B7EF7"/>
    <w:rsid w:val="001C22EB"/>
    <w:rsid w:val="001E2698"/>
    <w:rsid w:val="001F49F7"/>
    <w:rsid w:val="00213B51"/>
    <w:rsid w:val="002250DB"/>
    <w:rsid w:val="002722A9"/>
    <w:rsid w:val="002F2226"/>
    <w:rsid w:val="002F498D"/>
    <w:rsid w:val="003D64F8"/>
    <w:rsid w:val="004864B1"/>
    <w:rsid w:val="004927F8"/>
    <w:rsid w:val="004C7521"/>
    <w:rsid w:val="004D0ECB"/>
    <w:rsid w:val="0055132A"/>
    <w:rsid w:val="00551D29"/>
    <w:rsid w:val="005A713C"/>
    <w:rsid w:val="005D21C3"/>
    <w:rsid w:val="006021F3"/>
    <w:rsid w:val="006422C3"/>
    <w:rsid w:val="006C263B"/>
    <w:rsid w:val="006E1341"/>
    <w:rsid w:val="006F5CF5"/>
    <w:rsid w:val="006F6A8A"/>
    <w:rsid w:val="00767336"/>
    <w:rsid w:val="00776939"/>
    <w:rsid w:val="007C2B70"/>
    <w:rsid w:val="007D5ADD"/>
    <w:rsid w:val="007E042E"/>
    <w:rsid w:val="00816625"/>
    <w:rsid w:val="008E0767"/>
    <w:rsid w:val="008E54D5"/>
    <w:rsid w:val="008F55A0"/>
    <w:rsid w:val="009322E2"/>
    <w:rsid w:val="0095389B"/>
    <w:rsid w:val="009D4907"/>
    <w:rsid w:val="00A56EB6"/>
    <w:rsid w:val="00A817A7"/>
    <w:rsid w:val="00B85340"/>
    <w:rsid w:val="00BB4E19"/>
    <w:rsid w:val="00BE6DF4"/>
    <w:rsid w:val="00BF5153"/>
    <w:rsid w:val="00C02238"/>
    <w:rsid w:val="00C02EF5"/>
    <w:rsid w:val="00C17471"/>
    <w:rsid w:val="00C3220F"/>
    <w:rsid w:val="00CA59EF"/>
    <w:rsid w:val="00D5054C"/>
    <w:rsid w:val="00D75052"/>
    <w:rsid w:val="00DC69F5"/>
    <w:rsid w:val="00E06E9D"/>
    <w:rsid w:val="00E37D15"/>
    <w:rsid w:val="00EC5A30"/>
    <w:rsid w:val="00EE2505"/>
    <w:rsid w:val="00EF5162"/>
    <w:rsid w:val="00F123A7"/>
    <w:rsid w:val="00F13D1F"/>
    <w:rsid w:val="00F23ACE"/>
    <w:rsid w:val="00F277EE"/>
    <w:rsid w:val="00FB14D6"/>
    <w:rsid w:val="00FE53E9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217B54-438D-4530-896B-E4E40CB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EB"/>
  </w:style>
  <w:style w:type="paragraph" w:styleId="Balk1">
    <w:name w:val="heading 1"/>
    <w:basedOn w:val="Normal"/>
    <w:link w:val="Balk1Char"/>
    <w:uiPriority w:val="9"/>
    <w:qFormat/>
    <w:rsid w:val="001A2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2EF5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1A23B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graf">
    <w:name w:val="graf"/>
    <w:basedOn w:val="Normal"/>
    <w:rsid w:val="0018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8538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1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123A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24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64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6E67-8E8D-4E73-BAC1-1BDADE08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Kullanıcısı</cp:lastModifiedBy>
  <cp:revision>3</cp:revision>
  <dcterms:created xsi:type="dcterms:W3CDTF">2018-12-15T17:18:00Z</dcterms:created>
  <dcterms:modified xsi:type="dcterms:W3CDTF">2018-12-24T21:06:00Z</dcterms:modified>
</cp:coreProperties>
</file>