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34" w:rsidRDefault="00421F28">
      <w:pPr>
        <w:rPr>
          <w:rFonts w:eastAsiaTheme="minorEastAsia"/>
          <w:b/>
          <w:bCs/>
          <w:sz w:val="40"/>
          <w:szCs w:val="40"/>
        </w:rPr>
      </w:pPr>
      <w:r>
        <w:rPr>
          <w:rFonts w:eastAsiaTheme="minorEastAsia" w:hint="eastAsia"/>
          <w:b/>
          <w:bCs/>
          <w:sz w:val="40"/>
          <w:szCs w:val="40"/>
        </w:rPr>
        <w:t>Smart manufacturing</w:t>
      </w:r>
    </w:p>
    <w:p w:rsidR="007868C0" w:rsidRPr="00FD7F34" w:rsidRDefault="00A0060C">
      <w:pPr>
        <w:rPr>
          <w:rFonts w:eastAsiaTheme="minorEastAsia"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Planning using A* Search</w:t>
      </w:r>
      <w:r w:rsidR="00FE4712">
        <w:t xml:space="preserve"> </w:t>
      </w:r>
    </w:p>
    <w:p w:rsidR="001138C3" w:rsidRDefault="00331FF9" w:rsidP="00772B3D">
      <w:pPr>
        <w:tabs>
          <w:tab w:val="left" w:pos="727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</w:t>
      </w:r>
      <w:r w:rsidR="00772B3D">
        <w:rPr>
          <w:rFonts w:asciiTheme="minorEastAsia" w:eastAsiaTheme="minorEastAsia" w:hAnsiTheme="minorEastAsia" w:hint="eastAsia"/>
          <w:b/>
          <w:bCs/>
          <w:sz w:val="28"/>
          <w:szCs w:val="28"/>
        </w:rPr>
        <w:t>:</w:t>
      </w:r>
      <w:r w:rsidR="003D757E">
        <w:rPr>
          <w:rFonts w:asciiTheme="minorEastAsia" w:eastAsiaTheme="minorEastAsia" w:hAnsiTheme="minorEastAsia"/>
          <w:b/>
          <w:bCs/>
          <w:sz w:val="28"/>
          <w:szCs w:val="28"/>
        </w:rPr>
        <w:t xml:space="preserve"> </w:t>
      </w:r>
    </w:p>
    <w:p w:rsidR="00772B3D" w:rsidRDefault="00772B3D" w:rsidP="00772B3D">
      <w:pPr>
        <w:tabs>
          <w:tab w:val="left" w:pos="7272"/>
        </w:tabs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 xml:space="preserve">    </w:t>
      </w:r>
      <w:r w:rsidR="00FD7F34">
        <w:t xml:space="preserve">I </w:t>
      </w:r>
      <w:r>
        <w:t>first read the 5*5</w:t>
      </w:r>
      <w:r w:rsidR="00C00E47">
        <w:t xml:space="preserve"> matrix of the manufacturing table,</w:t>
      </w:r>
      <w:r w:rsidR="007A382D">
        <w:t xml:space="preserve"> </w:t>
      </w:r>
      <w:r w:rsidR="00FD7F34">
        <w:t xml:space="preserve">I </w:t>
      </w:r>
      <w:r w:rsidR="007A382D">
        <w:t xml:space="preserve">use </w:t>
      </w:r>
      <w:proofErr w:type="spellStart"/>
      <w:r w:rsidR="007A382D" w:rsidRPr="007A382D">
        <w:t>ArrayList</w:t>
      </w:r>
      <w:proofErr w:type="spellEnd"/>
      <w:r w:rsidR="007A382D" w:rsidRPr="007A382D">
        <w:t>&lt;</w:t>
      </w:r>
      <w:proofErr w:type="spellStart"/>
      <w:r w:rsidR="007A382D" w:rsidRPr="007A382D">
        <w:t>ArrayList</w:t>
      </w:r>
      <w:proofErr w:type="spellEnd"/>
      <w:r w:rsidR="007A382D" w:rsidRPr="007A382D">
        <w:t>&lt;Integer&gt;&gt;</w:t>
      </w:r>
      <w:r w:rsidR="007A382D">
        <w:t xml:space="preserve"> as the data structure.</w:t>
      </w:r>
      <w:r w:rsidR="00730363">
        <w:t xml:space="preserve"> For each </w:t>
      </w:r>
      <w:proofErr w:type="gramStart"/>
      <w:r w:rsidR="00730363">
        <w:t>components</w:t>
      </w:r>
      <w:proofErr w:type="gramEnd"/>
      <w:r w:rsidR="00730363">
        <w:t xml:space="preserve">(A~E) selected, </w:t>
      </w:r>
      <w:r w:rsidR="00FD7F34">
        <w:t xml:space="preserve">I </w:t>
      </w:r>
      <w:r w:rsidR="00730363">
        <w:t xml:space="preserve">remove the corresponding </w:t>
      </w:r>
      <w:r w:rsidR="00FA50DB">
        <w:t xml:space="preserve">leftmost </w:t>
      </w:r>
      <w:r w:rsidR="00730363">
        <w:t>one in the list, and shift the sequence of components to the left, and then finally pad “-1” as the rightmost element.</w:t>
      </w:r>
      <w:r w:rsidR="00FA50DB">
        <w:t xml:space="preserve"> The final state is that all the elements of the </w:t>
      </w:r>
      <w:proofErr w:type="spellStart"/>
      <w:r w:rsidR="00FA50DB" w:rsidRPr="007A382D">
        <w:t>ArrayList</w:t>
      </w:r>
      <w:proofErr w:type="spellEnd"/>
      <w:r w:rsidR="00FA50DB" w:rsidRPr="007A382D">
        <w:t>&lt;</w:t>
      </w:r>
      <w:proofErr w:type="spellStart"/>
      <w:r w:rsidR="00FA50DB" w:rsidRPr="007A382D">
        <w:t>ArrayList</w:t>
      </w:r>
      <w:proofErr w:type="spellEnd"/>
      <w:r w:rsidR="00FA50DB" w:rsidRPr="007A382D">
        <w:t>&lt;Integer&gt;&gt;</w:t>
      </w:r>
      <w:r w:rsidR="00FA50DB">
        <w:t xml:space="preserve"> are “-1”.</w:t>
      </w:r>
    </w:p>
    <w:p w:rsidR="00B43EE4" w:rsidRDefault="006236A7" w:rsidP="003D757E">
      <w:pPr>
        <w:tabs>
          <w:tab w:val="left" w:pos="7272"/>
        </w:tabs>
        <w:rPr>
          <w:b/>
          <w:bCs/>
          <w:sz w:val="28"/>
          <w:szCs w:val="28"/>
        </w:rPr>
      </w:pPr>
      <w:r w:rsidRPr="006236A7">
        <w:rPr>
          <w:b/>
          <w:bCs/>
          <w:sz w:val="28"/>
          <w:szCs w:val="28"/>
        </w:rPr>
        <w:t xml:space="preserve">First </w:t>
      </w:r>
      <w:proofErr w:type="gramStart"/>
      <w:r w:rsidRPr="006236A7">
        <w:rPr>
          <w:b/>
          <w:bCs/>
          <w:sz w:val="28"/>
          <w:szCs w:val="28"/>
        </w:rPr>
        <w:t>Heuristic</w:t>
      </w:r>
      <w:r w:rsidR="002B5E89">
        <w:rPr>
          <w:b/>
          <w:bCs/>
          <w:sz w:val="28"/>
          <w:szCs w:val="28"/>
        </w:rPr>
        <w:t>(</w:t>
      </w:r>
      <w:proofErr w:type="gramEnd"/>
      <w:r w:rsidR="002B5E89">
        <w:rPr>
          <w:b/>
          <w:bCs/>
          <w:sz w:val="28"/>
          <w:szCs w:val="28"/>
        </w:rPr>
        <w:t>unit path cost)</w:t>
      </w:r>
      <w:r w:rsidRPr="006236A7">
        <w:rPr>
          <w:b/>
          <w:bCs/>
          <w:sz w:val="28"/>
          <w:szCs w:val="28"/>
        </w:rPr>
        <w:t>:</w:t>
      </w:r>
    </w:p>
    <w:p w:rsidR="003D757E" w:rsidRDefault="003D757E" w:rsidP="003D757E">
      <w:pPr>
        <w:tabs>
          <w:tab w:val="left" w:pos="7272"/>
        </w:tabs>
      </w:pPr>
      <w:r>
        <w:rPr>
          <w:b/>
          <w:bCs/>
          <w:sz w:val="28"/>
          <w:szCs w:val="28"/>
        </w:rPr>
        <w:t xml:space="preserve">     </w:t>
      </w:r>
      <w:r w:rsidRPr="003D757E">
        <w:t xml:space="preserve">The first heuristic </w:t>
      </w:r>
      <w:r w:rsidR="00FD7F34">
        <w:t xml:space="preserve">I </w:t>
      </w:r>
      <w:r w:rsidRPr="003D757E">
        <w:t>use</w:t>
      </w:r>
      <w:r>
        <w:t xml:space="preserve"> is the </w:t>
      </w:r>
      <w:r w:rsidR="00B37574">
        <w:t>sum of the “number of different components”</w:t>
      </w:r>
      <w:r w:rsidR="00D76F87">
        <w:t xml:space="preserve"> in each column.</w:t>
      </w:r>
      <w:r w:rsidR="007F40F9">
        <w:t xml:space="preserve">  Since if the components are the same in the certain column, then they can be produced concurrently.</w:t>
      </w:r>
      <w:r w:rsidR="0067710E">
        <w:t xml:space="preserve"> And if the components can’t be produced </w:t>
      </w:r>
      <w:proofErr w:type="gramStart"/>
      <w:r w:rsidR="0067710E">
        <w:t>at  the</w:t>
      </w:r>
      <w:proofErr w:type="gramEnd"/>
      <w:r w:rsidR="0067710E">
        <w:t xml:space="preserve"> same time, the total path cost will be higher in the end. </w:t>
      </w:r>
      <w:r w:rsidR="00FD7F34">
        <w:t xml:space="preserve">I </w:t>
      </w:r>
      <w:r w:rsidR="0067710E">
        <w:t xml:space="preserve">take the heuristic function and the path </w:t>
      </w:r>
      <w:proofErr w:type="gramStart"/>
      <w:r w:rsidR="0067710E">
        <w:t>cost(</w:t>
      </w:r>
      <w:proofErr w:type="gramEnd"/>
      <w:r w:rsidR="0067710E">
        <w:t xml:space="preserve">the number of rounds </w:t>
      </w:r>
      <w:r w:rsidR="00FD7F34">
        <w:t xml:space="preserve">I </w:t>
      </w:r>
      <w:r w:rsidR="0067710E">
        <w:t xml:space="preserve">have been through) as the evaluation function. Since the heuristic function is </w:t>
      </w:r>
      <w:proofErr w:type="gramStart"/>
      <w:r w:rsidR="0067710E">
        <w:t>admissible(</w:t>
      </w:r>
      <w:proofErr w:type="gramEnd"/>
      <w:r w:rsidR="0067710E">
        <w:t>the true cost will also be less than the heuristic), so the solution is optimal.</w:t>
      </w:r>
    </w:p>
    <w:p w:rsidR="009076F2" w:rsidRPr="009076F2" w:rsidRDefault="009076F2" w:rsidP="003D757E">
      <w:pPr>
        <w:tabs>
          <w:tab w:val="left" w:pos="7272"/>
        </w:tabs>
      </w:pPr>
      <w:r w:rsidRPr="009076F2">
        <w:rPr>
          <w:b/>
          <w:bCs/>
          <w:sz w:val="28"/>
          <w:szCs w:val="28"/>
        </w:rPr>
        <w:t xml:space="preserve">Second </w:t>
      </w:r>
      <w:proofErr w:type="gramStart"/>
      <w:r w:rsidRPr="009076F2">
        <w:rPr>
          <w:b/>
          <w:bCs/>
          <w:sz w:val="28"/>
          <w:szCs w:val="28"/>
        </w:rPr>
        <w:t>Heuristic</w:t>
      </w:r>
      <w:r w:rsidR="003457CB">
        <w:rPr>
          <w:b/>
          <w:bCs/>
          <w:sz w:val="28"/>
          <w:szCs w:val="28"/>
        </w:rPr>
        <w:t>(</w:t>
      </w:r>
      <w:proofErr w:type="gramEnd"/>
      <w:r w:rsidR="003457CB">
        <w:rPr>
          <w:b/>
          <w:bCs/>
          <w:sz w:val="28"/>
          <w:szCs w:val="28"/>
        </w:rPr>
        <w:t>weighted path cost)</w:t>
      </w:r>
      <w:r w:rsidRPr="009076F2">
        <w:rPr>
          <w:b/>
          <w:bCs/>
          <w:sz w:val="28"/>
          <w:szCs w:val="28"/>
        </w:rPr>
        <w:t>:</w:t>
      </w:r>
    </w:p>
    <w:p w:rsidR="009076F2" w:rsidRPr="00081D29" w:rsidRDefault="00081D29">
      <w:pPr>
        <w:rPr>
          <w:rFonts w:eastAsiaTheme="minorEastAsia"/>
        </w:rPr>
      </w:pPr>
      <w:r>
        <w:rPr>
          <w:rFonts w:eastAsiaTheme="minorEastAsia" w:hint="eastAsia"/>
        </w:rPr>
        <w:t xml:space="preserve">     The second heuristic </w:t>
      </w:r>
      <w:r w:rsidR="00FD7F34">
        <w:rPr>
          <w:rFonts w:eastAsiaTheme="minorEastAsia" w:hint="eastAsia"/>
        </w:rPr>
        <w:t xml:space="preserve">I </w:t>
      </w:r>
      <w:r>
        <w:rPr>
          <w:rFonts w:eastAsiaTheme="minorEastAsia" w:hint="eastAsia"/>
        </w:rPr>
        <w:t>use is the sum of the</w:t>
      </w:r>
      <w:r w:rsidR="0082721A">
        <w:rPr>
          <w:rFonts w:eastAsiaTheme="minorEastAsia"/>
        </w:rPr>
        <w:t xml:space="preserve"> “sum of the </w:t>
      </w:r>
      <w:r w:rsidR="001F2485">
        <w:rPr>
          <w:rFonts w:eastAsiaTheme="minorEastAsia"/>
        </w:rPr>
        <w:t>‘</w:t>
      </w:r>
      <w:r w:rsidR="005B1F91">
        <w:rPr>
          <w:rFonts w:eastAsiaTheme="minorEastAsia"/>
        </w:rPr>
        <w:t>least distance to another</w:t>
      </w:r>
      <w:r w:rsidR="00647388">
        <w:rPr>
          <w:rFonts w:eastAsiaTheme="minorEastAsia"/>
        </w:rPr>
        <w:t>’</w:t>
      </w:r>
      <w:r w:rsidR="005B1F91">
        <w:rPr>
          <w:rFonts w:eastAsiaTheme="minorEastAsia"/>
        </w:rPr>
        <w:t xml:space="preserve"> of</w:t>
      </w:r>
      <w:r w:rsidR="007032C0">
        <w:rPr>
          <w:rFonts w:eastAsiaTheme="minorEastAsia"/>
        </w:rPr>
        <w:t xml:space="preserve"> </w:t>
      </w:r>
      <w:r w:rsidR="008B2A6E">
        <w:rPr>
          <w:rFonts w:eastAsiaTheme="minorEastAsia" w:hint="eastAsia"/>
        </w:rPr>
        <w:t>the different</w:t>
      </w:r>
      <w:r w:rsidR="007032C0">
        <w:rPr>
          <w:rFonts w:eastAsiaTheme="minorEastAsia"/>
        </w:rPr>
        <w:t xml:space="preserve"> component</w:t>
      </w:r>
      <w:r w:rsidR="003A18FE">
        <w:rPr>
          <w:rFonts w:eastAsiaTheme="minorEastAsia"/>
        </w:rPr>
        <w:t>s</w:t>
      </w:r>
      <w:r w:rsidR="0082721A">
        <w:rPr>
          <w:rFonts w:eastAsiaTheme="minorEastAsia"/>
        </w:rPr>
        <w:t>”</w:t>
      </w:r>
      <w:r w:rsidR="00647388">
        <w:rPr>
          <w:rFonts w:eastAsiaTheme="minorEastAsia"/>
        </w:rPr>
        <w:t xml:space="preserve"> for each column</w:t>
      </w:r>
      <w:r w:rsidR="005B1F91">
        <w:rPr>
          <w:rFonts w:eastAsiaTheme="minorEastAsia"/>
        </w:rPr>
        <w:t>.</w:t>
      </w:r>
      <w:r w:rsidR="00FC5A44">
        <w:rPr>
          <w:rFonts w:eastAsiaTheme="minorEastAsia"/>
        </w:rPr>
        <w:t xml:space="preserve"> This method replace</w:t>
      </w:r>
      <w:r w:rsidR="008F76F2">
        <w:rPr>
          <w:rFonts w:eastAsiaTheme="minorEastAsia"/>
        </w:rPr>
        <w:t>s</w:t>
      </w:r>
      <w:r w:rsidR="00FC5A44">
        <w:rPr>
          <w:rFonts w:eastAsiaTheme="minorEastAsia"/>
        </w:rPr>
        <w:t xml:space="preserve"> the “number of different components” with the actual “least path cost”</w:t>
      </w:r>
      <w:r w:rsidR="008F76F2">
        <w:rPr>
          <w:rFonts w:eastAsiaTheme="minorEastAsia"/>
        </w:rPr>
        <w:t xml:space="preserve"> of them.</w:t>
      </w:r>
      <w:r w:rsidR="00FC5A44">
        <w:rPr>
          <w:rFonts w:eastAsiaTheme="minorEastAsia"/>
        </w:rPr>
        <w:t xml:space="preserve">  </w:t>
      </w:r>
      <w:r w:rsidR="00AD28CE">
        <w:rPr>
          <w:rFonts w:eastAsiaTheme="minorEastAsia"/>
        </w:rPr>
        <w:t xml:space="preserve">While the path cost function is the distance that has been travelled, </w:t>
      </w:r>
      <w:r w:rsidR="00FD7F34">
        <w:rPr>
          <w:rFonts w:eastAsiaTheme="minorEastAsia"/>
        </w:rPr>
        <w:t xml:space="preserve">I </w:t>
      </w:r>
      <w:r w:rsidR="00AD28CE">
        <w:rPr>
          <w:rFonts w:eastAsiaTheme="minorEastAsia"/>
        </w:rPr>
        <w:t xml:space="preserve">define a 5*5 cost </w:t>
      </w:r>
      <w:proofErr w:type="gramStart"/>
      <w:r w:rsidR="00AD28CE">
        <w:rPr>
          <w:rFonts w:eastAsiaTheme="minorEastAsia"/>
        </w:rPr>
        <w:t>matrix(</w:t>
      </w:r>
      <w:proofErr w:type="gramEnd"/>
      <w:r w:rsidR="00AD28CE">
        <w:rPr>
          <w:rFonts w:eastAsiaTheme="minorEastAsia"/>
        </w:rPr>
        <w:t xml:space="preserve">distance between each pair of factory).  </w:t>
      </w:r>
      <w:r w:rsidR="00F61146">
        <w:rPr>
          <w:rFonts w:eastAsiaTheme="minorEastAsia"/>
        </w:rPr>
        <w:t>Since the heuristic function is optimal, t</w:t>
      </w:r>
      <w:r w:rsidR="00AD28CE">
        <w:rPr>
          <w:rFonts w:eastAsiaTheme="minorEastAsia"/>
        </w:rPr>
        <w:t xml:space="preserve">his will always guarantee to yield the </w:t>
      </w:r>
      <w:r w:rsidR="00F61146">
        <w:rPr>
          <w:rFonts w:eastAsiaTheme="minorEastAsia"/>
        </w:rPr>
        <w:t>optimal result.</w:t>
      </w:r>
    </w:p>
    <w:p w:rsidR="00E63C1A" w:rsidRDefault="009E1B8A">
      <w:pPr>
        <w:pBdr>
          <w:top w:val="none" w:sz="0" w:space="0" w:color="auto"/>
        </w:pBdr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 xml:space="preserve">Random number of rows and columns </w:t>
      </w:r>
      <w:r w:rsidR="00E63C1A">
        <w:rPr>
          <w:rFonts w:eastAsiaTheme="minorEastAsia"/>
          <w:b/>
          <w:sz w:val="30"/>
          <w:szCs w:val="30"/>
        </w:rPr>
        <w:t>(3</w:t>
      </w:r>
      <m:oMath>
        <m:r>
          <m:rPr>
            <m:sty m:val="b"/>
          </m:rPr>
          <w:rPr>
            <w:rFonts w:ascii="Cambria Math" w:eastAsiaTheme="minorEastAsia" w:hAnsi="Cambria Math"/>
            <w:sz w:val="30"/>
            <w:szCs w:val="30"/>
          </w:rPr>
          <m:t>≤</m:t>
        </m:r>
        <m:r>
          <m:rPr>
            <m:sty m:val="b"/>
          </m:rPr>
          <w:rPr>
            <w:rFonts w:ascii="Cambria Math" w:eastAsiaTheme="minorEastAsia" w:hAnsi="Cambria Math" w:hint="eastAsia"/>
            <w:sz w:val="30"/>
            <w:szCs w:val="30"/>
          </w:rPr>
          <m:t>N</m:t>
        </m:r>
        <m:r>
          <m:rPr>
            <m:sty m:val="b"/>
          </m:rPr>
          <w:rPr>
            <w:rFonts w:ascii="Cambria Math" w:eastAsiaTheme="minorEastAsia" w:hAnsi="Cambria Math"/>
            <w:sz w:val="30"/>
            <w:szCs w:val="30"/>
          </w:rPr>
          <m:t>≤</m:t>
        </m:r>
        <m:r>
          <m:rPr>
            <m:sty m:val="b"/>
          </m:rPr>
          <w:rPr>
            <w:rFonts w:ascii="Cambria Math" w:eastAsiaTheme="minorEastAsia" w:hAnsi="Cambria Math" w:hint="eastAsia"/>
            <w:sz w:val="30"/>
            <w:szCs w:val="30"/>
          </w:rPr>
          <m:t>8</m:t>
        </m:r>
      </m:oMath>
      <w:r w:rsidR="00E63C1A">
        <w:rPr>
          <w:rFonts w:eastAsiaTheme="minorEastAsia"/>
          <w:b/>
          <w:sz w:val="30"/>
          <w:szCs w:val="30"/>
        </w:rPr>
        <w:t>)</w:t>
      </w:r>
      <w:r w:rsidR="00E63C1A">
        <w:rPr>
          <w:rFonts w:eastAsiaTheme="minorEastAsia" w:hint="eastAsia"/>
          <w:b/>
          <w:sz w:val="30"/>
          <w:szCs w:val="30"/>
        </w:rPr>
        <w:t>:</w:t>
      </w:r>
    </w:p>
    <w:p w:rsidR="00BB5084" w:rsidRDefault="00E63C1A">
      <w:pPr>
        <w:pBdr>
          <w:top w:val="none" w:sz="0" w:space="0" w:color="auto"/>
        </w:pBdr>
        <w:rPr>
          <w:rFonts w:eastAsiaTheme="minorEastAsia"/>
          <w:b/>
          <w:sz w:val="30"/>
          <w:szCs w:val="30"/>
        </w:rPr>
      </w:pPr>
      <w:r w:rsidRPr="00E63C1A">
        <w:rPr>
          <w:rFonts w:eastAsiaTheme="minorEastAsia" w:hint="eastAsia"/>
          <w:b/>
          <w:sz w:val="30"/>
          <w:szCs w:val="30"/>
        </w:rPr>
        <w:t>Im</w:t>
      </w:r>
      <w:r w:rsidRPr="00E63C1A">
        <w:rPr>
          <w:rFonts w:eastAsiaTheme="minorEastAsia"/>
          <w:b/>
          <w:sz w:val="30"/>
          <w:szCs w:val="30"/>
        </w:rPr>
        <w:t>pl</w:t>
      </w:r>
      <w:r>
        <w:rPr>
          <w:rFonts w:eastAsiaTheme="minorEastAsia"/>
          <w:b/>
          <w:sz w:val="30"/>
          <w:szCs w:val="30"/>
        </w:rPr>
        <w:t>ementation:</w:t>
      </w:r>
    </w:p>
    <w:p w:rsidR="00E63C1A" w:rsidRPr="00380A3C" w:rsidRDefault="00380A3C">
      <w:pPr>
        <w:pBdr>
          <w:top w:val="none" w:sz="0" w:space="0" w:color="auto"/>
        </w:pBdr>
        <w:rPr>
          <w:rFonts w:eastAsiaTheme="minorEastAsia"/>
        </w:rPr>
      </w:pPr>
      <w:r>
        <w:rPr>
          <w:rFonts w:eastAsiaTheme="minorEastAsia"/>
          <w:b/>
          <w:sz w:val="30"/>
          <w:szCs w:val="30"/>
        </w:rPr>
        <w:tab/>
      </w:r>
      <w:r w:rsidR="00FD7F34">
        <w:rPr>
          <w:rFonts w:eastAsiaTheme="minorEastAsia"/>
        </w:rPr>
        <w:t xml:space="preserve">I </w:t>
      </w:r>
      <w:r w:rsidR="00A3566B">
        <w:rPr>
          <w:rFonts w:eastAsiaTheme="minorEastAsia"/>
        </w:rPr>
        <w:t xml:space="preserve">make the </w:t>
      </w:r>
      <w:proofErr w:type="spellStart"/>
      <w:r w:rsidR="00A3566B">
        <w:rPr>
          <w:rFonts w:eastAsiaTheme="minorEastAsia"/>
        </w:rPr>
        <w:t>rowNumber</w:t>
      </w:r>
      <w:proofErr w:type="spellEnd"/>
      <w:r w:rsidR="00A3566B">
        <w:rPr>
          <w:rFonts w:eastAsiaTheme="minorEastAsia"/>
        </w:rPr>
        <w:t xml:space="preserve"> and </w:t>
      </w:r>
      <w:proofErr w:type="spellStart"/>
      <w:r w:rsidR="00A3566B">
        <w:rPr>
          <w:rFonts w:eastAsiaTheme="minorEastAsia"/>
        </w:rPr>
        <w:t>colNumber</w:t>
      </w:r>
      <w:proofErr w:type="spellEnd"/>
      <w:r w:rsidR="00A3566B">
        <w:rPr>
          <w:rFonts w:eastAsiaTheme="minorEastAsia"/>
        </w:rPr>
        <w:t xml:space="preserve"> changeable, and the widgets are generated randomly.</w:t>
      </w:r>
      <w:r w:rsidR="008A603D">
        <w:rPr>
          <w:rFonts w:eastAsiaTheme="minorEastAsia"/>
        </w:rPr>
        <w:t xml:space="preserve"> </w:t>
      </w:r>
      <w:r w:rsidR="00FD7F34">
        <w:rPr>
          <w:rFonts w:eastAsiaTheme="minorEastAsia"/>
        </w:rPr>
        <w:t xml:space="preserve">I </w:t>
      </w:r>
      <w:r w:rsidR="008A603D">
        <w:rPr>
          <w:rFonts w:eastAsiaTheme="minorEastAsia"/>
        </w:rPr>
        <w:t xml:space="preserve">compare the A* search results for </w:t>
      </w:r>
      <w:r w:rsidR="008A603D" w:rsidRPr="008A603D">
        <w:rPr>
          <w:rFonts w:eastAsiaTheme="minorEastAsia"/>
        </w:rPr>
        <w:t>minimum number of stops, minimum distance traveled</w:t>
      </w:r>
      <w:r w:rsidR="008A603D">
        <w:rPr>
          <w:rFonts w:eastAsiaTheme="minorEastAsia"/>
        </w:rPr>
        <w:t xml:space="preserve"> case.</w:t>
      </w:r>
    </w:p>
    <w:p w:rsidR="00E63C1A" w:rsidRDefault="004E4E76">
      <w:pPr>
        <w:pBdr>
          <w:top w:val="none" w:sz="0" w:space="0" w:color="auto"/>
        </w:pBdr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>Uniform cost</w:t>
      </w:r>
      <w:r w:rsidR="00E63C1A">
        <w:rPr>
          <w:rFonts w:eastAsiaTheme="minorEastAsia" w:hint="eastAsia"/>
          <w:b/>
          <w:sz w:val="30"/>
          <w:szCs w:val="30"/>
        </w:rPr>
        <w:t>:</w:t>
      </w:r>
    </w:p>
    <w:p w:rsidR="00900DCD" w:rsidRPr="00E63C1A" w:rsidRDefault="00900DCD">
      <w:pPr>
        <w:pBdr>
          <w:top w:val="none" w:sz="0" w:space="0" w:color="auto"/>
        </w:pBdr>
        <w:rPr>
          <w:rFonts w:eastAsiaTheme="minorEastAsia"/>
          <w:b/>
          <w:sz w:val="30"/>
          <w:szCs w:val="30"/>
        </w:rPr>
      </w:pPr>
      <w:r>
        <w:rPr>
          <w:rFonts w:eastAsiaTheme="minorEastAsia"/>
          <w:b/>
          <w:sz w:val="30"/>
          <w:szCs w:val="30"/>
        </w:rPr>
        <w:tab/>
      </w:r>
      <w:r w:rsidR="00FD7F34">
        <w:rPr>
          <w:rFonts w:eastAsiaTheme="minorEastAsia"/>
        </w:rPr>
        <w:t xml:space="preserve">I </w:t>
      </w:r>
      <w:r w:rsidR="00773D0C">
        <w:rPr>
          <w:rFonts w:eastAsiaTheme="minorEastAsia"/>
        </w:rPr>
        <w:t>create the uniform cost algorithm (</w:t>
      </w:r>
      <w:proofErr w:type="spellStart"/>
      <w:r w:rsidR="00773D0C">
        <w:rPr>
          <w:rFonts w:eastAsiaTheme="minorEastAsia"/>
        </w:rPr>
        <w:t>Dijkstra’s</w:t>
      </w:r>
      <w:proofErr w:type="spellEnd"/>
      <w:r w:rsidR="00773D0C">
        <w:rPr>
          <w:rFonts w:eastAsiaTheme="minorEastAsia"/>
        </w:rPr>
        <w:t xml:space="preserve"> algorithm) and compare the result with the A* search.</w:t>
      </w:r>
      <w:r w:rsidR="00AA1FCD">
        <w:rPr>
          <w:rFonts w:eastAsiaTheme="minorEastAsia"/>
        </w:rPr>
        <w:t xml:space="preserve"> With uniform cost algorithm used, </w:t>
      </w:r>
      <w:r w:rsidR="00FD7F34">
        <w:rPr>
          <w:rFonts w:eastAsiaTheme="minorEastAsia"/>
        </w:rPr>
        <w:t xml:space="preserve">I </w:t>
      </w:r>
      <w:r w:rsidR="00AA1FCD">
        <w:rPr>
          <w:rFonts w:eastAsiaTheme="minorEastAsia"/>
        </w:rPr>
        <w:t xml:space="preserve">can be guaranteed that the cost is always minimum, since </w:t>
      </w:r>
      <w:proofErr w:type="spellStart"/>
      <w:r w:rsidR="00AA1FCD">
        <w:rPr>
          <w:rFonts w:eastAsiaTheme="minorEastAsia"/>
        </w:rPr>
        <w:t>Dijkstra’s</w:t>
      </w:r>
      <w:proofErr w:type="spellEnd"/>
      <w:r w:rsidR="00AA1FCD">
        <w:rPr>
          <w:rFonts w:eastAsiaTheme="minorEastAsia"/>
        </w:rPr>
        <w:t xml:space="preserve"> algorithm always starts from the minimum cost path.</w:t>
      </w:r>
      <w:r w:rsidR="000D33B1">
        <w:rPr>
          <w:rFonts w:eastAsiaTheme="minorEastAsia"/>
        </w:rPr>
        <w:t xml:space="preserve"> </w:t>
      </w:r>
      <w:r w:rsidR="00FD7F34">
        <w:rPr>
          <w:rFonts w:eastAsiaTheme="minorEastAsia"/>
        </w:rPr>
        <w:t xml:space="preserve">I </w:t>
      </w:r>
      <w:r w:rsidR="000D33B1">
        <w:rPr>
          <w:rFonts w:eastAsiaTheme="minorEastAsia"/>
        </w:rPr>
        <w:t>remove the heuristic function and only use path cost to build the uniform cost algorithm.</w:t>
      </w:r>
      <w:r w:rsidR="00DB5DDB">
        <w:rPr>
          <w:rFonts w:eastAsiaTheme="minorEastAsia"/>
        </w:rPr>
        <w:t xml:space="preserve"> The priority queue is sorted by the total path already taken.</w:t>
      </w:r>
    </w:p>
    <w:p w:rsidR="00BB5084" w:rsidRPr="00BB5084" w:rsidRDefault="00BB5084">
      <w:pPr>
        <w:pBdr>
          <w:top w:val="none" w:sz="0" w:space="0" w:color="auto"/>
        </w:pBdr>
        <w:rPr>
          <w:rFonts w:eastAsiaTheme="minorEastAsia"/>
          <w:b/>
          <w:sz w:val="30"/>
          <w:szCs w:val="30"/>
        </w:rPr>
      </w:pPr>
      <w:r w:rsidRPr="00BB5084">
        <w:rPr>
          <w:rFonts w:eastAsiaTheme="minorEastAsia" w:hint="eastAsia"/>
          <w:b/>
          <w:sz w:val="30"/>
          <w:szCs w:val="30"/>
        </w:rPr>
        <w:t>Uniform cost</w:t>
      </w:r>
      <w:r w:rsidR="004E4E76">
        <w:rPr>
          <w:rFonts w:eastAsiaTheme="minorEastAsia"/>
          <w:b/>
          <w:sz w:val="30"/>
          <w:szCs w:val="30"/>
        </w:rPr>
        <w:t xml:space="preserve"> </w:t>
      </w:r>
      <w:r w:rsidRPr="00BB5084">
        <w:rPr>
          <w:rFonts w:eastAsiaTheme="minorEastAsia" w:hint="eastAsia"/>
          <w:b/>
          <w:sz w:val="30"/>
          <w:szCs w:val="30"/>
        </w:rPr>
        <w:t>(</w:t>
      </w:r>
      <w:r w:rsidR="00FF7E37">
        <w:rPr>
          <w:rFonts w:eastAsiaTheme="minorEastAsia"/>
          <w:b/>
          <w:sz w:val="30"/>
          <w:szCs w:val="30"/>
        </w:rPr>
        <w:t>minimum distance traveled</w:t>
      </w:r>
      <w:r w:rsidRPr="00BB5084">
        <w:rPr>
          <w:rFonts w:eastAsiaTheme="minorEastAsia" w:hint="eastAsia"/>
          <w:b/>
          <w:sz w:val="30"/>
          <w:szCs w:val="30"/>
        </w:rPr>
        <w:t>):</w:t>
      </w:r>
    </w:p>
    <w:p w:rsidR="00BB5084" w:rsidRDefault="00BB5084">
      <w:pPr>
        <w:pBdr>
          <w:top w:val="none" w:sz="0" w:space="0" w:color="auto"/>
        </w:pBdr>
      </w:pPr>
      <w:r>
        <w:t>Node expanded:6930</w:t>
      </w:r>
    </w:p>
    <w:p w:rsidR="00436738" w:rsidRDefault="004E4E76">
      <w:pPr>
        <w:pBdr>
          <w:top w:val="none" w:sz="0" w:space="0" w:color="auto"/>
        </w:pBdr>
      </w:pPr>
      <w:r>
        <w:t>Path cost:12</w:t>
      </w:r>
    </w:p>
    <w:p w:rsidR="008B7E23" w:rsidRDefault="00C00BD6">
      <w:pPr>
        <w:pBdr>
          <w:top w:val="none" w:sz="0" w:space="0" w:color="auto"/>
        </w:pBdr>
      </w:pPr>
      <w:r>
        <w:t>Path:</w:t>
      </w:r>
      <w:r w:rsidR="00C82E09">
        <w:t>25431</w:t>
      </w:r>
      <w:r w:rsidRPr="00C00BD6">
        <w:t>4323154</w:t>
      </w:r>
      <w:r w:rsidR="008B7E23">
        <w:rPr>
          <mc:AlternateContent>
            <mc:Choice Requires="w16se">
              <w:rFonts w:asciiTheme="minorEastAsia" w:eastAsiaTheme="minorEastAsia" w:hAnsiTheme="minorEastAsia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82E09">
        <w:rPr>
          <w:rFonts w:asciiTheme="minorEastAsia" w:eastAsiaTheme="minorEastAsia" w:hAnsiTheme="minorEastAsia" w:hint="eastAsia"/>
        </w:rPr>
        <w:t>BEDCA</w:t>
      </w:r>
      <w:r w:rsidR="008B7E23">
        <w:rPr>
          <w:rFonts w:asciiTheme="minorEastAsia" w:eastAsiaTheme="minorEastAsia" w:hAnsiTheme="minorEastAsia" w:hint="eastAsia"/>
        </w:rPr>
        <w:t>DCBCAED</w:t>
      </w:r>
    </w:p>
    <w:p w:rsidR="00C00BD6" w:rsidRPr="00BB5084" w:rsidRDefault="00C00BD6">
      <w:pPr>
        <w:pBdr>
          <w:top w:val="none" w:sz="0" w:space="0" w:color="auto"/>
        </w:pBdr>
      </w:pPr>
      <w:r>
        <w:t>(Where 1 means A, 2 means B, 3 means C, 4 means D, 5 means E)</w:t>
      </w:r>
    </w:p>
    <w:p w:rsidR="00BB4C11" w:rsidRPr="00F640FF" w:rsidRDefault="00BB4C11">
      <w:pPr>
        <w:rPr>
          <w:sz w:val="26"/>
          <w:szCs w:val="26"/>
        </w:rPr>
      </w:pPr>
      <w:bookmarkStart w:id="0" w:name="_GoBack"/>
      <w:bookmarkEnd w:id="0"/>
    </w:p>
    <w:sectPr w:rsidR="00BB4C11" w:rsidRPr="00F640FF">
      <w:headerReference w:type="default" r:id="rId7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62E" w:rsidRDefault="00EB762E">
      <w:r>
        <w:separator/>
      </w:r>
    </w:p>
  </w:endnote>
  <w:endnote w:type="continuationSeparator" w:id="0">
    <w:p w:rsidR="00EB762E" w:rsidRDefault="00EB7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62E" w:rsidRDefault="00EB762E">
      <w:r>
        <w:separator/>
      </w:r>
    </w:p>
  </w:footnote>
  <w:footnote w:type="continuationSeparator" w:id="0">
    <w:p w:rsidR="00EB762E" w:rsidRDefault="00EB7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8C0" w:rsidRPr="00DB5DDB" w:rsidRDefault="00DB5DDB">
    <w:pPr>
      <w:pStyle w:val="HeaderFooter"/>
      <w:rPr>
        <w:rFonts w:eastAsiaTheme="minorEastAsia" w:hint="eastAsia"/>
      </w:rPr>
    </w:pPr>
    <w:r>
      <w:rPr>
        <w:rFonts w:eastAsiaTheme="minorEastAsia" w:hint="eastAsia"/>
      </w:rPr>
      <w:t>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2392"/>
    <w:multiLevelType w:val="hybridMultilevel"/>
    <w:tmpl w:val="F7E837FC"/>
    <w:numStyleLink w:val="ImportedStyle1"/>
  </w:abstractNum>
  <w:abstractNum w:abstractNumId="1" w15:restartNumberingAfterBreak="0">
    <w:nsid w:val="03FA3321"/>
    <w:multiLevelType w:val="hybridMultilevel"/>
    <w:tmpl w:val="6EC26E5A"/>
    <w:lvl w:ilvl="0" w:tplc="7C2E5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E97E0D"/>
    <w:multiLevelType w:val="hybridMultilevel"/>
    <w:tmpl w:val="ECF40602"/>
    <w:lvl w:ilvl="0" w:tplc="2D988D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322DE5"/>
    <w:multiLevelType w:val="hybridMultilevel"/>
    <w:tmpl w:val="B368269A"/>
    <w:styleLink w:val="ImportedStyle3"/>
    <w:lvl w:ilvl="0" w:tplc="28A0D300">
      <w:start w:val="1"/>
      <w:numFmt w:val="lowerLetter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387026">
      <w:start w:val="1"/>
      <w:numFmt w:val="decimal"/>
      <w:lvlText w:val="%2.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84DB40">
      <w:start w:val="1"/>
      <w:numFmt w:val="lowerRoman"/>
      <w:lvlText w:val="%3."/>
      <w:lvlJc w:val="left"/>
      <w:pPr>
        <w:ind w:left="144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726EFA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9A2830">
      <w:start w:val="1"/>
      <w:numFmt w:val="decimal"/>
      <w:lvlText w:val="%5.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F09EB2">
      <w:start w:val="1"/>
      <w:numFmt w:val="lowerRoman"/>
      <w:lvlText w:val="%6."/>
      <w:lvlJc w:val="left"/>
      <w:pPr>
        <w:ind w:left="288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514315E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3E3C08">
      <w:start w:val="1"/>
      <w:numFmt w:val="decimal"/>
      <w:lvlText w:val="%8.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80F23A">
      <w:start w:val="1"/>
      <w:numFmt w:val="lowerRoman"/>
      <w:lvlText w:val="%9."/>
      <w:lvlJc w:val="left"/>
      <w:pPr>
        <w:ind w:left="432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6EA251A"/>
    <w:multiLevelType w:val="hybridMultilevel"/>
    <w:tmpl w:val="21D674A2"/>
    <w:numStyleLink w:val="ImportedStyle4"/>
  </w:abstractNum>
  <w:abstractNum w:abstractNumId="5" w15:restartNumberingAfterBreak="0">
    <w:nsid w:val="28C414CC"/>
    <w:multiLevelType w:val="hybridMultilevel"/>
    <w:tmpl w:val="F7E837FC"/>
    <w:styleLink w:val="ImportedStyle1"/>
    <w:lvl w:ilvl="0" w:tplc="2E2CA8F6">
      <w:start w:val="1"/>
      <w:numFmt w:val="lowerLetter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4A1D3E">
      <w:start w:val="1"/>
      <w:numFmt w:val="decimal"/>
      <w:lvlText w:val="%2.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C09320">
      <w:start w:val="1"/>
      <w:numFmt w:val="lowerRoman"/>
      <w:lvlText w:val="%3."/>
      <w:lvlJc w:val="left"/>
      <w:pPr>
        <w:ind w:left="144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77A62B8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B07AAE">
      <w:start w:val="1"/>
      <w:numFmt w:val="decimal"/>
      <w:lvlText w:val="%5.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DAE74E">
      <w:start w:val="1"/>
      <w:numFmt w:val="lowerRoman"/>
      <w:lvlText w:val="%6."/>
      <w:lvlJc w:val="left"/>
      <w:pPr>
        <w:ind w:left="288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C29962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0A7248">
      <w:start w:val="1"/>
      <w:numFmt w:val="decimal"/>
      <w:lvlText w:val="%8.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566938">
      <w:start w:val="1"/>
      <w:numFmt w:val="lowerRoman"/>
      <w:lvlText w:val="%9."/>
      <w:lvlJc w:val="left"/>
      <w:pPr>
        <w:ind w:left="432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222700E"/>
    <w:multiLevelType w:val="hybridMultilevel"/>
    <w:tmpl w:val="0BA4ECB6"/>
    <w:styleLink w:val="ImportedStyle2"/>
    <w:lvl w:ilvl="0" w:tplc="91FE30F8">
      <w:start w:val="1"/>
      <w:numFmt w:val="lowerLetter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5CCA1E">
      <w:start w:val="1"/>
      <w:numFmt w:val="decimal"/>
      <w:lvlText w:val="%2."/>
      <w:lvlJc w:val="left"/>
      <w:pPr>
        <w:ind w:left="9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6E8B60">
      <w:start w:val="1"/>
      <w:numFmt w:val="lowerRoman"/>
      <w:lvlText w:val="%3."/>
      <w:lvlJc w:val="left"/>
      <w:pPr>
        <w:ind w:left="144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846958">
      <w:start w:val="1"/>
      <w:numFmt w:val="decimal"/>
      <w:lvlText w:val="%4."/>
      <w:lvlJc w:val="left"/>
      <w:pPr>
        <w:ind w:left="19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867952">
      <w:start w:val="1"/>
      <w:numFmt w:val="decimal"/>
      <w:lvlText w:val="%5."/>
      <w:lvlJc w:val="left"/>
      <w:pPr>
        <w:ind w:left="24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721EB8">
      <w:start w:val="1"/>
      <w:numFmt w:val="lowerRoman"/>
      <w:lvlText w:val="%6."/>
      <w:lvlJc w:val="left"/>
      <w:pPr>
        <w:ind w:left="288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0613AA">
      <w:start w:val="1"/>
      <w:numFmt w:val="decimal"/>
      <w:lvlText w:val="%7."/>
      <w:lvlJc w:val="left"/>
      <w:pPr>
        <w:ind w:left="33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461174">
      <w:start w:val="1"/>
      <w:numFmt w:val="decimal"/>
      <w:lvlText w:val="%8."/>
      <w:lvlJc w:val="left"/>
      <w:pPr>
        <w:ind w:left="38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66515E">
      <w:start w:val="1"/>
      <w:numFmt w:val="lowerRoman"/>
      <w:lvlText w:val="%9."/>
      <w:lvlJc w:val="left"/>
      <w:pPr>
        <w:ind w:left="4320" w:hanging="6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BF567A2"/>
    <w:multiLevelType w:val="hybridMultilevel"/>
    <w:tmpl w:val="21D674A2"/>
    <w:styleLink w:val="ImportedStyle4"/>
    <w:lvl w:ilvl="0" w:tplc="F7D08F64">
      <w:start w:val="1"/>
      <w:numFmt w:val="low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1E75DE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542A88">
      <w:start w:val="1"/>
      <w:numFmt w:val="lowerRoman"/>
      <w:lvlText w:val="%3."/>
      <w:lvlJc w:val="left"/>
      <w:pPr>
        <w:ind w:left="1440" w:hanging="6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8326AF8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2706F3E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D85F4C">
      <w:start w:val="1"/>
      <w:numFmt w:val="lowerRoman"/>
      <w:lvlText w:val="%6."/>
      <w:lvlJc w:val="left"/>
      <w:pPr>
        <w:ind w:left="2880" w:hanging="6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441B00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71C58D8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F0DCEC">
      <w:start w:val="1"/>
      <w:numFmt w:val="lowerRoman"/>
      <w:lvlText w:val="%9."/>
      <w:lvlJc w:val="left"/>
      <w:pPr>
        <w:ind w:left="4320" w:hanging="6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CC66496"/>
    <w:multiLevelType w:val="hybridMultilevel"/>
    <w:tmpl w:val="5210ACCE"/>
    <w:lvl w:ilvl="0" w:tplc="2A00B9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354579E"/>
    <w:multiLevelType w:val="hybridMultilevel"/>
    <w:tmpl w:val="3B4C4C48"/>
    <w:styleLink w:val="Numbered"/>
    <w:lvl w:ilvl="0" w:tplc="CB52BF0C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362B62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D6D318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AA2476C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BB6840A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1CE2C2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443E4A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E2BE1A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527038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6A407493"/>
    <w:multiLevelType w:val="hybridMultilevel"/>
    <w:tmpl w:val="3B4C4C48"/>
    <w:numStyleLink w:val="Numbered"/>
  </w:abstractNum>
  <w:abstractNum w:abstractNumId="11" w15:restartNumberingAfterBreak="0">
    <w:nsid w:val="7857637E"/>
    <w:multiLevelType w:val="hybridMultilevel"/>
    <w:tmpl w:val="B368269A"/>
    <w:numStyleLink w:val="ImportedStyle3"/>
  </w:abstractNum>
  <w:abstractNum w:abstractNumId="12" w15:restartNumberingAfterBreak="0">
    <w:nsid w:val="7C215ED7"/>
    <w:multiLevelType w:val="hybridMultilevel"/>
    <w:tmpl w:val="0BA4ECB6"/>
    <w:numStyleLink w:val="ImportedStyle2"/>
  </w:abstractNum>
  <w:abstractNum w:abstractNumId="13" w15:restartNumberingAfterBreak="0">
    <w:nsid w:val="7FEA15F7"/>
    <w:multiLevelType w:val="hybridMultilevel"/>
    <w:tmpl w:val="4EDA556C"/>
    <w:lvl w:ilvl="0" w:tplc="94A636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2"/>
  </w:num>
  <w:num w:numId="5">
    <w:abstractNumId w:val="3"/>
  </w:num>
  <w:num w:numId="6">
    <w:abstractNumId w:val="11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3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C0"/>
    <w:rsid w:val="00003DB0"/>
    <w:rsid w:val="000053BB"/>
    <w:rsid w:val="000145D9"/>
    <w:rsid w:val="000520B7"/>
    <w:rsid w:val="00053359"/>
    <w:rsid w:val="000659D8"/>
    <w:rsid w:val="00081D29"/>
    <w:rsid w:val="000A7CF4"/>
    <w:rsid w:val="000D33B1"/>
    <w:rsid w:val="001138C3"/>
    <w:rsid w:val="001301B2"/>
    <w:rsid w:val="00141E7E"/>
    <w:rsid w:val="00193E8C"/>
    <w:rsid w:val="001A5B78"/>
    <w:rsid w:val="001B006F"/>
    <w:rsid w:val="001F12CF"/>
    <w:rsid w:val="001F2485"/>
    <w:rsid w:val="00200C1D"/>
    <w:rsid w:val="00210E1B"/>
    <w:rsid w:val="002125DD"/>
    <w:rsid w:val="0026657C"/>
    <w:rsid w:val="00273C29"/>
    <w:rsid w:val="002B5E89"/>
    <w:rsid w:val="002E24B5"/>
    <w:rsid w:val="00300397"/>
    <w:rsid w:val="0030405D"/>
    <w:rsid w:val="00331FF9"/>
    <w:rsid w:val="00332E8B"/>
    <w:rsid w:val="003457CB"/>
    <w:rsid w:val="00365229"/>
    <w:rsid w:val="00380A3C"/>
    <w:rsid w:val="003A18FE"/>
    <w:rsid w:val="003B2B09"/>
    <w:rsid w:val="003D757E"/>
    <w:rsid w:val="003E0DD8"/>
    <w:rsid w:val="004111FC"/>
    <w:rsid w:val="004117A0"/>
    <w:rsid w:val="00421F28"/>
    <w:rsid w:val="0043346F"/>
    <w:rsid w:val="00436738"/>
    <w:rsid w:val="00445E1D"/>
    <w:rsid w:val="00473020"/>
    <w:rsid w:val="004810CB"/>
    <w:rsid w:val="00491EDE"/>
    <w:rsid w:val="00496924"/>
    <w:rsid w:val="004A10F9"/>
    <w:rsid w:val="004E15C1"/>
    <w:rsid w:val="004E4E76"/>
    <w:rsid w:val="004E62CC"/>
    <w:rsid w:val="00550921"/>
    <w:rsid w:val="005660A7"/>
    <w:rsid w:val="005704A9"/>
    <w:rsid w:val="005762BC"/>
    <w:rsid w:val="00585C4E"/>
    <w:rsid w:val="005B1F91"/>
    <w:rsid w:val="005B68AF"/>
    <w:rsid w:val="005E65C3"/>
    <w:rsid w:val="0062352F"/>
    <w:rsid w:val="006236A7"/>
    <w:rsid w:val="006315C4"/>
    <w:rsid w:val="00647388"/>
    <w:rsid w:val="00650C4F"/>
    <w:rsid w:val="00670C5D"/>
    <w:rsid w:val="0067710E"/>
    <w:rsid w:val="00682C0D"/>
    <w:rsid w:val="00692562"/>
    <w:rsid w:val="007032C0"/>
    <w:rsid w:val="00705006"/>
    <w:rsid w:val="0070572C"/>
    <w:rsid w:val="00720BB5"/>
    <w:rsid w:val="00730363"/>
    <w:rsid w:val="00731B60"/>
    <w:rsid w:val="007344F4"/>
    <w:rsid w:val="00740895"/>
    <w:rsid w:val="00750DDF"/>
    <w:rsid w:val="00756C3E"/>
    <w:rsid w:val="007630ED"/>
    <w:rsid w:val="00772B3D"/>
    <w:rsid w:val="00773D0C"/>
    <w:rsid w:val="007868C0"/>
    <w:rsid w:val="00787A6D"/>
    <w:rsid w:val="007973B5"/>
    <w:rsid w:val="007A382D"/>
    <w:rsid w:val="007B0AC5"/>
    <w:rsid w:val="007B2060"/>
    <w:rsid w:val="007F40F9"/>
    <w:rsid w:val="008238CC"/>
    <w:rsid w:val="0082721A"/>
    <w:rsid w:val="00827F5E"/>
    <w:rsid w:val="00835CF4"/>
    <w:rsid w:val="008710E8"/>
    <w:rsid w:val="00874D28"/>
    <w:rsid w:val="00877378"/>
    <w:rsid w:val="00881F6C"/>
    <w:rsid w:val="008A603D"/>
    <w:rsid w:val="008B2A6E"/>
    <w:rsid w:val="008B7E23"/>
    <w:rsid w:val="008F76F2"/>
    <w:rsid w:val="00900DCD"/>
    <w:rsid w:val="009033FA"/>
    <w:rsid w:val="009076F2"/>
    <w:rsid w:val="00910E99"/>
    <w:rsid w:val="009168AF"/>
    <w:rsid w:val="00930996"/>
    <w:rsid w:val="00956B89"/>
    <w:rsid w:val="009B6D3D"/>
    <w:rsid w:val="009B762E"/>
    <w:rsid w:val="009E1B8A"/>
    <w:rsid w:val="009E6000"/>
    <w:rsid w:val="00A0060C"/>
    <w:rsid w:val="00A32698"/>
    <w:rsid w:val="00A3566B"/>
    <w:rsid w:val="00A840A3"/>
    <w:rsid w:val="00A979F0"/>
    <w:rsid w:val="00AA1FCD"/>
    <w:rsid w:val="00AB33E2"/>
    <w:rsid w:val="00AD28CE"/>
    <w:rsid w:val="00AE0F3E"/>
    <w:rsid w:val="00B017B4"/>
    <w:rsid w:val="00B37574"/>
    <w:rsid w:val="00B43EE4"/>
    <w:rsid w:val="00B569F1"/>
    <w:rsid w:val="00B74ED3"/>
    <w:rsid w:val="00B90564"/>
    <w:rsid w:val="00B91DEE"/>
    <w:rsid w:val="00BB27C5"/>
    <w:rsid w:val="00BB4C11"/>
    <w:rsid w:val="00BB5084"/>
    <w:rsid w:val="00BD21B5"/>
    <w:rsid w:val="00BD7F03"/>
    <w:rsid w:val="00BF101D"/>
    <w:rsid w:val="00BF66D4"/>
    <w:rsid w:val="00C00BD6"/>
    <w:rsid w:val="00C00E47"/>
    <w:rsid w:val="00C07BEA"/>
    <w:rsid w:val="00C105F6"/>
    <w:rsid w:val="00C159ED"/>
    <w:rsid w:val="00C43B9A"/>
    <w:rsid w:val="00C51C42"/>
    <w:rsid w:val="00C5240F"/>
    <w:rsid w:val="00C7088D"/>
    <w:rsid w:val="00C82E09"/>
    <w:rsid w:val="00CB2D13"/>
    <w:rsid w:val="00CC4BF0"/>
    <w:rsid w:val="00D01ADC"/>
    <w:rsid w:val="00D030EC"/>
    <w:rsid w:val="00D24634"/>
    <w:rsid w:val="00D255F8"/>
    <w:rsid w:val="00D34F81"/>
    <w:rsid w:val="00D72676"/>
    <w:rsid w:val="00D76F87"/>
    <w:rsid w:val="00DB4120"/>
    <w:rsid w:val="00DB5DDB"/>
    <w:rsid w:val="00DC41B7"/>
    <w:rsid w:val="00DD5F96"/>
    <w:rsid w:val="00DF6878"/>
    <w:rsid w:val="00E10F33"/>
    <w:rsid w:val="00E618D1"/>
    <w:rsid w:val="00E63C1A"/>
    <w:rsid w:val="00E913B8"/>
    <w:rsid w:val="00EA358E"/>
    <w:rsid w:val="00EB5FD3"/>
    <w:rsid w:val="00EB762E"/>
    <w:rsid w:val="00EC3BB5"/>
    <w:rsid w:val="00F12C67"/>
    <w:rsid w:val="00F42E70"/>
    <w:rsid w:val="00F53DD3"/>
    <w:rsid w:val="00F61146"/>
    <w:rsid w:val="00F619E8"/>
    <w:rsid w:val="00F640FF"/>
    <w:rsid w:val="00F749E1"/>
    <w:rsid w:val="00F85C58"/>
    <w:rsid w:val="00F9211E"/>
    <w:rsid w:val="00FA50DB"/>
    <w:rsid w:val="00FC1344"/>
    <w:rsid w:val="00FC5A44"/>
    <w:rsid w:val="00FD47C5"/>
    <w:rsid w:val="00FD6B06"/>
    <w:rsid w:val="00FD7F34"/>
    <w:rsid w:val="00FE4712"/>
    <w:rsid w:val="00FF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98F0"/>
  <w15:docId w15:val="{78057DCC-3781-4374-B713-E1C1653C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paragraph" w:styleId="3">
    <w:name w:val="heading 3"/>
    <w:basedOn w:val="a"/>
    <w:link w:val="30"/>
    <w:uiPriority w:val="9"/>
    <w:qFormat/>
    <w:rsid w:val="00F64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color w:val="auto"/>
      <w:kern w:val="0"/>
      <w:sz w:val="27"/>
      <w:szCs w:val="27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4">
    <w:name w:val="List Paragraph"/>
    <w:pPr>
      <w:widowControl w:val="0"/>
      <w:ind w:left="480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Numbered">
    <w:name w:val="Numbered"/>
    <w:pPr>
      <w:numPr>
        <w:numId w:val="9"/>
      </w:numPr>
    </w:pPr>
  </w:style>
  <w:style w:type="character" w:styleId="a5">
    <w:name w:val="Placeholder Text"/>
    <w:basedOn w:val="a0"/>
    <w:uiPriority w:val="99"/>
    <w:semiHidden/>
    <w:rsid w:val="00550921"/>
    <w:rPr>
      <w:color w:val="808080"/>
    </w:rPr>
  </w:style>
  <w:style w:type="character" w:customStyle="1" w:styleId="30">
    <w:name w:val="標題 3 字元"/>
    <w:basedOn w:val="a0"/>
    <w:link w:val="3"/>
    <w:uiPriority w:val="9"/>
    <w:rsid w:val="00F640FF"/>
    <w:rPr>
      <w:rFonts w:ascii="新細明體" w:eastAsia="新細明體" w:hAnsi="新細明體" w:cs="新細明體"/>
      <w:b/>
      <w:bCs/>
      <w:sz w:val="27"/>
      <w:szCs w:val="27"/>
      <w:bdr w:val="none" w:sz="0" w:space="0" w:color="auto"/>
    </w:rPr>
  </w:style>
  <w:style w:type="paragraph" w:styleId="a6">
    <w:name w:val="header"/>
    <w:basedOn w:val="a"/>
    <w:link w:val="a7"/>
    <w:uiPriority w:val="99"/>
    <w:unhideWhenUsed/>
    <w:rsid w:val="00DB5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B5DDB"/>
    <w:rPr>
      <w:rFonts w:ascii="Calibri" w:eastAsia="Calibri" w:hAnsi="Calibri" w:cs="Calibri"/>
      <w:color w:val="000000"/>
      <w:kern w:val="2"/>
      <w:u w:color="000000"/>
    </w:rPr>
  </w:style>
  <w:style w:type="paragraph" w:styleId="a8">
    <w:name w:val="footer"/>
    <w:basedOn w:val="a"/>
    <w:link w:val="a9"/>
    <w:uiPriority w:val="99"/>
    <w:unhideWhenUsed/>
    <w:rsid w:val="00DB5D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B5DDB"/>
    <w:rPr>
      <w:rFonts w:ascii="Calibri" w:eastAsia="Calibri" w:hAnsi="Calibri" w:cs="Calibri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178</cp:revision>
  <dcterms:created xsi:type="dcterms:W3CDTF">2018-02-13T00:28:00Z</dcterms:created>
  <dcterms:modified xsi:type="dcterms:W3CDTF">2020-06-09T07:50:00Z</dcterms:modified>
</cp:coreProperties>
</file>