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7"/>
        <w:rPr>
          <w:rFonts w:ascii="Times New Roman"/>
          <w:b w:val="0"/>
          <w:sz w:val="21"/>
        </w:rPr>
      </w:pPr>
    </w:p>
    <w:p>
      <w:pPr>
        <w:pStyle w:val="Heading1"/>
        <w:numPr>
          <w:ilvl w:val="0"/>
          <w:numId w:val="1"/>
        </w:numPr>
        <w:tabs>
          <w:tab w:pos="1140" w:val="left" w:leader="none"/>
          <w:tab w:pos="1141" w:val="left" w:leader="none"/>
        </w:tabs>
        <w:spacing w:line="240" w:lineRule="auto" w:before="101" w:after="0"/>
        <w:ind w:left="1140" w:right="925" w:hanging="360"/>
        <w:jc w:val="left"/>
        <w:rPr>
          <w:rFonts w:ascii="Symbol" w:hAnsi="Symbol"/>
          <w:sz w:val="28"/>
        </w:rPr>
      </w:pPr>
      <w:r>
        <w:rPr/>
        <w:t>AWS</w:t>
      </w:r>
      <w:r>
        <w:rPr>
          <w:spacing w:val="-2"/>
        </w:rPr>
        <w:t> </w:t>
      </w:r>
      <w:r>
        <w:rPr/>
        <w:t>Athena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querying</w:t>
      </w:r>
      <w:r>
        <w:rPr>
          <w:spacing w:val="-3"/>
        </w:rPr>
        <w:t> </w:t>
      </w:r>
      <w:r>
        <w:rPr/>
        <w:t>S3</w:t>
      </w:r>
      <w:r>
        <w:rPr>
          <w:spacing w:val="-4"/>
        </w:rPr>
        <w:t> </w:t>
      </w:r>
      <w:r>
        <w:rPr/>
        <w:t>bucket</w:t>
      </w:r>
      <w:r>
        <w:rPr>
          <w:spacing w:val="-4"/>
        </w:rPr>
        <w:t> </w:t>
      </w:r>
      <w:r>
        <w:rPr/>
        <w:t>contents,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flow</w:t>
      </w:r>
      <w:r>
        <w:rPr>
          <w:spacing w:val="-3"/>
        </w:rPr>
        <w:t> </w:t>
      </w:r>
      <w:r>
        <w:rPr/>
        <w:t>logs</w:t>
      </w:r>
      <w:r>
        <w:rPr>
          <w:spacing w:val="-2"/>
        </w:rPr>
        <w:t> </w:t>
      </w:r>
      <w:r>
        <w:rPr/>
        <w:t>etc.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gives</w:t>
      </w:r>
      <w:r>
        <w:rPr>
          <w:spacing w:val="-2"/>
        </w:rPr>
        <w:t> </w:t>
      </w:r>
      <w:r>
        <w:rPr/>
        <w:t>a</w:t>
      </w:r>
      <w:r>
        <w:rPr>
          <w:spacing w:val="-51"/>
        </w:rPr>
        <w:t> </w:t>
      </w:r>
      <w:r>
        <w:rPr/>
        <w:t>mechanism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query</w:t>
      </w:r>
      <w:r>
        <w:rPr>
          <w:spacing w:val="-2"/>
        </w:rPr>
        <w:t> </w:t>
      </w:r>
      <w:r>
        <w:rPr/>
        <w:t>S3</w:t>
      </w:r>
      <w:r>
        <w:rPr>
          <w:spacing w:val="-4"/>
        </w:rPr>
        <w:t> </w:t>
      </w:r>
      <w:r>
        <w:rPr/>
        <w:t>buckets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SQL commands.</w:t>
      </w:r>
    </w:p>
    <w:p>
      <w:pPr>
        <w:pStyle w:val="ListParagraph"/>
        <w:numPr>
          <w:ilvl w:val="0"/>
          <w:numId w:val="1"/>
        </w:numPr>
        <w:tabs>
          <w:tab w:pos="1140" w:val="left" w:leader="none"/>
          <w:tab w:pos="1141" w:val="left" w:leader="none"/>
        </w:tabs>
        <w:spacing w:line="345" w:lineRule="exact" w:before="0" w:after="0"/>
        <w:ind w:left="1140" w:right="0" w:hanging="361"/>
        <w:jc w:val="left"/>
        <w:rPr>
          <w:rFonts w:ascii="Symbol" w:hAnsi="Symbol"/>
          <w:b/>
          <w:sz w:val="28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also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covered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Athena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Service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Chapter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9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section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9.4</w:t>
      </w:r>
    </w:p>
    <w:p>
      <w:pPr>
        <w:pStyle w:val="BodyText"/>
        <w:spacing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1444949</wp:posOffset>
            </wp:positionH>
            <wp:positionV relativeFrom="paragraph">
              <wp:posOffset>121147</wp:posOffset>
            </wp:positionV>
            <wp:extent cx="1242313" cy="33167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2313" cy="331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7"/>
        <w:rPr>
          <w:sz w:val="43"/>
        </w:rPr>
      </w:pPr>
    </w:p>
    <w:p>
      <w:pPr>
        <w:pStyle w:val="Heading1"/>
        <w:numPr>
          <w:ilvl w:val="0"/>
          <w:numId w:val="1"/>
        </w:numPr>
        <w:tabs>
          <w:tab w:pos="1140" w:val="left" w:leader="none"/>
          <w:tab w:pos="1141" w:val="left" w:leader="none"/>
        </w:tabs>
        <w:spacing w:line="240" w:lineRule="auto" w:before="0" w:after="0"/>
        <w:ind w:left="1140" w:right="877" w:hanging="360"/>
        <w:jc w:val="left"/>
        <w:rPr>
          <w:rFonts w:ascii="Symbol" w:hAnsi="Symbol"/>
          <w:sz w:val="28"/>
        </w:rPr>
      </w:pPr>
      <w:r>
        <w:rPr/>
        <w:t>Data</w:t>
      </w:r>
      <w:r>
        <w:rPr>
          <w:spacing w:val="-2"/>
        </w:rPr>
        <w:t> </w:t>
      </w:r>
      <w:r>
        <w:rPr/>
        <w:t>obtained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Athena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migrated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ingestion</w:t>
      </w:r>
      <w:r>
        <w:rPr>
          <w:spacing w:val="-5"/>
        </w:rPr>
        <w:t> </w:t>
      </w:r>
      <w:r>
        <w:rPr/>
        <w:t>systems</w:t>
      </w:r>
      <w:r>
        <w:rPr>
          <w:spacing w:val="-2"/>
        </w:rPr>
        <w:t> </w:t>
      </w:r>
      <w:r>
        <w:rPr/>
        <w:t>by</w:t>
      </w:r>
      <w:r>
        <w:rPr>
          <w:spacing w:val="-51"/>
        </w:rPr>
        <w:t> </w:t>
      </w:r>
      <w:r>
        <w:rPr/>
        <w:t>creating</w:t>
      </w:r>
      <w:r>
        <w:rPr>
          <w:spacing w:val="-2"/>
        </w:rPr>
        <w:t> </w:t>
      </w:r>
      <w:r>
        <w:rPr/>
        <w:t>Lambda</w:t>
      </w:r>
      <w:r>
        <w:rPr>
          <w:spacing w:val="-1"/>
        </w:rPr>
        <w:t> </w:t>
      </w:r>
      <w:r>
        <w:rPr/>
        <w:t>functions.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1032510</wp:posOffset>
            </wp:positionH>
            <wp:positionV relativeFrom="paragraph">
              <wp:posOffset>132657</wp:posOffset>
            </wp:positionV>
            <wp:extent cx="2417769" cy="279558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7769" cy="279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headerReference w:type="default" r:id="rId5"/>
          <w:type w:val="continuous"/>
          <w:pgSz w:w="12240" w:h="15840"/>
          <w:pgMar w:header="776" w:top="1380" w:bottom="0" w:left="660" w:right="116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3"/>
        <w:ind w:left="780" w:right="275"/>
        <w:jc w:val="both"/>
      </w:pPr>
      <w:r>
        <w:rPr/>
        <w:t>Kinesis Analytics: Amazon Kinesis cost-effectively processes and analyzes streaming data at any scale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fully</w:t>
      </w:r>
      <w:r>
        <w:rPr>
          <w:spacing w:val="1"/>
        </w:rPr>
        <w:t> </w:t>
      </w:r>
      <w:r>
        <w:rPr/>
        <w:t>managed</w:t>
      </w:r>
      <w:r>
        <w:rPr>
          <w:spacing w:val="1"/>
        </w:rPr>
        <w:t> </w:t>
      </w:r>
      <w:r>
        <w:rPr/>
        <w:t>service.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Kinesis,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ingest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video,</w:t>
      </w:r>
      <w:r>
        <w:rPr>
          <w:spacing w:val="1"/>
        </w:rPr>
        <w:t> </w:t>
      </w:r>
      <w:r>
        <w:rPr/>
        <w:t>audio,</w:t>
      </w:r>
      <w:r>
        <w:rPr>
          <w:spacing w:val="1"/>
        </w:rPr>
        <w:t> </w:t>
      </w:r>
      <w:r>
        <w:rPr/>
        <w:t>application logs, website clickstreams, and IoT telemetry data, for machine learning (ML), analytics,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 applications. (aws.com)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140" w:val="left" w:leader="none"/>
          <w:tab w:pos="1141" w:val="left" w:leader="none"/>
        </w:tabs>
        <w:spacing w:line="240" w:lineRule="auto" w:before="0" w:after="0"/>
        <w:ind w:left="1140" w:right="0" w:hanging="361"/>
        <w:jc w:val="left"/>
        <w:rPr>
          <w:rFonts w:ascii="Symbol" w:hAnsi="Symbol"/>
          <w:b/>
          <w:sz w:val="22"/>
        </w:rPr>
      </w:pPr>
      <w:r>
        <w:rPr>
          <w:b/>
          <w:sz w:val="22"/>
        </w:rPr>
        <w:t>If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we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know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data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sources,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we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can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create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streaming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applications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from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within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AWS.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899160</wp:posOffset>
            </wp:positionH>
            <wp:positionV relativeFrom="paragraph">
              <wp:posOffset>115081</wp:posOffset>
            </wp:positionV>
            <wp:extent cx="5906733" cy="2248471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733" cy="2248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1021714</wp:posOffset>
            </wp:positionH>
            <wp:positionV relativeFrom="paragraph">
              <wp:posOffset>232205</wp:posOffset>
            </wp:positionV>
            <wp:extent cx="5871314" cy="3037903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314" cy="3037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2240" w:h="15840"/>
          <w:pgMar w:header="776" w:footer="0" w:top="1380" w:bottom="280" w:left="660" w:right="1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40" w:val="left" w:leader="none"/>
          <w:tab w:pos="1141" w:val="left" w:leader="none"/>
        </w:tabs>
        <w:spacing w:line="240" w:lineRule="auto" w:before="236" w:after="0"/>
        <w:ind w:left="1140" w:right="0" w:hanging="361"/>
        <w:jc w:val="left"/>
        <w:rPr>
          <w:rFonts w:ascii="Symbol" w:hAnsi="Symbol"/>
          <w:b/>
          <w:sz w:val="22"/>
        </w:rPr>
      </w:pPr>
      <w:r>
        <w:rPr>
          <w:b/>
          <w:sz w:val="22"/>
        </w:rPr>
        <w:t>Kinesis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Data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Streams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493160</wp:posOffset>
            </wp:positionH>
            <wp:positionV relativeFrom="paragraph">
              <wp:posOffset>142906</wp:posOffset>
            </wp:positionV>
            <wp:extent cx="5436453" cy="2556319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6453" cy="2556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1140" w:val="left" w:leader="none"/>
          <w:tab w:pos="1141" w:val="left" w:leader="none"/>
        </w:tabs>
        <w:spacing w:line="240" w:lineRule="auto" w:before="0" w:after="0"/>
        <w:ind w:left="1140" w:right="0" w:hanging="361"/>
        <w:jc w:val="left"/>
        <w:rPr>
          <w:rFonts w:ascii="Symbol" w:hAnsi="Symbol"/>
        </w:rPr>
      </w:pPr>
      <w:r>
        <w:rPr/>
        <w:t>Kinesis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Firehose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679726</wp:posOffset>
            </wp:positionH>
            <wp:positionV relativeFrom="paragraph">
              <wp:posOffset>180429</wp:posOffset>
            </wp:positionV>
            <wp:extent cx="5270050" cy="237744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05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776" w:footer="0" w:top="1380" w:bottom="280" w:left="660" w:right="1160"/>
        </w:sectPr>
      </w:pPr>
    </w:p>
    <w:p>
      <w:pPr>
        <w:pStyle w:val="ListParagraph"/>
        <w:numPr>
          <w:ilvl w:val="0"/>
          <w:numId w:val="1"/>
        </w:numPr>
        <w:tabs>
          <w:tab w:pos="1140" w:val="left" w:leader="none"/>
          <w:tab w:pos="1141" w:val="left" w:leader="none"/>
        </w:tabs>
        <w:spacing w:line="240" w:lineRule="auto" w:before="42" w:after="0"/>
        <w:ind w:left="1140" w:right="0" w:hanging="361"/>
        <w:jc w:val="left"/>
        <w:rPr>
          <w:rFonts w:ascii="Symbol" w:hAnsi="Symbol"/>
          <w:b/>
          <w:sz w:val="22"/>
        </w:rPr>
      </w:pPr>
      <w:r>
        <w:rPr>
          <w:b/>
          <w:sz w:val="22"/>
        </w:rPr>
        <w:t>Kinesis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Video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Streams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1107048</wp:posOffset>
            </wp:positionH>
            <wp:positionV relativeFrom="paragraph">
              <wp:posOffset>102994</wp:posOffset>
            </wp:positionV>
            <wp:extent cx="5169152" cy="2798064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9152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776" w:footer="0" w:top="1380" w:bottom="280" w:left="66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0.5pt;margin-top:37.790001pt;width:331.05pt;height:33.1pt;mso-position-horizontal-relative:page;mso-position-vertical-relative:page;z-index:-15780352" type="#_x0000_t202" filled="false" stroked="false">
          <v:textbox inset="0,0,0,0">
            <w:txbxContent>
              <w:p>
                <w:pPr>
                  <w:spacing w:line="305" w:lineRule="exact" w:before="0"/>
                  <w:ind w:left="8" w:right="7" w:firstLine="0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CHAPTER</w:t>
                </w:r>
                <w:r>
                  <w:rPr>
                    <w:b/>
                    <w:spacing w:val="-2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7</w:t>
                </w:r>
              </w:p>
              <w:p>
                <w:pPr>
                  <w:spacing w:line="341" w:lineRule="exact" w:before="0"/>
                  <w:ind w:left="8" w:right="8" w:firstLine="0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Demonstrate</w:t>
                </w:r>
                <w:r>
                  <w:rPr>
                    <w:b/>
                    <w:spacing w:val="-6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the</w:t>
                </w:r>
                <w:r>
                  <w:rPr>
                    <w:b/>
                    <w:spacing w:val="-6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use</w:t>
                </w:r>
                <w:r>
                  <w:rPr>
                    <w:b/>
                    <w:spacing w:val="-8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of</w:t>
                </w:r>
                <w:r>
                  <w:rPr>
                    <w:b/>
                    <w:spacing w:val="-5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AWS</w:t>
                </w:r>
                <w:r>
                  <w:rPr>
                    <w:b/>
                    <w:spacing w:val="-7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Data</w:t>
                </w:r>
                <w:r>
                  <w:rPr>
                    <w:b/>
                    <w:spacing w:val="-5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and</w:t>
                </w:r>
                <w:r>
                  <w:rPr>
                    <w:b/>
                    <w:spacing w:val="-5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Analytics</w:t>
                </w:r>
                <w:r>
                  <w:rPr>
                    <w:b/>
                    <w:spacing w:val="-4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Services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14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40" w:hanging="361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305" w:lineRule="exact"/>
      <w:ind w:left="8" w:right="7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4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2024-04-30T21:22:48Z</dcterms:created>
  <dcterms:modified xsi:type="dcterms:W3CDTF">2024-04-30T21:22:48Z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2024-04-30T00:00:00Z</vt:filetime>
  </property>
</Properties>
</file>