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635164" w14:textId="11FE5E5A" w:rsidR="41CC8D42" w:rsidRDefault="41CC8D42" w:rsidP="41CC8D42">
      <w:pPr>
        <w:rPr>
          <w:b/>
          <w:bCs/>
        </w:rPr>
      </w:pPr>
      <w:bookmarkStart w:id="0" w:name="_GoBack"/>
      <w:bookmarkEnd w:id="0"/>
      <w:r w:rsidRPr="41CC8D42">
        <w:rPr>
          <w:b/>
          <w:bCs/>
        </w:rPr>
        <w:t>個人情報保護方針</w:t>
      </w:r>
    </w:p>
    <w:p w14:paraId="2AF823E9" w14:textId="4CCA6C09" w:rsidR="41CC8D42" w:rsidRDefault="41CC8D42" w:rsidP="41CC8D42">
      <w:pPr>
        <w:rPr>
          <w:b/>
          <w:bCs/>
        </w:rPr>
      </w:pPr>
      <w:r w:rsidRPr="41CC8D42">
        <w:rPr>
          <w:b/>
          <w:bCs/>
        </w:rPr>
        <w:t xml:space="preserve"> </w:t>
      </w:r>
    </w:p>
    <w:p w14:paraId="7A816966" w14:textId="7C102F25" w:rsidR="41CC8D42" w:rsidRDefault="41CC8D42" w:rsidP="41CC8D42">
      <w:pPr>
        <w:rPr>
          <w:b/>
          <w:bCs/>
        </w:rPr>
      </w:pPr>
      <w:r w:rsidRPr="41CC8D42">
        <w:rPr>
          <w:b/>
          <w:bCs/>
        </w:rPr>
        <w:t xml:space="preserve">a) </w:t>
      </w:r>
      <w:r w:rsidRPr="41CC8D42">
        <w:rPr>
          <w:b/>
          <w:bCs/>
        </w:rPr>
        <w:t>個人情報の取得・利用・提供</w:t>
      </w:r>
    </w:p>
    <w:p w14:paraId="1EA97489" w14:textId="2BC70CBB" w:rsidR="41CC8D42" w:rsidRDefault="41CC8D42" w:rsidP="41CC8D42">
      <w:r>
        <w:t>当社は、円滑な企業活動を目的とした特定の範囲内において個人情報を適正に取得・利用し、目的外利用は認めないものとします。目的外利用を未然に防ぐ取り組みを行いつつ、利用が判明した場合には内規に従い厳正なる措置を講じます。</w:t>
      </w:r>
    </w:p>
    <w:p w14:paraId="01718BB1" w14:textId="47621C5B" w:rsidR="41CC8D42" w:rsidRDefault="41CC8D42" w:rsidP="41CC8D42">
      <w:r>
        <w:t>また、当社事業活動の中で外部に提供が必要となった個人情報については、その保有者への事前の承諾を得た場合のみ可能といたします。</w:t>
      </w:r>
    </w:p>
    <w:p w14:paraId="223C506A" w14:textId="7D414822" w:rsidR="41CC8D42" w:rsidRDefault="41CC8D42" w:rsidP="41CC8D42">
      <w:r>
        <w:t xml:space="preserve"> </w:t>
      </w:r>
    </w:p>
    <w:p w14:paraId="1A7A9597" w14:textId="398059D3" w:rsidR="41CC8D42" w:rsidRDefault="41CC8D42" w:rsidP="41CC8D42">
      <w:pPr>
        <w:rPr>
          <w:b/>
          <w:bCs/>
        </w:rPr>
      </w:pPr>
      <w:r w:rsidRPr="41CC8D42">
        <w:rPr>
          <w:b/>
          <w:bCs/>
        </w:rPr>
        <w:t>b)</w:t>
      </w:r>
      <w:r w:rsidRPr="41CC8D42">
        <w:rPr>
          <w:b/>
          <w:bCs/>
        </w:rPr>
        <w:t xml:space="preserve">　個人情報の取り扱いに関する法令その他規範の遵守</w:t>
      </w:r>
    </w:p>
    <w:p w14:paraId="34041894" w14:textId="073BD6A3" w:rsidR="41CC8D42" w:rsidRDefault="41CC8D42" w:rsidP="41CC8D42">
      <w:r>
        <w:t>当社は以下の法令を原則に、国及び自治体の定める各種法令に従い、その範囲内において個人情報を取り扱うものといたします。</w:t>
      </w:r>
    </w:p>
    <w:p w14:paraId="287EEC55" w14:textId="637C1191" w:rsidR="41CC8D42" w:rsidRDefault="41CC8D42" w:rsidP="41CC8D42">
      <w:r>
        <w:t>「個人情報の保護に関する法律」</w:t>
      </w:r>
      <w:r>
        <w:t>(</w:t>
      </w:r>
      <w:r>
        <w:t>平成十五年法律第五十七号</w:t>
      </w:r>
      <w:r>
        <w:t>)</w:t>
      </w:r>
    </w:p>
    <w:p w14:paraId="06F0739F" w14:textId="73B4442A" w:rsidR="41CC8D42" w:rsidRDefault="41CC8D42" w:rsidP="41CC8D42">
      <w:r>
        <w:t>「行政手続における特定の個人を識別するための番号の利用等に関する法律」</w:t>
      </w:r>
      <w:r>
        <w:t>(</w:t>
      </w:r>
      <w:r>
        <w:t>平成二十五年法律第二十七号</w:t>
      </w:r>
      <w:r>
        <w:t>)</w:t>
      </w:r>
    </w:p>
    <w:p w14:paraId="30F80AD7" w14:textId="128EB9DF" w:rsidR="41CC8D42" w:rsidRDefault="41CC8D42" w:rsidP="41CC8D42">
      <w:r>
        <w:t xml:space="preserve"> </w:t>
      </w:r>
    </w:p>
    <w:p w14:paraId="783585D6" w14:textId="0D6E43CA" w:rsidR="41CC8D42" w:rsidRDefault="41CC8D42" w:rsidP="41CC8D42">
      <w:pPr>
        <w:rPr>
          <w:b/>
          <w:bCs/>
        </w:rPr>
      </w:pPr>
      <w:r w:rsidRPr="41CC8D42">
        <w:rPr>
          <w:b/>
          <w:bCs/>
        </w:rPr>
        <w:t>c)</w:t>
      </w:r>
      <w:r w:rsidRPr="41CC8D42">
        <w:rPr>
          <w:b/>
          <w:bCs/>
        </w:rPr>
        <w:t>個人情報の漏えい、滅失又はき損の防止及び是正</w:t>
      </w:r>
    </w:p>
    <w:p w14:paraId="17462519" w14:textId="6E029198" w:rsidR="41CC8D42" w:rsidRDefault="41CC8D42" w:rsidP="41CC8D42">
      <w:r>
        <w:t>当社は、個人情報への不正アクセス、個人情報の漏えい、滅失又はき損に対し、適切な予防策ならびに是正策を講じます。</w:t>
      </w:r>
    </w:p>
    <w:p w14:paraId="624E2F19" w14:textId="02638818" w:rsidR="41CC8D42" w:rsidRDefault="41CC8D42" w:rsidP="41CC8D42"/>
    <w:p w14:paraId="21E496B6" w14:textId="703DE1F9" w:rsidR="41CC8D42" w:rsidRDefault="41CC8D42" w:rsidP="41CC8D42">
      <w:pPr>
        <w:rPr>
          <w:b/>
          <w:bCs/>
        </w:rPr>
      </w:pPr>
      <w:r w:rsidRPr="41CC8D42">
        <w:rPr>
          <w:b/>
          <w:bCs/>
        </w:rPr>
        <w:t>d)</w:t>
      </w:r>
      <w:r w:rsidRPr="41CC8D42">
        <w:rPr>
          <w:b/>
          <w:bCs/>
        </w:rPr>
        <w:t>苦情及び相談への対応</w:t>
      </w:r>
    </w:p>
    <w:p w14:paraId="3FBDA8C5" w14:textId="24906873" w:rsidR="41CC8D42" w:rsidRDefault="41CC8D42" w:rsidP="41CC8D42">
      <w:r>
        <w:t>当社の個人情報の取扱い及び個人情報保護マネジメントシステムに関する苦情・相談には、受付次第、適切かつ迅速に対応を行います。</w:t>
      </w:r>
    </w:p>
    <w:p w14:paraId="479F6107" w14:textId="1CBDCDF6" w:rsidR="41CC8D42" w:rsidRDefault="41CC8D42" w:rsidP="41CC8D42"/>
    <w:p w14:paraId="19D4BE8C" w14:textId="0F8E3D04" w:rsidR="41CC8D42" w:rsidRDefault="41CC8D42" w:rsidP="41CC8D42">
      <w:r w:rsidRPr="41CC8D42">
        <w:rPr>
          <w:b/>
          <w:bCs/>
        </w:rPr>
        <w:t>e)</w:t>
      </w:r>
      <w:r w:rsidRPr="41CC8D42">
        <w:rPr>
          <w:b/>
          <w:bCs/>
        </w:rPr>
        <w:t>個人情報保護マネジメントシステムの継続的改善</w:t>
      </w:r>
    </w:p>
    <w:p w14:paraId="2912BF0B" w14:textId="313AACC7" w:rsidR="41CC8D42" w:rsidRDefault="3838CCFE" w:rsidP="41CC8D42">
      <w:r>
        <w:t>当社において個人情報の取り扱いを適正なものとするため、個人情報マネジメントシステムを構築・運用し、定期的な従業者教育、監査の実施により継続的な改善に努めていきます。</w:t>
      </w:r>
    </w:p>
    <w:p w14:paraId="0FA66756" w14:textId="12B5A2A6" w:rsidR="3838CCFE" w:rsidRDefault="3838CCFE" w:rsidP="3838CCFE"/>
    <w:p w14:paraId="2FB4CB63" w14:textId="52CBA8DC" w:rsidR="3838CCFE" w:rsidRDefault="3838CCFE" w:rsidP="3838CCFE">
      <w:pPr>
        <w:jc w:val="right"/>
      </w:pPr>
      <w:r>
        <w:t>株式会社</w:t>
      </w:r>
      <w:r>
        <w:t>ICDS</w:t>
      </w:r>
      <w:r>
        <w:t>メディアアシスト</w:t>
      </w:r>
    </w:p>
    <w:p w14:paraId="6D24122B" w14:textId="4104998D" w:rsidR="3838CCFE" w:rsidRDefault="3838CCFE" w:rsidP="3838CCFE">
      <w:pPr>
        <w:jc w:val="right"/>
      </w:pPr>
      <w:r>
        <w:t>代表取締役　　松城　麻以子</w:t>
      </w:r>
    </w:p>
    <w:p w14:paraId="48B7CB1F" w14:textId="005D215F" w:rsidR="3838CCFE" w:rsidRDefault="3838CCFE" w:rsidP="3838CCFE">
      <w:pPr>
        <w:jc w:val="right"/>
      </w:pPr>
    </w:p>
    <w:p w14:paraId="48C16070" w14:textId="56B772BA" w:rsidR="3838CCFE" w:rsidRDefault="3838CCFE" w:rsidP="3838CCFE">
      <w:pPr>
        <w:jc w:val="right"/>
      </w:pPr>
      <w:r>
        <w:t xml:space="preserve">制定日　</w:t>
      </w:r>
      <w:r>
        <w:t>2023</w:t>
      </w:r>
      <w:r>
        <w:t>年</w:t>
      </w:r>
      <w:r>
        <w:t xml:space="preserve"> 5</w:t>
      </w:r>
      <w:r>
        <w:t>月</w:t>
      </w:r>
      <w:r>
        <w:t xml:space="preserve"> 1</w:t>
      </w:r>
      <w:r>
        <w:t>日</w:t>
      </w:r>
    </w:p>
    <w:p w14:paraId="45A3E2B6" w14:textId="2569C481" w:rsidR="3838CCFE" w:rsidRDefault="3838CCFE" w:rsidP="3838CCFE">
      <w:pPr>
        <w:jc w:val="right"/>
      </w:pPr>
      <w:r>
        <w:t xml:space="preserve">最終改定日　</w:t>
      </w:r>
      <w:r>
        <w:t>2023</w:t>
      </w:r>
      <w:r>
        <w:t>年</w:t>
      </w:r>
      <w:r>
        <w:t xml:space="preserve"> 5</w:t>
      </w:r>
      <w:r>
        <w:t>月</w:t>
      </w:r>
      <w:r>
        <w:t xml:space="preserve"> 1</w:t>
      </w:r>
      <w:r>
        <w:t>日</w:t>
      </w:r>
    </w:p>
    <w:p w14:paraId="3678EF0D" w14:textId="6B8381DE" w:rsidR="3838CCFE" w:rsidRDefault="3838CCFE" w:rsidP="3838CCFE">
      <w:pPr>
        <w:jc w:val="right"/>
      </w:pPr>
    </w:p>
    <w:p w14:paraId="3EB22617" w14:textId="1C5BB2FE" w:rsidR="3838CCFE" w:rsidRDefault="3838CCFE" w:rsidP="3838CCFE">
      <w:pPr>
        <w:jc w:val="left"/>
      </w:pPr>
      <w:r>
        <w:t>【個人情報保護方針に係る問合せ先】</w:t>
      </w:r>
    </w:p>
    <w:p w14:paraId="684DA983" w14:textId="3F80A00B" w:rsidR="3838CCFE" w:rsidRDefault="3838CCFE" w:rsidP="3838CCFE">
      <w:pPr>
        <w:jc w:val="left"/>
      </w:pPr>
      <w:r>
        <w:t>東京都千代田区麹町</w:t>
      </w:r>
      <w:r>
        <w:t>3-6-5</w:t>
      </w:r>
    </w:p>
    <w:p w14:paraId="58AE0A8E" w14:textId="2D91DB19" w:rsidR="3838CCFE" w:rsidRDefault="3838CCFE" w:rsidP="3838CCFE">
      <w:pPr>
        <w:jc w:val="left"/>
      </w:pPr>
      <w:r>
        <w:t>株式会社</w:t>
      </w:r>
      <w:r>
        <w:t>ICDS</w:t>
      </w:r>
      <w:r>
        <w:t>メディアアシスト</w:t>
      </w:r>
    </w:p>
    <w:p w14:paraId="6490CA95" w14:textId="1C1E2A9A" w:rsidR="3838CCFE" w:rsidRDefault="3838CCFE" w:rsidP="3838CCFE">
      <w:pPr>
        <w:jc w:val="left"/>
        <w:rPr>
          <w:rFonts w:ascii="Century" w:eastAsia="Century" w:hAnsi="Century" w:cs="Century"/>
          <w:sz w:val="22"/>
        </w:rPr>
      </w:pPr>
      <w:r w:rsidRPr="3838CCFE">
        <w:rPr>
          <w:sz w:val="22"/>
        </w:rPr>
        <w:t xml:space="preserve"> </w:t>
      </w:r>
      <w:hyperlink r:id="rId4">
        <w:r w:rsidRPr="3838CCFE">
          <w:rPr>
            <w:rStyle w:val="Hyperlink"/>
            <w:rFonts w:ascii="Century" w:eastAsia="Century" w:hAnsi="Century" w:cs="Century"/>
            <w:sz w:val="22"/>
          </w:rPr>
          <w:t>inquiry@icds-media.co.jp</w:t>
        </w:r>
      </w:hyperlink>
    </w:p>
    <w:p w14:paraId="0A66F9AE" w14:textId="705EDF94" w:rsidR="41CC8D42" w:rsidRDefault="41CC8D42" w:rsidP="41CC8D42"/>
    <w:sectPr w:rsidR="41CC8D42">
      <w:pgSz w:w="11906" w:h="16838"/>
      <w:pgMar w:top="1440" w:right="1080" w:bottom="1440" w:left="108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26ADCF"/>
    <w:rsid w:val="00D063E4"/>
    <w:rsid w:val="3838CCFE"/>
    <w:rsid w:val="41CC8D42"/>
    <w:rsid w:val="7626AD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626ADCF"/>
  <w15:chartTrackingRefBased/>
  <w15:docId w15:val="{794E0C10-FE0C-42B8-88E7-5C96359E6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ecure.sakura.ad.jp/rscontrol/rs/webmail2/?mbox=inqui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419</Words>
  <Characters>446</Characters>
  <Application>Microsoft Office Word</Application>
  <DocSecurity>0</DocSecurity>
  <Lines>23</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ICDSMediaAssist 代表</dc:creator>
  <cp:keywords/>
  <dc:description/>
  <cp:lastModifiedBy>Owashi, Emi[尾鷲 恵美]</cp:lastModifiedBy>
  <cp:revision>2</cp:revision>
  <dcterms:created xsi:type="dcterms:W3CDTF">2023-05-22T00:58:00Z</dcterms:created>
  <dcterms:modified xsi:type="dcterms:W3CDTF">2023-05-22T00:58:00Z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2532fb4e0e2b607cb370edc444f9412335f74c4de281f74ab4788538ec5f385a</vt:lpwstr>
  </property>
</Properties>
</file>