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F052D" w14:textId="08A47789" w:rsidR="00E27044" w:rsidRDefault="008A6B3A">
      <w:pPr>
        <w:rPr>
          <w:rFonts w:asciiTheme="majorHAnsi" w:eastAsiaTheme="majorEastAsia" w:hAnsiTheme="majorHAnsi" w:cstheme="majorBidi"/>
          <w:color w:val="0F4761" w:themeColor="accent1" w:themeShade="BF"/>
          <w:sz w:val="40"/>
          <w:szCs w:val="40"/>
        </w:rPr>
      </w:pPr>
      <w:r w:rsidRPr="008A6B3A">
        <w:rPr>
          <w:rFonts w:asciiTheme="majorHAnsi" w:eastAsiaTheme="majorEastAsia" w:hAnsiTheme="majorHAnsi" w:cstheme="majorBidi"/>
          <w:color w:val="0F4761" w:themeColor="accent1" w:themeShade="BF"/>
          <w:sz w:val="40"/>
          <w:szCs w:val="40"/>
        </w:rPr>
        <w:t>Introduction to IBM z OS</w:t>
      </w:r>
    </w:p>
    <w:p w14:paraId="406794DC" w14:textId="77777777" w:rsidR="008A6B3A" w:rsidRPr="008A6B3A" w:rsidRDefault="008A6B3A" w:rsidP="008A6B3A">
      <w:pPr>
        <w:rPr>
          <w:b/>
          <w:bCs/>
        </w:rPr>
      </w:pPr>
      <w:r w:rsidRPr="008A6B3A">
        <w:rPr>
          <w:b/>
          <w:bCs/>
        </w:rPr>
        <w:t>Course Description</w:t>
      </w:r>
    </w:p>
    <w:p w14:paraId="60C69AC8" w14:textId="77777777" w:rsidR="008A6B3A" w:rsidRPr="008A6B3A" w:rsidRDefault="008A6B3A" w:rsidP="008A6B3A">
      <w:r w:rsidRPr="008A6B3A">
        <w:t>Large Scale Enterprise Computing powers all major transactions, and the Mainframe is responsible for 87% of all credit card transactions and enables 71% of all Fortune 500 companies.</w:t>
      </w:r>
      <w:r w:rsidRPr="008A6B3A">
        <w:br/>
        <w:t>  </w:t>
      </w:r>
    </w:p>
    <w:p w14:paraId="3E2CC2D9" w14:textId="77777777" w:rsidR="008A6B3A" w:rsidRPr="008A6B3A" w:rsidRDefault="008A6B3A" w:rsidP="008A6B3A">
      <w:r w:rsidRPr="008A6B3A">
        <w:t>Mainframes are fundamental on how we do business, and IBM Z is the only production mainframe sold today. Virtually everyone depends on it!</w:t>
      </w:r>
    </w:p>
    <w:p w14:paraId="563BD0A7" w14:textId="77777777" w:rsidR="008A6B3A" w:rsidRPr="008A6B3A" w:rsidRDefault="008A6B3A" w:rsidP="008A6B3A">
      <w:r w:rsidRPr="008A6B3A">
        <w:t>This is your introduction to the hardware, operating systems, security, and features that make this possible. On successful completion of this course, learners are eligible to earn their Introduction to Enterprise Computing badge.</w:t>
      </w:r>
    </w:p>
    <w:p w14:paraId="4FC07DFE" w14:textId="77777777" w:rsidR="008A6B3A" w:rsidRPr="008A6B3A" w:rsidRDefault="008A6B3A" w:rsidP="008A6B3A">
      <w:pPr>
        <w:rPr>
          <w:b/>
          <w:bCs/>
        </w:rPr>
      </w:pPr>
      <w:r w:rsidRPr="008A6B3A">
        <w:rPr>
          <w:b/>
          <w:bCs/>
        </w:rPr>
        <w:t>Badge Description</w:t>
      </w:r>
    </w:p>
    <w:p w14:paraId="26AE659F" w14:textId="77777777" w:rsidR="008A6B3A" w:rsidRPr="008A6B3A" w:rsidRDefault="008A6B3A" w:rsidP="008A6B3A">
      <w:r w:rsidRPr="008A6B3A">
        <w:t>By the end of this course, learners will be able to understand and describe the hardware, operating systems, security, and features of IBM z/OS.</w:t>
      </w:r>
    </w:p>
    <w:p w14:paraId="0B7D5144" w14:textId="77777777" w:rsidR="008A6B3A" w:rsidRPr="008A6B3A" w:rsidRDefault="008A6B3A" w:rsidP="008A6B3A">
      <w:pPr>
        <w:rPr>
          <w:b/>
          <w:bCs/>
        </w:rPr>
      </w:pPr>
      <w:r w:rsidRPr="008A6B3A">
        <w:rPr>
          <w:b/>
          <w:bCs/>
        </w:rPr>
        <w:t>Prerequisites</w:t>
      </w:r>
    </w:p>
    <w:p w14:paraId="61A362A3" w14:textId="77777777" w:rsidR="008A6B3A" w:rsidRPr="008A6B3A" w:rsidRDefault="008A6B3A" w:rsidP="008A6B3A">
      <w:r w:rsidRPr="008A6B3A">
        <w:t>Before taking this course, students should have basic knowledge of computer systems.</w:t>
      </w:r>
    </w:p>
    <w:p w14:paraId="540BE540" w14:textId="77777777" w:rsidR="008A6B3A" w:rsidRPr="008A6B3A" w:rsidRDefault="008A6B3A" w:rsidP="008A6B3A">
      <w:pPr>
        <w:rPr>
          <w:b/>
          <w:bCs/>
        </w:rPr>
      </w:pPr>
      <w:r w:rsidRPr="008A6B3A">
        <w:rPr>
          <w:b/>
          <w:bCs/>
        </w:rPr>
        <w:t>Badge criteria</w:t>
      </w:r>
    </w:p>
    <w:p w14:paraId="6766A083" w14:textId="77777777" w:rsidR="008A6B3A" w:rsidRPr="008A6B3A" w:rsidRDefault="008A6B3A" w:rsidP="008A6B3A">
      <w:r w:rsidRPr="008A6B3A">
        <w:t xml:space="preserve">The badge earner has successfully completed the course and achieved a score of 80% or more on the quiz. </w:t>
      </w:r>
    </w:p>
    <w:p w14:paraId="6728C0BE" w14:textId="77777777" w:rsidR="008A6B3A" w:rsidRPr="008A6B3A" w:rsidRDefault="008A6B3A" w:rsidP="008A6B3A">
      <w:r w:rsidRPr="008A6B3A">
        <w:t xml:space="preserve">Link: </w:t>
      </w:r>
      <w:hyperlink r:id="rId4" w:tgtFrame="_blank" w:history="1">
        <w:r w:rsidRPr="008A6B3A">
          <w:rPr>
            <w:rStyle w:val="Hyperlink"/>
          </w:rPr>
          <w:t>https://www.ibm.com/training/course/introduction-to-ibm-zos-DL10999G</w:t>
        </w:r>
      </w:hyperlink>
    </w:p>
    <w:p w14:paraId="21771C3B" w14:textId="77777777" w:rsidR="008A6B3A" w:rsidRPr="008A6B3A" w:rsidRDefault="008A6B3A" w:rsidP="008A6B3A">
      <w:pPr>
        <w:rPr>
          <w:b/>
          <w:bCs/>
        </w:rPr>
      </w:pPr>
      <w:r w:rsidRPr="008A6B3A">
        <w:rPr>
          <w:b/>
          <w:bCs/>
        </w:rPr>
        <w:t>Duration</w:t>
      </w:r>
    </w:p>
    <w:p w14:paraId="7182C9CA" w14:textId="77777777" w:rsidR="008A6B3A" w:rsidRPr="008A6B3A" w:rsidRDefault="008A6B3A" w:rsidP="008A6B3A">
      <w:r w:rsidRPr="008A6B3A">
        <w:t>9 Hours</w:t>
      </w:r>
    </w:p>
    <w:p w14:paraId="418439BA" w14:textId="77777777" w:rsidR="008A6B3A" w:rsidRPr="008A6B3A" w:rsidRDefault="008A6B3A" w:rsidP="008A6B3A">
      <w:r w:rsidRPr="008A6B3A">
        <w:rPr>
          <w:b/>
          <w:bCs/>
        </w:rPr>
        <w:t>Contact info</w:t>
      </w:r>
      <w:r w:rsidRPr="008A6B3A">
        <w:t>: Mark Bylok | mbylok@ca.ibm.com</w:t>
      </w:r>
    </w:p>
    <w:p w14:paraId="08A76B44" w14:textId="77777777" w:rsidR="008A6B3A" w:rsidRPr="008A6B3A" w:rsidRDefault="008A6B3A" w:rsidP="008A6B3A">
      <w:r w:rsidRPr="008A6B3A">
        <w:rPr>
          <w:b/>
          <w:bCs/>
        </w:rPr>
        <w:t>Credly Support</w:t>
      </w:r>
      <w:r w:rsidRPr="008A6B3A">
        <w:t>: For questions related to your Credly badge earner account and profile, as well as issues related to claiming your badge after receiving a notification, go to support.credly.com.</w:t>
      </w:r>
    </w:p>
    <w:p w14:paraId="19CAC940" w14:textId="77777777" w:rsidR="008A6B3A" w:rsidRPr="008A6B3A" w:rsidRDefault="008A6B3A" w:rsidP="008A6B3A">
      <w:r w:rsidRPr="008A6B3A">
        <w:rPr>
          <w:b/>
          <w:bCs/>
        </w:rPr>
        <w:t>PRIVACY STATEMENT</w:t>
      </w:r>
      <w:r w:rsidRPr="008A6B3A">
        <w:t> </w:t>
      </w:r>
    </w:p>
    <w:p w14:paraId="139762E9" w14:textId="77777777" w:rsidR="008A6B3A" w:rsidRPr="008A6B3A" w:rsidRDefault="008A6B3A" w:rsidP="008A6B3A">
      <w:r w:rsidRPr="008A6B3A">
        <w:rPr>
          <w:b/>
          <w:bCs/>
        </w:rPr>
        <w:t>NOTICE</w:t>
      </w:r>
      <w:r w:rsidRPr="008A6B3A">
        <w:t xml:space="preserve">: IBM leverages the services of Credly, a 3rd party data processor authorized by IBM and located in the United States, to assist in the administration of the IBM Digital Badge program. In order to issue you an IBM Digital Badge, your personal information (name, email address, and badge earned) will be shared with Credly. You will receive an email notification from Credly with instructions for claiming the badge. Your personal information is used to issue your badge and for program reporting and operational purposes. IBM may share the personal information collected with IBM subsidiaries and third parties globally. It will be handled in a manner consistent with IBM privacy practices. The IBM Privacy Statement can be viewed here: </w:t>
      </w:r>
      <w:hyperlink r:id="rId5" w:tgtFrame="_blank" w:history="1">
        <w:r w:rsidRPr="008A6B3A">
          <w:rPr>
            <w:rStyle w:val="Hyperlink"/>
          </w:rPr>
          <w:t>https://www.ibm.com/privacy/us/en/.</w:t>
        </w:r>
      </w:hyperlink>
      <w:r w:rsidRPr="008A6B3A">
        <w:t xml:space="preserve">  IBM employees can view the IBM Internal Privacy Statement here: </w:t>
      </w:r>
      <w:hyperlink r:id="rId6" w:tgtFrame="_blank" w:history="1">
        <w:r w:rsidRPr="008A6B3A">
          <w:rPr>
            <w:rStyle w:val="Hyperlink"/>
          </w:rPr>
          <w:t>https://w3.ibm.com/w3publisher/w3-privacy-notice.</w:t>
        </w:r>
      </w:hyperlink>
    </w:p>
    <w:p w14:paraId="107A01F4" w14:textId="77777777" w:rsidR="008A6B3A" w:rsidRDefault="008A6B3A"/>
    <w:sectPr w:rsidR="008A6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IBM Plex Mono">
    <w:panose1 w:val="020B0509050203000203"/>
    <w:charset w:val="4D"/>
    <w:family w:val="modern"/>
    <w:notTrueType/>
    <w:pitch w:val="fixed"/>
    <w:sig w:usb0="A000026F" w:usb1="4000383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B8"/>
    <w:rsid w:val="00072305"/>
    <w:rsid w:val="003449B8"/>
    <w:rsid w:val="005473AD"/>
    <w:rsid w:val="00611CC1"/>
    <w:rsid w:val="00615DFC"/>
    <w:rsid w:val="006E692F"/>
    <w:rsid w:val="008152B3"/>
    <w:rsid w:val="00863611"/>
    <w:rsid w:val="008A6B3A"/>
    <w:rsid w:val="00AA49E4"/>
    <w:rsid w:val="00DC3BC3"/>
    <w:rsid w:val="00E270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968931"/>
  <w15:chartTrackingRefBased/>
  <w15:docId w15:val="{A648F1D4-EEF0-A642-9614-13FA3ABC4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9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49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49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49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49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49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9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9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9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863611"/>
    <w:rPr>
      <w:rFonts w:ascii="IBM Plex Mono" w:hAnsi="IBM Plex Mono"/>
      <w:noProof/>
    </w:rPr>
  </w:style>
  <w:style w:type="character" w:customStyle="1" w:styleId="codeChar">
    <w:name w:val="code Char"/>
    <w:basedOn w:val="DefaultParagraphFont"/>
    <w:link w:val="code"/>
    <w:rsid w:val="00863611"/>
    <w:rPr>
      <w:rFonts w:ascii="IBM Plex Mono" w:hAnsi="IBM Plex Mono"/>
      <w:noProof/>
    </w:rPr>
  </w:style>
  <w:style w:type="character" w:customStyle="1" w:styleId="Heading1Char">
    <w:name w:val="Heading 1 Char"/>
    <w:basedOn w:val="DefaultParagraphFont"/>
    <w:link w:val="Heading1"/>
    <w:uiPriority w:val="9"/>
    <w:rsid w:val="003449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49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49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49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49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49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9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9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9B8"/>
    <w:rPr>
      <w:rFonts w:eastAsiaTheme="majorEastAsia" w:cstheme="majorBidi"/>
      <w:color w:val="272727" w:themeColor="text1" w:themeTint="D8"/>
    </w:rPr>
  </w:style>
  <w:style w:type="paragraph" w:styleId="Title">
    <w:name w:val="Title"/>
    <w:basedOn w:val="Normal"/>
    <w:next w:val="Normal"/>
    <w:link w:val="TitleChar"/>
    <w:uiPriority w:val="10"/>
    <w:qFormat/>
    <w:rsid w:val="003449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9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9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9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49B8"/>
    <w:rPr>
      <w:i/>
      <w:iCs/>
      <w:color w:val="404040" w:themeColor="text1" w:themeTint="BF"/>
    </w:rPr>
  </w:style>
  <w:style w:type="paragraph" w:styleId="ListParagraph">
    <w:name w:val="List Paragraph"/>
    <w:basedOn w:val="Normal"/>
    <w:uiPriority w:val="34"/>
    <w:qFormat/>
    <w:rsid w:val="003449B8"/>
    <w:pPr>
      <w:ind w:left="720"/>
      <w:contextualSpacing/>
    </w:pPr>
  </w:style>
  <w:style w:type="character" w:styleId="IntenseEmphasis">
    <w:name w:val="Intense Emphasis"/>
    <w:basedOn w:val="DefaultParagraphFont"/>
    <w:uiPriority w:val="21"/>
    <w:qFormat/>
    <w:rsid w:val="003449B8"/>
    <w:rPr>
      <w:i/>
      <w:iCs/>
      <w:color w:val="0F4761" w:themeColor="accent1" w:themeShade="BF"/>
    </w:rPr>
  </w:style>
  <w:style w:type="paragraph" w:styleId="IntenseQuote">
    <w:name w:val="Intense Quote"/>
    <w:basedOn w:val="Normal"/>
    <w:next w:val="Normal"/>
    <w:link w:val="IntenseQuoteChar"/>
    <w:uiPriority w:val="30"/>
    <w:qFormat/>
    <w:rsid w:val="003449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49B8"/>
    <w:rPr>
      <w:i/>
      <w:iCs/>
      <w:color w:val="0F4761" w:themeColor="accent1" w:themeShade="BF"/>
    </w:rPr>
  </w:style>
  <w:style w:type="character" w:styleId="IntenseReference">
    <w:name w:val="Intense Reference"/>
    <w:basedOn w:val="DefaultParagraphFont"/>
    <w:uiPriority w:val="32"/>
    <w:qFormat/>
    <w:rsid w:val="003449B8"/>
    <w:rPr>
      <w:b/>
      <w:bCs/>
      <w:smallCaps/>
      <w:color w:val="0F4761" w:themeColor="accent1" w:themeShade="BF"/>
      <w:spacing w:val="5"/>
    </w:rPr>
  </w:style>
  <w:style w:type="character" w:styleId="Hyperlink">
    <w:name w:val="Hyperlink"/>
    <w:basedOn w:val="DefaultParagraphFont"/>
    <w:uiPriority w:val="99"/>
    <w:unhideWhenUsed/>
    <w:rsid w:val="003449B8"/>
    <w:rPr>
      <w:color w:val="467886" w:themeColor="hyperlink"/>
      <w:u w:val="single"/>
    </w:rPr>
  </w:style>
  <w:style w:type="character" w:styleId="UnresolvedMention">
    <w:name w:val="Unresolved Mention"/>
    <w:basedOn w:val="DefaultParagraphFont"/>
    <w:uiPriority w:val="99"/>
    <w:semiHidden/>
    <w:unhideWhenUsed/>
    <w:rsid w:val="003449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1239">
      <w:bodyDiv w:val="1"/>
      <w:marLeft w:val="0"/>
      <w:marRight w:val="0"/>
      <w:marTop w:val="0"/>
      <w:marBottom w:val="0"/>
      <w:divBdr>
        <w:top w:val="none" w:sz="0" w:space="0" w:color="auto"/>
        <w:left w:val="none" w:sz="0" w:space="0" w:color="auto"/>
        <w:bottom w:val="none" w:sz="0" w:space="0" w:color="auto"/>
        <w:right w:val="none" w:sz="0" w:space="0" w:color="auto"/>
      </w:divBdr>
    </w:div>
    <w:div w:id="156382347">
      <w:bodyDiv w:val="1"/>
      <w:marLeft w:val="0"/>
      <w:marRight w:val="0"/>
      <w:marTop w:val="0"/>
      <w:marBottom w:val="0"/>
      <w:divBdr>
        <w:top w:val="none" w:sz="0" w:space="0" w:color="auto"/>
        <w:left w:val="none" w:sz="0" w:space="0" w:color="auto"/>
        <w:bottom w:val="none" w:sz="0" w:space="0" w:color="auto"/>
        <w:right w:val="none" w:sz="0" w:space="0" w:color="auto"/>
      </w:divBdr>
    </w:div>
    <w:div w:id="226310585">
      <w:bodyDiv w:val="1"/>
      <w:marLeft w:val="0"/>
      <w:marRight w:val="0"/>
      <w:marTop w:val="0"/>
      <w:marBottom w:val="0"/>
      <w:divBdr>
        <w:top w:val="none" w:sz="0" w:space="0" w:color="auto"/>
        <w:left w:val="none" w:sz="0" w:space="0" w:color="auto"/>
        <w:bottom w:val="none" w:sz="0" w:space="0" w:color="auto"/>
        <w:right w:val="none" w:sz="0" w:space="0" w:color="auto"/>
      </w:divBdr>
    </w:div>
    <w:div w:id="709113469">
      <w:bodyDiv w:val="1"/>
      <w:marLeft w:val="0"/>
      <w:marRight w:val="0"/>
      <w:marTop w:val="0"/>
      <w:marBottom w:val="0"/>
      <w:divBdr>
        <w:top w:val="none" w:sz="0" w:space="0" w:color="auto"/>
        <w:left w:val="none" w:sz="0" w:space="0" w:color="auto"/>
        <w:bottom w:val="none" w:sz="0" w:space="0" w:color="auto"/>
        <w:right w:val="none" w:sz="0" w:space="0" w:color="auto"/>
      </w:divBdr>
    </w:div>
    <w:div w:id="745955814">
      <w:bodyDiv w:val="1"/>
      <w:marLeft w:val="0"/>
      <w:marRight w:val="0"/>
      <w:marTop w:val="0"/>
      <w:marBottom w:val="0"/>
      <w:divBdr>
        <w:top w:val="none" w:sz="0" w:space="0" w:color="auto"/>
        <w:left w:val="none" w:sz="0" w:space="0" w:color="auto"/>
        <w:bottom w:val="none" w:sz="0" w:space="0" w:color="auto"/>
        <w:right w:val="none" w:sz="0" w:space="0" w:color="auto"/>
      </w:divBdr>
    </w:div>
    <w:div w:id="871919533">
      <w:bodyDiv w:val="1"/>
      <w:marLeft w:val="0"/>
      <w:marRight w:val="0"/>
      <w:marTop w:val="0"/>
      <w:marBottom w:val="0"/>
      <w:divBdr>
        <w:top w:val="none" w:sz="0" w:space="0" w:color="auto"/>
        <w:left w:val="none" w:sz="0" w:space="0" w:color="auto"/>
        <w:bottom w:val="none" w:sz="0" w:space="0" w:color="auto"/>
        <w:right w:val="none" w:sz="0" w:space="0" w:color="auto"/>
      </w:divBdr>
    </w:div>
    <w:div w:id="1059790884">
      <w:bodyDiv w:val="1"/>
      <w:marLeft w:val="0"/>
      <w:marRight w:val="0"/>
      <w:marTop w:val="0"/>
      <w:marBottom w:val="0"/>
      <w:divBdr>
        <w:top w:val="none" w:sz="0" w:space="0" w:color="auto"/>
        <w:left w:val="none" w:sz="0" w:space="0" w:color="auto"/>
        <w:bottom w:val="none" w:sz="0" w:space="0" w:color="auto"/>
        <w:right w:val="none" w:sz="0" w:space="0" w:color="auto"/>
      </w:divBdr>
    </w:div>
    <w:div w:id="1073969942">
      <w:bodyDiv w:val="1"/>
      <w:marLeft w:val="0"/>
      <w:marRight w:val="0"/>
      <w:marTop w:val="0"/>
      <w:marBottom w:val="0"/>
      <w:divBdr>
        <w:top w:val="none" w:sz="0" w:space="0" w:color="auto"/>
        <w:left w:val="none" w:sz="0" w:space="0" w:color="auto"/>
        <w:bottom w:val="none" w:sz="0" w:space="0" w:color="auto"/>
        <w:right w:val="none" w:sz="0" w:space="0" w:color="auto"/>
      </w:divBdr>
    </w:div>
    <w:div w:id="1433546013">
      <w:bodyDiv w:val="1"/>
      <w:marLeft w:val="0"/>
      <w:marRight w:val="0"/>
      <w:marTop w:val="0"/>
      <w:marBottom w:val="0"/>
      <w:divBdr>
        <w:top w:val="none" w:sz="0" w:space="0" w:color="auto"/>
        <w:left w:val="none" w:sz="0" w:space="0" w:color="auto"/>
        <w:bottom w:val="none" w:sz="0" w:space="0" w:color="auto"/>
        <w:right w:val="none" w:sz="0" w:space="0" w:color="auto"/>
      </w:divBdr>
    </w:div>
    <w:div w:id="167703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3.ibm.com/w3publisher/w3-privacy-notice." TargetMode="External"/><Relationship Id="rId5" Type="http://schemas.openxmlformats.org/officeDocument/2006/relationships/hyperlink" Target="https://www.ibm.com/privacy/us/en/" TargetMode="External"/><Relationship Id="rId4" Type="http://schemas.openxmlformats.org/officeDocument/2006/relationships/hyperlink" Target="https://www.ibm.com/training/course/introduction-to-ibm-zos-DL10999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Garza</dc:creator>
  <cp:keywords/>
  <dc:description/>
  <cp:lastModifiedBy>Emir Garza</cp:lastModifiedBy>
  <cp:revision>5</cp:revision>
  <dcterms:created xsi:type="dcterms:W3CDTF">2024-10-25T11:03:00Z</dcterms:created>
  <dcterms:modified xsi:type="dcterms:W3CDTF">2024-10-25T11:13:00Z</dcterms:modified>
</cp:coreProperties>
</file>