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A4. Prueba de densidad (manipulación) por partido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2592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Partido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Estadístico T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−.885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−.285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.776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Prueba de Cattaneo, Jansson y Ma (2020) sobre el margen firmado del partido focal. H0: continuidad de la densidad en el umbral (ausencia de sorting). p &gt; .10 es consistente con no manipulación.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2026-05-29T10:02:17Z</dcterms:modified>
  <cp:category/>
</cp:coreProperties>
</file>