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5"/>
      </w:tblGrid>
      <w:tr w14:paraId="0D13AA3F" w14:textId="77777777">
        <w:trPr>
          <w:trHeight w:val="773"/>
        </w:trPr>
        <w:tc>
          <w:tcPr>
            <w:tcW w:w="9365" w:type="dxa"/>
            <w:shd w:val="clear" w:color="auto" w:fill="17365D"/>
            <w:tcMar>
              <w:top w:w="220" w:type="dxa"/>
              <w:left w:w="250" w:type="dxa"/>
              <w:bottom w:w="220" w:type="dxa"/>
              <w:right w:w="250" w:type="dxa"/>
            </w:tcMar>
          </w:tcPr>
          <w:p w14:paraId="7F9EDB94" w14:textId="77777777">
            <w:pPr>
              <w:jc w:val="center"/>
            </w:pPr>
            <w:r>
              <w:rPr>
                <w:rFonts w:eastAsia="Noto Sans"/>
                <w:b/>
                <w:color w:val="FFFFFF"/>
                <w:sz w:val="54"/>
              </w:rPr>
              <w:t>TEST PLANI</w:t>
            </w:r>
          </w:p>
          <w:p w14:paraId="0C5AA90A" w14:textId="457AAA71">
            <w:pPr>
              <w:spacing w:before="80"/>
              <w:jc w:val="center"/>
            </w:pPr>
          </w:p>
        </w:tc>
      </w:tr>
    </w:tbl>
    <w:p w14:paraId="4676DC8C" w14:textId="77777777">
      <w:pPr>
        <w:spacing w:after="360"/>
      </w:pPr>
    </w:p>
    <w:p w14:paraId="6EEFF98C" w14:textId="77777777">
      <w:pPr>
        <w:spacing w:after="480"/>
        <w:jc w:val="center"/>
        <w:rPr>
          <w:rFonts w:eastAsia="Noto Sans"/>
          <w:b/>
          <w:bCs/>
          <w:color w:val="17365D"/>
          <w:sz w:val="42"/>
          <w:lang w:val="tr-TR"/>
        </w:rPr>
      </w:pPr>
      <w:r>
        <w:rPr>
          <w:rFonts w:eastAsia="Noto Sans"/>
          <w:b/>
          <w:bCs/>
          <w:color w:val="17365D"/>
          <w:sz w:val="42"/>
          <w:lang w:val="tr-TR"/>
        </w:rPr>
        <w:t>Elektrikli Araç Şarj İstasyonu Kurulacak Noktaları Belirleme Projesi</w:t>
      </w:r>
    </w:p>
    <w:p w14:paraId="339CE538" w14:textId="53E155B6">
      <w:pPr>
        <w:spacing w:after="480"/>
        <w:jc w:val="center"/>
      </w:pPr>
      <w:r>
        <w:rPr>
          <w:rFonts w:eastAsia="Noto Sans"/>
          <w:i/>
          <w:color w:val="167D8D"/>
          <w:sz w:val="22"/>
        </w:rPr>
        <w:t>[Alt Başlık veya Test Dönemi]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6435"/>
      </w:tblGrid>
      <w:tr w14:paraId="0E7D485D" w14:textId="77777777">
        <w:trPr>
          <w:cantSplit/>
          <w:jc w:val="center"/>
        </w:trPr>
        <w:tc>
          <w:tcPr>
            <w:tcW w:w="272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258DB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8"/>
              </w:rPr>
              <w:t>Doküman No</w:t>
            </w:r>
          </w:p>
        </w:tc>
        <w:tc>
          <w:tcPr>
            <w:tcW w:w="643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79649" w14:textId="0A4C63C9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8"/>
              </w:rPr>
              <w:t>1</w:t>
            </w:r>
          </w:p>
        </w:tc>
      </w:tr>
      <w:tr w14:paraId="72FB8578" w14:textId="77777777">
        <w:trPr>
          <w:cantSplit/>
          <w:jc w:val="center"/>
        </w:trPr>
        <w:tc>
          <w:tcPr>
            <w:tcW w:w="272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DC317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8"/>
              </w:rPr>
              <w:t>Sürüm</w:t>
            </w:r>
          </w:p>
        </w:tc>
        <w:tc>
          <w:tcPr>
            <w:tcW w:w="643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2491B" w14:textId="2F469AA5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8"/>
              </w:rPr>
              <w:t>1</w:t>
            </w:r>
          </w:p>
        </w:tc>
      </w:tr>
      <w:tr w14:paraId="3A3B7332" w14:textId="77777777">
        <w:trPr>
          <w:cantSplit/>
          <w:jc w:val="center"/>
        </w:trPr>
        <w:tc>
          <w:tcPr>
            <w:tcW w:w="272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C45C1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8"/>
              </w:rPr>
              <w:t>Hazırlayan</w:t>
            </w:r>
          </w:p>
        </w:tc>
        <w:tc>
          <w:tcPr>
            <w:tcW w:w="643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CCC03" w14:textId="4569DE36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8"/>
              </w:rPr>
              <w:t>Emir Buğra Irmak</w:t>
            </w:r>
          </w:p>
        </w:tc>
      </w:tr>
      <w:tr w14:paraId="4B512407" w14:textId="77777777">
        <w:trPr>
          <w:cantSplit/>
          <w:jc w:val="center"/>
        </w:trPr>
        <w:tc>
          <w:tcPr>
            <w:tcW w:w="272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F126B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8"/>
              </w:rPr>
              <w:t>Kontrol Eden</w:t>
            </w:r>
          </w:p>
        </w:tc>
        <w:tc>
          <w:tcPr>
            <w:tcW w:w="643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250C3" w14:textId="18A7165D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8"/>
              </w:rPr>
              <w:t>Emir Buğra Irmak</w:t>
            </w:r>
          </w:p>
        </w:tc>
      </w:tr>
      <w:tr w14:paraId="2AA27CA7" w14:textId="77777777">
        <w:trPr>
          <w:cantSplit/>
          <w:jc w:val="center"/>
        </w:trPr>
        <w:tc>
          <w:tcPr>
            <w:tcW w:w="272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FFC8F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8"/>
              </w:rPr>
              <w:t>Onaylayan</w:t>
            </w:r>
          </w:p>
        </w:tc>
        <w:tc>
          <w:tcPr>
            <w:tcW w:w="643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8AF85" w14:textId="0AA8FEE4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8"/>
              </w:rPr>
              <w:t>Emir Buğra Irmak</w:t>
            </w:r>
          </w:p>
        </w:tc>
      </w:tr>
      <w:tr w14:paraId="05394A75" w14:textId="77777777">
        <w:trPr>
          <w:cantSplit/>
          <w:jc w:val="center"/>
        </w:trPr>
        <w:tc>
          <w:tcPr>
            <w:tcW w:w="272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4DC66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8"/>
              </w:rPr>
              <w:t>Tarih</w:t>
            </w:r>
          </w:p>
        </w:tc>
        <w:tc>
          <w:tcPr>
            <w:tcW w:w="643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804B5" w14:textId="0D5D38C8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8"/>
              </w:rPr>
              <w:t>8 Temmuz 2026</w:t>
            </w:r>
          </w:p>
        </w:tc>
      </w:tr>
    </w:tbl>
    <w:p w14:paraId="0B3CD280" w14:textId="77777777">
      <w:r>
        <w:br w:type="page"/>
      </w:r>
    </w:p>
    <w:p w14:paraId="38DB15D2" w14:textId="77777777">
      <w:pPr>
        <w:pStyle w:val="Balk1"/>
      </w:pPr>
      <w:r>
        <w:lastRenderedPageBreak/>
        <w:t>İçindekiler</w:t>
      </w:r>
    </w:p>
    <w:p w14:paraId="665E92A7" w14:textId="77777777">
      <w:pPr>
        <w:spacing w:after="0"/>
      </w:pP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8022"/>
      </w:tblGrid>
      <w:tr w14:paraId="1CA3A236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D03AF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8"/>
              </w:rPr>
              <w:t>Bölüm</w:t>
            </w:r>
          </w:p>
        </w:tc>
        <w:tc>
          <w:tcPr>
            <w:tcW w:w="8022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32372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8"/>
              </w:rPr>
              <w:t>Başlık</w:t>
            </w:r>
          </w:p>
        </w:tc>
      </w:tr>
      <w:tr w14:paraId="20BC57EC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2A445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8"/>
              </w:rPr>
              <w:t>1</w:t>
            </w:r>
          </w:p>
        </w:tc>
        <w:tc>
          <w:tcPr>
            <w:tcW w:w="8022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4BCD0" w14:textId="77777777">
            <w:pPr>
              <w:spacing w:after="0" w:line="240" w:lineRule="auto"/>
            </w:pPr>
            <w:r>
              <w:rPr>
                <w:rFonts w:eastAsia="Noto Sans"/>
                <w:sz w:val="18"/>
              </w:rPr>
              <w:t>Amaç</w:t>
            </w:r>
          </w:p>
        </w:tc>
      </w:tr>
      <w:tr w14:paraId="24478C41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5C2D6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8"/>
              </w:rPr>
              <w:t>2</w:t>
            </w:r>
          </w:p>
        </w:tc>
        <w:tc>
          <w:tcPr>
            <w:tcW w:w="8022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07E3B" w14:textId="77777777">
            <w:pPr>
              <w:spacing w:after="0" w:line="240" w:lineRule="auto"/>
            </w:pPr>
            <w:r>
              <w:rPr>
                <w:rFonts w:eastAsia="Noto Sans"/>
                <w:sz w:val="18"/>
              </w:rPr>
              <w:t>Test Kapsamı</w:t>
            </w:r>
          </w:p>
        </w:tc>
      </w:tr>
      <w:tr w14:paraId="25C6B955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5682A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8"/>
              </w:rPr>
              <w:t>4</w:t>
            </w:r>
          </w:p>
        </w:tc>
        <w:tc>
          <w:tcPr>
            <w:tcW w:w="8022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9F69C" w14:textId="77777777">
            <w:pPr>
              <w:spacing w:after="0" w:line="240" w:lineRule="auto"/>
            </w:pPr>
            <w:r>
              <w:rPr>
                <w:rFonts w:eastAsia="Noto Sans"/>
                <w:sz w:val="18"/>
              </w:rPr>
              <w:t>Test Ortamı</w:t>
            </w:r>
          </w:p>
        </w:tc>
      </w:tr>
      <w:tr w14:paraId="250530DD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0B2B1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8"/>
              </w:rPr>
              <w:t>5</w:t>
            </w:r>
          </w:p>
        </w:tc>
        <w:tc>
          <w:tcPr>
            <w:tcW w:w="8022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40EB6" w14:textId="77777777">
            <w:pPr>
              <w:spacing w:after="0" w:line="240" w:lineRule="auto"/>
            </w:pPr>
            <w:r>
              <w:rPr>
                <w:rFonts w:eastAsia="Noto Sans"/>
                <w:sz w:val="18"/>
              </w:rPr>
              <w:t>Teste Başlama Kriterleri (Entry Criteria)</w:t>
            </w:r>
          </w:p>
        </w:tc>
      </w:tr>
      <w:tr w14:paraId="36186399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05278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8"/>
              </w:rPr>
              <w:t>6</w:t>
            </w:r>
          </w:p>
        </w:tc>
        <w:tc>
          <w:tcPr>
            <w:tcW w:w="8022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8AAAB" w14:textId="77777777">
            <w:pPr>
              <w:spacing w:after="0" w:line="240" w:lineRule="auto"/>
            </w:pPr>
            <w:r>
              <w:rPr>
                <w:rFonts w:eastAsia="Noto Sans"/>
                <w:sz w:val="18"/>
              </w:rPr>
              <w:t>Testi Bitirme Kriterleri (Exit Criteria)</w:t>
            </w:r>
          </w:p>
        </w:tc>
      </w:tr>
      <w:tr w14:paraId="17F252AC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1B9A0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8"/>
              </w:rPr>
              <w:t>7</w:t>
            </w:r>
          </w:p>
        </w:tc>
        <w:tc>
          <w:tcPr>
            <w:tcW w:w="8022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B0F2F" w14:textId="77777777">
            <w:pPr>
              <w:spacing w:after="0" w:line="240" w:lineRule="auto"/>
            </w:pPr>
            <w:r>
              <w:rPr>
                <w:rFonts w:eastAsia="Noto Sans"/>
                <w:sz w:val="18"/>
              </w:rPr>
              <w:t>Bug Yönetimi</w:t>
            </w:r>
          </w:p>
        </w:tc>
      </w:tr>
      <w:tr w14:paraId="2997D4FA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A46BB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8"/>
              </w:rPr>
              <w:t>8</w:t>
            </w:r>
          </w:p>
        </w:tc>
        <w:tc>
          <w:tcPr>
            <w:tcW w:w="8022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86142" w14:textId="77777777">
            <w:pPr>
              <w:spacing w:after="0" w:line="240" w:lineRule="auto"/>
            </w:pPr>
            <w:r>
              <w:rPr>
                <w:rFonts w:eastAsia="Noto Sans"/>
                <w:sz w:val="18"/>
              </w:rPr>
              <w:t>Risk Bazlı Test Yaklaşımı</w:t>
            </w:r>
          </w:p>
        </w:tc>
      </w:tr>
      <w:tr w14:paraId="66D13348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256E8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8"/>
              </w:rPr>
              <w:t>9</w:t>
            </w:r>
          </w:p>
        </w:tc>
        <w:tc>
          <w:tcPr>
            <w:tcW w:w="8022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CE52F" w14:textId="77777777">
            <w:pPr>
              <w:spacing w:after="0" w:line="240" w:lineRule="auto"/>
            </w:pPr>
            <w:r>
              <w:rPr>
                <w:rFonts w:eastAsia="Noto Sans"/>
                <w:sz w:val="18"/>
              </w:rPr>
              <w:t>Otomasyon Yaklaşımı</w:t>
            </w:r>
          </w:p>
        </w:tc>
      </w:tr>
    </w:tbl>
    <w:p w14:paraId="79623862" w14:textId="77777777">
      <w:r>
        <w:br w:type="page"/>
      </w:r>
    </w:p>
    <w:p w14:paraId="481A0242" w14:textId="77777777">
      <w:pPr>
        <w:pStyle w:val="Balk1"/>
      </w:pPr>
      <w:r>
        <w:lastRenderedPageBreak/>
        <w:t>1. Amaç</w:t>
      </w:r>
    </w:p>
    <w:p w14:paraId="40469EC6" w14:textId="77777777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56"/>
      </w:tblGrid>
      <w:tr w14:paraId="21DDE8FF" w14:textId="77777777">
        <w:trPr>
          <w:jc w:val="center"/>
        </w:trPr>
        <w:tc>
          <w:tcPr>
            <w:tcW w:w="9156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AFB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21E2D7" w14:textId="04EC36D4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Amaç, uygulamanın doğru verilerle doğru bir şekilde çalıştığını güvenceye almak ve kritik kullanıcı akışlarının hatasız ilerlediğini doğrulamaktır. Bu doğrultuda test altyapısı gereksinimlere uygun olacak şekilde hazırlanacaktır.</w:t>
            </w:r>
          </w:p>
          <w:p w14:paraId="7A082725" w14:textId="77777777">
            <w:pPr>
              <w:spacing w:after="0" w:line="240" w:lineRule="auto"/>
            </w:pPr>
          </w:p>
          <w:p w14:paraId="25D2BCDD" w14:textId="77777777">
            <w:pPr>
              <w:spacing w:after="0" w:line="240" w:lineRule="auto"/>
            </w:pPr>
          </w:p>
          <w:p w14:paraId="20A43EE2" w14:textId="77777777">
            <w:pPr>
              <w:spacing w:after="0" w:line="240" w:lineRule="auto"/>
            </w:pPr>
          </w:p>
          <w:p w14:paraId="580D1A59" w14:textId="77777777">
            <w:pPr>
              <w:spacing w:after="0" w:line="240" w:lineRule="auto"/>
            </w:pPr>
          </w:p>
          <w:p w14:paraId="09B8B5A8" w14:textId="77777777">
            <w:pPr>
              <w:spacing w:after="0" w:line="240" w:lineRule="auto"/>
            </w:pPr>
          </w:p>
          <w:p w14:paraId="0E1DA209" w14:textId="77777777">
            <w:pPr>
              <w:spacing w:after="0" w:line="240" w:lineRule="auto"/>
            </w:pPr>
          </w:p>
        </w:tc>
      </w:tr>
    </w:tbl>
    <w:p w14:paraId="59403B2D" w14:textId="77777777">
      <w:pPr>
        <w:spacing w:after="0"/>
      </w:pPr>
    </w:p>
    <w:p w14:paraId="102B2490" w14:textId="77777777">
      <w:pPr>
        <w:pStyle w:val="Balk1"/>
      </w:pPr>
      <w:r>
        <w:t>2. Test Kapsamı</w:t>
      </w:r>
    </w:p>
    <w:p w14:paraId="47A34588" w14:textId="77777777">
      <w:pPr>
        <w:spacing w:after="0"/>
      </w:pPr>
    </w:p>
    <w:p w14:paraId="5DAF4FD7" w14:textId="77777777">
      <w:pPr>
        <w:pStyle w:val="Balk2"/>
      </w:pPr>
      <w:r>
        <w:t>2.1 Kapsam İçi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1"/>
        <w:gridCol w:w="2015"/>
        <w:gridCol w:w="3166"/>
        <w:gridCol w:w="2015"/>
      </w:tblGrid>
      <w:tr w14:paraId="2483B1D0" w14:textId="77777777">
        <w:trPr>
          <w:cantSplit/>
          <w:trHeight w:val="486"/>
          <w:tblHeader/>
          <w:jc w:val="center"/>
        </w:trPr>
        <w:tc>
          <w:tcPr>
            <w:tcW w:w="46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6D85A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No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6C818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Modül / Özellik</w:t>
            </w:r>
          </w:p>
        </w:tc>
        <w:tc>
          <w:tcPr>
            <w:tcW w:w="3166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6FA91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Kapsam Açıklaması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748D7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Gereksinim / Referans</w:t>
            </w:r>
          </w:p>
        </w:tc>
      </w:tr>
      <w:tr w14:paraId="0894DF99" w14:textId="77777777">
        <w:trPr>
          <w:cantSplit/>
          <w:trHeight w:val="242"/>
          <w:jc w:val="center"/>
        </w:trPr>
        <w:tc>
          <w:tcPr>
            <w:tcW w:w="46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94BE1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1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0F657" w14:textId="4E54BACD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Kullanıcı Girişi</w:t>
            </w:r>
          </w:p>
        </w:tc>
        <w:tc>
          <w:tcPr>
            <w:tcW w:w="3166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74E55" w14:textId="6821BED4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Sistem yöneticisi ve şirket admini tarafından yapılan giriş işlemlerini kapsar.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4EDEA" w14:textId="6D91968B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1-2</w:t>
            </w:r>
          </w:p>
        </w:tc>
      </w:tr>
      <w:tr w14:paraId="5F9540E8" w14:textId="77777777">
        <w:trPr>
          <w:cantSplit/>
          <w:trHeight w:val="242"/>
          <w:jc w:val="center"/>
        </w:trPr>
        <w:tc>
          <w:tcPr>
            <w:tcW w:w="46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29E70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2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0ED2" w14:textId="4A5D0D7E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Ana Harita</w:t>
            </w:r>
          </w:p>
        </w:tc>
        <w:tc>
          <w:tcPr>
            <w:tcW w:w="3166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669DA" w14:textId="110DE71F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 xml:space="preserve">“ </w:t>
            </w:r>
            <w:r>
              <w:rPr>
                <w:rFonts w:eastAsia="Noto Sans"/>
                <w:i/>
                <w:color w:val="77808A"/>
                <w:sz w:val="16"/>
              </w:rPr>
              <w:t>Mevcut İstasyon Görünümü</w:t>
            </w:r>
            <w:r>
              <w:rPr>
                <w:rFonts w:eastAsia="Noto Sans"/>
                <w:i/>
                <w:color w:val="77808A"/>
                <w:sz w:val="16"/>
              </w:rPr>
              <w:t xml:space="preserve">, </w:t>
            </w:r>
            <w:r>
              <w:rPr>
                <w:rFonts w:eastAsia="Noto Sans"/>
                <w:i/>
                <w:color w:val="77808A"/>
                <w:sz w:val="16"/>
              </w:rPr>
              <w:t>Semt/Bölge Katman Kontrolü</w:t>
            </w:r>
            <w:r>
              <w:rPr>
                <w:rFonts w:eastAsia="Noto Sans"/>
                <w:i/>
                <w:color w:val="77808A"/>
                <w:sz w:val="16"/>
              </w:rPr>
              <w:t xml:space="preserve">, </w:t>
            </w:r>
            <w:r>
              <w:rPr>
                <w:rFonts w:eastAsia="Noto Sans"/>
                <w:i/>
                <w:color w:val="77808A"/>
                <w:sz w:val="16"/>
              </w:rPr>
              <w:t>Semt Bilgi Paneli Gösterimi</w:t>
            </w:r>
            <w:r>
              <w:rPr>
                <w:rFonts w:eastAsia="Noto Sans"/>
                <w:i/>
                <w:color w:val="77808A"/>
                <w:sz w:val="16"/>
              </w:rPr>
              <w:t xml:space="preserve">, </w:t>
            </w:r>
            <w:r>
              <w:rPr>
                <w:rFonts w:eastAsia="Noto Sans"/>
                <w:i/>
                <w:color w:val="77808A"/>
                <w:sz w:val="16"/>
              </w:rPr>
              <w:t>Semt ve Mahalle Zoom Odaklama</w:t>
            </w:r>
            <w:r>
              <w:rPr>
                <w:rFonts w:eastAsia="Noto Sans"/>
                <w:i/>
                <w:color w:val="77808A"/>
                <w:sz w:val="16"/>
              </w:rPr>
              <w:t xml:space="preserve">, </w:t>
            </w:r>
            <w:r>
              <w:rPr>
                <w:rFonts w:eastAsia="Noto Sans"/>
                <w:i/>
                <w:color w:val="77808A"/>
                <w:sz w:val="16"/>
              </w:rPr>
              <w:t>Kademeli Adres Arama</w:t>
            </w:r>
            <w:r>
              <w:rPr>
                <w:rFonts w:eastAsia="Noto Sans"/>
                <w:i/>
                <w:color w:val="77808A"/>
                <w:sz w:val="16"/>
              </w:rPr>
              <w:t xml:space="preserve"> ” gibi alt modüllerden oluşur.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11061" w14:textId="6B3C9571">
            <w:pPr>
              <w:spacing w:after="0" w:line="240" w:lineRule="auto"/>
              <w:rPr>
                <w:rFonts w:eastAsia="Noto Sans"/>
                <w:i/>
                <w:color w:val="77808A"/>
                <w:sz w:val="16"/>
              </w:rPr>
            </w:pPr>
            <w:r>
              <w:rPr>
                <w:rFonts w:eastAsia="Noto Sans"/>
                <w:i/>
                <w:color w:val="77808A"/>
                <w:sz w:val="16"/>
              </w:rPr>
              <w:t>3-4-5-6-7-29-32</w:t>
            </w:r>
          </w:p>
          <w:p w14:paraId="76F7A8AF" w14:textId="77777777"/>
        </w:tc>
      </w:tr>
      <w:tr w14:paraId="382973ED" w14:textId="77777777">
        <w:trPr>
          <w:cantSplit/>
          <w:trHeight w:val="242"/>
          <w:jc w:val="center"/>
        </w:trPr>
        <w:tc>
          <w:tcPr>
            <w:tcW w:w="46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7F21F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3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09A68" w14:textId="77F5325F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Aday Nokta Tespiti</w:t>
            </w:r>
          </w:p>
        </w:tc>
        <w:tc>
          <w:tcPr>
            <w:tcW w:w="3166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04719" w14:textId="1BBC9251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 xml:space="preserve">“ </w:t>
            </w:r>
            <w:r>
              <w:rPr>
                <w:rFonts w:eastAsia="Noto Sans"/>
                <w:i/>
                <w:color w:val="77808A"/>
                <w:sz w:val="16"/>
              </w:rPr>
              <w:t>Otomatik Optimal Nokta Gösterimi</w:t>
            </w:r>
            <w:r>
              <w:rPr>
                <w:rFonts w:eastAsia="Noto Sans"/>
                <w:i/>
                <w:color w:val="77808A"/>
                <w:sz w:val="16"/>
              </w:rPr>
              <w:t xml:space="preserve">, </w:t>
            </w:r>
            <w:r>
              <w:rPr>
                <w:rFonts w:eastAsia="Noto Sans"/>
                <w:i/>
                <w:color w:val="77808A"/>
                <w:sz w:val="16"/>
              </w:rPr>
              <w:t>Aday Nokta Kartı Gösterimi</w:t>
            </w:r>
            <w:r>
              <w:rPr>
                <w:rFonts w:eastAsia="Noto Sans"/>
                <w:i/>
                <w:color w:val="77808A"/>
                <w:sz w:val="16"/>
              </w:rPr>
              <w:t xml:space="preserve">, </w:t>
            </w:r>
            <w:r>
              <w:rPr>
                <w:rFonts w:eastAsia="Noto Sans"/>
                <w:i/>
                <w:color w:val="77808A"/>
                <w:sz w:val="16"/>
              </w:rPr>
              <w:t>Bölge Tarama ve Skorlama</w:t>
            </w:r>
            <w:r>
              <w:rPr>
                <w:rFonts w:eastAsia="Noto Sans"/>
                <w:i/>
                <w:color w:val="77808A"/>
                <w:sz w:val="16"/>
              </w:rPr>
              <w:t xml:space="preserve">, </w:t>
            </w:r>
            <w:r>
              <w:rPr>
                <w:rFonts w:eastAsia="Noto Sans"/>
                <w:i/>
                <w:color w:val="77808A"/>
                <w:sz w:val="16"/>
              </w:rPr>
              <w:t>Skor Bazlı Filtreleme</w:t>
            </w:r>
            <w:r>
              <w:rPr>
                <w:rFonts w:eastAsia="Noto Sans"/>
                <w:i/>
                <w:color w:val="77808A"/>
                <w:sz w:val="16"/>
              </w:rPr>
              <w:t xml:space="preserve">, </w:t>
            </w:r>
            <w:r>
              <w:rPr>
                <w:rFonts w:eastAsia="Noto Sans"/>
                <w:i/>
                <w:color w:val="77808A"/>
                <w:sz w:val="16"/>
              </w:rPr>
              <w:t>Aday Nokta Tahmini Verileri</w:t>
            </w:r>
            <w:r>
              <w:rPr>
                <w:rFonts w:eastAsia="Noto Sans"/>
                <w:i/>
                <w:color w:val="77808A"/>
                <w:sz w:val="16"/>
              </w:rPr>
              <w:t xml:space="preserve">, </w:t>
            </w:r>
            <w:r>
              <w:rPr>
                <w:rFonts w:eastAsia="Noto Sans"/>
                <w:i/>
                <w:color w:val="77808A"/>
                <w:sz w:val="16"/>
              </w:rPr>
              <w:t>Manuel Aday Nokta İşaretleme</w:t>
            </w:r>
            <w:r>
              <w:rPr>
                <w:rFonts w:eastAsia="Noto Sans"/>
                <w:i/>
                <w:color w:val="77808A"/>
                <w:sz w:val="16"/>
              </w:rPr>
              <w:t xml:space="preserve">, </w:t>
            </w:r>
            <w:r>
              <w:rPr>
                <w:rFonts w:eastAsia="Noto Sans"/>
                <w:i/>
                <w:color w:val="77808A"/>
                <w:sz w:val="16"/>
              </w:rPr>
              <w:t>Aday Nokta Kaydetme ve Listeleme</w:t>
            </w:r>
            <w:r>
              <w:rPr>
                <w:rFonts w:eastAsia="Noto Sans"/>
                <w:i/>
                <w:color w:val="77808A"/>
                <w:sz w:val="16"/>
              </w:rPr>
              <w:t xml:space="preserve">, </w:t>
            </w:r>
            <w:r>
              <w:rPr>
                <w:rFonts w:eastAsia="Noto Sans"/>
                <w:i/>
                <w:color w:val="77808A"/>
                <w:sz w:val="16"/>
              </w:rPr>
              <w:t>Aday Nokta Tespiti</w:t>
            </w:r>
            <w:r>
              <w:rPr>
                <w:rFonts w:eastAsia="Noto Sans"/>
                <w:i/>
                <w:color w:val="77808A"/>
                <w:sz w:val="16"/>
              </w:rPr>
              <w:t xml:space="preserve">  ” gibi alt modüllerden oluşur.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45037" w14:textId="79FE9480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8-9-10-11-12-13-14-31-33-34</w:t>
            </w:r>
          </w:p>
        </w:tc>
      </w:tr>
      <w:tr w14:paraId="6A18A704" w14:textId="77777777">
        <w:trPr>
          <w:cantSplit/>
          <w:trHeight w:val="242"/>
          <w:jc w:val="center"/>
        </w:trPr>
        <w:tc>
          <w:tcPr>
            <w:tcW w:w="46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129E2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4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09453" w14:textId="00DDC783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Kişiselleştirme</w:t>
            </w:r>
          </w:p>
        </w:tc>
        <w:tc>
          <w:tcPr>
            <w:tcW w:w="3166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70A18" w14:textId="2D1458BF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Kişiselleştirilmiş filtrelere göre aday noktaları sıralama görevini kapsar.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B21AC" w14:textId="7357610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15</w:t>
            </w:r>
          </w:p>
        </w:tc>
      </w:tr>
      <w:tr w14:paraId="2BA370FB" w14:textId="77777777">
        <w:trPr>
          <w:cantSplit/>
          <w:trHeight w:val="242"/>
          <w:jc w:val="center"/>
        </w:trPr>
        <w:tc>
          <w:tcPr>
            <w:tcW w:w="46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C2DE0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5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8DA06" w14:textId="00D28ADC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Ayarlar (Şirket Admini)</w:t>
            </w:r>
          </w:p>
        </w:tc>
        <w:tc>
          <w:tcPr>
            <w:tcW w:w="3166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0BE06" w14:textId="1B9D48CF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 xml:space="preserve">“ Güvenlik, Ekip Yönetimi, Profil Bilgileri ” gibi alt modüllerden oluşur. 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6953F" w14:textId="5C6994E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16-17-18-19-20-21-22</w:t>
            </w:r>
          </w:p>
        </w:tc>
      </w:tr>
      <w:tr w14:paraId="294FB08A" w14:textId="77777777">
        <w:trPr>
          <w:cantSplit/>
          <w:trHeight w:val="242"/>
          <w:jc w:val="center"/>
        </w:trPr>
        <w:tc>
          <w:tcPr>
            <w:tcW w:w="46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2193D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6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EFAA5" w14:textId="2722D9BF">
            <w:pPr>
              <w:spacing w:after="0" w:line="240" w:lineRule="auto"/>
              <w:rPr>
                <w:rFonts w:eastAsia="Noto Sans"/>
                <w:i/>
                <w:color w:val="77808A"/>
                <w:sz w:val="16"/>
              </w:rPr>
            </w:pPr>
            <w:r>
              <w:rPr>
                <w:rFonts w:eastAsia="Noto Sans"/>
                <w:i/>
                <w:color w:val="77808A"/>
                <w:sz w:val="16"/>
              </w:rPr>
              <w:t>Ayarlar (Şirket Kullanıcısı)</w:t>
            </w:r>
          </w:p>
        </w:tc>
        <w:tc>
          <w:tcPr>
            <w:tcW w:w="3166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282B3" w14:textId="1EBDF571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“ Güvenlik, Profil Bilgileri ” gibi iki alt modülden oluşur.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D097C" w14:textId="0E2F83AF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23-24</w:t>
            </w:r>
          </w:p>
        </w:tc>
      </w:tr>
      <w:tr w14:paraId="5B313762" w14:textId="77777777">
        <w:trPr>
          <w:cantSplit/>
          <w:trHeight w:val="242"/>
          <w:jc w:val="center"/>
        </w:trPr>
        <w:tc>
          <w:tcPr>
            <w:tcW w:w="46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FE52C" w14:textId="0A269CDF">
            <w:pPr>
              <w:spacing w:after="0" w:line="240" w:lineRule="auto"/>
              <w:rPr>
                <w:rFonts w:eastAsia="Noto Sans"/>
                <w:i/>
                <w:color w:val="77808A"/>
                <w:sz w:val="16"/>
              </w:rPr>
            </w:pPr>
            <w:r>
              <w:rPr>
                <w:rFonts w:eastAsia="Noto Sans"/>
                <w:i/>
                <w:color w:val="77808A"/>
                <w:sz w:val="16"/>
              </w:rPr>
              <w:t>7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7B808" w14:textId="24AD357A">
            <w:pPr>
              <w:spacing w:after="0" w:line="240" w:lineRule="auto"/>
              <w:rPr>
                <w:rFonts w:eastAsia="Noto Sans"/>
                <w:i/>
                <w:color w:val="77808A"/>
                <w:sz w:val="16"/>
              </w:rPr>
            </w:pPr>
            <w:r>
              <w:rPr>
                <w:rFonts w:eastAsia="Noto Sans"/>
                <w:i/>
                <w:color w:val="77808A"/>
                <w:sz w:val="16"/>
              </w:rPr>
              <w:t>Tüm Modüller</w:t>
            </w:r>
          </w:p>
        </w:tc>
        <w:tc>
          <w:tcPr>
            <w:tcW w:w="3166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BC5BA" w14:textId="3503FD78">
            <w:pPr>
              <w:spacing w:after="0" w:line="240" w:lineRule="auto"/>
              <w:rPr>
                <w:rFonts w:eastAsia="Noto Sans"/>
                <w:i/>
                <w:color w:val="77808A"/>
                <w:sz w:val="16"/>
              </w:rPr>
            </w:pPr>
            <w:r>
              <w:rPr>
                <w:rFonts w:eastAsia="Noto Sans"/>
                <w:i/>
                <w:color w:val="77808A"/>
                <w:sz w:val="16"/>
              </w:rPr>
              <w:t>TBD</w:t>
            </w:r>
          </w:p>
        </w:tc>
        <w:tc>
          <w:tcPr>
            <w:tcW w:w="201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D3A9A" w14:textId="3EE62CF8">
            <w:pPr>
              <w:spacing w:after="0" w:line="240" w:lineRule="auto"/>
              <w:rPr>
                <w:rFonts w:eastAsia="Noto Sans"/>
                <w:i/>
                <w:color w:val="77808A"/>
                <w:sz w:val="16"/>
              </w:rPr>
            </w:pPr>
            <w:r>
              <w:rPr>
                <w:rFonts w:eastAsia="Noto Sans"/>
                <w:i/>
                <w:color w:val="77808A"/>
                <w:sz w:val="16"/>
              </w:rPr>
              <w:t>25-26-27-28-30</w:t>
            </w:r>
          </w:p>
        </w:tc>
      </w:tr>
    </w:tbl>
    <w:p w14:paraId="71345581" w14:textId="77777777">
      <w:pPr>
        <w:pStyle w:val="Balk2"/>
      </w:pPr>
      <w:r>
        <w:t>2.2 Kapsam Dışı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041"/>
        <w:gridCol w:w="3118"/>
        <w:gridCol w:w="1928"/>
      </w:tblGrid>
      <w:tr w14:paraId="75CD18B6" w14:textId="77777777">
        <w:trPr>
          <w:cantSplit/>
          <w:tblHeader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1189D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No</w:t>
            </w:r>
          </w:p>
        </w:tc>
        <w:tc>
          <w:tcPr>
            <w:tcW w:w="204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A4EAD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Kapsam Dışı Alan</w:t>
            </w:r>
          </w:p>
        </w:tc>
        <w:tc>
          <w:tcPr>
            <w:tcW w:w="311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8FE44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Kapsam Dışı Olma Nedeni</w:t>
            </w:r>
          </w:p>
        </w:tc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F521E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İlgili Doküman / Karar</w:t>
            </w:r>
          </w:p>
        </w:tc>
      </w:tr>
      <w:tr w14:paraId="323464F8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9FA92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lastRenderedPageBreak/>
              <w:t>1</w:t>
            </w:r>
          </w:p>
        </w:tc>
        <w:tc>
          <w:tcPr>
            <w:tcW w:w="204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EA801" w14:textId="48F63BD9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Sistemde bulunmayan yeni bir sokağın, sitenin veya mahallenin son kullanıcı tarafından haritaya eklenmesi veya bildirilmesi</w:t>
            </w:r>
            <w:r>
              <w:rPr>
                <w:rFonts w:eastAsia="Noto Sans"/>
                <w:i/>
                <w:color w:val="77808A"/>
                <w:sz w:val="16"/>
              </w:rPr>
              <w:t>.</w:t>
            </w:r>
          </w:p>
        </w:tc>
        <w:tc>
          <w:tcPr>
            <w:tcW w:w="311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FF698" w14:textId="659E53A3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Çünkü sistem Çankaya İlçesi üzerinde çalış</w:t>
            </w:r>
            <w:r>
              <w:rPr>
                <w:rFonts w:eastAsia="Noto Sans"/>
                <w:i/>
                <w:color w:val="77808A"/>
                <w:sz w:val="16"/>
              </w:rPr>
              <w:t>acaktır.</w:t>
            </w:r>
          </w:p>
        </w:tc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402F5" w14:textId="2575A24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Kapsam Raporu</w:t>
            </w:r>
          </w:p>
        </w:tc>
      </w:tr>
      <w:tr w14:paraId="72C88258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23970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2</w:t>
            </w:r>
          </w:p>
        </w:tc>
        <w:tc>
          <w:tcPr>
            <w:tcW w:w="204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25222" w14:textId="42C2A6C1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Mahalle sayfasına girildiğinde, o bölgedeki anlık trafik yoğunluğu veya yol durumu bilgisi proje kapsamında değildir.</w:t>
            </w:r>
          </w:p>
        </w:tc>
        <w:tc>
          <w:tcPr>
            <w:tcW w:w="311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5B107" w14:textId="6C372B6E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TBD</w:t>
            </w:r>
          </w:p>
        </w:tc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528BE" w14:textId="2FF3B49F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Kapsam Raporu</w:t>
            </w:r>
          </w:p>
        </w:tc>
      </w:tr>
      <w:tr w14:paraId="6E154DC3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D4FB9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3</w:t>
            </w:r>
          </w:p>
        </w:tc>
        <w:tc>
          <w:tcPr>
            <w:tcW w:w="204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8394E" w14:textId="3A500A81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Kullanıcının internet bağlantısı olmadığında adres araması yapabilmesi veya mahalle haritasını görüntüleyebilmesi beklenmemektedir. Uygulama aktif internet gerektirir.</w:t>
            </w:r>
          </w:p>
        </w:tc>
        <w:tc>
          <w:tcPr>
            <w:tcW w:w="311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B6204" w14:textId="1C2FB0B3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Uygulama aktif bir internet bağlantısı gerektirir çünkü mock yerine gerçek verilerle çalışmaktadır.</w:t>
            </w:r>
          </w:p>
        </w:tc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C16E2" w14:textId="428A61F1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Kapsam Raporu</w:t>
            </w:r>
          </w:p>
        </w:tc>
      </w:tr>
      <w:tr w14:paraId="02AC4EB8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53005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4</w:t>
            </w:r>
          </w:p>
        </w:tc>
        <w:tc>
          <w:tcPr>
            <w:tcW w:w="204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00529" w14:textId="4C6D99A8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Kullanıcının aynı anda birden fazla mahalle veya adres seçerek işlem yapması kapsam dışıdır.</w:t>
            </w:r>
          </w:p>
        </w:tc>
        <w:tc>
          <w:tcPr>
            <w:tcW w:w="311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2CB77" w14:textId="7BB0791E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TBD</w:t>
            </w:r>
          </w:p>
        </w:tc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45858" w14:textId="7038A014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6"/>
              </w:rPr>
              <w:t>Kapsam Raporu</w:t>
            </w:r>
          </w:p>
        </w:tc>
      </w:tr>
    </w:tbl>
    <w:p w14:paraId="0603C28E" w14:textId="5B1CD281">
      <w:pPr>
        <w:pStyle w:val="Balk1"/>
        <w:pageBreakBefore/>
      </w:pPr>
      <w:r>
        <w:lastRenderedPageBreak/>
        <w:t>3. Test Ortamı</w:t>
      </w:r>
    </w:p>
    <w:p w14:paraId="612E662A" w14:textId="77777777">
      <w:pPr>
        <w:spacing w:after="0"/>
      </w:pPr>
    </w:p>
    <w:p w14:paraId="4C124946" w14:textId="3FF7ADC8">
      <w:pPr>
        <w:pStyle w:val="Balk2"/>
      </w:pPr>
      <w:r>
        <w:t>3.1 Ortam Bilgileri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605"/>
      </w:tblGrid>
      <w:tr w14:paraId="244B7F2F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1F178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Test URL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99024" w14:textId="0245C915">
            <w:pPr>
              <w:spacing w:after="0" w:line="240" w:lineRule="auto"/>
              <w:rPr>
                <w:rFonts w:eastAsia="Noto Sans"/>
                <w:i/>
                <w:color w:val="77808A"/>
                <w:sz w:val="17"/>
                <w:lang w:val="tr-TR"/>
              </w:rPr>
            </w:pPr>
            <w:r>
              <w:rPr>
                <w:rFonts w:eastAsia="Noto Sans"/>
                <w:i/>
                <w:color w:val="77808A"/>
                <w:sz w:val="17"/>
                <w:lang w:val="tr-TR"/>
              </w:rPr>
              <w:t>http://localhost:5173</w:t>
            </w:r>
          </w:p>
        </w:tc>
      </w:tr>
      <w:tr w14:paraId="2E65D3AF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AFA33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Frontend Ortamı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D6558" w14:textId="2711E8C4">
            <w:pPr>
              <w:spacing w:after="0" w:line="240" w:lineRule="auto"/>
              <w:rPr>
                <w:rFonts w:eastAsia="Noto Sans"/>
                <w:i/>
                <w:color w:val="77808A"/>
                <w:sz w:val="17"/>
                <w:lang w:val="tr-TR"/>
              </w:rPr>
            </w:pPr>
            <w:r>
              <w:rPr>
                <w:rFonts w:eastAsia="Noto Sans"/>
                <w:i/>
                <w:color w:val="77808A"/>
                <w:sz w:val="17"/>
                <w:lang w:val="tr-TR"/>
              </w:rPr>
              <w:t>http://localhost:5173</w:t>
            </w:r>
          </w:p>
        </w:tc>
      </w:tr>
      <w:tr w14:paraId="2BB09CF7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6BDF0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Backend Ortamı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1601A" w14:textId="22D11F96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TBD</w:t>
            </w:r>
          </w:p>
        </w:tc>
      </w:tr>
      <w:tr w14:paraId="7BFEA9BD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26934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Veritabanı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AAF94" w14:textId="498273A8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PostgreSQL</w:t>
            </w:r>
          </w:p>
        </w:tc>
      </w:tr>
      <w:tr w14:paraId="6530EB6C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2A3EE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Harita Servisi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7CD70" w14:textId="6E3C188D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Başarsoft Verileri</w:t>
            </w:r>
          </w:p>
        </w:tc>
      </w:tr>
      <w:tr w14:paraId="6C881B0F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46EBF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Desteklenen Tarayıcılar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94711" w14:textId="68BA2EC6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Chrome, Firefox, Safari</w:t>
            </w:r>
          </w:p>
        </w:tc>
      </w:tr>
      <w:tr w14:paraId="2B186524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2FE05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İşletim Sistemleri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7CB21" w14:textId="41283BE8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MacOS</w:t>
            </w:r>
          </w:p>
        </w:tc>
      </w:tr>
      <w:tr w14:paraId="3BE7FBC0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CD9BD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Test Verisi Kaynağı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A0253" w14:textId="3479AE9E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Web Ekibi ve QA</w:t>
            </w:r>
          </w:p>
        </w:tc>
      </w:tr>
      <w:tr w14:paraId="0C634943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1C72C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Bug Takip Aracı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2B555" w14:textId="124A1471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 xml:space="preserve">Excel </w:t>
            </w:r>
          </w:p>
        </w:tc>
      </w:tr>
    </w:tbl>
    <w:p w14:paraId="4356C957" w14:textId="7A7D4AA7">
      <w:pPr>
        <w:pStyle w:val="Balk2"/>
      </w:pPr>
      <w:r>
        <w:t>3.2 Test Kullanıcıları ve Roller</w:t>
      </w:r>
    </w:p>
    <w:p w14:paraId="3ADD4297" w14:textId="77777777"/>
    <w:p w14:paraId="07BCA351" w14:textId="77777777"/>
    <w:p w14:paraId="199CAF60" w14:textId="77777777"/>
    <w:p w14:paraId="53ACF085" w14:textId="7988128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3C0D06" wp14:editId="3359FA5B">
                <wp:simplePos x="0" y="0"/>
                <wp:positionH relativeFrom="column">
                  <wp:posOffset>-111201</wp:posOffset>
                </wp:positionH>
                <wp:positionV relativeFrom="paragraph">
                  <wp:posOffset>2044824</wp:posOffset>
                </wp:positionV>
                <wp:extent cx="6022664" cy="1244409"/>
                <wp:effectExtent l="0" t="0" r="10160" b="13335"/>
                <wp:wrapNone/>
                <wp:docPr id="21559461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2664" cy="12444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555DBA" w14:textId="0D5A5812">
                            <w:pPr>
                              <w:rPr>
                                <w:color w:val="FF0000"/>
                                <w:lang w:val="tr-TR"/>
                              </w:rPr>
                            </w:pPr>
                            <w:r>
                              <w:rPr>
                                <w:color w:val="FF0000"/>
                                <w:lang w:val="tr-TR"/>
                              </w:rPr>
                              <w:t>NOT : Bu 2 rol dışında “Sistem Yönetici” istediği kadar rol oluşturup bunları diğer hesaplara ekleyebilir.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3C0D06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margin-left:-8.75pt;margin-top:161pt;width:474.25pt;height:9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" fillcolor="white [3201]" strokeweight=".5pt">
                <v:textbox>
                  <w:txbxContent>
                    <w:p w14:paraId="00555DBA" w14:textId="0D5A5812">
                      <w:pPr>
                        <w:rPr>
                          <w:color w:val="FF0000"/>
                          <w:lang w:val="tr-TR"/>
                        </w:rPr>
                      </w:pPr>
                      <w:r>
                        <w:rPr>
                          <w:color w:val="FF0000"/>
                          <w:lang w:val="tr-TR"/>
                        </w:rPr>
                        <w:t>NOT : Bu 2 rol dışında “Sistem Yönetici” istediği kadar rol oluşturup bunları diğer hesaplara ekleyebilir.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701"/>
        <w:gridCol w:w="2494"/>
      </w:tblGrid>
      <w:tr w14:paraId="1BE6815E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6F029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Kullanıcı / Rol</w:t>
            </w:r>
          </w:p>
        </w:tc>
        <w:tc>
          <w:tcPr>
            <w:tcW w:w="170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84D3B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Yetki Seviyesi</w:t>
            </w:r>
          </w:p>
        </w:tc>
        <w:tc>
          <w:tcPr>
            <w:tcW w:w="249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79F55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Kullanım Amacı</w:t>
            </w:r>
          </w:p>
        </w:tc>
      </w:tr>
      <w:tr w14:paraId="72326A13" w14:textId="77777777">
        <w:trPr>
          <w:cantSplit/>
          <w:jc w:val="center"/>
        </w:trPr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FD0A6" w14:textId="0A11F639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Şirket Kullanıcısı</w:t>
            </w:r>
          </w:p>
        </w:tc>
        <w:tc>
          <w:tcPr>
            <w:tcW w:w="170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46125" w14:textId="48A51917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Ana Uygulama Modülleri</w:t>
            </w:r>
          </w:p>
        </w:tc>
        <w:tc>
          <w:tcPr>
            <w:tcW w:w="249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FB76A" w14:textId="7C8BB27B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Uygulamayı Kullanmak</w:t>
            </w:r>
          </w:p>
        </w:tc>
      </w:tr>
      <w:tr w14:paraId="2346DCCC" w14:textId="77777777">
        <w:trPr>
          <w:cantSplit/>
          <w:jc w:val="center"/>
        </w:trPr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2CCA7" w14:textId="2AEA03C9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Sistem Yöneticisi</w:t>
            </w:r>
          </w:p>
        </w:tc>
        <w:tc>
          <w:tcPr>
            <w:tcW w:w="170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1E80E" w14:textId="5F3B7204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Genel sistem yetkisi, Tüm kullanıcı yönetimi</w:t>
            </w:r>
          </w:p>
        </w:tc>
        <w:tc>
          <w:tcPr>
            <w:tcW w:w="249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01C34" w14:textId="170E388F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Tüm kullanıcı işlemlerini yönetir. Yeni kullanıcılar oluşturup bunları silmeye kadar işlemleri yapabilir</w:t>
            </w:r>
          </w:p>
        </w:tc>
      </w:tr>
    </w:tbl>
    <w:p w14:paraId="5C06DC04" w14:textId="62A4CB37">
      <w:pPr>
        <w:pStyle w:val="Balk1"/>
        <w:pageBreakBefore/>
      </w:pPr>
      <w:r>
        <w:lastRenderedPageBreak/>
        <w:t>4. Teste Başlama Kriterleri (Entry Criteria)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8901"/>
      </w:tblGrid>
      <w:tr w14:paraId="347A4963" w14:textId="77777777">
        <w:trPr>
          <w:jc w:val="center"/>
        </w:trPr>
        <w:tc>
          <w:tcPr>
            <w:tcW w:w="255" w:type="dxa"/>
            <w:tcBorders>
              <w:top w:val="single" w:sz="3" w:space="0" w:color="B7D9DE"/>
              <w:left w:val="single" w:sz="3" w:space="0" w:color="B7D9DE"/>
              <w:bottom w:val="single" w:sz="3" w:space="0" w:color="B7D9DE"/>
              <w:right w:val="single" w:sz="3" w:space="0" w:color="B7D9DE"/>
            </w:tcBorders>
            <w:shd w:val="clear" w:color="auto" w:fill="167D8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3624B" w14:textId="77777777"/>
        </w:tc>
        <w:tc>
          <w:tcPr>
            <w:tcW w:w="8901" w:type="dxa"/>
            <w:tcBorders>
              <w:top w:val="single" w:sz="3" w:space="0" w:color="B7D9DE"/>
              <w:left w:val="single" w:sz="3" w:space="0" w:color="B7D9DE"/>
              <w:bottom w:val="single" w:sz="3" w:space="0" w:color="B7D9DE"/>
              <w:right w:val="single" w:sz="3" w:space="0" w:color="B7D9DE"/>
            </w:tcBorders>
            <w:shd w:val="clear" w:color="auto" w:fill="EAF5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E8CBE" w14:textId="77777777">
            <w:pPr>
              <w:spacing w:after="0"/>
            </w:pPr>
            <w:r>
              <w:rPr>
                <w:rFonts w:eastAsia="Noto Sans"/>
                <w:i/>
                <w:color w:val="4A5568"/>
                <w:sz w:val="17"/>
              </w:rPr>
              <w:t>Bir özellik veya modülün teste alınabilmesi için sağlanması gereken koşulları tanımlayın. Her kriter için sorumlu, durum ve doğrulama kanıtı belirtin.</w:t>
            </w:r>
          </w:p>
        </w:tc>
      </w:tr>
    </w:tbl>
    <w:p w14:paraId="525E382D" w14:textId="77777777">
      <w:pPr>
        <w:spacing w:after="0"/>
      </w:pP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835"/>
        <w:gridCol w:w="1587"/>
      </w:tblGrid>
      <w:tr w14:paraId="44B779D8" w14:textId="77777777">
        <w:trPr>
          <w:cantSplit/>
          <w:tblHeader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DEEB1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5"/>
              </w:rPr>
              <w:t>No</w:t>
            </w:r>
          </w:p>
        </w:tc>
        <w:tc>
          <w:tcPr>
            <w:tcW w:w="283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AB5B2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5"/>
              </w:rPr>
              <w:t>Başlama Kriteri</w:t>
            </w:r>
          </w:p>
        </w:tc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2287C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5"/>
              </w:rPr>
              <w:t>Durum</w:t>
            </w:r>
          </w:p>
        </w:tc>
      </w:tr>
      <w:tr w14:paraId="1D47808A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A2EF5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1</w:t>
            </w:r>
          </w:p>
        </w:tc>
        <w:tc>
          <w:tcPr>
            <w:tcW w:w="283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83E86" w14:textId="57B97C60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Gereksinim dokümanı hazır olmalı.</w:t>
            </w:r>
          </w:p>
        </w:tc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1BA9B" w14:textId="2126DC2A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 xml:space="preserve">Hazır </w:t>
            </w:r>
          </w:p>
        </w:tc>
      </w:tr>
      <w:tr w14:paraId="16435343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AE2F5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2</w:t>
            </w:r>
          </w:p>
        </w:tc>
        <w:tc>
          <w:tcPr>
            <w:tcW w:w="283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1AD04" w14:textId="5F6D859E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Development yapılmış olmalı.</w:t>
            </w:r>
          </w:p>
        </w:tc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7274D" w14:textId="327D31EB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Evet</w:t>
            </w:r>
          </w:p>
        </w:tc>
      </w:tr>
      <w:tr w14:paraId="2740B06F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DFBE5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3</w:t>
            </w:r>
          </w:p>
        </w:tc>
        <w:tc>
          <w:tcPr>
            <w:tcW w:w="283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54FC3" w14:textId="3D0ABD46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Developer unit testleri tamamlamış olmalı.</w:t>
            </w:r>
          </w:p>
        </w:tc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97A35" w14:textId="755695FD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Evet</w:t>
            </w:r>
          </w:p>
        </w:tc>
      </w:tr>
      <w:tr w14:paraId="50390915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D553B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4</w:t>
            </w:r>
          </w:p>
        </w:tc>
        <w:tc>
          <w:tcPr>
            <w:tcW w:w="283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BC081" w14:textId="01F3CF53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Test verileri hazır bulunmalı.</w:t>
            </w:r>
          </w:p>
        </w:tc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74A5F" w14:textId="6DB13465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Kısmen</w:t>
            </w:r>
          </w:p>
        </w:tc>
      </w:tr>
      <w:tr w14:paraId="44B950AD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E5075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5</w:t>
            </w:r>
          </w:p>
        </w:tc>
        <w:tc>
          <w:tcPr>
            <w:tcW w:w="283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16C93" w14:textId="75121AA3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Test ortamı hazır olmalı.</w:t>
            </w:r>
          </w:p>
        </w:tc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C7263" w14:textId="0976250A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 xml:space="preserve">Hazır </w:t>
            </w:r>
          </w:p>
        </w:tc>
      </w:tr>
      <w:tr w14:paraId="633C4AD7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8E6F3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6</w:t>
            </w:r>
          </w:p>
        </w:tc>
        <w:tc>
          <w:tcPr>
            <w:tcW w:w="283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0B38C" w14:textId="4B97E696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Bir modül, başka bir modüle bağlıysa bağlı olduğu modül sağlanmalı.</w:t>
            </w:r>
          </w:p>
        </w:tc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2E90A" w14:textId="1ED31313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Kısmen</w:t>
            </w:r>
          </w:p>
        </w:tc>
      </w:tr>
    </w:tbl>
    <w:p w14:paraId="6BC2ABB4" w14:textId="77777777">
      <w:pPr>
        <w:spacing w:after="0"/>
      </w:pPr>
    </w:p>
    <w:p w14:paraId="7A3AD020" w14:textId="77777777"/>
    <w:p w14:paraId="25FEC2BC" w14:textId="77777777"/>
    <w:p w14:paraId="1625ACEA" w14:textId="77777777"/>
    <w:p w14:paraId="26420078" w14:textId="0D057CAF">
      <w:pPr>
        <w:pStyle w:val="Balk1"/>
        <w:pageBreakBefore/>
      </w:pPr>
      <w:r>
        <w:lastRenderedPageBreak/>
        <w:t>5. Testi Bitirme Kriterleri (Exit Criteria)</w:t>
      </w:r>
    </w:p>
    <w:p w14:paraId="402CF62E" w14:textId="77777777">
      <w:pPr>
        <w:spacing w:after="0"/>
      </w:pP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721"/>
        <w:gridCol w:w="1701"/>
      </w:tblGrid>
      <w:tr w14:paraId="52D10A71" w14:textId="77777777">
        <w:trPr>
          <w:cantSplit/>
          <w:tblHeader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D0939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5"/>
              </w:rPr>
              <w:t>No</w:t>
            </w:r>
          </w:p>
        </w:tc>
        <w:tc>
          <w:tcPr>
            <w:tcW w:w="272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78042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5"/>
              </w:rPr>
              <w:t>Bitirme Kriteri</w:t>
            </w:r>
          </w:p>
        </w:tc>
        <w:tc>
          <w:tcPr>
            <w:tcW w:w="170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B1E1D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5"/>
              </w:rPr>
              <w:t>Durum</w:t>
            </w:r>
          </w:p>
        </w:tc>
      </w:tr>
      <w:tr w14:paraId="3EF695B4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A790D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1</w:t>
            </w:r>
          </w:p>
        </w:tc>
        <w:tc>
          <w:tcPr>
            <w:tcW w:w="272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2C60F" w14:textId="29C6D528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Yüksek riskli testlerin koşulmuş olma</w:t>
            </w:r>
            <w:r>
              <w:rPr>
                <w:rFonts w:eastAsia="Noto Sans"/>
                <w:i/>
                <w:color w:val="77808A"/>
                <w:sz w:val="15"/>
              </w:rPr>
              <w:t>lı</w:t>
            </w:r>
            <w:r>
              <w:rPr>
                <w:rFonts w:eastAsia="Noto Sans"/>
                <w:i/>
                <w:color w:val="77808A"/>
                <w:sz w:val="15"/>
              </w:rPr>
              <w:t xml:space="preserve"> ve geçmiş </w:t>
            </w:r>
            <w:r>
              <w:rPr>
                <w:rFonts w:eastAsia="Noto Sans"/>
                <w:i/>
                <w:color w:val="77808A"/>
                <w:sz w:val="15"/>
              </w:rPr>
              <w:t>olmalı</w:t>
            </w:r>
            <w:r>
              <w:rPr>
                <w:rFonts w:eastAsia="Noto Sans"/>
                <w:i/>
                <w:color w:val="77808A"/>
                <w:sz w:val="15"/>
              </w:rPr>
              <w:t>.</w:t>
            </w:r>
          </w:p>
        </w:tc>
        <w:tc>
          <w:tcPr>
            <w:tcW w:w="170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6A860" w14:textId="16E74D60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Kısmen</w:t>
            </w:r>
          </w:p>
        </w:tc>
      </w:tr>
      <w:tr w14:paraId="14E65AF8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9F894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2</w:t>
            </w:r>
          </w:p>
        </w:tc>
        <w:tc>
          <w:tcPr>
            <w:tcW w:w="272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2059C" w14:textId="63380719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 xml:space="preserve">Retestler yapılmış </w:t>
            </w:r>
            <w:r>
              <w:rPr>
                <w:rFonts w:eastAsia="Noto Sans"/>
                <w:i/>
                <w:color w:val="77808A"/>
                <w:sz w:val="15"/>
              </w:rPr>
              <w:t>olmalı</w:t>
            </w:r>
            <w:r>
              <w:rPr>
                <w:rFonts w:eastAsia="Noto Sans"/>
                <w:i/>
                <w:color w:val="77808A"/>
                <w:sz w:val="15"/>
              </w:rPr>
              <w:t>.</w:t>
            </w:r>
          </w:p>
        </w:tc>
        <w:tc>
          <w:tcPr>
            <w:tcW w:w="170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84483" w14:textId="34AA63FB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Evet</w:t>
            </w:r>
          </w:p>
        </w:tc>
      </w:tr>
      <w:tr w14:paraId="3C360094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C98C9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3</w:t>
            </w:r>
          </w:p>
        </w:tc>
        <w:tc>
          <w:tcPr>
            <w:tcW w:w="272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E35CF" w14:textId="75175F81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 xml:space="preserve">Tüm buglar giderilmiş </w:t>
            </w:r>
            <w:r>
              <w:rPr>
                <w:rFonts w:eastAsia="Noto Sans"/>
                <w:i/>
                <w:color w:val="77808A"/>
                <w:sz w:val="15"/>
              </w:rPr>
              <w:t>olmalı</w:t>
            </w:r>
            <w:r>
              <w:rPr>
                <w:rFonts w:eastAsia="Noto Sans"/>
                <w:i/>
                <w:color w:val="77808A"/>
                <w:sz w:val="15"/>
              </w:rPr>
              <w:t>.</w:t>
            </w:r>
          </w:p>
        </w:tc>
        <w:tc>
          <w:tcPr>
            <w:tcW w:w="170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6A264" w14:textId="231A6C8C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Kısmen</w:t>
            </w:r>
          </w:p>
        </w:tc>
      </w:tr>
      <w:tr w14:paraId="6EEB0D07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0F7CB" w14:textId="7777777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4</w:t>
            </w:r>
          </w:p>
        </w:tc>
        <w:tc>
          <w:tcPr>
            <w:tcW w:w="272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F1245" w14:textId="1927DB35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 xml:space="preserve">Gerekli regresyon ve smoke testler geçmiş </w:t>
            </w:r>
            <w:r>
              <w:rPr>
                <w:rFonts w:eastAsia="Noto Sans"/>
                <w:i/>
                <w:color w:val="77808A"/>
                <w:sz w:val="15"/>
              </w:rPr>
              <w:t>olmalı</w:t>
            </w:r>
            <w:r>
              <w:rPr>
                <w:rFonts w:eastAsia="Noto Sans"/>
                <w:i/>
                <w:color w:val="77808A"/>
                <w:sz w:val="15"/>
              </w:rPr>
              <w:t>.</w:t>
            </w:r>
          </w:p>
        </w:tc>
        <w:tc>
          <w:tcPr>
            <w:tcW w:w="170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13EB6" w14:textId="1A0B19FA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5"/>
              </w:rPr>
              <w:t>Kısmen</w:t>
            </w:r>
          </w:p>
        </w:tc>
      </w:tr>
      <w:tr w14:paraId="5C7F03BF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FAB94" w14:textId="09B8B9FE">
            <w:pPr>
              <w:spacing w:after="0" w:line="240" w:lineRule="auto"/>
              <w:rPr>
                <w:rFonts w:eastAsia="Noto Sans"/>
                <w:i/>
                <w:color w:val="77808A"/>
                <w:sz w:val="15"/>
              </w:rPr>
            </w:pPr>
            <w:r>
              <w:rPr>
                <w:rFonts w:eastAsia="Noto Sans"/>
                <w:i/>
                <w:color w:val="77808A"/>
                <w:sz w:val="15"/>
              </w:rPr>
              <w:t>5</w:t>
            </w:r>
          </w:p>
        </w:tc>
        <w:tc>
          <w:tcPr>
            <w:tcW w:w="272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64F84" w14:textId="02057FAE">
            <w:pPr>
              <w:spacing w:after="0" w:line="240" w:lineRule="auto"/>
              <w:rPr>
                <w:rFonts w:eastAsia="Noto Sans"/>
                <w:i/>
                <w:color w:val="77808A"/>
                <w:sz w:val="15"/>
              </w:rPr>
            </w:pPr>
            <w:r>
              <w:rPr>
                <w:rFonts w:eastAsia="Noto Sans"/>
                <w:i/>
                <w:color w:val="77808A"/>
                <w:sz w:val="15"/>
              </w:rPr>
              <w:t>Tüm test case’ler çalıştırılmış olmalı.</w:t>
            </w:r>
          </w:p>
        </w:tc>
        <w:tc>
          <w:tcPr>
            <w:tcW w:w="170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55372" w14:textId="2C56A41D">
            <w:pPr>
              <w:spacing w:after="0" w:line="240" w:lineRule="auto"/>
              <w:rPr>
                <w:rFonts w:eastAsia="Noto Sans"/>
                <w:i/>
                <w:color w:val="77808A"/>
                <w:sz w:val="15"/>
              </w:rPr>
            </w:pPr>
            <w:r>
              <w:rPr>
                <w:rFonts w:eastAsia="Noto Sans"/>
                <w:i/>
                <w:color w:val="77808A"/>
                <w:sz w:val="15"/>
              </w:rPr>
              <w:t>Kısmen</w:t>
            </w:r>
          </w:p>
        </w:tc>
      </w:tr>
    </w:tbl>
    <w:p w14:paraId="26FEA03A" w14:textId="77777777">
      <w:pPr>
        <w:spacing w:after="0"/>
      </w:pPr>
    </w:p>
    <w:p w14:paraId="115593E9" w14:textId="7637251F">
      <w:pPr>
        <w:pStyle w:val="Balk1"/>
        <w:pageBreakBefore/>
      </w:pPr>
      <w:r>
        <w:lastRenderedPageBreak/>
        <w:t>6. Bug Yönetimi</w:t>
      </w:r>
    </w:p>
    <w:p w14:paraId="75C64FA3" w14:textId="77777777">
      <w:pPr>
        <w:spacing w:after="0"/>
      </w:pPr>
    </w:p>
    <w:p w14:paraId="53EA0E6F" w14:textId="3101AC39">
      <w:pPr>
        <w:pStyle w:val="Balk2"/>
      </w:pPr>
      <w:r>
        <w:t>6.1 Yönetim Bilgileri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605"/>
      </w:tblGrid>
      <w:tr w14:paraId="75FFAEEA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899A8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Bug Takip Sistemi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B99FE" w14:textId="136844BE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Excel</w:t>
            </w:r>
          </w:p>
        </w:tc>
      </w:tr>
      <w:tr w14:paraId="7F294F19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E17C1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Bug Açma Yetkisi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23E9F" w14:textId="5C0A2067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QA (Emir Buğra Irmak)</w:t>
            </w:r>
          </w:p>
        </w:tc>
      </w:tr>
      <w:tr w14:paraId="1474D28C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86F9C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Bildirim Kanalı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E7755" w14:textId="7FCF196B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Whatsapp</w:t>
            </w:r>
          </w:p>
        </w:tc>
      </w:tr>
      <w:tr w14:paraId="1F3C866D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DF017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Kapanış Yetkisi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09B23" w14:textId="111D32A6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QA (Emir Buğra Irmak)</w:t>
            </w:r>
          </w:p>
        </w:tc>
      </w:tr>
    </w:tbl>
    <w:p w14:paraId="6FFDCF0C" w14:textId="245C8276">
      <w:pPr>
        <w:pStyle w:val="Balk2"/>
      </w:pPr>
      <w:r>
        <w:t>6.2 Bug Kaydında Kullanılacak Alanlar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</w:tblGrid>
      <w:tr w14:paraId="0DB4718D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CFC30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Alan Adı</w:t>
            </w:r>
          </w:p>
        </w:tc>
      </w:tr>
      <w:tr w14:paraId="34015985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4DABB" w14:textId="6A86A875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Bug Title (Bug Başlığı)</w:t>
            </w:r>
          </w:p>
        </w:tc>
      </w:tr>
      <w:tr w14:paraId="004A88DF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40D6C" w14:textId="0D6D184D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TC ID</w:t>
            </w:r>
          </w:p>
        </w:tc>
      </w:tr>
      <w:tr w14:paraId="423A0061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170AF" w14:textId="23B82E39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REQ ID</w:t>
            </w:r>
          </w:p>
        </w:tc>
      </w:tr>
      <w:tr w14:paraId="65D151B1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24780" w14:textId="1E3CAB6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Steps to Reproduce (Oluşturma Adımları)</w:t>
            </w:r>
          </w:p>
        </w:tc>
      </w:tr>
      <w:tr w14:paraId="11DA4D08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9227C" w14:textId="2E23DA3D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Expected Result (Beklenen Sonuç)</w:t>
            </w:r>
          </w:p>
        </w:tc>
      </w:tr>
      <w:tr w14:paraId="6EDABC3B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15244" w14:textId="10C33D40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Actual Result (Gerçekleşen Sonuç)</w:t>
            </w:r>
          </w:p>
        </w:tc>
      </w:tr>
      <w:tr w14:paraId="11212994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2AC36" w14:textId="4B679BFC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Priority (Öncelik)</w:t>
            </w:r>
          </w:p>
        </w:tc>
      </w:tr>
      <w:tr w14:paraId="650CA7C7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E6525" w14:textId="32924696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Evidence (SS/Video Kanıtı)</w:t>
            </w:r>
          </w:p>
        </w:tc>
      </w:tr>
      <w:tr w14:paraId="7F232160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955E7" w14:textId="24CAA4AE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Reporter (Testçi)</w:t>
            </w:r>
          </w:p>
        </w:tc>
      </w:tr>
      <w:tr w14:paraId="7007A638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A9AC0" w14:textId="3E8E7F87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Notes (Notlar)</w:t>
            </w:r>
          </w:p>
        </w:tc>
      </w:tr>
      <w:tr w14:paraId="667CAB68" w14:textId="77777777">
        <w:trPr>
          <w:cantSplit/>
          <w:jc w:val="center"/>
        </w:trPr>
        <w:tc>
          <w:tcPr>
            <w:tcW w:w="192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AF457" w14:textId="19C46552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Status (Durum)</w:t>
            </w:r>
          </w:p>
        </w:tc>
      </w:tr>
    </w:tbl>
    <w:p w14:paraId="2A37D9A8" w14:textId="52CC59C8">
      <w:pPr>
        <w:pStyle w:val="Balk2"/>
      </w:pPr>
      <w:r>
        <w:t>6.3 Bug Durum Akışı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2551"/>
      </w:tblGrid>
      <w:tr w14:paraId="3030AAA2" w14:textId="77777777">
        <w:trPr>
          <w:cantSplit/>
          <w:tblHeader/>
          <w:jc w:val="center"/>
        </w:trPr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5BA27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Mevcut Durum</w:t>
            </w:r>
          </w:p>
        </w:tc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345E1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Sonraki Durum</w:t>
            </w:r>
          </w:p>
        </w:tc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CAF2B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Geçiş Kriteri</w:t>
            </w:r>
          </w:p>
        </w:tc>
      </w:tr>
      <w:tr w14:paraId="08B086F8" w14:textId="77777777">
        <w:trPr>
          <w:cantSplit/>
          <w:jc w:val="center"/>
        </w:trPr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ECB63" w14:textId="57FE7B0E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New</w:t>
            </w:r>
          </w:p>
        </w:tc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D7A32" w14:textId="244F9147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In Progress</w:t>
            </w:r>
          </w:p>
        </w:tc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592DB" w14:textId="521427DF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Developer bug’ı kabul eder ve üzerinde çalışmaya başlar.</w:t>
            </w:r>
          </w:p>
        </w:tc>
      </w:tr>
      <w:tr w14:paraId="76EEE8C2" w14:textId="77777777">
        <w:trPr>
          <w:cantSplit/>
          <w:jc w:val="center"/>
        </w:trPr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68B7E" w14:textId="262D8E71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In Progress</w:t>
            </w:r>
          </w:p>
        </w:tc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251D8" w14:textId="5B47A124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Fixed</w:t>
            </w:r>
          </w:p>
        </w:tc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A82B1" w14:textId="74088188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Developer bug’ı düzeltir ve test edilebilir hale getirir.</w:t>
            </w:r>
          </w:p>
        </w:tc>
      </w:tr>
      <w:tr w14:paraId="60512FF2" w14:textId="77777777">
        <w:trPr>
          <w:cantSplit/>
          <w:trHeight w:val="25"/>
          <w:jc w:val="center"/>
        </w:trPr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45D27" w14:textId="7C4BAB86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Fixed</w:t>
            </w:r>
          </w:p>
        </w:tc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6729E" w14:textId="3E062AFD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Retest</w:t>
            </w:r>
          </w:p>
        </w:tc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7DBE1" w14:textId="328B961D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Fix test ortamına alınır, QA yeniden test etmeye başlar.</w:t>
            </w:r>
          </w:p>
        </w:tc>
      </w:tr>
      <w:tr w14:paraId="78BC210B" w14:textId="77777777">
        <w:trPr>
          <w:cantSplit/>
          <w:jc w:val="center"/>
        </w:trPr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95219" w14:textId="411D6226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Retest</w:t>
            </w:r>
          </w:p>
        </w:tc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F543C" w14:textId="32FF8400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Closed</w:t>
            </w:r>
          </w:p>
        </w:tc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F62C2" w14:textId="0BDCF2E3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QA bug’ın düzeldiğini doğrular</w:t>
            </w:r>
          </w:p>
        </w:tc>
      </w:tr>
      <w:tr w14:paraId="69B88D7B" w14:textId="77777777">
        <w:trPr>
          <w:cantSplit/>
          <w:jc w:val="center"/>
        </w:trPr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5478F" w14:textId="298C19EA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Retest</w:t>
            </w:r>
          </w:p>
        </w:tc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6F544" w14:textId="79E0D2ED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Reopened</w:t>
            </w:r>
          </w:p>
        </w:tc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C1402" w14:textId="00978F90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QA bug’ın devam ettiğini veya tekrar oluştuğunu görür.</w:t>
            </w:r>
          </w:p>
        </w:tc>
      </w:tr>
      <w:tr w14:paraId="131D1CAF" w14:textId="77777777">
        <w:trPr>
          <w:cantSplit/>
          <w:jc w:val="center"/>
        </w:trPr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1442B" w14:textId="611BDD9C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lastRenderedPageBreak/>
              <w:t>Closed</w:t>
            </w:r>
          </w:p>
        </w:tc>
        <w:tc>
          <w:tcPr>
            <w:tcW w:w="158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11D83" w14:textId="05118769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-</w:t>
            </w:r>
          </w:p>
        </w:tc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5CFAE" w14:textId="7BBB75CC">
            <w:pPr>
              <w:spacing w:after="0" w:line="240" w:lineRule="auto"/>
              <w:rPr>
                <w:rFonts w:eastAsia="Noto Sans"/>
                <w:sz w:val="16"/>
              </w:rPr>
            </w:pPr>
            <w:r>
              <w:rPr>
                <w:rFonts w:eastAsia="Noto Sans"/>
                <w:sz w:val="16"/>
              </w:rPr>
              <w:t>Süreç tamamlanmıştır, başka işlem gerekmez.</w:t>
            </w:r>
          </w:p>
        </w:tc>
      </w:tr>
    </w:tbl>
    <w:p w14:paraId="0A262A4F" w14:textId="27722370">
      <w:pPr>
        <w:pStyle w:val="Balk1"/>
        <w:pageBreakBefore/>
      </w:pPr>
      <w:r>
        <w:lastRenderedPageBreak/>
        <w:t>7. Risk Bazlı Test Yaklaşımı</w:t>
      </w:r>
    </w:p>
    <w:p w14:paraId="578AD6C8" w14:textId="77777777">
      <w:pPr>
        <w:spacing w:after="0"/>
      </w:pPr>
    </w:p>
    <w:p w14:paraId="045EA508" w14:textId="33710CB5">
      <w:pPr>
        <w:pStyle w:val="Balk2"/>
      </w:pPr>
      <w:r>
        <w:t>7.1 Risk Analizi Referansı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605"/>
      </w:tblGrid>
      <w:tr w14:paraId="61441DA3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DC660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Risk Analizi Dokümanı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019A1" w14:textId="5A90E4C1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“</w:t>
            </w:r>
            <w:r>
              <w:rPr>
                <w:rFonts w:eastAsia="Noto Sans"/>
                <w:i/>
                <w:color w:val="77808A"/>
                <w:sz w:val="17"/>
              </w:rPr>
              <w:t>genel şablon başarsoft</w:t>
            </w:r>
            <w:r>
              <w:rPr>
                <w:rFonts w:eastAsia="Noto Sans"/>
                <w:i/>
                <w:color w:val="77808A"/>
                <w:sz w:val="17"/>
              </w:rPr>
              <w:t>”</w:t>
            </w:r>
            <w:r>
              <w:rPr>
                <w:rFonts w:eastAsia="Noto Sans"/>
                <w:i/>
                <w:color w:val="77808A"/>
                <w:sz w:val="17"/>
              </w:rPr>
              <w:t xml:space="preserve"> isimli</w:t>
            </w:r>
            <w:r>
              <w:rPr>
                <w:rFonts w:eastAsia="Noto Sans"/>
                <w:i/>
                <w:color w:val="77808A"/>
                <w:sz w:val="17"/>
              </w:rPr>
              <w:t xml:space="preserve"> xlsx formatlı dosyada</w:t>
            </w:r>
          </w:p>
        </w:tc>
      </w:tr>
      <w:tr w14:paraId="70A6FEF7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1E27D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Doküman Sürümü / Tarihi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A9AF1" w14:textId="702EE3D0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7-8 Temmuz 2026</w:t>
            </w:r>
          </w:p>
        </w:tc>
      </w:tr>
      <w:tr w14:paraId="320D3F7F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25F9B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Risk Sahibi / Onaylayan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ABBA4" w14:textId="0FDAE5E6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Emir Buğra Irmak</w:t>
            </w:r>
          </w:p>
        </w:tc>
      </w:tr>
    </w:tbl>
    <w:p w14:paraId="4149B877" w14:textId="7F1AD53C">
      <w:pPr>
        <w:pStyle w:val="Balk2"/>
      </w:pPr>
      <w:r>
        <w:t>7.2 Öncelikli</w:t>
      </w:r>
      <w:r>
        <w:t xml:space="preserve"> (Yüksek)</w:t>
      </w:r>
      <w:r>
        <w:t xml:space="preserve"> Riskli Modüller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871"/>
        <w:gridCol w:w="1757"/>
      </w:tblGrid>
      <w:tr w14:paraId="0BD8FDF6" w14:textId="77777777">
        <w:trPr>
          <w:cantSplit/>
          <w:tblHeader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67217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5"/>
              </w:rPr>
              <w:t>No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3B36B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5"/>
              </w:rPr>
              <w:t>Modül / Gereksinim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174C2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5"/>
              </w:rPr>
              <w:t>İlgili Testler</w:t>
            </w:r>
          </w:p>
        </w:tc>
      </w:tr>
      <w:tr w14:paraId="1A4704E5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384C9" w14:textId="77777777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1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9D243" w14:textId="661DF9E3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REQ 1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08A50" w14:textId="06F3D9A5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TBD</w:t>
            </w:r>
          </w:p>
        </w:tc>
      </w:tr>
      <w:tr w14:paraId="2808157B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372F9" w14:textId="77777777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2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E93A0" w14:textId="0DF5F66A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REQ 2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62EA5" w14:textId="69DDEF1E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TBD</w:t>
            </w:r>
          </w:p>
        </w:tc>
      </w:tr>
      <w:tr w14:paraId="4747B2C3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CE999" w14:textId="77777777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3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A823A" w14:textId="2FFAF509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REQ 3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B173F" w14:textId="7C688BA7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TBD</w:t>
            </w:r>
          </w:p>
        </w:tc>
      </w:tr>
      <w:tr w14:paraId="7A9CB448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1CBBE" w14:textId="77777777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4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1F6E3" w14:textId="07B7B749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REQ 4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5F249" w14:textId="2BF5EC06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TBD</w:t>
            </w:r>
          </w:p>
        </w:tc>
      </w:tr>
      <w:tr w14:paraId="2BC9F2F0" w14:textId="77777777">
        <w:trPr>
          <w:cantSplit/>
          <w:trHeight w:val="16"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D1F39" w14:textId="77777777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5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3AB4B" w14:textId="299BA880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REQ 5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37C73" w14:textId="1CE22B67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TBD</w:t>
            </w:r>
          </w:p>
        </w:tc>
      </w:tr>
      <w:tr w14:paraId="43BEDE46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9ACA3" w14:textId="77777777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6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0E60C" w14:textId="458AE8ED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REQ 8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71074" w14:textId="5E7B57B7">
            <w:pPr>
              <w:spacing w:after="0" w:line="240" w:lineRule="auto"/>
            </w:pPr>
            <w:r>
              <w:rPr>
                <w:rFonts w:eastAsia="Noto Sans"/>
                <w:sz w:val="15"/>
              </w:rPr>
              <w:t>TBD</w:t>
            </w:r>
          </w:p>
        </w:tc>
      </w:tr>
      <w:tr w14:paraId="3A2767BA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56798" w14:textId="4D60FEB2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7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3F74E" w14:textId="29EEF7CC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REQ 9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983F0" w14:textId="352BFCA0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TBD</w:t>
            </w:r>
          </w:p>
        </w:tc>
      </w:tr>
      <w:tr w14:paraId="5AF188EE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BDEDB" w14:textId="1D17E0BC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8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12470" w14:textId="0A5D0AEA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REQ 10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7958F" w14:textId="73874C54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TBD</w:t>
            </w:r>
          </w:p>
        </w:tc>
      </w:tr>
      <w:tr w14:paraId="0BFC61C5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A1743" w14:textId="38155F9E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9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B2B53" w14:textId="482F245B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REQ 12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C80F7" w14:textId="28883A4A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TBD</w:t>
            </w:r>
          </w:p>
        </w:tc>
      </w:tr>
      <w:tr w14:paraId="1DC67A34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5BF04" w14:textId="143898DF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10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DE4C0" w14:textId="4C1544B7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REQ 15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201A9" w14:textId="0D30E175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TBD</w:t>
            </w:r>
          </w:p>
        </w:tc>
      </w:tr>
      <w:tr w14:paraId="54BEFBF3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A863D" w14:textId="631B952B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11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C8A22" w14:textId="2210F82A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REQ 31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0A24B" w14:textId="2745FE4D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TBD</w:t>
            </w:r>
          </w:p>
        </w:tc>
      </w:tr>
      <w:tr w14:paraId="22C1E613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BCDC3" w14:textId="2908243A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12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1A35A" w14:textId="0654C862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REQ 32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763F0" w14:textId="43399DAC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TBD</w:t>
            </w:r>
          </w:p>
        </w:tc>
      </w:tr>
      <w:tr w14:paraId="09DD1952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972BD" w14:textId="39467007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13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3662C" w14:textId="69FE6D81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REQ 33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96BE6" w14:textId="1462B730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TBD</w:t>
            </w:r>
          </w:p>
        </w:tc>
      </w:tr>
      <w:tr w14:paraId="7C19F2B4" w14:textId="77777777">
        <w:trPr>
          <w:cantSplit/>
          <w:jc w:val="center"/>
        </w:trPr>
        <w:tc>
          <w:tcPr>
            <w:tcW w:w="454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227D7" w14:textId="04B228A9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14</w:t>
            </w:r>
          </w:p>
        </w:tc>
        <w:tc>
          <w:tcPr>
            <w:tcW w:w="187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F5CDD" w14:textId="42EB0664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REQ 34</w:t>
            </w:r>
          </w:p>
        </w:tc>
        <w:tc>
          <w:tcPr>
            <w:tcW w:w="1757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4464E" w14:textId="2A1A6EE7">
            <w:pPr>
              <w:spacing w:after="0" w:line="240" w:lineRule="auto"/>
              <w:rPr>
                <w:rFonts w:eastAsia="Noto Sans"/>
                <w:sz w:val="15"/>
              </w:rPr>
            </w:pPr>
            <w:r>
              <w:rPr>
                <w:rFonts w:eastAsia="Noto Sans"/>
                <w:sz w:val="15"/>
              </w:rPr>
              <w:t>TBD</w:t>
            </w:r>
          </w:p>
        </w:tc>
      </w:tr>
    </w:tbl>
    <w:p w14:paraId="0C61FCBF" w14:textId="3589C3F0">
      <w:pPr>
        <w:pStyle w:val="Balk2"/>
      </w:pPr>
      <w:r>
        <w:t>7.3 Risk Seviyesine Göre Test Derinliği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268"/>
        <w:gridCol w:w="1701"/>
      </w:tblGrid>
      <w:tr w14:paraId="327492E7" w14:textId="77777777">
        <w:trPr>
          <w:cantSplit/>
          <w:tblHeader/>
          <w:jc w:val="center"/>
        </w:trPr>
        <w:tc>
          <w:tcPr>
            <w:tcW w:w="136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9F2A5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Risk Seviyesi</w:t>
            </w:r>
          </w:p>
        </w:tc>
        <w:tc>
          <w:tcPr>
            <w:tcW w:w="226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DE488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Zorunlu Test Türleri</w:t>
            </w:r>
          </w:p>
        </w:tc>
        <w:tc>
          <w:tcPr>
            <w:tcW w:w="170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4F373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FFFFFF"/>
                <w:sz w:val="16"/>
              </w:rPr>
              <w:t>Regression Beklentisi</w:t>
            </w:r>
          </w:p>
        </w:tc>
      </w:tr>
      <w:tr w14:paraId="494C7C0D" w14:textId="77777777">
        <w:trPr>
          <w:cantSplit/>
          <w:jc w:val="center"/>
        </w:trPr>
        <w:tc>
          <w:tcPr>
            <w:tcW w:w="136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4849B" w14:textId="39A7AF63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Düşük</w:t>
            </w:r>
          </w:p>
        </w:tc>
        <w:tc>
          <w:tcPr>
            <w:tcW w:w="226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C600B" w14:textId="40113458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Temel kullanıcı akışı</w:t>
            </w:r>
          </w:p>
        </w:tc>
        <w:tc>
          <w:tcPr>
            <w:tcW w:w="170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D3C19" w14:textId="0B4E72F5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YOK</w:t>
            </w:r>
          </w:p>
        </w:tc>
      </w:tr>
      <w:tr w14:paraId="435E6C72" w14:textId="77777777">
        <w:trPr>
          <w:cantSplit/>
          <w:jc w:val="center"/>
        </w:trPr>
        <w:tc>
          <w:tcPr>
            <w:tcW w:w="136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FDA10" w14:textId="075372CA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Orta</w:t>
            </w:r>
          </w:p>
        </w:tc>
        <w:tc>
          <w:tcPr>
            <w:tcW w:w="226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82BBF" w14:textId="16F61C40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Ana akışlar, Smoke</w:t>
            </w:r>
          </w:p>
        </w:tc>
        <w:tc>
          <w:tcPr>
            <w:tcW w:w="170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33A78" w14:textId="1FDF01E3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VAR</w:t>
            </w:r>
          </w:p>
        </w:tc>
      </w:tr>
      <w:tr w14:paraId="2BAE2A83" w14:textId="77777777">
        <w:trPr>
          <w:cantSplit/>
          <w:jc w:val="center"/>
        </w:trPr>
        <w:tc>
          <w:tcPr>
            <w:tcW w:w="136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33166" w14:textId="1DF8F45E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Yüksek</w:t>
            </w:r>
          </w:p>
        </w:tc>
        <w:tc>
          <w:tcPr>
            <w:tcW w:w="2268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D6AF1" w14:textId="3759FE20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Edge Case’ler, Negatif Case’ler, Regression, Smoke</w:t>
            </w:r>
          </w:p>
        </w:tc>
        <w:tc>
          <w:tcPr>
            <w:tcW w:w="170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C8C80" w14:textId="5E0A1C47">
            <w:pPr>
              <w:spacing w:after="0" w:line="240" w:lineRule="auto"/>
            </w:pPr>
            <w:r>
              <w:rPr>
                <w:rFonts w:eastAsia="Noto Sans"/>
                <w:sz w:val="16"/>
              </w:rPr>
              <w:t>VAR</w:t>
            </w:r>
          </w:p>
        </w:tc>
      </w:tr>
    </w:tbl>
    <w:p w14:paraId="16ECC48E" w14:textId="322D3C61">
      <w:pPr>
        <w:pStyle w:val="Balk1"/>
        <w:pageBreakBefore/>
      </w:pPr>
      <w:r>
        <w:lastRenderedPageBreak/>
        <w:t>8. Otomasyon Yaklaşımı</w:t>
      </w:r>
    </w:p>
    <w:p w14:paraId="496E5120" w14:textId="77777777">
      <w:pPr>
        <w:spacing w:after="0"/>
      </w:pPr>
    </w:p>
    <w:p w14:paraId="282B13D1" w14:textId="1006EC29">
      <w:pPr>
        <w:pStyle w:val="Balk2"/>
      </w:pPr>
      <w:r>
        <w:t>8.1 Otomasyon Stratejisi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56"/>
      </w:tblGrid>
      <w:tr w14:paraId="2A5108A6" w14:textId="77777777">
        <w:trPr>
          <w:jc w:val="center"/>
        </w:trPr>
        <w:tc>
          <w:tcPr>
            <w:tcW w:w="9156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AFB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BAF5F3" w14:textId="4FEF06ED">
            <w:pPr>
              <w:spacing w:after="60"/>
            </w:pPr>
            <w:r>
              <w:rPr>
                <w:rFonts w:eastAsia="Noto Sans"/>
                <w:i/>
                <w:color w:val="77808A"/>
                <w:sz w:val="17"/>
              </w:rPr>
              <w:t>Otomasyon ile amaçlanan test sürecinin daha hızlı, doğru ve bağımsız yönetilmesini sağlamak, test ekibine zaman kazandırmaktır. Bu doğrultuda en çok kullanılacak kritik akışların otomasyona dahil edilmesi planlanmıştır.</w:t>
            </w:r>
            <w:r>
              <w:rPr>
                <w:rFonts w:eastAsia="Noto Sans"/>
                <w:i/>
                <w:color w:val="77808A"/>
                <w:sz w:val="17"/>
              </w:rPr>
              <w:br/>
            </w:r>
            <w:r>
              <w:rPr>
                <w:rFonts w:eastAsia="Noto Sans"/>
                <w:i/>
                <w:color w:val="77808A"/>
                <w:sz w:val="17"/>
              </w:rPr>
              <w:br/>
            </w:r>
            <w:r>
              <w:rPr>
                <w:rFonts w:eastAsia="Noto Sans"/>
                <w:i/>
                <w:color w:val="77808A"/>
                <w:sz w:val="17"/>
              </w:rPr>
              <w:t>Manuel veya otomasyon stratejisinden “genel şablon başarsoft” .xlsx adlı dosyadaki “</w:t>
            </w:r>
            <w:r>
              <w:rPr>
                <w:rFonts w:eastAsia="Noto Sans"/>
                <w:i/>
                <w:color w:val="77808A"/>
                <w:sz w:val="17"/>
              </w:rPr>
              <w:t>Gereksinim Bazlı Test Yaklaşımı</w:t>
            </w:r>
            <w:r>
              <w:rPr>
                <w:rFonts w:eastAsia="Noto Sans"/>
                <w:i/>
                <w:color w:val="77808A"/>
                <w:sz w:val="17"/>
              </w:rPr>
              <w:t>” sayfasında bahsedilmiştir.</w:t>
            </w:r>
          </w:p>
          <w:p w14:paraId="07045958" w14:textId="77777777">
            <w:pPr>
              <w:spacing w:after="0" w:line="240" w:lineRule="auto"/>
            </w:pPr>
          </w:p>
          <w:p w14:paraId="4CE43393" w14:textId="77777777">
            <w:pPr>
              <w:spacing w:after="0" w:line="240" w:lineRule="auto"/>
            </w:pPr>
          </w:p>
          <w:p w14:paraId="699B677D" w14:textId="77777777">
            <w:pPr>
              <w:spacing w:after="0" w:line="240" w:lineRule="auto"/>
            </w:pPr>
          </w:p>
          <w:p w14:paraId="09DE257E" w14:textId="77777777">
            <w:pPr>
              <w:spacing w:after="0" w:line="240" w:lineRule="auto"/>
            </w:pPr>
          </w:p>
        </w:tc>
      </w:tr>
    </w:tbl>
    <w:p w14:paraId="01C592CA" w14:textId="77777777">
      <w:pPr>
        <w:spacing w:after="0"/>
      </w:pPr>
    </w:p>
    <w:p w14:paraId="139CF1A1" w14:textId="04F657EF">
      <w:pPr>
        <w:pStyle w:val="Balk2"/>
      </w:pPr>
      <w:r>
        <w:t>8.2 Teknik Yapı</w:t>
      </w:r>
    </w:p>
    <w:tbl>
      <w:tblPr>
        <w:tblStyle w:val="TabloKlavuz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605"/>
      </w:tblGrid>
      <w:tr w14:paraId="1AB0938F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E6158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Otomasyon Aracı / Framework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92BC3" w14:textId="7BAA3B59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Playwright, Postman CLI (Belki), Github Actions (Belki)</w:t>
            </w:r>
          </w:p>
        </w:tc>
      </w:tr>
      <w:tr w14:paraId="56772AC9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9A5E1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Programlama Dili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D5373" w14:textId="7A68EA22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Typescript</w:t>
            </w:r>
          </w:p>
        </w:tc>
      </w:tr>
      <w:tr w14:paraId="2BCB65AD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140D8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Test Koşum Ortamı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1753D" w14:textId="235BE400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Öncelikli Chrome, zaman kalırsa Safari ve Firefox</w:t>
            </w:r>
          </w:p>
        </w:tc>
      </w:tr>
      <w:tr w14:paraId="7E9CD210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86063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Kaynak Kod Deposu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674D5" w14:textId="73F45B28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TBD</w:t>
            </w:r>
          </w:p>
        </w:tc>
      </w:tr>
      <w:tr w14:paraId="437F9AE9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3A2FA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CI/CD Entegrasyonu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031B5" w14:textId="0CAA709F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Belki</w:t>
            </w:r>
          </w:p>
        </w:tc>
      </w:tr>
      <w:tr w14:paraId="4750365B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EAF0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6B24A" w14:textId="77777777">
            <w:pPr>
              <w:spacing w:after="0" w:line="240" w:lineRule="auto"/>
            </w:pPr>
            <w:r>
              <w:rPr>
                <w:rFonts w:eastAsia="Noto Sans"/>
                <w:b/>
                <w:color w:val="17365D"/>
                <w:sz w:val="17"/>
              </w:rPr>
              <w:t>Raporlama Çözümü</w:t>
            </w:r>
          </w:p>
        </w:tc>
        <w:tc>
          <w:tcPr>
            <w:tcW w:w="6605" w:type="dxa"/>
            <w:tcBorders>
              <w:top w:val="single" w:sz="5" w:space="0" w:color="B8C4CE"/>
              <w:left w:val="single" w:sz="5" w:space="0" w:color="B8C4CE"/>
              <w:bottom w:val="single" w:sz="5" w:space="0" w:color="B8C4CE"/>
              <w:right w:val="single" w:sz="5" w:space="0" w:color="B8C4CE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28BF6" w14:textId="6D1B15E2">
            <w:pPr>
              <w:spacing w:after="0" w:line="240" w:lineRule="auto"/>
            </w:pPr>
            <w:r>
              <w:rPr>
                <w:rFonts w:eastAsia="Noto Sans"/>
                <w:i/>
                <w:color w:val="77808A"/>
                <w:sz w:val="17"/>
              </w:rPr>
              <w:t>Postman ve Playwright Çıktıları</w:t>
            </w:r>
          </w:p>
        </w:tc>
      </w:tr>
    </w:tbl>
    <w:p w14:paraId="6C35B811" w14:textId="77777777">
      <w:pPr>
        <w:spacing w:after="0"/>
      </w:pPr>
    </w:p>
    <w:sectPr>
      <w:headerReference w:type="default" r:id="rId8"/>
      <w:footerReference w:type="default" r:id="rId9"/>
      <w:pgSz w:w="11906" w:h="16838"/>
      <w:pgMar w:top="1020" w:right="1134" w:bottom="964" w:left="124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0AAA4A" w14:textId="77777777">
      <w:pPr>
        <w:spacing w:after="0" w:line="240" w:lineRule="auto"/>
      </w:pPr>
      <w:r>
        <w:separator/>
      </w:r>
    </w:p>
  </w:endnote>
  <w:endnote w:type="continuationSeparator" w:id="0">
    <w:p w14:paraId="4B4EAF1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C2E75A" w14:textId="77777777">
    <w:pPr>
      <w:pStyle w:val="AltBilgi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5"/>
      <w:gridCol w:w="3231"/>
      <w:gridCol w:w="3005"/>
    </w:tblGrid>
    <w:tr w14:paraId="6E1A286F" w14:textId="77777777">
      <w:tc>
        <w:tcPr>
          <w:tcW w:w="3005" w:type="dxa"/>
          <w:tcBorders>
            <w:top w:val="single" w:sz="5" w:space="0" w:color="AAB7C4"/>
          </w:tcBorders>
          <w:tcMar>
            <w:top w:w="50" w:type="dxa"/>
            <w:left w:w="0" w:type="dxa"/>
            <w:bottom w:w="0" w:type="dxa"/>
            <w:right w:w="0" w:type="dxa"/>
          </w:tcMar>
        </w:tcPr>
        <w:p w14:paraId="6A32407C" w14:textId="77777777">
          <w:r>
            <w:rPr>
              <w:rFonts w:eastAsia="Noto Sans"/>
              <w:color w:val="4A5568"/>
              <w:sz w:val="15"/>
            </w:rPr>
            <w:t>Gizlilik: [Sınıflandırma]</w:t>
          </w:r>
        </w:p>
      </w:tc>
      <w:tc>
        <w:tcPr>
          <w:tcW w:w="3231" w:type="dxa"/>
          <w:tcBorders>
            <w:top w:val="single" w:sz="5" w:space="0" w:color="AAB7C4"/>
          </w:tcBorders>
          <w:tcMar>
            <w:top w:w="50" w:type="dxa"/>
            <w:left w:w="0" w:type="dxa"/>
            <w:bottom w:w="0" w:type="dxa"/>
            <w:right w:w="0" w:type="dxa"/>
          </w:tcMar>
        </w:tcPr>
        <w:p w14:paraId="24E0B841" w14:textId="77777777">
          <w:pPr>
            <w:jc w:val="center"/>
          </w:pPr>
          <w:r>
            <w:rPr>
              <w:rFonts w:eastAsia="Noto Sans"/>
              <w:color w:val="4A5568"/>
              <w:sz w:val="15"/>
            </w:rPr>
            <w:t>Doküman No: [Belge No]</w:t>
          </w:r>
        </w:p>
      </w:tc>
      <w:tc>
        <w:tcPr>
          <w:tcW w:w="3005" w:type="dxa"/>
          <w:tcBorders>
            <w:top w:val="single" w:sz="5" w:space="0" w:color="AAB7C4"/>
          </w:tcBorders>
          <w:tcMar>
            <w:top w:w="50" w:type="dxa"/>
            <w:left w:w="0" w:type="dxa"/>
            <w:bottom w:w="0" w:type="dxa"/>
            <w:right w:w="0" w:type="dxa"/>
          </w:tcMar>
        </w:tcPr>
        <w:p w14:paraId="5C095BF8" w14:textId="77777777">
          <w:pPr>
            <w:jc w:val="right"/>
          </w:pPr>
          <w:r>
            <w:rPr>
              <w:rFonts w:eastAsia="Noto Sans"/>
              <w:color w:val="4A5568"/>
              <w:sz w:val="15"/>
            </w:rPr>
            <w:t xml:space="preserve">Sayfa </w:t>
          </w:r>
          <w:r>
            <w:rPr>
              <w:rFonts w:eastAsia="Noto Sans"/>
              <w:color w:val="4A5568"/>
              <w:sz w:val="16"/>
            </w:rPr>
            <w:fldChar w:fldCharType="begin"/>
          </w:r>
          <w:r>
            <w:rPr>
              <w:rFonts w:eastAsia="Noto Sans"/>
              <w:color w:val="4A5568"/>
              <w:sz w:val="16"/>
            </w:rPr>
            <w:instrText>PAGE</w:instrText>
          </w:r>
          <w:r>
            <w:rPr>
              <w:rFonts w:eastAsia="Noto Sans"/>
              <w:color w:val="4A5568"/>
              <w:sz w:val="16"/>
            </w:rPr>
            <w:fldChar w:fldCharType="separate"/>
          </w:r>
          <w:r>
            <w:rPr>
              <w:rFonts w:eastAsia="Noto Sans"/>
              <w:color w:val="4A5568"/>
              <w:sz w:val="16"/>
            </w:rPr>
            <w:t>1</w:t>
          </w:r>
          <w:r>
            <w:fldChar w:fldCharType="end"/>
          </w:r>
          <w:r>
            <w:rPr>
              <w:rFonts w:eastAsia="Noto Sans"/>
              <w:color w:val="4A5568"/>
              <w:sz w:val="15"/>
            </w:rPr>
            <w:t xml:space="preserve"> / </w:t>
          </w:r>
          <w:r>
            <w:rPr>
              <w:rFonts w:eastAsia="Noto Sans"/>
              <w:color w:val="4A5568"/>
              <w:sz w:val="16"/>
            </w:rPr>
            <w:fldChar w:fldCharType="begin"/>
          </w:r>
          <w:r>
            <w:rPr>
              <w:rFonts w:eastAsia="Noto Sans"/>
              <w:color w:val="4A5568"/>
              <w:sz w:val="16"/>
            </w:rPr>
            <w:instrText>NUMPAGES</w:instrText>
          </w:r>
          <w:r>
            <w:rPr>
              <w:rFonts w:eastAsia="Noto Sans"/>
              <w:color w:val="4A5568"/>
              <w:sz w:val="16"/>
            </w:rPr>
            <w:fldChar w:fldCharType="separate"/>
          </w:r>
          <w:r>
            <w:rPr>
              <w:rFonts w:eastAsia="Noto Sans"/>
              <w:color w:val="4A5568"/>
              <w:sz w:val="16"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3D89EB" w14:textId="77777777">
      <w:pPr>
        <w:spacing w:after="0" w:line="240" w:lineRule="auto"/>
      </w:pPr>
      <w:r>
        <w:separator/>
      </w:r>
    </w:p>
  </w:footnote>
  <w:footnote w:type="continuationSeparator" w:id="0">
    <w:p w14:paraId="10BD9BD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59DB6C" w14:textId="77777777">
    <w:pPr>
      <w:pStyle w:val="stBilgi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6066"/>
      <w:gridCol w:w="3175"/>
    </w:tblGrid>
    <w:tr w14:paraId="4D4A25C9" w14:textId="77777777">
      <w:tc>
        <w:tcPr>
          <w:tcW w:w="6066" w:type="dxa"/>
          <w:tcBorders>
            <w:bottom w:val="single" w:sz="9" w:space="0" w:color="167D8D"/>
          </w:tcBorders>
          <w:tcMar>
            <w:top w:w="20" w:type="dxa"/>
            <w:left w:w="0" w:type="dxa"/>
            <w:bottom w:w="50" w:type="dxa"/>
            <w:right w:w="0" w:type="dxa"/>
          </w:tcMar>
        </w:tcPr>
        <w:p w14:paraId="2043AA95" w14:textId="77777777">
          <w:r>
            <w:rPr>
              <w:rFonts w:eastAsia="Noto Sans"/>
              <w:b/>
              <w:color w:val="17365D"/>
              <w:sz w:val="17"/>
            </w:rPr>
            <w:t>TEST PLANI ŞABLONU</w:t>
          </w:r>
        </w:p>
      </w:tc>
      <w:tc>
        <w:tcPr>
          <w:tcW w:w="3175" w:type="dxa"/>
          <w:tcBorders>
            <w:bottom w:val="single" w:sz="9" w:space="0" w:color="167D8D"/>
          </w:tcBorders>
          <w:tcMar>
            <w:top w:w="20" w:type="dxa"/>
            <w:left w:w="0" w:type="dxa"/>
            <w:bottom w:w="50" w:type="dxa"/>
            <w:right w:w="0" w:type="dxa"/>
          </w:tcMar>
        </w:tcPr>
        <w:p w14:paraId="5EF3E2A1" w14:textId="77777777">
          <w:pPr>
            <w:jc w:val="right"/>
          </w:pPr>
          <w:r>
            <w:rPr>
              <w:rFonts w:eastAsia="Noto Sans"/>
              <w:color w:val="4A5568"/>
              <w:sz w:val="16"/>
            </w:rPr>
            <w:t>Proje: [Proje / Ürün Adı]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233468">
    <w:abstractNumId w:val="8"/>
  </w:num>
  <w:num w:numId="2" w16cid:durableId="266042261">
    <w:abstractNumId w:val="6"/>
  </w:num>
  <w:num w:numId="3" w16cid:durableId="1296987666">
    <w:abstractNumId w:val="5"/>
  </w:num>
  <w:num w:numId="4" w16cid:durableId="653682261">
    <w:abstractNumId w:val="4"/>
  </w:num>
  <w:num w:numId="5" w16cid:durableId="1598057475">
    <w:abstractNumId w:val="7"/>
  </w:num>
  <w:num w:numId="6" w16cid:durableId="215549739">
    <w:abstractNumId w:val="3"/>
  </w:num>
  <w:num w:numId="7" w16cid:durableId="2049142461">
    <w:abstractNumId w:val="2"/>
  </w:num>
  <w:num w:numId="8" w16cid:durableId="1682777460">
    <w:abstractNumId w:val="1"/>
  </w:num>
  <w:num w:numId="9" w16cid:durableId="728461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87C"/>
    <w:rsid w:val="00034616"/>
    <w:rsid w:val="0006063C"/>
    <w:rsid w:val="00070AF6"/>
    <w:rsid w:val="000B4552"/>
    <w:rsid w:val="000E24A8"/>
    <w:rsid w:val="0015074B"/>
    <w:rsid w:val="001C1910"/>
    <w:rsid w:val="001E0EBD"/>
    <w:rsid w:val="001F2BAF"/>
    <w:rsid w:val="00285D30"/>
    <w:rsid w:val="00287774"/>
    <w:rsid w:val="0029639D"/>
    <w:rsid w:val="0029766A"/>
    <w:rsid w:val="00314341"/>
    <w:rsid w:val="00326F90"/>
    <w:rsid w:val="00360064"/>
    <w:rsid w:val="003604CE"/>
    <w:rsid w:val="0037042C"/>
    <w:rsid w:val="0039703A"/>
    <w:rsid w:val="00425299"/>
    <w:rsid w:val="00430612"/>
    <w:rsid w:val="00443CDF"/>
    <w:rsid w:val="00443E99"/>
    <w:rsid w:val="00475605"/>
    <w:rsid w:val="004A11FC"/>
    <w:rsid w:val="004D4DD3"/>
    <w:rsid w:val="004E3DB7"/>
    <w:rsid w:val="005077B9"/>
    <w:rsid w:val="00521B61"/>
    <w:rsid w:val="00576945"/>
    <w:rsid w:val="00667767"/>
    <w:rsid w:val="006E2B82"/>
    <w:rsid w:val="006E7BB6"/>
    <w:rsid w:val="007A7481"/>
    <w:rsid w:val="007D5B41"/>
    <w:rsid w:val="007F4B2C"/>
    <w:rsid w:val="00836A84"/>
    <w:rsid w:val="00866AE4"/>
    <w:rsid w:val="008724F0"/>
    <w:rsid w:val="008B19FA"/>
    <w:rsid w:val="008D5E4D"/>
    <w:rsid w:val="00922A09"/>
    <w:rsid w:val="00976D6E"/>
    <w:rsid w:val="009B7411"/>
    <w:rsid w:val="00A34CC1"/>
    <w:rsid w:val="00A56926"/>
    <w:rsid w:val="00AA1D8D"/>
    <w:rsid w:val="00B27246"/>
    <w:rsid w:val="00B47730"/>
    <w:rsid w:val="00B52525"/>
    <w:rsid w:val="00B63224"/>
    <w:rsid w:val="00B676B8"/>
    <w:rsid w:val="00B9127C"/>
    <w:rsid w:val="00C87F1D"/>
    <w:rsid w:val="00C958E4"/>
    <w:rsid w:val="00CB0664"/>
    <w:rsid w:val="00CF0E8C"/>
    <w:rsid w:val="00CF5250"/>
    <w:rsid w:val="00CF79CD"/>
    <w:rsid w:val="00D24021"/>
    <w:rsid w:val="00D34D9E"/>
    <w:rsid w:val="00D63374"/>
    <w:rsid w:val="00E355F8"/>
    <w:rsid w:val="00E5086E"/>
    <w:rsid w:val="00E65B40"/>
    <w:rsid w:val="00EC678C"/>
    <w:rsid w:val="00EC745C"/>
    <w:rsid w:val="00F05C2E"/>
    <w:rsid w:val="00F30C5E"/>
    <w:rsid w:val="00F31479"/>
    <w:rsid w:val="00FA15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36A98F"/>
  <w14:defaultImageDpi w14:val="300"/>
  <w15:docId w15:val="{B33FDCC0-34CA-3845-82EF-1C2DE15A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" w:hAnsi="Noto Sans"/>
      <w:color w:val="1F2937"/>
      <w:sz w:val="19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pBdr>
        <w:bottom w:val="single" w:sz="14" w:space="4" w:color="167D8D"/>
      </w:pBdr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67D8D"/>
      <w:sz w:val="23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pPr>
      <w:spacing w:before="80" w:after="60"/>
    </w:pPr>
    <w:rPr>
      <w:rFonts w:ascii="Noto Sans" w:hAnsi="Noto Sans"/>
      <w:b/>
      <w:color w:val="4A556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11</Pages>
  <Words>959</Words>
  <Characters>5467</Characters>
  <Application>Microsoft Office Word</Application>
  <DocSecurity>0</DocSecurity>
  <Lines>45</Lines>
  <Paragraphs>12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 Planı Şablonu</vt:lpstr>
      <vt:lpstr/>
    </vt:vector>
  </TitlesOfParts>
  <Manager/>
  <Company/>
  <LinksUpToDate>false</LinksUpToDate>
  <CharactersWithSpaces>6414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Planı Şablonu</dc:title>
  <dc:subject>Yazılım test planı için doldurulabilir Word şablonu</dc:subject>
  <dc:creator/>
  <cp:keywords>QA, Test Planı, Yazılım Testi, Şablon</cp:keywords>
  <dc:description>Yalnızca şablondur; proje içeriği içermez.</dc:description>
  <cp:lastModifiedBy/>
  <cp:revision>57</cp:revision>
  <dcterms:created xsi:type="dcterms:W3CDTF">2013-12-23T23:15:00Z</dcterms:created>
  <dcterms:modified xsi:type="dcterms:W3CDTF">2026-07-23T10:32:00Z</dcterms:modified>
  <cp:category/>
</cp:coreProperties>
</file>