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5BB5C" w14:textId="77777777" w:rsidR="005667EF" w:rsidRPr="005667EF" w:rsidRDefault="005667EF" w:rsidP="005667EF">
      <w:pPr>
        <w:rPr>
          <w:b/>
          <w:bCs/>
        </w:rPr>
      </w:pPr>
      <w:r w:rsidRPr="005667EF">
        <w:rPr>
          <w:b/>
          <w:bCs/>
        </w:rPr>
        <w:t>Kaggle</w:t>
      </w:r>
    </w:p>
    <w:p w14:paraId="4CFA6750" w14:textId="2AFAED5C" w:rsidR="005667EF" w:rsidRDefault="005667EF" w:rsidP="005667EF">
      <w:r>
        <w:br/>
      </w:r>
      <w:r w:rsidRPr="005667EF">
        <w:t xml:space="preserve">Kaggle, veri bilimi ve makine öğrenmesi konularında pratik yapmak isteyenler için mükemmel bir platform. Hem teorik bilgilerinizi uygulamaya dökme fırsatı sunuyor, hem de gerçek dünya problemleri üzerinden deneyim kazanmanızı sağlıyor. Kaggle’ın sunduğu açık veri setleri ve yarışmalar, kullanıcıların sadece rekabet etmelerini değil, aynı zamanda topluluk içinde birbirlerinden öğrenmelerine de olanak tanıyor. Örneğin, "House Prices" yarışması gibi etkinlikler, katılımcıların model geliştirme ve veri ön işleme becerilerini test etmelerine </w:t>
      </w:r>
      <w:r w:rsidR="000B5666" w:rsidRPr="005667EF">
        <w:t>imkân</w:t>
      </w:r>
      <w:r w:rsidRPr="005667EF">
        <w:t xml:space="preserve"> tanıyor.</w:t>
      </w:r>
    </w:p>
    <w:p w14:paraId="6B9C7D65" w14:textId="77777777" w:rsidR="005667EF" w:rsidRPr="005667EF" w:rsidRDefault="005667EF" w:rsidP="005667EF"/>
    <w:p w14:paraId="3D5A3829" w14:textId="77777777" w:rsidR="005667EF" w:rsidRDefault="005667EF" w:rsidP="005667EF">
      <w:pPr>
        <w:rPr>
          <w:b/>
          <w:bCs/>
        </w:rPr>
      </w:pPr>
      <w:r w:rsidRPr="005667EF">
        <w:rPr>
          <w:b/>
          <w:bCs/>
        </w:rPr>
        <w:t>Google Colab ile House Prices Veri Seti Üzerinde Temel Analiz</w:t>
      </w:r>
    </w:p>
    <w:p w14:paraId="4C915A00" w14:textId="77777777" w:rsidR="005667EF" w:rsidRPr="005667EF" w:rsidRDefault="005667EF" w:rsidP="005667EF"/>
    <w:p w14:paraId="49295D67" w14:textId="77777777" w:rsidR="005667EF" w:rsidRPr="005667EF" w:rsidRDefault="005667EF" w:rsidP="005667EF">
      <w:r w:rsidRPr="005667EF">
        <w:t>Kaggle’dan indirip Google Colab’de analiz ettiğim "House Prices: Advanced Regression Techniques" veri setine ilk olarak şu adımlarla başladım:</w:t>
      </w:r>
    </w:p>
    <w:p w14:paraId="52F11075" w14:textId="77777777" w:rsidR="005667EF" w:rsidRPr="005667EF" w:rsidRDefault="005667EF" w:rsidP="005667EF">
      <w:pPr>
        <w:numPr>
          <w:ilvl w:val="0"/>
          <w:numId w:val="1"/>
        </w:numPr>
      </w:pPr>
      <w:r w:rsidRPr="005667EF">
        <w:rPr>
          <w:b/>
          <w:bCs/>
        </w:rPr>
        <w:t>Veri Yapısını Anlama</w:t>
      </w:r>
      <w:r w:rsidRPr="005667EF">
        <w:t>:</w:t>
      </w:r>
    </w:p>
    <w:p w14:paraId="051142C2" w14:textId="77777777" w:rsidR="005667EF" w:rsidRPr="005667EF" w:rsidRDefault="005667EF" w:rsidP="005667EF">
      <w:pPr>
        <w:numPr>
          <w:ilvl w:val="1"/>
          <w:numId w:val="1"/>
        </w:numPr>
      </w:pPr>
      <w:r w:rsidRPr="005667EF">
        <w:rPr>
          <w:b/>
          <w:bCs/>
        </w:rPr>
        <w:t>shape</w:t>
      </w:r>
      <w:r w:rsidRPr="005667EF">
        <w:t> ile veri setinin boyutlarını kontrol ettim.</w:t>
      </w:r>
    </w:p>
    <w:p w14:paraId="023AAF53" w14:textId="77777777" w:rsidR="005667EF" w:rsidRPr="005667EF" w:rsidRDefault="005667EF" w:rsidP="005667EF">
      <w:pPr>
        <w:numPr>
          <w:ilvl w:val="1"/>
          <w:numId w:val="1"/>
        </w:numPr>
      </w:pPr>
      <w:r w:rsidRPr="005667EF">
        <w:rPr>
          <w:b/>
          <w:bCs/>
        </w:rPr>
        <w:t>dtypes</w:t>
      </w:r>
      <w:r w:rsidRPr="005667EF">
        <w:t> komutu ile hangi sütunların sayısal, hangilerinin kategorik olduğunu belirledim.</w:t>
      </w:r>
    </w:p>
    <w:p w14:paraId="2064A206" w14:textId="77777777" w:rsidR="005667EF" w:rsidRPr="005667EF" w:rsidRDefault="005667EF" w:rsidP="005667EF">
      <w:pPr>
        <w:numPr>
          <w:ilvl w:val="0"/>
          <w:numId w:val="1"/>
        </w:numPr>
      </w:pPr>
      <w:r w:rsidRPr="005667EF">
        <w:rPr>
          <w:b/>
          <w:bCs/>
        </w:rPr>
        <w:t>Eksik Veri Tespiti</w:t>
      </w:r>
      <w:r w:rsidRPr="005667EF">
        <w:t>:</w:t>
      </w:r>
    </w:p>
    <w:p w14:paraId="4FA893BA" w14:textId="77777777" w:rsidR="005667EF" w:rsidRPr="005667EF" w:rsidRDefault="005667EF" w:rsidP="005667EF">
      <w:pPr>
        <w:numPr>
          <w:ilvl w:val="1"/>
          <w:numId w:val="1"/>
        </w:numPr>
      </w:pPr>
      <w:r w:rsidRPr="005667EF">
        <w:rPr>
          <w:b/>
          <w:bCs/>
        </w:rPr>
        <w:t>isnull().sum()</w:t>
      </w:r>
      <w:r w:rsidRPr="005667EF">
        <w:t> ile hangi sütunlarda eksik değerler olduğunu gördüm. Özellikle "PoolQC" ve "MiscFeature" gibi sütunlar eksik verilerle doluydu.</w:t>
      </w:r>
    </w:p>
    <w:p w14:paraId="1138255C" w14:textId="77777777" w:rsidR="005667EF" w:rsidRPr="005667EF" w:rsidRDefault="005667EF" w:rsidP="005667EF">
      <w:pPr>
        <w:numPr>
          <w:ilvl w:val="0"/>
          <w:numId w:val="1"/>
        </w:numPr>
      </w:pPr>
      <w:r w:rsidRPr="005667EF">
        <w:rPr>
          <w:b/>
          <w:bCs/>
        </w:rPr>
        <w:t>İstatistiksel Özet</w:t>
      </w:r>
      <w:r w:rsidRPr="005667EF">
        <w:t>:</w:t>
      </w:r>
    </w:p>
    <w:p w14:paraId="31FDE548" w14:textId="5B989825" w:rsidR="005667EF" w:rsidRDefault="005667EF" w:rsidP="005667EF">
      <w:pPr>
        <w:numPr>
          <w:ilvl w:val="1"/>
          <w:numId w:val="1"/>
        </w:numPr>
      </w:pPr>
      <w:r w:rsidRPr="005667EF">
        <w:rPr>
          <w:b/>
          <w:bCs/>
        </w:rPr>
        <w:t>describe()</w:t>
      </w:r>
      <w:r w:rsidRPr="005667EF">
        <w:t> ile sayısal ve kategorik sütunlar hakkında genel bir özet elde ettim. Bu adım, veri temizliği ve özellik mühendisliğine dair bir ön fikir verdi.</w:t>
      </w:r>
    </w:p>
    <w:p w14:paraId="38AE8223" w14:textId="77777777" w:rsidR="000B5666" w:rsidRPr="005667EF" w:rsidRDefault="000B5666" w:rsidP="00706592"/>
    <w:p w14:paraId="7451D119" w14:textId="77777777" w:rsidR="005667EF" w:rsidRDefault="005667EF" w:rsidP="005667EF">
      <w:pPr>
        <w:rPr>
          <w:b/>
          <w:bCs/>
        </w:rPr>
      </w:pPr>
      <w:r w:rsidRPr="005667EF">
        <w:rPr>
          <w:b/>
          <w:bCs/>
        </w:rPr>
        <w:t>Kaggle Notebook İncelemesi: MNIST El Yazısı Rakamları</w:t>
      </w:r>
    </w:p>
    <w:p w14:paraId="67F44075" w14:textId="77777777" w:rsidR="005667EF" w:rsidRPr="005667EF" w:rsidRDefault="005667EF" w:rsidP="005667EF"/>
    <w:p w14:paraId="01CF930A" w14:textId="77777777" w:rsidR="005667EF" w:rsidRDefault="005667EF" w:rsidP="005667EF">
      <w:r w:rsidRPr="005667EF">
        <w:t>Kaggle’daki bir uzman kullanıcının, MNIST veri seti üzerinde yaptığı çalışmayı inceledim. Dikkatimi çeken bazı noktalar şunlardı:</w:t>
      </w:r>
    </w:p>
    <w:p w14:paraId="7376F7F2" w14:textId="77777777" w:rsidR="000B5666" w:rsidRDefault="000B5666" w:rsidP="005667EF"/>
    <w:p w14:paraId="12D4A802" w14:textId="77777777" w:rsidR="000B5666" w:rsidRDefault="000B5666" w:rsidP="005667EF"/>
    <w:p w14:paraId="584F2EF5" w14:textId="77777777" w:rsidR="001949A2" w:rsidRPr="005667EF" w:rsidRDefault="001949A2" w:rsidP="005667EF"/>
    <w:p w14:paraId="134889ED" w14:textId="77777777" w:rsidR="005667EF" w:rsidRPr="005667EF" w:rsidRDefault="005667EF" w:rsidP="005667EF">
      <w:pPr>
        <w:numPr>
          <w:ilvl w:val="0"/>
          <w:numId w:val="2"/>
        </w:numPr>
      </w:pPr>
      <w:r w:rsidRPr="005667EF">
        <w:rPr>
          <w:b/>
          <w:bCs/>
        </w:rPr>
        <w:t>Görselleştirme</w:t>
      </w:r>
      <w:r w:rsidRPr="005667EF">
        <w:t>:</w:t>
      </w:r>
    </w:p>
    <w:p w14:paraId="60E011C7" w14:textId="77777777" w:rsidR="005667EF" w:rsidRPr="005667EF" w:rsidRDefault="005667EF" w:rsidP="005667EF">
      <w:pPr>
        <w:numPr>
          <w:ilvl w:val="1"/>
          <w:numId w:val="2"/>
        </w:numPr>
      </w:pPr>
      <w:r w:rsidRPr="005667EF">
        <w:t>Matplotlib kullanarak, el yazısı rakamlarının piksel matrislerini görselleştirmiş ve sınıfların dağılımını incelemişlerdi.</w:t>
      </w:r>
    </w:p>
    <w:p w14:paraId="0F16F77B" w14:textId="77777777" w:rsidR="005667EF" w:rsidRPr="005667EF" w:rsidRDefault="005667EF" w:rsidP="005667EF">
      <w:pPr>
        <w:numPr>
          <w:ilvl w:val="0"/>
          <w:numId w:val="2"/>
        </w:numPr>
      </w:pPr>
      <w:r w:rsidRPr="005667EF">
        <w:rPr>
          <w:b/>
          <w:bCs/>
        </w:rPr>
        <w:t>Model Karşılaştırması</w:t>
      </w:r>
      <w:r w:rsidRPr="005667EF">
        <w:t>:</w:t>
      </w:r>
    </w:p>
    <w:p w14:paraId="7F20EAA5" w14:textId="77777777" w:rsidR="005667EF" w:rsidRPr="005667EF" w:rsidRDefault="005667EF" w:rsidP="005667EF">
      <w:pPr>
        <w:numPr>
          <w:ilvl w:val="1"/>
          <w:numId w:val="2"/>
        </w:numPr>
      </w:pPr>
      <w:r w:rsidRPr="005667EF">
        <w:t>Lojistik Regresyon ile Derin Öğrenme (CNN) modellerinin doğruluk oranları karşılaştırılmıştı. CNN modelinin, piksel bağımlılıklarını daha iyi yakalayarak daha başarılı olduğu sonucuna varılmıştı.</w:t>
      </w:r>
    </w:p>
    <w:p w14:paraId="2CD6A84A" w14:textId="77777777" w:rsidR="005667EF" w:rsidRPr="005667EF" w:rsidRDefault="005667EF" w:rsidP="005667EF">
      <w:pPr>
        <w:numPr>
          <w:ilvl w:val="0"/>
          <w:numId w:val="2"/>
        </w:numPr>
      </w:pPr>
      <w:r w:rsidRPr="005667EF">
        <w:rPr>
          <w:b/>
          <w:bCs/>
        </w:rPr>
        <w:t>Özellik Ölçeklendirme</w:t>
      </w:r>
      <w:r w:rsidRPr="005667EF">
        <w:t>:</w:t>
      </w:r>
    </w:p>
    <w:p w14:paraId="2CB838FC" w14:textId="5AC259DC" w:rsidR="005667EF" w:rsidRDefault="005667EF" w:rsidP="005667EF">
      <w:pPr>
        <w:numPr>
          <w:ilvl w:val="1"/>
          <w:numId w:val="2"/>
        </w:numPr>
      </w:pPr>
      <w:r w:rsidRPr="005667EF">
        <w:t>Piksel değerlerinin 0-255 aralığından 0-1 aralığına normalize edilmesinin modelin eğitim süresini kısaltacağı gösterilmişti.</w:t>
      </w:r>
    </w:p>
    <w:p w14:paraId="169643ED" w14:textId="77777777" w:rsidR="00706592" w:rsidRPr="005667EF" w:rsidRDefault="00706592" w:rsidP="00706592"/>
    <w:p w14:paraId="3A689E5F" w14:textId="77777777" w:rsidR="005667EF" w:rsidRDefault="005667EF" w:rsidP="005667EF">
      <w:pPr>
        <w:rPr>
          <w:b/>
          <w:bCs/>
        </w:rPr>
      </w:pPr>
      <w:r w:rsidRPr="005667EF">
        <w:rPr>
          <w:b/>
          <w:bCs/>
        </w:rPr>
        <w:t>Kaggle Learn: Pratik Odaklı Eğitim Modeli</w:t>
      </w:r>
    </w:p>
    <w:p w14:paraId="612E1DA9" w14:textId="77777777" w:rsidR="005667EF" w:rsidRPr="005667EF" w:rsidRDefault="005667EF" w:rsidP="005667EF"/>
    <w:p w14:paraId="5A907B86" w14:textId="77777777" w:rsidR="005667EF" w:rsidRDefault="005667EF" w:rsidP="005667EF">
      <w:r w:rsidRPr="005667EF">
        <w:t>Kaggle Learn, adım adım ilerleyen ve uygulamalı öğrenmeye dayalı bir platform. İleri düzeyde teorik bilgiye sahip olmak yerine, her konu pratik alıştırmalarla pekiştiriliyor. Platformun özellikleri şunlar:</w:t>
      </w:r>
    </w:p>
    <w:p w14:paraId="6819A922" w14:textId="77777777" w:rsidR="00C50DF8" w:rsidRPr="005667EF" w:rsidRDefault="00C50DF8" w:rsidP="005667EF"/>
    <w:p w14:paraId="73DFBBC9" w14:textId="77777777" w:rsidR="005667EF" w:rsidRPr="005667EF" w:rsidRDefault="005667EF" w:rsidP="005667EF">
      <w:pPr>
        <w:numPr>
          <w:ilvl w:val="0"/>
          <w:numId w:val="3"/>
        </w:numPr>
      </w:pPr>
      <w:r w:rsidRPr="005667EF">
        <w:rPr>
          <w:b/>
          <w:bCs/>
        </w:rPr>
        <w:t>Modüler Yapı</w:t>
      </w:r>
      <w:r w:rsidRPr="005667EF">
        <w:t>:</w:t>
      </w:r>
    </w:p>
    <w:p w14:paraId="693414BD" w14:textId="77777777" w:rsidR="005667EF" w:rsidRPr="005667EF" w:rsidRDefault="005667EF" w:rsidP="005667EF">
      <w:pPr>
        <w:numPr>
          <w:ilvl w:val="1"/>
          <w:numId w:val="3"/>
        </w:numPr>
      </w:pPr>
      <w:r w:rsidRPr="005667EF">
        <w:t>"Python", "Veri Görselleştirme", "Makine Öğrenmesine Giriş" gibi konular modüllere ayrılmış. Bu sayede her konuyu ayrı ayrı öğrenmek mümkün.</w:t>
      </w:r>
    </w:p>
    <w:p w14:paraId="0E0C8748" w14:textId="77777777" w:rsidR="005667EF" w:rsidRPr="005667EF" w:rsidRDefault="005667EF" w:rsidP="005667EF">
      <w:pPr>
        <w:numPr>
          <w:ilvl w:val="0"/>
          <w:numId w:val="3"/>
        </w:numPr>
      </w:pPr>
      <w:r w:rsidRPr="005667EF">
        <w:rPr>
          <w:b/>
          <w:bCs/>
        </w:rPr>
        <w:t>Entegrasyon Kolaylıkları</w:t>
      </w:r>
      <w:r w:rsidRPr="005667EF">
        <w:t>:</w:t>
      </w:r>
    </w:p>
    <w:p w14:paraId="11AE88DC" w14:textId="77777777" w:rsidR="005667EF" w:rsidRPr="005667EF" w:rsidRDefault="005667EF" w:rsidP="005667EF">
      <w:pPr>
        <w:numPr>
          <w:ilvl w:val="1"/>
          <w:numId w:val="3"/>
        </w:numPr>
      </w:pPr>
      <w:r w:rsidRPr="005667EF">
        <w:t>Kaggle ortamında, notebook’lar doğrudan çalıştırılabiliyor ve öğrendiğiniz kodları anında uygulamalı olarak kullanabiliyorsunuz.</w:t>
      </w:r>
    </w:p>
    <w:p w14:paraId="6FC52022" w14:textId="77777777" w:rsidR="005667EF" w:rsidRPr="005667EF" w:rsidRDefault="005667EF" w:rsidP="005667EF">
      <w:pPr>
        <w:numPr>
          <w:ilvl w:val="0"/>
          <w:numId w:val="3"/>
        </w:numPr>
      </w:pPr>
      <w:r w:rsidRPr="005667EF">
        <w:rPr>
          <w:b/>
          <w:bCs/>
        </w:rPr>
        <w:t>Topluluk Geri Bildirimi</w:t>
      </w:r>
      <w:r w:rsidRPr="005667EF">
        <w:t>:</w:t>
      </w:r>
    </w:p>
    <w:p w14:paraId="786EABBD" w14:textId="77777777" w:rsidR="005667EF" w:rsidRPr="005667EF" w:rsidRDefault="005667EF" w:rsidP="005667EF">
      <w:pPr>
        <w:numPr>
          <w:ilvl w:val="1"/>
          <w:numId w:val="3"/>
        </w:numPr>
      </w:pPr>
      <w:r w:rsidRPr="005667EF">
        <w:t>Yaptığınız çalışmaları toplulukla paylaşarak, diğer kullanıcıların yorumlarını alabiliyor ve öğrenmeye devam ediyorsunuz.</w:t>
      </w:r>
    </w:p>
    <w:p w14:paraId="48BF675F" w14:textId="77777777" w:rsidR="005667EF" w:rsidRDefault="005667EF" w:rsidP="005667EF">
      <w:r w:rsidRPr="005667EF">
        <w:t>Bu eğitim modeli, öğrenme sürecini hem dinamik hem de sosyal bir hale getiriyor.</w:t>
      </w:r>
    </w:p>
    <w:p w14:paraId="1E6DEB67" w14:textId="77777777" w:rsidR="005667EF" w:rsidRDefault="005667EF" w:rsidP="005667EF"/>
    <w:p w14:paraId="612D506D" w14:textId="77777777" w:rsidR="00C50DF8" w:rsidRDefault="00C50DF8" w:rsidP="005667EF"/>
    <w:p w14:paraId="5055E021" w14:textId="77777777" w:rsidR="00706592" w:rsidRDefault="00706592" w:rsidP="005667EF"/>
    <w:p w14:paraId="2E899614" w14:textId="77777777" w:rsidR="00706592" w:rsidRPr="005667EF" w:rsidRDefault="00706592" w:rsidP="005667EF"/>
    <w:p w14:paraId="71ED8F23" w14:textId="77777777" w:rsidR="005667EF" w:rsidRDefault="005667EF" w:rsidP="005667EF">
      <w:pPr>
        <w:rPr>
          <w:b/>
          <w:bCs/>
        </w:rPr>
      </w:pPr>
      <w:r w:rsidRPr="005667EF">
        <w:rPr>
          <w:b/>
          <w:bCs/>
        </w:rPr>
        <w:t>Topluluğun Gücü ve Kazanımlar</w:t>
      </w:r>
    </w:p>
    <w:p w14:paraId="02CCAE05" w14:textId="77777777" w:rsidR="005667EF" w:rsidRPr="005667EF" w:rsidRDefault="005667EF" w:rsidP="005667EF"/>
    <w:p w14:paraId="1028E90F" w14:textId="033E1B77" w:rsidR="005667EF" w:rsidRDefault="005667EF" w:rsidP="005667EF">
      <w:r w:rsidRPr="005667EF">
        <w:t>Kaggle’ın en değerli yanı, dünya çapında geniş bir bilgi ağına sahip olması. Örneğin:</w:t>
      </w:r>
    </w:p>
    <w:p w14:paraId="65ECB1E7" w14:textId="77777777" w:rsidR="005667EF" w:rsidRPr="005667EF" w:rsidRDefault="005667EF" w:rsidP="005667EF"/>
    <w:p w14:paraId="2890AA92" w14:textId="77777777" w:rsidR="005667EF" w:rsidRPr="005667EF" w:rsidRDefault="005667EF" w:rsidP="005667EF">
      <w:pPr>
        <w:numPr>
          <w:ilvl w:val="0"/>
          <w:numId w:val="4"/>
        </w:numPr>
      </w:pPr>
      <w:r w:rsidRPr="005667EF">
        <w:rPr>
          <w:b/>
          <w:bCs/>
        </w:rPr>
        <w:t>Sorun Çözme</w:t>
      </w:r>
      <w:r w:rsidRPr="005667EF">
        <w:t>:</w:t>
      </w:r>
    </w:p>
    <w:p w14:paraId="50EC7768" w14:textId="77777777" w:rsidR="005667EF" w:rsidRPr="005667EF" w:rsidRDefault="005667EF" w:rsidP="005667EF">
      <w:pPr>
        <w:numPr>
          <w:ilvl w:val="1"/>
          <w:numId w:val="4"/>
        </w:numPr>
      </w:pPr>
      <w:r w:rsidRPr="005667EF">
        <w:t>Kaggle forumlarında, "Overfitting nasıl önlenir?" gibi sorulara verilen çözümler, özellikle yeni başlayanlar için çok değerli olabilir.</w:t>
      </w:r>
    </w:p>
    <w:p w14:paraId="1AADBEDA" w14:textId="77777777" w:rsidR="005667EF" w:rsidRPr="005667EF" w:rsidRDefault="005667EF" w:rsidP="005667EF">
      <w:pPr>
        <w:numPr>
          <w:ilvl w:val="0"/>
          <w:numId w:val="4"/>
        </w:numPr>
      </w:pPr>
      <w:r w:rsidRPr="005667EF">
        <w:rPr>
          <w:b/>
          <w:bCs/>
        </w:rPr>
        <w:t>Yaratıcılık</w:t>
      </w:r>
      <w:r w:rsidRPr="005667EF">
        <w:t>:</w:t>
      </w:r>
    </w:p>
    <w:p w14:paraId="167F8485" w14:textId="77777777" w:rsidR="005667EF" w:rsidRPr="005667EF" w:rsidRDefault="005667EF" w:rsidP="005667EF">
      <w:pPr>
        <w:numPr>
          <w:ilvl w:val="1"/>
          <w:numId w:val="4"/>
        </w:numPr>
      </w:pPr>
      <w:r w:rsidRPr="005667EF">
        <w:t>Bir kullanıcı tarafından geliştirilen "Feature Engineering" teknikleri, başka bir projeye ilham verebilir.</w:t>
      </w:r>
    </w:p>
    <w:p w14:paraId="350B9532" w14:textId="77777777" w:rsidR="005667EF" w:rsidRPr="005667EF" w:rsidRDefault="005667EF" w:rsidP="005667EF">
      <w:pPr>
        <w:numPr>
          <w:ilvl w:val="0"/>
          <w:numId w:val="4"/>
        </w:numPr>
      </w:pPr>
      <w:r w:rsidRPr="005667EF">
        <w:rPr>
          <w:b/>
          <w:bCs/>
        </w:rPr>
        <w:t>Motivasyon</w:t>
      </w:r>
      <w:r w:rsidRPr="005667EF">
        <w:t>:</w:t>
      </w:r>
    </w:p>
    <w:p w14:paraId="18675F75" w14:textId="77777777" w:rsidR="005667EF" w:rsidRPr="005667EF" w:rsidRDefault="005667EF" w:rsidP="005667EF">
      <w:pPr>
        <w:numPr>
          <w:ilvl w:val="1"/>
          <w:numId w:val="4"/>
        </w:numPr>
      </w:pPr>
      <w:r w:rsidRPr="005667EF">
        <w:t>Yarışmalarda kazandığınız yüksek puanlar ya da "Expert" seviyesine ulaşmanız, sizi daha da motive eder ve gelişmeye teşvik eder.</w:t>
      </w:r>
    </w:p>
    <w:p w14:paraId="407F30E2" w14:textId="77777777" w:rsidR="00860DB5" w:rsidRDefault="00860DB5"/>
    <w:sectPr w:rsidR="00860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06E7C"/>
    <w:multiLevelType w:val="multilevel"/>
    <w:tmpl w:val="B9F8C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35613"/>
    <w:multiLevelType w:val="multilevel"/>
    <w:tmpl w:val="D4404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40DCD"/>
    <w:multiLevelType w:val="multilevel"/>
    <w:tmpl w:val="35E26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95228"/>
    <w:multiLevelType w:val="multilevel"/>
    <w:tmpl w:val="FAA4F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83325">
    <w:abstractNumId w:val="1"/>
  </w:num>
  <w:num w:numId="2" w16cid:durableId="959529623">
    <w:abstractNumId w:val="0"/>
  </w:num>
  <w:num w:numId="3" w16cid:durableId="942883873">
    <w:abstractNumId w:val="2"/>
  </w:num>
  <w:num w:numId="4" w16cid:durableId="945967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A2"/>
    <w:rsid w:val="000B5666"/>
    <w:rsid w:val="00133334"/>
    <w:rsid w:val="001949A2"/>
    <w:rsid w:val="003D0D3C"/>
    <w:rsid w:val="004C4D5B"/>
    <w:rsid w:val="005667EF"/>
    <w:rsid w:val="00706592"/>
    <w:rsid w:val="007F019A"/>
    <w:rsid w:val="008246A2"/>
    <w:rsid w:val="00856962"/>
    <w:rsid w:val="00860DB5"/>
    <w:rsid w:val="00921DCD"/>
    <w:rsid w:val="0092530A"/>
    <w:rsid w:val="00973FEC"/>
    <w:rsid w:val="00A35928"/>
    <w:rsid w:val="00B67971"/>
    <w:rsid w:val="00C455AE"/>
    <w:rsid w:val="00C50DF8"/>
    <w:rsid w:val="00CD0D2F"/>
    <w:rsid w:val="00DE2AAC"/>
    <w:rsid w:val="00E01022"/>
    <w:rsid w:val="00EF1E04"/>
    <w:rsid w:val="00F9578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4DC1"/>
  <w15:chartTrackingRefBased/>
  <w15:docId w15:val="{65279006-1588-4BA1-975A-4C200B8F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24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24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246A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246A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246A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246A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246A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246A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246A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46A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246A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246A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246A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246A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246A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246A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246A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246A2"/>
    <w:rPr>
      <w:rFonts w:eastAsiaTheme="majorEastAsia" w:cstheme="majorBidi"/>
      <w:color w:val="272727" w:themeColor="text1" w:themeTint="D8"/>
    </w:rPr>
  </w:style>
  <w:style w:type="paragraph" w:styleId="KonuBal">
    <w:name w:val="Title"/>
    <w:basedOn w:val="Normal"/>
    <w:next w:val="Normal"/>
    <w:link w:val="KonuBalChar"/>
    <w:uiPriority w:val="10"/>
    <w:qFormat/>
    <w:rsid w:val="00824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246A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246A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246A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246A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246A2"/>
    <w:rPr>
      <w:i/>
      <w:iCs/>
      <w:color w:val="404040" w:themeColor="text1" w:themeTint="BF"/>
    </w:rPr>
  </w:style>
  <w:style w:type="paragraph" w:styleId="ListeParagraf">
    <w:name w:val="List Paragraph"/>
    <w:basedOn w:val="Normal"/>
    <w:uiPriority w:val="34"/>
    <w:qFormat/>
    <w:rsid w:val="008246A2"/>
    <w:pPr>
      <w:ind w:left="720"/>
      <w:contextualSpacing/>
    </w:pPr>
  </w:style>
  <w:style w:type="character" w:styleId="GlVurgulama">
    <w:name w:val="Intense Emphasis"/>
    <w:basedOn w:val="VarsaylanParagrafYazTipi"/>
    <w:uiPriority w:val="21"/>
    <w:qFormat/>
    <w:rsid w:val="008246A2"/>
    <w:rPr>
      <w:i/>
      <w:iCs/>
      <w:color w:val="0F4761" w:themeColor="accent1" w:themeShade="BF"/>
    </w:rPr>
  </w:style>
  <w:style w:type="paragraph" w:styleId="GlAlnt">
    <w:name w:val="Intense Quote"/>
    <w:basedOn w:val="Normal"/>
    <w:next w:val="Normal"/>
    <w:link w:val="GlAlntChar"/>
    <w:uiPriority w:val="30"/>
    <w:qFormat/>
    <w:rsid w:val="00824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246A2"/>
    <w:rPr>
      <w:i/>
      <w:iCs/>
      <w:color w:val="0F4761" w:themeColor="accent1" w:themeShade="BF"/>
    </w:rPr>
  </w:style>
  <w:style w:type="character" w:styleId="GlBavuru">
    <w:name w:val="Intense Reference"/>
    <w:basedOn w:val="VarsaylanParagrafYazTipi"/>
    <w:uiPriority w:val="32"/>
    <w:qFormat/>
    <w:rsid w:val="00824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307699">
      <w:bodyDiv w:val="1"/>
      <w:marLeft w:val="0"/>
      <w:marRight w:val="0"/>
      <w:marTop w:val="0"/>
      <w:marBottom w:val="0"/>
      <w:divBdr>
        <w:top w:val="none" w:sz="0" w:space="0" w:color="auto"/>
        <w:left w:val="none" w:sz="0" w:space="0" w:color="auto"/>
        <w:bottom w:val="none" w:sz="0" w:space="0" w:color="auto"/>
        <w:right w:val="none" w:sz="0" w:space="0" w:color="auto"/>
      </w:divBdr>
    </w:div>
    <w:div w:id="9249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Çabalak</dc:creator>
  <cp:keywords/>
  <dc:description/>
  <cp:lastModifiedBy>Emir Çabalak</cp:lastModifiedBy>
  <cp:revision>6</cp:revision>
  <dcterms:created xsi:type="dcterms:W3CDTF">2025-02-21T21:46:00Z</dcterms:created>
  <dcterms:modified xsi:type="dcterms:W3CDTF">2025-02-25T17:09:00Z</dcterms:modified>
</cp:coreProperties>
</file>