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05568" w14:textId="49FB3E80" w:rsidR="002B7D77" w:rsidRDefault="00C777E9" w:rsidP="002B7D77">
      <w:pPr>
        <w:pStyle w:val="ListeParagraf"/>
        <w:numPr>
          <w:ilvl w:val="0"/>
          <w:numId w:val="1"/>
        </w:numPr>
        <w:rPr>
          <w:b/>
          <w:bCs/>
          <w:sz w:val="30"/>
          <w:szCs w:val="30"/>
        </w:rPr>
      </w:pPr>
      <w:r>
        <w:rPr>
          <w:b/>
          <w:bCs/>
          <w:sz w:val="30"/>
          <w:szCs w:val="30"/>
        </w:rPr>
        <w:t>Aşama</w:t>
      </w:r>
    </w:p>
    <w:p w14:paraId="3208D705" w14:textId="77777777" w:rsidR="00C24494" w:rsidRPr="00C24494" w:rsidRDefault="00C24494" w:rsidP="00C24494">
      <w:pPr>
        <w:rPr>
          <w:b/>
          <w:bCs/>
          <w:sz w:val="30"/>
          <w:szCs w:val="30"/>
        </w:rPr>
      </w:pPr>
    </w:p>
    <w:p w14:paraId="59042EF6" w14:textId="70C3A1FB" w:rsidR="00C777E9" w:rsidRDefault="00C777E9" w:rsidP="002B7D77">
      <w:r w:rsidRPr="00C777E9">
        <w:t xml:space="preserve">Makine öğrenmesi, algoritmalar </w:t>
      </w:r>
      <w:r>
        <w:t xml:space="preserve">kullanarak </w:t>
      </w:r>
      <w:r w:rsidRPr="00C777E9">
        <w:t xml:space="preserve">geçmiş verilerden örüntüler ve ilişkiler öğrenmesini ve bu bilgilerle gelecekteki </w:t>
      </w:r>
      <w:r>
        <w:t xml:space="preserve">verileri </w:t>
      </w:r>
      <w:r w:rsidRPr="00C777E9">
        <w:t>tahminlerde bulunmasını sağlar.</w:t>
      </w:r>
      <w:r w:rsidR="002362FE">
        <w:br/>
      </w:r>
    </w:p>
    <w:p w14:paraId="154BE4D6" w14:textId="6A2E9AC5" w:rsidR="002362FE" w:rsidRDefault="002362FE" w:rsidP="002B7D77">
      <w:r>
        <w:rPr>
          <w:b/>
          <w:bCs/>
        </w:rPr>
        <w:t>Önemi:</w:t>
      </w:r>
      <w:r>
        <w:t xml:space="preserve"> </w:t>
      </w:r>
      <w:r w:rsidRPr="002362FE">
        <w:t>Makine öğrenmesi, verilerden otomatik olarak öğrenme yeteneği sunarak</w:t>
      </w:r>
      <w:r>
        <w:t xml:space="preserve"> </w:t>
      </w:r>
      <w:r w:rsidRPr="002362FE">
        <w:t>büyük veri setlerini analiz edebilme, otomatik kararlar alabilme ve insan müdahalesini en aza indirerek zaman ve maliyet tasarrufu sağlama gibi avantajlar sağlar.</w:t>
      </w:r>
    </w:p>
    <w:p w14:paraId="6C3F847B" w14:textId="77777777" w:rsidR="002362FE" w:rsidRDefault="002362FE" w:rsidP="00C777E9">
      <w:pPr>
        <w:ind w:left="360"/>
      </w:pPr>
    </w:p>
    <w:p w14:paraId="0DC20930" w14:textId="77777777" w:rsidR="002B7D77" w:rsidRDefault="002B7D77" w:rsidP="002B7D77">
      <w:pPr>
        <w:rPr>
          <w:b/>
          <w:bCs/>
        </w:rPr>
        <w:sectPr w:rsidR="002B7D77">
          <w:pgSz w:w="11906" w:h="16838"/>
          <w:pgMar w:top="1417" w:right="1417" w:bottom="1417" w:left="1417" w:header="708" w:footer="708" w:gutter="0"/>
          <w:cols w:space="708"/>
          <w:docGrid w:linePitch="360"/>
        </w:sectPr>
      </w:pPr>
    </w:p>
    <w:p w14:paraId="791ECB63" w14:textId="2F6D6103" w:rsidR="002362FE" w:rsidRDefault="002B7D77" w:rsidP="002B7D77">
      <w:pPr>
        <w:rPr>
          <w:b/>
          <w:bCs/>
        </w:rPr>
      </w:pPr>
      <w:r w:rsidRPr="002B7D77">
        <w:rPr>
          <w:b/>
          <w:bCs/>
        </w:rPr>
        <w:t>Geleneksel Programlama</w:t>
      </w:r>
    </w:p>
    <w:p w14:paraId="413D9129" w14:textId="1D486C2F" w:rsidR="002B7D77" w:rsidRDefault="002B7D77" w:rsidP="002B7D77">
      <w:r w:rsidRPr="002B7D77">
        <w:t>Kurallar ve mantık elle yazılır; veriyi işlemek için sabit kodlar kullanılır.</w:t>
      </w:r>
    </w:p>
    <w:p w14:paraId="5F395D88" w14:textId="36C62118" w:rsidR="002B7D77" w:rsidRDefault="002B7D77" w:rsidP="002B7D77">
      <w:r w:rsidRPr="002B7D77">
        <w:t>Çıktılar, önceden yazılmış kurallara dayanır.</w:t>
      </w:r>
    </w:p>
    <w:p w14:paraId="387324B4" w14:textId="3453EF06" w:rsidR="002B7D77" w:rsidRDefault="002B7D77" w:rsidP="002B7D77">
      <w:r w:rsidRPr="002B7D77">
        <w:t>Değişen koşullara uyum sağlamak için manuel güncelleme yapılması gerekir.</w:t>
      </w:r>
    </w:p>
    <w:p w14:paraId="560BADD3" w14:textId="7048D383" w:rsidR="002B7D77" w:rsidRDefault="002B7D77" w:rsidP="002B7D77">
      <w:r w:rsidRPr="002B7D77">
        <w:t>Basit ve yapılandırılmış problemler için uygundur</w:t>
      </w:r>
    </w:p>
    <w:p w14:paraId="28B616AE" w14:textId="61A196E4" w:rsidR="002B7D77" w:rsidRDefault="002B7D77" w:rsidP="002B7D77">
      <w:pPr>
        <w:ind w:firstLine="360"/>
        <w:rPr>
          <w:b/>
          <w:bCs/>
        </w:rPr>
      </w:pPr>
      <w:r>
        <w:rPr>
          <w:b/>
          <w:bCs/>
        </w:rPr>
        <w:t>Makine Öğrenmesi</w:t>
      </w:r>
    </w:p>
    <w:p w14:paraId="4656A53E" w14:textId="2B0C7522" w:rsidR="002B7D77" w:rsidRPr="002B7D77" w:rsidRDefault="002B7D77" w:rsidP="002B7D77">
      <w:pPr>
        <w:ind w:left="360"/>
      </w:pPr>
      <w:r w:rsidRPr="002B7D77">
        <w:t>Veriden otomatik olarak kurallar öğrenir ve bir model oluşturur.</w:t>
      </w:r>
    </w:p>
    <w:p w14:paraId="46BA3821" w14:textId="77777777" w:rsidR="002B7D77" w:rsidRDefault="002B7D77" w:rsidP="00C777E9">
      <w:pPr>
        <w:ind w:left="360"/>
      </w:pPr>
      <w:r w:rsidRPr="002B7D77">
        <w:t>Çıktılar, veriler ve modelin öğrendiği ilişkilere dayanır.</w:t>
      </w:r>
    </w:p>
    <w:p w14:paraId="2BF5FD7B" w14:textId="77777777" w:rsidR="002B7D77" w:rsidRDefault="002B7D77" w:rsidP="00C777E9">
      <w:pPr>
        <w:ind w:left="360"/>
      </w:pPr>
      <w:r w:rsidRPr="002B7D77">
        <w:t>Yeni veriyle otomatik olarak uyum sağlar ve kendini geliştirir.</w:t>
      </w:r>
    </w:p>
    <w:p w14:paraId="2C0603D9" w14:textId="0523DC4F" w:rsidR="002B7D77" w:rsidRPr="002B7D77" w:rsidRDefault="002B7D77" w:rsidP="00C777E9">
      <w:pPr>
        <w:ind w:left="360"/>
        <w:sectPr w:rsidR="002B7D77" w:rsidRPr="002B7D77" w:rsidSect="002B7D77">
          <w:type w:val="continuous"/>
          <w:pgSz w:w="11906" w:h="16838"/>
          <w:pgMar w:top="1417" w:right="1417" w:bottom="1417" w:left="1417" w:header="708" w:footer="708" w:gutter="0"/>
          <w:cols w:num="2" w:sep="1" w:space="709"/>
          <w:docGrid w:linePitch="360"/>
        </w:sectPr>
      </w:pPr>
      <w:r w:rsidRPr="002B7D77">
        <w:t>Karmaşık ve belirsiz problemlerde çok daha başarılıdır</w:t>
      </w:r>
    </w:p>
    <w:p w14:paraId="369969DE" w14:textId="79C3C3CD" w:rsidR="00E56335" w:rsidRDefault="00E56335" w:rsidP="00C777E9">
      <w:pPr>
        <w:ind w:left="360"/>
        <w:rPr>
          <w:b/>
          <w:bCs/>
        </w:rPr>
      </w:pPr>
      <w:r>
        <w:rPr>
          <w:noProof/>
        </w:rPr>
        <w:drawing>
          <wp:inline distT="0" distB="0" distL="0" distR="0" wp14:anchorId="5995AE63" wp14:editId="26DE1A2D">
            <wp:extent cx="5760720" cy="3859530"/>
            <wp:effectExtent l="0" t="0" r="0" b="7620"/>
            <wp:docPr id="1937318657" name="Resim 2" descr="Traditional programming vs Machine Lear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ditional programming vs Machine Learning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59530"/>
                    </a:xfrm>
                    <a:prstGeom prst="rect">
                      <a:avLst/>
                    </a:prstGeom>
                    <a:noFill/>
                    <a:ln>
                      <a:noFill/>
                    </a:ln>
                  </pic:spPr>
                </pic:pic>
              </a:graphicData>
            </a:graphic>
          </wp:inline>
        </w:drawing>
      </w:r>
    </w:p>
    <w:p w14:paraId="67AE8559" w14:textId="2D3E855E" w:rsidR="00E56335" w:rsidRDefault="002B7D77" w:rsidP="00C24494">
      <w:pPr>
        <w:rPr>
          <w:b/>
          <w:bCs/>
        </w:rPr>
      </w:pPr>
      <w:r>
        <w:rPr>
          <w:b/>
          <w:bCs/>
        </w:rPr>
        <w:lastRenderedPageBreak/>
        <w:t>Makine Öğrenmesi Örneği</w:t>
      </w:r>
    </w:p>
    <w:p w14:paraId="41D48895" w14:textId="441186A4" w:rsidR="002B7D77" w:rsidRDefault="002B7D77" w:rsidP="002B7D77">
      <w:r w:rsidRPr="002B7D77">
        <w:t xml:space="preserve">Spam e-posta filtreleme, makine öğrenmesinin en basit ama etkili uygulamalarından biridir. Bu uygulamada, sistem önceden etiketlenmiş e-posta verilerini kullanarak öğrenir; </w:t>
      </w:r>
      <w:proofErr w:type="spellStart"/>
      <w:r w:rsidRPr="002B7D77">
        <w:t>Naive</w:t>
      </w:r>
      <w:proofErr w:type="spellEnd"/>
      <w:r w:rsidRPr="002B7D77">
        <w:t xml:space="preserve"> </w:t>
      </w:r>
      <w:proofErr w:type="spellStart"/>
      <w:r w:rsidRPr="002B7D77">
        <w:t>Bayes</w:t>
      </w:r>
      <w:proofErr w:type="spellEnd"/>
      <w:r w:rsidRPr="002B7D77">
        <w:t xml:space="preserve"> gibi algoritmalarla e-postalar ya spam ya da normal olarak sınıflandırılır. Sistem, öğrendikten sonra gelen yeni e-postaları otomatik olarak analiz eder ve doğru kategoride sınıflandırır. </w:t>
      </w:r>
    </w:p>
    <w:p w14:paraId="61D8A670" w14:textId="77777777" w:rsidR="002B7D77" w:rsidRDefault="002B7D77" w:rsidP="00C777E9">
      <w:pPr>
        <w:ind w:left="360"/>
      </w:pPr>
    </w:p>
    <w:p w14:paraId="4BD3212B" w14:textId="352BB422" w:rsidR="002B7D77" w:rsidRDefault="002B7D77" w:rsidP="002B7D77">
      <w:pPr>
        <w:pStyle w:val="ListeParagraf"/>
        <w:numPr>
          <w:ilvl w:val="0"/>
          <w:numId w:val="1"/>
        </w:numPr>
        <w:rPr>
          <w:b/>
          <w:bCs/>
          <w:sz w:val="30"/>
          <w:szCs w:val="30"/>
        </w:rPr>
      </w:pPr>
      <w:r w:rsidRPr="002B7D77">
        <w:rPr>
          <w:b/>
          <w:bCs/>
          <w:sz w:val="30"/>
          <w:szCs w:val="30"/>
        </w:rPr>
        <w:t>Aşama</w:t>
      </w:r>
    </w:p>
    <w:p w14:paraId="33D269F5" w14:textId="77777777" w:rsidR="00C24494" w:rsidRPr="00C24494" w:rsidRDefault="00C24494" w:rsidP="00C24494">
      <w:pPr>
        <w:rPr>
          <w:b/>
          <w:bCs/>
          <w:sz w:val="30"/>
          <w:szCs w:val="30"/>
        </w:rPr>
      </w:pPr>
    </w:p>
    <w:p w14:paraId="1334B4BA" w14:textId="4DF67759" w:rsidR="002B7D77" w:rsidRDefault="002B7D77" w:rsidP="002B7D77">
      <w:r w:rsidRPr="002B7D77">
        <w:rPr>
          <w:b/>
          <w:bCs/>
        </w:rPr>
        <w:t>Finans</w:t>
      </w:r>
      <w:r w:rsidRPr="002B7D77">
        <w:t>: Kredi risk değerlendirmesi yapmak için müşteri verileri analiz edilir ve kredi başvurularının riski hesaplanır.</w:t>
      </w:r>
    </w:p>
    <w:p w14:paraId="0F54AF62" w14:textId="77777777" w:rsidR="002B7D77" w:rsidRPr="002B7D77" w:rsidRDefault="002B7D77" w:rsidP="002B7D77">
      <w:pPr>
        <w:pStyle w:val="ListeParagraf"/>
        <w:numPr>
          <w:ilvl w:val="0"/>
          <w:numId w:val="3"/>
        </w:numPr>
      </w:pPr>
      <w:r w:rsidRPr="002B7D77">
        <w:t>Algoritmik ticaret sistemleri ve kredi skorlama modelleri.</w:t>
      </w:r>
    </w:p>
    <w:p w14:paraId="5E351F49" w14:textId="204978CA" w:rsidR="002B7D77" w:rsidRDefault="002B7D77" w:rsidP="002B7D77">
      <w:r w:rsidRPr="002B7D77">
        <w:rPr>
          <w:b/>
          <w:bCs/>
        </w:rPr>
        <w:t>Sağlık</w:t>
      </w:r>
      <w:r w:rsidRPr="002B7D77">
        <w:t>: Medikal görüntülerin analizi sayesinde hastalıkların erken teşhisi yapılır ve kişiye özel tedavi planları hazırlanır.</w:t>
      </w:r>
    </w:p>
    <w:p w14:paraId="7D5391E3" w14:textId="6A36A315" w:rsidR="002B7D77" w:rsidRDefault="002B7D77" w:rsidP="002B7D77">
      <w:pPr>
        <w:pStyle w:val="ListeParagraf"/>
        <w:numPr>
          <w:ilvl w:val="0"/>
          <w:numId w:val="3"/>
        </w:numPr>
      </w:pPr>
      <w:r w:rsidRPr="002B7D77">
        <w:t>Görüntü işleme tabanlı kanser teşhis sistemleri</w:t>
      </w:r>
      <w:r>
        <w:t>.</w:t>
      </w:r>
    </w:p>
    <w:p w14:paraId="2D01B1D9" w14:textId="66F21C28" w:rsidR="002B7D77" w:rsidRDefault="002B7D77" w:rsidP="002B7D77">
      <w:r w:rsidRPr="002B7D77">
        <w:rPr>
          <w:b/>
          <w:bCs/>
        </w:rPr>
        <w:t>E-ticaret</w:t>
      </w:r>
      <w:r w:rsidRPr="002B7D77">
        <w:t>: Kullanıcı davranışlarını analiz eden öneri sistemleri, müşterilere uygun ürünler önerir.</w:t>
      </w:r>
    </w:p>
    <w:p w14:paraId="0C14F1BF" w14:textId="77777777" w:rsidR="002B7D77" w:rsidRPr="002B7D77" w:rsidRDefault="002B7D77" w:rsidP="002B7D77">
      <w:pPr>
        <w:pStyle w:val="ListeParagraf"/>
        <w:numPr>
          <w:ilvl w:val="0"/>
          <w:numId w:val="3"/>
        </w:numPr>
      </w:pPr>
      <w:r w:rsidRPr="002B7D77">
        <w:t>Amazon ve Netflix gibi platformlarda kullanıcı verileri analiz edilerek kişiselleştirilmiş öneri motorları geliştirilir.</w:t>
      </w:r>
    </w:p>
    <w:p w14:paraId="2D36718E" w14:textId="2B5BECBF" w:rsidR="002B7D77" w:rsidRPr="002B7D77" w:rsidRDefault="002B7D77" w:rsidP="002B7D77">
      <w:r w:rsidRPr="002B7D77">
        <w:rPr>
          <w:b/>
          <w:bCs/>
        </w:rPr>
        <w:t>Eğitim:</w:t>
      </w:r>
      <w:r w:rsidRPr="002B7D77">
        <w:t> Öğrenci performans verileriyle kişiselleştirilmiş öğrenme planları oluşturulu</w:t>
      </w:r>
      <w:r>
        <w:t>r.</w:t>
      </w:r>
    </w:p>
    <w:p w14:paraId="0E56E3A6" w14:textId="70DAD2AF" w:rsidR="002B7D77" w:rsidRDefault="002B7D77" w:rsidP="002B7D77">
      <w:pPr>
        <w:pStyle w:val="ListeParagraf"/>
        <w:numPr>
          <w:ilvl w:val="0"/>
          <w:numId w:val="3"/>
        </w:numPr>
      </w:pPr>
      <w:r w:rsidRPr="002B7D77">
        <w:t>Online eğitim platformlarında öğrencilerin öğrenme süreçleri izlenir ve değerlendirerek performansları artırılmaya çalışılır.</w:t>
      </w:r>
    </w:p>
    <w:p w14:paraId="4D9D89EA" w14:textId="77777777" w:rsidR="002B7D77" w:rsidRDefault="002B7D77" w:rsidP="002B7D77"/>
    <w:p w14:paraId="413EA9CC" w14:textId="0D73DFAB" w:rsidR="00C24494" w:rsidRPr="00C24494" w:rsidRDefault="002B7D77" w:rsidP="00C24494">
      <w:pPr>
        <w:pStyle w:val="ListeParagraf"/>
        <w:numPr>
          <w:ilvl w:val="0"/>
          <w:numId w:val="1"/>
        </w:numPr>
        <w:rPr>
          <w:b/>
          <w:bCs/>
          <w:sz w:val="30"/>
          <w:szCs w:val="30"/>
        </w:rPr>
      </w:pPr>
      <w:r w:rsidRPr="00C24494">
        <w:rPr>
          <w:b/>
          <w:bCs/>
          <w:sz w:val="30"/>
          <w:szCs w:val="30"/>
        </w:rPr>
        <w:t>Aşama</w:t>
      </w:r>
    </w:p>
    <w:p w14:paraId="26498E62" w14:textId="77777777" w:rsidR="00C24494" w:rsidRDefault="00C24494" w:rsidP="00C24494">
      <w:pPr>
        <w:rPr>
          <w:b/>
          <w:bCs/>
        </w:rPr>
      </w:pPr>
    </w:p>
    <w:p w14:paraId="082511AA" w14:textId="31585F37" w:rsidR="00C24494" w:rsidRDefault="00C24494" w:rsidP="00C24494">
      <w:pPr>
        <w:rPr>
          <w:b/>
          <w:bCs/>
        </w:rPr>
      </w:pPr>
      <w:r>
        <w:rPr>
          <w:b/>
          <w:bCs/>
        </w:rPr>
        <w:t>Sınıflandırma</w:t>
      </w:r>
    </w:p>
    <w:p w14:paraId="662B501E" w14:textId="51E09F99" w:rsidR="00C24494" w:rsidRDefault="00C24494" w:rsidP="00C24494">
      <w:pPr>
        <w:pStyle w:val="ListeParagraf"/>
        <w:numPr>
          <w:ilvl w:val="0"/>
          <w:numId w:val="3"/>
        </w:numPr>
      </w:pPr>
      <w:r w:rsidRPr="00C24494">
        <w:rPr>
          <w:b/>
          <w:bCs/>
        </w:rPr>
        <w:t>Denetimli Öğrenme</w:t>
      </w:r>
      <w:r w:rsidRPr="00C24494">
        <w:t>: Etiketli verilerle çalışır. Örnekler arasında Lineer Regresyon ve Destek Vektör Makineleri (SVM) bulunur.</w:t>
      </w:r>
    </w:p>
    <w:p w14:paraId="0726BA3F" w14:textId="011622AC" w:rsidR="00C24494" w:rsidRDefault="00C24494" w:rsidP="00C24494">
      <w:pPr>
        <w:pStyle w:val="ListeParagraf"/>
        <w:numPr>
          <w:ilvl w:val="0"/>
          <w:numId w:val="3"/>
        </w:numPr>
      </w:pPr>
      <w:r w:rsidRPr="00C24494">
        <w:rPr>
          <w:b/>
          <w:bCs/>
        </w:rPr>
        <w:t>Denetimsiz Öğrenme</w:t>
      </w:r>
      <w:r w:rsidRPr="00C24494">
        <w:t>: Etiketsiz verilerle çalışır. Burada, verinin ne olduğunu bilmeden sadece örüntüleri keşfetmeye çalışırız. K-</w:t>
      </w:r>
      <w:proofErr w:type="spellStart"/>
      <w:r w:rsidRPr="00C24494">
        <w:t>Means</w:t>
      </w:r>
      <w:proofErr w:type="spellEnd"/>
      <w:r w:rsidRPr="00C24494">
        <w:t xml:space="preserve"> ve PCA gibi algoritmalar bu tür öğrenme yöntemlerine örnektir.</w:t>
      </w:r>
    </w:p>
    <w:p w14:paraId="46990FA4" w14:textId="2E400EE0" w:rsidR="00E56335" w:rsidRDefault="00E56335" w:rsidP="00E56335">
      <w:r>
        <w:rPr>
          <w:noProof/>
        </w:rPr>
        <w:lastRenderedPageBreak/>
        <w:drawing>
          <wp:inline distT="0" distB="0" distL="0" distR="0" wp14:anchorId="6997A623" wp14:editId="42AEE149">
            <wp:extent cx="5760720" cy="2286000"/>
            <wp:effectExtent l="0" t="0" r="0" b="0"/>
            <wp:docPr id="672043442" name="Resim 3" descr="Supervised - Unsupervised Learning | Makine Öğrenmesi | by Enes HAZI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ervised - Unsupervised Learning | Makine Öğrenmesi | by Enes HAZIR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5379AB53" w14:textId="77777777" w:rsidR="00E56335" w:rsidRDefault="00E56335" w:rsidP="00E56335"/>
    <w:p w14:paraId="67AC95EC" w14:textId="3BB62DD6" w:rsidR="00C24494" w:rsidRDefault="00C24494" w:rsidP="00C24494">
      <w:pPr>
        <w:rPr>
          <w:b/>
          <w:bCs/>
        </w:rPr>
      </w:pPr>
      <w:r w:rsidRPr="00C24494">
        <w:rPr>
          <w:b/>
          <w:bCs/>
        </w:rPr>
        <w:t>Algoritmalar ve Kullanım Amaçları</w:t>
      </w:r>
    </w:p>
    <w:p w14:paraId="0144A1DF" w14:textId="43FE0E3F" w:rsidR="00C24494" w:rsidRDefault="00C24494" w:rsidP="00C24494">
      <w:pPr>
        <w:pStyle w:val="ListeParagraf"/>
        <w:numPr>
          <w:ilvl w:val="0"/>
          <w:numId w:val="8"/>
        </w:numPr>
      </w:pPr>
      <w:r w:rsidRPr="00C24494">
        <w:rPr>
          <w:b/>
          <w:bCs/>
        </w:rPr>
        <w:t>Karar Ağaçları</w:t>
      </w:r>
      <w:r w:rsidRPr="00C24494">
        <w:t>: Hem sınıflandırma hem de regresyon problemleri için kullanılabilir. Örneğin, müşteri segmentasyonu gibi görevlerde karar ağaçları verileri gruplamak için sıklıkla tercih edilir.</w:t>
      </w:r>
    </w:p>
    <w:p w14:paraId="257CD7B6" w14:textId="16E90C1A" w:rsidR="00C24494" w:rsidRDefault="00C24494" w:rsidP="00C24494">
      <w:pPr>
        <w:pStyle w:val="ListeParagraf"/>
        <w:numPr>
          <w:ilvl w:val="0"/>
          <w:numId w:val="8"/>
        </w:numPr>
      </w:pPr>
      <w:r w:rsidRPr="00C24494">
        <w:rPr>
          <w:b/>
          <w:bCs/>
        </w:rPr>
        <w:t>Yapay Sinir Ağları</w:t>
      </w:r>
      <w:r w:rsidRPr="00C24494">
        <w:t>: Görüntü, ses tanıma gibi karmaşık ve yüksek boyutlu verilerde kullanılır. Özellikle görüntü işleme ve ses tanıma gibi alanlarda oldukça etkilidir.</w:t>
      </w:r>
    </w:p>
    <w:p w14:paraId="6877F28E" w14:textId="39B65A86" w:rsidR="00C24494" w:rsidRPr="00C24494" w:rsidRDefault="00C24494" w:rsidP="00C24494">
      <w:pPr>
        <w:pStyle w:val="ListeParagraf"/>
        <w:numPr>
          <w:ilvl w:val="0"/>
          <w:numId w:val="8"/>
        </w:numPr>
      </w:pPr>
      <w:proofErr w:type="spellStart"/>
      <w:r w:rsidRPr="00C24494">
        <w:rPr>
          <w:b/>
          <w:bCs/>
        </w:rPr>
        <w:t>Random</w:t>
      </w:r>
      <w:proofErr w:type="spellEnd"/>
      <w:r w:rsidRPr="00C24494">
        <w:rPr>
          <w:b/>
          <w:bCs/>
        </w:rPr>
        <w:t xml:space="preserve"> </w:t>
      </w:r>
      <w:proofErr w:type="spellStart"/>
      <w:r w:rsidRPr="00C24494">
        <w:rPr>
          <w:b/>
          <w:bCs/>
        </w:rPr>
        <w:t>Forest</w:t>
      </w:r>
      <w:proofErr w:type="spellEnd"/>
      <w:r w:rsidRPr="00C24494">
        <w:t xml:space="preserve">: Aşırı öğrenmeyi önlemek için kullanılan bir </w:t>
      </w:r>
      <w:proofErr w:type="spellStart"/>
      <w:r w:rsidRPr="00C24494">
        <w:t>ensemble</w:t>
      </w:r>
      <w:proofErr w:type="spellEnd"/>
      <w:r w:rsidRPr="00C24494">
        <w:t xml:space="preserve"> yöntemidir. Birden fazla karar ağacını birleştirerek, daha doğru ve genelleştirilebilir sonuçlar elde edilir.</w:t>
      </w:r>
    </w:p>
    <w:p w14:paraId="680300D5" w14:textId="77777777" w:rsidR="00C24494" w:rsidRDefault="00C24494" w:rsidP="00C24494">
      <w:pPr>
        <w:rPr>
          <w:b/>
          <w:bCs/>
          <w:sz w:val="30"/>
          <w:szCs w:val="30"/>
        </w:rPr>
      </w:pPr>
    </w:p>
    <w:p w14:paraId="49102C0C" w14:textId="77777777" w:rsidR="00C24494" w:rsidRPr="00C24494" w:rsidRDefault="00C24494" w:rsidP="00C24494">
      <w:pPr>
        <w:pStyle w:val="ListeParagraf"/>
        <w:numPr>
          <w:ilvl w:val="0"/>
          <w:numId w:val="1"/>
        </w:numPr>
        <w:rPr>
          <w:b/>
          <w:bCs/>
          <w:sz w:val="30"/>
          <w:szCs w:val="30"/>
        </w:rPr>
      </w:pPr>
      <w:r w:rsidRPr="00C24494">
        <w:rPr>
          <w:b/>
          <w:bCs/>
          <w:sz w:val="30"/>
          <w:szCs w:val="30"/>
        </w:rPr>
        <w:t>Aşama</w:t>
      </w:r>
    </w:p>
    <w:p w14:paraId="5CEB9E95" w14:textId="77777777" w:rsidR="00C24494" w:rsidRDefault="00C24494" w:rsidP="00C24494"/>
    <w:p w14:paraId="3D47DB10" w14:textId="4B0D6BC1" w:rsidR="00C24494" w:rsidRDefault="00C24494" w:rsidP="00C24494">
      <w:pPr>
        <w:rPr>
          <w:b/>
          <w:bCs/>
        </w:rPr>
      </w:pPr>
      <w:r>
        <w:rPr>
          <w:b/>
          <w:bCs/>
        </w:rPr>
        <w:t>Veri</w:t>
      </w:r>
    </w:p>
    <w:p w14:paraId="002E7F8D" w14:textId="77777777" w:rsidR="00C24494" w:rsidRDefault="00C24494" w:rsidP="00C24494">
      <w:pPr>
        <w:rPr>
          <w:b/>
          <w:bCs/>
        </w:rPr>
      </w:pPr>
    </w:p>
    <w:p w14:paraId="7E1211BF" w14:textId="69C1CC12" w:rsidR="00C24494" w:rsidRDefault="00C24494" w:rsidP="00C24494">
      <w:r w:rsidRPr="00C24494">
        <w:t>Makine öğrenmesi modelleri verilerden öğrenir, bu yüzden kaliteli, doğru ve yeterli miktarda veriye ihtiyaç duyar. Verideki hatalar, eksiklikler veya yanlış bilgiler modelin performansını doğrudan etkileyebilir. Bu nedenle, verinin dikkatlice seçilmesi ve temizlenmesi büyük önem taşır.</w:t>
      </w:r>
    </w:p>
    <w:p w14:paraId="049EAEBE" w14:textId="77777777" w:rsidR="00C24494" w:rsidRDefault="00C24494" w:rsidP="00C24494"/>
    <w:p w14:paraId="08103BDD" w14:textId="20314B9A" w:rsidR="00D15C2D" w:rsidRDefault="00D15C2D" w:rsidP="00C24494">
      <w:r w:rsidRPr="00D15C2D">
        <w:rPr>
          <w:b/>
          <w:bCs/>
        </w:rPr>
        <w:t>Yapılı Veri</w:t>
      </w:r>
      <w:r w:rsidRPr="00D15C2D">
        <w:t xml:space="preserve">: Veriler, genellikle tablo veya CSV dosyası gibi belirli bir formatta düzenlenmiştir. Bu verilerde, sütun başlıkları ve her bir sütunun ne tür veri içerdiği açıkça belirtilmiştir. </w:t>
      </w:r>
    </w:p>
    <w:p w14:paraId="1D13EB29" w14:textId="77777777" w:rsidR="00D15C2D" w:rsidRDefault="00D15C2D" w:rsidP="00C24494">
      <w:r w:rsidRPr="00D15C2D">
        <w:rPr>
          <w:b/>
          <w:bCs/>
        </w:rPr>
        <w:lastRenderedPageBreak/>
        <w:t>Yapısız Veri</w:t>
      </w:r>
      <w:r w:rsidRPr="00D15C2D">
        <w:t xml:space="preserve">: Bu tür veriler, belirli bir düzene sahip değildir. Örneğin, metinler, resimler, sesler veya videolar gibi çok farklı formatlarda olabilir. </w:t>
      </w:r>
    </w:p>
    <w:p w14:paraId="2C6AB40A" w14:textId="5CC03F99" w:rsidR="00C24494" w:rsidRPr="00C24494" w:rsidRDefault="00D15C2D" w:rsidP="00C24494">
      <w:r w:rsidRPr="00D15C2D">
        <w:rPr>
          <w:b/>
          <w:bCs/>
        </w:rPr>
        <w:t>Yarı Yapılı Veri</w:t>
      </w:r>
      <w:r w:rsidRPr="00D15C2D">
        <w:t xml:space="preserve">: Bu </w:t>
      </w:r>
      <w:r w:rsidR="00A9125F" w:rsidRPr="00D15C2D">
        <w:t>veriler</w:t>
      </w:r>
      <w:r w:rsidRPr="00D15C2D">
        <w:t xml:space="preserve"> hem düzenli hem de düzensiz özellikler taşır. Yani, bazı kısımlar belirli bir yapıya sahipken, diğer kısımlar düzensiz olabilir.</w:t>
      </w:r>
    </w:p>
    <w:p w14:paraId="060ACC4E" w14:textId="77777777" w:rsidR="00C24494" w:rsidRPr="00D15C2D" w:rsidRDefault="00C24494" w:rsidP="00C24494"/>
    <w:p w14:paraId="7C2F1F33" w14:textId="6558ACB2" w:rsidR="00D15C2D" w:rsidRDefault="00D15C2D" w:rsidP="00C24494">
      <w:r w:rsidRPr="00D15C2D">
        <w:t>Finans sektöründe, bankalar dolandırıcılık tespiti yapmak için işlem verilerini analiz eder. Bu verilerden çıkarılan örüntüler sayesinde olağan dışı hareketler tespit edilir ve anında uyarılar devreye girer.</w:t>
      </w:r>
    </w:p>
    <w:p w14:paraId="118B3178" w14:textId="77777777" w:rsidR="000B522A" w:rsidRDefault="000B522A" w:rsidP="00C24494"/>
    <w:p w14:paraId="1D299EC1" w14:textId="5AAA565F" w:rsidR="000B522A" w:rsidRDefault="000B522A" w:rsidP="00C24494">
      <w:pPr>
        <w:rPr>
          <w:b/>
          <w:bCs/>
        </w:rPr>
      </w:pPr>
      <w:r>
        <w:rPr>
          <w:b/>
          <w:bCs/>
        </w:rPr>
        <w:t>KAYNAKÇA:</w:t>
      </w:r>
    </w:p>
    <w:p w14:paraId="175C30BF" w14:textId="77777777" w:rsidR="000B522A" w:rsidRDefault="000B522A" w:rsidP="00C24494">
      <w:pPr>
        <w:rPr>
          <w:b/>
          <w:bCs/>
        </w:rPr>
      </w:pPr>
    </w:p>
    <w:p w14:paraId="28552AFE" w14:textId="19509371" w:rsidR="000B522A" w:rsidRDefault="000B522A" w:rsidP="00C24494">
      <w:hyperlink r:id="rId8" w:history="1">
        <w:r w:rsidRPr="009C0D5F">
          <w:rPr>
            <w:rStyle w:val="Kpr"/>
          </w:rPr>
          <w:t>https://eneshazr.medium.com/supervised-unsupervised-learning-makine-%C3%B6%C4%9Frenmesi-b903bc09430e</w:t>
        </w:r>
      </w:hyperlink>
    </w:p>
    <w:p w14:paraId="328C15C5" w14:textId="77A69DBB" w:rsidR="000B522A" w:rsidRDefault="000B522A" w:rsidP="00C24494">
      <w:hyperlink r:id="rId9" w:history="1">
        <w:r w:rsidRPr="009C0D5F">
          <w:rPr>
            <w:rStyle w:val="Kpr"/>
          </w:rPr>
          <w:t>https://www.researchgate.net/publication/385207893_Applications_of_machine_learning_in_healthcare_finance_agriculture_retail_manufacturing_energy_and_transportation_A_review</w:t>
        </w:r>
      </w:hyperlink>
    </w:p>
    <w:p w14:paraId="05BAB6C1" w14:textId="6EE7C52E" w:rsidR="00A9125F" w:rsidRDefault="00A9125F" w:rsidP="00C24494">
      <w:hyperlink r:id="rId10" w:history="1">
        <w:r w:rsidRPr="00E66579">
          <w:rPr>
            <w:rStyle w:val="Kpr"/>
          </w:rPr>
          <w:t>https://www.institutedata.com/blog/machine-learning-vs-traditional-programming-choosing-the-right-approach-for-your-projects/</w:t>
        </w:r>
      </w:hyperlink>
    </w:p>
    <w:p w14:paraId="263F325F" w14:textId="05493F35" w:rsidR="00A9125F" w:rsidRDefault="00A9125F" w:rsidP="00C24494">
      <w:hyperlink r:id="rId11" w:history="1">
        <w:r w:rsidRPr="00E66579">
          <w:rPr>
            <w:rStyle w:val="Kpr"/>
          </w:rPr>
          <w:t>https://syndicode.com/blog/importance-of-data-ai-development/</w:t>
        </w:r>
      </w:hyperlink>
    </w:p>
    <w:p w14:paraId="36BA8FA0" w14:textId="77777777" w:rsidR="000B522A" w:rsidRDefault="000B522A" w:rsidP="00C24494"/>
    <w:p w14:paraId="40C715D2" w14:textId="77777777" w:rsidR="000B522A" w:rsidRPr="000B522A" w:rsidRDefault="000B522A" w:rsidP="00C24494"/>
    <w:p w14:paraId="5284A614" w14:textId="382BD0E4" w:rsidR="000B522A" w:rsidRDefault="000B522A" w:rsidP="00C24494">
      <w:pPr>
        <w:rPr>
          <w:b/>
          <w:bCs/>
        </w:rPr>
      </w:pPr>
      <w:r>
        <w:rPr>
          <w:b/>
          <w:bCs/>
        </w:rPr>
        <w:t>Resimler:</w:t>
      </w:r>
    </w:p>
    <w:p w14:paraId="15DDD76C" w14:textId="7FCB1275" w:rsidR="000B522A" w:rsidRDefault="000B522A" w:rsidP="00C24494">
      <w:hyperlink r:id="rId12" w:history="1">
        <w:r w:rsidRPr="009C0D5F">
          <w:rPr>
            <w:rStyle w:val="Kpr"/>
          </w:rPr>
          <w:t>https://miro.medium.com/v2/resize:fit:720/format:webp/1*zbN__o8nP5Xhnr6fRdYpcA.png</w:t>
        </w:r>
      </w:hyperlink>
    </w:p>
    <w:p w14:paraId="383236B5" w14:textId="7393B72F" w:rsidR="000B522A" w:rsidRDefault="000B522A" w:rsidP="00C24494">
      <w:hyperlink r:id="rId13" w:history="1">
        <w:r w:rsidRPr="009C0D5F">
          <w:rPr>
            <w:rStyle w:val="Kpr"/>
          </w:rPr>
          <w:t>https://www.researchgate.net/figure/Traditional-programming-vs-Machine-Learning_fig3_382967279</w:t>
        </w:r>
      </w:hyperlink>
    </w:p>
    <w:p w14:paraId="503E6BAA" w14:textId="77777777" w:rsidR="000B522A" w:rsidRPr="000B522A" w:rsidRDefault="000B522A" w:rsidP="00C24494"/>
    <w:sectPr w:rsidR="000B522A" w:rsidRPr="000B522A" w:rsidSect="002B7D77">
      <w:type w:val="continuous"/>
      <w:pgSz w:w="11906" w:h="16838"/>
      <w:pgMar w:top="1417" w:right="1417" w:bottom="1417" w:left="1417"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74504"/>
    <w:multiLevelType w:val="hybridMultilevel"/>
    <w:tmpl w:val="C99CE5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9413D2E"/>
    <w:multiLevelType w:val="multilevel"/>
    <w:tmpl w:val="A95E0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D3E98"/>
    <w:multiLevelType w:val="multilevel"/>
    <w:tmpl w:val="28408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94E5B"/>
    <w:multiLevelType w:val="hybridMultilevel"/>
    <w:tmpl w:val="94CE5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BCD0906"/>
    <w:multiLevelType w:val="hybridMultilevel"/>
    <w:tmpl w:val="C99CE5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DE3EC2"/>
    <w:multiLevelType w:val="hybridMultilevel"/>
    <w:tmpl w:val="CC0092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6A11F4E"/>
    <w:multiLevelType w:val="multilevel"/>
    <w:tmpl w:val="704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22413A"/>
    <w:multiLevelType w:val="hybridMultilevel"/>
    <w:tmpl w:val="2DDE299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01213068">
    <w:abstractNumId w:val="0"/>
  </w:num>
  <w:num w:numId="2" w16cid:durableId="57173544">
    <w:abstractNumId w:val="5"/>
  </w:num>
  <w:num w:numId="3" w16cid:durableId="1489396905">
    <w:abstractNumId w:val="7"/>
  </w:num>
  <w:num w:numId="4" w16cid:durableId="1115178659">
    <w:abstractNumId w:val="1"/>
  </w:num>
  <w:num w:numId="5" w16cid:durableId="1536308345">
    <w:abstractNumId w:val="6"/>
  </w:num>
  <w:num w:numId="6" w16cid:durableId="1186941700">
    <w:abstractNumId w:val="2"/>
  </w:num>
  <w:num w:numId="7" w16cid:durableId="1507406619">
    <w:abstractNumId w:val="4"/>
  </w:num>
  <w:num w:numId="8" w16cid:durableId="2119903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99"/>
    <w:rsid w:val="000B522A"/>
    <w:rsid w:val="00133334"/>
    <w:rsid w:val="002362FE"/>
    <w:rsid w:val="00265411"/>
    <w:rsid w:val="002B7D77"/>
    <w:rsid w:val="003D0D3C"/>
    <w:rsid w:val="004C4D5B"/>
    <w:rsid w:val="00523599"/>
    <w:rsid w:val="007F019A"/>
    <w:rsid w:val="00856962"/>
    <w:rsid w:val="00860DB5"/>
    <w:rsid w:val="00921DCD"/>
    <w:rsid w:val="0092530A"/>
    <w:rsid w:val="009F5876"/>
    <w:rsid w:val="00A35928"/>
    <w:rsid w:val="00A9125F"/>
    <w:rsid w:val="00B67971"/>
    <w:rsid w:val="00C24494"/>
    <w:rsid w:val="00C455AE"/>
    <w:rsid w:val="00C777E9"/>
    <w:rsid w:val="00D15C2D"/>
    <w:rsid w:val="00DE2AAC"/>
    <w:rsid w:val="00E01022"/>
    <w:rsid w:val="00E56335"/>
    <w:rsid w:val="00E63BDD"/>
    <w:rsid w:val="00EF1E04"/>
    <w:rsid w:val="00F9578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734B"/>
  <w15:chartTrackingRefBased/>
  <w15:docId w15:val="{FD1D5BA5-E410-4A38-ACAD-032E77BF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23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23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2359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2359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2359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2359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2359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2359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2359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2359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2359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2359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2359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2359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2359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2359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2359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23599"/>
    <w:rPr>
      <w:rFonts w:eastAsiaTheme="majorEastAsia" w:cstheme="majorBidi"/>
      <w:color w:val="272727" w:themeColor="text1" w:themeTint="D8"/>
    </w:rPr>
  </w:style>
  <w:style w:type="paragraph" w:styleId="KonuBal">
    <w:name w:val="Title"/>
    <w:basedOn w:val="Normal"/>
    <w:next w:val="Normal"/>
    <w:link w:val="KonuBalChar"/>
    <w:uiPriority w:val="10"/>
    <w:qFormat/>
    <w:rsid w:val="00523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2359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2359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2359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2359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23599"/>
    <w:rPr>
      <w:i/>
      <w:iCs/>
      <w:color w:val="404040" w:themeColor="text1" w:themeTint="BF"/>
    </w:rPr>
  </w:style>
  <w:style w:type="paragraph" w:styleId="ListeParagraf">
    <w:name w:val="List Paragraph"/>
    <w:basedOn w:val="Normal"/>
    <w:uiPriority w:val="34"/>
    <w:qFormat/>
    <w:rsid w:val="00523599"/>
    <w:pPr>
      <w:ind w:left="720"/>
      <w:contextualSpacing/>
    </w:pPr>
  </w:style>
  <w:style w:type="character" w:styleId="GlVurgulama">
    <w:name w:val="Intense Emphasis"/>
    <w:basedOn w:val="VarsaylanParagrafYazTipi"/>
    <w:uiPriority w:val="21"/>
    <w:qFormat/>
    <w:rsid w:val="00523599"/>
    <w:rPr>
      <w:i/>
      <w:iCs/>
      <w:color w:val="0F4761" w:themeColor="accent1" w:themeShade="BF"/>
    </w:rPr>
  </w:style>
  <w:style w:type="paragraph" w:styleId="GlAlnt">
    <w:name w:val="Intense Quote"/>
    <w:basedOn w:val="Normal"/>
    <w:next w:val="Normal"/>
    <w:link w:val="GlAlntChar"/>
    <w:uiPriority w:val="30"/>
    <w:qFormat/>
    <w:rsid w:val="00523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23599"/>
    <w:rPr>
      <w:i/>
      <w:iCs/>
      <w:color w:val="0F4761" w:themeColor="accent1" w:themeShade="BF"/>
    </w:rPr>
  </w:style>
  <w:style w:type="character" w:styleId="GlBavuru">
    <w:name w:val="Intense Reference"/>
    <w:basedOn w:val="VarsaylanParagrafYazTipi"/>
    <w:uiPriority w:val="32"/>
    <w:qFormat/>
    <w:rsid w:val="00523599"/>
    <w:rPr>
      <w:b/>
      <w:bCs/>
      <w:smallCaps/>
      <w:color w:val="0F4761" w:themeColor="accent1" w:themeShade="BF"/>
      <w:spacing w:val="5"/>
    </w:rPr>
  </w:style>
  <w:style w:type="character" w:styleId="Kpr">
    <w:name w:val="Hyperlink"/>
    <w:basedOn w:val="VarsaylanParagrafYazTipi"/>
    <w:uiPriority w:val="99"/>
    <w:unhideWhenUsed/>
    <w:rsid w:val="000B522A"/>
    <w:rPr>
      <w:color w:val="467886" w:themeColor="hyperlink"/>
      <w:u w:val="single"/>
    </w:rPr>
  </w:style>
  <w:style w:type="character" w:styleId="zmlenmeyenBahsetme">
    <w:name w:val="Unresolved Mention"/>
    <w:basedOn w:val="VarsaylanParagrafYazTipi"/>
    <w:uiPriority w:val="99"/>
    <w:semiHidden/>
    <w:unhideWhenUsed/>
    <w:rsid w:val="000B5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898006">
      <w:bodyDiv w:val="1"/>
      <w:marLeft w:val="0"/>
      <w:marRight w:val="0"/>
      <w:marTop w:val="0"/>
      <w:marBottom w:val="0"/>
      <w:divBdr>
        <w:top w:val="none" w:sz="0" w:space="0" w:color="auto"/>
        <w:left w:val="none" w:sz="0" w:space="0" w:color="auto"/>
        <w:bottom w:val="none" w:sz="0" w:space="0" w:color="auto"/>
        <w:right w:val="none" w:sz="0" w:space="0" w:color="auto"/>
      </w:divBdr>
    </w:div>
    <w:div w:id="412819334">
      <w:bodyDiv w:val="1"/>
      <w:marLeft w:val="0"/>
      <w:marRight w:val="0"/>
      <w:marTop w:val="0"/>
      <w:marBottom w:val="0"/>
      <w:divBdr>
        <w:top w:val="none" w:sz="0" w:space="0" w:color="auto"/>
        <w:left w:val="none" w:sz="0" w:space="0" w:color="auto"/>
        <w:bottom w:val="none" w:sz="0" w:space="0" w:color="auto"/>
        <w:right w:val="none" w:sz="0" w:space="0" w:color="auto"/>
      </w:divBdr>
    </w:div>
    <w:div w:id="680475347">
      <w:bodyDiv w:val="1"/>
      <w:marLeft w:val="0"/>
      <w:marRight w:val="0"/>
      <w:marTop w:val="0"/>
      <w:marBottom w:val="0"/>
      <w:divBdr>
        <w:top w:val="none" w:sz="0" w:space="0" w:color="auto"/>
        <w:left w:val="none" w:sz="0" w:space="0" w:color="auto"/>
        <w:bottom w:val="none" w:sz="0" w:space="0" w:color="auto"/>
        <w:right w:val="none" w:sz="0" w:space="0" w:color="auto"/>
      </w:divBdr>
    </w:div>
    <w:div w:id="681393182">
      <w:bodyDiv w:val="1"/>
      <w:marLeft w:val="0"/>
      <w:marRight w:val="0"/>
      <w:marTop w:val="0"/>
      <w:marBottom w:val="0"/>
      <w:divBdr>
        <w:top w:val="none" w:sz="0" w:space="0" w:color="auto"/>
        <w:left w:val="none" w:sz="0" w:space="0" w:color="auto"/>
        <w:bottom w:val="none" w:sz="0" w:space="0" w:color="auto"/>
        <w:right w:val="none" w:sz="0" w:space="0" w:color="auto"/>
      </w:divBdr>
    </w:div>
    <w:div w:id="999698121">
      <w:bodyDiv w:val="1"/>
      <w:marLeft w:val="0"/>
      <w:marRight w:val="0"/>
      <w:marTop w:val="0"/>
      <w:marBottom w:val="0"/>
      <w:divBdr>
        <w:top w:val="none" w:sz="0" w:space="0" w:color="auto"/>
        <w:left w:val="none" w:sz="0" w:space="0" w:color="auto"/>
        <w:bottom w:val="none" w:sz="0" w:space="0" w:color="auto"/>
        <w:right w:val="none" w:sz="0" w:space="0" w:color="auto"/>
      </w:divBdr>
    </w:div>
    <w:div w:id="1234852120">
      <w:bodyDiv w:val="1"/>
      <w:marLeft w:val="0"/>
      <w:marRight w:val="0"/>
      <w:marTop w:val="0"/>
      <w:marBottom w:val="0"/>
      <w:divBdr>
        <w:top w:val="none" w:sz="0" w:space="0" w:color="auto"/>
        <w:left w:val="none" w:sz="0" w:space="0" w:color="auto"/>
        <w:bottom w:val="none" w:sz="0" w:space="0" w:color="auto"/>
        <w:right w:val="none" w:sz="0" w:space="0" w:color="auto"/>
      </w:divBdr>
    </w:div>
    <w:div w:id="1481385617">
      <w:bodyDiv w:val="1"/>
      <w:marLeft w:val="0"/>
      <w:marRight w:val="0"/>
      <w:marTop w:val="0"/>
      <w:marBottom w:val="0"/>
      <w:divBdr>
        <w:top w:val="none" w:sz="0" w:space="0" w:color="auto"/>
        <w:left w:val="none" w:sz="0" w:space="0" w:color="auto"/>
        <w:bottom w:val="none" w:sz="0" w:space="0" w:color="auto"/>
        <w:right w:val="none" w:sz="0" w:space="0" w:color="auto"/>
      </w:divBdr>
    </w:div>
    <w:div w:id="1518807684">
      <w:bodyDiv w:val="1"/>
      <w:marLeft w:val="0"/>
      <w:marRight w:val="0"/>
      <w:marTop w:val="0"/>
      <w:marBottom w:val="0"/>
      <w:divBdr>
        <w:top w:val="none" w:sz="0" w:space="0" w:color="auto"/>
        <w:left w:val="none" w:sz="0" w:space="0" w:color="auto"/>
        <w:bottom w:val="none" w:sz="0" w:space="0" w:color="auto"/>
        <w:right w:val="none" w:sz="0" w:space="0" w:color="auto"/>
      </w:divBdr>
    </w:div>
    <w:div w:id="1606687716">
      <w:bodyDiv w:val="1"/>
      <w:marLeft w:val="0"/>
      <w:marRight w:val="0"/>
      <w:marTop w:val="0"/>
      <w:marBottom w:val="0"/>
      <w:divBdr>
        <w:top w:val="none" w:sz="0" w:space="0" w:color="auto"/>
        <w:left w:val="none" w:sz="0" w:space="0" w:color="auto"/>
        <w:bottom w:val="none" w:sz="0" w:space="0" w:color="auto"/>
        <w:right w:val="none" w:sz="0" w:space="0" w:color="auto"/>
      </w:divBdr>
    </w:div>
    <w:div w:id="1756323603">
      <w:bodyDiv w:val="1"/>
      <w:marLeft w:val="0"/>
      <w:marRight w:val="0"/>
      <w:marTop w:val="0"/>
      <w:marBottom w:val="0"/>
      <w:divBdr>
        <w:top w:val="none" w:sz="0" w:space="0" w:color="auto"/>
        <w:left w:val="none" w:sz="0" w:space="0" w:color="auto"/>
        <w:bottom w:val="none" w:sz="0" w:space="0" w:color="auto"/>
        <w:right w:val="none" w:sz="0" w:space="0" w:color="auto"/>
      </w:divBdr>
    </w:div>
    <w:div w:id="1849322629">
      <w:bodyDiv w:val="1"/>
      <w:marLeft w:val="0"/>
      <w:marRight w:val="0"/>
      <w:marTop w:val="0"/>
      <w:marBottom w:val="0"/>
      <w:divBdr>
        <w:top w:val="none" w:sz="0" w:space="0" w:color="auto"/>
        <w:left w:val="none" w:sz="0" w:space="0" w:color="auto"/>
        <w:bottom w:val="none" w:sz="0" w:space="0" w:color="auto"/>
        <w:right w:val="none" w:sz="0" w:space="0" w:color="auto"/>
      </w:divBdr>
    </w:div>
    <w:div w:id="1895894942">
      <w:bodyDiv w:val="1"/>
      <w:marLeft w:val="0"/>
      <w:marRight w:val="0"/>
      <w:marTop w:val="0"/>
      <w:marBottom w:val="0"/>
      <w:divBdr>
        <w:top w:val="none" w:sz="0" w:space="0" w:color="auto"/>
        <w:left w:val="none" w:sz="0" w:space="0" w:color="auto"/>
        <w:bottom w:val="none" w:sz="0" w:space="0" w:color="auto"/>
        <w:right w:val="none" w:sz="0" w:space="0" w:color="auto"/>
      </w:divBdr>
    </w:div>
    <w:div w:id="208124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eshazr.medium.com/supervised-unsupervised-learning-makine-%C3%B6%C4%9Frenmesi-b903bc09430e" TargetMode="External"/><Relationship Id="rId13" Type="http://schemas.openxmlformats.org/officeDocument/2006/relationships/hyperlink" Target="https://www.researchgate.net/figure/Traditional-programming-vs-Machine-Learning_fig3_38296727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iro.medium.com/v2/resize:fit:720/format:webp/1*zbN__o8nP5Xhnr6fRdYpcA.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yndicode.com/blog/importance-of-data-ai-developmen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stitutedata.com/blog/machine-learning-vs-traditional-programming-choosing-the-right-approach-for-your-projects/" TargetMode="External"/><Relationship Id="rId4" Type="http://schemas.openxmlformats.org/officeDocument/2006/relationships/settings" Target="settings.xml"/><Relationship Id="rId9" Type="http://schemas.openxmlformats.org/officeDocument/2006/relationships/hyperlink" Target="https://www.researchgate.net/publication/385207893_Applications_of_machine_learning_in_healthcare_finance_agriculture_retail_manufacturing_energy_and_transportation_A_review"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8CFB0-8910-45CC-8DC7-7052F981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817</Words>
  <Characters>4657</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 Çabalak</dc:creator>
  <cp:keywords/>
  <dc:description/>
  <cp:lastModifiedBy>Emir Çabalak</cp:lastModifiedBy>
  <cp:revision>5</cp:revision>
  <dcterms:created xsi:type="dcterms:W3CDTF">2025-02-23T00:29:00Z</dcterms:created>
  <dcterms:modified xsi:type="dcterms:W3CDTF">2025-02-26T00:31:00Z</dcterms:modified>
</cp:coreProperties>
</file>