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94" w:rsidRPr="00FA0477" w:rsidRDefault="00D90094" w:rsidP="00D900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Elektrotehnički fakultet Sarajevo</w:t>
      </w:r>
    </w:p>
    <w:p w:rsidR="00D90094" w:rsidRPr="00FA0477" w:rsidRDefault="00D90094" w:rsidP="00D900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Predmet: Objektno orjentisana analiza i dizajn (OOAD)</w:t>
      </w:r>
    </w:p>
    <w:p w:rsidR="00FA0477" w:rsidRPr="00FA0477" w:rsidRDefault="00FA0477" w:rsidP="00FA04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Tim: Emir Poplata</w:t>
      </w:r>
    </w:p>
    <w:p w:rsidR="00FA0477" w:rsidRPr="00FA0477" w:rsidRDefault="00FA0477" w:rsidP="00FA04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Tarik Selimović</w:t>
      </w:r>
    </w:p>
    <w:p w:rsidR="00FA0477" w:rsidRPr="00FA0477" w:rsidRDefault="00FA0477" w:rsidP="00FA04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Vildana Sejdinović</w:t>
      </w:r>
    </w:p>
    <w:p w:rsidR="00D90094" w:rsidRPr="00FA0477" w:rsidRDefault="00D90094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8B5FF0" w:rsidRPr="00FA0477" w:rsidRDefault="008B5FF0" w:rsidP="00D90094">
      <w:pPr>
        <w:rPr>
          <w:rFonts w:ascii="Times New Roman" w:hAnsi="Times New Roman" w:cs="Times New Roman"/>
        </w:rPr>
      </w:pPr>
    </w:p>
    <w:p w:rsidR="008B5FF0" w:rsidRPr="00FA0477" w:rsidRDefault="008B5FF0" w:rsidP="00D90094">
      <w:pPr>
        <w:rPr>
          <w:rFonts w:ascii="Times New Roman" w:hAnsi="Times New Roman" w:cs="Times New Roman"/>
        </w:rPr>
      </w:pPr>
    </w:p>
    <w:p w:rsidR="00D90094" w:rsidRPr="00FA0477" w:rsidRDefault="00D90094" w:rsidP="00FA0477">
      <w:pPr>
        <w:ind w:firstLine="720"/>
        <w:rPr>
          <w:rFonts w:ascii="Times New Roman" w:hAnsi="Times New Roman" w:cs="Times New Roman"/>
          <w:b/>
          <w:i/>
          <w:sz w:val="32"/>
          <w:szCs w:val="28"/>
        </w:rPr>
      </w:pPr>
      <w:r w:rsidRPr="00FA0477">
        <w:rPr>
          <w:rFonts w:ascii="Times New Roman" w:hAnsi="Times New Roman" w:cs="Times New Roman"/>
          <w:b/>
          <w:i/>
          <w:color w:val="0D0D0D" w:themeColor="text1" w:themeTint="F2"/>
          <w:sz w:val="32"/>
          <w:szCs w:val="28"/>
        </w:rPr>
        <w:t>Projekat iz predmeta Objektno orijentisana analiza i dizajn</w:t>
      </w:r>
    </w:p>
    <w:p w:rsidR="00FA0477" w:rsidRPr="00FA0477" w:rsidRDefault="00D90094" w:rsidP="00D90094">
      <w:pPr>
        <w:rPr>
          <w:rFonts w:ascii="Times New Roman" w:hAnsi="Times New Roman" w:cs="Times New Roman"/>
        </w:rPr>
      </w:pPr>
      <w:r w:rsidRPr="00FA0477">
        <w:rPr>
          <w:rFonts w:ascii="Times New Roman" w:hAnsi="Times New Roman" w:cs="Times New Roman"/>
        </w:rPr>
        <w:tab/>
      </w:r>
      <w:r w:rsidRPr="00FA0477">
        <w:rPr>
          <w:rFonts w:ascii="Times New Roman" w:hAnsi="Times New Roman" w:cs="Times New Roman"/>
        </w:rPr>
        <w:tab/>
      </w:r>
      <w:r w:rsidRPr="00FA0477">
        <w:rPr>
          <w:rFonts w:ascii="Times New Roman" w:hAnsi="Times New Roman" w:cs="Times New Roman"/>
        </w:rPr>
        <w:tab/>
      </w:r>
      <w:r w:rsidRPr="00FA0477">
        <w:rPr>
          <w:rFonts w:ascii="Times New Roman" w:hAnsi="Times New Roman" w:cs="Times New Roman"/>
        </w:rPr>
        <w:tab/>
      </w:r>
      <w:r w:rsidR="00FA0477" w:rsidRPr="00FA0477">
        <w:rPr>
          <w:rFonts w:ascii="Times New Roman" w:hAnsi="Times New Roman" w:cs="Times New Roman"/>
        </w:rPr>
        <w:t>-</w:t>
      </w:r>
      <w:r w:rsidRPr="00FA0477">
        <w:rPr>
          <w:rFonts w:ascii="Times New Roman" w:hAnsi="Times New Roman" w:cs="Times New Roman"/>
          <w:i/>
          <w:color w:val="000000" w:themeColor="text1"/>
        </w:rPr>
        <w:t>Pregled prometa na mrezi</w:t>
      </w:r>
      <w:r w:rsidRPr="00FA0477">
        <w:rPr>
          <w:rFonts w:ascii="Times New Roman" w:hAnsi="Times New Roman" w:cs="Times New Roman"/>
          <w:color w:val="000000" w:themeColor="text1"/>
        </w:rPr>
        <w:t xml:space="preserve"> </w:t>
      </w:r>
      <w:r w:rsidRPr="00FA0477">
        <w:rPr>
          <w:rFonts w:ascii="Times New Roman" w:hAnsi="Times New Roman" w:cs="Times New Roman"/>
        </w:rPr>
        <w:t>(</w:t>
      </w:r>
      <w:r w:rsidRPr="00FA0477">
        <w:rPr>
          <w:rFonts w:ascii="Times New Roman" w:hAnsi="Times New Roman" w:cs="Times New Roman"/>
          <w:b/>
        </w:rPr>
        <w:t>WNT</w:t>
      </w:r>
      <w:r w:rsidRPr="00FA0477">
        <w:rPr>
          <w:rFonts w:ascii="Times New Roman" w:hAnsi="Times New Roman" w:cs="Times New Roman"/>
        </w:rPr>
        <w:t>)</w:t>
      </w:r>
      <w:r w:rsidR="00FA0477" w:rsidRPr="00FA0477">
        <w:rPr>
          <w:rFonts w:ascii="Times New Roman" w:hAnsi="Times New Roman" w:cs="Times New Roman"/>
        </w:rPr>
        <w:t>-</w:t>
      </w:r>
      <w:r w:rsidR="00FA0477" w:rsidRPr="00FA0477">
        <w:rPr>
          <w:rFonts w:ascii="Times New Roman" w:hAnsi="Times New Roman" w:cs="Times New Roman"/>
        </w:rPr>
        <w:br w:type="page"/>
      </w:r>
    </w:p>
    <w:p w:rsidR="00D90094" w:rsidRPr="00FA0477" w:rsidRDefault="00D90094" w:rsidP="00D90094">
      <w:pPr>
        <w:rPr>
          <w:rFonts w:ascii="Times New Roman" w:hAnsi="Times New Roman" w:cs="Times New Roman"/>
        </w:rPr>
      </w:pPr>
    </w:p>
    <w:p w:rsidR="00D90094" w:rsidRPr="00FA0477" w:rsidRDefault="00D90094" w:rsidP="00D90094">
      <w:pPr>
        <w:rPr>
          <w:rFonts w:ascii="Times New Roman" w:hAnsi="Times New Roman" w:cs="Times New Roman"/>
          <w:sz w:val="28"/>
          <w:szCs w:val="28"/>
        </w:rPr>
      </w:pPr>
    </w:p>
    <w:p w:rsidR="00D90094" w:rsidRPr="00480AA5" w:rsidRDefault="00D90094" w:rsidP="00D90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Opis organizacije/ustanove koja će koristit softver</w:t>
      </w:r>
    </w:p>
    <w:p w:rsidR="00D90094" w:rsidRPr="00FA0477" w:rsidRDefault="00D90094" w:rsidP="00FA0477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Veliki broj dana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njih organizacionih jedinica poput firmi, obrta, nevladinih organizacija (NGO) vode komplikovane evidencije o poslvima svojih uposlenih.Vi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 direktori ili nadre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eni nemaju uvid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svakodnevni rad svojih podređenih. Ovim softverom bi olakš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ali ovaj izuzetno zahtjevan dio posla u bilo kojoj organizaciji gdje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radnici svakodnevno koriste rač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unare za obavljanje svojih zadataka. Firme bez 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softvera ovakvog tipa mogu riješiti problem jedino na nač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in da su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uposleni pod stalnim nadzorom šefa te vođ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enjima komplikovanih evidencija o uposlenim na kraju svakog radnog dana, mjeseca.</w:t>
      </w:r>
    </w:p>
    <w:p w:rsidR="00D90094" w:rsidRPr="00FA0477" w:rsidRDefault="007A2C57" w:rsidP="00FA04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Organizacije u kojima uposleni ima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ju privilegije zbog kojih se može naruš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ti kredibilitet ili poslovanje čitave organizacije ukoliko naprave neku grešku bez softvera, greš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ka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otkriva tek na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kraju  poslovanja, dok uz pomoć ovog softvera greš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ka se otkriva momentalno te rukovodstvo organizacije dob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iva priliku za ispravljanje greš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ke, reagovanje, te se izbjegavaju veliki gubici samo organizacione jedinice.</w:t>
      </w:r>
    </w:p>
    <w:p w:rsidR="007A2C57" w:rsidRPr="00FA0477" w:rsidRDefault="00FA0477" w:rsidP="00FA04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Softvere ć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biti organizovan i napravljen  tako da po 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unkcionalnosti  u potpunosti mož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zamj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eniti tim ljudi u organizaciji č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ija bi funkcija bila nadzor svih uposlenih 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formiranja raznih modela izvješ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taja za svakog uposlenika na kraju nekog poslovanja.</w:t>
      </w:r>
    </w:p>
    <w:p w:rsidR="00615377" w:rsidRPr="00FA0477" w:rsidRDefault="00615377" w:rsidP="00615377">
      <w:pPr>
        <w:rPr>
          <w:rFonts w:ascii="Times New Roman" w:hAnsi="Times New Roman" w:cs="Times New Roman"/>
          <w:color w:val="000000" w:themeColor="text1"/>
        </w:rPr>
      </w:pPr>
    </w:p>
    <w:p w:rsidR="00615377" w:rsidRPr="00FA0477" w:rsidRDefault="00615377" w:rsidP="00615377">
      <w:pPr>
        <w:rPr>
          <w:rFonts w:ascii="Times New Roman" w:hAnsi="Times New Roman" w:cs="Times New Roman"/>
          <w:color w:val="000000" w:themeColor="text1"/>
        </w:rPr>
      </w:pPr>
    </w:p>
    <w:p w:rsidR="00615377" w:rsidRPr="00FA0477" w:rsidRDefault="00615377" w:rsidP="006153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0477" w:rsidRDefault="00FA0477" w:rsidP="0061537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15377" w:rsidRPr="00FA0477" w:rsidRDefault="00615377" w:rsidP="0061537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2C57" w:rsidRDefault="007A2C57" w:rsidP="00480A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80AA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Opis projekta</w:t>
      </w:r>
    </w:p>
    <w:p w:rsidR="00480AA5" w:rsidRPr="00480AA5" w:rsidRDefault="00480AA5" w:rsidP="00480AA5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E6910" w:rsidRPr="00FA0477" w:rsidRDefault="008B5FF0" w:rsidP="00FA0477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Pregled </w:t>
      </w:r>
      <w:r w:rsidR="0061537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prometa na mre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ž</w:t>
      </w:r>
      <w:r w:rsidR="0061537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i, Watch Network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Traf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fic (WNT)  je softvere koji pruža moguć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nosti iz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davanja inofrmacija na razne načine i obavješ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tavanj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u o nekim djelovanjem koja narušavaju unaprijed utvrđena pravila. Softver pruž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a informacij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e o razmjeni paketa unutar i izvan lokalne mrež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sa svakog kompjutera koji uposlenik koristi, to jest posjeduje informacije o svakom pristupu web stranice koju su uposlenici posjetili.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Podaci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pristupu stranice to jest tač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no v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rijeme pristupa, IP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adresa koja pristupa stranici, web stranica, ime upos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lenika koje proizlazi iz same IP adrese ili MAC adrese, 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se konstantno pohranjivati u odred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jenu bazu podataka koja može biti formata običnog XML fajla, ili neka SQL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baza.</w:t>
      </w:r>
    </w:p>
    <w:p w:rsidR="0098102F" w:rsidRPr="00FA0477" w:rsidRDefault="00FA0477" w:rsidP="00FA04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 podaci su ključ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ovog projekta, jer aplikacija bez njih nema nikakvu svrhu. Softver prikuplja podatke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kreiranjem  proxy servera u mrež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u te bi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 koji pristup iz lokalne mreže će proć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 kroz pr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oxy te ostaviti trag koji 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aplikacija jednostavno koristiti za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vlastitu upotrebu. Aplikacija 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naravno u sebi imati unaprijed definisana pravila. Te ukoliko neki pri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stup odredjenoj web stranici krši pravila nadređeni biva obavješ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ten o tome.</w:t>
      </w:r>
    </w:p>
    <w:p w:rsidR="003E6910" w:rsidRPr="00FA0477" w:rsidRDefault="00FA0477" w:rsidP="00FA0477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Aplikacija ć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se sastojati iz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segmenata.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Jako bitan segme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 aplikacije su moduli za izvješ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taje to jest modul aplikacije koji se zove kontrola i monitoring. U tom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odulu aplikacije,  svaki nadređeni ima mogućnost da pregleda izvješt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aje i grafike o legalnim i nelegalnim pristupima 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sa kompjutera svo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jih podređenih. Takođe jedan od segmenata će biti modul u aplikaciji koji će trenutno obavješ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tavati 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roz notifikacije mailove nadređenog o legalnim i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nelegalnim pristupima.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Čitava kontrola je itekako moguća bez da uposlenici uopš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 znaju da svaki njihov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click u browser može biti primjeć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 kroz (WNT)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Segment u koji nadređeni moze ući na osnovu svog korisničkog imena i 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ifre </w:t>
      </w:r>
      <w:r w:rsidR="00AB551B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te  na vlastiti zahtjev pogledati  promet za neko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 ili svakog uposlenika u određ</w:t>
      </w:r>
      <w:r w:rsidR="00AB551B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enom periodu.</w:t>
      </w:r>
    </w:p>
    <w:p w:rsidR="00AB551B" w:rsidRPr="00FA0477" w:rsidRDefault="00AB551B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0477" w:rsidRDefault="00FA04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551B" w:rsidRPr="00480AA5" w:rsidRDefault="00AB551B" w:rsidP="00480A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80AA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Akteri</w:t>
      </w:r>
    </w:p>
    <w:p w:rsidR="00AB551B" w:rsidRDefault="00AB551B" w:rsidP="0061537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480AA5" w:rsidRPr="00480AA5" w:rsidRDefault="00480AA5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 administrator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korisničko ime koja će administrirati aplikaciju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551B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 administrator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- korisničko ime koja ć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e adm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inistrirati informacije iz baze.</w:t>
      </w:r>
    </w:p>
    <w:p w:rsidR="00AB551B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Supervizor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-  korisničko ime koja ć</w:t>
      </w:r>
      <w:r w:rsidR="00480AA5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imati pristup č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itavom sistemu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551B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Direktor OJ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-  korisničko ime koja ć</w:t>
      </w:r>
      <w:r w:rsidR="00480AA5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imati prava na</w:t>
      </w:r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sve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informacije iz baze na razli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č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ite na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čine.</w:t>
      </w:r>
    </w:p>
    <w:p w:rsidR="00615377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Nadredjeni</w:t>
      </w:r>
      <w:r w:rsid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</w:t>
      </w:r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korisničko ime koja ć</w:t>
      </w:r>
      <w:r w:rsidR="00480AA5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imate prava na neke informacije koje mu je dodjelio direktor,  svaki nadre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đeni ne mora imati ista prava.</w:t>
      </w:r>
    </w:p>
    <w:p w:rsidR="00480AA5" w:rsidRDefault="00615377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Podredjeni/uposlenik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akter koji nema nikakav pristup sistemu ukoliko mu nadre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eni ne otvori korisni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č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ko ime a sve informacije iz baze se z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asnivaju na njegovom djelovanju.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07E16" w:rsidRDefault="00480AA5" w:rsidP="00507E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507E16">
        <w:rPr>
          <w:rFonts w:ascii="Times New Roman" w:hAnsi="Times New Roman" w:cs="Times New Roman"/>
          <w:b/>
          <w:sz w:val="32"/>
          <w:szCs w:val="32"/>
        </w:rPr>
        <w:lastRenderedPageBreak/>
        <w:t>Procesi</w:t>
      </w:r>
    </w:p>
    <w:p w:rsidR="00507E16" w:rsidRDefault="00507E16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63B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3BAD">
        <w:rPr>
          <w:rFonts w:ascii="Times New Roman" w:hAnsi="Times New Roman" w:cs="Times New Roman"/>
          <w:sz w:val="24"/>
          <w:szCs w:val="24"/>
        </w:rPr>
        <w:t xml:space="preserve">pregled prometa na mreži 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spašavanje informacija o stranici kojoj se pristupa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pregled svih izvještaja na osnovu korisnika (preko IP adrese)</w:t>
      </w:r>
    </w:p>
    <w:p w:rsidR="00B63BAD" w:rsidRDefault="00022C3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pregled izvještaja na osnov</w:t>
      </w:r>
      <w:r w:rsidR="00B63BAD">
        <w:rPr>
          <w:rFonts w:ascii="Times New Roman" w:hAnsi="Times New Roman" w:cs="Times New Roman"/>
          <w:sz w:val="24"/>
          <w:szCs w:val="24"/>
        </w:rPr>
        <w:t>u web stranice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obavještavanje mailom zbog prekršenih pravila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definisanje pravila za pojedinačne korisnike ili grupe korisnika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B63BA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Opis procesa</w:t>
      </w:r>
    </w:p>
    <w:p w:rsidR="00B63BAD" w:rsidRDefault="00B63BAD" w:rsidP="00B63B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Pregled prometa na mreži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akter : Administrator sofvera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 : korisnici (uposlenici)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</w:t>
      </w:r>
      <w:r>
        <w:rPr>
          <w:rFonts w:ascii="Times New Roman" w:hAnsi="Times New Roman" w:cs="Times New Roman"/>
          <w:sz w:val="24"/>
          <w:szCs w:val="24"/>
        </w:rPr>
        <w:br/>
        <w:t>- administrator u svakom trenutku ima uvid u web stranice kojima su uposlenici pristupili (real-time)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-administrator vidi aktivnost na pojedinim web stranicama kojima korisnik pristupa</w:t>
      </w:r>
    </w:p>
    <w:p w:rsidR="00B63BAD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Preduslovi : </w:t>
      </w:r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-jako bitnu kariku u radu svakog uposlenika ima internet</w:t>
      </w:r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 :</w:t>
      </w:r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-osobe nadređene uposlenicima (administrator) će imati mogućnost da spriječe gubitke ukoliko uposlenici ne rade svoj posao</w:t>
      </w:r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tok : 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-uposlenici rade svoj posao koristeći internet te se svaki njihov pristup nekoj web stranici bilježi u bazu podataka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-ukoliko se na osnovu zabilježenog prometa zaključi da je uposlenik prekršio unaprijed utvrđena pravila, može biti sankcionisan (uz mogućnost upozorenja prije sankcionisanja)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 :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-ukoliko uposlenik radi svoj posao te poštuje unaprijed određena pravila, nadređeni će biti obaviješten i o tome (graf rada)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59C8" w:rsidRDefault="006659C8" w:rsidP="006659C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9C8">
        <w:rPr>
          <w:rFonts w:ascii="Times New Roman" w:hAnsi="Times New Roman" w:cs="Times New Roman"/>
          <w:b/>
          <w:sz w:val="24"/>
          <w:szCs w:val="24"/>
        </w:rPr>
        <w:lastRenderedPageBreak/>
        <w:t>Spašavanje informacija o stranici kojoj se pristupa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akter : </w:t>
      </w:r>
      <w:r w:rsidR="002367EB">
        <w:rPr>
          <w:rFonts w:ascii="Times New Roman" w:hAnsi="Times New Roman" w:cs="Times New Roman"/>
          <w:sz w:val="24"/>
          <w:szCs w:val="24"/>
        </w:rPr>
        <w:t>ovo je proces u kojem ne učestvuju fizička lica, može se reći da je glavni akter ovog procesa ustvari proxy/dns server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 : korisnici (uposlenici) koji pristupaju stranici čiji će se podaci spasiti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 : zapisivanje informacija o posjećenim web stranicama u bazu podataka, tj. dostupnost svih podataka nadređenom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 : potrebno je imati proxy/dns server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 : sve informacije o posjećenim web stranicama od strane uposlenika lako dostupni nadređenom (u bazi podataka)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Osnovni tok: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pristupio web stranici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-spašavaju se podaci o prometu na web stranici (ukoliko je npr. Korisnik na facebooku, ali mu je facebook samo otvoren u tabu, tj. Nema nikakvog prometa na toj web stranici, to će se okarakterizirati kao dozvoljeno (ne krši pravila))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pristupio web stranici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-spašavaju se podaci o prometu na web stranici (ukoliko je zabilježen velik promet podataka na facebooku kod nekog uposlenika/korisnika, dolazi do slanja notifikacije upozorenja)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 ekranu korisnika se pojavljuje notifikacija upozorenja koja upozorava korisnika (uposlenika) da krši pravila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3.Pregled svih izvještaja na osnovu korisnika (preko IP adrese)</w:t>
      </w:r>
    </w:p>
    <w:p w:rsidR="00022C3D" w:rsidRDefault="002367EB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akter: </w:t>
      </w:r>
      <w:r w:rsidR="00022C3D">
        <w:rPr>
          <w:rFonts w:ascii="Times New Roman" w:hAnsi="Times New Roman" w:cs="Times New Roman"/>
          <w:sz w:val="24"/>
          <w:szCs w:val="24"/>
        </w:rPr>
        <w:t>nadređeni (administrator)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baza podataka (na osnovu upita)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administrator ima pregled izvještaja o pojedinačnim korisnicima (uz brojne grafičke prikaze)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baza podataka treba biti regularno popunjena (da bi se moglo pristuputi podacima)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 : Izvještaj o pojedinačnim korisnicima uz brojne grafičke prikaze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tok: 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-baza podataka na osnovu upita vraća sve podatke o radu uposlenika (koji se prosljeđuju na neki view koji prikazuje izvještaj)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-baza podataka nije pronašla nijednog korisnika sa takvim “parametrima”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4.Pregled izvještaja na osnovu web stranice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akter: nadređeni (administrator)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baza podataka (na osnovu upita)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administrator ima pregled izvještaja o posjećivanim web stranicama (uz brojne grafičke prikaze)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baza podataka treba biti regularno popunjena (da bi se moglo pristuputi podacima)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 : Izvještaj o posjećivanima web stranicama uz brojne grafičke prikaze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tok: 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-baza podataka na osnovu upita vraća sve podatke o traženoj web stranici (koji se prosljeđuju na neki view koji prikazuje izvještaj)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-baza podataka nije pronašla nijednu web stranicu sa takvim “parametrima”, tj. Ta web stranica nije nikada bila posjećena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5.Obavještavanje mailom zbog prekršenih pravila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akter: modul u aplikaciji za automatsko slanje maila u slučaju  das u prekršena unaprijed utvrđena pravila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nadređeni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obavještavanje nadređenog o prekršavanju unaprijed utvrđenih pravila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postojanje modula za automatsko slanje maila u aplikaciji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Rezultat: nadređeni je obaviješten o prekršenom pravilu u real-time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je prekršio neko unaprijed utvrđeno pravilo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-modul u aplikaciji za automatsko slanje maila obavještava nadređenog o prekršenom pravilu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nije prekršio nijedno pravilo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-modul u aplikaciji ne reaguje, jer pravilo nije prekršeno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6.Definisanje pravila za pojedinačne korisnike ili grupe korisnika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akter: administrator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aplikacija koja omogućava da se ta pravila uspostave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definisanje uspješnog/neuspješnog rada uposlenika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modul u aplikaciji za postavljanje pravila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Rezultat: postavljanje pravila za pojedinačne korisnike ili grupe korisnika, te definisanje uspješnog/neuspješnog rada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-administrator prethodno utvrđena pravila u konsultaciji sa nadređenim unosi u aplikaciju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-aplikacija postavlja pravila na osnovu unesenih podataka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 postoji nijedan alternativni tok osnovnom toku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5.Scenariji</w:t>
      </w:r>
    </w:p>
    <w:p w:rsidR="00150157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-opis: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Uposlenici rade svoj posao uz korištenje računara koji ima pristup internetu te pristupaju raznim web stranicama. Njihov pristup se odvija kroz DNS/proxy server koji na određeni način spašava informacije o web stranici kojoj se pristupa u bazu podataka. Naša aplikacija ima pristup bazi podataka te mogućnost formiranja izvještaja, raznim grafičkim prikazima. Određeni akteri imaju mogućnost definisanja ili promjene pravila. Kršenjem pravila modul za automatsko slanje maila u aplikaciji šalje mail nadređenom koji dobija informaciju o prekršenom pravilu. Nadređeni može izabrati mogućnost slanja notifikacije/upozorenja o kršenju pravila. Moguće je pretraživati bazu podataka po različitim parametrima od strane nadređenog.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-preduslovi: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Pristup internetu na računarima koje uposlenici koriste. 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-posljedice – upsješan završetak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Nadređeni ima uvid u rad svih uposlenika uz razne grafičke prikaze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-poseljdice – neuspješan završetak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Neko od uposlenika je našao način da “prevari” aplikaciju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-primarni akteri: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Nadređeni, administrator, uposlenik/korisnik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6.Cilj</w:t>
      </w:r>
    </w:p>
    <w:p w:rsidR="00B6771B" w:rsidRDefault="00B6771B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-unapređenje rada uposlenika kroz svijest uposlenika da ih nadređeni nadgleda</w:t>
      </w:r>
    </w:p>
    <w:p w:rsidR="00B6771B" w:rsidRDefault="00B6771B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-instantno sprečavanje gubitaka u radu (neobaveznost čekanja kraja mjeseca da bi se vidio učinak uposlenika)</w:t>
      </w:r>
    </w:p>
    <w:p w:rsidR="00B6771B" w:rsidRDefault="00B6771B" w:rsidP="00022C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Funkcionalni zahtjevi: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Izrada windows aplikacije koja se instalira na svim računarima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za nadređenog I administrator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za automatsko slanje maila nadređenom zbog prekršenih unaprijed određenih pravila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za definisanje pravila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za praćenje prometa na web stranici</w:t>
      </w: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P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8.Dijagrami slučajeva upotrebe</w:t>
      </w:r>
      <w:r w:rsidR="00DF56C6" w:rsidRPr="00B6771B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943600" cy="4867275"/>
            <wp:effectExtent l="19050" t="0" r="0" b="0"/>
            <wp:docPr id="1" name="Picture 1" descr="https://fbcdn-sphotos-h-a.akamaihd.net/hphotos-ak-xpt1/v/t34.0-12/11079718_518571998280723_1263403548_n.jpg?oh=45e9397c5035bdfc48fafb00c2c617a9&amp;oe=551B8D5C&amp;__gda__=1427864879_f37b4055aec286e675e9955829eb6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t1/v/t34.0-12/11079718_518571998280723_1263403548_n.jpg?oh=45e9397c5035bdfc48fafb00c2c617a9&amp;oe=551B8D5C&amp;__gda__=1427864879_f37b4055aec286e675e9955829eb60a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3D" w:rsidRPr="00022C3D" w:rsidRDefault="00022C3D" w:rsidP="00236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5377" w:rsidRPr="002367EB" w:rsidRDefault="007553CA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/>
      <w:bookmarkEnd w:id="0"/>
    </w:p>
    <w:sectPr w:rsidR="00615377" w:rsidRPr="002367EB" w:rsidSect="0075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3F2"/>
    <w:multiLevelType w:val="hybridMultilevel"/>
    <w:tmpl w:val="CD6A02D6"/>
    <w:lvl w:ilvl="0" w:tplc="77F6B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5B20"/>
    <w:multiLevelType w:val="hybridMultilevel"/>
    <w:tmpl w:val="AFFCD20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386E"/>
    <w:multiLevelType w:val="hybridMultilevel"/>
    <w:tmpl w:val="2E90B6F2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B14A98"/>
    <w:multiLevelType w:val="hybridMultilevel"/>
    <w:tmpl w:val="DFC2C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525816"/>
    <w:multiLevelType w:val="hybridMultilevel"/>
    <w:tmpl w:val="DB44664C"/>
    <w:lvl w:ilvl="0" w:tplc="21DC36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E57"/>
    <w:multiLevelType w:val="hybridMultilevel"/>
    <w:tmpl w:val="4FC6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60BDC"/>
    <w:multiLevelType w:val="hybridMultilevel"/>
    <w:tmpl w:val="B9F8F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A70F8"/>
    <w:multiLevelType w:val="hybridMultilevel"/>
    <w:tmpl w:val="2FE4B56E"/>
    <w:lvl w:ilvl="0" w:tplc="92C2B1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A28C0"/>
    <w:multiLevelType w:val="hybridMultilevel"/>
    <w:tmpl w:val="AD121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7574B"/>
    <w:multiLevelType w:val="hybridMultilevel"/>
    <w:tmpl w:val="3FD43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CE6996"/>
    <w:multiLevelType w:val="hybridMultilevel"/>
    <w:tmpl w:val="BF48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259D1"/>
    <w:multiLevelType w:val="hybridMultilevel"/>
    <w:tmpl w:val="C270F6CC"/>
    <w:lvl w:ilvl="0" w:tplc="DF229F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6A684A"/>
    <w:multiLevelType w:val="hybridMultilevel"/>
    <w:tmpl w:val="8D42CA22"/>
    <w:lvl w:ilvl="0" w:tplc="92C2B1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D90094"/>
    <w:rsid w:val="00022C3D"/>
    <w:rsid w:val="00150157"/>
    <w:rsid w:val="002367EB"/>
    <w:rsid w:val="003E6910"/>
    <w:rsid w:val="00480AA5"/>
    <w:rsid w:val="004B5A4D"/>
    <w:rsid w:val="00507E16"/>
    <w:rsid w:val="00615377"/>
    <w:rsid w:val="006659C8"/>
    <w:rsid w:val="007553CA"/>
    <w:rsid w:val="007A2C57"/>
    <w:rsid w:val="008B5FF0"/>
    <w:rsid w:val="008E4C45"/>
    <w:rsid w:val="0098102F"/>
    <w:rsid w:val="00AB551B"/>
    <w:rsid w:val="00B63BAD"/>
    <w:rsid w:val="00B6771B"/>
    <w:rsid w:val="00D90094"/>
    <w:rsid w:val="00DF56C6"/>
    <w:rsid w:val="00FA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55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Emir Poplata</cp:lastModifiedBy>
  <cp:revision>3</cp:revision>
  <cp:lastPrinted>2015-03-23T07:51:00Z</cp:lastPrinted>
  <dcterms:created xsi:type="dcterms:W3CDTF">2015-03-29T14:10:00Z</dcterms:created>
  <dcterms:modified xsi:type="dcterms:W3CDTF">2015-03-30T09:48:00Z</dcterms:modified>
</cp:coreProperties>
</file>