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17BC" w14:textId="14FE8933" w:rsidR="00593181" w:rsidRPr="00955F0A" w:rsidRDefault="00665327" w:rsidP="00092D1C">
      <w:pPr>
        <w:spacing w:line="360" w:lineRule="auto"/>
        <w:rPr>
          <w:rFonts w:ascii="Arial" w:hAnsi="Arial" w:cs="Arial"/>
          <w:sz w:val="24"/>
          <w:szCs w:val="24"/>
          <w:lang w:val="en-US"/>
        </w:rPr>
      </w:pPr>
      <w:r w:rsidRPr="00955F0A">
        <w:rPr>
          <w:rFonts w:ascii="Arial" w:hAnsi="Arial" w:cs="Arial"/>
          <w:noProof/>
          <w:sz w:val="24"/>
          <w:szCs w:val="24"/>
        </w:rPr>
        <w:drawing>
          <wp:anchor distT="0" distB="0" distL="114300" distR="114300" simplePos="0" relativeHeight="251658240" behindDoc="1" locked="0" layoutInCell="1" allowOverlap="1" wp14:anchorId="4D380762" wp14:editId="7B84FEA7">
            <wp:simplePos x="0" y="0"/>
            <wp:positionH relativeFrom="margin">
              <wp:align>center</wp:align>
            </wp:positionH>
            <wp:positionV relativeFrom="paragraph">
              <wp:posOffset>-899795</wp:posOffset>
            </wp:positionV>
            <wp:extent cx="9445807" cy="10678510"/>
            <wp:effectExtent l="0" t="0" r="3175" b="889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445807" cy="10678510"/>
                    </a:xfrm>
                    <a:prstGeom prst="rect">
                      <a:avLst/>
                    </a:prstGeom>
                  </pic:spPr>
                </pic:pic>
              </a:graphicData>
            </a:graphic>
            <wp14:sizeRelH relativeFrom="margin">
              <wp14:pctWidth>0</wp14:pctWidth>
            </wp14:sizeRelH>
            <wp14:sizeRelV relativeFrom="margin">
              <wp14:pctHeight>0</wp14:pctHeight>
            </wp14:sizeRelV>
          </wp:anchor>
        </w:drawing>
      </w:r>
    </w:p>
    <w:p w14:paraId="175DFFE6" w14:textId="2CA36FA3" w:rsidR="006731C2" w:rsidRPr="00955F0A" w:rsidRDefault="00593181" w:rsidP="00A0549D">
      <w:pPr>
        <w:spacing w:line="360" w:lineRule="auto"/>
        <w:ind w:left="3402"/>
        <w:rPr>
          <w:rFonts w:ascii="Arial" w:hAnsi="Arial" w:cs="Arial"/>
          <w:sz w:val="24"/>
          <w:szCs w:val="24"/>
        </w:rPr>
      </w:pPr>
      <w:r w:rsidRPr="00955F0A">
        <w:rPr>
          <w:rFonts w:ascii="Arial" w:hAnsi="Arial" w:cs="Arial"/>
          <w:sz w:val="24"/>
          <w:szCs w:val="24"/>
        </w:rPr>
        <w:br w:type="page"/>
      </w:r>
      <w:r w:rsidR="006731C2" w:rsidRPr="00955F0A">
        <w:rPr>
          <w:rFonts w:ascii="Arial" w:hAnsi="Arial" w:cs="Arial"/>
          <w:sz w:val="24"/>
          <w:szCs w:val="24"/>
        </w:rPr>
        <w:lastRenderedPageBreak/>
        <w:t>INHALTSVERZEICHNIS</w:t>
      </w:r>
    </w:p>
    <w:sdt>
      <w:sdtPr>
        <w:rPr>
          <w:rFonts w:ascii="Arial" w:eastAsiaTheme="minorHAnsi" w:hAnsi="Arial" w:cs="Arial"/>
          <w:color w:val="auto"/>
          <w:sz w:val="24"/>
          <w:szCs w:val="24"/>
          <w:lang w:eastAsia="en-US"/>
        </w:rPr>
        <w:id w:val="2034456671"/>
        <w:docPartObj>
          <w:docPartGallery w:val="Table of Contents"/>
          <w:docPartUnique/>
        </w:docPartObj>
      </w:sdtPr>
      <w:sdtEndPr>
        <w:rPr>
          <w:bCs/>
        </w:rPr>
      </w:sdtEndPr>
      <w:sdtContent>
        <w:p w14:paraId="49C7070E" w14:textId="4E7063F0" w:rsidR="005836E1" w:rsidRPr="00955F0A" w:rsidRDefault="005836E1" w:rsidP="00A0549D">
          <w:pPr>
            <w:pStyle w:val="Inhaltsverzeichnisberschrift"/>
            <w:spacing w:line="480" w:lineRule="auto"/>
            <w:rPr>
              <w:rFonts w:ascii="Arial" w:hAnsi="Arial" w:cs="Arial"/>
              <w:sz w:val="24"/>
              <w:szCs w:val="24"/>
            </w:rPr>
          </w:pPr>
        </w:p>
        <w:p w14:paraId="57D85A28" w14:textId="0D4FBB80" w:rsidR="00A0549D" w:rsidRPr="00A0549D" w:rsidRDefault="005836E1" w:rsidP="00A0549D">
          <w:pPr>
            <w:pStyle w:val="Verzeichnis1"/>
            <w:tabs>
              <w:tab w:val="right" w:leader="dot" w:pos="9062"/>
            </w:tabs>
            <w:spacing w:line="480" w:lineRule="auto"/>
            <w:rPr>
              <w:rFonts w:eastAsiaTheme="minorEastAsia"/>
              <w:b/>
              <w:bCs/>
              <w:noProof/>
              <w:lang w:eastAsia="de-DE"/>
            </w:rPr>
          </w:pPr>
          <w:r w:rsidRPr="00A0549D">
            <w:rPr>
              <w:rFonts w:ascii="Arial" w:hAnsi="Arial" w:cs="Arial"/>
              <w:b/>
              <w:bCs/>
              <w:sz w:val="24"/>
              <w:szCs w:val="24"/>
            </w:rPr>
            <w:fldChar w:fldCharType="begin"/>
          </w:r>
          <w:r w:rsidRPr="00A0549D">
            <w:rPr>
              <w:rFonts w:ascii="Arial" w:hAnsi="Arial" w:cs="Arial"/>
              <w:b/>
              <w:bCs/>
              <w:sz w:val="24"/>
              <w:szCs w:val="24"/>
            </w:rPr>
            <w:instrText xml:space="preserve"> TOC \o "1-3" \h \z \u </w:instrText>
          </w:r>
          <w:r w:rsidRPr="00A0549D">
            <w:rPr>
              <w:rFonts w:ascii="Arial" w:hAnsi="Arial" w:cs="Arial"/>
              <w:b/>
              <w:bCs/>
              <w:sz w:val="24"/>
              <w:szCs w:val="24"/>
            </w:rPr>
            <w:fldChar w:fldCharType="separate"/>
          </w:r>
          <w:hyperlink w:anchor="_Toc107050423" w:history="1">
            <w:r w:rsidR="00A0549D" w:rsidRPr="00A0549D">
              <w:rPr>
                <w:rStyle w:val="Hyperlink"/>
                <w:rFonts w:ascii="Arial" w:hAnsi="Arial" w:cs="Arial"/>
                <w:b/>
                <w:bCs/>
                <w:noProof/>
              </w:rPr>
              <w:t>Einleitung</w:t>
            </w:r>
            <w:r w:rsidR="00A0549D" w:rsidRPr="00A0549D">
              <w:rPr>
                <w:noProof/>
                <w:webHidden/>
              </w:rPr>
              <w:tab/>
            </w:r>
            <w:r w:rsidR="00A0549D" w:rsidRPr="00A0549D">
              <w:rPr>
                <w:b/>
                <w:bCs/>
                <w:noProof/>
                <w:webHidden/>
              </w:rPr>
              <w:fldChar w:fldCharType="begin"/>
            </w:r>
            <w:r w:rsidR="00A0549D" w:rsidRPr="00A0549D">
              <w:rPr>
                <w:b/>
                <w:bCs/>
                <w:noProof/>
                <w:webHidden/>
              </w:rPr>
              <w:instrText xml:space="preserve"> PAGEREF _Toc107050423 \h </w:instrText>
            </w:r>
            <w:r w:rsidR="00A0549D" w:rsidRPr="00A0549D">
              <w:rPr>
                <w:b/>
                <w:bCs/>
                <w:noProof/>
                <w:webHidden/>
              </w:rPr>
            </w:r>
            <w:r w:rsidR="00A0549D" w:rsidRPr="00A0549D">
              <w:rPr>
                <w:b/>
                <w:bCs/>
                <w:noProof/>
                <w:webHidden/>
              </w:rPr>
              <w:fldChar w:fldCharType="separate"/>
            </w:r>
            <w:r w:rsidR="00A0549D" w:rsidRPr="00A0549D">
              <w:rPr>
                <w:b/>
                <w:bCs/>
                <w:noProof/>
                <w:webHidden/>
              </w:rPr>
              <w:t>2</w:t>
            </w:r>
            <w:r w:rsidR="00A0549D" w:rsidRPr="00A0549D">
              <w:rPr>
                <w:b/>
                <w:bCs/>
                <w:noProof/>
                <w:webHidden/>
              </w:rPr>
              <w:fldChar w:fldCharType="end"/>
            </w:r>
          </w:hyperlink>
        </w:p>
        <w:p w14:paraId="220798FC" w14:textId="7BC3DE85"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24" w:history="1">
            <w:r w:rsidRPr="00A0549D">
              <w:rPr>
                <w:rStyle w:val="Hyperlink"/>
                <w:rFonts w:ascii="Arial" w:hAnsi="Arial" w:cs="Arial"/>
                <w:b/>
                <w:bCs/>
                <w:noProof/>
              </w:rPr>
              <w:t>Was war vor dem Rebranding die Vision und die Mission von WW? Wie haben sie sich mit dem Impact Manifesto verändert?</w:t>
            </w:r>
            <w:r w:rsidRPr="00A27258">
              <w:rPr>
                <w:noProof/>
                <w:webHidden/>
              </w:rPr>
              <w:tab/>
            </w:r>
            <w:r w:rsidRPr="00A0549D">
              <w:rPr>
                <w:b/>
                <w:bCs/>
                <w:noProof/>
                <w:webHidden/>
              </w:rPr>
              <w:fldChar w:fldCharType="begin"/>
            </w:r>
            <w:r w:rsidRPr="00A0549D">
              <w:rPr>
                <w:b/>
                <w:bCs/>
                <w:noProof/>
                <w:webHidden/>
              </w:rPr>
              <w:instrText xml:space="preserve"> PAGEREF _Toc107050424 \h </w:instrText>
            </w:r>
            <w:r w:rsidRPr="00A0549D">
              <w:rPr>
                <w:b/>
                <w:bCs/>
                <w:noProof/>
                <w:webHidden/>
              </w:rPr>
            </w:r>
            <w:r w:rsidRPr="00A0549D">
              <w:rPr>
                <w:b/>
                <w:bCs/>
                <w:noProof/>
                <w:webHidden/>
              </w:rPr>
              <w:fldChar w:fldCharType="separate"/>
            </w:r>
            <w:r w:rsidRPr="00A0549D">
              <w:rPr>
                <w:b/>
                <w:bCs/>
                <w:noProof/>
                <w:webHidden/>
              </w:rPr>
              <w:t>5</w:t>
            </w:r>
            <w:r w:rsidRPr="00A0549D">
              <w:rPr>
                <w:b/>
                <w:bCs/>
                <w:noProof/>
                <w:webHidden/>
              </w:rPr>
              <w:fldChar w:fldCharType="end"/>
            </w:r>
          </w:hyperlink>
        </w:p>
        <w:p w14:paraId="1884B6F8" w14:textId="5563518A"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25" w:history="1">
            <w:r w:rsidRPr="00A0549D">
              <w:rPr>
                <w:rStyle w:val="Hyperlink"/>
                <w:rFonts w:ascii="Arial" w:hAnsi="Arial" w:cs="Arial"/>
                <w:b/>
                <w:bCs/>
                <w:noProof/>
              </w:rPr>
              <w:t>Durchführung einer SWOT-Analyse und einer Marketingstrategie für WW. Wie hat das Rebranding die SWOT-Analyse beeinflusst? Identifizierung relevanter Bereiche der Schwerpunkte von WW.</w:t>
            </w:r>
            <w:r w:rsidRPr="00A27258">
              <w:rPr>
                <w:noProof/>
                <w:webHidden/>
              </w:rPr>
              <w:tab/>
            </w:r>
            <w:r w:rsidRPr="00A0549D">
              <w:rPr>
                <w:b/>
                <w:bCs/>
                <w:noProof/>
                <w:webHidden/>
              </w:rPr>
              <w:fldChar w:fldCharType="begin"/>
            </w:r>
            <w:r w:rsidRPr="00A0549D">
              <w:rPr>
                <w:b/>
                <w:bCs/>
                <w:noProof/>
                <w:webHidden/>
              </w:rPr>
              <w:instrText xml:space="preserve"> PAGEREF _Toc107050425 \h </w:instrText>
            </w:r>
            <w:r w:rsidRPr="00A0549D">
              <w:rPr>
                <w:b/>
                <w:bCs/>
                <w:noProof/>
                <w:webHidden/>
              </w:rPr>
            </w:r>
            <w:r w:rsidRPr="00A0549D">
              <w:rPr>
                <w:b/>
                <w:bCs/>
                <w:noProof/>
                <w:webHidden/>
              </w:rPr>
              <w:fldChar w:fldCharType="separate"/>
            </w:r>
            <w:r w:rsidRPr="00A0549D">
              <w:rPr>
                <w:b/>
                <w:bCs/>
                <w:noProof/>
                <w:webHidden/>
              </w:rPr>
              <w:t>7</w:t>
            </w:r>
            <w:r w:rsidRPr="00A0549D">
              <w:rPr>
                <w:b/>
                <w:bCs/>
                <w:noProof/>
                <w:webHidden/>
              </w:rPr>
              <w:fldChar w:fldCharType="end"/>
            </w:r>
          </w:hyperlink>
        </w:p>
        <w:p w14:paraId="366BFD25" w14:textId="2B9923BF"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26" w:history="1">
            <w:r w:rsidRPr="00A0549D">
              <w:rPr>
                <w:rStyle w:val="Hyperlink"/>
                <w:rFonts w:ascii="Arial" w:hAnsi="Arial" w:cs="Arial"/>
                <w:b/>
                <w:bCs/>
                <w:noProof/>
              </w:rPr>
              <w:t>War es für die Einführung des neuen Namens „WW“ notwendig, den alten Namen „Weight Watchers“ abzustoßen? Sind Sie mit dem Rebranding und der Namenswahl einverstanden? Warum? Warum nicht?</w:t>
            </w:r>
            <w:r w:rsidRPr="00A0549D">
              <w:rPr>
                <w:noProof/>
                <w:webHidden/>
              </w:rPr>
              <w:tab/>
            </w:r>
            <w:r w:rsidRPr="00A0549D">
              <w:rPr>
                <w:b/>
                <w:bCs/>
                <w:noProof/>
                <w:webHidden/>
              </w:rPr>
              <w:fldChar w:fldCharType="begin"/>
            </w:r>
            <w:r w:rsidRPr="00A0549D">
              <w:rPr>
                <w:b/>
                <w:bCs/>
                <w:noProof/>
                <w:webHidden/>
              </w:rPr>
              <w:instrText xml:space="preserve"> PAGEREF _Toc107050426 \h </w:instrText>
            </w:r>
            <w:r w:rsidRPr="00A0549D">
              <w:rPr>
                <w:b/>
                <w:bCs/>
                <w:noProof/>
                <w:webHidden/>
              </w:rPr>
            </w:r>
            <w:r w:rsidRPr="00A0549D">
              <w:rPr>
                <w:b/>
                <w:bCs/>
                <w:noProof/>
                <w:webHidden/>
              </w:rPr>
              <w:fldChar w:fldCharType="separate"/>
            </w:r>
            <w:r w:rsidRPr="00A0549D">
              <w:rPr>
                <w:b/>
                <w:bCs/>
                <w:noProof/>
                <w:webHidden/>
              </w:rPr>
              <w:t>11</w:t>
            </w:r>
            <w:r w:rsidRPr="00A0549D">
              <w:rPr>
                <w:b/>
                <w:bCs/>
                <w:noProof/>
                <w:webHidden/>
              </w:rPr>
              <w:fldChar w:fldCharType="end"/>
            </w:r>
          </w:hyperlink>
        </w:p>
        <w:p w14:paraId="67DB3EFE" w14:textId="17A3D448"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27" w:history="1">
            <w:r w:rsidRPr="00A0549D">
              <w:rPr>
                <w:rStyle w:val="Hyperlink"/>
                <w:rFonts w:ascii="Arial" w:hAnsi="Arial" w:cs="Arial"/>
                <w:b/>
                <w:bCs/>
                <w:noProof/>
                <w:shd w:val="clear" w:color="auto" w:fill="FFFFFF"/>
              </w:rPr>
              <w:t>Identifizierung der wichtigsten Wettbewerbsdimensionen und die Darstellung von WW und der Hauptkonkurrenten auf einer Perceptual Map.</w:t>
            </w:r>
            <w:r w:rsidRPr="00A0549D">
              <w:rPr>
                <w:noProof/>
                <w:webHidden/>
              </w:rPr>
              <w:tab/>
            </w:r>
            <w:r w:rsidRPr="00A0549D">
              <w:rPr>
                <w:b/>
                <w:bCs/>
                <w:noProof/>
                <w:webHidden/>
              </w:rPr>
              <w:fldChar w:fldCharType="begin"/>
            </w:r>
            <w:r w:rsidRPr="00A0549D">
              <w:rPr>
                <w:b/>
                <w:bCs/>
                <w:noProof/>
                <w:webHidden/>
              </w:rPr>
              <w:instrText xml:space="preserve"> PAGEREF _Toc107050427 \h </w:instrText>
            </w:r>
            <w:r w:rsidRPr="00A0549D">
              <w:rPr>
                <w:b/>
                <w:bCs/>
                <w:noProof/>
                <w:webHidden/>
              </w:rPr>
            </w:r>
            <w:r w:rsidRPr="00A0549D">
              <w:rPr>
                <w:b/>
                <w:bCs/>
                <w:noProof/>
                <w:webHidden/>
              </w:rPr>
              <w:fldChar w:fldCharType="separate"/>
            </w:r>
            <w:r w:rsidRPr="00A0549D">
              <w:rPr>
                <w:b/>
                <w:bCs/>
                <w:noProof/>
                <w:webHidden/>
              </w:rPr>
              <w:t>14</w:t>
            </w:r>
            <w:r w:rsidRPr="00A0549D">
              <w:rPr>
                <w:b/>
                <w:bCs/>
                <w:noProof/>
                <w:webHidden/>
              </w:rPr>
              <w:fldChar w:fldCharType="end"/>
            </w:r>
          </w:hyperlink>
        </w:p>
        <w:p w14:paraId="610C8C35" w14:textId="51AF2BB8"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28" w:history="1">
            <w:r w:rsidRPr="00A0549D">
              <w:rPr>
                <w:rStyle w:val="Hyperlink"/>
                <w:rFonts w:ascii="Arial" w:hAnsi="Arial" w:cs="Arial"/>
                <w:b/>
                <w:bCs/>
                <w:noProof/>
              </w:rPr>
              <w:t>Wer sind die Hauptkonkurrenten und wie differenzieren sie sich von WW?</w:t>
            </w:r>
            <w:r w:rsidRPr="00A0549D">
              <w:rPr>
                <w:noProof/>
                <w:webHidden/>
              </w:rPr>
              <w:tab/>
            </w:r>
            <w:r w:rsidRPr="00A0549D">
              <w:rPr>
                <w:b/>
                <w:bCs/>
                <w:noProof/>
                <w:webHidden/>
              </w:rPr>
              <w:fldChar w:fldCharType="begin"/>
            </w:r>
            <w:r w:rsidRPr="00A0549D">
              <w:rPr>
                <w:b/>
                <w:bCs/>
                <w:noProof/>
                <w:webHidden/>
              </w:rPr>
              <w:instrText xml:space="preserve"> PAGEREF _Toc107050428 \h </w:instrText>
            </w:r>
            <w:r w:rsidRPr="00A0549D">
              <w:rPr>
                <w:b/>
                <w:bCs/>
                <w:noProof/>
                <w:webHidden/>
              </w:rPr>
            </w:r>
            <w:r w:rsidRPr="00A0549D">
              <w:rPr>
                <w:b/>
                <w:bCs/>
                <w:noProof/>
                <w:webHidden/>
              </w:rPr>
              <w:fldChar w:fldCharType="separate"/>
            </w:r>
            <w:r w:rsidRPr="00A0549D">
              <w:rPr>
                <w:b/>
                <w:bCs/>
                <w:noProof/>
                <w:webHidden/>
              </w:rPr>
              <w:t>17</w:t>
            </w:r>
            <w:r w:rsidRPr="00A0549D">
              <w:rPr>
                <w:b/>
                <w:bCs/>
                <w:noProof/>
                <w:webHidden/>
              </w:rPr>
              <w:fldChar w:fldCharType="end"/>
            </w:r>
          </w:hyperlink>
        </w:p>
        <w:p w14:paraId="396BC9B6" w14:textId="211450AE"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29" w:history="1">
            <w:r w:rsidRPr="00A0549D">
              <w:rPr>
                <w:rStyle w:val="Hyperlink"/>
                <w:rFonts w:ascii="Arial" w:hAnsi="Arial" w:cs="Arial"/>
                <w:b/>
                <w:bCs/>
                <w:noProof/>
                <w:shd w:val="clear" w:color="auto" w:fill="FFFFFF"/>
              </w:rPr>
              <w:t>Sind Sie mit der WW-Strategie einverstanden, gesunde Ernährung, Achtsamkeit und Gewichtsabnahme gleichzeitig zu verfolgen? Wenn nicht, worauf sollte das Unternehmen den Schwerpunkt legen und warum?</w:t>
            </w:r>
            <w:r w:rsidRPr="00A0549D">
              <w:rPr>
                <w:noProof/>
                <w:webHidden/>
              </w:rPr>
              <w:tab/>
            </w:r>
            <w:r w:rsidRPr="00A0549D">
              <w:rPr>
                <w:b/>
                <w:bCs/>
                <w:noProof/>
                <w:webHidden/>
              </w:rPr>
              <w:fldChar w:fldCharType="begin"/>
            </w:r>
            <w:r w:rsidRPr="00A0549D">
              <w:rPr>
                <w:b/>
                <w:bCs/>
                <w:noProof/>
                <w:webHidden/>
              </w:rPr>
              <w:instrText xml:space="preserve"> PAGEREF _Toc107050429 \h </w:instrText>
            </w:r>
            <w:r w:rsidRPr="00A0549D">
              <w:rPr>
                <w:b/>
                <w:bCs/>
                <w:noProof/>
                <w:webHidden/>
              </w:rPr>
            </w:r>
            <w:r w:rsidRPr="00A0549D">
              <w:rPr>
                <w:b/>
                <w:bCs/>
                <w:noProof/>
                <w:webHidden/>
              </w:rPr>
              <w:fldChar w:fldCharType="separate"/>
            </w:r>
            <w:r w:rsidRPr="00A0549D">
              <w:rPr>
                <w:b/>
                <w:bCs/>
                <w:noProof/>
                <w:webHidden/>
              </w:rPr>
              <w:t>19</w:t>
            </w:r>
            <w:r w:rsidRPr="00A0549D">
              <w:rPr>
                <w:b/>
                <w:bCs/>
                <w:noProof/>
                <w:webHidden/>
              </w:rPr>
              <w:fldChar w:fldCharType="end"/>
            </w:r>
          </w:hyperlink>
        </w:p>
        <w:p w14:paraId="772619A4" w14:textId="6C3DA2B0"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30" w:history="1">
            <w:r w:rsidRPr="00A0549D">
              <w:rPr>
                <w:rStyle w:val="Hyperlink"/>
                <w:rFonts w:ascii="Arial" w:hAnsi="Arial" w:cs="Arial"/>
                <w:b/>
                <w:bCs/>
                <w:noProof/>
                <w:shd w:val="clear" w:color="auto" w:fill="FFFFFF"/>
              </w:rPr>
              <w:t>Was sollte der CEO angesichts der Reaktionen der Aktionäre und der Presse auf die Umfirmierung tun, um das Beste aus der derzeitigen Situation von WW zu machen? Erstellung eines 5 Jahres Plans</w:t>
            </w:r>
            <w:r w:rsidRPr="00A0549D">
              <w:rPr>
                <w:b/>
                <w:bCs/>
                <w:noProof/>
                <w:webHidden/>
              </w:rPr>
              <w:tab/>
            </w:r>
            <w:r w:rsidRPr="00A0549D">
              <w:rPr>
                <w:b/>
                <w:bCs/>
                <w:noProof/>
                <w:webHidden/>
              </w:rPr>
              <w:fldChar w:fldCharType="begin"/>
            </w:r>
            <w:r w:rsidRPr="00A0549D">
              <w:rPr>
                <w:b/>
                <w:bCs/>
                <w:noProof/>
                <w:webHidden/>
              </w:rPr>
              <w:instrText xml:space="preserve"> PAGEREF _Toc107050430 \h </w:instrText>
            </w:r>
            <w:r w:rsidRPr="00A0549D">
              <w:rPr>
                <w:b/>
                <w:bCs/>
                <w:noProof/>
                <w:webHidden/>
              </w:rPr>
            </w:r>
            <w:r w:rsidRPr="00A0549D">
              <w:rPr>
                <w:b/>
                <w:bCs/>
                <w:noProof/>
                <w:webHidden/>
              </w:rPr>
              <w:fldChar w:fldCharType="separate"/>
            </w:r>
            <w:r w:rsidRPr="00A0549D">
              <w:rPr>
                <w:b/>
                <w:bCs/>
                <w:noProof/>
                <w:webHidden/>
              </w:rPr>
              <w:t>21</w:t>
            </w:r>
            <w:r w:rsidRPr="00A0549D">
              <w:rPr>
                <w:b/>
                <w:bCs/>
                <w:noProof/>
                <w:webHidden/>
              </w:rPr>
              <w:fldChar w:fldCharType="end"/>
            </w:r>
          </w:hyperlink>
        </w:p>
        <w:p w14:paraId="0BB29035" w14:textId="635D88E8"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31" w:history="1">
            <w:r w:rsidRPr="00A0549D">
              <w:rPr>
                <w:rStyle w:val="Hyperlink"/>
                <w:rFonts w:ascii="Arial" w:hAnsi="Arial" w:cs="Arial"/>
                <w:b/>
                <w:bCs/>
                <w:noProof/>
                <w:shd w:val="clear" w:color="auto" w:fill="FFFFFF"/>
              </w:rPr>
              <w:t>Fazit</w:t>
            </w:r>
            <w:r w:rsidRPr="00A0549D">
              <w:rPr>
                <w:noProof/>
                <w:webHidden/>
              </w:rPr>
              <w:tab/>
            </w:r>
            <w:r w:rsidRPr="00A0549D">
              <w:rPr>
                <w:b/>
                <w:bCs/>
                <w:noProof/>
                <w:webHidden/>
              </w:rPr>
              <w:fldChar w:fldCharType="begin"/>
            </w:r>
            <w:r w:rsidRPr="00A0549D">
              <w:rPr>
                <w:b/>
                <w:bCs/>
                <w:noProof/>
                <w:webHidden/>
              </w:rPr>
              <w:instrText xml:space="preserve"> PAGEREF _Toc107050431 \h </w:instrText>
            </w:r>
            <w:r w:rsidRPr="00A0549D">
              <w:rPr>
                <w:b/>
                <w:bCs/>
                <w:noProof/>
                <w:webHidden/>
              </w:rPr>
            </w:r>
            <w:r w:rsidRPr="00A0549D">
              <w:rPr>
                <w:b/>
                <w:bCs/>
                <w:noProof/>
                <w:webHidden/>
              </w:rPr>
              <w:fldChar w:fldCharType="separate"/>
            </w:r>
            <w:r w:rsidRPr="00A0549D">
              <w:rPr>
                <w:b/>
                <w:bCs/>
                <w:noProof/>
                <w:webHidden/>
              </w:rPr>
              <w:t>24</w:t>
            </w:r>
            <w:r w:rsidRPr="00A0549D">
              <w:rPr>
                <w:b/>
                <w:bCs/>
                <w:noProof/>
                <w:webHidden/>
              </w:rPr>
              <w:fldChar w:fldCharType="end"/>
            </w:r>
          </w:hyperlink>
        </w:p>
        <w:p w14:paraId="5C52FCD2" w14:textId="68DEAF51"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32" w:history="1">
            <w:r w:rsidRPr="00A0549D">
              <w:rPr>
                <w:rStyle w:val="Hyperlink"/>
                <w:rFonts w:ascii="Arial" w:hAnsi="Arial" w:cs="Arial"/>
                <w:b/>
                <w:bCs/>
                <w:noProof/>
                <w:shd w:val="clear" w:color="auto" w:fill="FFFFFF"/>
              </w:rPr>
              <w:t>Quellenverzeichnis</w:t>
            </w:r>
            <w:r w:rsidRPr="00A0549D">
              <w:rPr>
                <w:noProof/>
                <w:webHidden/>
              </w:rPr>
              <w:tab/>
            </w:r>
            <w:r w:rsidRPr="00A0549D">
              <w:rPr>
                <w:b/>
                <w:bCs/>
                <w:noProof/>
                <w:webHidden/>
              </w:rPr>
              <w:fldChar w:fldCharType="begin"/>
            </w:r>
            <w:r w:rsidRPr="00A0549D">
              <w:rPr>
                <w:b/>
                <w:bCs/>
                <w:noProof/>
                <w:webHidden/>
              </w:rPr>
              <w:instrText xml:space="preserve"> PAGEREF _Toc107050432 \h </w:instrText>
            </w:r>
            <w:r w:rsidRPr="00A0549D">
              <w:rPr>
                <w:b/>
                <w:bCs/>
                <w:noProof/>
                <w:webHidden/>
              </w:rPr>
            </w:r>
            <w:r w:rsidRPr="00A0549D">
              <w:rPr>
                <w:b/>
                <w:bCs/>
                <w:noProof/>
                <w:webHidden/>
              </w:rPr>
              <w:fldChar w:fldCharType="separate"/>
            </w:r>
            <w:r w:rsidRPr="00A0549D">
              <w:rPr>
                <w:b/>
                <w:bCs/>
                <w:noProof/>
                <w:webHidden/>
              </w:rPr>
              <w:t>26</w:t>
            </w:r>
            <w:r w:rsidRPr="00A0549D">
              <w:rPr>
                <w:b/>
                <w:bCs/>
                <w:noProof/>
                <w:webHidden/>
              </w:rPr>
              <w:fldChar w:fldCharType="end"/>
            </w:r>
          </w:hyperlink>
        </w:p>
        <w:p w14:paraId="76B9EDA3" w14:textId="1845F9D5"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33" w:history="1">
            <w:r w:rsidRPr="00A0549D">
              <w:rPr>
                <w:rStyle w:val="Hyperlink"/>
                <w:rFonts w:ascii="Arial" w:hAnsi="Arial" w:cs="Arial"/>
                <w:b/>
                <w:bCs/>
                <w:noProof/>
                <w:shd w:val="clear" w:color="auto" w:fill="FFFFFF"/>
              </w:rPr>
              <w:t>Abbildungsverzeichnis</w:t>
            </w:r>
            <w:r w:rsidRPr="00A0549D">
              <w:rPr>
                <w:noProof/>
                <w:webHidden/>
              </w:rPr>
              <w:tab/>
            </w:r>
            <w:r w:rsidRPr="00A0549D">
              <w:rPr>
                <w:b/>
                <w:bCs/>
                <w:noProof/>
                <w:webHidden/>
              </w:rPr>
              <w:fldChar w:fldCharType="begin"/>
            </w:r>
            <w:r w:rsidRPr="00A0549D">
              <w:rPr>
                <w:b/>
                <w:bCs/>
                <w:noProof/>
                <w:webHidden/>
              </w:rPr>
              <w:instrText xml:space="preserve"> PAGEREF _Toc107050433 \h </w:instrText>
            </w:r>
            <w:r w:rsidRPr="00A0549D">
              <w:rPr>
                <w:b/>
                <w:bCs/>
                <w:noProof/>
                <w:webHidden/>
              </w:rPr>
            </w:r>
            <w:r w:rsidRPr="00A0549D">
              <w:rPr>
                <w:b/>
                <w:bCs/>
                <w:noProof/>
                <w:webHidden/>
              </w:rPr>
              <w:fldChar w:fldCharType="separate"/>
            </w:r>
            <w:r w:rsidRPr="00A0549D">
              <w:rPr>
                <w:b/>
                <w:bCs/>
                <w:noProof/>
                <w:webHidden/>
              </w:rPr>
              <w:t>27</w:t>
            </w:r>
            <w:r w:rsidRPr="00A0549D">
              <w:rPr>
                <w:b/>
                <w:bCs/>
                <w:noProof/>
                <w:webHidden/>
              </w:rPr>
              <w:fldChar w:fldCharType="end"/>
            </w:r>
          </w:hyperlink>
        </w:p>
        <w:p w14:paraId="55DE6EE3" w14:textId="65DB20DA" w:rsidR="00A0549D" w:rsidRPr="00A0549D" w:rsidRDefault="00A0549D" w:rsidP="00A0549D">
          <w:pPr>
            <w:pStyle w:val="Verzeichnis1"/>
            <w:tabs>
              <w:tab w:val="right" w:leader="dot" w:pos="9062"/>
            </w:tabs>
            <w:spacing w:line="480" w:lineRule="auto"/>
            <w:rPr>
              <w:rFonts w:eastAsiaTheme="minorEastAsia"/>
              <w:b/>
              <w:bCs/>
              <w:noProof/>
              <w:lang w:eastAsia="de-DE"/>
            </w:rPr>
          </w:pPr>
          <w:hyperlink w:anchor="_Toc107050434" w:history="1">
            <w:r w:rsidRPr="00A0549D">
              <w:rPr>
                <w:rStyle w:val="Hyperlink"/>
                <w:rFonts w:ascii="Arial" w:hAnsi="Arial" w:cs="Arial"/>
                <w:b/>
                <w:bCs/>
                <w:noProof/>
                <w:shd w:val="clear" w:color="auto" w:fill="FFFFFF"/>
              </w:rPr>
              <w:t>Tabellenverzeichnis</w:t>
            </w:r>
            <w:r w:rsidRPr="00A0549D">
              <w:rPr>
                <w:noProof/>
                <w:webHidden/>
              </w:rPr>
              <w:tab/>
            </w:r>
            <w:r w:rsidRPr="00A0549D">
              <w:rPr>
                <w:b/>
                <w:bCs/>
                <w:noProof/>
                <w:webHidden/>
              </w:rPr>
              <w:fldChar w:fldCharType="begin"/>
            </w:r>
            <w:r w:rsidRPr="00A0549D">
              <w:rPr>
                <w:b/>
                <w:bCs/>
                <w:noProof/>
                <w:webHidden/>
              </w:rPr>
              <w:instrText xml:space="preserve"> PAGEREF _Toc107050434 \h </w:instrText>
            </w:r>
            <w:r w:rsidRPr="00A0549D">
              <w:rPr>
                <w:b/>
                <w:bCs/>
                <w:noProof/>
                <w:webHidden/>
              </w:rPr>
            </w:r>
            <w:r w:rsidRPr="00A0549D">
              <w:rPr>
                <w:b/>
                <w:bCs/>
                <w:noProof/>
                <w:webHidden/>
              </w:rPr>
              <w:fldChar w:fldCharType="separate"/>
            </w:r>
            <w:r w:rsidRPr="00A0549D">
              <w:rPr>
                <w:b/>
                <w:bCs/>
                <w:noProof/>
                <w:webHidden/>
              </w:rPr>
              <w:t>28</w:t>
            </w:r>
            <w:r w:rsidRPr="00A0549D">
              <w:rPr>
                <w:b/>
                <w:bCs/>
                <w:noProof/>
                <w:webHidden/>
              </w:rPr>
              <w:fldChar w:fldCharType="end"/>
            </w:r>
          </w:hyperlink>
        </w:p>
        <w:p w14:paraId="370384FA" w14:textId="4F66B95E" w:rsidR="00A0549D" w:rsidRPr="00A0549D" w:rsidRDefault="005836E1" w:rsidP="00A0549D">
          <w:pPr>
            <w:spacing w:line="480" w:lineRule="auto"/>
            <w:rPr>
              <w:rFonts w:ascii="Arial" w:hAnsi="Arial" w:cs="Arial"/>
              <w:b/>
              <w:bCs/>
              <w:sz w:val="24"/>
              <w:szCs w:val="24"/>
            </w:rPr>
          </w:pPr>
          <w:r w:rsidRPr="00A0549D">
            <w:rPr>
              <w:rFonts w:ascii="Arial" w:hAnsi="Arial" w:cs="Arial"/>
              <w:b/>
              <w:bCs/>
              <w:sz w:val="24"/>
              <w:szCs w:val="24"/>
            </w:rPr>
            <w:fldChar w:fldCharType="end"/>
          </w:r>
        </w:p>
      </w:sdtContent>
    </w:sdt>
    <w:bookmarkStart w:id="0" w:name="_Toc107050423" w:displacedByCustomXml="prev"/>
    <w:p w14:paraId="2D2C2E6A" w14:textId="08336703" w:rsidR="00536E20" w:rsidRPr="00A0549D" w:rsidRDefault="00536E20" w:rsidP="00A0549D">
      <w:pPr>
        <w:spacing w:line="480" w:lineRule="auto"/>
        <w:rPr>
          <w:rFonts w:ascii="Arial" w:hAnsi="Arial" w:cs="Arial"/>
          <w:color w:val="000000" w:themeColor="text1"/>
          <w:sz w:val="24"/>
          <w:szCs w:val="24"/>
        </w:rPr>
      </w:pPr>
      <w:r w:rsidRPr="00955F0A">
        <w:rPr>
          <w:rFonts w:ascii="Arial" w:hAnsi="Arial" w:cs="Arial"/>
          <w:b/>
          <w:color w:val="000000" w:themeColor="text1"/>
        </w:rPr>
        <w:lastRenderedPageBreak/>
        <w:t>Einleitung</w:t>
      </w:r>
      <w:bookmarkEnd w:id="0"/>
    </w:p>
    <w:p w14:paraId="41A8DD2A" w14:textId="77777777" w:rsidR="00092D1C" w:rsidRPr="00955F0A" w:rsidRDefault="00092D1C" w:rsidP="00092D1C">
      <w:pPr>
        <w:rPr>
          <w:rFonts w:ascii="Arial" w:hAnsi="Arial" w:cs="Arial"/>
        </w:rPr>
      </w:pPr>
    </w:p>
    <w:p w14:paraId="583DE1A6" w14:textId="77777777"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r w:rsidRPr="00536E20">
        <w:rPr>
          <w:rFonts w:ascii="Arial" w:eastAsia="Times New Roman" w:hAnsi="Arial" w:cs="Arial"/>
          <w:color w:val="333333"/>
          <w:sz w:val="24"/>
          <w:szCs w:val="24"/>
          <w:lang w:eastAsia="de-DE"/>
        </w:rPr>
        <w:t>Der Begriff “Marketing”, welcher in Deutschland schon seit letztem Jahrhundert als Anglizismus verwendet wird, beschreibt das Konzept einer marktorientierten Unternehmensführung und bedeutet so viel wie “in den Markt einsteigen”.  </w:t>
      </w:r>
    </w:p>
    <w:p w14:paraId="590682FB" w14:textId="38CC8596" w:rsidR="00536E20" w:rsidRPr="00955F0A" w:rsidRDefault="00536E20" w:rsidP="00092D1C">
      <w:pPr>
        <w:spacing w:after="0" w:line="360" w:lineRule="auto"/>
        <w:jc w:val="both"/>
        <w:textAlignment w:val="baseline"/>
        <w:rPr>
          <w:rFonts w:ascii="Arial" w:eastAsia="Times New Roman" w:hAnsi="Arial" w:cs="Arial"/>
          <w:color w:val="333333"/>
          <w:sz w:val="24"/>
          <w:szCs w:val="24"/>
          <w:lang w:eastAsia="de-DE"/>
        </w:rPr>
      </w:pPr>
      <w:r w:rsidRPr="00536E20">
        <w:rPr>
          <w:rFonts w:ascii="Arial" w:eastAsia="Times New Roman" w:hAnsi="Arial" w:cs="Arial"/>
          <w:color w:val="333333"/>
          <w:sz w:val="24"/>
          <w:szCs w:val="24"/>
          <w:lang w:eastAsia="de-DE"/>
        </w:rPr>
        <w:t>Es gibt etliche komplexe Definitionen, die den Begriff beschreiben sollen. Diese weichen teilweise voneinander ab, haben jedoch das Ziel des Vertriebs eines Produktes oder einer Dienstleistung gemeinsam. So interpretieren zum Beispiel verschiedene Autoren den Begriff wie folgt: </w:t>
      </w:r>
    </w:p>
    <w:p w14:paraId="192D9C91" w14:textId="77777777"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7290"/>
      </w:tblGrid>
      <w:tr w:rsidR="00536E20" w:rsidRPr="00536E20" w14:paraId="18FAF75D" w14:textId="77777777" w:rsidTr="00536E20">
        <w:tc>
          <w:tcPr>
            <w:tcW w:w="1710" w:type="dxa"/>
            <w:tcBorders>
              <w:top w:val="single" w:sz="6" w:space="0" w:color="auto"/>
              <w:left w:val="single" w:sz="6" w:space="0" w:color="auto"/>
              <w:bottom w:val="single" w:sz="12" w:space="0" w:color="C9C9C9"/>
              <w:right w:val="single" w:sz="6" w:space="0" w:color="auto"/>
            </w:tcBorders>
            <w:shd w:val="clear" w:color="auto" w:fill="auto"/>
            <w:hideMark/>
          </w:tcPr>
          <w:p w14:paraId="69DBC3AD" w14:textId="77777777" w:rsidR="00536E20" w:rsidRPr="00536E20" w:rsidRDefault="00536E20" w:rsidP="00092D1C">
            <w:pPr>
              <w:spacing w:after="0" w:line="360" w:lineRule="auto"/>
              <w:jc w:val="both"/>
              <w:textAlignment w:val="baseline"/>
              <w:rPr>
                <w:rFonts w:ascii="Arial" w:eastAsia="Times New Roman" w:hAnsi="Arial" w:cs="Arial"/>
                <w:b/>
                <w:bCs/>
                <w:color w:val="7B7B7B"/>
                <w:sz w:val="24"/>
                <w:szCs w:val="24"/>
                <w:lang w:eastAsia="de-DE"/>
              </w:rPr>
            </w:pPr>
            <w:r w:rsidRPr="00536E20">
              <w:rPr>
                <w:rFonts w:ascii="Arial" w:eastAsia="Times New Roman" w:hAnsi="Arial" w:cs="Arial"/>
                <w:b/>
                <w:bCs/>
                <w:color w:val="333333"/>
                <w:sz w:val="24"/>
                <w:szCs w:val="24"/>
                <w:lang w:eastAsia="de-DE"/>
              </w:rPr>
              <w:t>Autor </w:t>
            </w:r>
          </w:p>
        </w:tc>
        <w:tc>
          <w:tcPr>
            <w:tcW w:w="7290" w:type="dxa"/>
            <w:tcBorders>
              <w:top w:val="single" w:sz="6" w:space="0" w:color="auto"/>
              <w:left w:val="nil"/>
              <w:bottom w:val="single" w:sz="12" w:space="0" w:color="C9C9C9"/>
              <w:right w:val="single" w:sz="6" w:space="0" w:color="auto"/>
            </w:tcBorders>
            <w:shd w:val="clear" w:color="auto" w:fill="auto"/>
            <w:hideMark/>
          </w:tcPr>
          <w:p w14:paraId="2EEEC4A7" w14:textId="77777777" w:rsidR="00536E20" w:rsidRPr="00536E20" w:rsidRDefault="00536E20" w:rsidP="00092D1C">
            <w:pPr>
              <w:spacing w:after="0" w:line="360" w:lineRule="auto"/>
              <w:jc w:val="both"/>
              <w:textAlignment w:val="baseline"/>
              <w:rPr>
                <w:rFonts w:ascii="Arial" w:eastAsia="Times New Roman" w:hAnsi="Arial" w:cs="Arial"/>
                <w:b/>
                <w:bCs/>
                <w:color w:val="7B7B7B"/>
                <w:sz w:val="24"/>
                <w:szCs w:val="24"/>
                <w:lang w:eastAsia="de-DE"/>
              </w:rPr>
            </w:pPr>
            <w:r w:rsidRPr="00536E20">
              <w:rPr>
                <w:rFonts w:ascii="Arial" w:eastAsia="Times New Roman" w:hAnsi="Arial" w:cs="Arial"/>
                <w:b/>
                <w:bCs/>
                <w:color w:val="333333"/>
                <w:sz w:val="24"/>
                <w:szCs w:val="24"/>
                <w:lang w:eastAsia="de-DE"/>
              </w:rPr>
              <w:t>Definition </w:t>
            </w:r>
          </w:p>
        </w:tc>
      </w:tr>
      <w:tr w:rsidR="00536E20" w:rsidRPr="00536E20" w14:paraId="774A5343" w14:textId="77777777" w:rsidTr="00536E20">
        <w:trPr>
          <w:trHeight w:val="1620"/>
        </w:trPr>
        <w:tc>
          <w:tcPr>
            <w:tcW w:w="1710" w:type="dxa"/>
            <w:tcBorders>
              <w:top w:val="nil"/>
              <w:left w:val="single" w:sz="6" w:space="0" w:color="auto"/>
              <w:bottom w:val="single" w:sz="6" w:space="0" w:color="auto"/>
              <w:right w:val="single" w:sz="6" w:space="0" w:color="auto"/>
            </w:tcBorders>
            <w:shd w:val="clear" w:color="auto" w:fill="auto"/>
            <w:hideMark/>
          </w:tcPr>
          <w:p w14:paraId="6EF06334" w14:textId="77777777" w:rsidR="00536E20" w:rsidRPr="00536E20" w:rsidRDefault="00536E20" w:rsidP="00CD340D">
            <w:pPr>
              <w:spacing w:after="0" w:line="276" w:lineRule="auto"/>
              <w:jc w:val="both"/>
              <w:textAlignment w:val="baseline"/>
              <w:rPr>
                <w:rFonts w:ascii="Arial" w:eastAsia="Times New Roman" w:hAnsi="Arial" w:cs="Arial"/>
                <w:b/>
                <w:bCs/>
                <w:color w:val="7B7B7B"/>
                <w:sz w:val="24"/>
                <w:szCs w:val="24"/>
                <w:lang w:eastAsia="de-DE"/>
              </w:rPr>
            </w:pPr>
            <w:r w:rsidRPr="00536E20">
              <w:rPr>
                <w:rFonts w:ascii="Arial" w:eastAsia="Times New Roman" w:hAnsi="Arial" w:cs="Arial"/>
                <w:b/>
                <w:bCs/>
                <w:color w:val="333333"/>
                <w:sz w:val="24"/>
                <w:szCs w:val="24"/>
                <w:lang w:eastAsia="de-DE"/>
              </w:rPr>
              <w:t xml:space="preserve">American Marketing </w:t>
            </w:r>
            <w:proofErr w:type="spellStart"/>
            <w:r w:rsidRPr="00536E20">
              <w:rPr>
                <w:rFonts w:ascii="Arial" w:eastAsia="Times New Roman" w:hAnsi="Arial" w:cs="Arial"/>
                <w:b/>
                <w:bCs/>
                <w:color w:val="333333"/>
                <w:sz w:val="24"/>
                <w:szCs w:val="24"/>
                <w:lang w:eastAsia="de-DE"/>
              </w:rPr>
              <w:t>Association</w:t>
            </w:r>
            <w:proofErr w:type="spellEnd"/>
            <w:r w:rsidRPr="00536E20">
              <w:rPr>
                <w:rFonts w:ascii="Arial" w:eastAsia="Times New Roman" w:hAnsi="Arial" w:cs="Arial"/>
                <w:b/>
                <w:bCs/>
                <w:color w:val="333333"/>
                <w:sz w:val="24"/>
                <w:szCs w:val="24"/>
                <w:lang w:eastAsia="de-DE"/>
              </w:rPr>
              <w:t xml:space="preserve"> (2007)  </w:t>
            </w:r>
          </w:p>
        </w:tc>
        <w:tc>
          <w:tcPr>
            <w:tcW w:w="7290" w:type="dxa"/>
            <w:tcBorders>
              <w:top w:val="nil"/>
              <w:left w:val="nil"/>
              <w:bottom w:val="single" w:sz="6" w:space="0" w:color="auto"/>
              <w:right w:val="single" w:sz="6" w:space="0" w:color="auto"/>
            </w:tcBorders>
            <w:shd w:val="clear" w:color="auto" w:fill="auto"/>
            <w:hideMark/>
          </w:tcPr>
          <w:p w14:paraId="171AB97B" w14:textId="77777777" w:rsidR="00536E20" w:rsidRPr="00536E20" w:rsidRDefault="00536E20" w:rsidP="00CD340D">
            <w:pPr>
              <w:spacing w:after="0" w:line="276" w:lineRule="auto"/>
              <w:jc w:val="both"/>
              <w:textAlignment w:val="baseline"/>
              <w:rPr>
                <w:rFonts w:ascii="Arial" w:eastAsia="Times New Roman" w:hAnsi="Arial" w:cs="Arial"/>
                <w:color w:val="7B7B7B"/>
                <w:sz w:val="24"/>
                <w:szCs w:val="24"/>
                <w:lang w:eastAsia="de-DE"/>
              </w:rPr>
            </w:pPr>
            <w:r w:rsidRPr="00536E20">
              <w:rPr>
                <w:rFonts w:ascii="Arial" w:eastAsia="Times New Roman" w:hAnsi="Arial" w:cs="Arial"/>
                <w:color w:val="7B7B7B"/>
                <w:sz w:val="24"/>
                <w:szCs w:val="24"/>
                <w:lang w:eastAsia="de-DE"/>
              </w:rPr>
              <w:t>Marketing ist die Tätigkeit, eine Reihe von Institutionen und Prozessen zur Erschaffung, Kommunikation, Bereitstellung und zum Austausch von Angeboten, die für Kunden, Auftraggeber, Partner und die Gesellschaft insgesamt wertvoll sind. </w:t>
            </w:r>
          </w:p>
        </w:tc>
      </w:tr>
      <w:tr w:rsidR="00536E20" w:rsidRPr="00536E20" w14:paraId="56096CAC" w14:textId="77777777" w:rsidTr="00536E20">
        <w:trPr>
          <w:trHeight w:val="1935"/>
        </w:trPr>
        <w:tc>
          <w:tcPr>
            <w:tcW w:w="1710" w:type="dxa"/>
            <w:tcBorders>
              <w:top w:val="nil"/>
              <w:left w:val="single" w:sz="6" w:space="0" w:color="auto"/>
              <w:bottom w:val="single" w:sz="6" w:space="0" w:color="auto"/>
              <w:right w:val="single" w:sz="6" w:space="0" w:color="auto"/>
            </w:tcBorders>
            <w:shd w:val="clear" w:color="auto" w:fill="auto"/>
            <w:hideMark/>
          </w:tcPr>
          <w:p w14:paraId="7969184A" w14:textId="77777777" w:rsidR="00536E20" w:rsidRPr="00536E20" w:rsidRDefault="00536E20" w:rsidP="00CD340D">
            <w:pPr>
              <w:spacing w:after="0" w:line="276" w:lineRule="auto"/>
              <w:jc w:val="both"/>
              <w:textAlignment w:val="baseline"/>
              <w:rPr>
                <w:rFonts w:ascii="Arial" w:eastAsia="Times New Roman" w:hAnsi="Arial" w:cs="Arial"/>
                <w:b/>
                <w:bCs/>
                <w:color w:val="7B7B7B"/>
                <w:sz w:val="24"/>
                <w:szCs w:val="24"/>
                <w:lang w:eastAsia="de-DE"/>
              </w:rPr>
            </w:pPr>
            <w:r w:rsidRPr="00536E20">
              <w:rPr>
                <w:rFonts w:ascii="Arial" w:eastAsia="Times New Roman" w:hAnsi="Arial" w:cs="Arial"/>
                <w:b/>
                <w:bCs/>
                <w:color w:val="333333"/>
                <w:sz w:val="24"/>
                <w:szCs w:val="24"/>
                <w:lang w:eastAsia="de-DE"/>
              </w:rPr>
              <w:t>Becker (2006)  </w:t>
            </w:r>
          </w:p>
        </w:tc>
        <w:tc>
          <w:tcPr>
            <w:tcW w:w="7290" w:type="dxa"/>
            <w:tcBorders>
              <w:top w:val="nil"/>
              <w:left w:val="nil"/>
              <w:bottom w:val="single" w:sz="6" w:space="0" w:color="auto"/>
              <w:right w:val="single" w:sz="6" w:space="0" w:color="auto"/>
            </w:tcBorders>
            <w:shd w:val="clear" w:color="auto" w:fill="auto"/>
            <w:hideMark/>
          </w:tcPr>
          <w:p w14:paraId="4FD5BEE6" w14:textId="77777777" w:rsidR="00536E20" w:rsidRPr="00536E20" w:rsidRDefault="00536E20" w:rsidP="00CD340D">
            <w:pPr>
              <w:spacing w:after="0" w:line="276" w:lineRule="auto"/>
              <w:jc w:val="both"/>
              <w:textAlignment w:val="baseline"/>
              <w:rPr>
                <w:rFonts w:ascii="Arial" w:eastAsia="Times New Roman" w:hAnsi="Arial" w:cs="Arial"/>
                <w:color w:val="7B7B7B"/>
                <w:sz w:val="24"/>
                <w:szCs w:val="24"/>
                <w:lang w:eastAsia="de-DE"/>
              </w:rPr>
            </w:pPr>
            <w:r w:rsidRPr="00536E20">
              <w:rPr>
                <w:rFonts w:ascii="Arial" w:eastAsia="Times New Roman" w:hAnsi="Arial" w:cs="Arial"/>
                <w:color w:val="7B7B7B"/>
                <w:sz w:val="24"/>
                <w:szCs w:val="24"/>
                <w:lang w:eastAsia="de-DE"/>
              </w:rPr>
              <w:t>Marketing als Managementphilosophie ist die bewusste Leitung eines gesamten Unternehmens aus Absatzmarktsicht. Im Mittelpunkt des unternehmerischen Handelns steht der Kunde, seine Interessen und deren kontinuierliche Umsetzung. Um somit den langfristigen Erfolg und Bestand des Unternehmens im Käufermarkt zu sichern. </w:t>
            </w:r>
          </w:p>
        </w:tc>
      </w:tr>
      <w:tr w:rsidR="00536E20" w:rsidRPr="00536E20" w14:paraId="11AD37F4" w14:textId="77777777" w:rsidTr="00536E20">
        <w:trPr>
          <w:trHeight w:val="1875"/>
        </w:trPr>
        <w:tc>
          <w:tcPr>
            <w:tcW w:w="1710" w:type="dxa"/>
            <w:tcBorders>
              <w:top w:val="nil"/>
              <w:left w:val="single" w:sz="6" w:space="0" w:color="auto"/>
              <w:bottom w:val="single" w:sz="6" w:space="0" w:color="auto"/>
              <w:right w:val="single" w:sz="6" w:space="0" w:color="auto"/>
            </w:tcBorders>
            <w:shd w:val="clear" w:color="auto" w:fill="auto"/>
            <w:hideMark/>
          </w:tcPr>
          <w:p w14:paraId="429AEAA3" w14:textId="77777777" w:rsidR="00536E20" w:rsidRPr="00536E20" w:rsidRDefault="00536E20" w:rsidP="00CD340D">
            <w:pPr>
              <w:spacing w:after="0" w:line="276" w:lineRule="auto"/>
              <w:jc w:val="both"/>
              <w:textAlignment w:val="baseline"/>
              <w:rPr>
                <w:rFonts w:ascii="Arial" w:eastAsia="Times New Roman" w:hAnsi="Arial" w:cs="Arial"/>
                <w:b/>
                <w:bCs/>
                <w:color w:val="7B7B7B"/>
                <w:sz w:val="24"/>
                <w:szCs w:val="24"/>
                <w:lang w:eastAsia="de-DE"/>
              </w:rPr>
            </w:pPr>
            <w:r w:rsidRPr="00536E20">
              <w:rPr>
                <w:rFonts w:ascii="Arial" w:eastAsia="Times New Roman" w:hAnsi="Arial" w:cs="Arial"/>
                <w:b/>
                <w:bCs/>
                <w:color w:val="333333"/>
                <w:sz w:val="24"/>
                <w:szCs w:val="24"/>
                <w:lang w:eastAsia="de-DE"/>
              </w:rPr>
              <w:t xml:space="preserve">Kotler und </w:t>
            </w:r>
            <w:proofErr w:type="spellStart"/>
            <w:r w:rsidRPr="00536E20">
              <w:rPr>
                <w:rFonts w:ascii="Arial" w:eastAsia="Times New Roman" w:hAnsi="Arial" w:cs="Arial"/>
                <w:b/>
                <w:bCs/>
                <w:color w:val="333333"/>
                <w:sz w:val="24"/>
                <w:szCs w:val="24"/>
                <w:lang w:eastAsia="de-DE"/>
              </w:rPr>
              <w:t>Bliemel</w:t>
            </w:r>
            <w:proofErr w:type="spellEnd"/>
            <w:r w:rsidRPr="00536E20">
              <w:rPr>
                <w:rFonts w:ascii="Arial" w:eastAsia="Times New Roman" w:hAnsi="Arial" w:cs="Arial"/>
                <w:b/>
                <w:bCs/>
                <w:color w:val="333333"/>
                <w:sz w:val="24"/>
                <w:szCs w:val="24"/>
                <w:lang w:eastAsia="de-DE"/>
              </w:rPr>
              <w:t xml:space="preserve"> (2006) </w:t>
            </w:r>
          </w:p>
        </w:tc>
        <w:tc>
          <w:tcPr>
            <w:tcW w:w="7290" w:type="dxa"/>
            <w:tcBorders>
              <w:top w:val="nil"/>
              <w:left w:val="nil"/>
              <w:bottom w:val="single" w:sz="6" w:space="0" w:color="auto"/>
              <w:right w:val="single" w:sz="6" w:space="0" w:color="auto"/>
            </w:tcBorders>
            <w:shd w:val="clear" w:color="auto" w:fill="auto"/>
            <w:hideMark/>
          </w:tcPr>
          <w:p w14:paraId="4C28351F" w14:textId="77777777" w:rsidR="00536E20" w:rsidRPr="00536E20" w:rsidRDefault="00536E20" w:rsidP="00CD340D">
            <w:pPr>
              <w:spacing w:after="0" w:line="276" w:lineRule="auto"/>
              <w:jc w:val="both"/>
              <w:textAlignment w:val="baseline"/>
              <w:rPr>
                <w:rFonts w:ascii="Arial" w:eastAsia="Times New Roman" w:hAnsi="Arial" w:cs="Arial"/>
                <w:color w:val="7B7B7B"/>
                <w:sz w:val="24"/>
                <w:szCs w:val="24"/>
                <w:lang w:eastAsia="de-DE"/>
              </w:rPr>
            </w:pPr>
            <w:r w:rsidRPr="00536E20">
              <w:rPr>
                <w:rFonts w:ascii="Arial" w:eastAsia="Times New Roman" w:hAnsi="Arial" w:cs="Arial"/>
                <w:color w:val="7B7B7B"/>
                <w:sz w:val="24"/>
                <w:szCs w:val="24"/>
                <w:lang w:eastAsia="de-DE"/>
              </w:rPr>
              <w:t>Marketing beschreibt den Prozess der Planung und Durchführung der Förderung, Preisfindung, Konzipierung und Verbreitung von Dienstleistungen, Waren und Ideen. Dies dient der Zufriedenstellung individueller Ziele. </w:t>
            </w:r>
          </w:p>
          <w:p w14:paraId="3D8AD229" w14:textId="77777777" w:rsidR="00536E20" w:rsidRPr="00536E20" w:rsidRDefault="00536E20" w:rsidP="00CD340D">
            <w:pPr>
              <w:spacing w:after="0" w:line="276" w:lineRule="auto"/>
              <w:jc w:val="both"/>
              <w:textAlignment w:val="baseline"/>
              <w:rPr>
                <w:rFonts w:ascii="Arial" w:eastAsia="Times New Roman" w:hAnsi="Arial" w:cs="Arial"/>
                <w:color w:val="7B7B7B"/>
                <w:sz w:val="24"/>
                <w:szCs w:val="24"/>
                <w:lang w:eastAsia="de-DE"/>
              </w:rPr>
            </w:pPr>
            <w:r w:rsidRPr="00536E20">
              <w:rPr>
                <w:rFonts w:ascii="Arial" w:eastAsia="Times New Roman" w:hAnsi="Arial" w:cs="Arial"/>
                <w:color w:val="7B7B7B"/>
                <w:sz w:val="24"/>
                <w:szCs w:val="24"/>
                <w:lang w:eastAsia="de-DE"/>
              </w:rPr>
              <w:t> </w:t>
            </w:r>
          </w:p>
        </w:tc>
      </w:tr>
      <w:tr w:rsidR="00536E20" w:rsidRPr="00536E20" w14:paraId="0FD3E188" w14:textId="77777777" w:rsidTr="00536E20">
        <w:trPr>
          <w:trHeight w:val="1530"/>
        </w:trPr>
        <w:tc>
          <w:tcPr>
            <w:tcW w:w="1710" w:type="dxa"/>
            <w:tcBorders>
              <w:top w:val="nil"/>
              <w:left w:val="single" w:sz="6" w:space="0" w:color="auto"/>
              <w:bottom w:val="single" w:sz="6" w:space="0" w:color="auto"/>
              <w:right w:val="single" w:sz="6" w:space="0" w:color="auto"/>
            </w:tcBorders>
            <w:shd w:val="clear" w:color="auto" w:fill="auto"/>
            <w:hideMark/>
          </w:tcPr>
          <w:p w14:paraId="3D4842F0" w14:textId="77777777" w:rsidR="00536E20" w:rsidRPr="00536E20" w:rsidRDefault="00536E20" w:rsidP="00CD340D">
            <w:pPr>
              <w:spacing w:after="0" w:line="276" w:lineRule="auto"/>
              <w:jc w:val="both"/>
              <w:textAlignment w:val="baseline"/>
              <w:rPr>
                <w:rFonts w:ascii="Arial" w:eastAsia="Times New Roman" w:hAnsi="Arial" w:cs="Arial"/>
                <w:b/>
                <w:bCs/>
                <w:color w:val="7B7B7B"/>
                <w:sz w:val="24"/>
                <w:szCs w:val="24"/>
                <w:lang w:eastAsia="de-DE"/>
              </w:rPr>
            </w:pPr>
            <w:r w:rsidRPr="00536E20">
              <w:rPr>
                <w:rFonts w:ascii="Arial" w:eastAsia="Times New Roman" w:hAnsi="Arial" w:cs="Arial"/>
                <w:b/>
                <w:bCs/>
                <w:color w:val="333333"/>
                <w:sz w:val="24"/>
                <w:szCs w:val="24"/>
                <w:lang w:eastAsia="de-DE"/>
              </w:rPr>
              <w:t>Kotler et al. (2010) </w:t>
            </w:r>
          </w:p>
        </w:tc>
        <w:tc>
          <w:tcPr>
            <w:tcW w:w="7290" w:type="dxa"/>
            <w:tcBorders>
              <w:top w:val="nil"/>
              <w:left w:val="nil"/>
              <w:bottom w:val="single" w:sz="6" w:space="0" w:color="auto"/>
              <w:right w:val="single" w:sz="6" w:space="0" w:color="auto"/>
            </w:tcBorders>
            <w:shd w:val="clear" w:color="auto" w:fill="auto"/>
            <w:hideMark/>
          </w:tcPr>
          <w:p w14:paraId="183CCCFA" w14:textId="77777777" w:rsidR="00536E20" w:rsidRPr="00536E20" w:rsidRDefault="00536E20" w:rsidP="00CD340D">
            <w:pPr>
              <w:spacing w:after="0" w:line="276" w:lineRule="auto"/>
              <w:jc w:val="both"/>
              <w:textAlignment w:val="baseline"/>
              <w:rPr>
                <w:rFonts w:ascii="Arial" w:eastAsia="Times New Roman" w:hAnsi="Arial" w:cs="Arial"/>
                <w:color w:val="7B7B7B"/>
                <w:sz w:val="24"/>
                <w:szCs w:val="24"/>
                <w:lang w:eastAsia="de-DE"/>
              </w:rPr>
            </w:pPr>
            <w:r w:rsidRPr="00536E20">
              <w:rPr>
                <w:rFonts w:ascii="Arial" w:eastAsia="Times New Roman" w:hAnsi="Arial" w:cs="Arial"/>
                <w:color w:val="7B7B7B"/>
                <w:sz w:val="24"/>
                <w:szCs w:val="24"/>
                <w:lang w:eastAsia="de-DE"/>
              </w:rPr>
              <w:t>Marketing ist der Prozess, der innerhalb Unternehmen Wert auf Kunden legt und starke Beziehungen mit ihnen aufbaut, um als Gegengabe eine Kompensation zu erhalten. </w:t>
            </w:r>
          </w:p>
          <w:p w14:paraId="6F9059DA" w14:textId="77777777" w:rsidR="00536E20" w:rsidRPr="00536E20" w:rsidRDefault="00536E20" w:rsidP="00CD340D">
            <w:pPr>
              <w:spacing w:after="0" w:line="276" w:lineRule="auto"/>
              <w:jc w:val="both"/>
              <w:textAlignment w:val="baseline"/>
              <w:rPr>
                <w:rFonts w:ascii="Arial" w:eastAsia="Times New Roman" w:hAnsi="Arial" w:cs="Arial"/>
                <w:color w:val="7B7B7B"/>
                <w:sz w:val="24"/>
                <w:szCs w:val="24"/>
                <w:lang w:eastAsia="de-DE"/>
              </w:rPr>
            </w:pPr>
            <w:r w:rsidRPr="00536E20">
              <w:rPr>
                <w:rFonts w:ascii="Arial" w:eastAsia="Times New Roman" w:hAnsi="Arial" w:cs="Arial"/>
                <w:color w:val="7B7B7B"/>
                <w:sz w:val="24"/>
                <w:szCs w:val="24"/>
                <w:lang w:eastAsia="de-DE"/>
              </w:rPr>
              <w:t> </w:t>
            </w:r>
          </w:p>
        </w:tc>
      </w:tr>
      <w:tr w:rsidR="00536E20" w:rsidRPr="00536E20" w14:paraId="00C36027" w14:textId="77777777" w:rsidTr="00536E20">
        <w:tc>
          <w:tcPr>
            <w:tcW w:w="1710" w:type="dxa"/>
            <w:tcBorders>
              <w:top w:val="nil"/>
              <w:left w:val="single" w:sz="6" w:space="0" w:color="auto"/>
              <w:bottom w:val="single" w:sz="6" w:space="0" w:color="auto"/>
              <w:right w:val="single" w:sz="6" w:space="0" w:color="auto"/>
            </w:tcBorders>
            <w:shd w:val="clear" w:color="auto" w:fill="auto"/>
            <w:hideMark/>
          </w:tcPr>
          <w:p w14:paraId="4E7FD015" w14:textId="77777777" w:rsidR="00536E20" w:rsidRPr="00536E20" w:rsidRDefault="00536E20" w:rsidP="00CD340D">
            <w:pPr>
              <w:spacing w:after="0" w:line="276" w:lineRule="auto"/>
              <w:jc w:val="both"/>
              <w:textAlignment w:val="baseline"/>
              <w:rPr>
                <w:rFonts w:ascii="Arial" w:eastAsia="Times New Roman" w:hAnsi="Arial" w:cs="Arial"/>
                <w:b/>
                <w:bCs/>
                <w:color w:val="7B7B7B"/>
                <w:sz w:val="24"/>
                <w:szCs w:val="24"/>
                <w:lang w:eastAsia="de-DE"/>
              </w:rPr>
            </w:pPr>
            <w:r w:rsidRPr="00536E20">
              <w:rPr>
                <w:rFonts w:ascii="Arial" w:eastAsia="Times New Roman" w:hAnsi="Arial" w:cs="Arial"/>
                <w:b/>
                <w:bCs/>
                <w:color w:val="333333"/>
                <w:sz w:val="24"/>
                <w:szCs w:val="24"/>
                <w:lang w:eastAsia="de-DE"/>
              </w:rPr>
              <w:t>Meffert (2000) </w:t>
            </w:r>
          </w:p>
        </w:tc>
        <w:tc>
          <w:tcPr>
            <w:tcW w:w="7290" w:type="dxa"/>
            <w:tcBorders>
              <w:top w:val="nil"/>
              <w:left w:val="nil"/>
              <w:bottom w:val="single" w:sz="6" w:space="0" w:color="auto"/>
              <w:right w:val="single" w:sz="6" w:space="0" w:color="auto"/>
            </w:tcBorders>
            <w:shd w:val="clear" w:color="auto" w:fill="auto"/>
            <w:hideMark/>
          </w:tcPr>
          <w:p w14:paraId="185E9FE1" w14:textId="77777777" w:rsidR="00536E20" w:rsidRPr="00536E20" w:rsidRDefault="00536E20" w:rsidP="00CD340D">
            <w:pPr>
              <w:spacing w:after="0" w:line="276" w:lineRule="auto"/>
              <w:jc w:val="both"/>
              <w:textAlignment w:val="baseline"/>
              <w:rPr>
                <w:rFonts w:ascii="Arial" w:eastAsia="Times New Roman" w:hAnsi="Arial" w:cs="Arial"/>
                <w:color w:val="7B7B7B"/>
                <w:sz w:val="24"/>
                <w:szCs w:val="24"/>
                <w:lang w:eastAsia="de-DE"/>
              </w:rPr>
            </w:pPr>
            <w:r w:rsidRPr="00536E20">
              <w:rPr>
                <w:rFonts w:ascii="Arial" w:eastAsia="Times New Roman" w:hAnsi="Arial" w:cs="Arial"/>
                <w:color w:val="7B7B7B"/>
                <w:sz w:val="24"/>
                <w:szCs w:val="24"/>
                <w:lang w:eastAsia="de-DE"/>
              </w:rPr>
              <w:t>Marketing bedeutet alle Unternehmensaktivitäten für aktuelle und potenzielle Märkte zu planen, zu koordinieren und zu steuern. Durch die dauerhafte Befriedigung von Kundenbedürfnissen sollen die Unternehmensziele im gesamten wirtschaftlichen Warenversorgungsprozess erreicht werden. </w:t>
            </w:r>
          </w:p>
          <w:p w14:paraId="012843F3" w14:textId="77777777" w:rsidR="00536E20" w:rsidRPr="00536E20" w:rsidRDefault="00536E20" w:rsidP="00CD340D">
            <w:pPr>
              <w:spacing w:after="0" w:line="276" w:lineRule="auto"/>
              <w:jc w:val="both"/>
              <w:textAlignment w:val="baseline"/>
              <w:rPr>
                <w:rFonts w:ascii="Arial" w:eastAsia="Times New Roman" w:hAnsi="Arial" w:cs="Arial"/>
                <w:color w:val="7B7B7B"/>
                <w:sz w:val="24"/>
                <w:szCs w:val="24"/>
                <w:lang w:eastAsia="de-DE"/>
              </w:rPr>
            </w:pPr>
            <w:r w:rsidRPr="00536E20">
              <w:rPr>
                <w:rFonts w:ascii="Arial" w:eastAsia="Times New Roman" w:hAnsi="Arial" w:cs="Arial"/>
                <w:color w:val="7B7B7B"/>
                <w:sz w:val="24"/>
                <w:szCs w:val="24"/>
                <w:lang w:eastAsia="de-DE"/>
              </w:rPr>
              <w:t> </w:t>
            </w:r>
          </w:p>
        </w:tc>
      </w:tr>
    </w:tbl>
    <w:p w14:paraId="624C6559" w14:textId="77777777"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r w:rsidRPr="00536E20">
        <w:rPr>
          <w:rFonts w:ascii="Arial" w:eastAsia="Times New Roman" w:hAnsi="Arial" w:cs="Arial"/>
          <w:color w:val="333333"/>
          <w:sz w:val="24"/>
          <w:szCs w:val="24"/>
          <w:lang w:eastAsia="de-DE"/>
        </w:rPr>
        <w:t> </w:t>
      </w:r>
    </w:p>
    <w:p w14:paraId="6AF7B867" w14:textId="3C9D4864"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r w:rsidRPr="00536E20">
        <w:rPr>
          <w:rFonts w:ascii="Arial" w:eastAsia="Times New Roman" w:hAnsi="Arial" w:cs="Arial"/>
          <w:color w:val="202020"/>
          <w:sz w:val="24"/>
          <w:szCs w:val="24"/>
          <w:lang w:eastAsia="de-DE"/>
        </w:rPr>
        <w:lastRenderedPageBreak/>
        <w:t>Eine einfache Definition von Marketing ist die Vorgehensweise der marktorientierten Unternehmensführung, welche ihren Fokus auf die Befriedigung der Kundenbedürfnisse und Auftraggeber legt.</w:t>
      </w:r>
      <w:r w:rsidRPr="00536E20">
        <w:rPr>
          <w:rFonts w:ascii="Arial" w:eastAsia="Times New Roman" w:hAnsi="Arial" w:cs="Arial"/>
          <w:color w:val="333333"/>
          <w:sz w:val="24"/>
          <w:szCs w:val="24"/>
          <w:lang w:eastAsia="de-DE"/>
        </w:rPr>
        <w:t xml:space="preserve"> Damit dies gelingt</w:t>
      </w:r>
      <w:r w:rsidR="00CD340D">
        <w:rPr>
          <w:rFonts w:ascii="Arial" w:eastAsia="Times New Roman" w:hAnsi="Arial" w:cs="Arial"/>
          <w:color w:val="333333"/>
          <w:sz w:val="24"/>
          <w:szCs w:val="24"/>
          <w:lang w:eastAsia="de-DE"/>
        </w:rPr>
        <w:t>,</w:t>
      </w:r>
      <w:r w:rsidRPr="00536E20">
        <w:rPr>
          <w:rFonts w:ascii="Arial" w:eastAsia="Times New Roman" w:hAnsi="Arial" w:cs="Arial"/>
          <w:color w:val="333333"/>
          <w:sz w:val="24"/>
          <w:szCs w:val="24"/>
          <w:lang w:eastAsia="de-DE"/>
        </w:rPr>
        <w:t xml:space="preserve"> werden sowohl die Maßnahmen des operativen </w:t>
      </w:r>
      <w:r w:rsidR="00CD340D" w:rsidRPr="00536E20">
        <w:rPr>
          <w:rFonts w:ascii="Arial" w:eastAsia="Times New Roman" w:hAnsi="Arial" w:cs="Arial"/>
          <w:color w:val="333333"/>
          <w:sz w:val="24"/>
          <w:szCs w:val="24"/>
          <w:lang w:eastAsia="de-DE"/>
        </w:rPr>
        <w:t>Marketings</w:t>
      </w:r>
      <w:r w:rsidRPr="00536E20">
        <w:rPr>
          <w:rFonts w:ascii="Arial" w:eastAsia="Times New Roman" w:hAnsi="Arial" w:cs="Arial"/>
          <w:color w:val="333333"/>
          <w:sz w:val="24"/>
          <w:szCs w:val="24"/>
          <w:lang w:eastAsia="de-DE"/>
        </w:rPr>
        <w:t xml:space="preserve"> als auch die des strategischen Marketings und alle anderen Unternehmensbereiche behandelt.[4]  </w:t>
      </w:r>
    </w:p>
    <w:p w14:paraId="718062A5" w14:textId="77777777"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r w:rsidRPr="00536E20">
        <w:rPr>
          <w:rFonts w:ascii="Arial" w:eastAsia="Times New Roman" w:hAnsi="Arial" w:cs="Arial"/>
          <w:sz w:val="24"/>
          <w:szCs w:val="24"/>
          <w:lang w:eastAsia="de-DE"/>
        </w:rPr>
        <w:t> </w:t>
      </w:r>
    </w:p>
    <w:p w14:paraId="6555380B" w14:textId="77777777"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proofErr w:type="spellStart"/>
      <w:r w:rsidRPr="00536E20">
        <w:rPr>
          <w:rFonts w:ascii="Arial" w:eastAsia="Times New Roman" w:hAnsi="Arial" w:cs="Arial"/>
          <w:sz w:val="24"/>
          <w:szCs w:val="24"/>
          <w:lang w:eastAsia="de-DE"/>
        </w:rPr>
        <w:t>Weight</w:t>
      </w:r>
      <w:proofErr w:type="spellEnd"/>
      <w:r w:rsidRPr="00536E20">
        <w:rPr>
          <w:rFonts w:ascii="Arial" w:eastAsia="Times New Roman" w:hAnsi="Arial" w:cs="Arial"/>
          <w:sz w:val="24"/>
          <w:szCs w:val="24"/>
          <w:lang w:eastAsia="de-DE"/>
        </w:rPr>
        <w:t xml:space="preserve"> Watchers:  </w:t>
      </w:r>
    </w:p>
    <w:p w14:paraId="1153F19D" w14:textId="4A10A0D1"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r w:rsidRPr="00536E20">
        <w:rPr>
          <w:rFonts w:ascii="Arial" w:eastAsia="Times New Roman" w:hAnsi="Arial" w:cs="Arial"/>
          <w:sz w:val="24"/>
          <w:szCs w:val="24"/>
          <w:lang w:eastAsia="de-DE"/>
        </w:rPr>
        <w:t xml:space="preserve">Das Unternehmen wurde 1963 im US-Bundesstaat New York von Jean </w:t>
      </w:r>
      <w:proofErr w:type="spellStart"/>
      <w:r w:rsidRPr="00536E20">
        <w:rPr>
          <w:rFonts w:ascii="Arial" w:eastAsia="Times New Roman" w:hAnsi="Arial" w:cs="Arial"/>
          <w:sz w:val="24"/>
          <w:szCs w:val="24"/>
          <w:lang w:eastAsia="de-DE"/>
        </w:rPr>
        <w:t>Nidetch</w:t>
      </w:r>
      <w:proofErr w:type="spellEnd"/>
      <w:r w:rsidRPr="00536E20">
        <w:rPr>
          <w:rFonts w:ascii="Arial" w:eastAsia="Times New Roman" w:hAnsi="Arial" w:cs="Arial"/>
          <w:sz w:val="24"/>
          <w:szCs w:val="24"/>
          <w:lang w:eastAsia="de-DE"/>
        </w:rPr>
        <w:t xml:space="preserve"> unter dem Namen “</w:t>
      </w:r>
      <w:proofErr w:type="spellStart"/>
      <w:r w:rsidRPr="00536E20">
        <w:rPr>
          <w:rFonts w:ascii="Arial" w:eastAsia="Times New Roman" w:hAnsi="Arial" w:cs="Arial"/>
          <w:sz w:val="24"/>
          <w:szCs w:val="24"/>
          <w:lang w:eastAsia="de-DE"/>
        </w:rPr>
        <w:t>Weight</w:t>
      </w:r>
      <w:proofErr w:type="spellEnd"/>
      <w:r w:rsidRPr="00536E20">
        <w:rPr>
          <w:rFonts w:ascii="Arial" w:eastAsia="Times New Roman" w:hAnsi="Arial" w:cs="Arial"/>
          <w:sz w:val="24"/>
          <w:szCs w:val="24"/>
          <w:lang w:eastAsia="de-DE"/>
        </w:rPr>
        <w:t xml:space="preserve"> Watchers” gegründet. Das Fundament für die Konstruktion des Konzepts der </w:t>
      </w:r>
      <w:proofErr w:type="spellStart"/>
      <w:r w:rsidRPr="00536E20">
        <w:rPr>
          <w:rFonts w:ascii="Arial" w:eastAsia="Times New Roman" w:hAnsi="Arial" w:cs="Arial"/>
          <w:sz w:val="24"/>
          <w:szCs w:val="24"/>
          <w:lang w:eastAsia="de-DE"/>
        </w:rPr>
        <w:t>Weight</w:t>
      </w:r>
      <w:proofErr w:type="spellEnd"/>
      <w:r w:rsidRPr="00536E20">
        <w:rPr>
          <w:rFonts w:ascii="Arial" w:eastAsia="Times New Roman" w:hAnsi="Arial" w:cs="Arial"/>
          <w:sz w:val="24"/>
          <w:szCs w:val="24"/>
          <w:lang w:eastAsia="de-DE"/>
        </w:rPr>
        <w:t xml:space="preserve"> Watchers, basiert auf eine</w:t>
      </w:r>
      <w:r w:rsidR="00CD340D">
        <w:rPr>
          <w:rFonts w:ascii="Arial" w:eastAsia="Times New Roman" w:hAnsi="Arial" w:cs="Arial"/>
          <w:sz w:val="24"/>
          <w:szCs w:val="24"/>
          <w:lang w:eastAsia="de-DE"/>
        </w:rPr>
        <w:t>r</w:t>
      </w:r>
      <w:r w:rsidRPr="00536E20">
        <w:rPr>
          <w:rFonts w:ascii="Arial" w:eastAsia="Times New Roman" w:hAnsi="Arial" w:cs="Arial"/>
          <w:sz w:val="24"/>
          <w:szCs w:val="24"/>
          <w:lang w:eastAsia="de-DE"/>
        </w:rPr>
        <w:t xml:space="preserve"> Diskussionsrunde der Gründerin und ihrer Freundinnen, in welcher sie das Thema Gewichtsabnahme als Teamprojekt und nicht als Individuum betrachteten. </w:t>
      </w:r>
      <w:r w:rsidRPr="00536E20">
        <w:rPr>
          <w:rFonts w:ascii="Arial" w:eastAsia="Times New Roman" w:hAnsi="Arial" w:cs="Arial"/>
          <w:color w:val="000000"/>
          <w:sz w:val="24"/>
          <w:szCs w:val="24"/>
          <w:lang w:eastAsia="de-DE"/>
        </w:rPr>
        <w:t xml:space="preserve">Infolgedessen resultierte das Charakteristikum des </w:t>
      </w:r>
      <w:proofErr w:type="spellStart"/>
      <w:r w:rsidRPr="00536E20">
        <w:rPr>
          <w:rFonts w:ascii="Arial" w:eastAsia="Times New Roman" w:hAnsi="Arial" w:cs="Arial"/>
          <w:sz w:val="24"/>
          <w:szCs w:val="24"/>
          <w:lang w:eastAsia="de-DE"/>
        </w:rPr>
        <w:t>Weight</w:t>
      </w:r>
      <w:proofErr w:type="spellEnd"/>
      <w:r w:rsidRPr="00536E20">
        <w:rPr>
          <w:rFonts w:ascii="Arial" w:eastAsia="Times New Roman" w:hAnsi="Arial" w:cs="Arial"/>
          <w:sz w:val="24"/>
          <w:szCs w:val="24"/>
          <w:lang w:eastAsia="de-DE"/>
        </w:rPr>
        <w:t xml:space="preserve"> Watchers Konzepts darin, an wöchentliche</w:t>
      </w:r>
      <w:r w:rsidR="00CD340D">
        <w:rPr>
          <w:rFonts w:ascii="Arial" w:eastAsia="Times New Roman" w:hAnsi="Arial" w:cs="Arial"/>
          <w:sz w:val="24"/>
          <w:szCs w:val="24"/>
          <w:lang w:eastAsia="de-DE"/>
        </w:rPr>
        <w:t>n</w:t>
      </w:r>
      <w:r w:rsidRPr="00536E20">
        <w:rPr>
          <w:rFonts w:ascii="Arial" w:eastAsia="Times New Roman" w:hAnsi="Arial" w:cs="Arial"/>
          <w:sz w:val="24"/>
          <w:szCs w:val="24"/>
          <w:lang w:eastAsia="de-DE"/>
        </w:rPr>
        <w:t xml:space="preserve"> Gruppentreffen teilzunehmen und seinen Fortschritt zu schildern, mit der Intention, die Motivation der Betroffenen durch den Austausch zu erhöhen. Was früher noch eine Bedingung war ist nun freiwillig und die Teilnahme ist mittlerweile auch online und </w:t>
      </w:r>
      <w:r w:rsidR="00CD340D" w:rsidRPr="00536E20">
        <w:rPr>
          <w:rFonts w:ascii="Arial" w:eastAsia="Times New Roman" w:hAnsi="Arial" w:cs="Arial"/>
          <w:sz w:val="24"/>
          <w:szCs w:val="24"/>
          <w:lang w:eastAsia="de-DE"/>
        </w:rPr>
        <w:t>allein</w:t>
      </w:r>
      <w:r w:rsidRPr="00536E20">
        <w:rPr>
          <w:rFonts w:ascii="Arial" w:eastAsia="Times New Roman" w:hAnsi="Arial" w:cs="Arial"/>
          <w:sz w:val="24"/>
          <w:szCs w:val="24"/>
          <w:lang w:eastAsia="de-DE"/>
        </w:rPr>
        <w:t xml:space="preserve"> möglich.[7]  </w:t>
      </w:r>
    </w:p>
    <w:p w14:paraId="5C68D1ED" w14:textId="04F221BD" w:rsidR="00536E20" w:rsidRDefault="00536E20" w:rsidP="00092D1C">
      <w:pPr>
        <w:spacing w:after="0" w:line="360" w:lineRule="auto"/>
        <w:jc w:val="both"/>
        <w:textAlignment w:val="baseline"/>
        <w:rPr>
          <w:rFonts w:ascii="Arial" w:eastAsia="Times New Roman" w:hAnsi="Arial" w:cs="Arial"/>
          <w:sz w:val="24"/>
          <w:szCs w:val="24"/>
          <w:lang w:eastAsia="de-DE"/>
        </w:rPr>
      </w:pPr>
      <w:r w:rsidRPr="00536E20">
        <w:rPr>
          <w:rFonts w:ascii="Arial" w:eastAsia="Times New Roman" w:hAnsi="Arial" w:cs="Arial"/>
          <w:sz w:val="24"/>
          <w:szCs w:val="24"/>
          <w:lang w:eastAsia="de-DE"/>
        </w:rPr>
        <w:t>Für die Entwicklung von Rezepten, Ernährung</w:t>
      </w:r>
      <w:r w:rsidR="00CD340D">
        <w:rPr>
          <w:rFonts w:ascii="Arial" w:eastAsia="Times New Roman" w:hAnsi="Arial" w:cs="Arial"/>
          <w:sz w:val="24"/>
          <w:szCs w:val="24"/>
          <w:lang w:eastAsia="de-DE"/>
        </w:rPr>
        <w:t>sarten</w:t>
      </w:r>
      <w:r w:rsidRPr="00536E20">
        <w:rPr>
          <w:rFonts w:ascii="Arial" w:eastAsia="Times New Roman" w:hAnsi="Arial" w:cs="Arial"/>
          <w:sz w:val="24"/>
          <w:szCs w:val="24"/>
          <w:lang w:eastAsia="de-DE"/>
        </w:rPr>
        <w:t xml:space="preserve"> und Lebensmittelforschung war Felice Lippert, einer der Mitgründerinnen zuständig. 1966 wurde das erste </w:t>
      </w:r>
      <w:proofErr w:type="spellStart"/>
      <w:r w:rsidRPr="00536E20">
        <w:rPr>
          <w:rFonts w:ascii="Arial" w:eastAsia="Times New Roman" w:hAnsi="Arial" w:cs="Arial"/>
          <w:sz w:val="24"/>
          <w:szCs w:val="24"/>
          <w:lang w:eastAsia="de-DE"/>
        </w:rPr>
        <w:t>Weight</w:t>
      </w:r>
      <w:proofErr w:type="spellEnd"/>
      <w:r w:rsidRPr="00536E20">
        <w:rPr>
          <w:rFonts w:ascii="Arial" w:eastAsia="Times New Roman" w:hAnsi="Arial" w:cs="Arial"/>
          <w:sz w:val="24"/>
          <w:szCs w:val="24"/>
          <w:lang w:eastAsia="de-DE"/>
        </w:rPr>
        <w:t xml:space="preserve"> Watchers Kochbuch veröffentlicht und verkaufte sich mehr als 1,5 Millionen Mal. [10][11] </w:t>
      </w:r>
    </w:p>
    <w:p w14:paraId="5805102C" w14:textId="77777777" w:rsidR="00DD7E24" w:rsidRPr="00536E20" w:rsidRDefault="00DD7E24" w:rsidP="00092D1C">
      <w:pPr>
        <w:spacing w:after="0" w:line="360" w:lineRule="auto"/>
        <w:jc w:val="both"/>
        <w:textAlignment w:val="baseline"/>
        <w:rPr>
          <w:rFonts w:ascii="Arial" w:eastAsia="Times New Roman" w:hAnsi="Arial" w:cs="Arial"/>
          <w:sz w:val="24"/>
          <w:szCs w:val="24"/>
          <w:lang w:eastAsia="de-DE"/>
        </w:rPr>
      </w:pPr>
    </w:p>
    <w:p w14:paraId="3C4A4C49" w14:textId="77777777"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r w:rsidRPr="00536E20">
        <w:rPr>
          <w:rFonts w:ascii="Arial" w:eastAsia="Times New Roman" w:hAnsi="Arial" w:cs="Arial"/>
          <w:sz w:val="24"/>
          <w:szCs w:val="24"/>
          <w:lang w:eastAsia="de-DE"/>
        </w:rPr>
        <w:t xml:space="preserve">Bis 1967 war das Unternehmen mit 102 Franchisebetrieben in den Vereinigten Staaten, Kanada, Puerto Rico, Großbritannien und Israel international tätig.[12] Im darauffolgenden Jahr hatte das Unternehmen weltweit mehr als eine Millionen Mitglieder und brachte kurze Zeit später seine erste Produktreihe auf den Markt, die Mahlzeiten zum Aufwärmen, Reisesets und Waagen umfasste. Nachdem </w:t>
      </w:r>
      <w:proofErr w:type="spellStart"/>
      <w:r w:rsidRPr="00536E20">
        <w:rPr>
          <w:rFonts w:ascii="Arial" w:eastAsia="Times New Roman" w:hAnsi="Arial" w:cs="Arial"/>
          <w:sz w:val="24"/>
          <w:szCs w:val="24"/>
          <w:lang w:eastAsia="de-DE"/>
        </w:rPr>
        <w:t>Weight</w:t>
      </w:r>
      <w:proofErr w:type="spellEnd"/>
      <w:r w:rsidRPr="00536E20">
        <w:rPr>
          <w:rFonts w:ascii="Arial" w:eastAsia="Times New Roman" w:hAnsi="Arial" w:cs="Arial"/>
          <w:sz w:val="24"/>
          <w:szCs w:val="24"/>
          <w:lang w:eastAsia="de-DE"/>
        </w:rPr>
        <w:t xml:space="preserve"> Watchers stetig wuchs, erwarb 1978 HJ Heinz Co. </w:t>
      </w:r>
      <w:proofErr w:type="spellStart"/>
      <w:r w:rsidRPr="00536E20">
        <w:rPr>
          <w:rFonts w:ascii="Arial" w:eastAsia="Times New Roman" w:hAnsi="Arial" w:cs="Arial"/>
          <w:sz w:val="24"/>
          <w:szCs w:val="24"/>
          <w:lang w:eastAsia="de-DE"/>
        </w:rPr>
        <w:t>Weight</w:t>
      </w:r>
      <w:proofErr w:type="spellEnd"/>
      <w:r w:rsidRPr="00536E20">
        <w:rPr>
          <w:rFonts w:ascii="Arial" w:eastAsia="Times New Roman" w:hAnsi="Arial" w:cs="Arial"/>
          <w:sz w:val="24"/>
          <w:szCs w:val="24"/>
          <w:lang w:eastAsia="de-DE"/>
        </w:rPr>
        <w:t xml:space="preserve"> Watchers für 71 Millionen US-Dollar. Heinz verkaufte </w:t>
      </w:r>
      <w:proofErr w:type="spellStart"/>
      <w:r w:rsidRPr="00536E20">
        <w:rPr>
          <w:rFonts w:ascii="Arial" w:eastAsia="Times New Roman" w:hAnsi="Arial" w:cs="Arial"/>
          <w:sz w:val="24"/>
          <w:szCs w:val="24"/>
          <w:lang w:eastAsia="de-DE"/>
        </w:rPr>
        <w:t>Weight</w:t>
      </w:r>
      <w:proofErr w:type="spellEnd"/>
      <w:r w:rsidRPr="00536E20">
        <w:rPr>
          <w:rFonts w:ascii="Arial" w:eastAsia="Times New Roman" w:hAnsi="Arial" w:cs="Arial"/>
          <w:sz w:val="24"/>
          <w:szCs w:val="24"/>
          <w:lang w:eastAsia="de-DE"/>
        </w:rPr>
        <w:t xml:space="preserve"> Watchers schließlich 1999, entwickelte und verkaufte aber 2018 weiterhin Produkte der Marke WW. [13] </w:t>
      </w:r>
    </w:p>
    <w:p w14:paraId="095D6889" w14:textId="5ACC4E57"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r w:rsidRPr="00536E20">
        <w:rPr>
          <w:rFonts w:ascii="Arial" w:eastAsia="Times New Roman" w:hAnsi="Arial" w:cs="Arial"/>
          <w:sz w:val="24"/>
          <w:szCs w:val="24"/>
          <w:lang w:eastAsia="de-DE"/>
        </w:rPr>
        <w:t xml:space="preserve">Im Jahre 2018 erfolgte dann die Umfirmierung zu “WW”. Mit diesem Schritt erweiterte WW ihren Markt und stieg neben der Diätbranche zusätzlich auch in die Wellnessbranche ein und konzipierte somit um. Das neue Konzept beinhaltet seit 2018 nun neben Ernährungsstilen auch weitere Produkte wie gesunde Snacks und Mahlzeiten, Kochbücher und vieles rundum für den gesunden Lifestyle wie zum </w:t>
      </w:r>
      <w:r w:rsidRPr="00536E20">
        <w:rPr>
          <w:rFonts w:ascii="Arial" w:eastAsia="Times New Roman" w:hAnsi="Arial" w:cs="Arial"/>
          <w:sz w:val="24"/>
          <w:szCs w:val="24"/>
          <w:lang w:eastAsia="de-DE"/>
        </w:rPr>
        <w:lastRenderedPageBreak/>
        <w:t>Beispiel der Meditation und auch Produkte für einen besseren Schlaf.</w:t>
      </w:r>
      <w:r w:rsidRPr="00536E20">
        <w:rPr>
          <w:rFonts w:ascii="Arial" w:eastAsia="Times New Roman" w:hAnsi="Arial" w:cs="Arial"/>
          <w:color w:val="FF0000"/>
          <w:sz w:val="24"/>
          <w:szCs w:val="24"/>
          <w:lang w:eastAsia="de-DE"/>
        </w:rPr>
        <w:t xml:space="preserve"> </w:t>
      </w:r>
      <w:r w:rsidRPr="00536E20">
        <w:rPr>
          <w:rFonts w:ascii="Arial" w:eastAsia="Times New Roman" w:hAnsi="Arial" w:cs="Arial"/>
          <w:sz w:val="24"/>
          <w:szCs w:val="24"/>
          <w:lang w:eastAsia="de-DE"/>
        </w:rPr>
        <w:t xml:space="preserve">Somit steht das “WW” nicht mehr nur für </w:t>
      </w:r>
      <w:proofErr w:type="spellStart"/>
      <w:r w:rsidRPr="00536E20">
        <w:rPr>
          <w:rFonts w:ascii="Arial" w:eastAsia="Times New Roman" w:hAnsi="Arial" w:cs="Arial"/>
          <w:sz w:val="24"/>
          <w:szCs w:val="24"/>
          <w:lang w:eastAsia="de-DE"/>
        </w:rPr>
        <w:t>Weight</w:t>
      </w:r>
      <w:proofErr w:type="spellEnd"/>
      <w:r w:rsidRPr="00536E20">
        <w:rPr>
          <w:rFonts w:ascii="Arial" w:eastAsia="Times New Roman" w:hAnsi="Arial" w:cs="Arial"/>
          <w:sz w:val="24"/>
          <w:szCs w:val="24"/>
          <w:lang w:eastAsia="de-DE"/>
        </w:rPr>
        <w:t xml:space="preserve"> Watchers, sondern</w:t>
      </w:r>
      <w:r w:rsidR="00CD340D">
        <w:rPr>
          <w:rFonts w:ascii="Arial" w:eastAsia="Times New Roman" w:hAnsi="Arial" w:cs="Arial"/>
          <w:sz w:val="24"/>
          <w:szCs w:val="24"/>
          <w:lang w:eastAsia="de-DE"/>
        </w:rPr>
        <w:t xml:space="preserve"> auch</w:t>
      </w:r>
      <w:r w:rsidRPr="00536E20">
        <w:rPr>
          <w:rFonts w:ascii="Arial" w:eastAsia="Times New Roman" w:hAnsi="Arial" w:cs="Arial"/>
          <w:sz w:val="24"/>
          <w:szCs w:val="24"/>
          <w:lang w:eastAsia="de-DE"/>
        </w:rPr>
        <w:t xml:space="preserve"> für "Wellness </w:t>
      </w:r>
      <w:proofErr w:type="spellStart"/>
      <w:r w:rsidRPr="00536E20">
        <w:rPr>
          <w:rFonts w:ascii="Arial" w:eastAsia="Times New Roman" w:hAnsi="Arial" w:cs="Arial"/>
          <w:sz w:val="24"/>
          <w:szCs w:val="24"/>
          <w:lang w:eastAsia="de-DE"/>
        </w:rPr>
        <w:t>that</w:t>
      </w:r>
      <w:proofErr w:type="spellEnd"/>
      <w:r w:rsidRPr="00536E20">
        <w:rPr>
          <w:rFonts w:ascii="Arial" w:eastAsia="Times New Roman" w:hAnsi="Arial" w:cs="Arial"/>
          <w:sz w:val="24"/>
          <w:szCs w:val="24"/>
          <w:lang w:eastAsia="de-DE"/>
        </w:rPr>
        <w:t xml:space="preserve"> Works". Den öffentlichen Zuspruch dieser Änderung gab die Talkshow-Moderatorin Oprah Winfrey, mit ihrem Einstieg von 15% als Aktionär des WW-Unternehmens</w:t>
      </w:r>
      <w:r w:rsidR="00CD340D">
        <w:rPr>
          <w:rFonts w:ascii="Arial" w:eastAsia="Times New Roman" w:hAnsi="Arial" w:cs="Arial"/>
          <w:sz w:val="24"/>
          <w:szCs w:val="24"/>
          <w:lang w:eastAsia="de-DE"/>
        </w:rPr>
        <w:t xml:space="preserve"> bekannt</w:t>
      </w:r>
      <w:r w:rsidRPr="00536E20">
        <w:rPr>
          <w:rFonts w:ascii="Arial" w:eastAsia="Times New Roman" w:hAnsi="Arial" w:cs="Arial"/>
          <w:sz w:val="24"/>
          <w:szCs w:val="24"/>
          <w:lang w:eastAsia="de-DE"/>
        </w:rPr>
        <w:t>. </w:t>
      </w:r>
    </w:p>
    <w:p w14:paraId="5F800557" w14:textId="77777777" w:rsidR="00536E20" w:rsidRPr="00536E20" w:rsidRDefault="00536E20" w:rsidP="00092D1C">
      <w:pPr>
        <w:spacing w:after="0" w:line="360" w:lineRule="auto"/>
        <w:jc w:val="both"/>
        <w:textAlignment w:val="baseline"/>
        <w:rPr>
          <w:rFonts w:ascii="Arial" w:eastAsia="Times New Roman" w:hAnsi="Arial" w:cs="Arial"/>
          <w:sz w:val="24"/>
          <w:szCs w:val="24"/>
          <w:lang w:eastAsia="de-DE"/>
        </w:rPr>
      </w:pPr>
      <w:r w:rsidRPr="00536E20">
        <w:rPr>
          <w:rFonts w:ascii="Arial" w:eastAsia="Times New Roman" w:hAnsi="Arial" w:cs="Arial"/>
          <w:sz w:val="24"/>
          <w:szCs w:val="24"/>
          <w:lang w:eastAsia="de-DE"/>
        </w:rPr>
        <w:t xml:space="preserve">Man könnte denken das diese Marketing-Strategie Profit mit sich bringt und somit der Umsatz steigt. Berücksichtigt man jedoch die veröffentlichten Zahlen, ist zu erkennen, dass WW trotz des starken Börsengangs 2018, im Jahr 2019 im Börsenmarkt mehr als 70% seines Börsenwerts verlor. Aktuell beträgt der Kurswert einer WW-Aktie </w:t>
      </w:r>
      <w:r w:rsidRPr="00536E20">
        <w:rPr>
          <w:rFonts w:ascii="Arial" w:eastAsia="Times New Roman" w:hAnsi="Arial" w:cs="Arial"/>
          <w:color w:val="FF0000"/>
          <w:sz w:val="24"/>
          <w:szCs w:val="24"/>
          <w:lang w:eastAsia="de-DE"/>
        </w:rPr>
        <w:t>7,05€</w:t>
      </w:r>
      <w:r w:rsidRPr="00536E20">
        <w:rPr>
          <w:rFonts w:ascii="Arial" w:eastAsia="Times New Roman" w:hAnsi="Arial" w:cs="Arial"/>
          <w:sz w:val="24"/>
          <w:szCs w:val="24"/>
          <w:lang w:eastAsia="de-DE"/>
        </w:rPr>
        <w:t>. Zum Vergleich: 2018 lag dieser bei fast 90 Euro. Journalisten spekulieren, dass dies ausgerechnet dem aktuellen Gesundheitstrend zu verschulden ist. [8] [9]  </w:t>
      </w:r>
    </w:p>
    <w:p w14:paraId="70F847E7" w14:textId="7FEB5689" w:rsidR="00536E20" w:rsidRPr="00955F0A" w:rsidRDefault="00536E20" w:rsidP="00092D1C">
      <w:pPr>
        <w:spacing w:line="360" w:lineRule="auto"/>
        <w:rPr>
          <w:rFonts w:ascii="Arial" w:hAnsi="Arial" w:cs="Arial"/>
          <w:sz w:val="24"/>
          <w:szCs w:val="24"/>
        </w:rPr>
      </w:pPr>
    </w:p>
    <w:p w14:paraId="0263BC16" w14:textId="47334446" w:rsidR="00536E20" w:rsidRPr="00955F0A" w:rsidRDefault="00536E20" w:rsidP="00092D1C">
      <w:pPr>
        <w:spacing w:line="360" w:lineRule="auto"/>
        <w:rPr>
          <w:rFonts w:ascii="Arial" w:hAnsi="Arial" w:cs="Arial"/>
          <w:sz w:val="24"/>
          <w:szCs w:val="24"/>
        </w:rPr>
      </w:pPr>
    </w:p>
    <w:p w14:paraId="14CF18B0" w14:textId="67F2C797" w:rsidR="00536E20" w:rsidRPr="00955F0A" w:rsidRDefault="00536E20" w:rsidP="00092D1C">
      <w:pPr>
        <w:spacing w:line="360" w:lineRule="auto"/>
        <w:rPr>
          <w:rFonts w:ascii="Arial" w:hAnsi="Arial" w:cs="Arial"/>
          <w:sz w:val="24"/>
          <w:szCs w:val="24"/>
        </w:rPr>
      </w:pPr>
    </w:p>
    <w:p w14:paraId="67DFD9C6" w14:textId="11B26CAE" w:rsidR="00536E20" w:rsidRPr="00955F0A" w:rsidRDefault="00536E20" w:rsidP="00092D1C">
      <w:pPr>
        <w:spacing w:line="360" w:lineRule="auto"/>
        <w:rPr>
          <w:rFonts w:ascii="Arial" w:hAnsi="Arial" w:cs="Arial"/>
          <w:sz w:val="24"/>
          <w:szCs w:val="24"/>
        </w:rPr>
      </w:pPr>
    </w:p>
    <w:p w14:paraId="6BBF9A16" w14:textId="231639F0" w:rsidR="00536E20" w:rsidRPr="00955F0A" w:rsidRDefault="00536E20" w:rsidP="00092D1C">
      <w:pPr>
        <w:pStyle w:val="berschrift1"/>
        <w:spacing w:line="360" w:lineRule="auto"/>
        <w:rPr>
          <w:rFonts w:ascii="Arial" w:hAnsi="Arial" w:cs="Arial"/>
          <w:sz w:val="24"/>
          <w:szCs w:val="24"/>
        </w:rPr>
      </w:pPr>
    </w:p>
    <w:p w14:paraId="26B95E51" w14:textId="77777777" w:rsidR="00536E20" w:rsidRPr="00955F0A" w:rsidRDefault="00536E20" w:rsidP="00092D1C">
      <w:pPr>
        <w:spacing w:line="360" w:lineRule="auto"/>
        <w:rPr>
          <w:rFonts w:ascii="Arial" w:hAnsi="Arial" w:cs="Arial"/>
          <w:sz w:val="24"/>
          <w:szCs w:val="24"/>
        </w:rPr>
      </w:pPr>
    </w:p>
    <w:p w14:paraId="5E032B64" w14:textId="0FB52E7A" w:rsidR="00536E20" w:rsidRPr="00955F0A" w:rsidRDefault="00536E20" w:rsidP="00092D1C">
      <w:pPr>
        <w:spacing w:line="360" w:lineRule="auto"/>
        <w:rPr>
          <w:rFonts w:ascii="Arial" w:hAnsi="Arial" w:cs="Arial"/>
          <w:sz w:val="24"/>
          <w:szCs w:val="24"/>
        </w:rPr>
      </w:pPr>
    </w:p>
    <w:p w14:paraId="34C4B8EA" w14:textId="1C437503" w:rsidR="00471F09" w:rsidRPr="00955F0A" w:rsidRDefault="00471F09" w:rsidP="00092D1C">
      <w:pPr>
        <w:spacing w:line="360" w:lineRule="auto"/>
        <w:rPr>
          <w:rFonts w:ascii="Arial" w:hAnsi="Arial" w:cs="Arial"/>
          <w:sz w:val="24"/>
          <w:szCs w:val="24"/>
        </w:rPr>
      </w:pPr>
    </w:p>
    <w:p w14:paraId="62ECABE9" w14:textId="2C8BEFD9" w:rsidR="00092D1C" w:rsidRPr="00955F0A" w:rsidRDefault="00092D1C" w:rsidP="00092D1C">
      <w:pPr>
        <w:spacing w:line="360" w:lineRule="auto"/>
        <w:rPr>
          <w:rFonts w:ascii="Arial" w:hAnsi="Arial" w:cs="Arial"/>
          <w:sz w:val="24"/>
          <w:szCs w:val="24"/>
        </w:rPr>
      </w:pPr>
    </w:p>
    <w:p w14:paraId="0F7D2862" w14:textId="5A3ABAD1" w:rsidR="00092D1C" w:rsidRPr="00955F0A" w:rsidRDefault="00092D1C" w:rsidP="00092D1C">
      <w:pPr>
        <w:spacing w:line="360" w:lineRule="auto"/>
        <w:rPr>
          <w:rFonts w:ascii="Arial" w:hAnsi="Arial" w:cs="Arial"/>
          <w:sz w:val="24"/>
          <w:szCs w:val="24"/>
        </w:rPr>
      </w:pPr>
    </w:p>
    <w:p w14:paraId="1A1DBE5E" w14:textId="47F1920D" w:rsidR="00092D1C" w:rsidRPr="00955F0A" w:rsidRDefault="00092D1C" w:rsidP="00092D1C">
      <w:pPr>
        <w:spacing w:line="360" w:lineRule="auto"/>
        <w:rPr>
          <w:rFonts w:ascii="Arial" w:hAnsi="Arial" w:cs="Arial"/>
          <w:sz w:val="24"/>
          <w:szCs w:val="24"/>
        </w:rPr>
      </w:pPr>
    </w:p>
    <w:p w14:paraId="197CE9AC" w14:textId="3EF1D01E" w:rsidR="00092D1C" w:rsidRPr="00955F0A" w:rsidRDefault="00092D1C" w:rsidP="00092D1C">
      <w:pPr>
        <w:spacing w:line="360" w:lineRule="auto"/>
        <w:rPr>
          <w:rFonts w:ascii="Arial" w:hAnsi="Arial" w:cs="Arial"/>
          <w:sz w:val="24"/>
          <w:szCs w:val="24"/>
        </w:rPr>
      </w:pPr>
    </w:p>
    <w:p w14:paraId="613FA49F" w14:textId="2B199359" w:rsidR="00955F0A" w:rsidRDefault="00955F0A" w:rsidP="00092D1C">
      <w:pPr>
        <w:rPr>
          <w:rFonts w:ascii="Arial" w:hAnsi="Arial" w:cs="Arial"/>
          <w:sz w:val="24"/>
          <w:szCs w:val="24"/>
        </w:rPr>
      </w:pPr>
    </w:p>
    <w:p w14:paraId="0F367681" w14:textId="6544CEBF" w:rsidR="00955F0A" w:rsidRDefault="00955F0A" w:rsidP="00092D1C">
      <w:pPr>
        <w:rPr>
          <w:rFonts w:ascii="Arial" w:hAnsi="Arial" w:cs="Arial"/>
        </w:rPr>
      </w:pPr>
    </w:p>
    <w:p w14:paraId="1BBC669B" w14:textId="25B90D65" w:rsidR="00A57EAF" w:rsidRDefault="00A57EAF" w:rsidP="00092D1C">
      <w:pPr>
        <w:rPr>
          <w:rFonts w:ascii="Arial" w:hAnsi="Arial" w:cs="Arial"/>
        </w:rPr>
      </w:pPr>
    </w:p>
    <w:p w14:paraId="4743A14D" w14:textId="24ED7083" w:rsidR="00A57EAF" w:rsidRDefault="00A57EAF" w:rsidP="00092D1C">
      <w:pPr>
        <w:rPr>
          <w:rFonts w:ascii="Arial" w:hAnsi="Arial" w:cs="Arial"/>
        </w:rPr>
      </w:pPr>
    </w:p>
    <w:p w14:paraId="4402151A" w14:textId="77777777" w:rsidR="00A57EAF" w:rsidRPr="00955F0A" w:rsidRDefault="00A57EAF" w:rsidP="00092D1C">
      <w:pPr>
        <w:rPr>
          <w:rFonts w:ascii="Arial" w:hAnsi="Arial" w:cs="Arial"/>
        </w:rPr>
      </w:pPr>
    </w:p>
    <w:p w14:paraId="6FA1FE74" w14:textId="28FC17CB" w:rsidR="00536E20" w:rsidRPr="00955F0A" w:rsidRDefault="00DB4180" w:rsidP="00092D1C">
      <w:pPr>
        <w:pStyle w:val="berschrift1"/>
        <w:spacing w:line="360" w:lineRule="auto"/>
        <w:rPr>
          <w:rFonts w:ascii="Arial" w:hAnsi="Arial" w:cs="Arial"/>
          <w:b/>
          <w:color w:val="000000" w:themeColor="text1"/>
        </w:rPr>
      </w:pPr>
      <w:bookmarkStart w:id="1" w:name="_Toc107050424"/>
      <w:r w:rsidRPr="00955F0A">
        <w:rPr>
          <w:rFonts w:ascii="Arial" w:hAnsi="Arial" w:cs="Arial"/>
          <w:b/>
          <w:color w:val="000000" w:themeColor="text1"/>
        </w:rPr>
        <w:lastRenderedPageBreak/>
        <w:t xml:space="preserve">Was war vor dem Rebranding die Vision und die Mission von WW? Wie haben sie sich mit dem Impact </w:t>
      </w:r>
      <w:proofErr w:type="spellStart"/>
      <w:r w:rsidRPr="00955F0A">
        <w:rPr>
          <w:rFonts w:ascii="Arial" w:hAnsi="Arial" w:cs="Arial"/>
          <w:b/>
          <w:color w:val="000000" w:themeColor="text1"/>
        </w:rPr>
        <w:t>Manifesto</w:t>
      </w:r>
      <w:proofErr w:type="spellEnd"/>
      <w:r w:rsidRPr="00955F0A">
        <w:rPr>
          <w:rFonts w:ascii="Arial" w:hAnsi="Arial" w:cs="Arial"/>
          <w:b/>
          <w:color w:val="000000" w:themeColor="text1"/>
        </w:rPr>
        <w:t xml:space="preserve"> verändert?</w:t>
      </w:r>
      <w:bookmarkEnd w:id="1"/>
    </w:p>
    <w:p w14:paraId="3DFCDECC" w14:textId="77777777" w:rsidR="00092D1C" w:rsidRPr="00955F0A" w:rsidRDefault="00092D1C" w:rsidP="00092D1C">
      <w:pPr>
        <w:rPr>
          <w:rFonts w:ascii="Arial" w:hAnsi="Arial" w:cs="Arial"/>
        </w:rPr>
      </w:pPr>
    </w:p>
    <w:p w14:paraId="732BCB26"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proofErr w:type="spellStart"/>
      <w:r w:rsidRPr="00955F0A">
        <w:rPr>
          <w:rStyle w:val="normaltextrun"/>
          <w:rFonts w:ascii="Arial" w:hAnsi="Arial" w:cs="Arial"/>
        </w:rPr>
        <w:t>Nidetch</w:t>
      </w:r>
      <w:proofErr w:type="spellEnd"/>
      <w:r w:rsidRPr="00955F0A">
        <w:rPr>
          <w:rStyle w:val="normaltextrun"/>
          <w:rFonts w:ascii="Arial" w:hAnsi="Arial" w:cs="Arial"/>
        </w:rPr>
        <w:t xml:space="preserve"> schaffte es, ihr selbstentwickeltes Konzept, wodurch sie ihre eigene Gewichtsabnahme realisierte, in den Mittelpunkt des Unternehmens zu stellen. Dabei vermittelte sie ihren Kunden, dass sie sich mal in der gleichen Situation befand und motivierte mit der Botschaft, dass wenn sogar sie es schaffen könne, es jeder schaffen könnte.</w:t>
      </w:r>
      <w:r w:rsidRPr="00955F0A">
        <w:rPr>
          <w:rStyle w:val="eop"/>
          <w:rFonts w:ascii="Arial" w:hAnsi="Arial" w:cs="Arial"/>
        </w:rPr>
        <w:t> </w:t>
      </w:r>
    </w:p>
    <w:p w14:paraId="721D7833"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Mit diesem Leitbild, dass sich als sehr wirkungsvoll erwiesen hat, etablierte sich WW zu einem internationalen Unternehmen für Gewichtsreduzierung mit 5 Millionen zahlenden Mitgliedern.</w:t>
      </w:r>
      <w:r w:rsidRPr="00955F0A">
        <w:rPr>
          <w:rStyle w:val="eop"/>
          <w:rFonts w:ascii="Arial" w:hAnsi="Arial" w:cs="Arial"/>
        </w:rPr>
        <w:t> </w:t>
      </w:r>
    </w:p>
    <w:p w14:paraId="6F991F0E"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Bis in die 2010er hinein bezeichneten sie sich als "der weltweit führende Anbieter von Gewichtsmanagement-Dienstleistungen". Jedoch änderte sich der Schwerpunkt des WW Geschäfts.</w:t>
      </w:r>
      <w:r w:rsidRPr="00955F0A">
        <w:rPr>
          <w:rStyle w:val="eop"/>
          <w:rFonts w:ascii="Arial" w:hAnsi="Arial" w:cs="Arial"/>
        </w:rPr>
        <w:t> </w:t>
      </w:r>
    </w:p>
    <w:p w14:paraId="604956E4" w14:textId="1CDB1D7C"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Sie standen vor neuen Herausforderungen, denn mit der Zeit wurden </w:t>
      </w:r>
      <w:proofErr w:type="spellStart"/>
      <w:r w:rsidRPr="00955F0A">
        <w:rPr>
          <w:rStyle w:val="normaltextrun"/>
          <w:rFonts w:ascii="Arial" w:hAnsi="Arial" w:cs="Arial"/>
        </w:rPr>
        <w:t>Nidetchs</w:t>
      </w:r>
      <w:proofErr w:type="spellEnd"/>
      <w:r w:rsidRPr="00955F0A">
        <w:rPr>
          <w:rStyle w:val="normaltextrun"/>
          <w:rFonts w:ascii="Arial" w:hAnsi="Arial" w:cs="Arial"/>
        </w:rPr>
        <w:t xml:space="preserve"> persönliche Erfahrungen mit Gewichtsabnahme für den durchschnittlichen WW-Kunden irrelevant. </w:t>
      </w:r>
      <w:r w:rsidR="00A57EAF">
        <w:rPr>
          <w:rStyle w:val="normaltextrun"/>
          <w:rFonts w:ascii="Arial" w:hAnsi="Arial" w:cs="Arial"/>
        </w:rPr>
        <w:t>Um erneut</w:t>
      </w:r>
      <w:r w:rsidRPr="00955F0A">
        <w:rPr>
          <w:rStyle w:val="normaltextrun"/>
          <w:rFonts w:ascii="Arial" w:hAnsi="Arial" w:cs="Arial"/>
        </w:rPr>
        <w:t xml:space="preserve"> </w:t>
      </w:r>
      <w:r w:rsidR="00A57EAF">
        <w:rPr>
          <w:rStyle w:val="normaltextrun"/>
          <w:rFonts w:ascii="Arial" w:hAnsi="Arial" w:cs="Arial"/>
        </w:rPr>
        <w:t xml:space="preserve">neue </w:t>
      </w:r>
      <w:r w:rsidRPr="00955F0A">
        <w:rPr>
          <w:rStyle w:val="normaltextrun"/>
          <w:rFonts w:ascii="Arial" w:hAnsi="Arial" w:cs="Arial"/>
        </w:rPr>
        <w:t xml:space="preserve">Kunden ermutigen </w:t>
      </w:r>
      <w:r w:rsidR="00A57EAF">
        <w:rPr>
          <w:rStyle w:val="normaltextrun"/>
          <w:rFonts w:ascii="Arial" w:hAnsi="Arial" w:cs="Arial"/>
        </w:rPr>
        <w:t xml:space="preserve">zu </w:t>
      </w:r>
      <w:r w:rsidRPr="00955F0A">
        <w:rPr>
          <w:rStyle w:val="normaltextrun"/>
          <w:rFonts w:ascii="Arial" w:hAnsi="Arial" w:cs="Arial"/>
        </w:rPr>
        <w:t xml:space="preserve">können, brauchte WW einen einflussreichen und glaubwürdigen Abnehm-Champion, um Mitglieder zu gewinnen. Durch Oprah Winfrey fanden Sie ihre goldene Botschafterin. Der Aktienkurs von WW stieg um 90%, als Winfrey 10% der Aktien kaufte und sich als Vorstandsmitglied verpflichtete. Trotz der Befürwortung von Winfrey und ihrer medialen Präsenz, hielt der Anstieg nicht langfristig an, da bereits nach drei Jahren schon der Umsatz sich verringerte. So musste WW, um die neue Generation anzulocken, die sehr Wellness orientiert ist, ihr Konzept umfassend ändern. Aus diesem Grund veröffentlichte die Unternehmensführung im Februar das Impact </w:t>
      </w:r>
      <w:proofErr w:type="spellStart"/>
      <w:r w:rsidRPr="00955F0A">
        <w:rPr>
          <w:rStyle w:val="normaltextrun"/>
          <w:rFonts w:ascii="Arial" w:hAnsi="Arial" w:cs="Arial"/>
        </w:rPr>
        <w:t>Manifesto</w:t>
      </w:r>
      <w:proofErr w:type="spellEnd"/>
      <w:r w:rsidRPr="00955F0A">
        <w:rPr>
          <w:rStyle w:val="normaltextrun"/>
          <w:rFonts w:ascii="Arial" w:hAnsi="Arial" w:cs="Arial"/>
        </w:rPr>
        <w:t xml:space="preserve">. Während es eine Struktur für die neue Ausrichtung der Marke im Wellnessbereich bietet, dient es gleichzeitig als eine neue Vision und Strategie. Beim Impact </w:t>
      </w:r>
      <w:proofErr w:type="spellStart"/>
      <w:r w:rsidRPr="00955F0A">
        <w:rPr>
          <w:rStyle w:val="normaltextrun"/>
          <w:rFonts w:ascii="Arial" w:hAnsi="Arial" w:cs="Arial"/>
        </w:rPr>
        <w:t>Manifesto</w:t>
      </w:r>
      <w:proofErr w:type="spellEnd"/>
      <w:r w:rsidRPr="00955F0A">
        <w:rPr>
          <w:rStyle w:val="normaltextrun"/>
          <w:rFonts w:ascii="Arial" w:hAnsi="Arial" w:cs="Arial"/>
        </w:rPr>
        <w:t xml:space="preserve"> wird über einen zeitgemäßen Wortschatz, verschiedene Maßnahmen und die Versprechen von WW an ihre Mitglieder, thematisiert. Dies stellt das Herzstück der Umstellung dar.</w:t>
      </w:r>
      <w:r w:rsidRPr="00955F0A">
        <w:rPr>
          <w:rStyle w:val="eop"/>
          <w:rFonts w:ascii="Arial" w:hAnsi="Arial" w:cs="Arial"/>
        </w:rPr>
        <w:t> </w:t>
      </w:r>
    </w:p>
    <w:p w14:paraId="78975DF0"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Monate nach der Veröffentlichung, gab WW seine offizielle Namensänderung bekannt. Der Bereich Gewichtsreduktion ist immer noch ein Teil des Konzepts von WW, jedoch geriet der Wellness Aspekt in den Vordergrund. Damit die Verbraucher sich an den </w:t>
      </w:r>
      <w:r w:rsidRPr="00955F0A">
        <w:rPr>
          <w:rStyle w:val="normaltextrun"/>
          <w:rFonts w:ascii="Arial" w:hAnsi="Arial" w:cs="Arial"/>
        </w:rPr>
        <w:lastRenderedPageBreak/>
        <w:t>bestehen Markenwert erinnern wurde "</w:t>
      </w:r>
      <w:proofErr w:type="spellStart"/>
      <w:r w:rsidRPr="00955F0A">
        <w:rPr>
          <w:rStyle w:val="normaltextrun"/>
          <w:rFonts w:ascii="Arial" w:hAnsi="Arial" w:cs="Arial"/>
        </w:rPr>
        <w:t>formerly</w:t>
      </w:r>
      <w:proofErr w:type="spellEnd"/>
      <w:r w:rsidRPr="00955F0A">
        <w:rPr>
          <w:rStyle w:val="normaltextrun"/>
          <w:rFonts w:ascii="Arial" w:hAnsi="Arial" w:cs="Arial"/>
        </w:rPr>
        <w:t xml:space="preserve">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oder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w:t>
      </w:r>
      <w:proofErr w:type="spellStart"/>
      <w:r w:rsidRPr="00955F0A">
        <w:rPr>
          <w:rStyle w:val="normaltextrun"/>
          <w:rFonts w:ascii="Arial" w:hAnsi="Arial" w:cs="Arial"/>
        </w:rPr>
        <w:t>Reimagined</w:t>
      </w:r>
      <w:proofErr w:type="spellEnd"/>
      <w:r w:rsidRPr="00955F0A">
        <w:rPr>
          <w:rStyle w:val="normaltextrun"/>
          <w:rFonts w:ascii="Arial" w:hAnsi="Arial" w:cs="Arial"/>
        </w:rPr>
        <w:t>" oftmals neben dem WW-Logo in den Werbungen angezeigt. Zudem gibt es zwei verschiedene URL, "ww.com" und "weightwatchers.com" die auf die WW-Homepage leiten. </w:t>
      </w:r>
      <w:r w:rsidRPr="00955F0A">
        <w:rPr>
          <w:rStyle w:val="eop"/>
          <w:rFonts w:ascii="Arial" w:hAnsi="Arial" w:cs="Arial"/>
        </w:rPr>
        <w:t> </w:t>
      </w:r>
    </w:p>
    <w:p w14:paraId="61FBBCB7" w14:textId="58CE464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Nach Aussage des Chief Brand </w:t>
      </w:r>
      <w:proofErr w:type="spellStart"/>
      <w:r w:rsidRPr="00955F0A">
        <w:rPr>
          <w:rStyle w:val="normaltextrun"/>
          <w:rFonts w:ascii="Arial" w:hAnsi="Arial" w:cs="Arial"/>
        </w:rPr>
        <w:t>Officers</w:t>
      </w:r>
      <w:proofErr w:type="spellEnd"/>
      <w:r w:rsidRPr="00955F0A">
        <w:rPr>
          <w:rStyle w:val="normaltextrun"/>
          <w:rFonts w:ascii="Arial" w:hAnsi="Arial" w:cs="Arial"/>
        </w:rPr>
        <w:t xml:space="preserve"> (CBO) von WW hat das Unternehmen in erster Linie seine "visuelle Identität" überarbeitet. Die Produkte und Veröffentlichungen des Unternehmens zeigten nun ein brandneues Verpackungsdesign, Farbschema und Layout. Parallel zu dieser äußerlichen Veränderung beschloss das Unternehmen, </w:t>
      </w:r>
      <w:r w:rsidR="00A6772E" w:rsidRPr="00955F0A">
        <w:rPr>
          <w:rStyle w:val="normaltextrun"/>
          <w:rFonts w:ascii="Arial" w:hAnsi="Arial" w:cs="Arial"/>
        </w:rPr>
        <w:t xml:space="preserve">ein </w:t>
      </w:r>
      <w:r w:rsidR="00A6772E">
        <w:rPr>
          <w:rStyle w:val="normaltextrun"/>
          <w:rFonts w:ascii="Arial" w:hAnsi="Arial" w:cs="Arial"/>
        </w:rPr>
        <w:t>modernerer Wortschatz</w:t>
      </w:r>
      <w:r w:rsidRPr="00955F0A">
        <w:rPr>
          <w:rStyle w:val="normaltextrun"/>
          <w:rFonts w:ascii="Arial" w:hAnsi="Arial" w:cs="Arial"/>
        </w:rPr>
        <w:t xml:space="preserve"> in Bezug auf seine Coaching-Dienstleistungen zu verwenden. So wurden beispielsweise die WW-Sitzungen in Wellness-Workshops umbenannt und finden mittlerweile in "Studios" und nicht wie zuvor in Sitzungsräumen statt. Des Weiteren nehmen die Mitglieder nun anstelle des Wiegens</w:t>
      </w:r>
      <w:r w:rsidR="00A6772E">
        <w:rPr>
          <w:rStyle w:val="normaltextrun"/>
          <w:rFonts w:ascii="Arial" w:hAnsi="Arial" w:cs="Arial"/>
        </w:rPr>
        <w:t>,</w:t>
      </w:r>
      <w:r w:rsidRPr="00955F0A">
        <w:rPr>
          <w:rStyle w:val="normaltextrun"/>
          <w:rFonts w:ascii="Arial" w:hAnsi="Arial" w:cs="Arial"/>
        </w:rPr>
        <w:t xml:space="preserve"> an Wellness-Check-Ins teil und arbeiten mit einem Wellness-Coach anstelle eines Sitzungsleiters. Unter anderem wurden App Änderungen mit neuen Reizen und Kunden motivierenden Funktionen eingeführt, um die Treue der Mitglieder gegenüber dem Unternehmen aufrecht zu erhalten.</w:t>
      </w:r>
      <w:r w:rsidRPr="00955F0A">
        <w:rPr>
          <w:rStyle w:val="eop"/>
          <w:rFonts w:ascii="Arial" w:hAnsi="Arial" w:cs="Arial"/>
        </w:rPr>
        <w:t> </w:t>
      </w:r>
    </w:p>
    <w:p w14:paraId="1183B47D" w14:textId="60897D48"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Mit dem Programm “Wellness </w:t>
      </w:r>
      <w:proofErr w:type="spellStart"/>
      <w:r w:rsidRPr="00955F0A">
        <w:rPr>
          <w:rStyle w:val="normaltextrun"/>
          <w:rFonts w:ascii="Arial" w:hAnsi="Arial" w:cs="Arial"/>
        </w:rPr>
        <w:t>Wins</w:t>
      </w:r>
      <w:proofErr w:type="spellEnd"/>
      <w:r w:rsidRPr="00955F0A">
        <w:rPr>
          <w:rStyle w:val="normaltextrun"/>
          <w:rFonts w:ascii="Arial" w:hAnsi="Arial" w:cs="Arial"/>
        </w:rPr>
        <w:t xml:space="preserve">” sollten neue Anreize gesetzt werden, durch Belohnungen, die die Mitglieder erhalten, in dem Sie auf Ihre Ernährung achten, Aktivitäten </w:t>
      </w:r>
      <w:r w:rsidR="00A6772E">
        <w:rPr>
          <w:rStyle w:val="normaltextrun"/>
          <w:rFonts w:ascii="Arial" w:hAnsi="Arial" w:cs="Arial"/>
        </w:rPr>
        <w:t>tracken</w:t>
      </w:r>
      <w:r w:rsidRPr="00955F0A">
        <w:rPr>
          <w:rStyle w:val="normaltextrun"/>
          <w:rFonts w:ascii="Arial" w:hAnsi="Arial" w:cs="Arial"/>
        </w:rPr>
        <w:t xml:space="preserve"> und regelmäßig an Workshops teilnehmen. </w:t>
      </w:r>
      <w:r w:rsidRPr="00955F0A">
        <w:rPr>
          <w:rStyle w:val="eop"/>
          <w:rFonts w:ascii="Arial" w:hAnsi="Arial" w:cs="Arial"/>
        </w:rPr>
        <w:t> </w:t>
      </w:r>
    </w:p>
    <w:p w14:paraId="04AFEA7E"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Das Unternehmen hatte im Jahr 2018 365,8 Millionen US-Dollar an Einnahmen erzielt, statt den prognostizierten 379 Millionen US-Dollar. Trotz des anfänglichen Rückschlags von WW im Februar, verfolgten sie weiterhin die Strategie des Impact </w:t>
      </w:r>
      <w:proofErr w:type="spellStart"/>
      <w:r w:rsidRPr="00955F0A">
        <w:rPr>
          <w:rStyle w:val="normaltextrun"/>
          <w:rFonts w:ascii="Arial" w:hAnsi="Arial" w:cs="Arial"/>
        </w:rPr>
        <w:t>Manifestos</w:t>
      </w:r>
      <w:proofErr w:type="spellEnd"/>
      <w:r w:rsidRPr="00955F0A">
        <w:rPr>
          <w:rStyle w:val="normaltextrun"/>
          <w:rFonts w:ascii="Arial" w:hAnsi="Arial" w:cs="Arial"/>
        </w:rPr>
        <w:t>. In der Telefonkonferenz zu den Ergebnissen des zweiten Quartals 2019, verkündete WW höhere Einnahmen und Abonnements als erwartet.</w:t>
      </w:r>
      <w:r w:rsidRPr="00955F0A">
        <w:rPr>
          <w:rStyle w:val="eop"/>
          <w:rFonts w:ascii="Arial" w:hAnsi="Arial" w:cs="Arial"/>
        </w:rPr>
        <w:t> </w:t>
      </w:r>
    </w:p>
    <w:p w14:paraId="6BC39766"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Außerdem kündigte das Unternehmen die "</w:t>
      </w:r>
      <w:proofErr w:type="spellStart"/>
      <w:r w:rsidRPr="00955F0A">
        <w:rPr>
          <w:rStyle w:val="normaltextrun"/>
          <w:rFonts w:ascii="Arial" w:hAnsi="Arial" w:cs="Arial"/>
        </w:rPr>
        <w:t>Oprah's</w:t>
      </w:r>
      <w:proofErr w:type="spellEnd"/>
      <w:r w:rsidRPr="00955F0A">
        <w:rPr>
          <w:rStyle w:val="normaltextrun"/>
          <w:rFonts w:ascii="Arial" w:hAnsi="Arial" w:cs="Arial"/>
        </w:rPr>
        <w:t xml:space="preserve"> 2020 Vision: </w:t>
      </w:r>
      <w:proofErr w:type="spellStart"/>
      <w:r w:rsidRPr="00955F0A">
        <w:rPr>
          <w:rStyle w:val="normaltextrun"/>
          <w:rFonts w:ascii="Arial" w:hAnsi="Arial" w:cs="Arial"/>
        </w:rPr>
        <w:t>Your</w:t>
      </w:r>
      <w:proofErr w:type="spellEnd"/>
      <w:r w:rsidRPr="00955F0A">
        <w:rPr>
          <w:rStyle w:val="normaltextrun"/>
          <w:rFonts w:ascii="Arial" w:hAnsi="Arial" w:cs="Arial"/>
        </w:rPr>
        <w:t xml:space="preserve"> Life in Focus"-Tour an, bei der Winfrey Wellness-Events in neun US-Städten veranstalte. Diese Nachricht führte zu einem 20-prozentigen Anstieg des WW-Aktienkurses und veranlasste die Investoren von JPMorgan Chase &amp; Co. dazu, ihre Bewertung der WW-Aktie von “schwach” auf "neutral" zu ändern.</w:t>
      </w:r>
      <w:r w:rsidRPr="00955F0A">
        <w:rPr>
          <w:rStyle w:val="eop"/>
          <w:rFonts w:ascii="Arial" w:hAnsi="Arial" w:cs="Arial"/>
        </w:rPr>
        <w:t> </w:t>
      </w:r>
    </w:p>
    <w:p w14:paraId="44FE5539" w14:textId="77777777" w:rsidR="00471F09" w:rsidRPr="00955F0A" w:rsidRDefault="00471F09" w:rsidP="00092D1C">
      <w:pPr>
        <w:spacing w:line="360" w:lineRule="auto"/>
        <w:rPr>
          <w:rFonts w:ascii="Arial" w:hAnsi="Arial" w:cs="Arial"/>
          <w:sz w:val="24"/>
          <w:szCs w:val="24"/>
        </w:rPr>
      </w:pPr>
    </w:p>
    <w:p w14:paraId="348EF5F2" w14:textId="50A0BE9F" w:rsidR="00536E20" w:rsidRPr="00955F0A" w:rsidRDefault="00536E20" w:rsidP="00092D1C">
      <w:pPr>
        <w:spacing w:line="360" w:lineRule="auto"/>
        <w:rPr>
          <w:rFonts w:ascii="Arial" w:hAnsi="Arial" w:cs="Arial"/>
          <w:sz w:val="24"/>
          <w:szCs w:val="24"/>
        </w:rPr>
      </w:pPr>
    </w:p>
    <w:p w14:paraId="15F62DA7" w14:textId="53A3F70D" w:rsidR="00092D1C" w:rsidRDefault="00092D1C" w:rsidP="00092D1C">
      <w:pPr>
        <w:spacing w:line="360" w:lineRule="auto"/>
        <w:rPr>
          <w:rFonts w:ascii="Arial" w:hAnsi="Arial" w:cs="Arial"/>
          <w:sz w:val="24"/>
          <w:szCs w:val="24"/>
        </w:rPr>
      </w:pPr>
    </w:p>
    <w:p w14:paraId="5449A0BD" w14:textId="77777777" w:rsidR="00955F0A" w:rsidRPr="00955F0A" w:rsidRDefault="00955F0A" w:rsidP="00092D1C">
      <w:pPr>
        <w:spacing w:line="360" w:lineRule="auto"/>
        <w:rPr>
          <w:rFonts w:ascii="Arial" w:hAnsi="Arial" w:cs="Arial"/>
          <w:sz w:val="24"/>
          <w:szCs w:val="24"/>
        </w:rPr>
      </w:pPr>
    </w:p>
    <w:p w14:paraId="72E596DD" w14:textId="5F280928" w:rsidR="00E80DCB" w:rsidRPr="00955F0A" w:rsidRDefault="00EF7A73" w:rsidP="00092D1C">
      <w:pPr>
        <w:pStyle w:val="berschrift1"/>
        <w:spacing w:line="360" w:lineRule="auto"/>
        <w:rPr>
          <w:rFonts w:ascii="Arial" w:hAnsi="Arial" w:cs="Arial"/>
          <w:b/>
          <w:color w:val="000000" w:themeColor="text1"/>
        </w:rPr>
      </w:pPr>
      <w:bookmarkStart w:id="2" w:name="_Toc107050425"/>
      <w:r w:rsidRPr="00955F0A">
        <w:rPr>
          <w:rFonts w:ascii="Arial" w:hAnsi="Arial" w:cs="Arial"/>
          <w:b/>
          <w:color w:val="000000" w:themeColor="text1"/>
        </w:rPr>
        <w:lastRenderedPageBreak/>
        <w:t>Durchführ</w:t>
      </w:r>
      <w:r w:rsidR="004829B9" w:rsidRPr="00955F0A">
        <w:rPr>
          <w:rFonts w:ascii="Arial" w:hAnsi="Arial" w:cs="Arial"/>
          <w:b/>
          <w:color w:val="000000" w:themeColor="text1"/>
        </w:rPr>
        <w:t>ung</w:t>
      </w:r>
      <w:r w:rsidRPr="00955F0A">
        <w:rPr>
          <w:rFonts w:ascii="Arial" w:hAnsi="Arial" w:cs="Arial"/>
          <w:b/>
          <w:color w:val="000000" w:themeColor="text1"/>
        </w:rPr>
        <w:t xml:space="preserve"> eine</w:t>
      </w:r>
      <w:r w:rsidR="004829B9" w:rsidRPr="00955F0A">
        <w:rPr>
          <w:rFonts w:ascii="Arial" w:hAnsi="Arial" w:cs="Arial"/>
          <w:b/>
          <w:color w:val="000000" w:themeColor="text1"/>
        </w:rPr>
        <w:t>r</w:t>
      </w:r>
      <w:r w:rsidRPr="00955F0A">
        <w:rPr>
          <w:rFonts w:ascii="Arial" w:hAnsi="Arial" w:cs="Arial"/>
          <w:b/>
          <w:color w:val="000000" w:themeColor="text1"/>
        </w:rPr>
        <w:t xml:space="preserve"> </w:t>
      </w:r>
      <w:r w:rsidR="00092D1C" w:rsidRPr="00955F0A">
        <w:rPr>
          <w:rFonts w:ascii="Arial" w:hAnsi="Arial" w:cs="Arial"/>
          <w:b/>
          <w:color w:val="000000" w:themeColor="text1"/>
        </w:rPr>
        <w:t xml:space="preserve">SWOT-Analyse </w:t>
      </w:r>
      <w:r w:rsidRPr="00955F0A">
        <w:rPr>
          <w:rFonts w:ascii="Arial" w:hAnsi="Arial" w:cs="Arial"/>
          <w:b/>
          <w:color w:val="000000" w:themeColor="text1"/>
        </w:rPr>
        <w:t>und eine</w:t>
      </w:r>
      <w:r w:rsidR="00092D1C" w:rsidRPr="00955F0A">
        <w:rPr>
          <w:rFonts w:ascii="Arial" w:hAnsi="Arial" w:cs="Arial"/>
          <w:b/>
          <w:color w:val="000000" w:themeColor="text1"/>
        </w:rPr>
        <w:t xml:space="preserve">r </w:t>
      </w:r>
      <w:r w:rsidR="004829B9" w:rsidRPr="00955F0A">
        <w:rPr>
          <w:rFonts w:ascii="Arial" w:hAnsi="Arial" w:cs="Arial"/>
          <w:b/>
          <w:color w:val="000000" w:themeColor="text1"/>
        </w:rPr>
        <w:t>Marketingstrategie</w:t>
      </w:r>
      <w:r w:rsidRPr="00955F0A">
        <w:rPr>
          <w:rFonts w:ascii="Arial" w:hAnsi="Arial" w:cs="Arial"/>
          <w:b/>
          <w:color w:val="000000" w:themeColor="text1"/>
        </w:rPr>
        <w:t xml:space="preserve"> für WW. Wie hat das Rebranding die SWOT-Analyse beeinflusst? </w:t>
      </w:r>
      <w:r w:rsidR="004829B9" w:rsidRPr="00955F0A">
        <w:rPr>
          <w:rFonts w:ascii="Arial" w:hAnsi="Arial" w:cs="Arial"/>
          <w:b/>
          <w:color w:val="000000" w:themeColor="text1"/>
        </w:rPr>
        <w:t>Identifizierung relevanter Bereiche der Schwerpunkte von WW.</w:t>
      </w:r>
      <w:bookmarkEnd w:id="2"/>
      <w:r w:rsidR="004829B9" w:rsidRPr="00955F0A">
        <w:rPr>
          <w:rFonts w:ascii="Arial" w:hAnsi="Arial" w:cs="Arial"/>
          <w:b/>
          <w:color w:val="000000" w:themeColor="text1"/>
        </w:rPr>
        <w:t xml:space="preserve"> </w:t>
      </w:r>
    </w:p>
    <w:p w14:paraId="37F86E19" w14:textId="77777777" w:rsidR="00471F09" w:rsidRPr="00955F0A" w:rsidRDefault="00471F09" w:rsidP="00092D1C">
      <w:pPr>
        <w:spacing w:line="360" w:lineRule="auto"/>
        <w:rPr>
          <w:rFonts w:ascii="Arial" w:hAnsi="Arial" w:cs="Arial"/>
          <w:sz w:val="24"/>
          <w:szCs w:val="24"/>
        </w:rPr>
      </w:pPr>
    </w:p>
    <w:p w14:paraId="1302C947" w14:textId="1A738CAE" w:rsidR="00471F09" w:rsidRDefault="00471F09"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Eine gute Marketingstrategie beinhaltet die Untersuchung zum Zielmarkt, der Zielgruppe und der Konkurrenten, dabei wird beachtet das der Aufbau langfristig ist. Um die Ergebnisse weiterhin verbessern zu können, werden die genannten Aspekte untersucht, ausgewertet und überarbeitet. Die Marketingstrategie navigiert das Unternehmen und führt sie zu den ambitionierten Zielen. Denn wenn keine Strategie vorhanden ist, ist es schwer ein Unternehmen ökonomisch und effizient zu führen. [01] </w:t>
      </w:r>
      <w:r w:rsidRPr="00955F0A">
        <w:rPr>
          <w:rStyle w:val="eop"/>
          <w:rFonts w:ascii="Arial" w:hAnsi="Arial" w:cs="Arial"/>
        </w:rPr>
        <w:t> </w:t>
      </w:r>
    </w:p>
    <w:p w14:paraId="5DE8BA4A" w14:textId="77777777" w:rsidR="00E51968" w:rsidRPr="00955F0A" w:rsidRDefault="00E51968" w:rsidP="00092D1C">
      <w:pPr>
        <w:pStyle w:val="paragraph"/>
        <w:spacing w:before="0" w:beforeAutospacing="0" w:after="0" w:afterAutospacing="0" w:line="360" w:lineRule="auto"/>
        <w:jc w:val="both"/>
        <w:textAlignment w:val="baseline"/>
        <w:rPr>
          <w:rFonts w:ascii="Arial" w:hAnsi="Arial" w:cs="Arial"/>
        </w:rPr>
      </w:pPr>
    </w:p>
    <w:p w14:paraId="6CF06974" w14:textId="48ADD485" w:rsidR="00471F09" w:rsidRDefault="00471F09"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Der Zielmarkt und die Zielgruppe beinhalten folgende Länder</w:t>
      </w:r>
      <w:r w:rsidR="002B22A2">
        <w:rPr>
          <w:rStyle w:val="normaltextrun"/>
          <w:rFonts w:ascii="Arial" w:hAnsi="Arial" w:cs="Arial"/>
        </w:rPr>
        <w:t xml:space="preserve"> beziehungsweise</w:t>
      </w:r>
      <w:r w:rsidRPr="00955F0A">
        <w:rPr>
          <w:rStyle w:val="normaltextrun"/>
          <w:rFonts w:ascii="Arial" w:hAnsi="Arial" w:cs="Arial"/>
        </w:rPr>
        <w:t xml:space="preserve"> Kontinente: Ozeanien, Brasilien, Israel, teile des Europas und Nordamerikas. Die Zielgruppe lässt sich durch folgende Merkmale der Personen definieren. WW Kunden sind zu 55,4% über 55 Jahre alt und mit einem Anteil von 85% größtenteils weiblich. Hierbei spielen für die Kunden eine Gesunde und ausgewogene Ernährung eine große Rolle und haben ein gemeinsames Ziel – das Abnehmen, da sie unzufrieden mit ihrem Körpergewicht</w:t>
      </w:r>
      <w:r w:rsidR="002B22A2">
        <w:rPr>
          <w:rStyle w:val="normaltextrun"/>
          <w:rFonts w:ascii="Arial" w:hAnsi="Arial" w:cs="Arial"/>
        </w:rPr>
        <w:t xml:space="preserve"> </w:t>
      </w:r>
      <w:r w:rsidRPr="00955F0A">
        <w:rPr>
          <w:rStyle w:val="normaltextrun"/>
          <w:rFonts w:ascii="Arial" w:hAnsi="Arial" w:cs="Arial"/>
        </w:rPr>
        <w:t>sind.[02][03][04]</w:t>
      </w:r>
      <w:r w:rsidR="002B22A2">
        <w:rPr>
          <w:rStyle w:val="normaltextrun"/>
          <w:rFonts w:ascii="Arial" w:hAnsi="Arial" w:cs="Arial"/>
        </w:rPr>
        <w:t xml:space="preserve"> </w:t>
      </w:r>
      <w:r w:rsidRPr="002B22A2">
        <w:rPr>
          <w:rStyle w:val="normaltextrun"/>
          <w:rFonts w:ascii="Arial" w:hAnsi="Arial" w:cs="Arial"/>
          <w:highlight w:val="yellow"/>
        </w:rPr>
        <w:t xml:space="preserve">Die Konkurrenz in der Fitness- und Gesundheitsbranche, was den Markt von WW widerspiegelt ist mit Apps wie </w:t>
      </w:r>
      <w:proofErr w:type="spellStart"/>
      <w:r w:rsidRPr="002B22A2">
        <w:rPr>
          <w:rStyle w:val="normaltextrun"/>
          <w:rFonts w:ascii="Arial" w:hAnsi="Arial" w:cs="Arial"/>
          <w:highlight w:val="yellow"/>
        </w:rPr>
        <w:t>Gymondo</w:t>
      </w:r>
      <w:proofErr w:type="spellEnd"/>
      <w:r w:rsidRPr="002B22A2">
        <w:rPr>
          <w:rStyle w:val="normaltextrun"/>
          <w:rFonts w:ascii="Arial" w:hAnsi="Arial" w:cs="Arial"/>
          <w:highlight w:val="yellow"/>
        </w:rPr>
        <w:t xml:space="preserve">, </w:t>
      </w:r>
      <w:proofErr w:type="spellStart"/>
      <w:r w:rsidRPr="002B22A2">
        <w:rPr>
          <w:rStyle w:val="normaltextrun"/>
          <w:rFonts w:ascii="Arial" w:hAnsi="Arial" w:cs="Arial"/>
          <w:highlight w:val="yellow"/>
        </w:rPr>
        <w:t>MyFitnessPal</w:t>
      </w:r>
      <w:proofErr w:type="spellEnd"/>
      <w:r w:rsidRPr="002B22A2">
        <w:rPr>
          <w:rStyle w:val="normaltextrun"/>
          <w:rFonts w:ascii="Arial" w:hAnsi="Arial" w:cs="Arial"/>
          <w:highlight w:val="yellow"/>
        </w:rPr>
        <w:t xml:space="preserve"> und </w:t>
      </w:r>
      <w:proofErr w:type="spellStart"/>
      <w:r w:rsidRPr="002B22A2">
        <w:rPr>
          <w:rStyle w:val="normaltextrun"/>
          <w:rFonts w:ascii="Arial" w:hAnsi="Arial" w:cs="Arial"/>
          <w:highlight w:val="yellow"/>
        </w:rPr>
        <w:t>Yazio</w:t>
      </w:r>
      <w:proofErr w:type="spellEnd"/>
      <w:r w:rsidRPr="002B22A2">
        <w:rPr>
          <w:rStyle w:val="normaltextrun"/>
          <w:rFonts w:ascii="Arial" w:hAnsi="Arial" w:cs="Arial"/>
          <w:highlight w:val="yellow"/>
        </w:rPr>
        <w:t xml:space="preserve"> stark besetzt.</w:t>
      </w:r>
      <w:r w:rsidRPr="00955F0A">
        <w:rPr>
          <w:rStyle w:val="normaltextrun"/>
          <w:rFonts w:ascii="Arial" w:hAnsi="Arial" w:cs="Arial"/>
        </w:rPr>
        <w:t xml:space="preserve"> </w:t>
      </w:r>
      <w:r w:rsidRPr="00955F0A">
        <w:rPr>
          <w:rStyle w:val="eop"/>
          <w:rFonts w:ascii="Arial" w:hAnsi="Arial" w:cs="Arial"/>
        </w:rPr>
        <w:t> </w:t>
      </w:r>
    </w:p>
    <w:p w14:paraId="46B3813B" w14:textId="77777777" w:rsidR="00E51968" w:rsidRPr="00955F0A" w:rsidRDefault="00E51968" w:rsidP="00092D1C">
      <w:pPr>
        <w:pStyle w:val="paragraph"/>
        <w:spacing w:before="0" w:beforeAutospacing="0" w:after="0" w:afterAutospacing="0" w:line="360" w:lineRule="auto"/>
        <w:jc w:val="both"/>
        <w:textAlignment w:val="baseline"/>
        <w:rPr>
          <w:rFonts w:ascii="Arial" w:hAnsi="Arial" w:cs="Arial"/>
        </w:rPr>
      </w:pPr>
    </w:p>
    <w:p w14:paraId="1EAF97C2" w14:textId="25453C20" w:rsidR="00E51968" w:rsidRDefault="00471F09" w:rsidP="00092D1C">
      <w:pPr>
        <w:pStyle w:val="paragraph"/>
        <w:spacing w:before="0" w:beforeAutospacing="0" w:after="0" w:afterAutospacing="0" w:line="360" w:lineRule="auto"/>
        <w:jc w:val="both"/>
        <w:textAlignment w:val="baseline"/>
        <w:rPr>
          <w:rStyle w:val="normaltextrun"/>
          <w:rFonts w:ascii="Arial" w:hAnsi="Arial" w:cs="Arial"/>
        </w:rPr>
      </w:pPr>
      <w:r w:rsidRPr="00955F0A">
        <w:rPr>
          <w:rStyle w:val="normaltextrun"/>
          <w:rFonts w:ascii="Arial" w:hAnsi="Arial" w:cs="Arial"/>
        </w:rPr>
        <w:t xml:space="preserve">WW sollte versuchen auch die jüngeren Menschen anzusprechen in dem Sie gezielt Werbung machen, welche die jüngeren Verbraucher erreicht und ihre Präsenz in den Sozialen Medien erhöhen. Die Generation Z umfasst die Jahrgänge 1995 bis 2010.  Für </w:t>
      </w:r>
      <w:r w:rsidR="002B22A2">
        <w:rPr>
          <w:rStyle w:val="normaltextrun"/>
          <w:rFonts w:ascii="Arial" w:hAnsi="Arial" w:cs="Arial"/>
        </w:rPr>
        <w:t>diese Generation</w:t>
      </w:r>
      <w:r w:rsidRPr="00955F0A">
        <w:rPr>
          <w:rStyle w:val="normaltextrun"/>
          <w:rFonts w:ascii="Arial" w:hAnsi="Arial" w:cs="Arial"/>
        </w:rPr>
        <w:t xml:space="preserve"> spielen die Sozialen Medien eine wichtige und große Rolle, da der durchschnittliche Soziale Medien Konsum sich bei dieser Generation im Jahre 2018 auf 2 Stunden und 55 Minuten pro Tag belief.[07] Junge Menschen lassen sich nicht nur von </w:t>
      </w:r>
      <w:r w:rsidR="002B22A2">
        <w:rPr>
          <w:rStyle w:val="normaltextrun"/>
          <w:rFonts w:ascii="Arial" w:hAnsi="Arial" w:cs="Arial"/>
        </w:rPr>
        <w:t>i</w:t>
      </w:r>
      <w:r w:rsidRPr="00955F0A">
        <w:rPr>
          <w:rStyle w:val="normaltextrun"/>
          <w:rFonts w:ascii="Arial" w:hAnsi="Arial" w:cs="Arial"/>
        </w:rPr>
        <w:t>hrer Familie oder Freunden beraten, auch Influencer nehmen mittlerweile einen starken Einfluss auf sie ein. Aus diesem Grund sollte WW das Influencer Marketing als Marketingstrategie nutzen, um potenzielle junge Kunden</w:t>
      </w:r>
      <w:r w:rsidR="00C07045">
        <w:rPr>
          <w:rStyle w:val="normaltextrun"/>
          <w:rFonts w:ascii="Arial" w:hAnsi="Arial" w:cs="Arial"/>
        </w:rPr>
        <w:t xml:space="preserve"> </w:t>
      </w:r>
      <w:r w:rsidRPr="00955F0A">
        <w:rPr>
          <w:rStyle w:val="normaltextrun"/>
          <w:rFonts w:ascii="Arial" w:hAnsi="Arial" w:cs="Arial"/>
        </w:rPr>
        <w:lastRenderedPageBreak/>
        <w:t xml:space="preserve">erreichen zu können. Hierbei könnte WW relevante </w:t>
      </w:r>
      <w:r w:rsidRPr="00C07045">
        <w:rPr>
          <w:rStyle w:val="normaltextrun"/>
          <w:rFonts w:ascii="Arial" w:hAnsi="Arial" w:cs="Arial"/>
          <w:highlight w:val="yellow"/>
        </w:rPr>
        <w:t>Sozial</w:t>
      </w:r>
      <w:r w:rsidR="00C07045" w:rsidRPr="00C07045">
        <w:rPr>
          <w:rStyle w:val="normaltextrun"/>
          <w:rFonts w:ascii="Arial" w:hAnsi="Arial" w:cs="Arial"/>
          <w:highlight w:val="yellow"/>
        </w:rPr>
        <w:t>e</w:t>
      </w:r>
      <w:r w:rsidRPr="00C07045">
        <w:rPr>
          <w:rStyle w:val="normaltextrun"/>
          <w:rFonts w:ascii="Arial" w:hAnsi="Arial" w:cs="Arial"/>
          <w:highlight w:val="yellow"/>
        </w:rPr>
        <w:t xml:space="preserve"> Medien wie YouTube, Instagramm, Snapchat oder </w:t>
      </w:r>
      <w:proofErr w:type="spellStart"/>
      <w:r w:rsidRPr="00C07045">
        <w:rPr>
          <w:rStyle w:val="normaltextrun"/>
          <w:rFonts w:ascii="Arial" w:hAnsi="Arial" w:cs="Arial"/>
          <w:highlight w:val="yellow"/>
        </w:rPr>
        <w:t>TikTok</w:t>
      </w:r>
      <w:proofErr w:type="spellEnd"/>
      <w:r w:rsidRPr="00C07045">
        <w:rPr>
          <w:rStyle w:val="normaltextrun"/>
          <w:rFonts w:ascii="Arial" w:hAnsi="Arial" w:cs="Arial"/>
          <w:highlight w:val="yellow"/>
        </w:rPr>
        <w:t xml:space="preserve"> nutzen.[08][09]</w:t>
      </w:r>
      <w:r w:rsidRPr="00955F0A">
        <w:rPr>
          <w:rStyle w:val="eop"/>
          <w:rFonts w:ascii="Arial" w:hAnsi="Arial" w:cs="Arial"/>
        </w:rPr>
        <w:t> </w:t>
      </w:r>
    </w:p>
    <w:p w14:paraId="12A94326" w14:textId="77777777" w:rsidR="00E51968" w:rsidRDefault="00E51968" w:rsidP="00092D1C">
      <w:pPr>
        <w:pStyle w:val="paragraph"/>
        <w:spacing w:before="0" w:beforeAutospacing="0" w:after="0" w:afterAutospacing="0" w:line="360" w:lineRule="auto"/>
        <w:jc w:val="both"/>
        <w:textAlignment w:val="baseline"/>
        <w:rPr>
          <w:rStyle w:val="normaltextrun"/>
        </w:rPr>
      </w:pPr>
    </w:p>
    <w:p w14:paraId="538FBCF5" w14:textId="515DB302"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Außerdem sollte WW in der Zukunft den Schwerpunkt der Marketingstrategie auf die männliche Zielgruppe legen, da sich der Anteil der männlichen Kunden lediglich auf 15% beläuft. Laut dem Robert Koch Institut leiden 23% der Männer in Deutschland und 42,4% in den USA an Adipositas. [05][06] Daher muss in der Zukunft versucht werden, die männliche Zielgruppe zu erweitern, da sich in diesem Bereich potenzielle Kunden befinden.</w:t>
      </w:r>
      <w:r w:rsidRPr="00955F0A">
        <w:rPr>
          <w:rStyle w:val="eop"/>
          <w:rFonts w:ascii="Arial" w:hAnsi="Arial" w:cs="Arial"/>
        </w:rPr>
        <w:t> </w:t>
      </w:r>
    </w:p>
    <w:p w14:paraId="7E6639C5" w14:textId="675E07FF" w:rsidR="00974BB5" w:rsidRPr="00955F0A" w:rsidRDefault="00974BB5" w:rsidP="00092D1C">
      <w:pPr>
        <w:pStyle w:val="paragraph"/>
        <w:spacing w:before="0" w:beforeAutospacing="0" w:after="0" w:afterAutospacing="0" w:line="360" w:lineRule="auto"/>
        <w:jc w:val="both"/>
        <w:textAlignment w:val="baseline"/>
        <w:rPr>
          <w:rStyle w:val="normaltextrun"/>
          <w:rFonts w:ascii="Arial" w:hAnsi="Arial" w:cs="Arial"/>
        </w:rPr>
      </w:pPr>
    </w:p>
    <w:p w14:paraId="15069433" w14:textId="1F1405E2" w:rsidR="00974BB5" w:rsidRDefault="00471F09" w:rsidP="00955F0A">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Nach der Durchführung einer Marketinganalyse und der Marketingstrategie wurde festgestellt, dass die Produkt- und Dienstleistungspallette von WW kein Raum für Erweiterungsvorschläge bietet. Im Gegensatz, die App WW bietet im Vergleich zur genannten Konkurrenz sogar mehr Funktionen und Dienste an. Der Fokus von WW sollte hierbei auf das Marketing gelegt werden. Der ausschlaggebende Unterschied, wodurch sich die Konkurrenz abhebt, ist der Preis. Zum Vergleich, Ein </w:t>
      </w:r>
      <w:r w:rsidR="00955F0A" w:rsidRPr="00955F0A">
        <w:rPr>
          <w:rStyle w:val="normaltextrun"/>
          <w:rFonts w:ascii="Arial" w:hAnsi="Arial" w:cs="Arial"/>
        </w:rPr>
        <w:t>sechsmonatiges</w:t>
      </w:r>
      <w:r w:rsidRPr="00955F0A">
        <w:rPr>
          <w:rStyle w:val="normaltextrun"/>
          <w:rFonts w:ascii="Arial" w:hAnsi="Arial" w:cs="Arial"/>
        </w:rPr>
        <w:t xml:space="preserve"> Abonnement bei </w:t>
      </w:r>
      <w:proofErr w:type="spellStart"/>
      <w:r w:rsidRPr="00955F0A">
        <w:rPr>
          <w:rStyle w:val="normaltextrun"/>
          <w:rFonts w:ascii="Arial" w:hAnsi="Arial" w:cs="Arial"/>
        </w:rPr>
        <w:t>Yazio</w:t>
      </w:r>
      <w:proofErr w:type="spellEnd"/>
      <w:r w:rsidRPr="00955F0A">
        <w:rPr>
          <w:rStyle w:val="normaltextrun"/>
          <w:rFonts w:ascii="Arial" w:hAnsi="Arial" w:cs="Arial"/>
        </w:rPr>
        <w:t xml:space="preserve"> kostet 24,99€, während WW monatlich 25€ verlangt und keine kostenlose Version, sowie </w:t>
      </w:r>
      <w:proofErr w:type="spellStart"/>
      <w:r w:rsidRPr="00955F0A">
        <w:rPr>
          <w:rStyle w:val="normaltextrun"/>
          <w:rFonts w:ascii="Arial" w:hAnsi="Arial" w:cs="Arial"/>
        </w:rPr>
        <w:t>Yazio</w:t>
      </w:r>
      <w:proofErr w:type="spellEnd"/>
      <w:r w:rsidRPr="00955F0A">
        <w:rPr>
          <w:rStyle w:val="normaltextrun"/>
          <w:rFonts w:ascii="Arial" w:hAnsi="Arial" w:cs="Arial"/>
        </w:rPr>
        <w:t xml:space="preserve">, anbietet. </w:t>
      </w:r>
      <w:r w:rsidRPr="00955F0A">
        <w:rPr>
          <w:rStyle w:val="eop"/>
          <w:rFonts w:ascii="Arial" w:hAnsi="Arial" w:cs="Arial"/>
        </w:rPr>
        <w:t> </w:t>
      </w:r>
    </w:p>
    <w:p w14:paraId="3D5EA58B" w14:textId="5E32795B" w:rsidR="00955F0A" w:rsidRDefault="00955F0A" w:rsidP="00955F0A">
      <w:pPr>
        <w:pStyle w:val="paragraph"/>
        <w:spacing w:before="0" w:beforeAutospacing="0" w:after="0" w:afterAutospacing="0" w:line="360" w:lineRule="auto"/>
        <w:jc w:val="both"/>
        <w:textAlignment w:val="baseline"/>
        <w:rPr>
          <w:rStyle w:val="normaltextrun"/>
          <w:rFonts w:ascii="Arial" w:hAnsi="Arial" w:cs="Arial"/>
        </w:rPr>
      </w:pPr>
    </w:p>
    <w:p w14:paraId="5166721F" w14:textId="6234F5D6" w:rsidR="00955F0A" w:rsidRDefault="00955F0A" w:rsidP="00955F0A">
      <w:pPr>
        <w:pStyle w:val="paragraph"/>
        <w:spacing w:before="0" w:beforeAutospacing="0" w:after="0" w:afterAutospacing="0" w:line="360" w:lineRule="auto"/>
        <w:jc w:val="both"/>
        <w:textAlignment w:val="baseline"/>
        <w:rPr>
          <w:rStyle w:val="normaltextrun"/>
          <w:rFonts w:ascii="Arial" w:hAnsi="Arial" w:cs="Arial"/>
        </w:rPr>
      </w:pPr>
    </w:p>
    <w:p w14:paraId="24C80622" w14:textId="28A015B4" w:rsidR="00955F0A" w:rsidRDefault="00955F0A" w:rsidP="00955F0A">
      <w:pPr>
        <w:pStyle w:val="paragraph"/>
        <w:spacing w:before="0" w:beforeAutospacing="0" w:after="0" w:afterAutospacing="0" w:line="360" w:lineRule="auto"/>
        <w:jc w:val="both"/>
        <w:textAlignment w:val="baseline"/>
        <w:rPr>
          <w:rStyle w:val="normaltextrun"/>
          <w:rFonts w:ascii="Arial" w:hAnsi="Arial" w:cs="Arial"/>
        </w:rPr>
      </w:pPr>
    </w:p>
    <w:tbl>
      <w:tblPr>
        <w:tblStyle w:val="Tabellenraster"/>
        <w:tblpPr w:leftFromText="141" w:rightFromText="141" w:vertAnchor="text" w:horzAnchor="margin" w:tblpY="-638"/>
        <w:tblW w:w="9096" w:type="dxa"/>
        <w:tblLook w:val="04A0" w:firstRow="1" w:lastRow="0" w:firstColumn="1" w:lastColumn="0" w:noHBand="0" w:noVBand="1"/>
      </w:tblPr>
      <w:tblGrid>
        <w:gridCol w:w="4548"/>
        <w:gridCol w:w="4548"/>
      </w:tblGrid>
      <w:tr w:rsidR="00C07045" w:rsidRPr="00955F0A" w14:paraId="1BBA7177" w14:textId="77777777" w:rsidTr="00C07045">
        <w:trPr>
          <w:trHeight w:val="207"/>
        </w:trPr>
        <w:tc>
          <w:tcPr>
            <w:tcW w:w="4548" w:type="dxa"/>
          </w:tcPr>
          <w:p w14:paraId="34E510D1" w14:textId="77777777" w:rsidR="00C07045" w:rsidRPr="002B22A2" w:rsidRDefault="00C07045" w:rsidP="00C07045">
            <w:pPr>
              <w:spacing w:line="276" w:lineRule="auto"/>
              <w:rPr>
                <w:rFonts w:ascii="Arial" w:hAnsi="Arial" w:cs="Arial"/>
                <w:b/>
                <w:sz w:val="24"/>
                <w:szCs w:val="24"/>
              </w:rPr>
            </w:pPr>
            <w:r w:rsidRPr="002B22A2">
              <w:rPr>
                <w:rFonts w:ascii="Arial" w:hAnsi="Arial" w:cs="Arial"/>
                <w:b/>
                <w:sz w:val="24"/>
                <w:szCs w:val="24"/>
              </w:rPr>
              <w:lastRenderedPageBreak/>
              <w:t>Stärken</w:t>
            </w:r>
          </w:p>
        </w:tc>
        <w:tc>
          <w:tcPr>
            <w:tcW w:w="4548" w:type="dxa"/>
          </w:tcPr>
          <w:p w14:paraId="52C2F193" w14:textId="77777777" w:rsidR="00C07045" w:rsidRPr="002B22A2" w:rsidRDefault="00C07045" w:rsidP="00C07045">
            <w:pPr>
              <w:spacing w:line="276" w:lineRule="auto"/>
              <w:rPr>
                <w:rFonts w:ascii="Arial" w:hAnsi="Arial" w:cs="Arial"/>
                <w:b/>
                <w:sz w:val="24"/>
                <w:szCs w:val="24"/>
              </w:rPr>
            </w:pPr>
            <w:r w:rsidRPr="002B22A2">
              <w:rPr>
                <w:rFonts w:ascii="Arial" w:hAnsi="Arial" w:cs="Arial"/>
                <w:b/>
                <w:sz w:val="24"/>
                <w:szCs w:val="24"/>
              </w:rPr>
              <w:t>Schwächen</w:t>
            </w:r>
          </w:p>
        </w:tc>
      </w:tr>
      <w:tr w:rsidR="00C07045" w:rsidRPr="00955F0A" w14:paraId="2DFE4899" w14:textId="77777777" w:rsidTr="00C07045">
        <w:trPr>
          <w:trHeight w:val="2324"/>
        </w:trPr>
        <w:tc>
          <w:tcPr>
            <w:tcW w:w="4548" w:type="dxa"/>
          </w:tcPr>
          <w:p w14:paraId="5A9FACA2" w14:textId="77777777" w:rsidR="00C07045" w:rsidRPr="00955F0A" w:rsidRDefault="00C07045" w:rsidP="00C07045">
            <w:pPr>
              <w:spacing w:line="276" w:lineRule="auto"/>
              <w:rPr>
                <w:rFonts w:ascii="Arial" w:hAnsi="Arial" w:cs="Arial"/>
                <w:sz w:val="24"/>
                <w:szCs w:val="24"/>
              </w:rPr>
            </w:pPr>
          </w:p>
          <w:p w14:paraId="3AAEAADA" w14:textId="77777777" w:rsidR="00C07045" w:rsidRPr="00955F0A" w:rsidRDefault="00C07045" w:rsidP="00C07045">
            <w:pPr>
              <w:pStyle w:val="Listenabsatz"/>
              <w:numPr>
                <w:ilvl w:val="0"/>
                <w:numId w:val="5"/>
              </w:numPr>
              <w:spacing w:line="276" w:lineRule="auto"/>
              <w:rPr>
                <w:rFonts w:ascii="Arial" w:hAnsi="Arial" w:cs="Arial"/>
                <w:sz w:val="24"/>
                <w:szCs w:val="24"/>
              </w:rPr>
            </w:pPr>
            <w:r w:rsidRPr="00955F0A">
              <w:rPr>
                <w:rFonts w:ascii="Arial" w:hAnsi="Arial" w:cs="Arial"/>
                <w:sz w:val="24"/>
                <w:szCs w:val="24"/>
              </w:rPr>
              <w:t>Großes Angebot an Produkten und Dienstleistungen zum Abnehmen</w:t>
            </w:r>
          </w:p>
          <w:p w14:paraId="59DD4B87" w14:textId="77777777" w:rsidR="00C07045" w:rsidRPr="00955F0A" w:rsidRDefault="00C07045" w:rsidP="00C07045">
            <w:pPr>
              <w:pStyle w:val="Listenabsatz"/>
              <w:numPr>
                <w:ilvl w:val="0"/>
                <w:numId w:val="5"/>
              </w:numPr>
              <w:spacing w:line="276" w:lineRule="auto"/>
              <w:rPr>
                <w:rFonts w:ascii="Arial" w:hAnsi="Arial" w:cs="Arial"/>
                <w:sz w:val="24"/>
                <w:szCs w:val="24"/>
              </w:rPr>
            </w:pPr>
            <w:r w:rsidRPr="00955F0A">
              <w:rPr>
                <w:rFonts w:ascii="Arial" w:hAnsi="Arial" w:cs="Arial"/>
                <w:sz w:val="24"/>
                <w:szCs w:val="24"/>
              </w:rPr>
              <w:t>Unterstützung beim Abnehmen durch Gruppentreffen</w:t>
            </w:r>
          </w:p>
          <w:p w14:paraId="19A76E2F" w14:textId="77777777" w:rsidR="00C07045" w:rsidRDefault="00C07045" w:rsidP="00C07045">
            <w:pPr>
              <w:pStyle w:val="Listenabsatz"/>
              <w:numPr>
                <w:ilvl w:val="0"/>
                <w:numId w:val="5"/>
              </w:numPr>
              <w:spacing w:line="276" w:lineRule="auto"/>
              <w:rPr>
                <w:rFonts w:ascii="Arial" w:hAnsi="Arial" w:cs="Arial"/>
                <w:sz w:val="24"/>
                <w:szCs w:val="24"/>
              </w:rPr>
            </w:pPr>
            <w:r w:rsidRPr="00955F0A">
              <w:rPr>
                <w:rFonts w:ascii="Arial" w:hAnsi="Arial" w:cs="Arial"/>
                <w:sz w:val="24"/>
                <w:szCs w:val="24"/>
              </w:rPr>
              <w:t>viel Erfahrung und lange Tradition</w:t>
            </w:r>
          </w:p>
          <w:p w14:paraId="473AC961" w14:textId="77777777" w:rsidR="00C07045" w:rsidRPr="00955F0A" w:rsidRDefault="00C07045" w:rsidP="00C07045">
            <w:pPr>
              <w:pStyle w:val="Listenabsatz"/>
              <w:spacing w:line="276" w:lineRule="auto"/>
              <w:rPr>
                <w:rFonts w:ascii="Arial" w:hAnsi="Arial" w:cs="Arial"/>
                <w:sz w:val="24"/>
                <w:szCs w:val="24"/>
              </w:rPr>
            </w:pPr>
          </w:p>
        </w:tc>
        <w:tc>
          <w:tcPr>
            <w:tcW w:w="4548" w:type="dxa"/>
          </w:tcPr>
          <w:p w14:paraId="354C72F1" w14:textId="77777777" w:rsidR="00C07045" w:rsidRPr="00955F0A" w:rsidRDefault="00C07045" w:rsidP="00C07045">
            <w:pPr>
              <w:spacing w:line="276" w:lineRule="auto"/>
              <w:rPr>
                <w:rFonts w:ascii="Arial" w:hAnsi="Arial" w:cs="Arial"/>
                <w:sz w:val="24"/>
                <w:szCs w:val="24"/>
              </w:rPr>
            </w:pPr>
          </w:p>
          <w:p w14:paraId="50E2662F" w14:textId="77777777" w:rsidR="00C07045" w:rsidRPr="00955F0A" w:rsidRDefault="00C07045" w:rsidP="00C07045">
            <w:pPr>
              <w:pStyle w:val="Listenabsatz"/>
              <w:numPr>
                <w:ilvl w:val="0"/>
                <w:numId w:val="5"/>
              </w:numPr>
              <w:spacing w:line="276" w:lineRule="auto"/>
              <w:rPr>
                <w:rFonts w:ascii="Arial" w:hAnsi="Arial" w:cs="Arial"/>
                <w:sz w:val="24"/>
                <w:szCs w:val="24"/>
              </w:rPr>
            </w:pPr>
            <w:r w:rsidRPr="00955F0A">
              <w:rPr>
                <w:rFonts w:ascii="Arial" w:hAnsi="Arial" w:cs="Arial"/>
                <w:sz w:val="24"/>
                <w:szCs w:val="24"/>
              </w:rPr>
              <w:t>Kostenintensiv</w:t>
            </w:r>
          </w:p>
          <w:p w14:paraId="187702BA" w14:textId="77777777" w:rsidR="00C07045" w:rsidRPr="00955F0A" w:rsidRDefault="00C07045" w:rsidP="00C07045">
            <w:pPr>
              <w:pStyle w:val="Listenabsatz"/>
              <w:numPr>
                <w:ilvl w:val="0"/>
                <w:numId w:val="5"/>
              </w:numPr>
              <w:spacing w:line="276" w:lineRule="auto"/>
              <w:rPr>
                <w:rFonts w:ascii="Arial" w:hAnsi="Arial" w:cs="Arial"/>
                <w:sz w:val="24"/>
                <w:szCs w:val="24"/>
              </w:rPr>
            </w:pPr>
            <w:r w:rsidRPr="00955F0A">
              <w:rPr>
                <w:rFonts w:ascii="Arial" w:hAnsi="Arial" w:cs="Arial"/>
                <w:sz w:val="24"/>
                <w:szCs w:val="24"/>
              </w:rPr>
              <w:t>Erfordert regelmäßige Teilnahme</w:t>
            </w:r>
          </w:p>
          <w:p w14:paraId="28B05165" w14:textId="77777777" w:rsidR="00C07045" w:rsidRPr="00955F0A" w:rsidRDefault="00C07045" w:rsidP="00C07045">
            <w:pPr>
              <w:pStyle w:val="Listenabsatz"/>
              <w:numPr>
                <w:ilvl w:val="0"/>
                <w:numId w:val="5"/>
              </w:numPr>
              <w:spacing w:line="276" w:lineRule="auto"/>
              <w:rPr>
                <w:rFonts w:ascii="Arial" w:hAnsi="Arial" w:cs="Arial"/>
                <w:sz w:val="24"/>
                <w:szCs w:val="24"/>
              </w:rPr>
            </w:pPr>
            <w:r w:rsidRPr="00955F0A">
              <w:rPr>
                <w:rFonts w:ascii="Arial" w:hAnsi="Arial" w:cs="Arial"/>
                <w:sz w:val="24"/>
                <w:szCs w:val="24"/>
              </w:rPr>
              <w:t>Kunden sind überwiegend Frauen und über 55 Jahre alt</w:t>
            </w:r>
          </w:p>
          <w:p w14:paraId="0F2F4F89" w14:textId="77777777" w:rsidR="00C07045" w:rsidRDefault="00C07045" w:rsidP="00C07045">
            <w:pPr>
              <w:pStyle w:val="Listenabsatz"/>
              <w:numPr>
                <w:ilvl w:val="0"/>
                <w:numId w:val="5"/>
              </w:numPr>
              <w:spacing w:line="276" w:lineRule="auto"/>
              <w:rPr>
                <w:rFonts w:ascii="Arial" w:hAnsi="Arial" w:cs="Arial"/>
                <w:sz w:val="24"/>
                <w:szCs w:val="24"/>
              </w:rPr>
            </w:pPr>
            <w:r w:rsidRPr="00955F0A">
              <w:rPr>
                <w:rFonts w:ascii="Arial" w:hAnsi="Arial" w:cs="Arial"/>
                <w:sz w:val="24"/>
                <w:szCs w:val="24"/>
              </w:rPr>
              <w:t>Einschränkung des Angebots auf Gewichtsabnahme</w:t>
            </w:r>
          </w:p>
          <w:p w14:paraId="250AE4F5" w14:textId="77777777" w:rsidR="00C07045" w:rsidRPr="00955F0A" w:rsidRDefault="00C07045" w:rsidP="00C07045">
            <w:pPr>
              <w:pStyle w:val="Listenabsatz"/>
              <w:spacing w:line="276" w:lineRule="auto"/>
              <w:rPr>
                <w:rFonts w:ascii="Arial" w:hAnsi="Arial" w:cs="Arial"/>
                <w:sz w:val="24"/>
                <w:szCs w:val="24"/>
              </w:rPr>
            </w:pPr>
          </w:p>
        </w:tc>
      </w:tr>
      <w:tr w:rsidR="00C07045" w:rsidRPr="00955F0A" w14:paraId="5D93D760" w14:textId="77777777" w:rsidTr="00C07045">
        <w:trPr>
          <w:trHeight w:val="207"/>
        </w:trPr>
        <w:tc>
          <w:tcPr>
            <w:tcW w:w="4548" w:type="dxa"/>
          </w:tcPr>
          <w:p w14:paraId="0F33D4E6" w14:textId="77777777" w:rsidR="00C07045" w:rsidRPr="002B22A2" w:rsidRDefault="00C07045" w:rsidP="00C07045">
            <w:pPr>
              <w:spacing w:line="276" w:lineRule="auto"/>
              <w:rPr>
                <w:rFonts w:ascii="Arial" w:hAnsi="Arial" w:cs="Arial"/>
                <w:b/>
                <w:sz w:val="24"/>
                <w:szCs w:val="24"/>
              </w:rPr>
            </w:pPr>
            <w:r w:rsidRPr="002B22A2">
              <w:rPr>
                <w:rFonts w:ascii="Arial" w:hAnsi="Arial" w:cs="Arial"/>
                <w:b/>
                <w:sz w:val="24"/>
                <w:szCs w:val="24"/>
              </w:rPr>
              <w:t>Chancen</w:t>
            </w:r>
          </w:p>
        </w:tc>
        <w:tc>
          <w:tcPr>
            <w:tcW w:w="4548" w:type="dxa"/>
          </w:tcPr>
          <w:p w14:paraId="527B41B0" w14:textId="77777777" w:rsidR="00C07045" w:rsidRPr="002B22A2" w:rsidRDefault="00C07045" w:rsidP="00C07045">
            <w:pPr>
              <w:spacing w:line="276" w:lineRule="auto"/>
              <w:rPr>
                <w:rFonts w:ascii="Arial" w:hAnsi="Arial" w:cs="Arial"/>
                <w:b/>
                <w:sz w:val="24"/>
                <w:szCs w:val="24"/>
              </w:rPr>
            </w:pPr>
            <w:r w:rsidRPr="002B22A2">
              <w:rPr>
                <w:rFonts w:ascii="Arial" w:hAnsi="Arial" w:cs="Arial"/>
                <w:b/>
                <w:sz w:val="24"/>
                <w:szCs w:val="24"/>
              </w:rPr>
              <w:t>Risiken</w:t>
            </w:r>
          </w:p>
        </w:tc>
      </w:tr>
      <w:tr w:rsidR="00C07045" w:rsidRPr="00955F0A" w14:paraId="48A7BDA6" w14:textId="77777777" w:rsidTr="00C07045">
        <w:trPr>
          <w:trHeight w:val="2532"/>
        </w:trPr>
        <w:tc>
          <w:tcPr>
            <w:tcW w:w="4548" w:type="dxa"/>
          </w:tcPr>
          <w:p w14:paraId="0BBA60EF" w14:textId="77777777" w:rsidR="00C07045" w:rsidRPr="00955F0A" w:rsidRDefault="00C07045" w:rsidP="00C07045">
            <w:pPr>
              <w:spacing w:line="276" w:lineRule="auto"/>
              <w:rPr>
                <w:rFonts w:ascii="Arial" w:hAnsi="Arial" w:cs="Arial"/>
                <w:sz w:val="24"/>
                <w:szCs w:val="24"/>
              </w:rPr>
            </w:pPr>
          </w:p>
          <w:p w14:paraId="08256940" w14:textId="77777777" w:rsidR="00C07045" w:rsidRPr="00955F0A" w:rsidRDefault="00C07045" w:rsidP="00C07045">
            <w:pPr>
              <w:pStyle w:val="Listenabsatz"/>
              <w:numPr>
                <w:ilvl w:val="0"/>
                <w:numId w:val="6"/>
              </w:numPr>
              <w:spacing w:line="276" w:lineRule="auto"/>
              <w:rPr>
                <w:rFonts w:ascii="Arial" w:hAnsi="Arial" w:cs="Arial"/>
                <w:sz w:val="24"/>
                <w:szCs w:val="24"/>
              </w:rPr>
            </w:pPr>
            <w:r w:rsidRPr="00955F0A">
              <w:rPr>
                <w:rFonts w:ascii="Arial" w:hAnsi="Arial" w:cs="Arial"/>
                <w:sz w:val="24"/>
                <w:szCs w:val="24"/>
              </w:rPr>
              <w:t>Erweiterung der Zielgruppe</w:t>
            </w:r>
          </w:p>
          <w:p w14:paraId="1E43671D" w14:textId="77777777" w:rsidR="00C07045" w:rsidRPr="00955F0A" w:rsidRDefault="00C07045" w:rsidP="00C07045">
            <w:pPr>
              <w:pStyle w:val="Listenabsatz"/>
              <w:numPr>
                <w:ilvl w:val="0"/>
                <w:numId w:val="6"/>
              </w:numPr>
              <w:spacing w:line="276" w:lineRule="auto"/>
              <w:rPr>
                <w:rFonts w:ascii="Arial" w:hAnsi="Arial" w:cs="Arial"/>
                <w:sz w:val="24"/>
                <w:szCs w:val="24"/>
              </w:rPr>
            </w:pPr>
            <w:r w:rsidRPr="00955F0A">
              <w:rPr>
                <w:rFonts w:ascii="Arial" w:hAnsi="Arial" w:cs="Arial"/>
                <w:sz w:val="24"/>
                <w:szCs w:val="24"/>
              </w:rPr>
              <w:t>Einführen einer App</w:t>
            </w:r>
          </w:p>
          <w:p w14:paraId="1AD7731E" w14:textId="77777777" w:rsidR="00C07045" w:rsidRPr="00955F0A" w:rsidRDefault="00C07045" w:rsidP="00C07045">
            <w:pPr>
              <w:pStyle w:val="Listenabsatz"/>
              <w:numPr>
                <w:ilvl w:val="0"/>
                <w:numId w:val="6"/>
              </w:numPr>
              <w:spacing w:line="276" w:lineRule="auto"/>
              <w:rPr>
                <w:rFonts w:ascii="Arial" w:hAnsi="Arial" w:cs="Arial"/>
                <w:sz w:val="24"/>
                <w:szCs w:val="24"/>
              </w:rPr>
            </w:pPr>
            <w:r w:rsidRPr="00955F0A">
              <w:rPr>
                <w:rFonts w:ascii="Arial" w:hAnsi="Arial" w:cs="Arial"/>
                <w:sz w:val="24"/>
                <w:szCs w:val="24"/>
              </w:rPr>
              <w:t>Erweiterung des Markts durch Einstieg in die Wellnessbranche</w:t>
            </w:r>
          </w:p>
          <w:p w14:paraId="5668067C" w14:textId="77777777" w:rsidR="00C07045" w:rsidRPr="00955F0A" w:rsidRDefault="00C07045" w:rsidP="00C07045">
            <w:pPr>
              <w:pStyle w:val="Listenabsatz"/>
              <w:numPr>
                <w:ilvl w:val="0"/>
                <w:numId w:val="6"/>
              </w:numPr>
              <w:spacing w:line="276" w:lineRule="auto"/>
              <w:rPr>
                <w:rFonts w:ascii="Arial" w:hAnsi="Arial" w:cs="Arial"/>
                <w:sz w:val="24"/>
                <w:szCs w:val="24"/>
              </w:rPr>
            </w:pPr>
            <w:r w:rsidRPr="00955F0A">
              <w:rPr>
                <w:rFonts w:ascii="Arial" w:hAnsi="Arial" w:cs="Arial"/>
                <w:sz w:val="24"/>
                <w:szCs w:val="24"/>
              </w:rPr>
              <w:t>Anpassung der Produktpallette an den neu eingestiegenen Markt</w:t>
            </w:r>
          </w:p>
        </w:tc>
        <w:tc>
          <w:tcPr>
            <w:tcW w:w="4548" w:type="dxa"/>
          </w:tcPr>
          <w:p w14:paraId="6FCDB2EA" w14:textId="77777777" w:rsidR="00C07045" w:rsidRPr="00955F0A" w:rsidRDefault="00C07045" w:rsidP="00C07045">
            <w:pPr>
              <w:pStyle w:val="Listenabsatz"/>
              <w:spacing w:line="276" w:lineRule="auto"/>
              <w:rPr>
                <w:rFonts w:ascii="Arial" w:hAnsi="Arial" w:cs="Arial"/>
                <w:sz w:val="24"/>
                <w:szCs w:val="24"/>
              </w:rPr>
            </w:pPr>
          </w:p>
          <w:p w14:paraId="41559C1D" w14:textId="77777777" w:rsidR="00C07045" w:rsidRPr="00955F0A" w:rsidRDefault="00C07045" w:rsidP="00C07045">
            <w:pPr>
              <w:pStyle w:val="Listenabsatz"/>
              <w:numPr>
                <w:ilvl w:val="0"/>
                <w:numId w:val="6"/>
              </w:numPr>
              <w:spacing w:line="276" w:lineRule="auto"/>
              <w:rPr>
                <w:rFonts w:ascii="Arial" w:hAnsi="Arial" w:cs="Arial"/>
                <w:sz w:val="24"/>
                <w:szCs w:val="24"/>
              </w:rPr>
            </w:pPr>
            <w:r w:rsidRPr="00955F0A">
              <w:rPr>
                <w:rFonts w:ascii="Arial" w:hAnsi="Arial" w:cs="Arial"/>
                <w:sz w:val="24"/>
                <w:szCs w:val="24"/>
              </w:rPr>
              <w:t>Rückgang der Mitglieder</w:t>
            </w:r>
          </w:p>
          <w:p w14:paraId="0C52EDF6" w14:textId="77777777" w:rsidR="00C07045" w:rsidRPr="00955F0A" w:rsidRDefault="00C07045" w:rsidP="00C07045">
            <w:pPr>
              <w:pStyle w:val="Listenabsatz"/>
              <w:numPr>
                <w:ilvl w:val="0"/>
                <w:numId w:val="6"/>
              </w:numPr>
              <w:spacing w:line="276" w:lineRule="auto"/>
              <w:rPr>
                <w:rFonts w:ascii="Arial" w:hAnsi="Arial" w:cs="Arial"/>
                <w:sz w:val="24"/>
                <w:szCs w:val="24"/>
              </w:rPr>
            </w:pPr>
            <w:r w:rsidRPr="00955F0A">
              <w:rPr>
                <w:rFonts w:ascii="Arial" w:hAnsi="Arial" w:cs="Arial"/>
                <w:sz w:val="24"/>
                <w:szCs w:val="24"/>
              </w:rPr>
              <w:t>Konkurrenz</w:t>
            </w:r>
          </w:p>
          <w:p w14:paraId="647FBFA5" w14:textId="77777777" w:rsidR="00C07045" w:rsidRPr="00955F0A" w:rsidRDefault="00C07045" w:rsidP="00C07045">
            <w:pPr>
              <w:pStyle w:val="Listenabsatz"/>
              <w:numPr>
                <w:ilvl w:val="0"/>
                <w:numId w:val="6"/>
              </w:numPr>
              <w:spacing w:line="276" w:lineRule="auto"/>
              <w:rPr>
                <w:rFonts w:ascii="Arial" w:hAnsi="Arial" w:cs="Arial"/>
                <w:sz w:val="24"/>
                <w:szCs w:val="24"/>
              </w:rPr>
            </w:pPr>
            <w:r w:rsidRPr="00955F0A">
              <w:rPr>
                <w:rFonts w:ascii="Arial" w:hAnsi="Arial" w:cs="Arial"/>
                <w:sz w:val="24"/>
                <w:szCs w:val="24"/>
              </w:rPr>
              <w:t>Probleme mit den Lieferanten der angebotenen Produkte</w:t>
            </w:r>
          </w:p>
          <w:p w14:paraId="13E80F83" w14:textId="77777777" w:rsidR="00C07045" w:rsidRPr="00955F0A" w:rsidRDefault="00C07045" w:rsidP="00C07045">
            <w:pPr>
              <w:pStyle w:val="Listenabsatz"/>
              <w:numPr>
                <w:ilvl w:val="0"/>
                <w:numId w:val="6"/>
              </w:numPr>
              <w:spacing w:line="276" w:lineRule="auto"/>
              <w:rPr>
                <w:rFonts w:ascii="Arial" w:hAnsi="Arial" w:cs="Arial"/>
                <w:sz w:val="24"/>
                <w:szCs w:val="24"/>
              </w:rPr>
            </w:pPr>
            <w:r w:rsidRPr="00955F0A">
              <w:rPr>
                <w:rFonts w:ascii="Arial" w:hAnsi="Arial" w:cs="Arial"/>
                <w:sz w:val="24"/>
                <w:szCs w:val="24"/>
              </w:rPr>
              <w:t>Vernachlässigung der Kundenzufriedenheit</w:t>
            </w:r>
          </w:p>
        </w:tc>
      </w:tr>
    </w:tbl>
    <w:p w14:paraId="6B12521E" w14:textId="77777777" w:rsidR="00955F0A" w:rsidRPr="00955F0A" w:rsidRDefault="00955F0A" w:rsidP="00955F0A">
      <w:pPr>
        <w:pStyle w:val="paragraph"/>
        <w:spacing w:before="0" w:beforeAutospacing="0" w:after="0" w:afterAutospacing="0" w:line="360" w:lineRule="auto"/>
        <w:jc w:val="both"/>
        <w:textAlignment w:val="baseline"/>
        <w:rPr>
          <w:rStyle w:val="normaltextrun"/>
          <w:rFonts w:ascii="Arial" w:hAnsi="Arial" w:cs="Arial"/>
        </w:rPr>
      </w:pPr>
    </w:p>
    <w:p w14:paraId="07AB635D" w14:textId="362A6F8F" w:rsidR="00471F09" w:rsidRPr="00955F0A" w:rsidRDefault="00471F09" w:rsidP="00092D1C">
      <w:pPr>
        <w:spacing w:line="360" w:lineRule="auto"/>
        <w:rPr>
          <w:rStyle w:val="normaltextrun"/>
          <w:rFonts w:ascii="Arial" w:hAnsi="Arial" w:cs="Arial"/>
          <w:color w:val="000000"/>
          <w:sz w:val="24"/>
          <w:szCs w:val="24"/>
          <w:bdr w:val="none" w:sz="0" w:space="0" w:color="auto" w:frame="1"/>
        </w:rPr>
      </w:pPr>
      <w:r w:rsidRPr="00955F0A">
        <w:rPr>
          <w:rStyle w:val="normaltextrun"/>
          <w:rFonts w:ascii="Arial" w:hAnsi="Arial" w:cs="Arial"/>
          <w:color w:val="000000"/>
          <w:sz w:val="24"/>
          <w:szCs w:val="24"/>
          <w:bdr w:val="none" w:sz="0" w:space="0" w:color="auto" w:frame="1"/>
        </w:rPr>
        <w:t>Wie hat das Rebranding die SWOT-Analyse beeinflusst?</w:t>
      </w:r>
    </w:p>
    <w:p w14:paraId="550F9B16" w14:textId="77777777" w:rsidR="00471F09" w:rsidRPr="00955F0A" w:rsidRDefault="00471F09" w:rsidP="00092D1C">
      <w:pPr>
        <w:spacing w:line="360" w:lineRule="auto"/>
        <w:rPr>
          <w:rFonts w:ascii="Arial" w:hAnsi="Arial" w:cs="Arial"/>
          <w:sz w:val="24"/>
          <w:szCs w:val="24"/>
        </w:rPr>
      </w:pPr>
      <w:r w:rsidRPr="00955F0A">
        <w:rPr>
          <w:rStyle w:val="normaltextrun"/>
          <w:rFonts w:ascii="Arial" w:hAnsi="Arial" w:cs="Arial"/>
          <w:color w:val="000000"/>
          <w:sz w:val="24"/>
          <w:szCs w:val="24"/>
          <w:bdr w:val="none" w:sz="0" w:space="0" w:color="auto" w:frame="1"/>
        </w:rPr>
        <w:t xml:space="preserve">Durch das Rebranding sind viele Risiken der SWOT-Analyse eingetreten, trotz der Nutzung der Chancen von Erweiterung der Zielgruppe, Einführung einer App, Einstieg in die Wellnessbranche und Anpassung der Produktpallette. Der Rückgang der Mitglieder beläuft sich auf 10% und es gibt so viele Fitness- und Gesundheitsapps wie noch nie, weshalb WW nicht die erste Wahl der Zielgruppe darstellt. Anhand der Kundenrezensionen ist zu erkennen, dass das Risiko der Vernachlässigung der </w:t>
      </w:r>
      <w:r w:rsidRPr="00955F0A">
        <w:rPr>
          <w:rFonts w:ascii="Arial" w:hAnsi="Arial" w:cs="Arial"/>
          <w:sz w:val="24"/>
          <w:szCs w:val="24"/>
        </w:rPr>
        <w:t xml:space="preserve">Kundenzufriedenheit eingetreten ist. Grundsätzlich wurden die Chancen beachtet und genutzt, jedoch nicht erfolgreich umgesetzt. </w:t>
      </w:r>
    </w:p>
    <w:p w14:paraId="48FF5D4E" w14:textId="77777777" w:rsidR="00471F09" w:rsidRPr="00955F0A" w:rsidRDefault="00471F09" w:rsidP="00092D1C">
      <w:pPr>
        <w:spacing w:line="360" w:lineRule="auto"/>
        <w:rPr>
          <w:rFonts w:ascii="Arial" w:hAnsi="Arial" w:cs="Arial"/>
          <w:sz w:val="24"/>
          <w:szCs w:val="24"/>
        </w:rPr>
      </w:pPr>
    </w:p>
    <w:p w14:paraId="71417128" w14:textId="77777777" w:rsidR="00E80DCB" w:rsidRPr="00955F0A" w:rsidRDefault="00E80DCB" w:rsidP="00092D1C">
      <w:pPr>
        <w:spacing w:line="360" w:lineRule="auto"/>
        <w:rPr>
          <w:rFonts w:ascii="Arial" w:hAnsi="Arial" w:cs="Arial"/>
          <w:sz w:val="24"/>
          <w:szCs w:val="24"/>
        </w:rPr>
      </w:pPr>
      <w:r w:rsidRPr="00955F0A">
        <w:rPr>
          <w:rFonts w:ascii="Arial" w:hAnsi="Arial" w:cs="Arial"/>
          <w:sz w:val="24"/>
          <w:szCs w:val="24"/>
        </w:rPr>
        <w:br w:type="page"/>
      </w:r>
    </w:p>
    <w:p w14:paraId="02F721E5" w14:textId="77777777" w:rsidR="00471F09" w:rsidRPr="00955F0A" w:rsidRDefault="00E80DCB" w:rsidP="00092D1C">
      <w:pPr>
        <w:pStyle w:val="berschrift1"/>
        <w:spacing w:line="360" w:lineRule="auto"/>
        <w:rPr>
          <w:rFonts w:ascii="Arial" w:hAnsi="Arial" w:cs="Arial"/>
          <w:b/>
          <w:color w:val="000000" w:themeColor="text1"/>
        </w:rPr>
      </w:pPr>
      <w:bookmarkStart w:id="3" w:name="_Toc107050426"/>
      <w:r w:rsidRPr="00955F0A">
        <w:rPr>
          <w:rFonts w:ascii="Arial" w:hAnsi="Arial" w:cs="Arial"/>
          <w:b/>
          <w:color w:val="000000" w:themeColor="text1"/>
        </w:rPr>
        <w:lastRenderedPageBreak/>
        <w:t>War es für die Einführung des neuen Namens „WW“ notwendig, den alten Namen „</w:t>
      </w:r>
      <w:proofErr w:type="spellStart"/>
      <w:r w:rsidRPr="00955F0A">
        <w:rPr>
          <w:rFonts w:ascii="Arial" w:hAnsi="Arial" w:cs="Arial"/>
          <w:b/>
          <w:color w:val="000000" w:themeColor="text1"/>
        </w:rPr>
        <w:t>Weight</w:t>
      </w:r>
      <w:proofErr w:type="spellEnd"/>
      <w:r w:rsidRPr="00955F0A">
        <w:rPr>
          <w:rFonts w:ascii="Arial" w:hAnsi="Arial" w:cs="Arial"/>
          <w:b/>
          <w:color w:val="000000" w:themeColor="text1"/>
        </w:rPr>
        <w:t xml:space="preserve"> Watchers“ abzustoßen? Sind Sie mit dem Rebranding und der Namenswahl einverstanden?</w:t>
      </w:r>
      <w:r w:rsidR="00E1070E" w:rsidRPr="00955F0A">
        <w:rPr>
          <w:rFonts w:ascii="Arial" w:hAnsi="Arial" w:cs="Arial"/>
          <w:b/>
          <w:color w:val="000000" w:themeColor="text1"/>
        </w:rPr>
        <w:t xml:space="preserve"> Warum? Warum nicht?</w:t>
      </w:r>
      <w:bookmarkEnd w:id="3"/>
      <w:r w:rsidRPr="00955F0A">
        <w:rPr>
          <w:rFonts w:ascii="Arial" w:hAnsi="Arial" w:cs="Arial"/>
          <w:b/>
          <w:color w:val="000000" w:themeColor="text1"/>
        </w:rPr>
        <w:t xml:space="preserve"> </w:t>
      </w:r>
    </w:p>
    <w:p w14:paraId="130E3A60" w14:textId="77777777" w:rsidR="00974BB5" w:rsidRPr="00955F0A" w:rsidRDefault="00974BB5" w:rsidP="00974BB5">
      <w:pPr>
        <w:rPr>
          <w:rFonts w:ascii="Arial" w:hAnsi="Arial" w:cs="Arial"/>
        </w:rPr>
      </w:pPr>
    </w:p>
    <w:p w14:paraId="247D5C72"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hat sieben Monate nach der Veröffentlichung des Impact </w:t>
      </w:r>
      <w:proofErr w:type="spellStart"/>
      <w:r w:rsidRPr="00955F0A">
        <w:rPr>
          <w:rStyle w:val="normaltextrun"/>
          <w:rFonts w:ascii="Arial" w:hAnsi="Arial" w:cs="Arial"/>
        </w:rPr>
        <w:t>Manifesto</w:t>
      </w:r>
      <w:proofErr w:type="spellEnd"/>
      <w:r w:rsidRPr="00955F0A">
        <w:rPr>
          <w:rStyle w:val="normaltextrun"/>
          <w:rFonts w:ascii="Arial" w:hAnsi="Arial" w:cs="Arial"/>
        </w:rPr>
        <w:t xml:space="preserve"> im September 2018 seine offizielle Namensänderung bekannt gegeben. Es war jedoch nicht nur eine Namensänderung, sondern gleichzeitig der Beginn einer neuen Etappe für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"WW". Mindy Grossman, Chief Executive Officer (CEO) von WW, sagte: "Wenn du dich in der heutigen Welt nicht bewegst und weiterentwickelst, bist du nicht agil und entwickelst dich nicht weiter, [und] du wirst zurückbleiben."</w:t>
      </w:r>
      <w:hyperlink r:id="rId8" w:anchor="_ftn1" w:tgtFrame="_blank" w:history="1">
        <w:r w:rsidRPr="00955F0A">
          <w:rPr>
            <w:rStyle w:val="normaltextrun"/>
            <w:rFonts w:ascii="Arial" w:hAnsi="Arial" w:cs="Arial"/>
            <w:color w:val="0563C1"/>
            <w:u w:val="single"/>
            <w:vertAlign w:val="superscript"/>
          </w:rPr>
          <w:t>[1]</w:t>
        </w:r>
      </w:hyperlink>
      <w:r w:rsidRPr="00955F0A">
        <w:rPr>
          <w:rStyle w:val="normaltextrun"/>
          <w:rFonts w:ascii="Arial" w:hAnsi="Arial" w:cs="Arial"/>
        </w:rPr>
        <w:t xml:space="preserve"> WW war es jedoch bewusst, dass diese weitreichenden Veränderungen das Risiko mit sich bringen würden, die treuen Kunden des Unternehmens zu verlieren. Aus diesem Grund wollte die Unternehmensführung die Geschichte und die eigentlichen Kernkompetenzen von WW beibehalte. Die Intention war es, dass die Geschichte des Unternehmens im Bereich der Gewichtsabnahme nicht vollständig aus dem Markenimage verschwindet. Der CEO erklärte gegenüber diversen Presseorganen, dass WW "seine Führungsrolle im Bereich gesundes, nahrhaftes Abnehmen niemals aufgeben wird"</w:t>
      </w:r>
      <w:hyperlink r:id="rId9" w:anchor="_ftn2" w:tgtFrame="_blank" w:history="1">
        <w:r w:rsidRPr="00955F0A">
          <w:rPr>
            <w:rStyle w:val="normaltextrun"/>
            <w:rFonts w:ascii="Arial" w:hAnsi="Arial" w:cs="Arial"/>
            <w:color w:val="0563C1"/>
            <w:u w:val="single"/>
            <w:vertAlign w:val="superscript"/>
          </w:rPr>
          <w:t>[2]</w:t>
        </w:r>
      </w:hyperlink>
      <w:r w:rsidRPr="00955F0A">
        <w:rPr>
          <w:rStyle w:val="normaltextrun"/>
          <w:rFonts w:ascii="Arial" w:hAnsi="Arial" w:cs="Arial"/>
        </w:rPr>
        <w:t>. </w:t>
      </w:r>
      <w:r w:rsidRPr="00955F0A">
        <w:rPr>
          <w:rStyle w:val="eop"/>
          <w:rFonts w:ascii="Arial" w:hAnsi="Arial" w:cs="Arial"/>
        </w:rPr>
        <w:t> </w:t>
      </w:r>
    </w:p>
    <w:p w14:paraId="78503B1B"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Trotz der Erfolgreichen Vergangenheit vor dem Rebranding, wurden zahlreiche Produkte und Marketingmaterialien modernisiert, um die neue Markenidentität und den neuen Schwerpunkt des Unternehmens auf dem Gebiet der Wellness zu repräsentieren.</w:t>
      </w:r>
      <w:hyperlink r:id="rId10" w:anchor="_ftn3" w:tgtFrame="_blank" w:history="1">
        <w:r w:rsidRPr="00955F0A">
          <w:rPr>
            <w:rStyle w:val="normaltextrun"/>
            <w:rFonts w:ascii="Arial" w:hAnsi="Arial" w:cs="Arial"/>
            <w:color w:val="0563C1"/>
            <w:u w:val="single"/>
            <w:vertAlign w:val="superscript"/>
          </w:rPr>
          <w:t>[3]</w:t>
        </w:r>
      </w:hyperlink>
      <w:r w:rsidRPr="00955F0A">
        <w:rPr>
          <w:rStyle w:val="scxw248909403"/>
          <w:rFonts w:ascii="Arial" w:hAnsi="Arial" w:cs="Arial"/>
        </w:rPr>
        <w:t> </w:t>
      </w:r>
      <w:r w:rsidRPr="00955F0A">
        <w:rPr>
          <w:rFonts w:ascii="Arial" w:hAnsi="Arial" w:cs="Arial"/>
        </w:rPr>
        <w:br/>
      </w:r>
      <w:r w:rsidRPr="00955F0A">
        <w:rPr>
          <w:rStyle w:val="normaltextrun"/>
          <w:rFonts w:ascii="Arial" w:hAnsi="Arial" w:cs="Arial"/>
        </w:rPr>
        <w:t>Die Notwendigkeit der Namensänderung spiegelt sich in unterschiedlichen Meinungen wider, zum Beispiel, ob das Unternehmen wirklich nur für Gewichtsabnahme oder auch für andere Dinge wie explizit Wellness steht.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heute " WW", möchte sein Erscheinungsbild so anpassen, dass der Markenname nicht länger ausschließlich mit Gewichtsabnahme in Verbindung gebracht wird. Wenn man den Markennamen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hört, tendiert die Interpretation wahrscheinlich in Richtung Diäten, Fitness und Gewichtsabnahme, aber durch die Änderung des Namens in „WW“ ist es der Marke gelungen, einen größeren Interpretationsbereich für neue Kunden zu schaffen.</w:t>
      </w:r>
      <w:hyperlink r:id="rId11" w:anchor="_ftn4" w:tgtFrame="_blank" w:history="1">
        <w:r w:rsidRPr="00955F0A">
          <w:rPr>
            <w:rStyle w:val="normaltextrun"/>
            <w:rFonts w:ascii="Arial" w:hAnsi="Arial" w:cs="Arial"/>
            <w:color w:val="0563C1"/>
            <w:u w:val="single"/>
            <w:vertAlign w:val="superscript"/>
          </w:rPr>
          <w:t>[4]</w:t>
        </w:r>
      </w:hyperlink>
      <w:r w:rsidRPr="00955F0A">
        <w:rPr>
          <w:rStyle w:val="eop"/>
          <w:rFonts w:ascii="Arial" w:hAnsi="Arial" w:cs="Arial"/>
        </w:rPr>
        <w:t> </w:t>
      </w:r>
    </w:p>
    <w:p w14:paraId="38F875C4"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w:t>
      </w:r>
      <w:r w:rsidRPr="00955F0A">
        <w:rPr>
          <w:rStyle w:val="eop"/>
          <w:rFonts w:ascii="Arial" w:hAnsi="Arial" w:cs="Arial"/>
        </w:rPr>
        <w:t> </w:t>
      </w:r>
    </w:p>
    <w:p w14:paraId="2ECABCE4"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lastRenderedPageBreak/>
        <w:t>Die zuvor genannten Fakten untermauern das Argument, dass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heute " WW", sein Erscheinungsbild so anpassen möchte, dass der Markenname nicht länger ausschließlich mit Gewichtsabnahme in Verbindung gebracht wird.</w:t>
      </w:r>
      <w:r w:rsidRPr="00955F0A">
        <w:rPr>
          <w:rStyle w:val="eop"/>
          <w:rFonts w:ascii="Arial" w:hAnsi="Arial" w:cs="Arial"/>
        </w:rPr>
        <w:t> </w:t>
      </w:r>
    </w:p>
    <w:p w14:paraId="32BD44C1" w14:textId="60EC54C1"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Der Imagewechsel bzw. die Namensänderung birgt die Gefahr, bestehende Mitglieder zu enttäuschen oder zu verlieren. Um dem entgegenzuwirken, wurde die WW-App mit drei Motivationsanreizen für bestehende und neue Mitglieder aktualisiert. Das Unternehmen führte zudem eine Reihe sozialer und monetärer Werbeaktionen ein, um die Kunden zur Treue zu motivieren. Einer dieser Anreize ist Wellness </w:t>
      </w:r>
      <w:proofErr w:type="spellStart"/>
      <w:r w:rsidRPr="00955F0A">
        <w:rPr>
          <w:rStyle w:val="normaltextrun"/>
          <w:rFonts w:ascii="Arial" w:hAnsi="Arial" w:cs="Arial"/>
        </w:rPr>
        <w:t>Wins</w:t>
      </w:r>
      <w:proofErr w:type="spellEnd"/>
      <w:r w:rsidRPr="00955F0A">
        <w:rPr>
          <w:rStyle w:val="normaltextrun"/>
          <w:rFonts w:ascii="Arial" w:hAnsi="Arial" w:cs="Arial"/>
        </w:rPr>
        <w:t>, ein Belohnungsprogramm für Kunden, bei dem Mitglieder</w:t>
      </w:r>
      <w:r w:rsidRPr="00246ED2">
        <w:rPr>
          <w:rStyle w:val="normaltextrun"/>
          <w:rFonts w:ascii="Arial" w:hAnsi="Arial" w:cs="Arial"/>
          <w:highlight w:val="yellow"/>
        </w:rPr>
        <w:t>, die ihre Ernährungsweise und Aktivität verfolgen und regelmäßig an Workshops teilnehmen, "Gewinne" bzw. Belohnungspunkte erhalten</w:t>
      </w:r>
      <w:r w:rsidRPr="00955F0A">
        <w:rPr>
          <w:rStyle w:val="normaltextrun"/>
          <w:rFonts w:ascii="Arial" w:hAnsi="Arial" w:cs="Arial"/>
        </w:rPr>
        <w:t xml:space="preserve">. Diese Gewinne können später gegen Wellness bezogene Produkte, Dienstleistungen und Angebote eingelöst werden. Ein weiterer, eher sozialer Motivationsträger für die Mitglieder war WW Connect, der auf die sozialen Medien ausgerichtete Teil der App-Experience. WW Connect zielt darauf ab, eine Community unter den Mitgliedern aufzubauen, sowohl in einem virtuellen Bereich als auch durch Workshops. In einem speziellen Teil der App können die Nutzer interessenspezifische Fotos oder Videos posten, anderen Nutzerkonten und Hashtags mit vergleichbaren Interessensgebieten folgen und bestehende Beiträge kommentieren. Der abschließende dritte Motivationsanreiz für die WW-Mitgliedschaft </w:t>
      </w:r>
      <w:r w:rsidR="00246ED2">
        <w:rPr>
          <w:rStyle w:val="normaltextrun"/>
          <w:rFonts w:ascii="Arial" w:hAnsi="Arial" w:cs="Arial"/>
        </w:rPr>
        <w:t>ist</w:t>
      </w:r>
      <w:r w:rsidRPr="00955F0A">
        <w:rPr>
          <w:rStyle w:val="normaltextrun"/>
          <w:rFonts w:ascii="Arial" w:hAnsi="Arial" w:cs="Arial"/>
        </w:rPr>
        <w:t xml:space="preserve"> die "</w:t>
      </w:r>
      <w:proofErr w:type="spellStart"/>
      <w:r w:rsidRPr="00955F0A">
        <w:rPr>
          <w:rStyle w:val="normaltextrun"/>
          <w:rFonts w:ascii="Arial" w:hAnsi="Arial" w:cs="Arial"/>
        </w:rPr>
        <w:t>Invite</w:t>
      </w:r>
      <w:proofErr w:type="spellEnd"/>
      <w:r w:rsidRPr="00955F0A">
        <w:rPr>
          <w:rStyle w:val="normaltextrun"/>
          <w:rFonts w:ascii="Arial" w:hAnsi="Arial" w:cs="Arial"/>
        </w:rPr>
        <w:t xml:space="preserve">-a-Friend"-Initiative des Unternehmens, </w:t>
      </w:r>
      <w:r w:rsidR="00246ED2">
        <w:rPr>
          <w:rStyle w:val="normaltextrun"/>
          <w:rFonts w:ascii="Arial" w:hAnsi="Arial" w:cs="Arial"/>
        </w:rPr>
        <w:t>welche</w:t>
      </w:r>
      <w:r w:rsidRPr="00955F0A">
        <w:rPr>
          <w:rStyle w:val="normaltextrun"/>
          <w:rFonts w:ascii="Arial" w:hAnsi="Arial" w:cs="Arial"/>
        </w:rPr>
        <w:t xml:space="preserve"> die Vorteile von Peer-Netzwerken (Netzwerke, bei deren Nutzung man sich gegenseitig unterstützt) nutzt. Bestehende WW-Mitglieder wurden motiviert, ihre Freunde in das WW-Programm einzuladen, indem sie ihnen einen speziellen Einladungslink schickten, der ihnen einen Preisnachlass gewährt.</w:t>
      </w:r>
      <w:r w:rsidRPr="00955F0A">
        <w:rPr>
          <w:rStyle w:val="eop"/>
          <w:rFonts w:ascii="Arial" w:hAnsi="Arial" w:cs="Arial"/>
        </w:rPr>
        <w:t> </w:t>
      </w:r>
    </w:p>
    <w:p w14:paraId="2203765C" w14:textId="63B46DC3"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Unserer Meinung nach ist die Entscheidung für ein Rebranding nachvollziehbar und vertretbar. Das Rebranding eröffnete neue Möglichkeiten für das Unternehmen und brachte neue Interpretationsmöglichkeiten für den Namen. Wie WW-CEO Mindy Grossman sagte, </w:t>
      </w:r>
      <w:r w:rsidR="00246ED2">
        <w:rPr>
          <w:rStyle w:val="normaltextrun"/>
          <w:rFonts w:ascii="Arial" w:hAnsi="Arial" w:cs="Arial"/>
        </w:rPr>
        <w:t xml:space="preserve">man muss </w:t>
      </w:r>
      <w:r w:rsidRPr="00955F0A">
        <w:rPr>
          <w:rStyle w:val="normaltextrun"/>
          <w:rFonts w:ascii="Arial" w:hAnsi="Arial" w:cs="Arial"/>
        </w:rPr>
        <w:t xml:space="preserve">sich in der heutigen Zeit weiterentwickeln, da man sonst in der Vergangenheit bleibt. Wir stimmen diesem Argument zu, da wir </w:t>
      </w:r>
      <w:r w:rsidR="00246ED2" w:rsidRPr="00955F0A">
        <w:rPr>
          <w:rStyle w:val="normaltextrun"/>
          <w:rFonts w:ascii="Arial" w:hAnsi="Arial" w:cs="Arial"/>
        </w:rPr>
        <w:t>nämlich in</w:t>
      </w:r>
      <w:r w:rsidRPr="00955F0A">
        <w:rPr>
          <w:rStyle w:val="normaltextrun"/>
          <w:rFonts w:ascii="Arial" w:hAnsi="Arial" w:cs="Arial"/>
        </w:rPr>
        <w:t xml:space="preserve"> einer Zeit leben, in der jeden Tag Innovationen stattfinden und alte Dinge, die früher für impulsive Einnahmen sorgten, jetzt weniger Einnahmen generieren. </w:t>
      </w:r>
      <w:r w:rsidRPr="00955F0A">
        <w:rPr>
          <w:rStyle w:val="eop"/>
          <w:rFonts w:ascii="Arial" w:hAnsi="Arial" w:cs="Arial"/>
        </w:rPr>
        <w:t> </w:t>
      </w:r>
    </w:p>
    <w:p w14:paraId="79E05D84" w14:textId="77777777" w:rsidR="00471F09" w:rsidRPr="00955F0A" w:rsidRDefault="00471F09"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Trotz das WW sich bemüht hat, bestehende Mitglieder nicht durch die Namens- und Imageänderung zu enttäuschen, und unserer Meinung nach vielversprechende </w:t>
      </w:r>
      <w:r w:rsidRPr="00955F0A">
        <w:rPr>
          <w:rStyle w:val="normaltextrun"/>
          <w:rFonts w:ascii="Arial" w:hAnsi="Arial" w:cs="Arial"/>
        </w:rPr>
        <w:lastRenderedPageBreak/>
        <w:t>Motivationsanreize in die WW-App eingebaut hat, hat das Rebranding nicht gut funktioniert da sie 10% ihrer Mitglieder verloren haben.</w:t>
      </w:r>
      <w:r w:rsidRPr="00955F0A">
        <w:rPr>
          <w:rStyle w:val="eop"/>
          <w:rFonts w:ascii="Arial" w:hAnsi="Arial" w:cs="Arial"/>
        </w:rPr>
        <w:t> </w:t>
      </w:r>
    </w:p>
    <w:p w14:paraId="27935127" w14:textId="391963E8" w:rsidR="00593181" w:rsidRPr="00955F0A" w:rsidRDefault="00471F09" w:rsidP="00104F86">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Wir finden die Namenswahl unpassend. Wir können nachvollziehen das sich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nicht nur mit Diäten und Gewichtsabnahme identifizieren möchte, sondern mittlerweile auch den Fokus im Wellness Segment setzt. Der Name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bedeutet so viel wie "Gewichtsüberwachung", deshalb ist die Entscheidung, den Namen so zu ändern, dass auch andere Branchen, für die sie stehen möchten, nun im Namen reininterpretiert werden nachvollziehbar. Doch der Name WW hat Vorteile und Nachteile. Vorteile wären zum Beispiel, dass der Name auch mit Wellness Works in Verbindung gebracht werden kann und sich auch leicht merken lässt. Doch ein entscheidender Nachteil, welcher unsere Meinung der Namenswahl beeinträchtigt, ist, das mit den Buchstaben „W“ und „W“ nicht nur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und Wellness in Verbindung gebracht wird sondern eher „World War“ oder “World Wide Web”. In den Medien oder Geschichtsbüchern wird schließlich der Weltkrieg mit „WW“ abgekürzt. Unserer Meinung nach würden wir nicht diesen Namen verwenden, sondern einen, der das beschreibt, für was das Unternehmen steht, beispielsweise das Ausschreiben von WW, „Wellness </w:t>
      </w:r>
      <w:proofErr w:type="spellStart"/>
      <w:r w:rsidRPr="00955F0A">
        <w:rPr>
          <w:rStyle w:val="normaltextrun"/>
          <w:rFonts w:ascii="Arial" w:hAnsi="Arial" w:cs="Arial"/>
        </w:rPr>
        <w:t>that</w:t>
      </w:r>
      <w:proofErr w:type="spellEnd"/>
      <w:r w:rsidRPr="00955F0A">
        <w:rPr>
          <w:rStyle w:val="normaltextrun"/>
          <w:rFonts w:ascii="Arial" w:hAnsi="Arial" w:cs="Arial"/>
        </w:rPr>
        <w:t xml:space="preserve"> Works”. Diese Aussage lässt sich mit dem Ergebnis unserer Umfrage bekräftigen, in welcher 37% der Befragten angaben, an World Wide Web zu </w:t>
      </w:r>
      <w:r w:rsidR="00104F86" w:rsidRPr="00955F0A">
        <w:rPr>
          <w:rStyle w:val="normaltextrun"/>
          <w:rFonts w:ascii="Arial" w:hAnsi="Arial" w:cs="Arial"/>
        </w:rPr>
        <w:t>denken,</w:t>
      </w:r>
      <w:r w:rsidRPr="00955F0A">
        <w:rPr>
          <w:rStyle w:val="normaltextrun"/>
          <w:rFonts w:ascii="Arial" w:hAnsi="Arial" w:cs="Arial"/>
        </w:rPr>
        <w:t xml:space="preserve"> wenn sie “WW” hören während 12% angaben, den Begriff mit World War zu assoziieren. Lediglich 10% setzen WW mit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in Verbindung.</w:t>
      </w:r>
      <w:r w:rsidRPr="00955F0A">
        <w:rPr>
          <w:rStyle w:val="eop"/>
          <w:rFonts w:ascii="Arial" w:hAnsi="Arial" w:cs="Arial"/>
        </w:rPr>
        <w:t> </w:t>
      </w:r>
      <w:r w:rsidR="00593181" w:rsidRPr="00955F0A">
        <w:rPr>
          <w:rFonts w:ascii="Arial" w:hAnsi="Arial" w:cs="Arial"/>
        </w:rPr>
        <w:br w:type="page"/>
      </w:r>
    </w:p>
    <w:p w14:paraId="58832F77" w14:textId="73D4572B" w:rsidR="00175BFE" w:rsidRDefault="009F22DB" w:rsidP="00E677BC">
      <w:pPr>
        <w:pStyle w:val="berschrift1"/>
        <w:spacing w:line="360" w:lineRule="auto"/>
        <w:rPr>
          <w:rStyle w:val="normaltextrun"/>
          <w:rFonts w:ascii="Arial" w:hAnsi="Arial" w:cs="Arial"/>
          <w:b/>
          <w:color w:val="000000" w:themeColor="text1"/>
          <w:shd w:val="clear" w:color="auto" w:fill="FFFFFF"/>
        </w:rPr>
      </w:pPr>
      <w:bookmarkStart w:id="4" w:name="_Toc107050427"/>
      <w:r w:rsidRPr="00955F0A">
        <w:rPr>
          <w:rStyle w:val="normaltextrun"/>
          <w:rFonts w:ascii="Arial" w:hAnsi="Arial" w:cs="Arial"/>
          <w:b/>
          <w:color w:val="000000" w:themeColor="text1"/>
          <w:shd w:val="clear" w:color="auto" w:fill="FFFFFF"/>
        </w:rPr>
        <w:lastRenderedPageBreak/>
        <w:t xml:space="preserve">Identifizierung der wichtigsten Wettbewerbsdimensionen und </w:t>
      </w:r>
      <w:r w:rsidR="0097141C" w:rsidRPr="00955F0A">
        <w:rPr>
          <w:rStyle w:val="normaltextrun"/>
          <w:rFonts w:ascii="Arial" w:hAnsi="Arial" w:cs="Arial"/>
          <w:b/>
          <w:color w:val="000000" w:themeColor="text1"/>
          <w:shd w:val="clear" w:color="auto" w:fill="FFFFFF"/>
        </w:rPr>
        <w:t xml:space="preserve">die </w:t>
      </w:r>
      <w:r w:rsidRPr="00955F0A">
        <w:rPr>
          <w:rStyle w:val="normaltextrun"/>
          <w:rFonts w:ascii="Arial" w:hAnsi="Arial" w:cs="Arial"/>
          <w:b/>
          <w:color w:val="000000" w:themeColor="text1"/>
          <w:shd w:val="clear" w:color="auto" w:fill="FFFFFF"/>
        </w:rPr>
        <w:t>Darstellung von WW und d</w:t>
      </w:r>
      <w:r w:rsidR="0097141C" w:rsidRPr="00955F0A">
        <w:rPr>
          <w:rStyle w:val="normaltextrun"/>
          <w:rFonts w:ascii="Arial" w:hAnsi="Arial" w:cs="Arial"/>
          <w:b/>
          <w:color w:val="000000" w:themeColor="text1"/>
          <w:shd w:val="clear" w:color="auto" w:fill="FFFFFF"/>
        </w:rPr>
        <w:t>er</w:t>
      </w:r>
      <w:r w:rsidRPr="00955F0A">
        <w:rPr>
          <w:rStyle w:val="normaltextrun"/>
          <w:rFonts w:ascii="Arial" w:hAnsi="Arial" w:cs="Arial"/>
          <w:b/>
          <w:color w:val="000000" w:themeColor="text1"/>
          <w:shd w:val="clear" w:color="auto" w:fill="FFFFFF"/>
        </w:rPr>
        <w:t xml:space="preserve"> Hauptkonkurrenten auf einer </w:t>
      </w:r>
      <w:proofErr w:type="spellStart"/>
      <w:r w:rsidRPr="00955F0A">
        <w:rPr>
          <w:rStyle w:val="normaltextrun"/>
          <w:rFonts w:ascii="Arial" w:hAnsi="Arial" w:cs="Arial"/>
          <w:b/>
          <w:color w:val="000000" w:themeColor="text1"/>
          <w:shd w:val="clear" w:color="auto" w:fill="FFFFFF"/>
        </w:rPr>
        <w:t>Perceptual</w:t>
      </w:r>
      <w:proofErr w:type="spellEnd"/>
      <w:r w:rsidRPr="00955F0A">
        <w:rPr>
          <w:rStyle w:val="normaltextrun"/>
          <w:rFonts w:ascii="Arial" w:hAnsi="Arial" w:cs="Arial"/>
          <w:b/>
          <w:color w:val="000000" w:themeColor="text1"/>
          <w:shd w:val="clear" w:color="auto" w:fill="FFFFFF"/>
        </w:rPr>
        <w:t xml:space="preserve"> </w:t>
      </w:r>
      <w:proofErr w:type="spellStart"/>
      <w:r w:rsidRPr="00955F0A">
        <w:rPr>
          <w:rStyle w:val="normaltextrun"/>
          <w:rFonts w:ascii="Arial" w:hAnsi="Arial" w:cs="Arial"/>
          <w:b/>
          <w:color w:val="000000" w:themeColor="text1"/>
          <w:shd w:val="clear" w:color="auto" w:fill="FFFFFF"/>
        </w:rPr>
        <w:t>Map</w:t>
      </w:r>
      <w:proofErr w:type="spellEnd"/>
      <w:r w:rsidR="0097141C" w:rsidRPr="00955F0A">
        <w:rPr>
          <w:rStyle w:val="normaltextrun"/>
          <w:rFonts w:ascii="Arial" w:hAnsi="Arial" w:cs="Arial"/>
          <w:b/>
          <w:color w:val="000000" w:themeColor="text1"/>
          <w:shd w:val="clear" w:color="auto" w:fill="FFFFFF"/>
        </w:rPr>
        <w:t>.</w:t>
      </w:r>
      <w:bookmarkEnd w:id="4"/>
    </w:p>
    <w:p w14:paraId="3421107F" w14:textId="77777777" w:rsidR="00E677BC" w:rsidRPr="00E677BC" w:rsidRDefault="00E677BC" w:rsidP="00E677BC"/>
    <w:p w14:paraId="2927C335" w14:textId="079A39CC" w:rsidR="00974BB5" w:rsidRDefault="00104F86" w:rsidP="00092D1C">
      <w:pPr>
        <w:pStyle w:val="paragraph"/>
        <w:spacing w:before="0" w:beforeAutospacing="0" w:after="0" w:afterAutospacing="0" w:line="360" w:lineRule="auto"/>
        <w:jc w:val="both"/>
        <w:textAlignment w:val="baseline"/>
        <w:rPr>
          <w:rStyle w:val="normaltextrun"/>
          <w:rFonts w:ascii="Arial" w:hAnsi="Arial" w:cs="Arial"/>
        </w:rPr>
      </w:pPr>
      <w:r>
        <w:rPr>
          <w:rStyle w:val="normaltextrun"/>
          <w:rFonts w:ascii="Arial" w:hAnsi="Arial" w:cs="Arial"/>
        </w:rPr>
        <w:t>I</w:t>
      </w:r>
      <w:r w:rsidR="00175BFE" w:rsidRPr="00955F0A">
        <w:rPr>
          <w:rStyle w:val="normaltextrun"/>
          <w:rFonts w:ascii="Arial" w:hAnsi="Arial" w:cs="Arial"/>
        </w:rPr>
        <w:t xml:space="preserve">n der Fallstudie von K. </w:t>
      </w:r>
      <w:proofErr w:type="spellStart"/>
      <w:r w:rsidR="00175BFE" w:rsidRPr="00955F0A">
        <w:rPr>
          <w:rStyle w:val="normaltextrun"/>
          <w:rFonts w:ascii="Arial" w:hAnsi="Arial" w:cs="Arial"/>
        </w:rPr>
        <w:t>Phusavat</w:t>
      </w:r>
      <w:proofErr w:type="spellEnd"/>
      <w:r w:rsidR="00175BFE" w:rsidRPr="00955F0A">
        <w:rPr>
          <w:rStyle w:val="normaltextrun"/>
          <w:rFonts w:ascii="Arial" w:hAnsi="Arial" w:cs="Arial"/>
        </w:rPr>
        <w:t xml:space="preserve"> und R. </w:t>
      </w:r>
      <w:proofErr w:type="spellStart"/>
      <w:r w:rsidR="00175BFE" w:rsidRPr="00955F0A">
        <w:rPr>
          <w:rStyle w:val="normaltextrun"/>
          <w:rFonts w:ascii="Arial" w:hAnsi="Arial" w:cs="Arial"/>
        </w:rPr>
        <w:t>Kanchana</w:t>
      </w:r>
      <w:proofErr w:type="spellEnd"/>
      <w:r w:rsidR="00175BFE" w:rsidRPr="00955F0A">
        <w:rPr>
          <w:rStyle w:val="normaltextrun"/>
          <w:rFonts w:ascii="Arial" w:hAnsi="Arial" w:cs="Arial"/>
        </w:rPr>
        <w:t xml:space="preserve"> werden sechs Kriterien als Wettbewerbsprioritäten identifiziert: </w:t>
      </w:r>
      <w:r w:rsidR="00175BFE" w:rsidRPr="00FB22C4">
        <w:rPr>
          <w:rStyle w:val="normaltextrun"/>
          <w:rFonts w:ascii="Arial" w:hAnsi="Arial" w:cs="Arial"/>
          <w:b/>
        </w:rPr>
        <w:t>Qualität</w:t>
      </w:r>
      <w:r w:rsidR="00175BFE" w:rsidRPr="00955F0A">
        <w:rPr>
          <w:rStyle w:val="normaltextrun"/>
          <w:rFonts w:ascii="Arial" w:hAnsi="Arial" w:cs="Arial"/>
        </w:rPr>
        <w:t xml:space="preserve">, </w:t>
      </w:r>
      <w:r w:rsidR="00175BFE" w:rsidRPr="00FB22C4">
        <w:rPr>
          <w:rStyle w:val="normaltextrun"/>
          <w:rFonts w:ascii="Arial" w:hAnsi="Arial" w:cs="Arial"/>
          <w:b/>
        </w:rPr>
        <w:t>Kosten</w:t>
      </w:r>
      <w:r w:rsidR="00175BFE" w:rsidRPr="00955F0A">
        <w:rPr>
          <w:rStyle w:val="normaltextrun"/>
          <w:rFonts w:ascii="Arial" w:hAnsi="Arial" w:cs="Arial"/>
        </w:rPr>
        <w:t xml:space="preserve">, </w:t>
      </w:r>
      <w:r w:rsidR="00175BFE" w:rsidRPr="00FB22C4">
        <w:rPr>
          <w:rStyle w:val="normaltextrun"/>
          <w:rFonts w:ascii="Arial" w:hAnsi="Arial" w:cs="Arial"/>
          <w:b/>
        </w:rPr>
        <w:t>Lieferung</w:t>
      </w:r>
      <w:r w:rsidR="00175BFE" w:rsidRPr="00955F0A">
        <w:rPr>
          <w:rStyle w:val="normaltextrun"/>
          <w:rFonts w:ascii="Arial" w:hAnsi="Arial" w:cs="Arial"/>
        </w:rPr>
        <w:t xml:space="preserve">, </w:t>
      </w:r>
      <w:r w:rsidR="00175BFE" w:rsidRPr="00FB22C4">
        <w:rPr>
          <w:rStyle w:val="normaltextrun"/>
          <w:rFonts w:ascii="Arial" w:hAnsi="Arial" w:cs="Arial"/>
          <w:b/>
        </w:rPr>
        <w:t>Flexibilität</w:t>
      </w:r>
      <w:r w:rsidR="00175BFE" w:rsidRPr="00955F0A">
        <w:rPr>
          <w:rStyle w:val="normaltextrun"/>
          <w:rFonts w:ascii="Arial" w:hAnsi="Arial" w:cs="Arial"/>
        </w:rPr>
        <w:t xml:space="preserve">, </w:t>
      </w:r>
      <w:r w:rsidR="00175BFE" w:rsidRPr="00FB22C4">
        <w:rPr>
          <w:rStyle w:val="normaltextrun"/>
          <w:rFonts w:ascii="Arial" w:hAnsi="Arial" w:cs="Arial"/>
          <w:b/>
        </w:rPr>
        <w:t>Kundenorientierung</w:t>
      </w:r>
      <w:r w:rsidR="00175BFE" w:rsidRPr="00955F0A">
        <w:rPr>
          <w:rStyle w:val="normaltextrun"/>
          <w:rFonts w:ascii="Arial" w:hAnsi="Arial" w:cs="Arial"/>
        </w:rPr>
        <w:t xml:space="preserve"> und </w:t>
      </w:r>
      <w:r w:rsidR="00175BFE" w:rsidRPr="00FB22C4">
        <w:rPr>
          <w:rStyle w:val="normaltextrun"/>
          <w:rFonts w:ascii="Arial" w:hAnsi="Arial" w:cs="Arial"/>
          <w:b/>
        </w:rPr>
        <w:t>Know-how</w:t>
      </w:r>
      <w:r w:rsidR="00175BFE" w:rsidRPr="00955F0A">
        <w:rPr>
          <w:rStyle w:val="normaltextrun"/>
          <w:rFonts w:ascii="Arial" w:hAnsi="Arial" w:cs="Arial"/>
        </w:rPr>
        <w:t xml:space="preserve">. </w:t>
      </w:r>
      <w:r w:rsidR="00C0575C">
        <w:rPr>
          <w:rStyle w:val="normaltextrun"/>
          <w:rFonts w:ascii="Arial" w:hAnsi="Arial" w:cs="Arial"/>
        </w:rPr>
        <w:t>Die</w:t>
      </w:r>
      <w:r w:rsidR="00FB22C4">
        <w:rPr>
          <w:rStyle w:val="normaltextrun"/>
          <w:rFonts w:ascii="Arial" w:hAnsi="Arial" w:cs="Arial"/>
        </w:rPr>
        <w:t>se</w:t>
      </w:r>
      <w:r w:rsidR="00C0575C">
        <w:rPr>
          <w:rStyle w:val="normaltextrun"/>
          <w:rFonts w:ascii="Arial" w:hAnsi="Arial" w:cs="Arial"/>
        </w:rPr>
        <w:t xml:space="preserve"> Prioritäten werden in der Fallstudie wie folgt definiert:</w:t>
      </w:r>
    </w:p>
    <w:p w14:paraId="0B716825" w14:textId="77777777" w:rsidR="00E677BC" w:rsidRPr="00955F0A" w:rsidRDefault="00E677BC" w:rsidP="00092D1C">
      <w:pPr>
        <w:pStyle w:val="paragraph"/>
        <w:spacing w:before="0" w:beforeAutospacing="0" w:after="0" w:afterAutospacing="0" w:line="360" w:lineRule="auto"/>
        <w:jc w:val="both"/>
        <w:textAlignment w:val="baseline"/>
        <w:rPr>
          <w:rFonts w:ascii="Arial" w:hAnsi="Arial" w:cs="Arial"/>
        </w:rPr>
      </w:pPr>
    </w:p>
    <w:p w14:paraId="63CCBDED" w14:textId="3CD04C42" w:rsidR="00175BFE" w:rsidRPr="00955F0A" w:rsidRDefault="00175BFE" w:rsidP="00FB22C4">
      <w:pPr>
        <w:pStyle w:val="paragraph"/>
        <w:numPr>
          <w:ilvl w:val="0"/>
          <w:numId w:val="8"/>
        </w:numPr>
        <w:spacing w:before="0" w:beforeAutospacing="0" w:after="0" w:afterAutospacing="0" w:line="360" w:lineRule="auto"/>
        <w:jc w:val="both"/>
        <w:textAlignment w:val="baseline"/>
        <w:rPr>
          <w:rFonts w:ascii="Arial" w:hAnsi="Arial" w:cs="Arial"/>
        </w:rPr>
      </w:pPr>
      <w:r w:rsidRPr="00C0575C">
        <w:rPr>
          <w:rStyle w:val="normaltextrun"/>
          <w:rFonts w:ascii="Arial" w:hAnsi="Arial" w:cs="Arial"/>
          <w:b/>
        </w:rPr>
        <w:t>Qualität:</w:t>
      </w:r>
      <w:r w:rsidRPr="00955F0A">
        <w:rPr>
          <w:rStyle w:val="normaltextrun"/>
          <w:rFonts w:ascii="Arial" w:hAnsi="Arial" w:cs="Arial"/>
        </w:rPr>
        <w:t xml:space="preserve"> Geringe Fehlerhäufigkeit, Produktleistung, Zuverlässigkeit, Zertifizierung und Umweltbewusstsein.</w:t>
      </w:r>
      <w:r w:rsidRPr="00955F0A">
        <w:rPr>
          <w:rStyle w:val="eop"/>
          <w:rFonts w:ascii="Arial" w:hAnsi="Arial" w:cs="Arial"/>
        </w:rPr>
        <w:t> </w:t>
      </w:r>
    </w:p>
    <w:p w14:paraId="409F1FBD" w14:textId="23D62B4C" w:rsidR="00175BFE" w:rsidRPr="00955F0A" w:rsidRDefault="00175BFE" w:rsidP="00FB22C4">
      <w:pPr>
        <w:pStyle w:val="paragraph"/>
        <w:numPr>
          <w:ilvl w:val="0"/>
          <w:numId w:val="8"/>
        </w:numPr>
        <w:spacing w:before="0" w:beforeAutospacing="0" w:after="0" w:afterAutospacing="0" w:line="360" w:lineRule="auto"/>
        <w:jc w:val="both"/>
        <w:textAlignment w:val="baseline"/>
        <w:rPr>
          <w:rFonts w:ascii="Arial" w:hAnsi="Arial" w:cs="Arial"/>
        </w:rPr>
      </w:pPr>
      <w:r w:rsidRPr="00C0575C">
        <w:rPr>
          <w:rStyle w:val="normaltextrun"/>
          <w:rFonts w:ascii="Arial" w:hAnsi="Arial" w:cs="Arial"/>
          <w:b/>
        </w:rPr>
        <w:t>Kosten:</w:t>
      </w:r>
      <w:r w:rsidRPr="00955F0A">
        <w:rPr>
          <w:rStyle w:val="normaltextrun"/>
          <w:rFonts w:ascii="Arial" w:hAnsi="Arial" w:cs="Arial"/>
        </w:rPr>
        <w:t xml:space="preserve"> Die Kompetenz, die Herstellungskosten effektiv zu verwalten, inklusive der damit verbundenen Aspekte wie Gemeinkosten und Lagerbestand, sowie die Wertschöpfung.</w:t>
      </w:r>
      <w:r w:rsidRPr="00955F0A">
        <w:rPr>
          <w:rStyle w:val="eop"/>
          <w:rFonts w:ascii="Arial" w:hAnsi="Arial" w:cs="Arial"/>
        </w:rPr>
        <w:t> </w:t>
      </w:r>
    </w:p>
    <w:p w14:paraId="33916C0E" w14:textId="6A47BB7A" w:rsidR="00175BFE" w:rsidRPr="00955F0A" w:rsidRDefault="00175BFE" w:rsidP="00FB22C4">
      <w:pPr>
        <w:pStyle w:val="paragraph"/>
        <w:numPr>
          <w:ilvl w:val="0"/>
          <w:numId w:val="8"/>
        </w:numPr>
        <w:spacing w:before="0" w:beforeAutospacing="0" w:after="0" w:afterAutospacing="0" w:line="360" w:lineRule="auto"/>
        <w:jc w:val="both"/>
        <w:textAlignment w:val="baseline"/>
        <w:rPr>
          <w:rFonts w:ascii="Arial" w:hAnsi="Arial" w:cs="Arial"/>
        </w:rPr>
      </w:pPr>
      <w:r w:rsidRPr="00C0575C">
        <w:rPr>
          <w:rStyle w:val="normaltextrun"/>
          <w:rFonts w:ascii="Arial" w:hAnsi="Arial" w:cs="Arial"/>
          <w:b/>
        </w:rPr>
        <w:t>Lieferung</w:t>
      </w:r>
      <w:r w:rsidR="00C0575C" w:rsidRPr="00C0575C">
        <w:rPr>
          <w:rStyle w:val="normaltextrun"/>
          <w:rFonts w:ascii="Arial" w:hAnsi="Arial" w:cs="Arial"/>
          <w:b/>
        </w:rPr>
        <w:t>;</w:t>
      </w:r>
      <w:r w:rsidRPr="00955F0A">
        <w:rPr>
          <w:rStyle w:val="normaltextrun"/>
          <w:rFonts w:ascii="Arial" w:hAnsi="Arial" w:cs="Arial"/>
        </w:rPr>
        <w:t xml:space="preserve"> die als zeitabhängiges Problem angesehen wird. Die Lieferung gibt an, wie schnell ein Produkt oder eine Dienstleistung an Kunden geliefert wird. Auch die Time-to-Market für ein neues Produkt wird berücksichtigt.</w:t>
      </w:r>
      <w:r w:rsidRPr="00955F0A">
        <w:rPr>
          <w:rStyle w:val="eop"/>
          <w:rFonts w:ascii="Arial" w:hAnsi="Arial" w:cs="Arial"/>
        </w:rPr>
        <w:t> </w:t>
      </w:r>
    </w:p>
    <w:p w14:paraId="6CEB191E" w14:textId="5CF0325A" w:rsidR="00175BFE" w:rsidRPr="00955F0A" w:rsidRDefault="00175BFE" w:rsidP="00FB22C4">
      <w:pPr>
        <w:pStyle w:val="paragraph"/>
        <w:numPr>
          <w:ilvl w:val="0"/>
          <w:numId w:val="8"/>
        </w:numPr>
        <w:spacing w:before="0" w:beforeAutospacing="0" w:after="0" w:afterAutospacing="0" w:line="360" w:lineRule="auto"/>
        <w:jc w:val="both"/>
        <w:textAlignment w:val="baseline"/>
        <w:rPr>
          <w:rFonts w:ascii="Arial" w:hAnsi="Arial" w:cs="Arial"/>
        </w:rPr>
      </w:pPr>
      <w:r w:rsidRPr="00C0575C">
        <w:rPr>
          <w:rStyle w:val="normaltextrun"/>
          <w:rFonts w:ascii="Arial" w:hAnsi="Arial" w:cs="Arial"/>
          <w:b/>
        </w:rPr>
        <w:t>Flexibilität:</w:t>
      </w:r>
      <w:r w:rsidRPr="00955F0A">
        <w:rPr>
          <w:rStyle w:val="normaltextrun"/>
          <w:rFonts w:ascii="Arial" w:hAnsi="Arial" w:cs="Arial"/>
        </w:rPr>
        <w:t xml:space="preserve"> Dieser Begriff steht für die Fähigkeit, Ressourcen als Reaktion auf Änderungen in vertraglichen Vereinbarungen einzusetzen und/oder neu einzusetzen, die hauptsächlich von Kunden initiiert werden. Es enthält mehrere Funktionen, wie</w:t>
      </w:r>
      <w:r w:rsidR="00C0575C">
        <w:rPr>
          <w:rStyle w:val="normaltextrun"/>
          <w:rFonts w:ascii="Arial" w:hAnsi="Arial" w:cs="Arial"/>
        </w:rPr>
        <w:t xml:space="preserve"> zum Beispiel</w:t>
      </w:r>
      <w:r w:rsidR="00760525">
        <w:rPr>
          <w:rStyle w:val="normaltextrun"/>
          <w:rFonts w:ascii="Arial" w:hAnsi="Arial" w:cs="Arial"/>
        </w:rPr>
        <w:t xml:space="preserve"> </w:t>
      </w:r>
      <w:r w:rsidRPr="00955F0A">
        <w:rPr>
          <w:rStyle w:val="normaltextrun"/>
          <w:rFonts w:ascii="Arial" w:hAnsi="Arial" w:cs="Arial"/>
        </w:rPr>
        <w:t>Anpassung an Design beziehungsweise Planung, Volumenänderungen und Produktvielfalt.</w:t>
      </w:r>
      <w:r w:rsidRPr="00955F0A">
        <w:rPr>
          <w:rStyle w:val="eop"/>
          <w:rFonts w:ascii="Arial" w:hAnsi="Arial" w:cs="Arial"/>
        </w:rPr>
        <w:t> </w:t>
      </w:r>
    </w:p>
    <w:p w14:paraId="122F9168" w14:textId="05C88A47" w:rsidR="00175BFE" w:rsidRPr="00955F0A" w:rsidRDefault="00175BFE" w:rsidP="00FB22C4">
      <w:pPr>
        <w:pStyle w:val="paragraph"/>
        <w:numPr>
          <w:ilvl w:val="0"/>
          <w:numId w:val="8"/>
        </w:numPr>
        <w:spacing w:before="0" w:beforeAutospacing="0" w:after="0" w:afterAutospacing="0" w:line="360" w:lineRule="auto"/>
        <w:jc w:val="both"/>
        <w:textAlignment w:val="baseline"/>
        <w:rPr>
          <w:rFonts w:ascii="Arial" w:hAnsi="Arial" w:cs="Arial"/>
        </w:rPr>
      </w:pPr>
      <w:r w:rsidRPr="00E677BC">
        <w:rPr>
          <w:rStyle w:val="normaltextrun"/>
          <w:rFonts w:ascii="Arial" w:hAnsi="Arial" w:cs="Arial"/>
          <w:b/>
        </w:rPr>
        <w:t>Kundenorientierung:</w:t>
      </w:r>
      <w:r w:rsidRPr="00955F0A">
        <w:rPr>
          <w:rStyle w:val="normaltextrun"/>
          <w:rFonts w:ascii="Arial" w:hAnsi="Arial" w:cs="Arial"/>
        </w:rPr>
        <w:t xml:space="preserve"> Dies konzentriert sich darauf, wie die Bedürfnisse der Kunden erfüllt werden können. Es umfasst After-Sales-Services, Produktanpassung, Produktunterstützung, Kundeninformationen und zuverlässige Versprechen.</w:t>
      </w:r>
      <w:r w:rsidRPr="00955F0A">
        <w:rPr>
          <w:rStyle w:val="eop"/>
          <w:rFonts w:ascii="Arial" w:hAnsi="Arial" w:cs="Arial"/>
        </w:rPr>
        <w:t> </w:t>
      </w:r>
    </w:p>
    <w:p w14:paraId="45E9FFD9" w14:textId="796D88A0" w:rsidR="00175BFE" w:rsidRDefault="00175BFE" w:rsidP="00FB22C4">
      <w:pPr>
        <w:pStyle w:val="paragraph"/>
        <w:numPr>
          <w:ilvl w:val="0"/>
          <w:numId w:val="8"/>
        </w:numPr>
        <w:spacing w:before="0" w:beforeAutospacing="0" w:after="0" w:afterAutospacing="0" w:line="360" w:lineRule="auto"/>
        <w:jc w:val="both"/>
        <w:textAlignment w:val="baseline"/>
        <w:rPr>
          <w:rStyle w:val="eop"/>
          <w:rFonts w:ascii="Arial" w:hAnsi="Arial" w:cs="Arial"/>
        </w:rPr>
      </w:pPr>
      <w:r w:rsidRPr="00FB22C4">
        <w:rPr>
          <w:rStyle w:val="normaltextrun"/>
          <w:rFonts w:ascii="Arial" w:hAnsi="Arial" w:cs="Arial"/>
          <w:b/>
        </w:rPr>
        <w:t>Know-how:</w:t>
      </w:r>
      <w:r w:rsidRPr="00955F0A">
        <w:rPr>
          <w:rStyle w:val="normaltextrun"/>
          <w:rFonts w:ascii="Arial" w:hAnsi="Arial" w:cs="Arial"/>
        </w:rPr>
        <w:t xml:space="preserve"> Hier geht es um den Trend zu immer kürzer werdenden Produktlebenszyklen. Dazu gehören Wissensmanagement, Kreativität und Kompetenzentwicklung.</w:t>
      </w:r>
      <w:r w:rsidRPr="00955F0A">
        <w:rPr>
          <w:rStyle w:val="eop"/>
          <w:rFonts w:ascii="Arial" w:hAnsi="Arial" w:cs="Arial"/>
        </w:rPr>
        <w:t> </w:t>
      </w:r>
    </w:p>
    <w:p w14:paraId="7626AA2E" w14:textId="015F2AB3" w:rsidR="00E677BC" w:rsidRDefault="00E677BC" w:rsidP="00092D1C">
      <w:pPr>
        <w:pStyle w:val="paragraph"/>
        <w:spacing w:before="0" w:beforeAutospacing="0" w:after="0" w:afterAutospacing="0" w:line="360" w:lineRule="auto"/>
        <w:jc w:val="both"/>
        <w:textAlignment w:val="baseline"/>
        <w:rPr>
          <w:rFonts w:ascii="Arial" w:hAnsi="Arial" w:cs="Arial"/>
        </w:rPr>
      </w:pPr>
    </w:p>
    <w:p w14:paraId="3AF5D697" w14:textId="0436363A" w:rsidR="00FB22C4" w:rsidRDefault="00FB22C4" w:rsidP="00092D1C">
      <w:pPr>
        <w:pStyle w:val="paragraph"/>
        <w:spacing w:before="0" w:beforeAutospacing="0" w:after="0" w:afterAutospacing="0" w:line="360" w:lineRule="auto"/>
        <w:jc w:val="both"/>
        <w:textAlignment w:val="baseline"/>
        <w:rPr>
          <w:rFonts w:ascii="Arial" w:hAnsi="Arial" w:cs="Arial"/>
        </w:rPr>
      </w:pPr>
    </w:p>
    <w:p w14:paraId="2ECB0612" w14:textId="77777777" w:rsidR="00FB22C4" w:rsidRPr="00955F0A" w:rsidRDefault="00FB22C4" w:rsidP="00092D1C">
      <w:pPr>
        <w:pStyle w:val="paragraph"/>
        <w:spacing w:before="0" w:beforeAutospacing="0" w:after="0" w:afterAutospacing="0" w:line="360" w:lineRule="auto"/>
        <w:jc w:val="both"/>
        <w:textAlignment w:val="baseline"/>
        <w:rPr>
          <w:rFonts w:ascii="Arial" w:hAnsi="Arial" w:cs="Arial"/>
        </w:rPr>
      </w:pPr>
    </w:p>
    <w:p w14:paraId="3D090318" w14:textId="77777777" w:rsidR="00175BFE" w:rsidRPr="00955F0A" w:rsidRDefault="00175BFE"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lastRenderedPageBreak/>
        <w:t>Da WW viel mit seinen Kunden zusammenarbeitet, zum Beispiel einen Ernährungsplan für sie erstellt oder einen Wellness-Check-up durchführt, sind wir der Ansicht, dass die Kundenorientierung als Wettbewerbsvorteil eine wichtige Wettbewerbspriorität darstellt. </w:t>
      </w:r>
      <w:r w:rsidRPr="00955F0A">
        <w:rPr>
          <w:rStyle w:val="eop"/>
          <w:rFonts w:ascii="Arial" w:hAnsi="Arial" w:cs="Arial"/>
        </w:rPr>
        <w:t> </w:t>
      </w:r>
    </w:p>
    <w:p w14:paraId="1DC892B4" w14:textId="77777777" w:rsidR="00175BFE" w:rsidRPr="00955F0A" w:rsidRDefault="00175BFE"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Bei Unternehmen, die Dienstleistungen für das Wohlbefinden ihrer Mitglieder erbringen, ist auch die Qualität dieser Dienstleistungen von entscheidender Bedeutung, damit man als Kunde eines Abnehm- oder Wellness-Programms die angebotene Dienstleistung auch wirklich genießen und erleben kann. Darüber hinaus ist auch ein gewisses Maß an Fachwissen erforderlich. Wie in fast jedem anderen Geschäft ist das Know-how ein wichtiges Standbein.  </w:t>
      </w:r>
      <w:r w:rsidRPr="00955F0A">
        <w:rPr>
          <w:rStyle w:val="eop"/>
          <w:rFonts w:ascii="Arial" w:hAnsi="Arial" w:cs="Arial"/>
        </w:rPr>
        <w:t> </w:t>
      </w:r>
    </w:p>
    <w:p w14:paraId="32B0B4D8" w14:textId="2BCC342B" w:rsidR="00175BFE" w:rsidRPr="00955F0A" w:rsidRDefault="00175BFE"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Darüber hinaus sehen wir die Flexibilität, sich auf die Kunden einzustellen, als Wettbewerbsvorteil an, denn jeder Kunde hat andere Wünsche und einen anderen Körperbau </w:t>
      </w:r>
      <w:r w:rsidR="00FB22C4">
        <w:rPr>
          <w:rStyle w:val="normaltextrun"/>
          <w:rFonts w:ascii="Arial" w:hAnsi="Arial" w:cs="Arial"/>
        </w:rPr>
        <w:t xml:space="preserve">und </w:t>
      </w:r>
      <w:r w:rsidRPr="00955F0A">
        <w:rPr>
          <w:rStyle w:val="normaltextrun"/>
          <w:rFonts w:ascii="Arial" w:hAnsi="Arial" w:cs="Arial"/>
        </w:rPr>
        <w:t xml:space="preserve">dazu kommt noch die unterschiedliche genetische Veranlagung jedes einzelnen Menschen. Die Ernährungsprogramme müssen zum Kunden passen, wenn der Kunde laktoseintolerant ist, sollte es </w:t>
      </w:r>
      <w:r w:rsidR="00FB22C4" w:rsidRPr="00955F0A">
        <w:rPr>
          <w:rStyle w:val="normaltextrun"/>
          <w:rFonts w:ascii="Arial" w:hAnsi="Arial" w:cs="Arial"/>
        </w:rPr>
        <w:t>wenig,</w:t>
      </w:r>
      <w:r w:rsidRPr="00955F0A">
        <w:rPr>
          <w:rStyle w:val="normaltextrun"/>
          <w:rFonts w:ascii="Arial" w:hAnsi="Arial" w:cs="Arial"/>
        </w:rPr>
        <w:t xml:space="preserve"> bis keine Milchprodukte im Ernährungsplan geben oder wenn der Kunde Vegetarier ist, sollte dies berücksichtig werden. Viele Kunden stellen sich Wellness auch anders vor, für manche ist es nur ein Saunaabend mit viel Ruhe, manche wollen eine Massage, viele wollen meditieren.</w:t>
      </w:r>
      <w:r w:rsidRPr="00955F0A">
        <w:rPr>
          <w:rStyle w:val="eop"/>
          <w:rFonts w:ascii="Arial" w:hAnsi="Arial" w:cs="Arial"/>
        </w:rPr>
        <w:t> </w:t>
      </w:r>
    </w:p>
    <w:p w14:paraId="027C978C" w14:textId="2DF53787" w:rsidR="00DD7E24" w:rsidRDefault="00175BFE"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Die Kosten spielen auch eine </w:t>
      </w:r>
      <w:r w:rsidR="00DD7E24">
        <w:rPr>
          <w:rStyle w:val="normaltextrun"/>
          <w:rFonts w:ascii="Arial" w:hAnsi="Arial" w:cs="Arial"/>
        </w:rPr>
        <w:t xml:space="preserve">große Rolle bei der </w:t>
      </w:r>
      <w:r w:rsidRPr="00955F0A">
        <w:rPr>
          <w:rStyle w:val="normaltextrun"/>
          <w:rFonts w:ascii="Arial" w:hAnsi="Arial" w:cs="Arial"/>
        </w:rPr>
        <w:t xml:space="preserve">Wettbewerbspriorität. Im Fall von WW, glauben wir, dass die Kosten eine entscheidende Rolle spielen, </w:t>
      </w:r>
      <w:r w:rsidRPr="00845795">
        <w:rPr>
          <w:rStyle w:val="normaltextrun"/>
          <w:rFonts w:ascii="Arial" w:hAnsi="Arial" w:cs="Arial"/>
          <w:highlight w:val="yellow"/>
        </w:rPr>
        <w:t>weil sie viele Konkurrenten wie “</w:t>
      </w:r>
      <w:proofErr w:type="spellStart"/>
      <w:r w:rsidRPr="00845795">
        <w:rPr>
          <w:rStyle w:val="normaltextrun"/>
          <w:rFonts w:ascii="Arial" w:hAnsi="Arial" w:cs="Arial"/>
          <w:highlight w:val="yellow"/>
        </w:rPr>
        <w:t>Upfit</w:t>
      </w:r>
      <w:proofErr w:type="spellEnd"/>
      <w:r w:rsidRPr="00845795">
        <w:rPr>
          <w:rStyle w:val="normaltextrun"/>
          <w:rFonts w:ascii="Arial" w:hAnsi="Arial" w:cs="Arial"/>
          <w:highlight w:val="yellow"/>
        </w:rPr>
        <w:t>” und “</w:t>
      </w:r>
      <w:proofErr w:type="spellStart"/>
      <w:r w:rsidRPr="00845795">
        <w:rPr>
          <w:rStyle w:val="normaltextrun"/>
          <w:rFonts w:ascii="Arial" w:hAnsi="Arial" w:cs="Arial"/>
          <w:highlight w:val="yellow"/>
        </w:rPr>
        <w:t>Gmyondo</w:t>
      </w:r>
      <w:proofErr w:type="spellEnd"/>
      <w:r w:rsidRPr="00845795">
        <w:rPr>
          <w:rStyle w:val="normaltextrun"/>
          <w:rFonts w:ascii="Arial" w:hAnsi="Arial" w:cs="Arial"/>
          <w:highlight w:val="yellow"/>
        </w:rPr>
        <w:t>” haben, die ebenfalls die gleichen Dienstleistungen anbieten.</w:t>
      </w:r>
      <w:r w:rsidRPr="00955F0A">
        <w:rPr>
          <w:rStyle w:val="normaltextrun"/>
          <w:rFonts w:ascii="Arial" w:hAnsi="Arial" w:cs="Arial"/>
        </w:rPr>
        <w:t xml:space="preserve"> Der entscheidende Punkt für die Kunden ist dann, welches Angebot </w:t>
      </w:r>
      <w:r w:rsidR="00DD7E24">
        <w:rPr>
          <w:rStyle w:val="normaltextrun"/>
          <w:rFonts w:ascii="Arial" w:hAnsi="Arial" w:cs="Arial"/>
        </w:rPr>
        <w:t>günstiger</w:t>
      </w:r>
      <w:r w:rsidRPr="00955F0A">
        <w:rPr>
          <w:rStyle w:val="normaltextrun"/>
          <w:rFonts w:ascii="Arial" w:hAnsi="Arial" w:cs="Arial"/>
        </w:rPr>
        <w:t xml:space="preserve"> ist oder in welchem Angebot mehr enthalten ist und ob die Qualität für den Preis stimmt. Dies belegt auch die Statistik unserer Umfrage, dass 77% der Befragten nicht bereit sind, für </w:t>
      </w:r>
      <w:r w:rsidR="00DD7E24">
        <w:rPr>
          <w:rStyle w:val="normaltextrun"/>
          <w:rFonts w:ascii="Arial" w:hAnsi="Arial" w:cs="Arial"/>
        </w:rPr>
        <w:t>Apps der Fitness- und Gesundheitsbranche</w:t>
      </w:r>
      <w:r w:rsidRPr="00955F0A">
        <w:rPr>
          <w:rStyle w:val="normaltextrun"/>
          <w:rFonts w:ascii="Arial" w:hAnsi="Arial" w:cs="Arial"/>
        </w:rPr>
        <w:t xml:space="preserve"> Geld auszugeben.</w:t>
      </w:r>
      <w:r w:rsidRPr="00955F0A">
        <w:rPr>
          <w:rStyle w:val="eop"/>
          <w:rFonts w:ascii="Arial" w:hAnsi="Arial" w:cs="Arial"/>
        </w:rPr>
        <w:t> </w:t>
      </w:r>
    </w:p>
    <w:p w14:paraId="335FF4AA" w14:textId="77777777" w:rsidR="00DD7E24" w:rsidRPr="00955F0A" w:rsidRDefault="00DD7E24" w:rsidP="00092D1C">
      <w:pPr>
        <w:pStyle w:val="paragraph"/>
        <w:spacing w:before="0" w:beforeAutospacing="0" w:after="0" w:afterAutospacing="0" w:line="360" w:lineRule="auto"/>
        <w:jc w:val="both"/>
        <w:textAlignment w:val="baseline"/>
        <w:rPr>
          <w:rFonts w:ascii="Arial" w:hAnsi="Arial" w:cs="Arial"/>
        </w:rPr>
      </w:pPr>
    </w:p>
    <w:p w14:paraId="4B4E3EC2" w14:textId="622FD680" w:rsidR="00175BFE" w:rsidRPr="00955F0A" w:rsidRDefault="00175BFE" w:rsidP="00092D1C">
      <w:pPr>
        <w:pStyle w:val="paragraph"/>
        <w:spacing w:before="0" w:beforeAutospacing="0" w:after="0" w:afterAutospacing="0" w:line="360" w:lineRule="auto"/>
        <w:jc w:val="both"/>
        <w:textAlignment w:val="baseline"/>
        <w:rPr>
          <w:rStyle w:val="wacimageborder"/>
          <w:rFonts w:ascii="Arial" w:hAnsi="Arial" w:cs="Arial"/>
        </w:rPr>
      </w:pPr>
      <w:r w:rsidRPr="00955F0A">
        <w:rPr>
          <w:rStyle w:val="normaltextrun"/>
          <w:rFonts w:ascii="Arial" w:hAnsi="Arial" w:cs="Arial"/>
        </w:rPr>
        <w:t xml:space="preserve">Insgesamt identifizieren wir fünf von sechs Wettbewerbsprioritäten, die K. </w:t>
      </w:r>
      <w:proofErr w:type="spellStart"/>
      <w:r w:rsidRPr="00955F0A">
        <w:rPr>
          <w:rStyle w:val="normaltextrun"/>
          <w:rFonts w:ascii="Arial" w:hAnsi="Arial" w:cs="Arial"/>
        </w:rPr>
        <w:t>Phusavat</w:t>
      </w:r>
      <w:proofErr w:type="spellEnd"/>
      <w:r w:rsidRPr="00955F0A">
        <w:rPr>
          <w:rStyle w:val="normaltextrun"/>
          <w:rFonts w:ascii="Arial" w:hAnsi="Arial" w:cs="Arial"/>
        </w:rPr>
        <w:t xml:space="preserve"> und R. </w:t>
      </w:r>
      <w:proofErr w:type="spellStart"/>
      <w:r w:rsidRPr="00955F0A">
        <w:rPr>
          <w:rStyle w:val="normaltextrun"/>
          <w:rFonts w:ascii="Arial" w:hAnsi="Arial" w:cs="Arial"/>
        </w:rPr>
        <w:t>Kanchana</w:t>
      </w:r>
      <w:proofErr w:type="spellEnd"/>
      <w:r w:rsidRPr="00955F0A">
        <w:rPr>
          <w:rStyle w:val="normaltextrun"/>
          <w:rFonts w:ascii="Arial" w:hAnsi="Arial" w:cs="Arial"/>
        </w:rPr>
        <w:t xml:space="preserve"> in ihrer Wissenschaftlichen Arbeit definiert haben, als </w:t>
      </w:r>
      <w:r w:rsidR="00DD7E24" w:rsidRPr="00955F0A">
        <w:rPr>
          <w:rStyle w:val="normaltextrun"/>
          <w:rFonts w:ascii="Arial" w:hAnsi="Arial" w:cs="Arial"/>
        </w:rPr>
        <w:t>relevant</w:t>
      </w:r>
      <w:r w:rsidRPr="00955F0A">
        <w:rPr>
          <w:rStyle w:val="normaltextrun"/>
          <w:rFonts w:ascii="Arial" w:hAnsi="Arial" w:cs="Arial"/>
        </w:rPr>
        <w:t xml:space="preserve"> im Falle von “WW”.</w:t>
      </w:r>
      <w:r w:rsidRPr="00955F0A">
        <w:rPr>
          <w:rStyle w:val="eop"/>
          <w:rFonts w:ascii="Arial" w:hAnsi="Arial" w:cs="Arial"/>
        </w:rPr>
        <w:t> </w:t>
      </w:r>
    </w:p>
    <w:p w14:paraId="18463555" w14:textId="31A50F2C" w:rsidR="00175BFE" w:rsidRPr="00955F0A" w:rsidRDefault="00175BFE" w:rsidP="00092D1C">
      <w:pPr>
        <w:spacing w:line="360" w:lineRule="auto"/>
        <w:rPr>
          <w:rFonts w:ascii="Arial" w:hAnsi="Arial" w:cs="Arial"/>
          <w:color w:val="000000"/>
          <w:sz w:val="24"/>
          <w:szCs w:val="24"/>
          <w:shd w:val="clear" w:color="auto" w:fill="FFFFFF"/>
        </w:rPr>
      </w:pPr>
    </w:p>
    <w:p w14:paraId="23C0D4C2" w14:textId="3A259D12"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4AD94108" w14:textId="4456DDBF"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2EB68963" w14:textId="5FD0712D" w:rsidR="00641802" w:rsidRPr="00955F0A" w:rsidRDefault="00DD7E24" w:rsidP="00092D1C">
      <w:pPr>
        <w:spacing w:line="360" w:lineRule="auto"/>
        <w:rPr>
          <w:rStyle w:val="normaltextrun"/>
          <w:rFonts w:ascii="Arial" w:hAnsi="Arial" w:cs="Arial"/>
          <w:color w:val="000000"/>
          <w:sz w:val="24"/>
          <w:szCs w:val="24"/>
          <w:shd w:val="clear" w:color="auto" w:fill="FFFFFF"/>
        </w:rPr>
      </w:pPr>
      <w:r w:rsidRPr="00955F0A">
        <w:rPr>
          <w:rFonts w:ascii="Arial" w:hAnsi="Arial" w:cs="Arial"/>
          <w:noProof/>
          <w:color w:val="000000"/>
          <w:sz w:val="24"/>
          <w:szCs w:val="24"/>
          <w:shd w:val="clear" w:color="auto" w:fill="FFFFFF"/>
        </w:rPr>
        <w:lastRenderedPageBreak/>
        <w:drawing>
          <wp:anchor distT="0" distB="0" distL="114300" distR="114300" simplePos="0" relativeHeight="251660288" behindDoc="1" locked="0" layoutInCell="1" allowOverlap="1" wp14:anchorId="5BEB047D" wp14:editId="03424A31">
            <wp:simplePos x="0" y="0"/>
            <wp:positionH relativeFrom="margin">
              <wp:posOffset>-79244</wp:posOffset>
            </wp:positionH>
            <wp:positionV relativeFrom="paragraph">
              <wp:posOffset>-901678</wp:posOffset>
            </wp:positionV>
            <wp:extent cx="5760720" cy="600964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6009640"/>
                    </a:xfrm>
                    <a:prstGeom prst="rect">
                      <a:avLst/>
                    </a:prstGeom>
                  </pic:spPr>
                </pic:pic>
              </a:graphicData>
            </a:graphic>
            <wp14:sizeRelH relativeFrom="margin">
              <wp14:pctWidth>0</wp14:pctWidth>
            </wp14:sizeRelH>
            <wp14:sizeRelV relativeFrom="margin">
              <wp14:pctHeight>0</wp14:pctHeight>
            </wp14:sizeRelV>
          </wp:anchor>
        </w:drawing>
      </w:r>
    </w:p>
    <w:p w14:paraId="34917834" w14:textId="7671E04C"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33B8FBA9" w14:textId="6800B95A"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15003D8A" w14:textId="777965C5"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1BF3E588" w14:textId="77777777"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3D503A0D" w14:textId="77777777"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66ABD779" w14:textId="68715B82"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7315F91D" w14:textId="77777777"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5E680B2B" w14:textId="77777777"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75D86298" w14:textId="77777777"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28C341FD" w14:textId="77777777" w:rsidR="00641802" w:rsidRPr="00955F0A" w:rsidRDefault="00641802" w:rsidP="00092D1C">
      <w:pPr>
        <w:spacing w:line="360" w:lineRule="auto"/>
        <w:rPr>
          <w:rStyle w:val="normaltextrun"/>
          <w:rFonts w:ascii="Arial" w:hAnsi="Arial" w:cs="Arial"/>
          <w:color w:val="000000"/>
          <w:sz w:val="24"/>
          <w:szCs w:val="24"/>
          <w:shd w:val="clear" w:color="auto" w:fill="FFFFFF"/>
        </w:rPr>
      </w:pPr>
    </w:p>
    <w:p w14:paraId="24CEAF58" w14:textId="77777777" w:rsidR="00955F0A" w:rsidRDefault="00955F0A" w:rsidP="00092D1C">
      <w:pPr>
        <w:spacing w:line="360" w:lineRule="auto"/>
        <w:rPr>
          <w:rStyle w:val="normaltextrun"/>
          <w:rFonts w:ascii="Arial" w:hAnsi="Arial" w:cs="Arial"/>
          <w:color w:val="000000"/>
          <w:sz w:val="24"/>
          <w:szCs w:val="24"/>
          <w:shd w:val="clear" w:color="auto" w:fill="FFFFFF"/>
        </w:rPr>
      </w:pPr>
    </w:p>
    <w:p w14:paraId="5CC281C7" w14:textId="77777777" w:rsidR="00955F0A" w:rsidRDefault="00955F0A" w:rsidP="00092D1C">
      <w:pPr>
        <w:spacing w:line="360" w:lineRule="auto"/>
        <w:rPr>
          <w:rStyle w:val="normaltextrun"/>
          <w:rFonts w:ascii="Arial" w:hAnsi="Arial" w:cs="Arial"/>
          <w:color w:val="000000"/>
          <w:sz w:val="24"/>
          <w:szCs w:val="24"/>
          <w:shd w:val="clear" w:color="auto" w:fill="FFFFFF"/>
        </w:rPr>
      </w:pPr>
    </w:p>
    <w:p w14:paraId="7FDD232E" w14:textId="77777777" w:rsidR="00955F0A" w:rsidRDefault="00955F0A" w:rsidP="00092D1C">
      <w:pPr>
        <w:spacing w:line="360" w:lineRule="auto"/>
        <w:rPr>
          <w:rStyle w:val="normaltextrun"/>
          <w:rFonts w:ascii="Arial" w:hAnsi="Arial" w:cs="Arial"/>
          <w:color w:val="000000"/>
          <w:sz w:val="24"/>
          <w:szCs w:val="24"/>
          <w:shd w:val="clear" w:color="auto" w:fill="FFFFFF"/>
        </w:rPr>
      </w:pPr>
    </w:p>
    <w:p w14:paraId="1620D759" w14:textId="77777777" w:rsidR="00DD7E24" w:rsidRDefault="00DD7E24" w:rsidP="00092D1C">
      <w:pPr>
        <w:spacing w:line="360" w:lineRule="auto"/>
        <w:rPr>
          <w:rStyle w:val="normaltextrun"/>
          <w:rFonts w:ascii="Arial" w:hAnsi="Arial" w:cs="Arial"/>
          <w:color w:val="000000"/>
          <w:sz w:val="24"/>
          <w:szCs w:val="24"/>
          <w:shd w:val="clear" w:color="auto" w:fill="FFFFFF"/>
        </w:rPr>
      </w:pPr>
    </w:p>
    <w:p w14:paraId="5A9F0385" w14:textId="70712690" w:rsidR="0097141C" w:rsidRPr="00955F0A" w:rsidRDefault="00175BFE" w:rsidP="00092D1C">
      <w:pPr>
        <w:spacing w:line="360" w:lineRule="auto"/>
        <w:rPr>
          <w:rStyle w:val="textlayer--absolute"/>
          <w:rFonts w:ascii="Arial" w:hAnsi="Arial" w:cs="Arial"/>
          <w:color w:val="000000"/>
          <w:sz w:val="24"/>
          <w:szCs w:val="24"/>
          <w:shd w:val="clear" w:color="auto" w:fill="FFFFFF"/>
        </w:rPr>
      </w:pPr>
      <w:r w:rsidRPr="00955F0A">
        <w:rPr>
          <w:rStyle w:val="normaltextrun"/>
          <w:rFonts w:ascii="Arial" w:hAnsi="Arial" w:cs="Arial"/>
          <w:color w:val="000000"/>
          <w:sz w:val="24"/>
          <w:szCs w:val="24"/>
          <w:shd w:val="clear" w:color="auto" w:fill="FFFFFF"/>
        </w:rPr>
        <w:t xml:space="preserve">Es wurde eine </w:t>
      </w:r>
      <w:proofErr w:type="spellStart"/>
      <w:r w:rsidRPr="00955F0A">
        <w:rPr>
          <w:rStyle w:val="normaltextrun"/>
          <w:rFonts w:ascii="Arial" w:hAnsi="Arial" w:cs="Arial"/>
          <w:color w:val="000000"/>
          <w:sz w:val="24"/>
          <w:szCs w:val="24"/>
          <w:shd w:val="clear" w:color="auto" w:fill="FFFFFF"/>
        </w:rPr>
        <w:t>Perceptual</w:t>
      </w:r>
      <w:proofErr w:type="spellEnd"/>
      <w:r w:rsidRPr="00955F0A">
        <w:rPr>
          <w:rStyle w:val="normaltextrun"/>
          <w:rFonts w:ascii="Arial" w:hAnsi="Arial" w:cs="Arial"/>
          <w:color w:val="000000"/>
          <w:sz w:val="24"/>
          <w:szCs w:val="24"/>
          <w:shd w:val="clear" w:color="auto" w:fill="FFFFFF"/>
        </w:rPr>
        <w:t xml:space="preserve"> </w:t>
      </w:r>
      <w:proofErr w:type="spellStart"/>
      <w:r w:rsidRPr="00955F0A">
        <w:rPr>
          <w:rStyle w:val="normaltextrun"/>
          <w:rFonts w:ascii="Arial" w:hAnsi="Arial" w:cs="Arial"/>
          <w:color w:val="000000"/>
          <w:sz w:val="24"/>
          <w:szCs w:val="24"/>
          <w:shd w:val="clear" w:color="auto" w:fill="FFFFFF"/>
        </w:rPr>
        <w:t>Map</w:t>
      </w:r>
      <w:proofErr w:type="spellEnd"/>
      <w:r w:rsidRPr="00955F0A">
        <w:rPr>
          <w:rStyle w:val="normaltextrun"/>
          <w:rFonts w:ascii="Arial" w:hAnsi="Arial" w:cs="Arial"/>
          <w:color w:val="000000"/>
          <w:sz w:val="24"/>
          <w:szCs w:val="24"/>
          <w:shd w:val="clear" w:color="auto" w:fill="FFFFFF"/>
        </w:rPr>
        <w:t xml:space="preserve"> mit den Informationen aus der Quelle 1 erstellt, mit der die verschiedenen Angebote kategorisiert wurden. Die </w:t>
      </w:r>
      <w:proofErr w:type="spellStart"/>
      <w:r w:rsidRPr="00955F0A">
        <w:rPr>
          <w:rStyle w:val="normaltextrun"/>
          <w:rFonts w:ascii="Arial" w:hAnsi="Arial" w:cs="Arial"/>
          <w:color w:val="000000"/>
          <w:sz w:val="24"/>
          <w:szCs w:val="24"/>
          <w:shd w:val="clear" w:color="auto" w:fill="FFFFFF"/>
        </w:rPr>
        <w:t>Perceptual</w:t>
      </w:r>
      <w:proofErr w:type="spellEnd"/>
      <w:r w:rsidRPr="00955F0A">
        <w:rPr>
          <w:rStyle w:val="normaltextrun"/>
          <w:rFonts w:ascii="Arial" w:hAnsi="Arial" w:cs="Arial"/>
          <w:color w:val="000000"/>
          <w:sz w:val="24"/>
          <w:szCs w:val="24"/>
          <w:shd w:val="clear" w:color="auto" w:fill="FFFFFF"/>
        </w:rPr>
        <w:t xml:space="preserve"> </w:t>
      </w:r>
      <w:proofErr w:type="spellStart"/>
      <w:r w:rsidRPr="00955F0A">
        <w:rPr>
          <w:rStyle w:val="normaltextrun"/>
          <w:rFonts w:ascii="Arial" w:hAnsi="Arial" w:cs="Arial"/>
          <w:color w:val="000000"/>
          <w:sz w:val="24"/>
          <w:szCs w:val="24"/>
          <w:shd w:val="clear" w:color="auto" w:fill="FFFFFF"/>
        </w:rPr>
        <w:t>Map</w:t>
      </w:r>
      <w:proofErr w:type="spellEnd"/>
      <w:r w:rsidRPr="00955F0A">
        <w:rPr>
          <w:rStyle w:val="normaltextrun"/>
          <w:rFonts w:ascii="Arial" w:hAnsi="Arial" w:cs="Arial"/>
          <w:color w:val="000000"/>
          <w:sz w:val="24"/>
          <w:szCs w:val="24"/>
          <w:shd w:val="clear" w:color="auto" w:fill="FFFFFF"/>
        </w:rPr>
        <w:t xml:space="preserve"> wurde in Preis und Individualität </w:t>
      </w:r>
      <w:r w:rsidR="00DD7E24" w:rsidRPr="00955F0A">
        <w:rPr>
          <w:rStyle w:val="normaltextrun"/>
          <w:rFonts w:ascii="Arial" w:hAnsi="Arial" w:cs="Arial"/>
          <w:color w:val="000000"/>
          <w:sz w:val="24"/>
          <w:szCs w:val="24"/>
          <w:shd w:val="clear" w:color="auto" w:fill="FFFFFF"/>
        </w:rPr>
        <w:t>unterteilt,</w:t>
      </w:r>
      <w:r w:rsidRPr="00955F0A">
        <w:rPr>
          <w:rStyle w:val="normaltextrun"/>
          <w:rFonts w:ascii="Arial" w:hAnsi="Arial" w:cs="Arial"/>
          <w:color w:val="000000"/>
          <w:sz w:val="24"/>
          <w:szCs w:val="24"/>
          <w:shd w:val="clear" w:color="auto" w:fill="FFFFFF"/>
        </w:rPr>
        <w:t xml:space="preserve"> um die wesentliche Bandbreite der Anbieter abzudecken. Wie man der </w:t>
      </w:r>
      <w:proofErr w:type="spellStart"/>
      <w:r w:rsidRPr="00955F0A">
        <w:rPr>
          <w:rStyle w:val="normaltextrun"/>
          <w:rFonts w:ascii="Arial" w:hAnsi="Arial" w:cs="Arial"/>
          <w:color w:val="000000"/>
          <w:sz w:val="24"/>
          <w:szCs w:val="24"/>
          <w:shd w:val="clear" w:color="auto" w:fill="FFFFFF"/>
        </w:rPr>
        <w:t>Map</w:t>
      </w:r>
      <w:proofErr w:type="spellEnd"/>
      <w:r w:rsidRPr="00955F0A">
        <w:rPr>
          <w:rStyle w:val="normaltextrun"/>
          <w:rFonts w:ascii="Arial" w:hAnsi="Arial" w:cs="Arial"/>
          <w:color w:val="000000"/>
          <w:sz w:val="24"/>
          <w:szCs w:val="24"/>
          <w:shd w:val="clear" w:color="auto" w:fill="FFFFFF"/>
        </w:rPr>
        <w:t xml:space="preserve"> rauslesen kann, wurde WW in der oberen Preisklasse mit Individualität platziert, und somit ist zu sehen, dass das Programmangebot von WW im Vergleich zu den anderen Wettbewerbern in Bezug auf die Individualität gut performt. In Bezug auf den Preis ist jedoch eine Anpassung nötig.</w:t>
      </w:r>
      <w:r w:rsidRPr="00955F0A">
        <w:rPr>
          <w:rFonts w:ascii="Arial" w:hAnsi="Arial" w:cs="Arial"/>
          <w:color w:val="000000"/>
          <w:sz w:val="24"/>
          <w:szCs w:val="24"/>
          <w:shd w:val="clear" w:color="auto" w:fill="FFFFFF"/>
        </w:rPr>
        <w:br/>
      </w:r>
      <w:r w:rsidRPr="00955F0A">
        <w:rPr>
          <w:rFonts w:ascii="Arial" w:hAnsi="Arial" w:cs="Arial"/>
          <w:color w:val="000000"/>
          <w:sz w:val="24"/>
          <w:szCs w:val="24"/>
          <w:shd w:val="clear" w:color="auto" w:fill="FFFFFF"/>
        </w:rPr>
        <w:br/>
      </w:r>
    </w:p>
    <w:p w14:paraId="2F5E77A1" w14:textId="19053A8F" w:rsidR="0097141C" w:rsidRPr="00845795" w:rsidRDefault="0097141C" w:rsidP="00092D1C">
      <w:pPr>
        <w:spacing w:line="360" w:lineRule="auto"/>
        <w:rPr>
          <w:rStyle w:val="textlayer--absolute"/>
          <w:rFonts w:ascii="Arial" w:hAnsi="Arial" w:cs="Arial"/>
          <w:b/>
          <w:bCs/>
          <w:sz w:val="24"/>
          <w:szCs w:val="24"/>
          <w:shd w:val="clear" w:color="auto" w:fill="F2F2F2"/>
        </w:rPr>
      </w:pPr>
      <w:r w:rsidRPr="00955F0A">
        <w:rPr>
          <w:rStyle w:val="textlayer--absolute"/>
          <w:rFonts w:ascii="Arial" w:hAnsi="Arial" w:cs="Arial"/>
          <w:sz w:val="24"/>
          <w:szCs w:val="24"/>
          <w:shd w:val="clear" w:color="auto" w:fill="F2F2F2"/>
        </w:rPr>
        <w:br w:type="page"/>
      </w:r>
      <w:bookmarkStart w:id="5" w:name="_Toc107050428"/>
      <w:r w:rsidRPr="00845795">
        <w:rPr>
          <w:rStyle w:val="berschrift1Zchn"/>
          <w:rFonts w:ascii="Arial" w:hAnsi="Arial" w:cs="Arial"/>
          <w:b/>
          <w:bCs/>
          <w:color w:val="000000" w:themeColor="text1"/>
        </w:rPr>
        <w:lastRenderedPageBreak/>
        <w:t>Wer sind die Hauptkonkurrenten und wie differenzieren sie sich von WW?</w:t>
      </w:r>
      <w:bookmarkEnd w:id="5"/>
    </w:p>
    <w:p w14:paraId="57970F13" w14:textId="01192003" w:rsidR="00175BFE" w:rsidRPr="00955F0A" w:rsidRDefault="00175BFE"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Die Anzahl der Gesundheit- und Fitness-Apps belief sich im 3. Quartal 2020 auf 82.633. Der Umsatz</w:t>
      </w:r>
      <w:r w:rsidR="00845795">
        <w:rPr>
          <w:rStyle w:val="normaltextrun"/>
          <w:rFonts w:ascii="Arial" w:hAnsi="Arial" w:cs="Arial"/>
        </w:rPr>
        <w:t xml:space="preserve"> der Branche</w:t>
      </w:r>
      <w:r w:rsidRPr="00955F0A">
        <w:rPr>
          <w:rStyle w:val="normaltextrun"/>
          <w:rFonts w:ascii="Arial" w:hAnsi="Arial" w:cs="Arial"/>
        </w:rPr>
        <w:t xml:space="preserve"> stieg um 84% innerhalb eines Jahres, was den Lockdowns in der Pandemie zu verschulden ist. </w:t>
      </w:r>
      <w:r w:rsidRPr="00955F0A">
        <w:rPr>
          <w:rStyle w:val="eop"/>
          <w:rFonts w:ascii="Arial" w:hAnsi="Arial" w:cs="Arial"/>
        </w:rPr>
        <w:t> </w:t>
      </w:r>
    </w:p>
    <w:p w14:paraId="592A2F7B" w14:textId="48C9201B" w:rsidR="00175BFE" w:rsidRPr="00955F0A" w:rsidRDefault="00175BFE"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Mittlerweile gibt es immer mehr Apps im Bereich der Gesundheit- und Fitnessbranche auf dem Markt. Im 3. Quartal des Jahres 2020 belief sich die Anzahl der Gesundheit- und Fitness-Apps im App-Store auf 82.633.[1] </w:t>
      </w:r>
      <w:proofErr w:type="gramStart"/>
      <w:r w:rsidRPr="00955F0A">
        <w:rPr>
          <w:rStyle w:val="normaltextrun"/>
          <w:rFonts w:ascii="Arial" w:hAnsi="Arial" w:cs="Arial"/>
        </w:rPr>
        <w:t>Schätzungsweise</w:t>
      </w:r>
      <w:proofErr w:type="gramEnd"/>
      <w:r w:rsidRPr="00955F0A">
        <w:rPr>
          <w:rStyle w:val="normaltextrun"/>
          <w:rFonts w:ascii="Arial" w:hAnsi="Arial" w:cs="Arial"/>
        </w:rPr>
        <w:t xml:space="preserve"> wurden im Jahr 2020 mehr als 71.000 Gesundheits- und Fitness-Apps veröffentlicht. Im Vergleich zum Vorjahr stellt dies eine Erhöhung von 13% dar.[3] </w:t>
      </w:r>
      <w:proofErr w:type="gramStart"/>
      <w:r w:rsidRPr="00955F0A">
        <w:rPr>
          <w:rStyle w:val="normaltextrun"/>
          <w:rFonts w:ascii="Arial" w:hAnsi="Arial" w:cs="Arial"/>
        </w:rPr>
        <w:t>Aktuell</w:t>
      </w:r>
      <w:proofErr w:type="gramEnd"/>
      <w:r w:rsidRPr="00955F0A">
        <w:rPr>
          <w:rStyle w:val="normaltextrun"/>
          <w:rFonts w:ascii="Arial" w:hAnsi="Arial" w:cs="Arial"/>
        </w:rPr>
        <w:t xml:space="preserve"> befindet sich WW in der Kategorie Gesundheit und Fitness im App-Store auf Platz 65 und Platz 105 im Play-Store. Aufgrund des großen Angebots in den Fitness- und Gesundheitsdienstleistungen gibt </w:t>
      </w:r>
      <w:r w:rsidR="00845795" w:rsidRPr="00955F0A">
        <w:rPr>
          <w:rStyle w:val="normaltextrun"/>
          <w:rFonts w:ascii="Arial" w:hAnsi="Arial" w:cs="Arial"/>
        </w:rPr>
        <w:t>es auch</w:t>
      </w:r>
      <w:r w:rsidRPr="00955F0A">
        <w:rPr>
          <w:rStyle w:val="normaltextrun"/>
          <w:rFonts w:ascii="Arial" w:hAnsi="Arial" w:cs="Arial"/>
        </w:rPr>
        <w:t xml:space="preserve"> entsprechend viele Alternativen und </w:t>
      </w:r>
      <w:r w:rsidRPr="00845795">
        <w:rPr>
          <w:rStyle w:val="normaltextrun"/>
          <w:rFonts w:ascii="Arial" w:hAnsi="Arial" w:cs="Arial"/>
          <w:highlight w:val="yellow"/>
        </w:rPr>
        <w:t>Konkurrenzen</w:t>
      </w:r>
      <w:r w:rsidR="00845795">
        <w:rPr>
          <w:rStyle w:val="normaltextrun"/>
          <w:rFonts w:ascii="Arial" w:hAnsi="Arial" w:cs="Arial"/>
          <w:highlight w:val="yellow"/>
        </w:rPr>
        <w:t>,</w:t>
      </w:r>
      <w:r w:rsidRPr="00845795">
        <w:rPr>
          <w:rStyle w:val="normaltextrun"/>
          <w:rFonts w:ascii="Arial" w:hAnsi="Arial" w:cs="Arial"/>
          <w:highlight w:val="yellow"/>
        </w:rPr>
        <w:t xml:space="preserve"> </w:t>
      </w:r>
      <w:r w:rsidR="00845795">
        <w:rPr>
          <w:rStyle w:val="normaltextrun"/>
          <w:rFonts w:ascii="Arial" w:hAnsi="Arial" w:cs="Arial"/>
          <w:highlight w:val="yellow"/>
        </w:rPr>
        <w:t xml:space="preserve">die schon bereits genannten </w:t>
      </w:r>
      <w:proofErr w:type="spellStart"/>
      <w:r w:rsidRPr="00845795">
        <w:rPr>
          <w:rStyle w:val="normaltextrun"/>
          <w:rFonts w:ascii="Arial" w:hAnsi="Arial" w:cs="Arial"/>
          <w:highlight w:val="yellow"/>
        </w:rPr>
        <w:t>Gymondo</w:t>
      </w:r>
      <w:proofErr w:type="spellEnd"/>
      <w:r w:rsidRPr="00845795">
        <w:rPr>
          <w:rStyle w:val="normaltextrun"/>
          <w:rFonts w:ascii="Arial" w:hAnsi="Arial" w:cs="Arial"/>
          <w:highlight w:val="yellow"/>
        </w:rPr>
        <w:t xml:space="preserve">, </w:t>
      </w:r>
      <w:proofErr w:type="spellStart"/>
      <w:r w:rsidRPr="00845795">
        <w:rPr>
          <w:rStyle w:val="normaltextrun"/>
          <w:rFonts w:ascii="Arial" w:hAnsi="Arial" w:cs="Arial"/>
          <w:highlight w:val="yellow"/>
        </w:rPr>
        <w:t>MyFitnessPal</w:t>
      </w:r>
      <w:proofErr w:type="spellEnd"/>
      <w:r w:rsidRPr="00845795">
        <w:rPr>
          <w:rStyle w:val="normaltextrun"/>
          <w:rFonts w:ascii="Arial" w:hAnsi="Arial" w:cs="Arial"/>
          <w:highlight w:val="yellow"/>
        </w:rPr>
        <w:t xml:space="preserve">, </w:t>
      </w:r>
      <w:proofErr w:type="spellStart"/>
      <w:r w:rsidRPr="00845795">
        <w:rPr>
          <w:rStyle w:val="normaltextrun"/>
          <w:rFonts w:ascii="Arial" w:hAnsi="Arial" w:cs="Arial"/>
          <w:highlight w:val="yellow"/>
        </w:rPr>
        <w:t>Yazio</w:t>
      </w:r>
      <w:proofErr w:type="spellEnd"/>
      <w:r w:rsidRPr="00845795">
        <w:rPr>
          <w:rStyle w:val="normaltextrun"/>
          <w:rFonts w:ascii="Arial" w:hAnsi="Arial" w:cs="Arial"/>
          <w:highlight w:val="yellow"/>
        </w:rPr>
        <w:t xml:space="preserve"> oder 7 Min Meditation.</w:t>
      </w:r>
      <w:r w:rsidRPr="00955F0A">
        <w:rPr>
          <w:rStyle w:val="normaltextrun"/>
          <w:rFonts w:ascii="Arial" w:hAnsi="Arial" w:cs="Arial"/>
        </w:rPr>
        <w:t xml:space="preserve"> Die Ergebnisse der Umfrage des Statista Global Consumer Surveys ergeben, dass 30% der zahlungswilligen Kunden in Deutschland im Bereich der Gesundheit- und Fitness Apps die Anwendung </w:t>
      </w:r>
      <w:proofErr w:type="spellStart"/>
      <w:r w:rsidRPr="00955F0A">
        <w:rPr>
          <w:rStyle w:val="normaltextrun"/>
          <w:rFonts w:ascii="Arial" w:hAnsi="Arial" w:cs="Arial"/>
        </w:rPr>
        <w:t>Gymondo</w:t>
      </w:r>
      <w:proofErr w:type="spellEnd"/>
      <w:r w:rsidRPr="00955F0A">
        <w:rPr>
          <w:rStyle w:val="normaltextrun"/>
          <w:rFonts w:ascii="Arial" w:hAnsi="Arial" w:cs="Arial"/>
        </w:rPr>
        <w:t xml:space="preserve"> nutzen. 25% der Befragten nutzen </w:t>
      </w:r>
      <w:proofErr w:type="spellStart"/>
      <w:r w:rsidRPr="00955F0A">
        <w:rPr>
          <w:rStyle w:val="normaltextrun"/>
          <w:rFonts w:ascii="Arial" w:hAnsi="Arial" w:cs="Arial"/>
        </w:rPr>
        <w:t>MyFitnessPal</w:t>
      </w:r>
      <w:proofErr w:type="spellEnd"/>
      <w:r w:rsidRPr="00955F0A">
        <w:rPr>
          <w:rStyle w:val="normaltextrun"/>
          <w:rFonts w:ascii="Arial" w:hAnsi="Arial" w:cs="Arial"/>
        </w:rPr>
        <w:t xml:space="preserve">, 11% </w:t>
      </w:r>
      <w:proofErr w:type="spellStart"/>
      <w:r w:rsidRPr="00955F0A">
        <w:rPr>
          <w:rStyle w:val="normaltextrun"/>
          <w:rFonts w:ascii="Arial" w:hAnsi="Arial" w:cs="Arial"/>
        </w:rPr>
        <w:t>Yazio</w:t>
      </w:r>
      <w:proofErr w:type="spellEnd"/>
      <w:r w:rsidRPr="00955F0A">
        <w:rPr>
          <w:rStyle w:val="normaltextrun"/>
          <w:rFonts w:ascii="Arial" w:hAnsi="Arial" w:cs="Arial"/>
        </w:rPr>
        <w:t xml:space="preserve">, 7 </w:t>
      </w:r>
      <w:proofErr w:type="spellStart"/>
      <w:r w:rsidRPr="00955F0A">
        <w:rPr>
          <w:rStyle w:val="normaltextrun"/>
          <w:rFonts w:ascii="Arial" w:hAnsi="Arial" w:cs="Arial"/>
        </w:rPr>
        <w:t>Mind</w:t>
      </w:r>
      <w:proofErr w:type="spellEnd"/>
      <w:r w:rsidRPr="00955F0A">
        <w:rPr>
          <w:rStyle w:val="normaltextrun"/>
          <w:rFonts w:ascii="Arial" w:hAnsi="Arial" w:cs="Arial"/>
        </w:rPr>
        <w:t xml:space="preserve"> Meditation 10% und nur 8% die WW /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App. Die restlichen 16% der Befragten bevorzugen andere Apps.</w:t>
      </w:r>
      <w:r w:rsidRPr="00955F0A">
        <w:rPr>
          <w:rStyle w:val="eop"/>
          <w:rFonts w:ascii="Arial" w:hAnsi="Arial" w:cs="Arial"/>
        </w:rPr>
        <w:t> </w:t>
      </w:r>
    </w:p>
    <w:p w14:paraId="426C6AE2" w14:textId="6CD75A42" w:rsidR="00175BFE" w:rsidRPr="00955F0A" w:rsidRDefault="00175BFE"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Im Vergleich, unterscheidet WW /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und deren Konkurrenten der Preis. Aber auch andere Aspekte wie der Schwerpunkt der Dienstleistung ist von Bedeutung. </w:t>
      </w:r>
      <w:r w:rsidRPr="00955F0A">
        <w:rPr>
          <w:rStyle w:val="eop"/>
          <w:rFonts w:ascii="Arial" w:hAnsi="Arial" w:cs="Arial"/>
        </w:rPr>
        <w:t> </w:t>
      </w:r>
    </w:p>
    <w:tbl>
      <w:tblPr>
        <w:tblStyle w:val="Tabellenraster"/>
        <w:tblpPr w:leftFromText="141" w:rightFromText="141" w:vertAnchor="page" w:horzAnchor="margin" w:tblpXSpec="center" w:tblpY="11488"/>
        <w:tblW w:w="11198" w:type="dxa"/>
        <w:tblLook w:val="04A0" w:firstRow="1" w:lastRow="0" w:firstColumn="1" w:lastColumn="0" w:noHBand="0" w:noVBand="1"/>
      </w:tblPr>
      <w:tblGrid>
        <w:gridCol w:w="1294"/>
        <w:gridCol w:w="2059"/>
        <w:gridCol w:w="1750"/>
        <w:gridCol w:w="1969"/>
        <w:gridCol w:w="2308"/>
        <w:gridCol w:w="1818"/>
      </w:tblGrid>
      <w:tr w:rsidR="00A70543" w:rsidRPr="003B01B0" w14:paraId="4255E613" w14:textId="77777777" w:rsidTr="00A70543">
        <w:trPr>
          <w:trHeight w:val="388"/>
        </w:trPr>
        <w:tc>
          <w:tcPr>
            <w:tcW w:w="1186" w:type="dxa"/>
          </w:tcPr>
          <w:p w14:paraId="1034AC85" w14:textId="77777777" w:rsidR="00A70543" w:rsidRPr="00196075" w:rsidRDefault="00A70543" w:rsidP="00196075">
            <w:pPr>
              <w:ind w:right="165" w:firstLine="26"/>
              <w:rPr>
                <w:rFonts w:ascii="Arial" w:hAnsi="Arial" w:cs="Arial"/>
                <w:sz w:val="20"/>
                <w:szCs w:val="20"/>
              </w:rPr>
            </w:pPr>
          </w:p>
        </w:tc>
        <w:tc>
          <w:tcPr>
            <w:tcW w:w="2093" w:type="dxa"/>
          </w:tcPr>
          <w:p w14:paraId="4FCB2E80" w14:textId="77777777" w:rsidR="00A70543" w:rsidRPr="00196075" w:rsidRDefault="00A70543" w:rsidP="00196075">
            <w:pPr>
              <w:rPr>
                <w:rFonts w:ascii="Arial" w:hAnsi="Arial" w:cs="Arial"/>
                <w:b/>
                <w:sz w:val="20"/>
                <w:szCs w:val="20"/>
              </w:rPr>
            </w:pPr>
            <w:r w:rsidRPr="00196075">
              <w:rPr>
                <w:rFonts w:ascii="Arial" w:hAnsi="Arial" w:cs="Arial"/>
                <w:b/>
                <w:sz w:val="20"/>
                <w:szCs w:val="20"/>
              </w:rPr>
              <w:t xml:space="preserve">WW / </w:t>
            </w:r>
            <w:proofErr w:type="spellStart"/>
            <w:r w:rsidRPr="00196075">
              <w:rPr>
                <w:rFonts w:ascii="Arial" w:hAnsi="Arial" w:cs="Arial"/>
                <w:b/>
                <w:sz w:val="20"/>
                <w:szCs w:val="20"/>
              </w:rPr>
              <w:t>Weight</w:t>
            </w:r>
            <w:proofErr w:type="spellEnd"/>
            <w:r w:rsidRPr="00196075">
              <w:rPr>
                <w:rFonts w:ascii="Arial" w:hAnsi="Arial" w:cs="Arial"/>
                <w:b/>
                <w:sz w:val="20"/>
                <w:szCs w:val="20"/>
              </w:rPr>
              <w:t xml:space="preserve"> Watchers</w:t>
            </w:r>
          </w:p>
        </w:tc>
        <w:tc>
          <w:tcPr>
            <w:tcW w:w="1763" w:type="dxa"/>
          </w:tcPr>
          <w:p w14:paraId="40C3C994" w14:textId="77777777" w:rsidR="00A70543" w:rsidRPr="00196075" w:rsidRDefault="00A70543" w:rsidP="00196075">
            <w:pPr>
              <w:rPr>
                <w:rFonts w:ascii="Arial" w:hAnsi="Arial" w:cs="Arial"/>
                <w:b/>
                <w:sz w:val="20"/>
                <w:szCs w:val="20"/>
              </w:rPr>
            </w:pPr>
            <w:proofErr w:type="spellStart"/>
            <w:r w:rsidRPr="00196075">
              <w:rPr>
                <w:rFonts w:ascii="Arial" w:hAnsi="Arial" w:cs="Arial"/>
                <w:b/>
                <w:sz w:val="20"/>
                <w:szCs w:val="20"/>
              </w:rPr>
              <w:t>Gymondo</w:t>
            </w:r>
            <w:proofErr w:type="spellEnd"/>
          </w:p>
        </w:tc>
        <w:tc>
          <w:tcPr>
            <w:tcW w:w="1996" w:type="dxa"/>
          </w:tcPr>
          <w:p w14:paraId="32190DE1" w14:textId="77777777" w:rsidR="00A70543" w:rsidRPr="00196075" w:rsidRDefault="00A70543" w:rsidP="00196075">
            <w:pPr>
              <w:rPr>
                <w:rFonts w:ascii="Arial" w:hAnsi="Arial" w:cs="Arial"/>
                <w:b/>
                <w:sz w:val="20"/>
                <w:szCs w:val="20"/>
              </w:rPr>
            </w:pPr>
            <w:proofErr w:type="spellStart"/>
            <w:r w:rsidRPr="00196075">
              <w:rPr>
                <w:rFonts w:ascii="Arial" w:hAnsi="Arial" w:cs="Arial"/>
                <w:b/>
                <w:sz w:val="20"/>
                <w:szCs w:val="20"/>
              </w:rPr>
              <w:t>MyFitnessPal</w:t>
            </w:r>
            <w:proofErr w:type="spellEnd"/>
          </w:p>
        </w:tc>
        <w:tc>
          <w:tcPr>
            <w:tcW w:w="2323" w:type="dxa"/>
          </w:tcPr>
          <w:p w14:paraId="063645C9" w14:textId="77777777" w:rsidR="00A70543" w:rsidRPr="00196075" w:rsidRDefault="00A70543" w:rsidP="00196075">
            <w:pPr>
              <w:rPr>
                <w:rFonts w:ascii="Arial" w:hAnsi="Arial" w:cs="Arial"/>
                <w:b/>
                <w:sz w:val="20"/>
                <w:szCs w:val="20"/>
              </w:rPr>
            </w:pPr>
            <w:r w:rsidRPr="00196075">
              <w:rPr>
                <w:rFonts w:ascii="Arial" w:hAnsi="Arial" w:cs="Arial"/>
                <w:b/>
                <w:sz w:val="20"/>
                <w:szCs w:val="20"/>
              </w:rPr>
              <w:t xml:space="preserve">7 </w:t>
            </w:r>
            <w:proofErr w:type="spellStart"/>
            <w:r w:rsidRPr="00196075">
              <w:rPr>
                <w:rFonts w:ascii="Arial" w:hAnsi="Arial" w:cs="Arial"/>
                <w:b/>
                <w:sz w:val="20"/>
                <w:szCs w:val="20"/>
              </w:rPr>
              <w:t>Mind</w:t>
            </w:r>
            <w:proofErr w:type="spellEnd"/>
            <w:r w:rsidRPr="00196075">
              <w:rPr>
                <w:rFonts w:ascii="Arial" w:hAnsi="Arial" w:cs="Arial"/>
                <w:b/>
                <w:sz w:val="20"/>
                <w:szCs w:val="20"/>
              </w:rPr>
              <w:t xml:space="preserve"> Meditation &amp; Achtsamkeit</w:t>
            </w:r>
          </w:p>
        </w:tc>
        <w:tc>
          <w:tcPr>
            <w:tcW w:w="1837" w:type="dxa"/>
          </w:tcPr>
          <w:p w14:paraId="6B1FE9B6" w14:textId="77777777" w:rsidR="00A70543" w:rsidRPr="00196075" w:rsidRDefault="00A70543" w:rsidP="00196075">
            <w:pPr>
              <w:rPr>
                <w:rFonts w:ascii="Arial" w:hAnsi="Arial" w:cs="Arial"/>
                <w:b/>
                <w:sz w:val="20"/>
                <w:szCs w:val="20"/>
              </w:rPr>
            </w:pPr>
            <w:proofErr w:type="spellStart"/>
            <w:r w:rsidRPr="00196075">
              <w:rPr>
                <w:rFonts w:ascii="Arial" w:hAnsi="Arial" w:cs="Arial"/>
                <w:b/>
                <w:sz w:val="20"/>
                <w:szCs w:val="20"/>
              </w:rPr>
              <w:t>Yazio</w:t>
            </w:r>
            <w:proofErr w:type="spellEnd"/>
          </w:p>
        </w:tc>
      </w:tr>
      <w:tr w:rsidR="00A70543" w:rsidRPr="003B01B0" w14:paraId="0E6640AC" w14:textId="77777777" w:rsidTr="00A70543">
        <w:trPr>
          <w:trHeight w:val="895"/>
        </w:trPr>
        <w:tc>
          <w:tcPr>
            <w:tcW w:w="1186" w:type="dxa"/>
          </w:tcPr>
          <w:p w14:paraId="74684396" w14:textId="77777777" w:rsidR="00A70543" w:rsidRPr="00196075" w:rsidRDefault="00A70543" w:rsidP="00196075">
            <w:pPr>
              <w:rPr>
                <w:rFonts w:ascii="Arial" w:hAnsi="Arial" w:cs="Arial"/>
                <w:b/>
                <w:sz w:val="20"/>
                <w:szCs w:val="20"/>
              </w:rPr>
            </w:pPr>
            <w:r w:rsidRPr="00196075">
              <w:rPr>
                <w:rFonts w:ascii="Arial" w:hAnsi="Arial" w:cs="Arial"/>
                <w:b/>
                <w:sz w:val="20"/>
                <w:szCs w:val="20"/>
              </w:rPr>
              <w:t>Preis</w:t>
            </w:r>
          </w:p>
        </w:tc>
        <w:tc>
          <w:tcPr>
            <w:tcW w:w="2093" w:type="dxa"/>
          </w:tcPr>
          <w:p w14:paraId="5EF5C5C8" w14:textId="77777777" w:rsidR="00A70543" w:rsidRPr="00A70543" w:rsidRDefault="00A70543" w:rsidP="00196075">
            <w:pPr>
              <w:rPr>
                <w:rFonts w:ascii="Arial" w:hAnsi="Arial" w:cs="Arial"/>
                <w:sz w:val="18"/>
                <w:szCs w:val="18"/>
              </w:rPr>
            </w:pPr>
            <w:r w:rsidRPr="00A70543">
              <w:rPr>
                <w:rFonts w:ascii="Arial" w:hAnsi="Arial" w:cs="Arial"/>
                <w:sz w:val="18"/>
                <w:szCs w:val="18"/>
              </w:rPr>
              <w:t>25€ im Monat,</w:t>
            </w:r>
          </w:p>
        </w:tc>
        <w:tc>
          <w:tcPr>
            <w:tcW w:w="1763" w:type="dxa"/>
          </w:tcPr>
          <w:p w14:paraId="15B15FE7" w14:textId="77777777" w:rsidR="00A70543" w:rsidRPr="00A70543" w:rsidRDefault="00A70543" w:rsidP="00196075">
            <w:pPr>
              <w:rPr>
                <w:rFonts w:ascii="Arial" w:hAnsi="Arial" w:cs="Arial"/>
                <w:sz w:val="18"/>
                <w:szCs w:val="18"/>
              </w:rPr>
            </w:pPr>
            <w:r w:rsidRPr="00A70543">
              <w:rPr>
                <w:rFonts w:ascii="Arial" w:hAnsi="Arial" w:cs="Arial"/>
                <w:sz w:val="18"/>
                <w:szCs w:val="18"/>
              </w:rPr>
              <w:t>9,99€ im Monat</w:t>
            </w:r>
          </w:p>
        </w:tc>
        <w:tc>
          <w:tcPr>
            <w:tcW w:w="1996" w:type="dxa"/>
          </w:tcPr>
          <w:p w14:paraId="50B8D704" w14:textId="77777777" w:rsidR="00A70543" w:rsidRPr="00A70543" w:rsidRDefault="00A70543" w:rsidP="00196075">
            <w:pPr>
              <w:rPr>
                <w:rFonts w:ascii="Arial" w:hAnsi="Arial" w:cs="Arial"/>
                <w:sz w:val="18"/>
                <w:szCs w:val="18"/>
              </w:rPr>
            </w:pPr>
            <w:r w:rsidRPr="00A70543">
              <w:rPr>
                <w:rFonts w:ascii="Arial" w:hAnsi="Arial" w:cs="Arial"/>
                <w:sz w:val="18"/>
                <w:szCs w:val="18"/>
              </w:rPr>
              <w:t>Kostenlose Version oder Premium Version 9,99€ im Monat</w:t>
            </w:r>
          </w:p>
        </w:tc>
        <w:tc>
          <w:tcPr>
            <w:tcW w:w="2323" w:type="dxa"/>
          </w:tcPr>
          <w:p w14:paraId="5E1D93D6" w14:textId="77777777" w:rsidR="00A70543" w:rsidRPr="00A70543" w:rsidRDefault="00A70543" w:rsidP="00196075">
            <w:pPr>
              <w:rPr>
                <w:rFonts w:ascii="Arial" w:hAnsi="Arial" w:cs="Arial"/>
                <w:sz w:val="18"/>
                <w:szCs w:val="18"/>
              </w:rPr>
            </w:pPr>
            <w:r w:rsidRPr="00A70543">
              <w:rPr>
                <w:rFonts w:ascii="Arial" w:hAnsi="Arial" w:cs="Arial"/>
                <w:sz w:val="18"/>
                <w:szCs w:val="18"/>
              </w:rPr>
              <w:t>Kostenlose Version oder Plus Version 5€ im Monat</w:t>
            </w:r>
          </w:p>
        </w:tc>
        <w:tc>
          <w:tcPr>
            <w:tcW w:w="1837" w:type="dxa"/>
          </w:tcPr>
          <w:p w14:paraId="2FBD5B59" w14:textId="77777777" w:rsidR="00A70543" w:rsidRPr="00A70543" w:rsidRDefault="00A70543" w:rsidP="00196075">
            <w:pPr>
              <w:rPr>
                <w:rFonts w:ascii="Arial" w:hAnsi="Arial" w:cs="Arial"/>
                <w:sz w:val="18"/>
                <w:szCs w:val="18"/>
              </w:rPr>
            </w:pPr>
            <w:r w:rsidRPr="00A70543">
              <w:rPr>
                <w:rFonts w:ascii="Arial" w:hAnsi="Arial" w:cs="Arial"/>
                <w:sz w:val="18"/>
                <w:szCs w:val="18"/>
              </w:rPr>
              <w:t>Kostenlose Version oder Pro Version 24,99€ alle 6 Monate</w:t>
            </w:r>
          </w:p>
        </w:tc>
      </w:tr>
      <w:tr w:rsidR="00A70543" w:rsidRPr="003B01B0" w14:paraId="28C6DC21" w14:textId="77777777" w:rsidTr="00A70543">
        <w:trPr>
          <w:trHeight w:val="2637"/>
        </w:trPr>
        <w:tc>
          <w:tcPr>
            <w:tcW w:w="1186" w:type="dxa"/>
          </w:tcPr>
          <w:p w14:paraId="03CBCA13" w14:textId="77777777" w:rsidR="00A70543" w:rsidRPr="00196075" w:rsidRDefault="00A70543" w:rsidP="00196075">
            <w:pPr>
              <w:rPr>
                <w:rFonts w:ascii="Arial" w:hAnsi="Arial" w:cs="Arial"/>
                <w:b/>
                <w:sz w:val="20"/>
                <w:szCs w:val="20"/>
              </w:rPr>
            </w:pPr>
            <w:r w:rsidRPr="00196075">
              <w:rPr>
                <w:rFonts w:ascii="Arial" w:hAnsi="Arial" w:cs="Arial"/>
                <w:b/>
                <w:sz w:val="20"/>
                <w:szCs w:val="20"/>
              </w:rPr>
              <w:t>Funktionen</w:t>
            </w:r>
          </w:p>
        </w:tc>
        <w:tc>
          <w:tcPr>
            <w:tcW w:w="2093" w:type="dxa"/>
          </w:tcPr>
          <w:p w14:paraId="3C13E83C" w14:textId="77777777" w:rsidR="00A70543" w:rsidRPr="00A70543" w:rsidRDefault="00A70543" w:rsidP="00196075">
            <w:pPr>
              <w:ind w:left="78" w:hanging="78"/>
              <w:rPr>
                <w:rFonts w:ascii="Arial" w:hAnsi="Arial" w:cs="Arial"/>
                <w:sz w:val="18"/>
                <w:szCs w:val="18"/>
              </w:rPr>
            </w:pPr>
            <w:r w:rsidRPr="00A70543">
              <w:rPr>
                <w:rFonts w:ascii="Arial" w:hAnsi="Arial" w:cs="Arial"/>
                <w:sz w:val="18"/>
                <w:szCs w:val="18"/>
              </w:rPr>
              <w:t>● Wöchentliche    Check-ins</w:t>
            </w:r>
          </w:p>
          <w:p w14:paraId="62C11B83" w14:textId="77777777" w:rsidR="00A70543" w:rsidRPr="00A70543" w:rsidRDefault="00A70543" w:rsidP="00196075">
            <w:pPr>
              <w:rPr>
                <w:rFonts w:ascii="Arial" w:hAnsi="Arial" w:cs="Arial"/>
                <w:sz w:val="18"/>
                <w:szCs w:val="18"/>
              </w:rPr>
            </w:pPr>
            <w:r w:rsidRPr="00A70543">
              <w:rPr>
                <w:rFonts w:ascii="Arial" w:hAnsi="Arial" w:cs="Arial"/>
                <w:sz w:val="18"/>
                <w:szCs w:val="18"/>
              </w:rPr>
              <w:t>● Erfolgsübersicht</w:t>
            </w:r>
          </w:p>
          <w:p w14:paraId="25496900" w14:textId="77777777" w:rsidR="00A70543" w:rsidRPr="00A70543" w:rsidRDefault="00A70543" w:rsidP="00196075">
            <w:pPr>
              <w:rPr>
                <w:rFonts w:ascii="Arial" w:hAnsi="Arial" w:cs="Arial"/>
                <w:sz w:val="18"/>
                <w:szCs w:val="18"/>
              </w:rPr>
            </w:pPr>
            <w:r w:rsidRPr="00A70543">
              <w:rPr>
                <w:rFonts w:ascii="Arial" w:hAnsi="Arial" w:cs="Arial"/>
                <w:sz w:val="18"/>
                <w:szCs w:val="18"/>
              </w:rPr>
              <w:t>● Abnehmtracker</w:t>
            </w:r>
          </w:p>
          <w:p w14:paraId="0C4DFADF" w14:textId="77777777" w:rsidR="00A70543" w:rsidRPr="00A70543" w:rsidRDefault="00A70543" w:rsidP="00196075">
            <w:pPr>
              <w:rPr>
                <w:rFonts w:ascii="Arial" w:hAnsi="Arial" w:cs="Arial"/>
                <w:sz w:val="18"/>
                <w:szCs w:val="18"/>
              </w:rPr>
            </w:pPr>
            <w:r w:rsidRPr="00A70543">
              <w:rPr>
                <w:rFonts w:ascii="Arial" w:hAnsi="Arial" w:cs="Arial"/>
                <w:sz w:val="18"/>
                <w:szCs w:val="18"/>
              </w:rPr>
              <w:t>● Schlaftracker</w:t>
            </w:r>
          </w:p>
          <w:p w14:paraId="269DF6A2" w14:textId="77777777" w:rsidR="00A70543" w:rsidRPr="00A70543" w:rsidRDefault="00A70543" w:rsidP="00196075">
            <w:pPr>
              <w:rPr>
                <w:rFonts w:ascii="Arial" w:hAnsi="Arial" w:cs="Arial"/>
                <w:sz w:val="18"/>
                <w:szCs w:val="18"/>
              </w:rPr>
            </w:pPr>
            <w:r w:rsidRPr="00A70543">
              <w:rPr>
                <w:rFonts w:ascii="Arial" w:hAnsi="Arial" w:cs="Arial"/>
                <w:sz w:val="18"/>
                <w:szCs w:val="18"/>
              </w:rPr>
              <w:t>● Wassertracker</w:t>
            </w:r>
          </w:p>
          <w:p w14:paraId="150B727B" w14:textId="77777777" w:rsidR="00A70543" w:rsidRPr="00A70543" w:rsidRDefault="00A70543" w:rsidP="00196075">
            <w:pPr>
              <w:rPr>
                <w:rFonts w:ascii="Arial" w:hAnsi="Arial" w:cs="Arial"/>
                <w:sz w:val="18"/>
                <w:szCs w:val="18"/>
              </w:rPr>
            </w:pPr>
            <w:r w:rsidRPr="00A70543">
              <w:rPr>
                <w:rFonts w:ascii="Arial" w:hAnsi="Arial" w:cs="Arial"/>
                <w:sz w:val="18"/>
                <w:szCs w:val="18"/>
              </w:rPr>
              <w:t>● Aktivitätstracker</w:t>
            </w:r>
          </w:p>
          <w:p w14:paraId="7333930D" w14:textId="77777777" w:rsidR="00A70543" w:rsidRPr="00A70543" w:rsidRDefault="00A70543" w:rsidP="00196075">
            <w:pPr>
              <w:rPr>
                <w:rFonts w:ascii="Arial" w:hAnsi="Arial" w:cs="Arial"/>
                <w:sz w:val="18"/>
                <w:szCs w:val="18"/>
              </w:rPr>
            </w:pPr>
            <w:r w:rsidRPr="00A70543">
              <w:rPr>
                <w:rFonts w:ascii="Arial" w:hAnsi="Arial" w:cs="Arial"/>
                <w:sz w:val="18"/>
                <w:szCs w:val="18"/>
              </w:rPr>
              <w:t>● Mahlzeitentracker</w:t>
            </w:r>
          </w:p>
          <w:p w14:paraId="1C9D46AC" w14:textId="77777777" w:rsidR="00A70543" w:rsidRPr="00A70543" w:rsidRDefault="00A70543" w:rsidP="00196075">
            <w:pPr>
              <w:rPr>
                <w:rFonts w:ascii="Arial" w:hAnsi="Arial" w:cs="Arial"/>
                <w:sz w:val="18"/>
                <w:szCs w:val="18"/>
              </w:rPr>
            </w:pPr>
            <w:r w:rsidRPr="00A70543">
              <w:rPr>
                <w:rFonts w:ascii="Arial" w:hAnsi="Arial" w:cs="Arial"/>
                <w:sz w:val="18"/>
                <w:szCs w:val="18"/>
              </w:rPr>
              <w:t>● Barcode-Scanner</w:t>
            </w:r>
          </w:p>
          <w:p w14:paraId="58ACEC28" w14:textId="77777777" w:rsidR="00A70543" w:rsidRPr="00A70543" w:rsidRDefault="00A70543" w:rsidP="00196075">
            <w:pPr>
              <w:rPr>
                <w:rFonts w:ascii="Arial" w:hAnsi="Arial" w:cs="Arial"/>
                <w:sz w:val="18"/>
                <w:szCs w:val="18"/>
              </w:rPr>
            </w:pPr>
            <w:r w:rsidRPr="00A70543">
              <w:rPr>
                <w:rFonts w:ascii="Arial" w:hAnsi="Arial" w:cs="Arial"/>
                <w:sz w:val="18"/>
                <w:szCs w:val="18"/>
              </w:rPr>
              <w:t>● Mehr als 12.000 Rezepte</w:t>
            </w:r>
          </w:p>
        </w:tc>
        <w:tc>
          <w:tcPr>
            <w:tcW w:w="1763" w:type="dxa"/>
          </w:tcPr>
          <w:p w14:paraId="7CEC92CB" w14:textId="77777777" w:rsidR="00A70543" w:rsidRPr="00A70543" w:rsidRDefault="00A70543" w:rsidP="00196075">
            <w:pPr>
              <w:rPr>
                <w:rFonts w:ascii="Arial" w:hAnsi="Arial" w:cs="Arial"/>
                <w:sz w:val="18"/>
                <w:szCs w:val="18"/>
              </w:rPr>
            </w:pPr>
            <w:r w:rsidRPr="00A70543">
              <w:rPr>
                <w:rFonts w:ascii="Arial" w:hAnsi="Arial" w:cs="Arial"/>
                <w:sz w:val="18"/>
                <w:szCs w:val="18"/>
              </w:rPr>
              <w:t>● Workouts</w:t>
            </w:r>
          </w:p>
          <w:p w14:paraId="1AC874E7" w14:textId="77777777" w:rsidR="00A70543" w:rsidRPr="00A70543" w:rsidRDefault="00A70543" w:rsidP="00196075">
            <w:pPr>
              <w:rPr>
                <w:rFonts w:ascii="Arial" w:hAnsi="Arial" w:cs="Arial"/>
                <w:sz w:val="18"/>
                <w:szCs w:val="18"/>
              </w:rPr>
            </w:pPr>
            <w:r w:rsidRPr="00A70543">
              <w:rPr>
                <w:rFonts w:ascii="Arial" w:hAnsi="Arial" w:cs="Arial"/>
                <w:sz w:val="18"/>
                <w:szCs w:val="18"/>
              </w:rPr>
              <w:t>● Videos</w:t>
            </w:r>
          </w:p>
          <w:p w14:paraId="17397ED6" w14:textId="77777777" w:rsidR="00A70543" w:rsidRPr="00A70543" w:rsidRDefault="00A70543" w:rsidP="00196075">
            <w:pPr>
              <w:rPr>
                <w:rFonts w:ascii="Arial" w:hAnsi="Arial" w:cs="Arial"/>
                <w:sz w:val="18"/>
                <w:szCs w:val="18"/>
              </w:rPr>
            </w:pPr>
            <w:r w:rsidRPr="00A70543">
              <w:rPr>
                <w:rFonts w:ascii="Arial" w:hAnsi="Arial" w:cs="Arial"/>
                <w:sz w:val="18"/>
                <w:szCs w:val="18"/>
              </w:rPr>
              <w:t xml:space="preserve">● Mehr als 2.000 </w:t>
            </w:r>
          </w:p>
          <w:p w14:paraId="13C3A512" w14:textId="77777777" w:rsidR="00A70543" w:rsidRPr="00A70543" w:rsidRDefault="00A70543" w:rsidP="00196075">
            <w:pPr>
              <w:rPr>
                <w:rFonts w:ascii="Arial" w:hAnsi="Arial" w:cs="Arial"/>
                <w:sz w:val="18"/>
                <w:szCs w:val="18"/>
              </w:rPr>
            </w:pPr>
            <w:r w:rsidRPr="00A70543">
              <w:rPr>
                <w:rFonts w:ascii="Arial" w:hAnsi="Arial" w:cs="Arial"/>
                <w:sz w:val="18"/>
                <w:szCs w:val="18"/>
              </w:rPr>
              <w:t>● Rezepte</w:t>
            </w:r>
          </w:p>
          <w:p w14:paraId="53A06866" w14:textId="77777777" w:rsidR="00A70543" w:rsidRPr="00A70543" w:rsidRDefault="00A70543" w:rsidP="00196075">
            <w:pPr>
              <w:rPr>
                <w:rFonts w:ascii="Arial" w:hAnsi="Arial" w:cs="Arial"/>
                <w:sz w:val="18"/>
                <w:szCs w:val="18"/>
              </w:rPr>
            </w:pPr>
            <w:r w:rsidRPr="00A70543">
              <w:rPr>
                <w:rFonts w:ascii="Arial" w:hAnsi="Arial" w:cs="Arial"/>
                <w:sz w:val="18"/>
                <w:szCs w:val="18"/>
              </w:rPr>
              <w:t>● Ernährungspläne</w:t>
            </w:r>
          </w:p>
        </w:tc>
        <w:tc>
          <w:tcPr>
            <w:tcW w:w="1996" w:type="dxa"/>
          </w:tcPr>
          <w:p w14:paraId="4BD1E81F" w14:textId="77777777" w:rsidR="00A70543" w:rsidRPr="00A70543" w:rsidRDefault="00A70543" w:rsidP="00196075">
            <w:pPr>
              <w:rPr>
                <w:rFonts w:ascii="Arial" w:hAnsi="Arial" w:cs="Arial"/>
                <w:sz w:val="18"/>
                <w:szCs w:val="18"/>
              </w:rPr>
            </w:pPr>
            <w:r w:rsidRPr="00A70543">
              <w:rPr>
                <w:rFonts w:ascii="Arial" w:hAnsi="Arial" w:cs="Arial"/>
                <w:sz w:val="18"/>
                <w:szCs w:val="18"/>
              </w:rPr>
              <w:t>● Mahlzeitentracker</w:t>
            </w:r>
          </w:p>
          <w:p w14:paraId="4EC2C9A6" w14:textId="77777777" w:rsidR="00A70543" w:rsidRPr="00A70543" w:rsidRDefault="00A70543" w:rsidP="00196075">
            <w:pPr>
              <w:rPr>
                <w:rFonts w:ascii="Arial" w:hAnsi="Arial" w:cs="Arial"/>
                <w:sz w:val="18"/>
                <w:szCs w:val="18"/>
              </w:rPr>
            </w:pPr>
            <w:r w:rsidRPr="00A70543">
              <w:rPr>
                <w:rFonts w:ascii="Arial" w:hAnsi="Arial" w:cs="Arial"/>
                <w:sz w:val="18"/>
                <w:szCs w:val="18"/>
              </w:rPr>
              <w:t>● Aktivitätstracker</w:t>
            </w:r>
          </w:p>
          <w:p w14:paraId="21BEBDB9" w14:textId="77777777" w:rsidR="00A70543" w:rsidRPr="00A70543" w:rsidRDefault="00A70543" w:rsidP="00196075">
            <w:pPr>
              <w:rPr>
                <w:rFonts w:ascii="Arial" w:hAnsi="Arial" w:cs="Arial"/>
                <w:sz w:val="18"/>
                <w:szCs w:val="18"/>
              </w:rPr>
            </w:pPr>
            <w:r w:rsidRPr="00A70543">
              <w:rPr>
                <w:rFonts w:ascii="Arial" w:hAnsi="Arial" w:cs="Arial"/>
                <w:sz w:val="18"/>
                <w:szCs w:val="18"/>
              </w:rPr>
              <w:t>● Erfolgsübersicht</w:t>
            </w:r>
          </w:p>
          <w:p w14:paraId="2D812292" w14:textId="77777777" w:rsidR="00A70543" w:rsidRPr="00A70543" w:rsidRDefault="00A70543" w:rsidP="00196075">
            <w:pPr>
              <w:rPr>
                <w:rFonts w:ascii="Arial" w:hAnsi="Arial" w:cs="Arial"/>
                <w:sz w:val="18"/>
                <w:szCs w:val="18"/>
              </w:rPr>
            </w:pPr>
            <w:r w:rsidRPr="00A70543">
              <w:rPr>
                <w:rFonts w:ascii="Arial" w:hAnsi="Arial" w:cs="Arial"/>
                <w:sz w:val="18"/>
                <w:szCs w:val="18"/>
              </w:rPr>
              <w:t>● Community</w:t>
            </w:r>
          </w:p>
        </w:tc>
        <w:tc>
          <w:tcPr>
            <w:tcW w:w="2323" w:type="dxa"/>
          </w:tcPr>
          <w:p w14:paraId="4E181600" w14:textId="77777777" w:rsidR="00A70543" w:rsidRPr="00A70543" w:rsidRDefault="00A70543" w:rsidP="00196075">
            <w:pPr>
              <w:rPr>
                <w:rFonts w:ascii="Arial" w:hAnsi="Arial" w:cs="Arial"/>
                <w:sz w:val="18"/>
                <w:szCs w:val="18"/>
              </w:rPr>
            </w:pPr>
            <w:r w:rsidRPr="00A70543">
              <w:rPr>
                <w:rFonts w:ascii="Arial" w:hAnsi="Arial" w:cs="Arial"/>
                <w:sz w:val="18"/>
                <w:szCs w:val="18"/>
              </w:rPr>
              <w:t xml:space="preserve">● Achtsamkeit </w:t>
            </w:r>
          </w:p>
          <w:p w14:paraId="0D10EB79" w14:textId="77777777" w:rsidR="00A70543" w:rsidRPr="00A70543" w:rsidRDefault="00A70543" w:rsidP="00196075">
            <w:pPr>
              <w:rPr>
                <w:rFonts w:ascii="Arial" w:hAnsi="Arial" w:cs="Arial"/>
                <w:sz w:val="18"/>
                <w:szCs w:val="18"/>
              </w:rPr>
            </w:pPr>
            <w:r w:rsidRPr="00A70543">
              <w:rPr>
                <w:rFonts w:ascii="Arial" w:hAnsi="Arial" w:cs="Arial"/>
                <w:sz w:val="18"/>
                <w:szCs w:val="18"/>
              </w:rPr>
              <w:t>● Meditation</w:t>
            </w:r>
          </w:p>
          <w:p w14:paraId="5D2642E4" w14:textId="77777777" w:rsidR="00A70543" w:rsidRPr="00A70543" w:rsidRDefault="00A70543" w:rsidP="00196075">
            <w:pPr>
              <w:rPr>
                <w:rFonts w:ascii="Arial" w:hAnsi="Arial" w:cs="Arial"/>
                <w:sz w:val="18"/>
                <w:szCs w:val="18"/>
              </w:rPr>
            </w:pPr>
            <w:r w:rsidRPr="00A70543">
              <w:rPr>
                <w:rFonts w:ascii="Arial" w:hAnsi="Arial" w:cs="Arial"/>
                <w:sz w:val="18"/>
                <w:szCs w:val="18"/>
              </w:rPr>
              <w:t>● Resilienz trainieren</w:t>
            </w:r>
          </w:p>
          <w:p w14:paraId="1FE11F0A" w14:textId="77777777" w:rsidR="00A70543" w:rsidRPr="00A70543" w:rsidRDefault="00A70543" w:rsidP="00196075">
            <w:pPr>
              <w:rPr>
                <w:rFonts w:ascii="Arial" w:hAnsi="Arial" w:cs="Arial"/>
                <w:sz w:val="18"/>
                <w:szCs w:val="18"/>
              </w:rPr>
            </w:pPr>
            <w:r w:rsidRPr="00A70543">
              <w:rPr>
                <w:rFonts w:ascii="Arial" w:hAnsi="Arial" w:cs="Arial"/>
                <w:sz w:val="18"/>
                <w:szCs w:val="18"/>
              </w:rPr>
              <w:t xml:space="preserve">● Schlaf verbessern </w:t>
            </w:r>
          </w:p>
          <w:p w14:paraId="1A707FED" w14:textId="77777777" w:rsidR="00A70543" w:rsidRPr="00A70543" w:rsidRDefault="00A70543" w:rsidP="00196075">
            <w:pPr>
              <w:rPr>
                <w:rFonts w:ascii="Arial" w:hAnsi="Arial" w:cs="Arial"/>
                <w:sz w:val="18"/>
                <w:szCs w:val="18"/>
              </w:rPr>
            </w:pPr>
            <w:r w:rsidRPr="00A70543">
              <w:rPr>
                <w:rFonts w:ascii="Arial" w:hAnsi="Arial" w:cs="Arial"/>
                <w:sz w:val="18"/>
                <w:szCs w:val="18"/>
              </w:rPr>
              <w:t>● Konzentrationsübungen</w:t>
            </w:r>
          </w:p>
          <w:p w14:paraId="68E870E6" w14:textId="77777777" w:rsidR="00A70543" w:rsidRPr="00A70543" w:rsidRDefault="00A70543" w:rsidP="00196075">
            <w:pPr>
              <w:rPr>
                <w:rFonts w:ascii="Arial" w:hAnsi="Arial" w:cs="Arial"/>
                <w:sz w:val="18"/>
                <w:szCs w:val="18"/>
              </w:rPr>
            </w:pPr>
            <w:r w:rsidRPr="00A70543">
              <w:rPr>
                <w:rFonts w:ascii="Arial" w:hAnsi="Arial" w:cs="Arial"/>
                <w:sz w:val="18"/>
                <w:szCs w:val="18"/>
              </w:rPr>
              <w:t>● Achtsamkeitsübungen</w:t>
            </w:r>
          </w:p>
        </w:tc>
        <w:tc>
          <w:tcPr>
            <w:tcW w:w="1837" w:type="dxa"/>
          </w:tcPr>
          <w:p w14:paraId="38402489" w14:textId="77777777" w:rsidR="00A70543" w:rsidRPr="00A70543" w:rsidRDefault="00A70543" w:rsidP="00196075">
            <w:pPr>
              <w:rPr>
                <w:rFonts w:ascii="Arial" w:hAnsi="Arial" w:cs="Arial"/>
                <w:sz w:val="18"/>
                <w:szCs w:val="18"/>
              </w:rPr>
            </w:pPr>
            <w:r w:rsidRPr="00A70543">
              <w:rPr>
                <w:rFonts w:ascii="Arial" w:hAnsi="Arial" w:cs="Arial"/>
                <w:sz w:val="18"/>
                <w:szCs w:val="18"/>
              </w:rPr>
              <w:t>● Kalorienzähler</w:t>
            </w:r>
          </w:p>
          <w:p w14:paraId="0FC674B6" w14:textId="77777777" w:rsidR="00A70543" w:rsidRPr="00A70543" w:rsidRDefault="00A70543" w:rsidP="00196075">
            <w:pPr>
              <w:rPr>
                <w:rFonts w:ascii="Arial" w:hAnsi="Arial" w:cs="Arial"/>
                <w:sz w:val="18"/>
                <w:szCs w:val="18"/>
              </w:rPr>
            </w:pPr>
            <w:r w:rsidRPr="00A70543">
              <w:rPr>
                <w:rFonts w:ascii="Arial" w:hAnsi="Arial" w:cs="Arial"/>
                <w:sz w:val="18"/>
                <w:szCs w:val="18"/>
              </w:rPr>
              <w:t>● Fasten Pläne &amp; Tracker</w:t>
            </w:r>
          </w:p>
          <w:p w14:paraId="4B7834E5" w14:textId="77777777" w:rsidR="00A70543" w:rsidRPr="00A70543" w:rsidRDefault="00A70543" w:rsidP="00196075">
            <w:pPr>
              <w:rPr>
                <w:rFonts w:ascii="Arial" w:hAnsi="Arial" w:cs="Arial"/>
                <w:sz w:val="18"/>
                <w:szCs w:val="18"/>
              </w:rPr>
            </w:pPr>
            <w:r w:rsidRPr="00A70543">
              <w:rPr>
                <w:rFonts w:ascii="Arial" w:hAnsi="Arial" w:cs="Arial"/>
                <w:sz w:val="18"/>
                <w:szCs w:val="18"/>
              </w:rPr>
              <w:t>● Rezepte</w:t>
            </w:r>
          </w:p>
          <w:p w14:paraId="5D9219AB" w14:textId="77777777" w:rsidR="00A70543" w:rsidRPr="00A70543" w:rsidRDefault="00A70543" w:rsidP="00196075">
            <w:pPr>
              <w:rPr>
                <w:rFonts w:ascii="Arial" w:hAnsi="Arial" w:cs="Arial"/>
                <w:sz w:val="18"/>
                <w:szCs w:val="18"/>
              </w:rPr>
            </w:pPr>
            <w:r w:rsidRPr="00A70543">
              <w:rPr>
                <w:rFonts w:ascii="Arial" w:hAnsi="Arial" w:cs="Arial"/>
                <w:sz w:val="18"/>
                <w:szCs w:val="18"/>
              </w:rPr>
              <w:t>● Ernährungspläne</w:t>
            </w:r>
          </w:p>
          <w:p w14:paraId="48EFA537" w14:textId="77777777" w:rsidR="00A70543" w:rsidRPr="00A70543" w:rsidRDefault="00A70543" w:rsidP="00196075">
            <w:pPr>
              <w:rPr>
                <w:rFonts w:ascii="Arial" w:hAnsi="Arial" w:cs="Arial"/>
                <w:sz w:val="18"/>
                <w:szCs w:val="18"/>
              </w:rPr>
            </w:pPr>
            <w:r w:rsidRPr="00A70543">
              <w:rPr>
                <w:rFonts w:ascii="Arial" w:hAnsi="Arial" w:cs="Arial"/>
                <w:sz w:val="18"/>
                <w:szCs w:val="18"/>
              </w:rPr>
              <w:t>● Aktivitätstracker</w:t>
            </w:r>
          </w:p>
          <w:p w14:paraId="2CA1FEA1" w14:textId="77777777" w:rsidR="00A70543" w:rsidRPr="00A70543" w:rsidRDefault="00A70543" w:rsidP="00196075">
            <w:pPr>
              <w:rPr>
                <w:rFonts w:ascii="Arial" w:hAnsi="Arial" w:cs="Arial"/>
                <w:sz w:val="18"/>
                <w:szCs w:val="18"/>
              </w:rPr>
            </w:pPr>
            <w:r w:rsidRPr="00A70543">
              <w:rPr>
                <w:rFonts w:ascii="Arial" w:hAnsi="Arial" w:cs="Arial"/>
                <w:sz w:val="18"/>
                <w:szCs w:val="18"/>
              </w:rPr>
              <w:t>● Wassertracker</w:t>
            </w:r>
          </w:p>
          <w:p w14:paraId="5DB2438C" w14:textId="77777777" w:rsidR="00A70543" w:rsidRPr="00A70543" w:rsidRDefault="00A70543" w:rsidP="00196075">
            <w:pPr>
              <w:rPr>
                <w:rFonts w:ascii="Arial" w:hAnsi="Arial" w:cs="Arial"/>
                <w:sz w:val="18"/>
                <w:szCs w:val="18"/>
              </w:rPr>
            </w:pPr>
            <w:r w:rsidRPr="00A70543">
              <w:rPr>
                <w:rFonts w:ascii="Arial" w:hAnsi="Arial" w:cs="Arial"/>
                <w:sz w:val="18"/>
                <w:szCs w:val="18"/>
              </w:rPr>
              <w:t>● Abnehm Methoden</w:t>
            </w:r>
          </w:p>
          <w:p w14:paraId="1AD642A1" w14:textId="77777777" w:rsidR="00A70543" w:rsidRPr="00A70543" w:rsidRDefault="00A70543" w:rsidP="00196075">
            <w:pPr>
              <w:rPr>
                <w:rFonts w:ascii="Arial" w:hAnsi="Arial" w:cs="Arial"/>
                <w:sz w:val="18"/>
                <w:szCs w:val="18"/>
              </w:rPr>
            </w:pPr>
          </w:p>
        </w:tc>
      </w:tr>
    </w:tbl>
    <w:p w14:paraId="5CC87B42" w14:textId="6913F019" w:rsidR="00C14622" w:rsidRPr="003B01B0" w:rsidRDefault="00C14622" w:rsidP="00092D1C">
      <w:pPr>
        <w:pStyle w:val="paragraph"/>
        <w:spacing w:before="0" w:beforeAutospacing="0" w:after="0" w:afterAutospacing="0" w:line="360" w:lineRule="auto"/>
        <w:jc w:val="both"/>
        <w:textAlignment w:val="baseline"/>
        <w:rPr>
          <w:rStyle w:val="normaltextrun"/>
          <w:rFonts w:ascii="Arial" w:hAnsi="Arial" w:cs="Arial"/>
          <w:sz w:val="20"/>
          <w:szCs w:val="20"/>
        </w:rPr>
      </w:pPr>
    </w:p>
    <w:p w14:paraId="45D96C53" w14:textId="0188F711" w:rsidR="00175BFE" w:rsidRPr="00955F0A" w:rsidRDefault="00175BFE"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lastRenderedPageBreak/>
        <w:t xml:space="preserve">Die Ergebnisse der letzteren Marktforschung lassen sich auch durch die Umfrage konsolidieren, die durch die Forschenden dieser Fallstudie durchgeführt wurde. Die Umfrage beinhaltet 15 Fragen, wurde online durchgeführt und insgesamt wurden 100 Probanden befragt, die Stichprobenartig ausgewählt wurden. Das Ziel der Umfrage war es, herauszufinden, wie viel Prozent der Probanden auf ihre Gesundheit achten und dabei Unterstützung von WW /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hinzuziehen. </w:t>
      </w:r>
      <w:r w:rsidRPr="00955F0A">
        <w:rPr>
          <w:rStyle w:val="eop"/>
          <w:rFonts w:ascii="Arial" w:hAnsi="Arial" w:cs="Arial"/>
        </w:rPr>
        <w:t> </w:t>
      </w:r>
    </w:p>
    <w:p w14:paraId="411D949A" w14:textId="77777777" w:rsidR="00175BFE" w:rsidRPr="00955F0A" w:rsidRDefault="00175BFE"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Von den 100 Befragten stellen 63% Männliche und 37% Weibliche Teilnehmer dar, welche in fünf Altersgruppen eingeteilt wurden. 76% der Teilnehmer befinden sich in dem Alter zwischen 18 und 24 Jahren, 16% zwischen 25 und 34 Jahren, 6% zwischen 14 und 17 Jahren und 2% zwischen 35 und 50 Jahren. </w:t>
      </w:r>
      <w:r w:rsidRPr="00955F0A">
        <w:rPr>
          <w:rStyle w:val="eop"/>
          <w:rFonts w:ascii="Arial" w:hAnsi="Arial" w:cs="Arial"/>
        </w:rPr>
        <w:t> </w:t>
      </w:r>
    </w:p>
    <w:p w14:paraId="26DAB9BB" w14:textId="77777777" w:rsidR="00175BFE" w:rsidRPr="00955F0A" w:rsidRDefault="00175BFE"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Durch die Umfrage konnte festgestellt werden, dass 73% der Befragten keine Apps oder Programme der Gesundheits- und Fitnessbranche nutzen.  Mehr als die Hälfte der Befragten, die solch eine App nutzen, bevorzugen </w:t>
      </w:r>
      <w:proofErr w:type="spellStart"/>
      <w:r w:rsidRPr="00955F0A">
        <w:rPr>
          <w:rStyle w:val="normaltextrun"/>
          <w:rFonts w:ascii="Arial" w:hAnsi="Arial" w:cs="Arial"/>
        </w:rPr>
        <w:t>Yazio</w:t>
      </w:r>
      <w:proofErr w:type="spellEnd"/>
      <w:r w:rsidRPr="00955F0A">
        <w:rPr>
          <w:rStyle w:val="normaltextrun"/>
          <w:rFonts w:ascii="Arial" w:hAnsi="Arial" w:cs="Arial"/>
        </w:rPr>
        <w:t xml:space="preserve">. WW / </w:t>
      </w:r>
      <w:proofErr w:type="spellStart"/>
      <w:r w:rsidRPr="00955F0A">
        <w:rPr>
          <w:rStyle w:val="normaltextrun"/>
          <w:rFonts w:ascii="Arial" w:hAnsi="Arial" w:cs="Arial"/>
        </w:rPr>
        <w:t>Weightwatchers</w:t>
      </w:r>
      <w:proofErr w:type="spellEnd"/>
      <w:r w:rsidRPr="00955F0A">
        <w:rPr>
          <w:rStyle w:val="normaltextrun"/>
          <w:rFonts w:ascii="Arial" w:hAnsi="Arial" w:cs="Arial"/>
        </w:rPr>
        <w:t xml:space="preserve"> hingegen stellte bei dieser Frage lediglich einen Anteil von zwei Prozent dar, ähnlich wie die App </w:t>
      </w:r>
      <w:proofErr w:type="spellStart"/>
      <w:r w:rsidRPr="00955F0A">
        <w:rPr>
          <w:rStyle w:val="normaltextrun"/>
          <w:rFonts w:ascii="Arial" w:hAnsi="Arial" w:cs="Arial"/>
        </w:rPr>
        <w:t>Gymondo</w:t>
      </w:r>
      <w:proofErr w:type="spellEnd"/>
      <w:r w:rsidRPr="00955F0A">
        <w:rPr>
          <w:rStyle w:val="normaltextrun"/>
          <w:rFonts w:ascii="Arial" w:hAnsi="Arial" w:cs="Arial"/>
        </w:rPr>
        <w:t xml:space="preserve">. Die Ursache des Ergebnisses von 2% begründen die Ergebnisse der nächsten Fragen. 64% der Befragten gaben an, noch nie von WW gehört zu haben. Dies ist ein Indikator für ein schwaches Marketing. Außerdem ist noch hinzuzufügen, dass 86% der Befragten sich trotz der Vorstellung der Funktionen und dem Preis von WW nicht vorstellen können, diese App zu installieren. 50% begründen Ihre Entscheidung damit, dass die App zu teuer ist. Anhand dieser Statistik lässt sich herauslesen, weshalb die Nutzer der Gesundheits- und Fitnessapps konkurrierende Apps wie zum Beispiel </w:t>
      </w:r>
      <w:proofErr w:type="spellStart"/>
      <w:r w:rsidRPr="00955F0A">
        <w:rPr>
          <w:rStyle w:val="normaltextrun"/>
          <w:rFonts w:ascii="Arial" w:hAnsi="Arial" w:cs="Arial"/>
        </w:rPr>
        <w:t>Yazio</w:t>
      </w:r>
      <w:proofErr w:type="spellEnd"/>
      <w:r w:rsidRPr="00955F0A">
        <w:rPr>
          <w:rStyle w:val="normaltextrun"/>
          <w:rFonts w:ascii="Arial" w:hAnsi="Arial" w:cs="Arial"/>
        </w:rPr>
        <w:t xml:space="preserve"> bevorzugen.</w:t>
      </w:r>
      <w:r w:rsidRPr="00955F0A">
        <w:rPr>
          <w:rStyle w:val="eop"/>
          <w:rFonts w:ascii="Arial" w:hAnsi="Arial" w:cs="Arial"/>
        </w:rPr>
        <w:t> </w:t>
      </w:r>
    </w:p>
    <w:p w14:paraId="6E932FBA" w14:textId="77777777" w:rsidR="00175BFE" w:rsidRPr="00955F0A" w:rsidRDefault="00175BFE" w:rsidP="00092D1C">
      <w:pPr>
        <w:spacing w:line="360" w:lineRule="auto"/>
        <w:rPr>
          <w:rStyle w:val="textlayer--absolute"/>
          <w:rFonts w:ascii="Arial" w:hAnsi="Arial" w:cs="Arial"/>
          <w:sz w:val="24"/>
          <w:szCs w:val="24"/>
          <w:shd w:val="clear" w:color="auto" w:fill="F2F2F2"/>
        </w:rPr>
      </w:pPr>
    </w:p>
    <w:p w14:paraId="710E153D" w14:textId="1B2D4D82" w:rsidR="0097141C" w:rsidRPr="00955F0A" w:rsidRDefault="0097141C" w:rsidP="00092D1C">
      <w:pPr>
        <w:spacing w:line="360" w:lineRule="auto"/>
        <w:rPr>
          <w:rStyle w:val="textlayer--absolute"/>
          <w:rFonts w:ascii="Arial" w:hAnsi="Arial" w:cs="Arial"/>
          <w:sz w:val="24"/>
          <w:szCs w:val="24"/>
          <w:shd w:val="clear" w:color="auto" w:fill="F2F2F2"/>
        </w:rPr>
      </w:pPr>
      <w:r w:rsidRPr="00955F0A">
        <w:rPr>
          <w:rStyle w:val="textlayer--absolute"/>
          <w:rFonts w:ascii="Arial" w:hAnsi="Arial" w:cs="Arial"/>
          <w:sz w:val="24"/>
          <w:szCs w:val="24"/>
          <w:shd w:val="clear" w:color="auto" w:fill="F2F2F2"/>
        </w:rPr>
        <w:br w:type="page"/>
      </w:r>
    </w:p>
    <w:p w14:paraId="34033AA9" w14:textId="2E9F0C75" w:rsidR="0097141C" w:rsidRPr="00955F0A" w:rsidRDefault="0097141C" w:rsidP="00092D1C">
      <w:pPr>
        <w:pStyle w:val="berschrift1"/>
        <w:spacing w:line="360" w:lineRule="auto"/>
        <w:rPr>
          <w:rStyle w:val="eop"/>
          <w:rFonts w:ascii="Arial" w:hAnsi="Arial" w:cs="Arial"/>
          <w:b/>
          <w:color w:val="000000" w:themeColor="text1"/>
          <w:shd w:val="clear" w:color="auto" w:fill="FFFFFF"/>
        </w:rPr>
      </w:pPr>
      <w:bookmarkStart w:id="6" w:name="_Toc107050429"/>
      <w:r w:rsidRPr="00955F0A">
        <w:rPr>
          <w:rStyle w:val="normaltextrun"/>
          <w:rFonts w:ascii="Arial" w:hAnsi="Arial" w:cs="Arial"/>
          <w:b/>
          <w:color w:val="000000" w:themeColor="text1"/>
          <w:shd w:val="clear" w:color="auto" w:fill="FFFFFF"/>
        </w:rPr>
        <w:lastRenderedPageBreak/>
        <w:t>Sind Sie mit der WW-Strategie einverstanden, gesunde Ernährung, Achtsamkeit und Gewichtsabnahme gleichzeitig zu verfolgen? Wenn nicht, worauf sollte das Unternehmen den Schwerpunkt legen und warum?</w:t>
      </w:r>
      <w:bookmarkEnd w:id="6"/>
      <w:r w:rsidRPr="00955F0A">
        <w:rPr>
          <w:rStyle w:val="normaltextrun"/>
          <w:rFonts w:ascii="Arial" w:hAnsi="Arial" w:cs="Arial"/>
          <w:b/>
          <w:color w:val="000000" w:themeColor="text1"/>
          <w:shd w:val="clear" w:color="auto" w:fill="FFFFFF"/>
        </w:rPr>
        <w:t>  </w:t>
      </w:r>
      <w:r w:rsidRPr="00955F0A">
        <w:rPr>
          <w:rStyle w:val="eop"/>
          <w:rFonts w:ascii="Arial" w:hAnsi="Arial" w:cs="Arial"/>
          <w:b/>
          <w:color w:val="000000" w:themeColor="text1"/>
          <w:shd w:val="clear" w:color="auto" w:fill="FFFFFF"/>
        </w:rPr>
        <w:t> </w:t>
      </w:r>
    </w:p>
    <w:p w14:paraId="26AD9E6D" w14:textId="77777777" w:rsidR="00C14622" w:rsidRPr="00955F0A" w:rsidRDefault="00C14622" w:rsidP="00092D1C">
      <w:pPr>
        <w:spacing w:line="360" w:lineRule="auto"/>
        <w:rPr>
          <w:rFonts w:ascii="Arial" w:hAnsi="Arial" w:cs="Arial"/>
          <w:sz w:val="24"/>
          <w:szCs w:val="24"/>
        </w:rPr>
      </w:pPr>
    </w:p>
    <w:p w14:paraId="15D8CBEF"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Eine Kombination aus gesunder Ernährung, Achtsamkeit und Gewichtsabnahme ist ein idealer Startpunkt für eine langfristige und wohlfühlende Gewichtsabnahme und fördert maßgeblich die Gesundheit. Dabei muss alles auf die Person angepasst werden und diese Kombination muss zum Menschen passen. </w:t>
      </w:r>
      <w:r w:rsidRPr="00955F0A">
        <w:rPr>
          <w:rStyle w:val="eop"/>
          <w:rFonts w:ascii="Arial" w:hAnsi="Arial" w:cs="Arial"/>
        </w:rPr>
        <w:t> </w:t>
      </w:r>
    </w:p>
    <w:p w14:paraId="39145B94"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Ernährungsumstellungen müssen im Einklang mit Körper und Geist stehen und dürfen nicht als „Waffe“ gegen sich selbst gesehen werden.</w:t>
      </w:r>
      <w:r w:rsidRPr="00955F0A">
        <w:rPr>
          <w:rStyle w:val="eop"/>
          <w:rFonts w:ascii="Arial" w:hAnsi="Arial" w:cs="Arial"/>
        </w:rPr>
        <w:t> </w:t>
      </w:r>
    </w:p>
    <w:p w14:paraId="5D0A08BE"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Ein gesunder Geist ist der wichtigste Punkt, denn die größte Problematik findet im Kopf statt.</w:t>
      </w:r>
      <w:r w:rsidRPr="00955F0A">
        <w:rPr>
          <w:rStyle w:val="eop"/>
          <w:rFonts w:ascii="Arial" w:hAnsi="Arial" w:cs="Arial"/>
        </w:rPr>
        <w:t> </w:t>
      </w:r>
    </w:p>
    <w:p w14:paraId="64FE41E7"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Zudem wird die Nahrungszufuhr von Emotionen gesteuert, weswegen ein entspanntes </w:t>
      </w:r>
      <w:proofErr w:type="spellStart"/>
      <w:r w:rsidRPr="00955F0A">
        <w:rPr>
          <w:rStyle w:val="normaltextrun"/>
          <w:rFonts w:ascii="Arial" w:hAnsi="Arial" w:cs="Arial"/>
        </w:rPr>
        <w:t>Mind</w:t>
      </w:r>
      <w:proofErr w:type="spellEnd"/>
      <w:r w:rsidRPr="00955F0A">
        <w:rPr>
          <w:rStyle w:val="normaltextrun"/>
          <w:rFonts w:ascii="Arial" w:hAnsi="Arial" w:cs="Arial"/>
        </w:rPr>
        <w:t>-Set ein Schlüsselelement ist.</w:t>
      </w:r>
      <w:r w:rsidRPr="00955F0A">
        <w:rPr>
          <w:rStyle w:val="eop"/>
          <w:rFonts w:ascii="Arial" w:hAnsi="Arial" w:cs="Arial"/>
        </w:rPr>
        <w:t> </w:t>
      </w:r>
    </w:p>
    <w:p w14:paraId="093335CE"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Um dauerhaft ein neues Idealgewicht zu halten sind folgende Punkte zu beachten:</w:t>
      </w:r>
      <w:r w:rsidRPr="00955F0A">
        <w:rPr>
          <w:rStyle w:val="eop"/>
          <w:rFonts w:ascii="Arial" w:hAnsi="Arial" w:cs="Arial"/>
        </w:rPr>
        <w:t> </w:t>
      </w:r>
    </w:p>
    <w:p w14:paraId="0CA3CF1F"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Einerseits Entspannungsübungen zur Kräftigung und Stärkung des Geistes und andererseits, körperliche Aktivität/Bewegung zur Steigerung des </w:t>
      </w:r>
      <w:proofErr w:type="gramStart"/>
      <w:r w:rsidRPr="00955F0A">
        <w:rPr>
          <w:rStyle w:val="normaltextrun"/>
          <w:rFonts w:ascii="Arial" w:hAnsi="Arial" w:cs="Arial"/>
        </w:rPr>
        <w:t>Energieumsatzes</w:t>
      </w:r>
      <w:proofErr w:type="gramEnd"/>
      <w:r w:rsidRPr="00955F0A">
        <w:rPr>
          <w:rStyle w:val="normaltextrun"/>
          <w:rFonts w:ascii="Arial" w:hAnsi="Arial" w:cs="Arial"/>
        </w:rPr>
        <w:t xml:space="preserve"> um den Kreislauf und die Muskelmasse aufrecht zu erhalten. Dabei bleiben die Seele und der Körper bleiben im Takt.</w:t>
      </w:r>
      <w:r w:rsidRPr="00955F0A">
        <w:rPr>
          <w:rStyle w:val="eop"/>
          <w:rFonts w:ascii="Arial" w:hAnsi="Arial" w:cs="Arial"/>
        </w:rPr>
        <w:t> </w:t>
      </w:r>
    </w:p>
    <w:p w14:paraId="034D7CFB"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Eine neue Art des Abnehmens anzustreben, mit der sie sich besser fühlen, ist auch ein Akt der Selbstfürsorge, den sie mit Freude und Spaß erleben sollten.</w:t>
      </w:r>
      <w:r w:rsidRPr="00955F0A">
        <w:rPr>
          <w:rStyle w:val="eop"/>
          <w:rFonts w:ascii="Arial" w:hAnsi="Arial" w:cs="Arial"/>
        </w:rPr>
        <w:t> </w:t>
      </w:r>
    </w:p>
    <w:p w14:paraId="4EC05CCF"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Somit fördert das eine das andere und bietet vielfältige Methoden. Vor allem glücklich und ohne Leiden das Gewicht zu reduzieren.</w:t>
      </w:r>
      <w:r w:rsidRPr="00955F0A">
        <w:rPr>
          <w:rStyle w:val="eop"/>
          <w:rFonts w:ascii="Arial" w:hAnsi="Arial" w:cs="Arial"/>
        </w:rPr>
        <w:t> </w:t>
      </w:r>
    </w:p>
    <w:p w14:paraId="44B550CF"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Es beginnt schon beim Schlaf, denn ein guter Schlaf ist Wellness pur und minimiert deutlich den Stress. </w:t>
      </w:r>
      <w:r w:rsidRPr="00955F0A">
        <w:rPr>
          <w:rStyle w:val="eop"/>
          <w:rFonts w:ascii="Arial" w:hAnsi="Arial" w:cs="Arial"/>
        </w:rPr>
        <w:t> </w:t>
      </w:r>
    </w:p>
    <w:p w14:paraId="1D55B823" w14:textId="77777777" w:rsidR="00E20E54"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eop"/>
          <w:rFonts w:ascii="Arial" w:hAnsi="Arial" w:cs="Arial"/>
        </w:rPr>
        <w:t> </w:t>
      </w:r>
    </w:p>
    <w:p w14:paraId="72AF6D77" w14:textId="31C63E6D"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In der jetzigen Zeit stellt Achtsamkeit, neben einer gesunden Ernährung und eine hoher Aktivität einen sehr großen Faktor dar. Niemand möchte den Gedanken haben, regelmäßig zu hungern und sich </w:t>
      </w:r>
      <w:proofErr w:type="gramStart"/>
      <w:r w:rsidRPr="00955F0A">
        <w:rPr>
          <w:rStyle w:val="normaltextrun"/>
          <w:rFonts w:ascii="Arial" w:hAnsi="Arial" w:cs="Arial"/>
        </w:rPr>
        <w:t>Sorgen</w:t>
      </w:r>
      <w:proofErr w:type="gramEnd"/>
      <w:r w:rsidRPr="00955F0A">
        <w:rPr>
          <w:rStyle w:val="normaltextrun"/>
          <w:rFonts w:ascii="Arial" w:hAnsi="Arial" w:cs="Arial"/>
        </w:rPr>
        <w:t xml:space="preserve"> um die Schwierigkeit der Diät machen zu müssen. Zudem geht es bei der Achtsamkeit auch darum, die innere Ruhe zu finden und klar und deutlich denken zu können, sowie mehr Wohlbefinden zu besitzen.</w:t>
      </w:r>
      <w:r w:rsidRPr="00955F0A">
        <w:rPr>
          <w:rStyle w:val="eop"/>
          <w:rFonts w:ascii="Arial" w:hAnsi="Arial" w:cs="Arial"/>
        </w:rPr>
        <w:t> </w:t>
      </w:r>
    </w:p>
    <w:p w14:paraId="63EEA84A" w14:textId="77777777" w:rsidR="00E20E54"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Fonts w:ascii="Arial" w:hAnsi="Arial" w:cs="Arial"/>
        </w:rPr>
        <w:lastRenderedPageBreak/>
        <w:t>Zusätzlich</w:t>
      </w:r>
      <w:r w:rsidRPr="00955F0A">
        <w:rPr>
          <w:rStyle w:val="normaltextrun"/>
          <w:rFonts w:ascii="Arial" w:hAnsi="Arial" w:cs="Arial"/>
        </w:rPr>
        <w:t xml:space="preserve"> gibt es Studien, die zeigen, dass Personen, die auf Achtsamkeit achten weniger unkontrolliert essen und ein positives Essverhalten entwickeln.</w:t>
      </w:r>
      <w:r w:rsidRPr="00955F0A">
        <w:rPr>
          <w:rStyle w:val="eop"/>
          <w:rFonts w:ascii="Arial" w:hAnsi="Arial" w:cs="Arial"/>
        </w:rPr>
        <w:t> </w:t>
      </w:r>
    </w:p>
    <w:p w14:paraId="457E054C" w14:textId="20A48E2A"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Mit exklusiven und vielfältigen Angeboten von WW, kann dies gefördert werden. </w:t>
      </w:r>
      <w:r w:rsidRPr="00955F0A">
        <w:rPr>
          <w:rStyle w:val="eop"/>
          <w:rFonts w:ascii="Arial" w:hAnsi="Arial" w:cs="Arial"/>
        </w:rPr>
        <w:t> </w:t>
      </w:r>
    </w:p>
    <w:p w14:paraId="0E9DFDF8" w14:textId="77777777" w:rsidR="00C14622" w:rsidRPr="00955F0A" w:rsidRDefault="00C14622"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Mit verschiedenen Fragebögen findet WW die Interessen heraus und die Ziele, die eine Person erreichen möchte.</w:t>
      </w:r>
      <w:r w:rsidRPr="00955F0A">
        <w:rPr>
          <w:rStyle w:val="eop"/>
          <w:rFonts w:ascii="Arial" w:hAnsi="Arial" w:cs="Arial"/>
        </w:rPr>
        <w:t> </w:t>
      </w:r>
    </w:p>
    <w:p w14:paraId="5E24BFE6" w14:textId="77777777" w:rsidR="00C14622" w:rsidRPr="00955F0A" w:rsidRDefault="00C14622" w:rsidP="00092D1C">
      <w:pPr>
        <w:spacing w:line="360" w:lineRule="auto"/>
        <w:rPr>
          <w:rFonts w:ascii="Arial" w:hAnsi="Arial" w:cs="Arial"/>
          <w:sz w:val="24"/>
          <w:szCs w:val="24"/>
        </w:rPr>
      </w:pPr>
      <w:r w:rsidRPr="00955F0A">
        <w:rPr>
          <w:rStyle w:val="normaltextrun"/>
          <w:rFonts w:ascii="Arial" w:hAnsi="Arial" w:cs="Arial"/>
          <w:sz w:val="24"/>
          <w:szCs w:val="24"/>
        </w:rPr>
        <w:t xml:space="preserve">WW geht auf alle </w:t>
      </w:r>
      <w:r w:rsidRPr="00955F0A">
        <w:rPr>
          <w:rFonts w:ascii="Arial" w:hAnsi="Arial" w:cs="Arial"/>
          <w:sz w:val="24"/>
          <w:szCs w:val="24"/>
        </w:rPr>
        <w:t>Aspekte ein und stellt regelmäßig neue Angebote und Workshops zur Verfügung, sie bieten individuelle und personalisierte Ernährungspläne, die sich täglich ändern, zudem auch Coaches und viele Meditation-Übungen. </w:t>
      </w:r>
    </w:p>
    <w:p w14:paraId="42E2CC39" w14:textId="75A74A49" w:rsidR="00C14622" w:rsidRPr="00955F0A" w:rsidRDefault="00C14622" w:rsidP="00092D1C">
      <w:pPr>
        <w:spacing w:line="360" w:lineRule="auto"/>
        <w:rPr>
          <w:rFonts w:ascii="Arial" w:hAnsi="Arial" w:cs="Arial"/>
          <w:sz w:val="24"/>
          <w:szCs w:val="24"/>
        </w:rPr>
      </w:pPr>
      <w:r w:rsidRPr="00955F0A">
        <w:rPr>
          <w:rFonts w:ascii="Arial" w:hAnsi="Arial" w:cs="Arial"/>
          <w:sz w:val="24"/>
          <w:szCs w:val="24"/>
        </w:rPr>
        <w:t xml:space="preserve">Eine gleichzeitige Verfolgung von Ernährung und Achtsamkeit ist somit eine </w:t>
      </w:r>
      <w:r w:rsidR="00844799" w:rsidRPr="00955F0A">
        <w:rPr>
          <w:rFonts w:ascii="Arial" w:hAnsi="Arial" w:cs="Arial"/>
          <w:sz w:val="24"/>
          <w:szCs w:val="24"/>
        </w:rPr>
        <w:t>essenzielle</w:t>
      </w:r>
      <w:r w:rsidRPr="00955F0A">
        <w:rPr>
          <w:rFonts w:ascii="Arial" w:hAnsi="Arial" w:cs="Arial"/>
          <w:sz w:val="24"/>
          <w:szCs w:val="24"/>
        </w:rPr>
        <w:t xml:space="preserve"> Vereinigung und macht WW interessant als Unternehmen. </w:t>
      </w:r>
    </w:p>
    <w:p w14:paraId="50A83AEF" w14:textId="0F1CBB28" w:rsidR="00C14622" w:rsidRPr="00955F0A" w:rsidRDefault="00C14622" w:rsidP="00092D1C">
      <w:pPr>
        <w:spacing w:line="360" w:lineRule="auto"/>
        <w:rPr>
          <w:rStyle w:val="eop"/>
          <w:rFonts w:ascii="Arial" w:hAnsi="Arial" w:cs="Arial"/>
          <w:color w:val="000000"/>
          <w:sz w:val="24"/>
          <w:szCs w:val="24"/>
          <w:shd w:val="clear" w:color="auto" w:fill="FFFFFF"/>
        </w:rPr>
      </w:pPr>
    </w:p>
    <w:p w14:paraId="106D4C63" w14:textId="77777777" w:rsidR="00C14622" w:rsidRPr="00955F0A" w:rsidRDefault="00C14622" w:rsidP="00092D1C">
      <w:pPr>
        <w:spacing w:line="360" w:lineRule="auto"/>
        <w:rPr>
          <w:rStyle w:val="eop"/>
          <w:rFonts w:ascii="Arial" w:hAnsi="Arial" w:cs="Arial"/>
          <w:color w:val="000000"/>
          <w:sz w:val="24"/>
          <w:szCs w:val="24"/>
          <w:shd w:val="clear" w:color="auto" w:fill="FFFFFF"/>
        </w:rPr>
      </w:pPr>
    </w:p>
    <w:p w14:paraId="01EEF7D2" w14:textId="55BB0037" w:rsidR="00C14622" w:rsidRPr="00955F0A" w:rsidRDefault="00C14622" w:rsidP="00092D1C">
      <w:pPr>
        <w:spacing w:line="360" w:lineRule="auto"/>
        <w:rPr>
          <w:rStyle w:val="eop"/>
          <w:rFonts w:ascii="Arial" w:hAnsi="Arial" w:cs="Arial"/>
          <w:color w:val="000000"/>
          <w:sz w:val="24"/>
          <w:szCs w:val="24"/>
          <w:shd w:val="clear" w:color="auto" w:fill="FFFFFF"/>
        </w:rPr>
      </w:pPr>
    </w:p>
    <w:p w14:paraId="020415F3" w14:textId="71CAC831" w:rsidR="00E20E54" w:rsidRPr="00955F0A" w:rsidRDefault="00E20E54" w:rsidP="00092D1C">
      <w:pPr>
        <w:spacing w:line="360" w:lineRule="auto"/>
        <w:rPr>
          <w:rStyle w:val="eop"/>
          <w:rFonts w:ascii="Arial" w:hAnsi="Arial" w:cs="Arial"/>
          <w:color w:val="000000"/>
          <w:sz w:val="24"/>
          <w:szCs w:val="24"/>
          <w:shd w:val="clear" w:color="auto" w:fill="FFFFFF"/>
        </w:rPr>
      </w:pPr>
    </w:p>
    <w:p w14:paraId="0B6EF37F" w14:textId="5A1B1815" w:rsidR="00E20E54" w:rsidRPr="00955F0A" w:rsidRDefault="00E20E54" w:rsidP="00092D1C">
      <w:pPr>
        <w:spacing w:line="360" w:lineRule="auto"/>
        <w:rPr>
          <w:rStyle w:val="eop"/>
          <w:rFonts w:ascii="Arial" w:hAnsi="Arial" w:cs="Arial"/>
          <w:color w:val="000000"/>
          <w:sz w:val="24"/>
          <w:szCs w:val="24"/>
          <w:shd w:val="clear" w:color="auto" w:fill="FFFFFF"/>
        </w:rPr>
      </w:pPr>
    </w:p>
    <w:p w14:paraId="5C77B658" w14:textId="5248DE0D" w:rsidR="00E20E54" w:rsidRPr="00955F0A" w:rsidRDefault="00E20E54" w:rsidP="00092D1C">
      <w:pPr>
        <w:spacing w:line="360" w:lineRule="auto"/>
        <w:rPr>
          <w:rStyle w:val="eop"/>
          <w:rFonts w:ascii="Arial" w:hAnsi="Arial" w:cs="Arial"/>
          <w:color w:val="000000"/>
          <w:sz w:val="24"/>
          <w:szCs w:val="24"/>
          <w:shd w:val="clear" w:color="auto" w:fill="FFFFFF"/>
        </w:rPr>
      </w:pPr>
    </w:p>
    <w:p w14:paraId="507B80DF" w14:textId="7CB6CF23" w:rsidR="00E20E54" w:rsidRPr="00955F0A" w:rsidRDefault="00E20E54" w:rsidP="00092D1C">
      <w:pPr>
        <w:spacing w:line="360" w:lineRule="auto"/>
        <w:rPr>
          <w:rStyle w:val="eop"/>
          <w:rFonts w:ascii="Arial" w:hAnsi="Arial" w:cs="Arial"/>
          <w:color w:val="000000"/>
          <w:sz w:val="24"/>
          <w:szCs w:val="24"/>
          <w:shd w:val="clear" w:color="auto" w:fill="FFFFFF"/>
        </w:rPr>
      </w:pPr>
    </w:p>
    <w:p w14:paraId="0C3575BE" w14:textId="41A9DB76" w:rsidR="00E20E54" w:rsidRPr="00955F0A" w:rsidRDefault="00E20E54" w:rsidP="00092D1C">
      <w:pPr>
        <w:spacing w:line="360" w:lineRule="auto"/>
        <w:rPr>
          <w:rStyle w:val="eop"/>
          <w:rFonts w:ascii="Arial" w:hAnsi="Arial" w:cs="Arial"/>
          <w:color w:val="000000"/>
          <w:sz w:val="24"/>
          <w:szCs w:val="24"/>
          <w:shd w:val="clear" w:color="auto" w:fill="FFFFFF"/>
        </w:rPr>
      </w:pPr>
    </w:p>
    <w:p w14:paraId="2C552498" w14:textId="6BD0FD02" w:rsidR="00E20E54" w:rsidRPr="00955F0A" w:rsidRDefault="00E20E54" w:rsidP="00092D1C">
      <w:pPr>
        <w:spacing w:line="360" w:lineRule="auto"/>
        <w:rPr>
          <w:rStyle w:val="eop"/>
          <w:rFonts w:ascii="Arial" w:hAnsi="Arial" w:cs="Arial"/>
          <w:color w:val="000000"/>
          <w:sz w:val="24"/>
          <w:szCs w:val="24"/>
          <w:shd w:val="clear" w:color="auto" w:fill="FFFFFF"/>
        </w:rPr>
      </w:pPr>
    </w:p>
    <w:p w14:paraId="4B872FEF" w14:textId="738A92EA" w:rsidR="00E20E54" w:rsidRPr="00955F0A" w:rsidRDefault="00E20E54" w:rsidP="00092D1C">
      <w:pPr>
        <w:spacing w:line="360" w:lineRule="auto"/>
        <w:rPr>
          <w:rStyle w:val="eop"/>
          <w:rFonts w:ascii="Arial" w:hAnsi="Arial" w:cs="Arial"/>
          <w:color w:val="000000"/>
          <w:sz w:val="24"/>
          <w:szCs w:val="24"/>
          <w:shd w:val="clear" w:color="auto" w:fill="FFFFFF"/>
        </w:rPr>
      </w:pPr>
    </w:p>
    <w:p w14:paraId="26331AB0" w14:textId="60DAC23C" w:rsidR="00E20E54" w:rsidRPr="00955F0A" w:rsidRDefault="00E20E54" w:rsidP="00092D1C">
      <w:pPr>
        <w:spacing w:line="360" w:lineRule="auto"/>
        <w:rPr>
          <w:rStyle w:val="eop"/>
          <w:rFonts w:ascii="Arial" w:hAnsi="Arial" w:cs="Arial"/>
          <w:color w:val="000000"/>
          <w:sz w:val="24"/>
          <w:szCs w:val="24"/>
          <w:shd w:val="clear" w:color="auto" w:fill="FFFFFF"/>
        </w:rPr>
      </w:pPr>
    </w:p>
    <w:p w14:paraId="435A5C33" w14:textId="75195885" w:rsidR="00E20E54" w:rsidRPr="00955F0A" w:rsidRDefault="00E20E54" w:rsidP="00092D1C">
      <w:pPr>
        <w:spacing w:line="360" w:lineRule="auto"/>
        <w:rPr>
          <w:rStyle w:val="eop"/>
          <w:rFonts w:ascii="Arial" w:hAnsi="Arial" w:cs="Arial"/>
          <w:color w:val="000000"/>
          <w:sz w:val="24"/>
          <w:szCs w:val="24"/>
          <w:shd w:val="clear" w:color="auto" w:fill="FFFFFF"/>
        </w:rPr>
      </w:pPr>
    </w:p>
    <w:p w14:paraId="6865E88A" w14:textId="6D7AED74" w:rsidR="00E20E54" w:rsidRPr="00955F0A" w:rsidRDefault="00E20E54" w:rsidP="00092D1C">
      <w:pPr>
        <w:spacing w:line="360" w:lineRule="auto"/>
        <w:rPr>
          <w:rStyle w:val="eop"/>
          <w:rFonts w:ascii="Arial" w:hAnsi="Arial" w:cs="Arial"/>
          <w:color w:val="000000"/>
          <w:sz w:val="24"/>
          <w:szCs w:val="24"/>
          <w:shd w:val="clear" w:color="auto" w:fill="FFFFFF"/>
        </w:rPr>
      </w:pPr>
    </w:p>
    <w:p w14:paraId="1FF45BA7" w14:textId="4CBFDEB3" w:rsidR="00E20E54" w:rsidRPr="00955F0A" w:rsidRDefault="00E20E54" w:rsidP="00092D1C">
      <w:pPr>
        <w:spacing w:line="360" w:lineRule="auto"/>
        <w:rPr>
          <w:rStyle w:val="eop"/>
          <w:rFonts w:ascii="Arial" w:hAnsi="Arial" w:cs="Arial"/>
          <w:color w:val="000000"/>
          <w:sz w:val="24"/>
          <w:szCs w:val="24"/>
          <w:shd w:val="clear" w:color="auto" w:fill="FFFFFF"/>
        </w:rPr>
      </w:pPr>
    </w:p>
    <w:p w14:paraId="77CF4C45" w14:textId="38BB77D6" w:rsidR="00E20E54" w:rsidRPr="00955F0A" w:rsidRDefault="00E20E54" w:rsidP="00092D1C">
      <w:pPr>
        <w:spacing w:line="360" w:lineRule="auto"/>
        <w:rPr>
          <w:rStyle w:val="eop"/>
          <w:rFonts w:ascii="Arial" w:hAnsi="Arial" w:cs="Arial"/>
          <w:color w:val="000000"/>
          <w:sz w:val="24"/>
          <w:szCs w:val="24"/>
          <w:shd w:val="clear" w:color="auto" w:fill="FFFFFF"/>
        </w:rPr>
      </w:pPr>
    </w:p>
    <w:p w14:paraId="2F6F284B" w14:textId="77777777" w:rsidR="00E20E54" w:rsidRPr="00955F0A" w:rsidRDefault="00E20E54" w:rsidP="00092D1C">
      <w:pPr>
        <w:spacing w:line="360" w:lineRule="auto"/>
        <w:rPr>
          <w:rStyle w:val="eop"/>
          <w:rFonts w:ascii="Arial" w:hAnsi="Arial" w:cs="Arial"/>
          <w:color w:val="000000"/>
          <w:sz w:val="24"/>
          <w:szCs w:val="24"/>
          <w:shd w:val="clear" w:color="auto" w:fill="FFFFFF"/>
        </w:rPr>
      </w:pPr>
    </w:p>
    <w:p w14:paraId="52BFAF44" w14:textId="6F82858D" w:rsidR="005836E1" w:rsidRPr="00955F0A" w:rsidRDefault="0097141C" w:rsidP="00092D1C">
      <w:pPr>
        <w:pStyle w:val="berschrift1"/>
        <w:spacing w:line="360" w:lineRule="auto"/>
        <w:rPr>
          <w:rStyle w:val="normaltextrun"/>
          <w:rFonts w:ascii="Arial" w:hAnsi="Arial" w:cs="Arial"/>
          <w:b/>
          <w:bCs/>
          <w:color w:val="000000" w:themeColor="text1"/>
          <w:shd w:val="clear" w:color="auto" w:fill="FFFFFF"/>
        </w:rPr>
      </w:pPr>
      <w:bookmarkStart w:id="7" w:name="_Toc107050430"/>
      <w:r w:rsidRPr="00955F0A">
        <w:rPr>
          <w:rStyle w:val="normaltextrun"/>
          <w:rFonts w:ascii="Arial" w:hAnsi="Arial" w:cs="Arial"/>
          <w:b/>
          <w:bCs/>
          <w:color w:val="000000" w:themeColor="text1"/>
          <w:shd w:val="clear" w:color="auto" w:fill="FFFFFF"/>
        </w:rPr>
        <w:lastRenderedPageBreak/>
        <w:t>Was sollte der CEO angesichts der Reaktionen der Aktionäre und der Presse auf die Umfirmierung tun, um das Beste aus der derzeitigen Situation von WW zu machen? Erstellung eines 5 Jahres Plans</w:t>
      </w:r>
      <w:bookmarkEnd w:id="7"/>
    </w:p>
    <w:p w14:paraId="7D4A6AA1" w14:textId="77777777" w:rsidR="007C2561" w:rsidRPr="00955F0A" w:rsidRDefault="007C2561" w:rsidP="00092D1C">
      <w:pPr>
        <w:spacing w:line="360" w:lineRule="auto"/>
        <w:rPr>
          <w:rFonts w:ascii="Arial" w:hAnsi="Arial" w:cs="Arial"/>
          <w:sz w:val="24"/>
          <w:szCs w:val="24"/>
        </w:rPr>
      </w:pPr>
    </w:p>
    <w:p w14:paraId="1AF6CE2E"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color w:val="000000"/>
        </w:rPr>
        <w:t xml:space="preserve">Die Umbenennung von </w:t>
      </w:r>
      <w:proofErr w:type="spellStart"/>
      <w:r w:rsidRPr="00955F0A">
        <w:rPr>
          <w:rStyle w:val="normaltextrun"/>
          <w:rFonts w:ascii="Arial" w:hAnsi="Arial" w:cs="Arial"/>
          <w:color w:val="000000"/>
        </w:rPr>
        <w:t>Weight</w:t>
      </w:r>
      <w:proofErr w:type="spellEnd"/>
      <w:r w:rsidRPr="00955F0A">
        <w:rPr>
          <w:rStyle w:val="normaltextrun"/>
          <w:rFonts w:ascii="Arial" w:hAnsi="Arial" w:cs="Arial"/>
          <w:color w:val="000000"/>
        </w:rPr>
        <w:t xml:space="preserve"> Watchers auf WW sorgte für einen „Aktien crash“. Hunderttausende der Abonnements wurden gekündigt und </w:t>
      </w:r>
      <w:proofErr w:type="spellStart"/>
      <w:r w:rsidRPr="00955F0A">
        <w:rPr>
          <w:rStyle w:val="normaltextrun"/>
          <w:rFonts w:ascii="Arial" w:hAnsi="Arial" w:cs="Arial"/>
          <w:color w:val="000000"/>
        </w:rPr>
        <w:t>Weight</w:t>
      </w:r>
      <w:proofErr w:type="spellEnd"/>
      <w:r w:rsidRPr="00955F0A">
        <w:rPr>
          <w:rStyle w:val="normaltextrun"/>
          <w:rFonts w:ascii="Arial" w:hAnsi="Arial" w:cs="Arial"/>
          <w:color w:val="000000"/>
        </w:rPr>
        <w:t xml:space="preserve"> Watchers gab eine Gewinnwarnung für 2019 heraus. Infolgedessen sank die Aktie im Februar 2019 um 35 Prozent.</w:t>
      </w:r>
      <w:r w:rsidRPr="00955F0A">
        <w:rPr>
          <w:rStyle w:val="eop"/>
          <w:rFonts w:ascii="Arial" w:hAnsi="Arial" w:cs="Arial"/>
          <w:color w:val="000000"/>
        </w:rPr>
        <w:t> </w:t>
      </w:r>
    </w:p>
    <w:p w14:paraId="09507ADA"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Zum Zeitpunkt der Umbenennung sagte Geschäftsführerin Mindy Grossman, dass die WW-Identität besser für die moderne Ära geeignet sei, da die Idee der „Diät“ aus der Mode gekommen sei und durch einen umfassenden Ansatz für Gesundheit und Wohlbefinden ersetzt worden ist. Aber der neue Name wurde von einigen verspottet.</w:t>
      </w:r>
      <w:r w:rsidRPr="00955F0A">
        <w:rPr>
          <w:rStyle w:val="eop"/>
          <w:rFonts w:ascii="Arial" w:hAnsi="Arial" w:cs="Arial"/>
        </w:rPr>
        <w:t> </w:t>
      </w:r>
    </w:p>
    <w:p w14:paraId="6F85C340"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Der Grundgedanke von Mindy Grossman ist nachzuvollziehen, aber die darauffolgenden Änderungen scheinen viele Bestands Kunden zu </w:t>
      </w:r>
      <w:r w:rsidRPr="00955F0A">
        <w:rPr>
          <w:rFonts w:ascii="Arial" w:hAnsi="Arial" w:cs="Arial"/>
        </w:rPr>
        <w:t>enttäuschen (Umgangssprachlich),</w:t>
      </w:r>
      <w:r w:rsidRPr="00955F0A">
        <w:rPr>
          <w:rStyle w:val="normaltextrun"/>
          <w:rFonts w:ascii="Arial" w:hAnsi="Arial" w:cs="Arial"/>
        </w:rPr>
        <w:t xml:space="preserve"> da durch das Rebranding sehr vieles geändert wurde. Beispielsweise eine sehr große Veränderung ist das Punktesystem in den WW Programmen. </w:t>
      </w:r>
      <w:r w:rsidRPr="00955F0A">
        <w:rPr>
          <w:rStyle w:val="eop"/>
          <w:rFonts w:ascii="Arial" w:hAnsi="Arial" w:cs="Arial"/>
        </w:rPr>
        <w:t> </w:t>
      </w:r>
    </w:p>
    <w:p w14:paraId="79A06815"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WW hat in den letzten sechs Jahren einige Male seine Pläne geändert, verwendet aber seit 2015 den </w:t>
      </w:r>
      <w:proofErr w:type="spellStart"/>
      <w:r w:rsidRPr="00955F0A">
        <w:rPr>
          <w:rStyle w:val="normaltextrun"/>
          <w:rFonts w:ascii="Arial" w:hAnsi="Arial" w:cs="Arial"/>
        </w:rPr>
        <w:t>SmartPoints</w:t>
      </w:r>
      <w:proofErr w:type="spellEnd"/>
      <w:r w:rsidRPr="00955F0A">
        <w:rPr>
          <w:rStyle w:val="normaltextrun"/>
          <w:rFonts w:ascii="Arial" w:hAnsi="Arial" w:cs="Arial"/>
        </w:rPr>
        <w:t xml:space="preserve">-Algorithmus (berechnet mit Kalorien, gesättigten Fettsäuren, Zucker und Protein) als Punkteberechnung. Seit neustem sind </w:t>
      </w:r>
      <w:proofErr w:type="spellStart"/>
      <w:r w:rsidRPr="00955F0A">
        <w:rPr>
          <w:rStyle w:val="normaltextrun"/>
          <w:rFonts w:ascii="Arial" w:hAnsi="Arial" w:cs="Arial"/>
        </w:rPr>
        <w:t>SmartPoints</w:t>
      </w:r>
      <w:proofErr w:type="spellEnd"/>
      <w:r w:rsidRPr="00955F0A">
        <w:rPr>
          <w:rStyle w:val="normaltextrun"/>
          <w:rFonts w:ascii="Arial" w:hAnsi="Arial" w:cs="Arial"/>
        </w:rPr>
        <w:t xml:space="preserve"> nicht mehr die Tracking-Einheit für WW-Kunden. Dies stellt eine große Veränderung dar.</w:t>
      </w:r>
      <w:r w:rsidRPr="00955F0A">
        <w:rPr>
          <w:rStyle w:val="eop"/>
          <w:rFonts w:ascii="Arial" w:hAnsi="Arial" w:cs="Arial"/>
        </w:rPr>
        <w:t> </w:t>
      </w:r>
    </w:p>
    <w:p w14:paraId="19C5D4F5"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Die neuen Punkte heißen </w:t>
      </w:r>
      <w:proofErr w:type="spellStart"/>
      <w:r w:rsidRPr="00955F0A">
        <w:rPr>
          <w:rStyle w:val="normaltextrun"/>
          <w:rFonts w:ascii="Arial" w:hAnsi="Arial" w:cs="Arial"/>
        </w:rPr>
        <w:t>PersonalPoints</w:t>
      </w:r>
      <w:proofErr w:type="spellEnd"/>
      <w:r w:rsidRPr="00955F0A">
        <w:rPr>
          <w:rStyle w:val="normaltextrun"/>
          <w:rFonts w:ascii="Arial" w:hAnsi="Arial" w:cs="Arial"/>
        </w:rPr>
        <w:t xml:space="preserve"> und werden anhand von Kalorien, Ballaststoffen, Proteinen, zugesetztem Zucker, gesättigten Fetten und ungesättigten Fetten berechnet. Der Algorithmus hinter </w:t>
      </w:r>
      <w:proofErr w:type="spellStart"/>
      <w:r w:rsidRPr="00955F0A">
        <w:rPr>
          <w:rStyle w:val="normaltextrun"/>
          <w:rFonts w:ascii="Arial" w:hAnsi="Arial" w:cs="Arial"/>
        </w:rPr>
        <w:t>PersonalPoints</w:t>
      </w:r>
      <w:proofErr w:type="spellEnd"/>
      <w:r w:rsidRPr="00955F0A">
        <w:rPr>
          <w:rStyle w:val="normaltextrun"/>
          <w:rFonts w:ascii="Arial" w:hAnsi="Arial" w:cs="Arial"/>
        </w:rPr>
        <w:t xml:space="preserve"> soll dem Kunden dabei helfen, Lebensmittel mit einem höheren Gehalt an gesunden Fetten, Ballaststoffen und Proteinen und einem niedrigeren Gehalt an zugesetztem Zucker und gesättigten Fetten zu finden.</w:t>
      </w:r>
      <w:r w:rsidRPr="00955F0A">
        <w:rPr>
          <w:rStyle w:val="eop"/>
          <w:rFonts w:ascii="Arial" w:hAnsi="Arial" w:cs="Arial"/>
        </w:rPr>
        <w:t> </w:t>
      </w:r>
    </w:p>
    <w:p w14:paraId="55878110"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Aufgrund dieser Änderung des Punktesystems wird der Kunde, der das Programm schon eine Weile nutzt, feststellen, dass die Punktewerte vieler Lebensmittel unterschiedlich sind. Es sind auch Unterschiede zwischen beispielsweise weißen Nudeln (4 PP pro Tasse gekochter Penne) und Weizennudeln (3 PP pro Tasse </w:t>
      </w:r>
      <w:r w:rsidRPr="00955F0A">
        <w:rPr>
          <w:rStyle w:val="normaltextrun"/>
          <w:rFonts w:ascii="Arial" w:hAnsi="Arial" w:cs="Arial"/>
        </w:rPr>
        <w:lastRenderedPageBreak/>
        <w:t>gekochter Vollkornpenne) festzustellen, was dazu ermutigen kann, eine höhere Auswahl an Ballaststoffen zu treffen.</w:t>
      </w:r>
      <w:r w:rsidRPr="00955F0A">
        <w:rPr>
          <w:rStyle w:val="eop"/>
          <w:rFonts w:ascii="Arial" w:hAnsi="Arial" w:cs="Arial"/>
        </w:rPr>
        <w:t> </w:t>
      </w:r>
    </w:p>
    <w:p w14:paraId="4A6F1648"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Um der erfolgreichen Geschichte von WW besser gerecht zu werden, wurde ein 5-Jahres-Plan erstellt.</w:t>
      </w:r>
      <w:r w:rsidRPr="00955F0A">
        <w:rPr>
          <w:rStyle w:val="eop"/>
          <w:rFonts w:ascii="Arial" w:hAnsi="Arial" w:cs="Arial"/>
        </w:rPr>
        <w:t> </w:t>
      </w:r>
    </w:p>
    <w:p w14:paraId="22B6AF56" w14:textId="28EFF673"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Das Ziel von diesem Jahresplan ist, in Bereichen der Mitarbeiter, Produkte, Kunden und Marketing zu verbessern, damit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neue Meilensteine erreicht.</w:t>
      </w:r>
      <w:r w:rsidRPr="00955F0A">
        <w:rPr>
          <w:rStyle w:val="eop"/>
          <w:rFonts w:ascii="Arial" w:hAnsi="Arial" w:cs="Arial"/>
        </w:rPr>
        <w:t> </w:t>
      </w:r>
    </w:p>
    <w:p w14:paraId="18CE6349" w14:textId="77777777" w:rsidR="00E20E54" w:rsidRPr="00955F0A" w:rsidRDefault="00E20E54" w:rsidP="00092D1C">
      <w:pPr>
        <w:pStyle w:val="paragraph"/>
        <w:spacing w:before="0" w:beforeAutospacing="0" w:after="0" w:afterAutospacing="0" w:line="360" w:lineRule="auto"/>
        <w:jc w:val="both"/>
        <w:textAlignment w:val="baseline"/>
        <w:rPr>
          <w:rFonts w:ascii="Arial" w:hAnsi="Arial" w:cs="Arial"/>
        </w:rPr>
      </w:pPr>
    </w:p>
    <w:p w14:paraId="55712E4A" w14:textId="40C3A243"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Im </w:t>
      </w:r>
      <w:r w:rsidRPr="00955F0A">
        <w:rPr>
          <w:rStyle w:val="normaltextrun"/>
          <w:rFonts w:ascii="Arial" w:hAnsi="Arial" w:cs="Arial"/>
          <w:b/>
          <w:bCs/>
        </w:rPr>
        <w:t>Ersten Jahr</w:t>
      </w:r>
      <w:r w:rsidRPr="00955F0A">
        <w:rPr>
          <w:rStyle w:val="normaltextrun"/>
          <w:rFonts w:ascii="Arial" w:hAnsi="Arial" w:cs="Arial"/>
        </w:rPr>
        <w:t xml:space="preserve">, wird die Namensänderung rückgängig </w:t>
      </w:r>
      <w:proofErr w:type="gramStart"/>
      <w:r w:rsidRPr="00955F0A">
        <w:rPr>
          <w:rStyle w:val="normaltextrun"/>
          <w:rFonts w:ascii="Arial" w:hAnsi="Arial" w:cs="Arial"/>
        </w:rPr>
        <w:t>gemacht</w:t>
      </w:r>
      <w:proofErr w:type="gramEnd"/>
      <w:r w:rsidRPr="00955F0A">
        <w:rPr>
          <w:rStyle w:val="normaltextrun"/>
          <w:rFonts w:ascii="Arial" w:hAnsi="Arial" w:cs="Arial"/>
        </w:rPr>
        <w:t xml:space="preserve"> um Fehlinterpretationen vorzubeugen und der bestehenden Kritik nachzugehen. Die Marketing Außerdem wird den Kunden das neue Wellness Image nähergebracht, indem Bestandskunden und neue </w:t>
      </w:r>
      <w:proofErr w:type="gramStart"/>
      <w:r w:rsidRPr="00955F0A">
        <w:rPr>
          <w:rStyle w:val="normaltextrun"/>
          <w:rFonts w:ascii="Arial" w:hAnsi="Arial" w:cs="Arial"/>
        </w:rPr>
        <w:t>Kunden</w:t>
      </w:r>
      <w:proofErr w:type="gramEnd"/>
      <w:r w:rsidRPr="00955F0A">
        <w:rPr>
          <w:rStyle w:val="normaltextrun"/>
          <w:rFonts w:ascii="Arial" w:hAnsi="Arial" w:cs="Arial"/>
        </w:rPr>
        <w:t xml:space="preserve"> die keine Erfahrungen mit den Wellnessprogrammen von WW gemacht haben ein Einführungsprogramm zu ermöglichen, mit welchem sie einen Einblick davon bekommen, was sie bei einem Abonnement erwartet. Rabatte ziehen Kunden an. Um diesen Fakt zum Vorteil zu nutzen, wird ein Rabatt für das erste gekaufte Wellness- Programm oder für das erste gekaufte Produkt gewährt. Zudem wird es noch Angebote für Studenten und Schüler geben.</w:t>
      </w:r>
      <w:r w:rsidRPr="00955F0A">
        <w:rPr>
          <w:rStyle w:val="eop"/>
          <w:rFonts w:ascii="Arial" w:hAnsi="Arial" w:cs="Arial"/>
        </w:rPr>
        <w:t> </w:t>
      </w:r>
    </w:p>
    <w:p w14:paraId="2C34CDC4" w14:textId="77777777" w:rsidR="00E20E54" w:rsidRPr="00955F0A" w:rsidRDefault="00E20E54" w:rsidP="00092D1C">
      <w:pPr>
        <w:pStyle w:val="paragraph"/>
        <w:spacing w:before="0" w:beforeAutospacing="0" w:after="0" w:afterAutospacing="0" w:line="360" w:lineRule="auto"/>
        <w:jc w:val="both"/>
        <w:textAlignment w:val="baseline"/>
        <w:rPr>
          <w:rFonts w:ascii="Arial" w:hAnsi="Arial" w:cs="Arial"/>
        </w:rPr>
      </w:pPr>
    </w:p>
    <w:p w14:paraId="7209A1A0" w14:textId="00C6A17D"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Im </w:t>
      </w:r>
      <w:r w:rsidRPr="00955F0A">
        <w:rPr>
          <w:rStyle w:val="normaltextrun"/>
          <w:rFonts w:ascii="Arial" w:hAnsi="Arial" w:cs="Arial"/>
          <w:b/>
          <w:bCs/>
        </w:rPr>
        <w:t>Zweiten Jahr</w:t>
      </w:r>
      <w:r w:rsidRPr="00955F0A">
        <w:rPr>
          <w:rStyle w:val="normaltextrun"/>
          <w:rFonts w:ascii="Arial" w:hAnsi="Arial" w:cs="Arial"/>
        </w:rPr>
        <w:t>,</w:t>
      </w:r>
      <w:r w:rsidRPr="00955F0A">
        <w:rPr>
          <w:rStyle w:val="normaltextrun"/>
          <w:rFonts w:ascii="Arial" w:hAnsi="Arial" w:cs="Arial"/>
          <w:b/>
          <w:bCs/>
        </w:rPr>
        <w:t xml:space="preserve"> </w:t>
      </w:r>
      <w:r w:rsidRPr="00955F0A">
        <w:rPr>
          <w:rStyle w:val="normaltextrun"/>
          <w:rFonts w:ascii="Arial" w:hAnsi="Arial" w:cs="Arial"/>
        </w:rPr>
        <w:t>wird der Fokus auf</w:t>
      </w:r>
      <w:r w:rsidRPr="00955F0A">
        <w:rPr>
          <w:rStyle w:val="normaltextrun"/>
          <w:rFonts w:ascii="Arial" w:hAnsi="Arial" w:cs="Arial"/>
          <w:b/>
          <w:bCs/>
        </w:rPr>
        <w:t> </w:t>
      </w:r>
      <w:r w:rsidRPr="00955F0A">
        <w:rPr>
          <w:rStyle w:val="normaltextrun"/>
          <w:rFonts w:ascii="Arial" w:hAnsi="Arial" w:cs="Arial"/>
        </w:rPr>
        <w:t>die App und</w:t>
      </w:r>
      <w:r w:rsidRPr="00955F0A">
        <w:rPr>
          <w:rStyle w:val="normaltextrun"/>
          <w:rFonts w:ascii="Arial" w:hAnsi="Arial" w:cs="Arial"/>
          <w:b/>
          <w:bCs/>
        </w:rPr>
        <w:t xml:space="preserve"> </w:t>
      </w:r>
      <w:r w:rsidRPr="00955F0A">
        <w:rPr>
          <w:rStyle w:val="normaltextrun"/>
          <w:rFonts w:ascii="Arial" w:hAnsi="Arial" w:cs="Arial"/>
        </w:rPr>
        <w:t xml:space="preserve">die Website gelegt. Viele Kunden beschweren sich über das unübersichtliche Design. Um dies bestmöglich zu </w:t>
      </w:r>
      <w:proofErr w:type="gramStart"/>
      <w:r w:rsidRPr="00955F0A">
        <w:rPr>
          <w:rStyle w:val="normaltextrun"/>
          <w:rFonts w:ascii="Arial" w:hAnsi="Arial" w:cs="Arial"/>
        </w:rPr>
        <w:t>gestalten</w:t>
      </w:r>
      <w:proofErr w:type="gramEnd"/>
      <w:r w:rsidRPr="00955F0A">
        <w:rPr>
          <w:rStyle w:val="normaltextrun"/>
          <w:rFonts w:ascii="Arial" w:hAnsi="Arial" w:cs="Arial"/>
        </w:rPr>
        <w:t xml:space="preserve"> wird auf das Feedback der Kunden eingegangen. Die App wird benutzerfreundlicher gestaltet, so dass eine einfache und unkomplizierte Verwendung möglich ist. Die Bugs werden behoben und der Kundeservice ausgebaut. Das Web und App interface wird außerdem je nach Region angepasst, jeglicher Inhalt innerhalb der </w:t>
      </w:r>
      <w:proofErr w:type="gramStart"/>
      <w:r w:rsidRPr="00955F0A">
        <w:rPr>
          <w:rStyle w:val="normaltextrun"/>
          <w:rFonts w:ascii="Arial" w:hAnsi="Arial" w:cs="Arial"/>
        </w:rPr>
        <w:t>App  wird</w:t>
      </w:r>
      <w:proofErr w:type="gramEnd"/>
      <w:r w:rsidRPr="00955F0A">
        <w:rPr>
          <w:rStyle w:val="normaltextrun"/>
          <w:rFonts w:ascii="Arial" w:hAnsi="Arial" w:cs="Arial"/>
        </w:rPr>
        <w:t xml:space="preserve"> in vielen Sprachen angeboten, um eine größere Zielgruppe zu erreichen. Durch das Umsetzen dieser Kundenwünsche werden wir die Zufriedenheit der Kunden sicherstellen und somit weniger Kunden verlieren und insgesamt die App-Experience verbessern.</w:t>
      </w:r>
      <w:r w:rsidRPr="00955F0A">
        <w:rPr>
          <w:rStyle w:val="eop"/>
          <w:rFonts w:ascii="Arial" w:hAnsi="Arial" w:cs="Arial"/>
        </w:rPr>
        <w:t> </w:t>
      </w:r>
    </w:p>
    <w:p w14:paraId="5F2DDE3F" w14:textId="77777777" w:rsidR="00E20E54" w:rsidRPr="00955F0A" w:rsidRDefault="00E20E54" w:rsidP="00092D1C">
      <w:pPr>
        <w:pStyle w:val="paragraph"/>
        <w:spacing w:before="0" w:beforeAutospacing="0" w:after="0" w:afterAutospacing="0" w:line="360" w:lineRule="auto"/>
        <w:jc w:val="both"/>
        <w:textAlignment w:val="baseline"/>
        <w:rPr>
          <w:rFonts w:ascii="Arial" w:hAnsi="Arial" w:cs="Arial"/>
        </w:rPr>
      </w:pPr>
    </w:p>
    <w:p w14:paraId="768A61AC" w14:textId="7DB40CAC"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Das </w:t>
      </w:r>
      <w:r w:rsidRPr="00955F0A">
        <w:rPr>
          <w:rStyle w:val="normaltextrun"/>
          <w:rFonts w:ascii="Arial" w:hAnsi="Arial" w:cs="Arial"/>
          <w:b/>
          <w:bCs/>
        </w:rPr>
        <w:t xml:space="preserve">Dritte Jahr </w:t>
      </w:r>
      <w:r w:rsidRPr="00955F0A">
        <w:rPr>
          <w:rStyle w:val="normaltextrun"/>
          <w:rFonts w:ascii="Arial" w:hAnsi="Arial" w:cs="Arial"/>
        </w:rPr>
        <w:t xml:space="preserve">in unserem Fünf Jahresprogramm wird wie folgt gestaltet. Die Generationen ändern </w:t>
      </w:r>
      <w:proofErr w:type="gramStart"/>
      <w:r w:rsidRPr="00955F0A">
        <w:rPr>
          <w:rStyle w:val="normaltextrun"/>
          <w:rFonts w:ascii="Arial" w:hAnsi="Arial" w:cs="Arial"/>
        </w:rPr>
        <w:t>sich</w:t>
      </w:r>
      <w:proofErr w:type="gramEnd"/>
      <w:r w:rsidRPr="00955F0A">
        <w:rPr>
          <w:rStyle w:val="normaltextrun"/>
          <w:rFonts w:ascii="Arial" w:hAnsi="Arial" w:cs="Arial"/>
        </w:rPr>
        <w:t xml:space="preserve"> weshalb wir in diesem Jahr den Fokus auf das digitale Marketing legen. Viele Menschen sind mittlerweile mit dem Werbebild von WW Oprah Winfrey nicht vertraut oder begeistert. Um das Interesse bei der neuen Generation für WW zu erwecken, werden wir mit generationsgerechten, prominenten Gesichtern wie Christian Bale werben, welcher für seine Transformationen für verschiedene </w:t>
      </w:r>
      <w:r w:rsidRPr="00955F0A">
        <w:rPr>
          <w:rStyle w:val="normaltextrun"/>
          <w:rFonts w:ascii="Arial" w:hAnsi="Arial" w:cs="Arial"/>
        </w:rPr>
        <w:lastRenderedPageBreak/>
        <w:t xml:space="preserve">Schauspielrollen bekannt ist. Zusätzlich wird die Präsenz in den derzeitig angesagten Sozialen Medien immens erhöht, da unsere Umfrage darin resultierte, dass 65% der Teilnehmenden welche durchschnittlich 22,46 Jahre alt sind, noch nie zuvor von WW gehört haben. </w:t>
      </w:r>
      <w:r w:rsidRPr="00955F0A">
        <w:rPr>
          <w:rStyle w:val="eop"/>
          <w:rFonts w:ascii="Arial" w:hAnsi="Arial" w:cs="Arial"/>
        </w:rPr>
        <w:t> </w:t>
      </w:r>
    </w:p>
    <w:p w14:paraId="7F571C77" w14:textId="4BEBF658" w:rsidR="00E20E54" w:rsidRPr="00955F0A" w:rsidRDefault="00E20E54" w:rsidP="00092D1C">
      <w:pPr>
        <w:pStyle w:val="paragraph"/>
        <w:spacing w:before="0" w:beforeAutospacing="0" w:after="0" w:afterAutospacing="0" w:line="360" w:lineRule="auto"/>
        <w:jc w:val="both"/>
        <w:textAlignment w:val="baseline"/>
        <w:rPr>
          <w:rStyle w:val="eop"/>
          <w:rFonts w:ascii="Arial" w:hAnsi="Arial" w:cs="Arial"/>
        </w:rPr>
      </w:pPr>
    </w:p>
    <w:p w14:paraId="36566436" w14:textId="2B4F4815" w:rsidR="00E20E54" w:rsidRPr="00955F0A" w:rsidRDefault="00E20E54" w:rsidP="00092D1C">
      <w:pPr>
        <w:pStyle w:val="paragraph"/>
        <w:spacing w:before="0" w:beforeAutospacing="0" w:after="0" w:afterAutospacing="0" w:line="360" w:lineRule="auto"/>
        <w:jc w:val="both"/>
        <w:textAlignment w:val="baseline"/>
        <w:rPr>
          <w:rFonts w:ascii="Arial" w:hAnsi="Arial" w:cs="Arial"/>
        </w:rPr>
      </w:pPr>
      <w:r w:rsidRPr="00955F0A">
        <w:rPr>
          <w:rStyle w:val="eop"/>
          <w:rFonts w:ascii="Arial" w:hAnsi="Arial" w:cs="Arial"/>
        </w:rPr>
        <w:tab/>
      </w:r>
    </w:p>
    <w:p w14:paraId="35D1E8B7" w14:textId="14488511"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Im </w:t>
      </w:r>
      <w:r w:rsidRPr="00955F0A">
        <w:rPr>
          <w:rStyle w:val="normaltextrun"/>
          <w:rFonts w:ascii="Arial" w:hAnsi="Arial" w:cs="Arial"/>
          <w:b/>
          <w:bCs/>
        </w:rPr>
        <w:t>Vierten Jahr, </w:t>
      </w:r>
      <w:r w:rsidRPr="00955F0A">
        <w:rPr>
          <w:rStyle w:val="normaltextrun"/>
          <w:rFonts w:ascii="Arial" w:hAnsi="Arial" w:cs="Arial"/>
        </w:rPr>
        <w:t>nachdem neue Kunden gewonnen wurden,</w:t>
      </w:r>
      <w:r w:rsidRPr="00955F0A">
        <w:rPr>
          <w:rStyle w:val="normaltextrun"/>
          <w:rFonts w:ascii="Arial" w:hAnsi="Arial" w:cs="Arial"/>
          <w:b/>
          <w:bCs/>
        </w:rPr>
        <w:t xml:space="preserve"> </w:t>
      </w:r>
      <w:r w:rsidRPr="00955F0A">
        <w:rPr>
          <w:rStyle w:val="normaltextrun"/>
          <w:rFonts w:ascii="Arial" w:hAnsi="Arial" w:cs="Arial"/>
        </w:rPr>
        <w:t xml:space="preserve">ist das Ziel, die Beziehung zwischen WW und dem Kunden zu stärken. Dies geschieht, </w:t>
      </w:r>
      <w:r w:rsidR="00844799" w:rsidRPr="00955F0A">
        <w:rPr>
          <w:rStyle w:val="normaltextrun"/>
          <w:rFonts w:ascii="Arial" w:hAnsi="Arial" w:cs="Arial"/>
        </w:rPr>
        <w:t>in den Veranstaltungen</w:t>
      </w:r>
      <w:r w:rsidRPr="00955F0A">
        <w:rPr>
          <w:rStyle w:val="normaltextrun"/>
          <w:rFonts w:ascii="Arial" w:hAnsi="Arial" w:cs="Arial"/>
        </w:rPr>
        <w:t>, Gewinnspiele und Wettbewerbe für den Kunden organisiert werden. Veranstaltungen werden in der reellen Welt ausgetragen, Gewinnspiele über der derzeitigen trendigen Sozialen Medien und Wettbewerbe sowohl in der reellen als auch in der digitalen Welt.</w:t>
      </w:r>
      <w:r w:rsidRPr="00955F0A">
        <w:rPr>
          <w:rStyle w:val="eop"/>
          <w:rFonts w:ascii="Arial" w:hAnsi="Arial" w:cs="Arial"/>
        </w:rPr>
        <w:t> </w:t>
      </w:r>
    </w:p>
    <w:p w14:paraId="32E09602" w14:textId="77777777" w:rsidR="0041749E" w:rsidRPr="00955F0A" w:rsidRDefault="0041749E" w:rsidP="00092D1C">
      <w:pPr>
        <w:pStyle w:val="paragraph"/>
        <w:spacing w:before="0" w:beforeAutospacing="0" w:after="0" w:afterAutospacing="0" w:line="360" w:lineRule="auto"/>
        <w:jc w:val="both"/>
        <w:textAlignment w:val="baseline"/>
        <w:rPr>
          <w:rFonts w:ascii="Arial" w:hAnsi="Arial" w:cs="Arial"/>
        </w:rPr>
      </w:pPr>
    </w:p>
    <w:p w14:paraId="50D9773E"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b/>
          <w:bCs/>
        </w:rPr>
        <w:t xml:space="preserve">Im Abschließenden Jahr Fünf </w:t>
      </w:r>
      <w:r w:rsidRPr="00955F0A">
        <w:rPr>
          <w:rStyle w:val="normaltextrun"/>
          <w:rFonts w:ascii="Arial" w:hAnsi="Arial" w:cs="Arial"/>
        </w:rPr>
        <w:t>wird eine Ergebnisprognose und Planfortschrittskontrolle durchgeführt. Hierbei wird die Darstellung der geplanten Ergebnisse, Umsätze und Erträge ausgewertet. Eine Produktanalyse wird realisiert, mit dem Ziel nachfrageschwache Produkte zu filtern und nachfragestarke Produkte zu erweitern. Für weitere eventuell nicht erfolgreiche Konzepte werden Maßnahmen getroffen und gegebenenfalls aussortiert.</w:t>
      </w:r>
      <w:r w:rsidRPr="00955F0A">
        <w:rPr>
          <w:rStyle w:val="eop"/>
          <w:rFonts w:ascii="Arial" w:hAnsi="Arial" w:cs="Arial"/>
        </w:rPr>
        <w:t> </w:t>
      </w:r>
    </w:p>
    <w:p w14:paraId="6E812EB4" w14:textId="1FC20797" w:rsidR="005836E1" w:rsidRPr="00955F0A" w:rsidRDefault="005836E1" w:rsidP="00092D1C">
      <w:pPr>
        <w:spacing w:line="360" w:lineRule="auto"/>
        <w:rPr>
          <w:rStyle w:val="normaltextrun"/>
          <w:rFonts w:ascii="Arial" w:hAnsi="Arial" w:cs="Arial"/>
          <w:bCs/>
          <w:color w:val="000000"/>
          <w:sz w:val="24"/>
          <w:szCs w:val="24"/>
          <w:shd w:val="clear" w:color="auto" w:fill="FFFFFF"/>
        </w:rPr>
      </w:pPr>
    </w:p>
    <w:p w14:paraId="71A9E998" w14:textId="1E735FD6" w:rsidR="007C2561" w:rsidRPr="00955F0A" w:rsidRDefault="007C2561" w:rsidP="00092D1C">
      <w:pPr>
        <w:spacing w:line="360" w:lineRule="auto"/>
        <w:rPr>
          <w:rStyle w:val="normaltextrun"/>
          <w:rFonts w:ascii="Arial" w:hAnsi="Arial" w:cs="Arial"/>
          <w:bCs/>
          <w:color w:val="000000"/>
          <w:sz w:val="24"/>
          <w:szCs w:val="24"/>
          <w:shd w:val="clear" w:color="auto" w:fill="FFFFFF"/>
        </w:rPr>
      </w:pPr>
    </w:p>
    <w:p w14:paraId="4B3052B5" w14:textId="7A6E4114" w:rsidR="007C2561" w:rsidRPr="00955F0A" w:rsidRDefault="007C2561" w:rsidP="00092D1C">
      <w:pPr>
        <w:spacing w:line="360" w:lineRule="auto"/>
        <w:rPr>
          <w:rStyle w:val="normaltextrun"/>
          <w:rFonts w:ascii="Arial" w:hAnsi="Arial" w:cs="Arial"/>
          <w:bCs/>
          <w:color w:val="000000"/>
          <w:sz w:val="24"/>
          <w:szCs w:val="24"/>
          <w:shd w:val="clear" w:color="auto" w:fill="FFFFFF"/>
        </w:rPr>
      </w:pPr>
    </w:p>
    <w:p w14:paraId="72C39413" w14:textId="7A0B3CFE" w:rsidR="007C2561" w:rsidRPr="00955F0A" w:rsidRDefault="007C2561" w:rsidP="00092D1C">
      <w:pPr>
        <w:spacing w:line="360" w:lineRule="auto"/>
        <w:rPr>
          <w:rStyle w:val="normaltextrun"/>
          <w:rFonts w:ascii="Arial" w:hAnsi="Arial" w:cs="Arial"/>
          <w:bCs/>
          <w:color w:val="000000"/>
          <w:sz w:val="24"/>
          <w:szCs w:val="24"/>
          <w:shd w:val="clear" w:color="auto" w:fill="FFFFFF"/>
        </w:rPr>
      </w:pPr>
    </w:p>
    <w:p w14:paraId="1C2FD56F" w14:textId="702AD0D0" w:rsidR="007C2561" w:rsidRPr="00955F0A" w:rsidRDefault="007C2561" w:rsidP="00092D1C">
      <w:pPr>
        <w:spacing w:line="360" w:lineRule="auto"/>
        <w:rPr>
          <w:rStyle w:val="normaltextrun"/>
          <w:rFonts w:ascii="Arial" w:hAnsi="Arial" w:cs="Arial"/>
          <w:bCs/>
          <w:color w:val="000000"/>
          <w:sz w:val="24"/>
          <w:szCs w:val="24"/>
          <w:shd w:val="clear" w:color="auto" w:fill="FFFFFF"/>
        </w:rPr>
      </w:pPr>
    </w:p>
    <w:p w14:paraId="35999FD1" w14:textId="7DC6FE93" w:rsidR="007C2561" w:rsidRPr="00955F0A" w:rsidRDefault="007C2561" w:rsidP="00092D1C">
      <w:pPr>
        <w:spacing w:line="360" w:lineRule="auto"/>
        <w:rPr>
          <w:rStyle w:val="normaltextrun"/>
          <w:rFonts w:ascii="Arial" w:hAnsi="Arial" w:cs="Arial"/>
          <w:bCs/>
          <w:color w:val="000000"/>
          <w:sz w:val="24"/>
          <w:szCs w:val="24"/>
          <w:shd w:val="clear" w:color="auto" w:fill="FFFFFF"/>
        </w:rPr>
      </w:pPr>
    </w:p>
    <w:p w14:paraId="5621497C" w14:textId="0ED09C7B" w:rsidR="007C2561" w:rsidRPr="00955F0A" w:rsidRDefault="007C2561" w:rsidP="00092D1C">
      <w:pPr>
        <w:spacing w:line="360" w:lineRule="auto"/>
        <w:rPr>
          <w:rStyle w:val="normaltextrun"/>
          <w:rFonts w:ascii="Arial" w:hAnsi="Arial" w:cs="Arial"/>
          <w:bCs/>
          <w:color w:val="000000"/>
          <w:sz w:val="24"/>
          <w:szCs w:val="24"/>
          <w:shd w:val="clear" w:color="auto" w:fill="FFFFFF"/>
        </w:rPr>
      </w:pPr>
    </w:p>
    <w:p w14:paraId="740FC1F1" w14:textId="31C31939" w:rsidR="007C2561" w:rsidRPr="00955F0A" w:rsidRDefault="007C2561" w:rsidP="00092D1C">
      <w:pPr>
        <w:spacing w:line="360" w:lineRule="auto"/>
        <w:rPr>
          <w:rStyle w:val="normaltextrun"/>
          <w:rFonts w:ascii="Arial" w:hAnsi="Arial" w:cs="Arial"/>
          <w:bCs/>
          <w:color w:val="000000"/>
          <w:sz w:val="24"/>
          <w:szCs w:val="24"/>
          <w:shd w:val="clear" w:color="auto" w:fill="FFFFFF"/>
        </w:rPr>
      </w:pPr>
    </w:p>
    <w:p w14:paraId="24AB65EB" w14:textId="62C5E635" w:rsidR="007C2561" w:rsidRPr="00955F0A" w:rsidRDefault="007C2561" w:rsidP="00092D1C">
      <w:pPr>
        <w:spacing w:line="360" w:lineRule="auto"/>
        <w:rPr>
          <w:rStyle w:val="normaltextrun"/>
          <w:rFonts w:ascii="Arial" w:hAnsi="Arial" w:cs="Arial"/>
          <w:bCs/>
          <w:color w:val="000000"/>
          <w:sz w:val="24"/>
          <w:szCs w:val="24"/>
          <w:shd w:val="clear" w:color="auto" w:fill="FFFFFF"/>
        </w:rPr>
      </w:pPr>
    </w:p>
    <w:p w14:paraId="5D1D7351" w14:textId="2678600A" w:rsidR="007C2561" w:rsidRPr="00955F0A" w:rsidRDefault="007C2561" w:rsidP="00092D1C">
      <w:pPr>
        <w:spacing w:line="360" w:lineRule="auto"/>
        <w:rPr>
          <w:rStyle w:val="normaltextrun"/>
          <w:rFonts w:ascii="Arial" w:hAnsi="Arial" w:cs="Arial"/>
          <w:bCs/>
          <w:color w:val="000000"/>
          <w:sz w:val="24"/>
          <w:szCs w:val="24"/>
          <w:shd w:val="clear" w:color="auto" w:fill="FFFFFF"/>
        </w:rPr>
      </w:pPr>
    </w:p>
    <w:p w14:paraId="4FB4362C" w14:textId="77777777" w:rsidR="00346033" w:rsidRDefault="00346033" w:rsidP="00346033">
      <w:pPr>
        <w:spacing w:line="360" w:lineRule="auto"/>
        <w:rPr>
          <w:rStyle w:val="normaltextrun"/>
          <w:rFonts w:ascii="Arial" w:hAnsi="Arial" w:cs="Arial"/>
          <w:bCs/>
          <w:color w:val="000000"/>
          <w:sz w:val="24"/>
          <w:szCs w:val="24"/>
          <w:shd w:val="clear" w:color="auto" w:fill="FFFFFF"/>
        </w:rPr>
      </w:pPr>
    </w:p>
    <w:p w14:paraId="5F7DB8C5" w14:textId="3ECCBE7A" w:rsidR="007C2561" w:rsidRPr="00955F0A" w:rsidRDefault="007C2561" w:rsidP="00A0549D">
      <w:pPr>
        <w:pStyle w:val="berschrift1"/>
        <w:rPr>
          <w:rStyle w:val="normaltextrun"/>
          <w:rFonts w:ascii="Arial" w:hAnsi="Arial" w:cs="Arial"/>
          <w:b/>
          <w:bCs/>
          <w:color w:val="000000"/>
          <w:shd w:val="clear" w:color="auto" w:fill="FFFFFF"/>
        </w:rPr>
      </w:pPr>
      <w:bookmarkStart w:id="8" w:name="_Toc107050431"/>
      <w:r w:rsidRPr="00955F0A">
        <w:rPr>
          <w:rStyle w:val="normaltextrun"/>
          <w:rFonts w:ascii="Arial" w:hAnsi="Arial" w:cs="Arial"/>
          <w:b/>
          <w:bCs/>
          <w:color w:val="000000"/>
          <w:shd w:val="clear" w:color="auto" w:fill="FFFFFF"/>
        </w:rPr>
        <w:lastRenderedPageBreak/>
        <w:t>Fazit</w:t>
      </w:r>
      <w:bookmarkEnd w:id="8"/>
    </w:p>
    <w:p w14:paraId="1E386386" w14:textId="536A2B1C"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Diese Fallstudie beschäftigt sich mit dem Rebranding von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zu WW. Dabei ist das Ziel, die gegebenen Frage- und Aufgabenstellungen zu beantworten, unsere Meinung auszudrücken und konstruktive Kritik zu äußern. Um dies zu erreichen, wurden die Frage- und Aufgabestellungen einzeln betrachtet und abgearbeitet. </w:t>
      </w:r>
      <w:r w:rsidRPr="00955F0A">
        <w:rPr>
          <w:rStyle w:val="eop"/>
          <w:rFonts w:ascii="Arial" w:hAnsi="Arial" w:cs="Arial"/>
        </w:rPr>
        <w:t> </w:t>
      </w:r>
    </w:p>
    <w:p w14:paraId="2B04B4C1" w14:textId="77777777" w:rsidR="00832144" w:rsidRPr="00955F0A" w:rsidRDefault="00832144" w:rsidP="00092D1C">
      <w:pPr>
        <w:pStyle w:val="paragraph"/>
        <w:spacing w:before="0" w:beforeAutospacing="0" w:after="0" w:afterAutospacing="0" w:line="360" w:lineRule="auto"/>
        <w:jc w:val="both"/>
        <w:textAlignment w:val="baseline"/>
        <w:rPr>
          <w:rFonts w:ascii="Arial" w:hAnsi="Arial" w:cs="Arial"/>
        </w:rPr>
      </w:pPr>
    </w:p>
    <w:p w14:paraId="744ED33C" w14:textId="6E9712F2"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Die erste Frage befasst sich mit dem Auftrag im Allgemeinem und der Vision des Rebrandings von WW. Um die Auswirkung des Rebrandings auf die SWOT-Analyse von WW zu identifizieren, wurde eine Marketinganalyse durchgeführt und eine SWOT-Analyse erstellt. Darauffolgend wurde die Namenswahl der WW bewertet und kritisiert. Außerdem wurden die wichtigsten Wettbewerbsdimensionen identifiziert und die Hauptkonkurrenten der WW innerhalb einer </w:t>
      </w:r>
      <w:proofErr w:type="spellStart"/>
      <w:r w:rsidRPr="00955F0A">
        <w:rPr>
          <w:rStyle w:val="normaltextrun"/>
          <w:rFonts w:ascii="Arial" w:hAnsi="Arial" w:cs="Arial"/>
        </w:rPr>
        <w:t>Perceptual-Map</w:t>
      </w:r>
      <w:proofErr w:type="spellEnd"/>
      <w:r w:rsidRPr="00955F0A">
        <w:rPr>
          <w:rStyle w:val="normaltextrun"/>
          <w:rFonts w:ascii="Arial" w:hAnsi="Arial" w:cs="Arial"/>
        </w:rPr>
        <w:t xml:space="preserve"> dargestellt. Anschließend wurde eine Marktforschung durchgeführt, indem eine Umfrage durchgeführt und die Unterschiede der wichtigsten Wettbewerber von WW genannt wurden. Des Weiteren wurde unsere Meinung zur WW-Strategie, welche das Verbinden der Diätbranche und der Wellnessbranche beinhaltet, ausgedrückt. Letztlich wurde ein 5-Jahres-Plan erstellt, der dabei helfen soll, das Beste aus der derzeitigen Situation von WW zu machen. </w:t>
      </w:r>
      <w:r w:rsidRPr="00955F0A">
        <w:rPr>
          <w:rStyle w:val="eop"/>
          <w:rFonts w:ascii="Arial" w:hAnsi="Arial" w:cs="Arial"/>
        </w:rPr>
        <w:t> </w:t>
      </w:r>
    </w:p>
    <w:p w14:paraId="34BECF04" w14:textId="77777777" w:rsidR="00832144" w:rsidRPr="00955F0A" w:rsidRDefault="00832144" w:rsidP="00092D1C">
      <w:pPr>
        <w:pStyle w:val="paragraph"/>
        <w:spacing w:before="0" w:beforeAutospacing="0" w:after="0" w:afterAutospacing="0" w:line="360" w:lineRule="auto"/>
        <w:jc w:val="both"/>
        <w:textAlignment w:val="baseline"/>
        <w:rPr>
          <w:rFonts w:ascii="Arial" w:hAnsi="Arial" w:cs="Arial"/>
        </w:rPr>
      </w:pPr>
    </w:p>
    <w:p w14:paraId="0F0A908C"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Zum Beantworten und Bearbeiten der Frage- und Aufgabenstellungen wurden mehrere vertrauenswürdige Internetquellen gelesen und examiniert. Dabei wurden ausschließlich kredible Quellen benutzt, um die Qualität dieser Fallstudie zu gewährleisten. </w:t>
      </w:r>
      <w:r w:rsidRPr="00955F0A">
        <w:rPr>
          <w:rStyle w:val="eop"/>
          <w:rFonts w:ascii="Arial" w:hAnsi="Arial" w:cs="Arial"/>
        </w:rPr>
        <w:t> </w:t>
      </w:r>
    </w:p>
    <w:p w14:paraId="23580621" w14:textId="506D9747"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 xml:space="preserve">Die Ergebnisse der Analyse der ersten Frage zeigen, dass das Konzept des Unternehmens vor dem Rebranding, Gewichtsabnahmeprogramme und Kochbücher zu verkaufen war. Durch das Impact </w:t>
      </w:r>
      <w:proofErr w:type="spellStart"/>
      <w:r w:rsidRPr="00955F0A">
        <w:rPr>
          <w:rStyle w:val="normaltextrun"/>
          <w:rFonts w:ascii="Arial" w:hAnsi="Arial" w:cs="Arial"/>
        </w:rPr>
        <w:t>Manifesto</w:t>
      </w:r>
      <w:proofErr w:type="spellEnd"/>
      <w:r w:rsidRPr="00955F0A">
        <w:rPr>
          <w:rStyle w:val="normaltextrun"/>
          <w:rFonts w:ascii="Arial" w:hAnsi="Arial" w:cs="Arial"/>
        </w:rPr>
        <w:t xml:space="preserve"> wurde der Schwerpunkt von der Diätbranche auf die Wellnessbranche verlegt. So fing WW damit an, neben dem Überarbeiten der Gewichtsabnahmeprogramme und Kochbücher auch Produkte der Wellnessbranche zu verkaufen und in die WW /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App zu investieren. </w:t>
      </w:r>
      <w:r w:rsidRPr="00955F0A">
        <w:rPr>
          <w:rStyle w:val="eop"/>
          <w:rFonts w:ascii="Arial" w:hAnsi="Arial" w:cs="Arial"/>
        </w:rPr>
        <w:t> </w:t>
      </w:r>
    </w:p>
    <w:p w14:paraId="17515C62" w14:textId="77777777" w:rsidR="00832144" w:rsidRPr="00955F0A" w:rsidRDefault="00832144" w:rsidP="00092D1C">
      <w:pPr>
        <w:pStyle w:val="paragraph"/>
        <w:spacing w:before="0" w:beforeAutospacing="0" w:after="0" w:afterAutospacing="0" w:line="360" w:lineRule="auto"/>
        <w:jc w:val="both"/>
        <w:textAlignment w:val="baseline"/>
        <w:rPr>
          <w:rFonts w:ascii="Arial" w:hAnsi="Arial" w:cs="Arial"/>
        </w:rPr>
      </w:pPr>
    </w:p>
    <w:p w14:paraId="02EFED78"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Mithilfe der SWOT – Analyse wurden die Risiken, Chancen, Stärken und die Schwächen festgestellt. Durch das Rebranding wurde in der Analyse festgestellt, dass die Schwächen im Bereich der Mitgliederanzahl erhöht wurden und somit ein </w:t>
      </w:r>
      <w:r w:rsidRPr="00955F0A">
        <w:rPr>
          <w:rStyle w:val="normaltextrun"/>
          <w:rFonts w:ascii="Arial" w:hAnsi="Arial" w:cs="Arial"/>
        </w:rPr>
        <w:lastRenderedPageBreak/>
        <w:t>Rückgang der Mitglieder nach dem Rebranding vorliegt. Eine weitere Schwäche, die noch viel Potential für eine Verbesserung bietet, ist die Unausgeglichenheit der Geschlechter der Kunden, die überwiegend Weiblich sind. </w:t>
      </w:r>
      <w:r w:rsidRPr="00955F0A">
        <w:rPr>
          <w:rStyle w:val="eop"/>
          <w:rFonts w:ascii="Arial" w:hAnsi="Arial" w:cs="Arial"/>
        </w:rPr>
        <w:t> </w:t>
      </w:r>
    </w:p>
    <w:p w14:paraId="4975C107"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Bei der Frage nach unserer Meinung bezüglich der Umbenennung zu WW sind wir uns Einig. Es führte dazu, dass die Bestandskunden von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sie oft nicht wiedererkannten. Außerdem führt der Name zur Irritation und leitet die Kunden zur Fehlinterpretation. Aus den Ergebnissen der durchgeführten Umfrage, ist festzustellen, dass von den befragten 100 Probanden X% den Namen WW mit etwas anderem in Verbindung bringen.</w:t>
      </w:r>
      <w:r w:rsidRPr="00955F0A">
        <w:rPr>
          <w:rStyle w:val="eop"/>
          <w:rFonts w:ascii="Arial" w:hAnsi="Arial" w:cs="Arial"/>
        </w:rPr>
        <w:t> </w:t>
      </w:r>
    </w:p>
    <w:p w14:paraId="457AF85F" w14:textId="2751CA0F"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Durch die Analyse konnte festgestellt werden, dass fünf der sechs wichtigsten Wettbewerbsprioritäten bei WW von Relevanz sind. Dazu gehören Qualität, Flexibilität, Kundenorientierung, Knowhow, und die Kosten. </w:t>
      </w:r>
      <w:r w:rsidRPr="00955F0A">
        <w:rPr>
          <w:rStyle w:val="eop"/>
          <w:rFonts w:ascii="Arial" w:hAnsi="Arial" w:cs="Arial"/>
        </w:rPr>
        <w:t> </w:t>
      </w:r>
    </w:p>
    <w:p w14:paraId="07C16C9B" w14:textId="77777777" w:rsidR="00832144" w:rsidRPr="00955F0A" w:rsidRDefault="00832144" w:rsidP="00092D1C">
      <w:pPr>
        <w:pStyle w:val="paragraph"/>
        <w:spacing w:before="0" w:beforeAutospacing="0" w:after="0" w:afterAutospacing="0" w:line="360" w:lineRule="auto"/>
        <w:jc w:val="both"/>
        <w:textAlignment w:val="baseline"/>
        <w:rPr>
          <w:rFonts w:ascii="Arial" w:hAnsi="Arial" w:cs="Arial"/>
        </w:rPr>
      </w:pPr>
    </w:p>
    <w:p w14:paraId="1997224A" w14:textId="227030E8" w:rsidR="007C2561" w:rsidRPr="00955F0A" w:rsidRDefault="007C2561" w:rsidP="00092D1C">
      <w:pPr>
        <w:pStyle w:val="paragraph"/>
        <w:spacing w:before="0" w:beforeAutospacing="0" w:after="0" w:afterAutospacing="0" w:line="360" w:lineRule="auto"/>
        <w:jc w:val="both"/>
        <w:textAlignment w:val="baseline"/>
        <w:rPr>
          <w:rStyle w:val="eop"/>
          <w:rFonts w:ascii="Arial" w:hAnsi="Arial" w:cs="Arial"/>
        </w:rPr>
      </w:pPr>
      <w:r w:rsidRPr="00955F0A">
        <w:rPr>
          <w:rStyle w:val="normaltextrun"/>
          <w:rFonts w:ascii="Arial" w:hAnsi="Arial" w:cs="Arial"/>
        </w:rPr>
        <w:t>Außerdem wurde eine Marktforschung durchgeführt, indem den Probanden innerhalb einer Umfrage 15 Fragen bezüglich WW, Sport, Gesundheit und unteranderem zur Person gestellt wurden. Im Anschluss wurden die Ergebnisse evaluiert und ausgewertet. Die Auswertungen zeigen, dass der Hauptgrund, weshalb die Alternativen zu WW bevorzugt werden der Preis der Mitgliedschaft von 25€ im Monat ist.</w:t>
      </w:r>
      <w:r w:rsidRPr="00955F0A">
        <w:rPr>
          <w:rStyle w:val="eop"/>
          <w:rFonts w:ascii="Arial" w:hAnsi="Arial" w:cs="Arial"/>
        </w:rPr>
        <w:t> </w:t>
      </w:r>
    </w:p>
    <w:p w14:paraId="4510E968" w14:textId="77777777" w:rsidR="00832144" w:rsidRPr="00955F0A" w:rsidRDefault="00832144" w:rsidP="00092D1C">
      <w:pPr>
        <w:pStyle w:val="paragraph"/>
        <w:spacing w:before="0" w:beforeAutospacing="0" w:after="0" w:afterAutospacing="0" w:line="360" w:lineRule="auto"/>
        <w:jc w:val="both"/>
        <w:textAlignment w:val="baseline"/>
        <w:rPr>
          <w:rFonts w:ascii="Arial" w:hAnsi="Arial" w:cs="Arial"/>
        </w:rPr>
      </w:pPr>
    </w:p>
    <w:p w14:paraId="079DCB25" w14:textId="4A0636DA"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Grundsätzlich sind wir mit der WW-Strategie, das Verbinden der gesunden Ernährung, der Achtsamkeit und der Gewichtsabnahme einverstanden, jedoch mangelt es an der Umsetzung der Programme, da man auch zum Beispiel für Funktionen zahlungspflichtig ist, welche man nicht nutzt.</w:t>
      </w:r>
      <w:r w:rsidRPr="00955F0A">
        <w:rPr>
          <w:rStyle w:val="eop"/>
          <w:rFonts w:ascii="Arial" w:hAnsi="Arial" w:cs="Arial"/>
        </w:rPr>
        <w:t> </w:t>
      </w:r>
      <w:r w:rsidRPr="00955F0A">
        <w:rPr>
          <w:rStyle w:val="normaltextrun"/>
          <w:rFonts w:ascii="Arial" w:hAnsi="Arial" w:cs="Arial"/>
        </w:rPr>
        <w:t>Um in der Zukunft nicht weitere Verluste einbüßen zu müssen, wurden innerhalb des 5-Jahres-Planes neun Ideen genannt, die bei der Umsetzung dazu führen sollen, wieder Gewinne zu erwirtschaften.</w:t>
      </w:r>
      <w:r w:rsidRPr="00955F0A">
        <w:rPr>
          <w:rStyle w:val="eop"/>
          <w:rFonts w:ascii="Arial" w:hAnsi="Arial" w:cs="Arial"/>
        </w:rPr>
        <w:t> </w:t>
      </w:r>
    </w:p>
    <w:p w14:paraId="4B8702B6" w14:textId="77777777" w:rsidR="007C2561" w:rsidRPr="00955F0A" w:rsidRDefault="007C2561" w:rsidP="00092D1C">
      <w:pPr>
        <w:pStyle w:val="paragraph"/>
        <w:spacing w:before="0" w:beforeAutospacing="0" w:after="0" w:afterAutospacing="0" w:line="360" w:lineRule="auto"/>
        <w:jc w:val="both"/>
        <w:textAlignment w:val="baseline"/>
        <w:rPr>
          <w:rFonts w:ascii="Arial" w:hAnsi="Arial" w:cs="Arial"/>
        </w:rPr>
      </w:pPr>
      <w:r w:rsidRPr="00955F0A">
        <w:rPr>
          <w:rStyle w:val="normaltextrun"/>
          <w:rFonts w:ascii="Arial" w:hAnsi="Arial" w:cs="Arial"/>
        </w:rPr>
        <w:t xml:space="preserve">Die Idee des Rebrandings von </w:t>
      </w:r>
      <w:proofErr w:type="spellStart"/>
      <w:r w:rsidRPr="00955F0A">
        <w:rPr>
          <w:rStyle w:val="normaltextrun"/>
          <w:rFonts w:ascii="Arial" w:hAnsi="Arial" w:cs="Arial"/>
        </w:rPr>
        <w:t>Weight</w:t>
      </w:r>
      <w:proofErr w:type="spellEnd"/>
      <w:r w:rsidRPr="00955F0A">
        <w:rPr>
          <w:rStyle w:val="normaltextrun"/>
          <w:rFonts w:ascii="Arial" w:hAnsi="Arial" w:cs="Arial"/>
        </w:rPr>
        <w:t xml:space="preserve"> Watchers auf WW ist grundsätzlich nicht abzuweisen. Bei der Durchführung solch eines Rebrandings spielen auch die Zustände der Umwelt eine große Rolle, die ein Unternehmen nicht beeinflussen kann. Durch das immer mehr wachsenden Interesse der Menschen an Wellness und Gesundheit wächst auch parallel die Konkurrenz, die dieselben Dienste und Produkte günstiger oder teilweise sogar kostenlos anbieten. </w:t>
      </w:r>
      <w:r w:rsidRPr="00955F0A">
        <w:rPr>
          <w:rStyle w:val="eop"/>
          <w:rFonts w:ascii="Arial" w:hAnsi="Arial" w:cs="Arial"/>
        </w:rPr>
        <w:t> </w:t>
      </w:r>
    </w:p>
    <w:p w14:paraId="5F01D2AD" w14:textId="12564407" w:rsidR="007C2561" w:rsidRPr="00955F0A" w:rsidRDefault="007C2561" w:rsidP="00713180">
      <w:pPr>
        <w:pStyle w:val="paragraph"/>
        <w:spacing w:before="0" w:beforeAutospacing="0" w:after="0" w:afterAutospacing="0" w:line="360" w:lineRule="auto"/>
        <w:jc w:val="both"/>
        <w:textAlignment w:val="baseline"/>
        <w:rPr>
          <w:rStyle w:val="normaltextrun"/>
          <w:rFonts w:ascii="Arial" w:hAnsi="Arial" w:cs="Arial"/>
        </w:rPr>
      </w:pPr>
      <w:r w:rsidRPr="00955F0A">
        <w:rPr>
          <w:rStyle w:val="normaltextrun"/>
          <w:rFonts w:ascii="Arial" w:hAnsi="Arial" w:cs="Arial"/>
        </w:rPr>
        <w:t>In einer Welt, in der die Schere zwischen Arm und Reich immer größer wird, spielt dies eine unbedenklich große Rolle. </w:t>
      </w:r>
      <w:r w:rsidRPr="00955F0A">
        <w:rPr>
          <w:rStyle w:val="eop"/>
          <w:rFonts w:ascii="Arial" w:hAnsi="Arial" w:cs="Arial"/>
        </w:rPr>
        <w:t> </w:t>
      </w:r>
    </w:p>
    <w:p w14:paraId="204D3732" w14:textId="77777777" w:rsidR="005836E1" w:rsidRPr="00955F0A" w:rsidRDefault="005836E1" w:rsidP="00092D1C">
      <w:pPr>
        <w:pStyle w:val="berschrift1"/>
        <w:spacing w:line="360" w:lineRule="auto"/>
        <w:rPr>
          <w:rStyle w:val="eop"/>
          <w:rFonts w:ascii="Arial" w:hAnsi="Arial" w:cs="Arial"/>
          <w:color w:val="000000" w:themeColor="text1"/>
          <w:sz w:val="24"/>
          <w:szCs w:val="24"/>
          <w:shd w:val="clear" w:color="auto" w:fill="FFFFFF"/>
        </w:rPr>
      </w:pPr>
      <w:bookmarkStart w:id="9" w:name="_Toc107050432"/>
      <w:r w:rsidRPr="00955F0A">
        <w:rPr>
          <w:rStyle w:val="eop"/>
          <w:rFonts w:ascii="Arial" w:hAnsi="Arial" w:cs="Arial"/>
          <w:color w:val="000000" w:themeColor="text1"/>
          <w:sz w:val="24"/>
          <w:szCs w:val="24"/>
          <w:shd w:val="clear" w:color="auto" w:fill="FFFFFF"/>
        </w:rPr>
        <w:lastRenderedPageBreak/>
        <w:t>Quellenverzeichnis</w:t>
      </w:r>
      <w:bookmarkEnd w:id="9"/>
    </w:p>
    <w:p w14:paraId="57E2826A" w14:textId="77777777" w:rsidR="005836E1" w:rsidRPr="00955F0A" w:rsidRDefault="005836E1" w:rsidP="00092D1C">
      <w:pPr>
        <w:spacing w:line="360" w:lineRule="auto"/>
        <w:rPr>
          <w:rStyle w:val="eop"/>
          <w:rFonts w:ascii="Arial" w:hAnsi="Arial" w:cs="Arial"/>
          <w:color w:val="000000"/>
          <w:sz w:val="24"/>
          <w:szCs w:val="24"/>
          <w:shd w:val="clear" w:color="auto" w:fill="FFFFFF"/>
        </w:rPr>
      </w:pPr>
      <w:r w:rsidRPr="00955F0A">
        <w:rPr>
          <w:rStyle w:val="eop"/>
          <w:rFonts w:ascii="Arial" w:hAnsi="Arial" w:cs="Arial"/>
          <w:color w:val="000000"/>
          <w:sz w:val="24"/>
          <w:szCs w:val="24"/>
          <w:shd w:val="clear" w:color="auto" w:fill="FFFFFF"/>
        </w:rPr>
        <w:br w:type="page"/>
      </w:r>
    </w:p>
    <w:p w14:paraId="2C42D942" w14:textId="77777777" w:rsidR="005836E1" w:rsidRPr="00955F0A" w:rsidRDefault="005836E1" w:rsidP="00092D1C">
      <w:pPr>
        <w:pStyle w:val="berschrift1"/>
        <w:spacing w:line="360" w:lineRule="auto"/>
        <w:rPr>
          <w:rStyle w:val="eop"/>
          <w:rFonts w:ascii="Arial" w:hAnsi="Arial" w:cs="Arial"/>
          <w:color w:val="000000" w:themeColor="text1"/>
          <w:sz w:val="24"/>
          <w:szCs w:val="24"/>
          <w:shd w:val="clear" w:color="auto" w:fill="FFFFFF"/>
        </w:rPr>
      </w:pPr>
      <w:bookmarkStart w:id="10" w:name="_Toc107050433"/>
      <w:r w:rsidRPr="00955F0A">
        <w:rPr>
          <w:rStyle w:val="eop"/>
          <w:rFonts w:ascii="Arial" w:hAnsi="Arial" w:cs="Arial"/>
          <w:color w:val="000000" w:themeColor="text1"/>
          <w:sz w:val="24"/>
          <w:szCs w:val="24"/>
          <w:shd w:val="clear" w:color="auto" w:fill="FFFFFF"/>
        </w:rPr>
        <w:lastRenderedPageBreak/>
        <w:t>Abbildungsverzeichnis</w:t>
      </w:r>
      <w:bookmarkEnd w:id="10"/>
    </w:p>
    <w:p w14:paraId="4F5D0514" w14:textId="77777777" w:rsidR="005836E1" w:rsidRPr="00955F0A" w:rsidRDefault="005836E1" w:rsidP="00092D1C">
      <w:pPr>
        <w:spacing w:line="360" w:lineRule="auto"/>
        <w:rPr>
          <w:rStyle w:val="eop"/>
          <w:rFonts w:ascii="Arial" w:hAnsi="Arial" w:cs="Arial"/>
          <w:color w:val="000000"/>
          <w:sz w:val="24"/>
          <w:szCs w:val="24"/>
          <w:shd w:val="clear" w:color="auto" w:fill="FFFFFF"/>
        </w:rPr>
      </w:pPr>
      <w:r w:rsidRPr="00955F0A">
        <w:rPr>
          <w:rStyle w:val="eop"/>
          <w:rFonts w:ascii="Arial" w:hAnsi="Arial" w:cs="Arial"/>
          <w:color w:val="000000"/>
          <w:sz w:val="24"/>
          <w:szCs w:val="24"/>
          <w:shd w:val="clear" w:color="auto" w:fill="FFFFFF"/>
        </w:rPr>
        <w:br w:type="page"/>
      </w:r>
    </w:p>
    <w:p w14:paraId="3043CA68" w14:textId="13FF48D7" w:rsidR="0097141C" w:rsidRPr="00955F0A" w:rsidRDefault="005836E1" w:rsidP="00092D1C">
      <w:pPr>
        <w:pStyle w:val="berschrift1"/>
        <w:spacing w:line="360" w:lineRule="auto"/>
        <w:rPr>
          <w:rFonts w:ascii="Arial" w:hAnsi="Arial" w:cs="Arial"/>
          <w:color w:val="000000" w:themeColor="text1"/>
          <w:sz w:val="24"/>
          <w:szCs w:val="24"/>
          <w:shd w:val="clear" w:color="auto" w:fill="F2F2F2"/>
        </w:rPr>
      </w:pPr>
      <w:bookmarkStart w:id="11" w:name="_Toc107050434"/>
      <w:r w:rsidRPr="00955F0A">
        <w:rPr>
          <w:rStyle w:val="eop"/>
          <w:rFonts w:ascii="Arial" w:hAnsi="Arial" w:cs="Arial"/>
          <w:color w:val="000000" w:themeColor="text1"/>
          <w:sz w:val="24"/>
          <w:szCs w:val="24"/>
          <w:shd w:val="clear" w:color="auto" w:fill="FFFFFF"/>
        </w:rPr>
        <w:lastRenderedPageBreak/>
        <w:t>Tabellenverzeichnis</w:t>
      </w:r>
      <w:bookmarkEnd w:id="11"/>
      <w:r w:rsidR="0097141C" w:rsidRPr="00955F0A">
        <w:rPr>
          <w:rStyle w:val="eop"/>
          <w:rFonts w:ascii="Arial" w:hAnsi="Arial" w:cs="Arial"/>
          <w:color w:val="000000" w:themeColor="text1"/>
          <w:sz w:val="24"/>
          <w:szCs w:val="24"/>
          <w:shd w:val="clear" w:color="auto" w:fill="FFFFFF"/>
        </w:rPr>
        <w:t> </w:t>
      </w:r>
    </w:p>
    <w:sectPr w:rsidR="0097141C" w:rsidRPr="00955F0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50AC" w14:textId="77777777" w:rsidR="008E641E" w:rsidRDefault="008E641E" w:rsidP="00471F09">
      <w:pPr>
        <w:spacing w:after="0" w:line="240" w:lineRule="auto"/>
      </w:pPr>
      <w:r>
        <w:separator/>
      </w:r>
    </w:p>
  </w:endnote>
  <w:endnote w:type="continuationSeparator" w:id="0">
    <w:p w14:paraId="716B0575" w14:textId="77777777" w:rsidR="008E641E" w:rsidRDefault="008E641E" w:rsidP="0047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892A" w14:textId="77777777" w:rsidR="008E641E" w:rsidRDefault="008E641E" w:rsidP="00471F09">
      <w:pPr>
        <w:spacing w:after="0" w:line="240" w:lineRule="auto"/>
      </w:pPr>
      <w:r>
        <w:separator/>
      </w:r>
    </w:p>
  </w:footnote>
  <w:footnote w:type="continuationSeparator" w:id="0">
    <w:p w14:paraId="02A4C056" w14:textId="77777777" w:rsidR="008E641E" w:rsidRDefault="008E641E" w:rsidP="00471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B5A"/>
    <w:multiLevelType w:val="hybridMultilevel"/>
    <w:tmpl w:val="4C7A47DC"/>
    <w:lvl w:ilvl="0" w:tplc="6C182E3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B34AAD"/>
    <w:multiLevelType w:val="hybridMultilevel"/>
    <w:tmpl w:val="26422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320873"/>
    <w:multiLevelType w:val="hybridMultilevel"/>
    <w:tmpl w:val="B47C9C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373D5B"/>
    <w:multiLevelType w:val="hybridMultilevel"/>
    <w:tmpl w:val="15E0B16C"/>
    <w:lvl w:ilvl="0" w:tplc="FC1A145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F246EF"/>
    <w:multiLevelType w:val="hybridMultilevel"/>
    <w:tmpl w:val="38D22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4E720D"/>
    <w:multiLevelType w:val="hybridMultilevel"/>
    <w:tmpl w:val="97123A56"/>
    <w:lvl w:ilvl="0" w:tplc="403A7B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3C4B1C"/>
    <w:multiLevelType w:val="hybridMultilevel"/>
    <w:tmpl w:val="85FA4F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9A75BA9"/>
    <w:multiLevelType w:val="hybridMultilevel"/>
    <w:tmpl w:val="53066F9E"/>
    <w:lvl w:ilvl="0" w:tplc="333CCEC0">
      <w:start w:val="6"/>
      <w:numFmt w:val="decimal"/>
      <w:lvlText w:val="%1."/>
      <w:lvlJc w:val="left"/>
      <w:pPr>
        <w:ind w:left="720" w:hanging="360"/>
      </w:pPr>
      <w:rPr>
        <w:rFonts w:hint="default"/>
        <w:b/>
        <w:color w:val="00000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ECE0809"/>
    <w:multiLevelType w:val="hybridMultilevel"/>
    <w:tmpl w:val="81E4872C"/>
    <w:lvl w:ilvl="0" w:tplc="BAE0CB2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58848055">
    <w:abstractNumId w:val="3"/>
  </w:num>
  <w:num w:numId="2" w16cid:durableId="1009062062">
    <w:abstractNumId w:val="5"/>
  </w:num>
  <w:num w:numId="3" w16cid:durableId="1129202483">
    <w:abstractNumId w:val="0"/>
  </w:num>
  <w:num w:numId="4" w16cid:durableId="649018799">
    <w:abstractNumId w:val="7"/>
  </w:num>
  <w:num w:numId="5" w16cid:durableId="1874996102">
    <w:abstractNumId w:val="1"/>
  </w:num>
  <w:num w:numId="6" w16cid:durableId="1604262646">
    <w:abstractNumId w:val="4"/>
  </w:num>
  <w:num w:numId="7" w16cid:durableId="918632451">
    <w:abstractNumId w:val="2"/>
  </w:num>
  <w:num w:numId="8" w16cid:durableId="423575044">
    <w:abstractNumId w:val="8"/>
  </w:num>
  <w:num w:numId="9" w16cid:durableId="10571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71"/>
    <w:rsid w:val="0003504A"/>
    <w:rsid w:val="00092D1C"/>
    <w:rsid w:val="000C53E9"/>
    <w:rsid w:val="000D1281"/>
    <w:rsid w:val="00104F86"/>
    <w:rsid w:val="001266AE"/>
    <w:rsid w:val="00175BFE"/>
    <w:rsid w:val="00196075"/>
    <w:rsid w:val="00216111"/>
    <w:rsid w:val="00246ED2"/>
    <w:rsid w:val="002B22A2"/>
    <w:rsid w:val="00346033"/>
    <w:rsid w:val="003B01B0"/>
    <w:rsid w:val="003B2F9F"/>
    <w:rsid w:val="00407D7B"/>
    <w:rsid w:val="0041749E"/>
    <w:rsid w:val="00465BAB"/>
    <w:rsid w:val="00471F09"/>
    <w:rsid w:val="004829B9"/>
    <w:rsid w:val="00536E20"/>
    <w:rsid w:val="005836E1"/>
    <w:rsid w:val="00593181"/>
    <w:rsid w:val="00602080"/>
    <w:rsid w:val="00641802"/>
    <w:rsid w:val="00665327"/>
    <w:rsid w:val="006731C2"/>
    <w:rsid w:val="00713180"/>
    <w:rsid w:val="00760525"/>
    <w:rsid w:val="00782AE9"/>
    <w:rsid w:val="007C2561"/>
    <w:rsid w:val="00832144"/>
    <w:rsid w:val="00844799"/>
    <w:rsid w:val="00845795"/>
    <w:rsid w:val="008D719F"/>
    <w:rsid w:val="008D7444"/>
    <w:rsid w:val="008E641E"/>
    <w:rsid w:val="00955F0A"/>
    <w:rsid w:val="0097141C"/>
    <w:rsid w:val="00974BB5"/>
    <w:rsid w:val="009F22DB"/>
    <w:rsid w:val="00A0549D"/>
    <w:rsid w:val="00A27258"/>
    <w:rsid w:val="00A57EAF"/>
    <w:rsid w:val="00A6772E"/>
    <w:rsid w:val="00A70543"/>
    <w:rsid w:val="00AC5090"/>
    <w:rsid w:val="00C0575C"/>
    <w:rsid w:val="00C07045"/>
    <w:rsid w:val="00C14622"/>
    <w:rsid w:val="00C21409"/>
    <w:rsid w:val="00CD340D"/>
    <w:rsid w:val="00DB4180"/>
    <w:rsid w:val="00DD7E24"/>
    <w:rsid w:val="00E05E5B"/>
    <w:rsid w:val="00E1070E"/>
    <w:rsid w:val="00E20E54"/>
    <w:rsid w:val="00E51968"/>
    <w:rsid w:val="00E677BC"/>
    <w:rsid w:val="00E80DCB"/>
    <w:rsid w:val="00EC2954"/>
    <w:rsid w:val="00EF7A73"/>
    <w:rsid w:val="00F93C71"/>
    <w:rsid w:val="00FA2060"/>
    <w:rsid w:val="00FB22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A9F0"/>
  <w15:chartTrackingRefBased/>
  <w15:docId w15:val="{273B909A-8336-470C-B33C-09D294BB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1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1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140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21409"/>
    <w:rPr>
      <w:rFonts w:asciiTheme="majorHAnsi" w:eastAsiaTheme="majorEastAsia" w:hAnsiTheme="majorHAnsi" w:cstheme="majorBidi"/>
      <w:color w:val="2F5496" w:themeColor="accent1" w:themeShade="BF"/>
      <w:sz w:val="26"/>
      <w:szCs w:val="26"/>
    </w:rPr>
  </w:style>
  <w:style w:type="character" w:customStyle="1" w:styleId="textlayer--absolute">
    <w:name w:val="textlayer--absolute"/>
    <w:basedOn w:val="Absatz-Standardschriftart"/>
    <w:rsid w:val="00EF7A73"/>
  </w:style>
  <w:style w:type="paragraph" w:styleId="Listenabsatz">
    <w:name w:val="List Paragraph"/>
    <w:basedOn w:val="Standard"/>
    <w:uiPriority w:val="34"/>
    <w:qFormat/>
    <w:rsid w:val="00465BAB"/>
    <w:pPr>
      <w:ind w:left="720"/>
      <w:contextualSpacing/>
    </w:pPr>
  </w:style>
  <w:style w:type="character" w:customStyle="1" w:styleId="normaltextrun">
    <w:name w:val="normaltextrun"/>
    <w:basedOn w:val="Absatz-Standardschriftart"/>
    <w:rsid w:val="009F22DB"/>
  </w:style>
  <w:style w:type="character" w:customStyle="1" w:styleId="eop">
    <w:name w:val="eop"/>
    <w:basedOn w:val="Absatz-Standardschriftart"/>
    <w:rsid w:val="0097141C"/>
  </w:style>
  <w:style w:type="paragraph" w:styleId="Inhaltsverzeichnisberschrift">
    <w:name w:val="TOC Heading"/>
    <w:basedOn w:val="berschrift1"/>
    <w:next w:val="Standard"/>
    <w:uiPriority w:val="39"/>
    <w:unhideWhenUsed/>
    <w:qFormat/>
    <w:rsid w:val="005836E1"/>
    <w:pPr>
      <w:outlineLvl w:val="9"/>
    </w:pPr>
    <w:rPr>
      <w:lang w:eastAsia="de-DE"/>
    </w:rPr>
  </w:style>
  <w:style w:type="paragraph" w:styleId="Verzeichnis1">
    <w:name w:val="toc 1"/>
    <w:basedOn w:val="Standard"/>
    <w:next w:val="Standard"/>
    <w:autoRedefine/>
    <w:uiPriority w:val="39"/>
    <w:unhideWhenUsed/>
    <w:rsid w:val="005836E1"/>
    <w:pPr>
      <w:spacing w:after="100"/>
    </w:pPr>
  </w:style>
  <w:style w:type="character" w:styleId="Hyperlink">
    <w:name w:val="Hyperlink"/>
    <w:basedOn w:val="Absatz-Standardschriftart"/>
    <w:uiPriority w:val="99"/>
    <w:unhideWhenUsed/>
    <w:rsid w:val="005836E1"/>
    <w:rPr>
      <w:color w:val="0563C1" w:themeColor="hyperlink"/>
      <w:u w:val="single"/>
    </w:rPr>
  </w:style>
  <w:style w:type="paragraph" w:customStyle="1" w:styleId="paragraph">
    <w:name w:val="paragraph"/>
    <w:basedOn w:val="Standard"/>
    <w:rsid w:val="00536E2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471F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F09"/>
  </w:style>
  <w:style w:type="paragraph" w:styleId="Fuzeile">
    <w:name w:val="footer"/>
    <w:basedOn w:val="Standard"/>
    <w:link w:val="FuzeileZchn"/>
    <w:uiPriority w:val="99"/>
    <w:unhideWhenUsed/>
    <w:rsid w:val="00471F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F09"/>
  </w:style>
  <w:style w:type="table" w:styleId="Tabellenraster">
    <w:name w:val="Table Grid"/>
    <w:basedOn w:val="NormaleTabelle"/>
    <w:uiPriority w:val="39"/>
    <w:rsid w:val="0047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xw248909403">
    <w:name w:val="scxw248909403"/>
    <w:basedOn w:val="Absatz-Standardschriftart"/>
    <w:rsid w:val="00471F09"/>
  </w:style>
  <w:style w:type="character" w:customStyle="1" w:styleId="wacimageborder">
    <w:name w:val="wacimageborder"/>
    <w:basedOn w:val="Absatz-Standardschriftart"/>
    <w:rsid w:val="00175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03261">
      <w:bodyDiv w:val="1"/>
      <w:marLeft w:val="0"/>
      <w:marRight w:val="0"/>
      <w:marTop w:val="0"/>
      <w:marBottom w:val="0"/>
      <w:divBdr>
        <w:top w:val="none" w:sz="0" w:space="0" w:color="auto"/>
        <w:left w:val="none" w:sz="0" w:space="0" w:color="auto"/>
        <w:bottom w:val="none" w:sz="0" w:space="0" w:color="auto"/>
        <w:right w:val="none" w:sz="0" w:space="0" w:color="auto"/>
      </w:divBdr>
      <w:divsChild>
        <w:div w:id="382994427">
          <w:marLeft w:val="0"/>
          <w:marRight w:val="0"/>
          <w:marTop w:val="0"/>
          <w:marBottom w:val="0"/>
          <w:divBdr>
            <w:top w:val="none" w:sz="0" w:space="0" w:color="auto"/>
            <w:left w:val="none" w:sz="0" w:space="0" w:color="auto"/>
            <w:bottom w:val="none" w:sz="0" w:space="0" w:color="auto"/>
            <w:right w:val="none" w:sz="0" w:space="0" w:color="auto"/>
          </w:divBdr>
        </w:div>
        <w:div w:id="1030566985">
          <w:marLeft w:val="0"/>
          <w:marRight w:val="0"/>
          <w:marTop w:val="0"/>
          <w:marBottom w:val="0"/>
          <w:divBdr>
            <w:top w:val="none" w:sz="0" w:space="0" w:color="auto"/>
            <w:left w:val="none" w:sz="0" w:space="0" w:color="auto"/>
            <w:bottom w:val="none" w:sz="0" w:space="0" w:color="auto"/>
            <w:right w:val="none" w:sz="0" w:space="0" w:color="auto"/>
          </w:divBdr>
        </w:div>
        <w:div w:id="2093433957">
          <w:marLeft w:val="0"/>
          <w:marRight w:val="0"/>
          <w:marTop w:val="0"/>
          <w:marBottom w:val="0"/>
          <w:divBdr>
            <w:top w:val="none" w:sz="0" w:space="0" w:color="auto"/>
            <w:left w:val="none" w:sz="0" w:space="0" w:color="auto"/>
            <w:bottom w:val="none" w:sz="0" w:space="0" w:color="auto"/>
            <w:right w:val="none" w:sz="0" w:space="0" w:color="auto"/>
          </w:divBdr>
        </w:div>
        <w:div w:id="1760910249">
          <w:marLeft w:val="0"/>
          <w:marRight w:val="0"/>
          <w:marTop w:val="0"/>
          <w:marBottom w:val="0"/>
          <w:divBdr>
            <w:top w:val="none" w:sz="0" w:space="0" w:color="auto"/>
            <w:left w:val="none" w:sz="0" w:space="0" w:color="auto"/>
            <w:bottom w:val="none" w:sz="0" w:space="0" w:color="auto"/>
            <w:right w:val="none" w:sz="0" w:space="0" w:color="auto"/>
          </w:divBdr>
        </w:div>
        <w:div w:id="69546322">
          <w:marLeft w:val="0"/>
          <w:marRight w:val="0"/>
          <w:marTop w:val="0"/>
          <w:marBottom w:val="0"/>
          <w:divBdr>
            <w:top w:val="none" w:sz="0" w:space="0" w:color="auto"/>
            <w:left w:val="none" w:sz="0" w:space="0" w:color="auto"/>
            <w:bottom w:val="none" w:sz="0" w:space="0" w:color="auto"/>
            <w:right w:val="none" w:sz="0" w:space="0" w:color="auto"/>
          </w:divBdr>
        </w:div>
        <w:div w:id="838619781">
          <w:marLeft w:val="0"/>
          <w:marRight w:val="0"/>
          <w:marTop w:val="0"/>
          <w:marBottom w:val="0"/>
          <w:divBdr>
            <w:top w:val="none" w:sz="0" w:space="0" w:color="auto"/>
            <w:left w:val="none" w:sz="0" w:space="0" w:color="auto"/>
            <w:bottom w:val="none" w:sz="0" w:space="0" w:color="auto"/>
            <w:right w:val="none" w:sz="0" w:space="0" w:color="auto"/>
          </w:divBdr>
        </w:div>
        <w:div w:id="1559437535">
          <w:marLeft w:val="0"/>
          <w:marRight w:val="0"/>
          <w:marTop w:val="0"/>
          <w:marBottom w:val="0"/>
          <w:divBdr>
            <w:top w:val="none" w:sz="0" w:space="0" w:color="auto"/>
            <w:left w:val="none" w:sz="0" w:space="0" w:color="auto"/>
            <w:bottom w:val="none" w:sz="0" w:space="0" w:color="auto"/>
            <w:right w:val="none" w:sz="0" w:space="0" w:color="auto"/>
          </w:divBdr>
        </w:div>
        <w:div w:id="385881538">
          <w:marLeft w:val="0"/>
          <w:marRight w:val="0"/>
          <w:marTop w:val="0"/>
          <w:marBottom w:val="0"/>
          <w:divBdr>
            <w:top w:val="none" w:sz="0" w:space="0" w:color="auto"/>
            <w:left w:val="none" w:sz="0" w:space="0" w:color="auto"/>
            <w:bottom w:val="none" w:sz="0" w:space="0" w:color="auto"/>
            <w:right w:val="none" w:sz="0" w:space="0" w:color="auto"/>
          </w:divBdr>
        </w:div>
        <w:div w:id="914782815">
          <w:marLeft w:val="0"/>
          <w:marRight w:val="0"/>
          <w:marTop w:val="0"/>
          <w:marBottom w:val="0"/>
          <w:divBdr>
            <w:top w:val="none" w:sz="0" w:space="0" w:color="auto"/>
            <w:left w:val="none" w:sz="0" w:space="0" w:color="auto"/>
            <w:bottom w:val="none" w:sz="0" w:space="0" w:color="auto"/>
            <w:right w:val="none" w:sz="0" w:space="0" w:color="auto"/>
          </w:divBdr>
        </w:div>
        <w:div w:id="919749440">
          <w:marLeft w:val="0"/>
          <w:marRight w:val="0"/>
          <w:marTop w:val="0"/>
          <w:marBottom w:val="0"/>
          <w:divBdr>
            <w:top w:val="none" w:sz="0" w:space="0" w:color="auto"/>
            <w:left w:val="none" w:sz="0" w:space="0" w:color="auto"/>
            <w:bottom w:val="none" w:sz="0" w:space="0" w:color="auto"/>
            <w:right w:val="none" w:sz="0" w:space="0" w:color="auto"/>
          </w:divBdr>
        </w:div>
        <w:div w:id="174851128">
          <w:marLeft w:val="0"/>
          <w:marRight w:val="0"/>
          <w:marTop w:val="0"/>
          <w:marBottom w:val="0"/>
          <w:divBdr>
            <w:top w:val="none" w:sz="0" w:space="0" w:color="auto"/>
            <w:left w:val="none" w:sz="0" w:space="0" w:color="auto"/>
            <w:bottom w:val="none" w:sz="0" w:space="0" w:color="auto"/>
            <w:right w:val="none" w:sz="0" w:space="0" w:color="auto"/>
          </w:divBdr>
        </w:div>
        <w:div w:id="1646592589">
          <w:marLeft w:val="0"/>
          <w:marRight w:val="0"/>
          <w:marTop w:val="0"/>
          <w:marBottom w:val="0"/>
          <w:divBdr>
            <w:top w:val="none" w:sz="0" w:space="0" w:color="auto"/>
            <w:left w:val="none" w:sz="0" w:space="0" w:color="auto"/>
            <w:bottom w:val="none" w:sz="0" w:space="0" w:color="auto"/>
            <w:right w:val="none" w:sz="0" w:space="0" w:color="auto"/>
          </w:divBdr>
        </w:div>
        <w:div w:id="1447700000">
          <w:marLeft w:val="0"/>
          <w:marRight w:val="0"/>
          <w:marTop w:val="0"/>
          <w:marBottom w:val="0"/>
          <w:divBdr>
            <w:top w:val="none" w:sz="0" w:space="0" w:color="auto"/>
            <w:left w:val="none" w:sz="0" w:space="0" w:color="auto"/>
            <w:bottom w:val="none" w:sz="0" w:space="0" w:color="auto"/>
            <w:right w:val="none" w:sz="0" w:space="0" w:color="auto"/>
          </w:divBdr>
        </w:div>
      </w:divsChild>
    </w:div>
    <w:div w:id="572742214">
      <w:bodyDiv w:val="1"/>
      <w:marLeft w:val="0"/>
      <w:marRight w:val="0"/>
      <w:marTop w:val="0"/>
      <w:marBottom w:val="0"/>
      <w:divBdr>
        <w:top w:val="none" w:sz="0" w:space="0" w:color="auto"/>
        <w:left w:val="none" w:sz="0" w:space="0" w:color="auto"/>
        <w:bottom w:val="none" w:sz="0" w:space="0" w:color="auto"/>
        <w:right w:val="none" w:sz="0" w:space="0" w:color="auto"/>
      </w:divBdr>
      <w:divsChild>
        <w:div w:id="240529794">
          <w:marLeft w:val="0"/>
          <w:marRight w:val="0"/>
          <w:marTop w:val="0"/>
          <w:marBottom w:val="0"/>
          <w:divBdr>
            <w:top w:val="none" w:sz="0" w:space="0" w:color="auto"/>
            <w:left w:val="none" w:sz="0" w:space="0" w:color="auto"/>
            <w:bottom w:val="none" w:sz="0" w:space="0" w:color="auto"/>
            <w:right w:val="none" w:sz="0" w:space="0" w:color="auto"/>
          </w:divBdr>
        </w:div>
        <w:div w:id="1757239338">
          <w:marLeft w:val="0"/>
          <w:marRight w:val="0"/>
          <w:marTop w:val="0"/>
          <w:marBottom w:val="0"/>
          <w:divBdr>
            <w:top w:val="none" w:sz="0" w:space="0" w:color="auto"/>
            <w:left w:val="none" w:sz="0" w:space="0" w:color="auto"/>
            <w:bottom w:val="none" w:sz="0" w:space="0" w:color="auto"/>
            <w:right w:val="none" w:sz="0" w:space="0" w:color="auto"/>
          </w:divBdr>
        </w:div>
        <w:div w:id="1579827132">
          <w:marLeft w:val="0"/>
          <w:marRight w:val="0"/>
          <w:marTop w:val="0"/>
          <w:marBottom w:val="0"/>
          <w:divBdr>
            <w:top w:val="none" w:sz="0" w:space="0" w:color="auto"/>
            <w:left w:val="none" w:sz="0" w:space="0" w:color="auto"/>
            <w:bottom w:val="none" w:sz="0" w:space="0" w:color="auto"/>
            <w:right w:val="none" w:sz="0" w:space="0" w:color="auto"/>
          </w:divBdr>
        </w:div>
      </w:divsChild>
    </w:div>
    <w:div w:id="629287584">
      <w:bodyDiv w:val="1"/>
      <w:marLeft w:val="0"/>
      <w:marRight w:val="0"/>
      <w:marTop w:val="0"/>
      <w:marBottom w:val="0"/>
      <w:divBdr>
        <w:top w:val="none" w:sz="0" w:space="0" w:color="auto"/>
        <w:left w:val="none" w:sz="0" w:space="0" w:color="auto"/>
        <w:bottom w:val="none" w:sz="0" w:space="0" w:color="auto"/>
        <w:right w:val="none" w:sz="0" w:space="0" w:color="auto"/>
      </w:divBdr>
      <w:divsChild>
        <w:div w:id="316420562">
          <w:marLeft w:val="0"/>
          <w:marRight w:val="0"/>
          <w:marTop w:val="0"/>
          <w:marBottom w:val="0"/>
          <w:divBdr>
            <w:top w:val="none" w:sz="0" w:space="0" w:color="auto"/>
            <w:left w:val="none" w:sz="0" w:space="0" w:color="auto"/>
            <w:bottom w:val="none" w:sz="0" w:space="0" w:color="auto"/>
            <w:right w:val="none" w:sz="0" w:space="0" w:color="auto"/>
          </w:divBdr>
        </w:div>
        <w:div w:id="1446652169">
          <w:marLeft w:val="0"/>
          <w:marRight w:val="0"/>
          <w:marTop w:val="0"/>
          <w:marBottom w:val="0"/>
          <w:divBdr>
            <w:top w:val="none" w:sz="0" w:space="0" w:color="auto"/>
            <w:left w:val="none" w:sz="0" w:space="0" w:color="auto"/>
            <w:bottom w:val="none" w:sz="0" w:space="0" w:color="auto"/>
            <w:right w:val="none" w:sz="0" w:space="0" w:color="auto"/>
          </w:divBdr>
        </w:div>
        <w:div w:id="1063412353">
          <w:marLeft w:val="0"/>
          <w:marRight w:val="0"/>
          <w:marTop w:val="0"/>
          <w:marBottom w:val="0"/>
          <w:divBdr>
            <w:top w:val="none" w:sz="0" w:space="0" w:color="auto"/>
            <w:left w:val="none" w:sz="0" w:space="0" w:color="auto"/>
            <w:bottom w:val="none" w:sz="0" w:space="0" w:color="auto"/>
            <w:right w:val="none" w:sz="0" w:space="0" w:color="auto"/>
          </w:divBdr>
        </w:div>
        <w:div w:id="226767711">
          <w:marLeft w:val="0"/>
          <w:marRight w:val="0"/>
          <w:marTop w:val="0"/>
          <w:marBottom w:val="0"/>
          <w:divBdr>
            <w:top w:val="none" w:sz="0" w:space="0" w:color="auto"/>
            <w:left w:val="none" w:sz="0" w:space="0" w:color="auto"/>
            <w:bottom w:val="none" w:sz="0" w:space="0" w:color="auto"/>
            <w:right w:val="none" w:sz="0" w:space="0" w:color="auto"/>
          </w:divBdr>
        </w:div>
        <w:div w:id="1711220998">
          <w:marLeft w:val="0"/>
          <w:marRight w:val="0"/>
          <w:marTop w:val="0"/>
          <w:marBottom w:val="0"/>
          <w:divBdr>
            <w:top w:val="none" w:sz="0" w:space="0" w:color="auto"/>
            <w:left w:val="none" w:sz="0" w:space="0" w:color="auto"/>
            <w:bottom w:val="none" w:sz="0" w:space="0" w:color="auto"/>
            <w:right w:val="none" w:sz="0" w:space="0" w:color="auto"/>
          </w:divBdr>
        </w:div>
        <w:div w:id="1759516902">
          <w:marLeft w:val="0"/>
          <w:marRight w:val="0"/>
          <w:marTop w:val="0"/>
          <w:marBottom w:val="0"/>
          <w:divBdr>
            <w:top w:val="none" w:sz="0" w:space="0" w:color="auto"/>
            <w:left w:val="none" w:sz="0" w:space="0" w:color="auto"/>
            <w:bottom w:val="none" w:sz="0" w:space="0" w:color="auto"/>
            <w:right w:val="none" w:sz="0" w:space="0" w:color="auto"/>
          </w:divBdr>
        </w:div>
        <w:div w:id="1234316754">
          <w:marLeft w:val="0"/>
          <w:marRight w:val="0"/>
          <w:marTop w:val="0"/>
          <w:marBottom w:val="0"/>
          <w:divBdr>
            <w:top w:val="none" w:sz="0" w:space="0" w:color="auto"/>
            <w:left w:val="none" w:sz="0" w:space="0" w:color="auto"/>
            <w:bottom w:val="none" w:sz="0" w:space="0" w:color="auto"/>
            <w:right w:val="none" w:sz="0" w:space="0" w:color="auto"/>
          </w:divBdr>
        </w:div>
        <w:div w:id="1971476634">
          <w:marLeft w:val="0"/>
          <w:marRight w:val="0"/>
          <w:marTop w:val="0"/>
          <w:marBottom w:val="0"/>
          <w:divBdr>
            <w:top w:val="none" w:sz="0" w:space="0" w:color="auto"/>
            <w:left w:val="none" w:sz="0" w:space="0" w:color="auto"/>
            <w:bottom w:val="none" w:sz="0" w:space="0" w:color="auto"/>
            <w:right w:val="none" w:sz="0" w:space="0" w:color="auto"/>
          </w:divBdr>
        </w:div>
        <w:div w:id="501627743">
          <w:marLeft w:val="0"/>
          <w:marRight w:val="0"/>
          <w:marTop w:val="0"/>
          <w:marBottom w:val="0"/>
          <w:divBdr>
            <w:top w:val="none" w:sz="0" w:space="0" w:color="auto"/>
            <w:left w:val="none" w:sz="0" w:space="0" w:color="auto"/>
            <w:bottom w:val="none" w:sz="0" w:space="0" w:color="auto"/>
            <w:right w:val="none" w:sz="0" w:space="0" w:color="auto"/>
          </w:divBdr>
        </w:div>
        <w:div w:id="879319135">
          <w:marLeft w:val="0"/>
          <w:marRight w:val="0"/>
          <w:marTop w:val="0"/>
          <w:marBottom w:val="0"/>
          <w:divBdr>
            <w:top w:val="none" w:sz="0" w:space="0" w:color="auto"/>
            <w:left w:val="none" w:sz="0" w:space="0" w:color="auto"/>
            <w:bottom w:val="none" w:sz="0" w:space="0" w:color="auto"/>
            <w:right w:val="none" w:sz="0" w:space="0" w:color="auto"/>
          </w:divBdr>
        </w:div>
        <w:div w:id="1495955599">
          <w:marLeft w:val="0"/>
          <w:marRight w:val="0"/>
          <w:marTop w:val="0"/>
          <w:marBottom w:val="0"/>
          <w:divBdr>
            <w:top w:val="none" w:sz="0" w:space="0" w:color="auto"/>
            <w:left w:val="none" w:sz="0" w:space="0" w:color="auto"/>
            <w:bottom w:val="none" w:sz="0" w:space="0" w:color="auto"/>
            <w:right w:val="none" w:sz="0" w:space="0" w:color="auto"/>
          </w:divBdr>
        </w:div>
        <w:div w:id="785736482">
          <w:marLeft w:val="0"/>
          <w:marRight w:val="0"/>
          <w:marTop w:val="0"/>
          <w:marBottom w:val="0"/>
          <w:divBdr>
            <w:top w:val="none" w:sz="0" w:space="0" w:color="auto"/>
            <w:left w:val="none" w:sz="0" w:space="0" w:color="auto"/>
            <w:bottom w:val="none" w:sz="0" w:space="0" w:color="auto"/>
            <w:right w:val="none" w:sz="0" w:space="0" w:color="auto"/>
          </w:divBdr>
        </w:div>
      </w:divsChild>
    </w:div>
    <w:div w:id="662506935">
      <w:bodyDiv w:val="1"/>
      <w:marLeft w:val="0"/>
      <w:marRight w:val="0"/>
      <w:marTop w:val="0"/>
      <w:marBottom w:val="0"/>
      <w:divBdr>
        <w:top w:val="none" w:sz="0" w:space="0" w:color="auto"/>
        <w:left w:val="none" w:sz="0" w:space="0" w:color="auto"/>
        <w:bottom w:val="none" w:sz="0" w:space="0" w:color="auto"/>
        <w:right w:val="none" w:sz="0" w:space="0" w:color="auto"/>
      </w:divBdr>
      <w:divsChild>
        <w:div w:id="748118176">
          <w:marLeft w:val="0"/>
          <w:marRight w:val="0"/>
          <w:marTop w:val="0"/>
          <w:marBottom w:val="0"/>
          <w:divBdr>
            <w:top w:val="none" w:sz="0" w:space="0" w:color="auto"/>
            <w:left w:val="none" w:sz="0" w:space="0" w:color="auto"/>
            <w:bottom w:val="none" w:sz="0" w:space="0" w:color="auto"/>
            <w:right w:val="none" w:sz="0" w:space="0" w:color="auto"/>
          </w:divBdr>
        </w:div>
        <w:div w:id="11418251">
          <w:marLeft w:val="0"/>
          <w:marRight w:val="0"/>
          <w:marTop w:val="0"/>
          <w:marBottom w:val="0"/>
          <w:divBdr>
            <w:top w:val="none" w:sz="0" w:space="0" w:color="auto"/>
            <w:left w:val="none" w:sz="0" w:space="0" w:color="auto"/>
            <w:bottom w:val="none" w:sz="0" w:space="0" w:color="auto"/>
            <w:right w:val="none" w:sz="0" w:space="0" w:color="auto"/>
          </w:divBdr>
        </w:div>
        <w:div w:id="1332638815">
          <w:marLeft w:val="0"/>
          <w:marRight w:val="0"/>
          <w:marTop w:val="0"/>
          <w:marBottom w:val="0"/>
          <w:divBdr>
            <w:top w:val="none" w:sz="0" w:space="0" w:color="auto"/>
            <w:left w:val="none" w:sz="0" w:space="0" w:color="auto"/>
            <w:bottom w:val="none" w:sz="0" w:space="0" w:color="auto"/>
            <w:right w:val="none" w:sz="0" w:space="0" w:color="auto"/>
          </w:divBdr>
          <w:divsChild>
            <w:div w:id="688217093">
              <w:marLeft w:val="-75"/>
              <w:marRight w:val="0"/>
              <w:marTop w:val="30"/>
              <w:marBottom w:val="30"/>
              <w:divBdr>
                <w:top w:val="none" w:sz="0" w:space="0" w:color="auto"/>
                <w:left w:val="none" w:sz="0" w:space="0" w:color="auto"/>
                <w:bottom w:val="none" w:sz="0" w:space="0" w:color="auto"/>
                <w:right w:val="none" w:sz="0" w:space="0" w:color="auto"/>
              </w:divBdr>
              <w:divsChild>
                <w:div w:id="2028411188">
                  <w:marLeft w:val="0"/>
                  <w:marRight w:val="0"/>
                  <w:marTop w:val="0"/>
                  <w:marBottom w:val="0"/>
                  <w:divBdr>
                    <w:top w:val="none" w:sz="0" w:space="0" w:color="auto"/>
                    <w:left w:val="none" w:sz="0" w:space="0" w:color="auto"/>
                    <w:bottom w:val="none" w:sz="0" w:space="0" w:color="auto"/>
                    <w:right w:val="none" w:sz="0" w:space="0" w:color="auto"/>
                  </w:divBdr>
                  <w:divsChild>
                    <w:div w:id="1934704130">
                      <w:marLeft w:val="0"/>
                      <w:marRight w:val="0"/>
                      <w:marTop w:val="0"/>
                      <w:marBottom w:val="0"/>
                      <w:divBdr>
                        <w:top w:val="none" w:sz="0" w:space="0" w:color="auto"/>
                        <w:left w:val="none" w:sz="0" w:space="0" w:color="auto"/>
                        <w:bottom w:val="none" w:sz="0" w:space="0" w:color="auto"/>
                        <w:right w:val="none" w:sz="0" w:space="0" w:color="auto"/>
                      </w:divBdr>
                    </w:div>
                  </w:divsChild>
                </w:div>
                <w:div w:id="864563835">
                  <w:marLeft w:val="0"/>
                  <w:marRight w:val="0"/>
                  <w:marTop w:val="0"/>
                  <w:marBottom w:val="0"/>
                  <w:divBdr>
                    <w:top w:val="none" w:sz="0" w:space="0" w:color="auto"/>
                    <w:left w:val="none" w:sz="0" w:space="0" w:color="auto"/>
                    <w:bottom w:val="none" w:sz="0" w:space="0" w:color="auto"/>
                    <w:right w:val="none" w:sz="0" w:space="0" w:color="auto"/>
                  </w:divBdr>
                  <w:divsChild>
                    <w:div w:id="1565987499">
                      <w:marLeft w:val="0"/>
                      <w:marRight w:val="0"/>
                      <w:marTop w:val="0"/>
                      <w:marBottom w:val="0"/>
                      <w:divBdr>
                        <w:top w:val="none" w:sz="0" w:space="0" w:color="auto"/>
                        <w:left w:val="none" w:sz="0" w:space="0" w:color="auto"/>
                        <w:bottom w:val="none" w:sz="0" w:space="0" w:color="auto"/>
                        <w:right w:val="none" w:sz="0" w:space="0" w:color="auto"/>
                      </w:divBdr>
                    </w:div>
                  </w:divsChild>
                </w:div>
                <w:div w:id="1942251492">
                  <w:marLeft w:val="0"/>
                  <w:marRight w:val="0"/>
                  <w:marTop w:val="0"/>
                  <w:marBottom w:val="0"/>
                  <w:divBdr>
                    <w:top w:val="none" w:sz="0" w:space="0" w:color="auto"/>
                    <w:left w:val="none" w:sz="0" w:space="0" w:color="auto"/>
                    <w:bottom w:val="none" w:sz="0" w:space="0" w:color="auto"/>
                    <w:right w:val="none" w:sz="0" w:space="0" w:color="auto"/>
                  </w:divBdr>
                  <w:divsChild>
                    <w:div w:id="766344410">
                      <w:marLeft w:val="0"/>
                      <w:marRight w:val="0"/>
                      <w:marTop w:val="0"/>
                      <w:marBottom w:val="0"/>
                      <w:divBdr>
                        <w:top w:val="none" w:sz="0" w:space="0" w:color="auto"/>
                        <w:left w:val="none" w:sz="0" w:space="0" w:color="auto"/>
                        <w:bottom w:val="none" w:sz="0" w:space="0" w:color="auto"/>
                        <w:right w:val="none" w:sz="0" w:space="0" w:color="auto"/>
                      </w:divBdr>
                    </w:div>
                  </w:divsChild>
                </w:div>
                <w:div w:id="1179930989">
                  <w:marLeft w:val="0"/>
                  <w:marRight w:val="0"/>
                  <w:marTop w:val="0"/>
                  <w:marBottom w:val="0"/>
                  <w:divBdr>
                    <w:top w:val="none" w:sz="0" w:space="0" w:color="auto"/>
                    <w:left w:val="none" w:sz="0" w:space="0" w:color="auto"/>
                    <w:bottom w:val="none" w:sz="0" w:space="0" w:color="auto"/>
                    <w:right w:val="none" w:sz="0" w:space="0" w:color="auto"/>
                  </w:divBdr>
                  <w:divsChild>
                    <w:div w:id="1051075788">
                      <w:marLeft w:val="0"/>
                      <w:marRight w:val="0"/>
                      <w:marTop w:val="0"/>
                      <w:marBottom w:val="0"/>
                      <w:divBdr>
                        <w:top w:val="none" w:sz="0" w:space="0" w:color="auto"/>
                        <w:left w:val="none" w:sz="0" w:space="0" w:color="auto"/>
                        <w:bottom w:val="none" w:sz="0" w:space="0" w:color="auto"/>
                        <w:right w:val="none" w:sz="0" w:space="0" w:color="auto"/>
                      </w:divBdr>
                    </w:div>
                  </w:divsChild>
                </w:div>
                <w:div w:id="443547991">
                  <w:marLeft w:val="0"/>
                  <w:marRight w:val="0"/>
                  <w:marTop w:val="0"/>
                  <w:marBottom w:val="0"/>
                  <w:divBdr>
                    <w:top w:val="none" w:sz="0" w:space="0" w:color="auto"/>
                    <w:left w:val="none" w:sz="0" w:space="0" w:color="auto"/>
                    <w:bottom w:val="none" w:sz="0" w:space="0" w:color="auto"/>
                    <w:right w:val="none" w:sz="0" w:space="0" w:color="auto"/>
                  </w:divBdr>
                  <w:divsChild>
                    <w:div w:id="1492521168">
                      <w:marLeft w:val="0"/>
                      <w:marRight w:val="0"/>
                      <w:marTop w:val="0"/>
                      <w:marBottom w:val="0"/>
                      <w:divBdr>
                        <w:top w:val="none" w:sz="0" w:space="0" w:color="auto"/>
                        <w:left w:val="none" w:sz="0" w:space="0" w:color="auto"/>
                        <w:bottom w:val="none" w:sz="0" w:space="0" w:color="auto"/>
                        <w:right w:val="none" w:sz="0" w:space="0" w:color="auto"/>
                      </w:divBdr>
                    </w:div>
                  </w:divsChild>
                </w:div>
                <w:div w:id="1147937045">
                  <w:marLeft w:val="0"/>
                  <w:marRight w:val="0"/>
                  <w:marTop w:val="0"/>
                  <w:marBottom w:val="0"/>
                  <w:divBdr>
                    <w:top w:val="none" w:sz="0" w:space="0" w:color="auto"/>
                    <w:left w:val="none" w:sz="0" w:space="0" w:color="auto"/>
                    <w:bottom w:val="none" w:sz="0" w:space="0" w:color="auto"/>
                    <w:right w:val="none" w:sz="0" w:space="0" w:color="auto"/>
                  </w:divBdr>
                  <w:divsChild>
                    <w:div w:id="1790274366">
                      <w:marLeft w:val="0"/>
                      <w:marRight w:val="0"/>
                      <w:marTop w:val="0"/>
                      <w:marBottom w:val="0"/>
                      <w:divBdr>
                        <w:top w:val="none" w:sz="0" w:space="0" w:color="auto"/>
                        <w:left w:val="none" w:sz="0" w:space="0" w:color="auto"/>
                        <w:bottom w:val="none" w:sz="0" w:space="0" w:color="auto"/>
                        <w:right w:val="none" w:sz="0" w:space="0" w:color="auto"/>
                      </w:divBdr>
                    </w:div>
                  </w:divsChild>
                </w:div>
                <w:div w:id="1809127176">
                  <w:marLeft w:val="0"/>
                  <w:marRight w:val="0"/>
                  <w:marTop w:val="0"/>
                  <w:marBottom w:val="0"/>
                  <w:divBdr>
                    <w:top w:val="none" w:sz="0" w:space="0" w:color="auto"/>
                    <w:left w:val="none" w:sz="0" w:space="0" w:color="auto"/>
                    <w:bottom w:val="none" w:sz="0" w:space="0" w:color="auto"/>
                    <w:right w:val="none" w:sz="0" w:space="0" w:color="auto"/>
                  </w:divBdr>
                  <w:divsChild>
                    <w:div w:id="1186749749">
                      <w:marLeft w:val="0"/>
                      <w:marRight w:val="0"/>
                      <w:marTop w:val="0"/>
                      <w:marBottom w:val="0"/>
                      <w:divBdr>
                        <w:top w:val="none" w:sz="0" w:space="0" w:color="auto"/>
                        <w:left w:val="none" w:sz="0" w:space="0" w:color="auto"/>
                        <w:bottom w:val="none" w:sz="0" w:space="0" w:color="auto"/>
                        <w:right w:val="none" w:sz="0" w:space="0" w:color="auto"/>
                      </w:divBdr>
                    </w:div>
                  </w:divsChild>
                </w:div>
                <w:div w:id="760949517">
                  <w:marLeft w:val="0"/>
                  <w:marRight w:val="0"/>
                  <w:marTop w:val="0"/>
                  <w:marBottom w:val="0"/>
                  <w:divBdr>
                    <w:top w:val="none" w:sz="0" w:space="0" w:color="auto"/>
                    <w:left w:val="none" w:sz="0" w:space="0" w:color="auto"/>
                    <w:bottom w:val="none" w:sz="0" w:space="0" w:color="auto"/>
                    <w:right w:val="none" w:sz="0" w:space="0" w:color="auto"/>
                  </w:divBdr>
                  <w:divsChild>
                    <w:div w:id="649361054">
                      <w:marLeft w:val="0"/>
                      <w:marRight w:val="0"/>
                      <w:marTop w:val="0"/>
                      <w:marBottom w:val="0"/>
                      <w:divBdr>
                        <w:top w:val="none" w:sz="0" w:space="0" w:color="auto"/>
                        <w:left w:val="none" w:sz="0" w:space="0" w:color="auto"/>
                        <w:bottom w:val="none" w:sz="0" w:space="0" w:color="auto"/>
                        <w:right w:val="none" w:sz="0" w:space="0" w:color="auto"/>
                      </w:divBdr>
                    </w:div>
                    <w:div w:id="1033968476">
                      <w:marLeft w:val="0"/>
                      <w:marRight w:val="0"/>
                      <w:marTop w:val="0"/>
                      <w:marBottom w:val="0"/>
                      <w:divBdr>
                        <w:top w:val="none" w:sz="0" w:space="0" w:color="auto"/>
                        <w:left w:val="none" w:sz="0" w:space="0" w:color="auto"/>
                        <w:bottom w:val="none" w:sz="0" w:space="0" w:color="auto"/>
                        <w:right w:val="none" w:sz="0" w:space="0" w:color="auto"/>
                      </w:divBdr>
                    </w:div>
                  </w:divsChild>
                </w:div>
                <w:div w:id="692918125">
                  <w:marLeft w:val="0"/>
                  <w:marRight w:val="0"/>
                  <w:marTop w:val="0"/>
                  <w:marBottom w:val="0"/>
                  <w:divBdr>
                    <w:top w:val="none" w:sz="0" w:space="0" w:color="auto"/>
                    <w:left w:val="none" w:sz="0" w:space="0" w:color="auto"/>
                    <w:bottom w:val="none" w:sz="0" w:space="0" w:color="auto"/>
                    <w:right w:val="none" w:sz="0" w:space="0" w:color="auto"/>
                  </w:divBdr>
                  <w:divsChild>
                    <w:div w:id="429005690">
                      <w:marLeft w:val="0"/>
                      <w:marRight w:val="0"/>
                      <w:marTop w:val="0"/>
                      <w:marBottom w:val="0"/>
                      <w:divBdr>
                        <w:top w:val="none" w:sz="0" w:space="0" w:color="auto"/>
                        <w:left w:val="none" w:sz="0" w:space="0" w:color="auto"/>
                        <w:bottom w:val="none" w:sz="0" w:space="0" w:color="auto"/>
                        <w:right w:val="none" w:sz="0" w:space="0" w:color="auto"/>
                      </w:divBdr>
                    </w:div>
                  </w:divsChild>
                </w:div>
                <w:div w:id="742222163">
                  <w:marLeft w:val="0"/>
                  <w:marRight w:val="0"/>
                  <w:marTop w:val="0"/>
                  <w:marBottom w:val="0"/>
                  <w:divBdr>
                    <w:top w:val="none" w:sz="0" w:space="0" w:color="auto"/>
                    <w:left w:val="none" w:sz="0" w:space="0" w:color="auto"/>
                    <w:bottom w:val="none" w:sz="0" w:space="0" w:color="auto"/>
                    <w:right w:val="none" w:sz="0" w:space="0" w:color="auto"/>
                  </w:divBdr>
                  <w:divsChild>
                    <w:div w:id="1363090992">
                      <w:marLeft w:val="0"/>
                      <w:marRight w:val="0"/>
                      <w:marTop w:val="0"/>
                      <w:marBottom w:val="0"/>
                      <w:divBdr>
                        <w:top w:val="none" w:sz="0" w:space="0" w:color="auto"/>
                        <w:left w:val="none" w:sz="0" w:space="0" w:color="auto"/>
                        <w:bottom w:val="none" w:sz="0" w:space="0" w:color="auto"/>
                        <w:right w:val="none" w:sz="0" w:space="0" w:color="auto"/>
                      </w:divBdr>
                    </w:div>
                    <w:div w:id="660819140">
                      <w:marLeft w:val="0"/>
                      <w:marRight w:val="0"/>
                      <w:marTop w:val="0"/>
                      <w:marBottom w:val="0"/>
                      <w:divBdr>
                        <w:top w:val="none" w:sz="0" w:space="0" w:color="auto"/>
                        <w:left w:val="none" w:sz="0" w:space="0" w:color="auto"/>
                        <w:bottom w:val="none" w:sz="0" w:space="0" w:color="auto"/>
                        <w:right w:val="none" w:sz="0" w:space="0" w:color="auto"/>
                      </w:divBdr>
                    </w:div>
                  </w:divsChild>
                </w:div>
                <w:div w:id="1640765235">
                  <w:marLeft w:val="0"/>
                  <w:marRight w:val="0"/>
                  <w:marTop w:val="0"/>
                  <w:marBottom w:val="0"/>
                  <w:divBdr>
                    <w:top w:val="none" w:sz="0" w:space="0" w:color="auto"/>
                    <w:left w:val="none" w:sz="0" w:space="0" w:color="auto"/>
                    <w:bottom w:val="none" w:sz="0" w:space="0" w:color="auto"/>
                    <w:right w:val="none" w:sz="0" w:space="0" w:color="auto"/>
                  </w:divBdr>
                  <w:divsChild>
                    <w:div w:id="977026929">
                      <w:marLeft w:val="0"/>
                      <w:marRight w:val="0"/>
                      <w:marTop w:val="0"/>
                      <w:marBottom w:val="0"/>
                      <w:divBdr>
                        <w:top w:val="none" w:sz="0" w:space="0" w:color="auto"/>
                        <w:left w:val="none" w:sz="0" w:space="0" w:color="auto"/>
                        <w:bottom w:val="none" w:sz="0" w:space="0" w:color="auto"/>
                        <w:right w:val="none" w:sz="0" w:space="0" w:color="auto"/>
                      </w:divBdr>
                    </w:div>
                  </w:divsChild>
                </w:div>
                <w:div w:id="1098258455">
                  <w:marLeft w:val="0"/>
                  <w:marRight w:val="0"/>
                  <w:marTop w:val="0"/>
                  <w:marBottom w:val="0"/>
                  <w:divBdr>
                    <w:top w:val="none" w:sz="0" w:space="0" w:color="auto"/>
                    <w:left w:val="none" w:sz="0" w:space="0" w:color="auto"/>
                    <w:bottom w:val="none" w:sz="0" w:space="0" w:color="auto"/>
                    <w:right w:val="none" w:sz="0" w:space="0" w:color="auto"/>
                  </w:divBdr>
                  <w:divsChild>
                    <w:div w:id="279843992">
                      <w:marLeft w:val="0"/>
                      <w:marRight w:val="0"/>
                      <w:marTop w:val="0"/>
                      <w:marBottom w:val="0"/>
                      <w:divBdr>
                        <w:top w:val="none" w:sz="0" w:space="0" w:color="auto"/>
                        <w:left w:val="none" w:sz="0" w:space="0" w:color="auto"/>
                        <w:bottom w:val="none" w:sz="0" w:space="0" w:color="auto"/>
                        <w:right w:val="none" w:sz="0" w:space="0" w:color="auto"/>
                      </w:divBdr>
                    </w:div>
                    <w:div w:id="7419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65837">
          <w:marLeft w:val="0"/>
          <w:marRight w:val="0"/>
          <w:marTop w:val="0"/>
          <w:marBottom w:val="0"/>
          <w:divBdr>
            <w:top w:val="none" w:sz="0" w:space="0" w:color="auto"/>
            <w:left w:val="none" w:sz="0" w:space="0" w:color="auto"/>
            <w:bottom w:val="none" w:sz="0" w:space="0" w:color="auto"/>
            <w:right w:val="none" w:sz="0" w:space="0" w:color="auto"/>
          </w:divBdr>
        </w:div>
        <w:div w:id="214703040">
          <w:marLeft w:val="0"/>
          <w:marRight w:val="0"/>
          <w:marTop w:val="0"/>
          <w:marBottom w:val="0"/>
          <w:divBdr>
            <w:top w:val="none" w:sz="0" w:space="0" w:color="auto"/>
            <w:left w:val="none" w:sz="0" w:space="0" w:color="auto"/>
            <w:bottom w:val="none" w:sz="0" w:space="0" w:color="auto"/>
            <w:right w:val="none" w:sz="0" w:space="0" w:color="auto"/>
          </w:divBdr>
        </w:div>
        <w:div w:id="755131967">
          <w:marLeft w:val="0"/>
          <w:marRight w:val="0"/>
          <w:marTop w:val="0"/>
          <w:marBottom w:val="0"/>
          <w:divBdr>
            <w:top w:val="none" w:sz="0" w:space="0" w:color="auto"/>
            <w:left w:val="none" w:sz="0" w:space="0" w:color="auto"/>
            <w:bottom w:val="none" w:sz="0" w:space="0" w:color="auto"/>
            <w:right w:val="none" w:sz="0" w:space="0" w:color="auto"/>
          </w:divBdr>
        </w:div>
        <w:div w:id="363529408">
          <w:marLeft w:val="0"/>
          <w:marRight w:val="0"/>
          <w:marTop w:val="0"/>
          <w:marBottom w:val="0"/>
          <w:divBdr>
            <w:top w:val="none" w:sz="0" w:space="0" w:color="auto"/>
            <w:left w:val="none" w:sz="0" w:space="0" w:color="auto"/>
            <w:bottom w:val="none" w:sz="0" w:space="0" w:color="auto"/>
            <w:right w:val="none" w:sz="0" w:space="0" w:color="auto"/>
          </w:divBdr>
        </w:div>
        <w:div w:id="1374498013">
          <w:marLeft w:val="0"/>
          <w:marRight w:val="0"/>
          <w:marTop w:val="0"/>
          <w:marBottom w:val="0"/>
          <w:divBdr>
            <w:top w:val="none" w:sz="0" w:space="0" w:color="auto"/>
            <w:left w:val="none" w:sz="0" w:space="0" w:color="auto"/>
            <w:bottom w:val="none" w:sz="0" w:space="0" w:color="auto"/>
            <w:right w:val="none" w:sz="0" w:space="0" w:color="auto"/>
          </w:divBdr>
        </w:div>
        <w:div w:id="797339485">
          <w:marLeft w:val="0"/>
          <w:marRight w:val="0"/>
          <w:marTop w:val="0"/>
          <w:marBottom w:val="0"/>
          <w:divBdr>
            <w:top w:val="none" w:sz="0" w:space="0" w:color="auto"/>
            <w:left w:val="none" w:sz="0" w:space="0" w:color="auto"/>
            <w:bottom w:val="none" w:sz="0" w:space="0" w:color="auto"/>
            <w:right w:val="none" w:sz="0" w:space="0" w:color="auto"/>
          </w:divBdr>
        </w:div>
        <w:div w:id="1581215782">
          <w:marLeft w:val="0"/>
          <w:marRight w:val="0"/>
          <w:marTop w:val="0"/>
          <w:marBottom w:val="0"/>
          <w:divBdr>
            <w:top w:val="none" w:sz="0" w:space="0" w:color="auto"/>
            <w:left w:val="none" w:sz="0" w:space="0" w:color="auto"/>
            <w:bottom w:val="none" w:sz="0" w:space="0" w:color="auto"/>
            <w:right w:val="none" w:sz="0" w:space="0" w:color="auto"/>
          </w:divBdr>
        </w:div>
        <w:div w:id="242880795">
          <w:marLeft w:val="0"/>
          <w:marRight w:val="0"/>
          <w:marTop w:val="0"/>
          <w:marBottom w:val="0"/>
          <w:divBdr>
            <w:top w:val="none" w:sz="0" w:space="0" w:color="auto"/>
            <w:left w:val="none" w:sz="0" w:space="0" w:color="auto"/>
            <w:bottom w:val="none" w:sz="0" w:space="0" w:color="auto"/>
            <w:right w:val="none" w:sz="0" w:space="0" w:color="auto"/>
          </w:divBdr>
        </w:div>
        <w:div w:id="895749026">
          <w:marLeft w:val="0"/>
          <w:marRight w:val="0"/>
          <w:marTop w:val="0"/>
          <w:marBottom w:val="0"/>
          <w:divBdr>
            <w:top w:val="none" w:sz="0" w:space="0" w:color="auto"/>
            <w:left w:val="none" w:sz="0" w:space="0" w:color="auto"/>
            <w:bottom w:val="none" w:sz="0" w:space="0" w:color="auto"/>
            <w:right w:val="none" w:sz="0" w:space="0" w:color="auto"/>
          </w:divBdr>
        </w:div>
        <w:div w:id="1107895960">
          <w:marLeft w:val="0"/>
          <w:marRight w:val="0"/>
          <w:marTop w:val="0"/>
          <w:marBottom w:val="0"/>
          <w:divBdr>
            <w:top w:val="none" w:sz="0" w:space="0" w:color="auto"/>
            <w:left w:val="none" w:sz="0" w:space="0" w:color="auto"/>
            <w:bottom w:val="none" w:sz="0" w:space="0" w:color="auto"/>
            <w:right w:val="none" w:sz="0" w:space="0" w:color="auto"/>
          </w:divBdr>
        </w:div>
      </w:divsChild>
    </w:div>
    <w:div w:id="754472059">
      <w:bodyDiv w:val="1"/>
      <w:marLeft w:val="0"/>
      <w:marRight w:val="0"/>
      <w:marTop w:val="0"/>
      <w:marBottom w:val="0"/>
      <w:divBdr>
        <w:top w:val="none" w:sz="0" w:space="0" w:color="auto"/>
        <w:left w:val="none" w:sz="0" w:space="0" w:color="auto"/>
        <w:bottom w:val="none" w:sz="0" w:space="0" w:color="auto"/>
        <w:right w:val="none" w:sz="0" w:space="0" w:color="auto"/>
      </w:divBdr>
      <w:divsChild>
        <w:div w:id="886768176">
          <w:marLeft w:val="0"/>
          <w:marRight w:val="0"/>
          <w:marTop w:val="0"/>
          <w:marBottom w:val="0"/>
          <w:divBdr>
            <w:top w:val="none" w:sz="0" w:space="0" w:color="auto"/>
            <w:left w:val="none" w:sz="0" w:space="0" w:color="auto"/>
            <w:bottom w:val="none" w:sz="0" w:space="0" w:color="auto"/>
            <w:right w:val="none" w:sz="0" w:space="0" w:color="auto"/>
          </w:divBdr>
        </w:div>
        <w:div w:id="1970892726">
          <w:marLeft w:val="0"/>
          <w:marRight w:val="0"/>
          <w:marTop w:val="0"/>
          <w:marBottom w:val="0"/>
          <w:divBdr>
            <w:top w:val="none" w:sz="0" w:space="0" w:color="auto"/>
            <w:left w:val="none" w:sz="0" w:space="0" w:color="auto"/>
            <w:bottom w:val="none" w:sz="0" w:space="0" w:color="auto"/>
            <w:right w:val="none" w:sz="0" w:space="0" w:color="auto"/>
          </w:divBdr>
        </w:div>
        <w:div w:id="1317490848">
          <w:marLeft w:val="0"/>
          <w:marRight w:val="0"/>
          <w:marTop w:val="0"/>
          <w:marBottom w:val="0"/>
          <w:divBdr>
            <w:top w:val="none" w:sz="0" w:space="0" w:color="auto"/>
            <w:left w:val="none" w:sz="0" w:space="0" w:color="auto"/>
            <w:bottom w:val="none" w:sz="0" w:space="0" w:color="auto"/>
            <w:right w:val="none" w:sz="0" w:space="0" w:color="auto"/>
          </w:divBdr>
        </w:div>
      </w:divsChild>
    </w:div>
    <w:div w:id="808782980">
      <w:bodyDiv w:val="1"/>
      <w:marLeft w:val="0"/>
      <w:marRight w:val="0"/>
      <w:marTop w:val="0"/>
      <w:marBottom w:val="0"/>
      <w:divBdr>
        <w:top w:val="none" w:sz="0" w:space="0" w:color="auto"/>
        <w:left w:val="none" w:sz="0" w:space="0" w:color="auto"/>
        <w:bottom w:val="none" w:sz="0" w:space="0" w:color="auto"/>
        <w:right w:val="none" w:sz="0" w:space="0" w:color="auto"/>
      </w:divBdr>
      <w:divsChild>
        <w:div w:id="745498482">
          <w:marLeft w:val="0"/>
          <w:marRight w:val="0"/>
          <w:marTop w:val="0"/>
          <w:marBottom w:val="0"/>
          <w:divBdr>
            <w:top w:val="none" w:sz="0" w:space="0" w:color="auto"/>
            <w:left w:val="none" w:sz="0" w:space="0" w:color="auto"/>
            <w:bottom w:val="none" w:sz="0" w:space="0" w:color="auto"/>
            <w:right w:val="none" w:sz="0" w:space="0" w:color="auto"/>
          </w:divBdr>
        </w:div>
        <w:div w:id="409160770">
          <w:marLeft w:val="0"/>
          <w:marRight w:val="0"/>
          <w:marTop w:val="0"/>
          <w:marBottom w:val="0"/>
          <w:divBdr>
            <w:top w:val="none" w:sz="0" w:space="0" w:color="auto"/>
            <w:left w:val="none" w:sz="0" w:space="0" w:color="auto"/>
            <w:bottom w:val="none" w:sz="0" w:space="0" w:color="auto"/>
            <w:right w:val="none" w:sz="0" w:space="0" w:color="auto"/>
          </w:divBdr>
        </w:div>
        <w:div w:id="605694113">
          <w:marLeft w:val="0"/>
          <w:marRight w:val="0"/>
          <w:marTop w:val="0"/>
          <w:marBottom w:val="0"/>
          <w:divBdr>
            <w:top w:val="none" w:sz="0" w:space="0" w:color="auto"/>
            <w:left w:val="none" w:sz="0" w:space="0" w:color="auto"/>
            <w:bottom w:val="none" w:sz="0" w:space="0" w:color="auto"/>
            <w:right w:val="none" w:sz="0" w:space="0" w:color="auto"/>
          </w:divBdr>
        </w:div>
        <w:div w:id="1194222702">
          <w:marLeft w:val="0"/>
          <w:marRight w:val="0"/>
          <w:marTop w:val="0"/>
          <w:marBottom w:val="0"/>
          <w:divBdr>
            <w:top w:val="none" w:sz="0" w:space="0" w:color="auto"/>
            <w:left w:val="none" w:sz="0" w:space="0" w:color="auto"/>
            <w:bottom w:val="none" w:sz="0" w:space="0" w:color="auto"/>
            <w:right w:val="none" w:sz="0" w:space="0" w:color="auto"/>
          </w:divBdr>
        </w:div>
        <w:div w:id="2088376347">
          <w:marLeft w:val="0"/>
          <w:marRight w:val="0"/>
          <w:marTop w:val="0"/>
          <w:marBottom w:val="0"/>
          <w:divBdr>
            <w:top w:val="none" w:sz="0" w:space="0" w:color="auto"/>
            <w:left w:val="none" w:sz="0" w:space="0" w:color="auto"/>
            <w:bottom w:val="none" w:sz="0" w:space="0" w:color="auto"/>
            <w:right w:val="none" w:sz="0" w:space="0" w:color="auto"/>
          </w:divBdr>
        </w:div>
        <w:div w:id="1096051665">
          <w:marLeft w:val="0"/>
          <w:marRight w:val="0"/>
          <w:marTop w:val="0"/>
          <w:marBottom w:val="0"/>
          <w:divBdr>
            <w:top w:val="none" w:sz="0" w:space="0" w:color="auto"/>
            <w:left w:val="none" w:sz="0" w:space="0" w:color="auto"/>
            <w:bottom w:val="none" w:sz="0" w:space="0" w:color="auto"/>
            <w:right w:val="none" w:sz="0" w:space="0" w:color="auto"/>
          </w:divBdr>
        </w:div>
        <w:div w:id="1803232477">
          <w:marLeft w:val="0"/>
          <w:marRight w:val="0"/>
          <w:marTop w:val="0"/>
          <w:marBottom w:val="0"/>
          <w:divBdr>
            <w:top w:val="none" w:sz="0" w:space="0" w:color="auto"/>
            <w:left w:val="none" w:sz="0" w:space="0" w:color="auto"/>
            <w:bottom w:val="none" w:sz="0" w:space="0" w:color="auto"/>
            <w:right w:val="none" w:sz="0" w:space="0" w:color="auto"/>
          </w:divBdr>
        </w:div>
        <w:div w:id="979378680">
          <w:marLeft w:val="0"/>
          <w:marRight w:val="0"/>
          <w:marTop w:val="0"/>
          <w:marBottom w:val="0"/>
          <w:divBdr>
            <w:top w:val="none" w:sz="0" w:space="0" w:color="auto"/>
            <w:left w:val="none" w:sz="0" w:space="0" w:color="auto"/>
            <w:bottom w:val="none" w:sz="0" w:space="0" w:color="auto"/>
            <w:right w:val="none" w:sz="0" w:space="0" w:color="auto"/>
          </w:divBdr>
        </w:div>
      </w:divsChild>
    </w:div>
    <w:div w:id="896665795">
      <w:bodyDiv w:val="1"/>
      <w:marLeft w:val="0"/>
      <w:marRight w:val="0"/>
      <w:marTop w:val="0"/>
      <w:marBottom w:val="0"/>
      <w:divBdr>
        <w:top w:val="none" w:sz="0" w:space="0" w:color="auto"/>
        <w:left w:val="none" w:sz="0" w:space="0" w:color="auto"/>
        <w:bottom w:val="none" w:sz="0" w:space="0" w:color="auto"/>
        <w:right w:val="none" w:sz="0" w:space="0" w:color="auto"/>
      </w:divBdr>
      <w:divsChild>
        <w:div w:id="1209761711">
          <w:marLeft w:val="0"/>
          <w:marRight w:val="0"/>
          <w:marTop w:val="0"/>
          <w:marBottom w:val="0"/>
          <w:divBdr>
            <w:top w:val="none" w:sz="0" w:space="0" w:color="auto"/>
            <w:left w:val="none" w:sz="0" w:space="0" w:color="auto"/>
            <w:bottom w:val="none" w:sz="0" w:space="0" w:color="auto"/>
            <w:right w:val="none" w:sz="0" w:space="0" w:color="auto"/>
          </w:divBdr>
        </w:div>
        <w:div w:id="2116516743">
          <w:marLeft w:val="0"/>
          <w:marRight w:val="0"/>
          <w:marTop w:val="0"/>
          <w:marBottom w:val="0"/>
          <w:divBdr>
            <w:top w:val="none" w:sz="0" w:space="0" w:color="auto"/>
            <w:left w:val="none" w:sz="0" w:space="0" w:color="auto"/>
            <w:bottom w:val="none" w:sz="0" w:space="0" w:color="auto"/>
            <w:right w:val="none" w:sz="0" w:space="0" w:color="auto"/>
          </w:divBdr>
        </w:div>
        <w:div w:id="240990912">
          <w:marLeft w:val="0"/>
          <w:marRight w:val="0"/>
          <w:marTop w:val="0"/>
          <w:marBottom w:val="0"/>
          <w:divBdr>
            <w:top w:val="none" w:sz="0" w:space="0" w:color="auto"/>
            <w:left w:val="none" w:sz="0" w:space="0" w:color="auto"/>
            <w:bottom w:val="none" w:sz="0" w:space="0" w:color="auto"/>
            <w:right w:val="none" w:sz="0" w:space="0" w:color="auto"/>
          </w:divBdr>
        </w:div>
        <w:div w:id="42608071">
          <w:marLeft w:val="0"/>
          <w:marRight w:val="0"/>
          <w:marTop w:val="0"/>
          <w:marBottom w:val="0"/>
          <w:divBdr>
            <w:top w:val="none" w:sz="0" w:space="0" w:color="auto"/>
            <w:left w:val="none" w:sz="0" w:space="0" w:color="auto"/>
            <w:bottom w:val="none" w:sz="0" w:space="0" w:color="auto"/>
            <w:right w:val="none" w:sz="0" w:space="0" w:color="auto"/>
          </w:divBdr>
        </w:div>
        <w:div w:id="1516073387">
          <w:marLeft w:val="0"/>
          <w:marRight w:val="0"/>
          <w:marTop w:val="0"/>
          <w:marBottom w:val="0"/>
          <w:divBdr>
            <w:top w:val="none" w:sz="0" w:space="0" w:color="auto"/>
            <w:left w:val="none" w:sz="0" w:space="0" w:color="auto"/>
            <w:bottom w:val="none" w:sz="0" w:space="0" w:color="auto"/>
            <w:right w:val="none" w:sz="0" w:space="0" w:color="auto"/>
          </w:divBdr>
        </w:div>
        <w:div w:id="1686982293">
          <w:marLeft w:val="0"/>
          <w:marRight w:val="0"/>
          <w:marTop w:val="0"/>
          <w:marBottom w:val="0"/>
          <w:divBdr>
            <w:top w:val="none" w:sz="0" w:space="0" w:color="auto"/>
            <w:left w:val="none" w:sz="0" w:space="0" w:color="auto"/>
            <w:bottom w:val="none" w:sz="0" w:space="0" w:color="auto"/>
            <w:right w:val="none" w:sz="0" w:space="0" w:color="auto"/>
          </w:divBdr>
        </w:div>
        <w:div w:id="1130904393">
          <w:marLeft w:val="0"/>
          <w:marRight w:val="0"/>
          <w:marTop w:val="0"/>
          <w:marBottom w:val="0"/>
          <w:divBdr>
            <w:top w:val="none" w:sz="0" w:space="0" w:color="auto"/>
            <w:left w:val="none" w:sz="0" w:space="0" w:color="auto"/>
            <w:bottom w:val="none" w:sz="0" w:space="0" w:color="auto"/>
            <w:right w:val="none" w:sz="0" w:space="0" w:color="auto"/>
          </w:divBdr>
        </w:div>
        <w:div w:id="1750540624">
          <w:marLeft w:val="0"/>
          <w:marRight w:val="0"/>
          <w:marTop w:val="0"/>
          <w:marBottom w:val="0"/>
          <w:divBdr>
            <w:top w:val="none" w:sz="0" w:space="0" w:color="auto"/>
            <w:left w:val="none" w:sz="0" w:space="0" w:color="auto"/>
            <w:bottom w:val="none" w:sz="0" w:space="0" w:color="auto"/>
            <w:right w:val="none" w:sz="0" w:space="0" w:color="auto"/>
          </w:divBdr>
        </w:div>
        <w:div w:id="250554173">
          <w:marLeft w:val="0"/>
          <w:marRight w:val="0"/>
          <w:marTop w:val="0"/>
          <w:marBottom w:val="0"/>
          <w:divBdr>
            <w:top w:val="none" w:sz="0" w:space="0" w:color="auto"/>
            <w:left w:val="none" w:sz="0" w:space="0" w:color="auto"/>
            <w:bottom w:val="none" w:sz="0" w:space="0" w:color="auto"/>
            <w:right w:val="none" w:sz="0" w:space="0" w:color="auto"/>
          </w:divBdr>
        </w:div>
        <w:div w:id="1512529013">
          <w:marLeft w:val="0"/>
          <w:marRight w:val="0"/>
          <w:marTop w:val="0"/>
          <w:marBottom w:val="0"/>
          <w:divBdr>
            <w:top w:val="none" w:sz="0" w:space="0" w:color="auto"/>
            <w:left w:val="none" w:sz="0" w:space="0" w:color="auto"/>
            <w:bottom w:val="none" w:sz="0" w:space="0" w:color="auto"/>
            <w:right w:val="none" w:sz="0" w:space="0" w:color="auto"/>
          </w:divBdr>
        </w:div>
        <w:div w:id="627391340">
          <w:marLeft w:val="0"/>
          <w:marRight w:val="0"/>
          <w:marTop w:val="0"/>
          <w:marBottom w:val="0"/>
          <w:divBdr>
            <w:top w:val="none" w:sz="0" w:space="0" w:color="auto"/>
            <w:left w:val="none" w:sz="0" w:space="0" w:color="auto"/>
            <w:bottom w:val="none" w:sz="0" w:space="0" w:color="auto"/>
            <w:right w:val="none" w:sz="0" w:space="0" w:color="auto"/>
          </w:divBdr>
        </w:div>
        <w:div w:id="721439320">
          <w:marLeft w:val="0"/>
          <w:marRight w:val="0"/>
          <w:marTop w:val="0"/>
          <w:marBottom w:val="0"/>
          <w:divBdr>
            <w:top w:val="none" w:sz="0" w:space="0" w:color="auto"/>
            <w:left w:val="none" w:sz="0" w:space="0" w:color="auto"/>
            <w:bottom w:val="none" w:sz="0" w:space="0" w:color="auto"/>
            <w:right w:val="none" w:sz="0" w:space="0" w:color="auto"/>
          </w:divBdr>
        </w:div>
      </w:divsChild>
    </w:div>
    <w:div w:id="1010254263">
      <w:bodyDiv w:val="1"/>
      <w:marLeft w:val="0"/>
      <w:marRight w:val="0"/>
      <w:marTop w:val="0"/>
      <w:marBottom w:val="0"/>
      <w:divBdr>
        <w:top w:val="none" w:sz="0" w:space="0" w:color="auto"/>
        <w:left w:val="none" w:sz="0" w:space="0" w:color="auto"/>
        <w:bottom w:val="none" w:sz="0" w:space="0" w:color="auto"/>
        <w:right w:val="none" w:sz="0" w:space="0" w:color="auto"/>
      </w:divBdr>
      <w:divsChild>
        <w:div w:id="279605023">
          <w:marLeft w:val="0"/>
          <w:marRight w:val="0"/>
          <w:marTop w:val="0"/>
          <w:marBottom w:val="0"/>
          <w:divBdr>
            <w:top w:val="none" w:sz="0" w:space="0" w:color="auto"/>
            <w:left w:val="none" w:sz="0" w:space="0" w:color="auto"/>
            <w:bottom w:val="none" w:sz="0" w:space="0" w:color="auto"/>
            <w:right w:val="none" w:sz="0" w:space="0" w:color="auto"/>
          </w:divBdr>
        </w:div>
        <w:div w:id="606087632">
          <w:marLeft w:val="0"/>
          <w:marRight w:val="0"/>
          <w:marTop w:val="0"/>
          <w:marBottom w:val="0"/>
          <w:divBdr>
            <w:top w:val="none" w:sz="0" w:space="0" w:color="auto"/>
            <w:left w:val="none" w:sz="0" w:space="0" w:color="auto"/>
            <w:bottom w:val="none" w:sz="0" w:space="0" w:color="auto"/>
            <w:right w:val="none" w:sz="0" w:space="0" w:color="auto"/>
          </w:divBdr>
        </w:div>
        <w:div w:id="367412980">
          <w:marLeft w:val="0"/>
          <w:marRight w:val="0"/>
          <w:marTop w:val="0"/>
          <w:marBottom w:val="0"/>
          <w:divBdr>
            <w:top w:val="none" w:sz="0" w:space="0" w:color="auto"/>
            <w:left w:val="none" w:sz="0" w:space="0" w:color="auto"/>
            <w:bottom w:val="none" w:sz="0" w:space="0" w:color="auto"/>
            <w:right w:val="none" w:sz="0" w:space="0" w:color="auto"/>
          </w:divBdr>
        </w:div>
        <w:div w:id="222105091">
          <w:marLeft w:val="0"/>
          <w:marRight w:val="0"/>
          <w:marTop w:val="0"/>
          <w:marBottom w:val="0"/>
          <w:divBdr>
            <w:top w:val="none" w:sz="0" w:space="0" w:color="auto"/>
            <w:left w:val="none" w:sz="0" w:space="0" w:color="auto"/>
            <w:bottom w:val="none" w:sz="0" w:space="0" w:color="auto"/>
            <w:right w:val="none" w:sz="0" w:space="0" w:color="auto"/>
          </w:divBdr>
        </w:div>
        <w:div w:id="593516083">
          <w:marLeft w:val="0"/>
          <w:marRight w:val="0"/>
          <w:marTop w:val="0"/>
          <w:marBottom w:val="0"/>
          <w:divBdr>
            <w:top w:val="none" w:sz="0" w:space="0" w:color="auto"/>
            <w:left w:val="none" w:sz="0" w:space="0" w:color="auto"/>
            <w:bottom w:val="none" w:sz="0" w:space="0" w:color="auto"/>
            <w:right w:val="none" w:sz="0" w:space="0" w:color="auto"/>
          </w:divBdr>
        </w:div>
        <w:div w:id="2129928836">
          <w:marLeft w:val="0"/>
          <w:marRight w:val="0"/>
          <w:marTop w:val="0"/>
          <w:marBottom w:val="0"/>
          <w:divBdr>
            <w:top w:val="none" w:sz="0" w:space="0" w:color="auto"/>
            <w:left w:val="none" w:sz="0" w:space="0" w:color="auto"/>
            <w:bottom w:val="none" w:sz="0" w:space="0" w:color="auto"/>
            <w:right w:val="none" w:sz="0" w:space="0" w:color="auto"/>
          </w:divBdr>
        </w:div>
        <w:div w:id="1178428945">
          <w:marLeft w:val="0"/>
          <w:marRight w:val="0"/>
          <w:marTop w:val="0"/>
          <w:marBottom w:val="0"/>
          <w:divBdr>
            <w:top w:val="none" w:sz="0" w:space="0" w:color="auto"/>
            <w:left w:val="none" w:sz="0" w:space="0" w:color="auto"/>
            <w:bottom w:val="none" w:sz="0" w:space="0" w:color="auto"/>
            <w:right w:val="none" w:sz="0" w:space="0" w:color="auto"/>
          </w:divBdr>
        </w:div>
        <w:div w:id="765538323">
          <w:marLeft w:val="0"/>
          <w:marRight w:val="0"/>
          <w:marTop w:val="0"/>
          <w:marBottom w:val="0"/>
          <w:divBdr>
            <w:top w:val="none" w:sz="0" w:space="0" w:color="auto"/>
            <w:left w:val="none" w:sz="0" w:space="0" w:color="auto"/>
            <w:bottom w:val="none" w:sz="0" w:space="0" w:color="auto"/>
            <w:right w:val="none" w:sz="0" w:space="0" w:color="auto"/>
          </w:divBdr>
        </w:div>
        <w:div w:id="1795902287">
          <w:marLeft w:val="0"/>
          <w:marRight w:val="0"/>
          <w:marTop w:val="0"/>
          <w:marBottom w:val="0"/>
          <w:divBdr>
            <w:top w:val="none" w:sz="0" w:space="0" w:color="auto"/>
            <w:left w:val="none" w:sz="0" w:space="0" w:color="auto"/>
            <w:bottom w:val="none" w:sz="0" w:space="0" w:color="auto"/>
            <w:right w:val="none" w:sz="0" w:space="0" w:color="auto"/>
          </w:divBdr>
        </w:div>
        <w:div w:id="1129906703">
          <w:marLeft w:val="0"/>
          <w:marRight w:val="0"/>
          <w:marTop w:val="0"/>
          <w:marBottom w:val="0"/>
          <w:divBdr>
            <w:top w:val="none" w:sz="0" w:space="0" w:color="auto"/>
            <w:left w:val="none" w:sz="0" w:space="0" w:color="auto"/>
            <w:bottom w:val="none" w:sz="0" w:space="0" w:color="auto"/>
            <w:right w:val="none" w:sz="0" w:space="0" w:color="auto"/>
          </w:divBdr>
        </w:div>
        <w:div w:id="57097163">
          <w:marLeft w:val="0"/>
          <w:marRight w:val="0"/>
          <w:marTop w:val="0"/>
          <w:marBottom w:val="0"/>
          <w:divBdr>
            <w:top w:val="none" w:sz="0" w:space="0" w:color="auto"/>
            <w:left w:val="none" w:sz="0" w:space="0" w:color="auto"/>
            <w:bottom w:val="none" w:sz="0" w:space="0" w:color="auto"/>
            <w:right w:val="none" w:sz="0" w:space="0" w:color="auto"/>
          </w:divBdr>
        </w:div>
        <w:div w:id="1886142656">
          <w:marLeft w:val="0"/>
          <w:marRight w:val="0"/>
          <w:marTop w:val="0"/>
          <w:marBottom w:val="0"/>
          <w:divBdr>
            <w:top w:val="none" w:sz="0" w:space="0" w:color="auto"/>
            <w:left w:val="none" w:sz="0" w:space="0" w:color="auto"/>
            <w:bottom w:val="none" w:sz="0" w:space="0" w:color="auto"/>
            <w:right w:val="none" w:sz="0" w:space="0" w:color="auto"/>
          </w:divBdr>
        </w:div>
        <w:div w:id="664628432">
          <w:marLeft w:val="0"/>
          <w:marRight w:val="0"/>
          <w:marTop w:val="0"/>
          <w:marBottom w:val="0"/>
          <w:divBdr>
            <w:top w:val="none" w:sz="0" w:space="0" w:color="auto"/>
            <w:left w:val="none" w:sz="0" w:space="0" w:color="auto"/>
            <w:bottom w:val="none" w:sz="0" w:space="0" w:color="auto"/>
            <w:right w:val="none" w:sz="0" w:space="0" w:color="auto"/>
          </w:divBdr>
        </w:div>
        <w:div w:id="236670366">
          <w:marLeft w:val="0"/>
          <w:marRight w:val="0"/>
          <w:marTop w:val="0"/>
          <w:marBottom w:val="0"/>
          <w:divBdr>
            <w:top w:val="none" w:sz="0" w:space="0" w:color="auto"/>
            <w:left w:val="none" w:sz="0" w:space="0" w:color="auto"/>
            <w:bottom w:val="none" w:sz="0" w:space="0" w:color="auto"/>
            <w:right w:val="none" w:sz="0" w:space="0" w:color="auto"/>
          </w:divBdr>
        </w:div>
        <w:div w:id="1085801959">
          <w:marLeft w:val="0"/>
          <w:marRight w:val="0"/>
          <w:marTop w:val="0"/>
          <w:marBottom w:val="0"/>
          <w:divBdr>
            <w:top w:val="none" w:sz="0" w:space="0" w:color="auto"/>
            <w:left w:val="none" w:sz="0" w:space="0" w:color="auto"/>
            <w:bottom w:val="none" w:sz="0" w:space="0" w:color="auto"/>
            <w:right w:val="none" w:sz="0" w:space="0" w:color="auto"/>
          </w:divBdr>
        </w:div>
        <w:div w:id="1940681054">
          <w:marLeft w:val="0"/>
          <w:marRight w:val="0"/>
          <w:marTop w:val="0"/>
          <w:marBottom w:val="0"/>
          <w:divBdr>
            <w:top w:val="none" w:sz="0" w:space="0" w:color="auto"/>
            <w:left w:val="none" w:sz="0" w:space="0" w:color="auto"/>
            <w:bottom w:val="none" w:sz="0" w:space="0" w:color="auto"/>
            <w:right w:val="none" w:sz="0" w:space="0" w:color="auto"/>
          </w:divBdr>
        </w:div>
        <w:div w:id="1167285656">
          <w:marLeft w:val="0"/>
          <w:marRight w:val="0"/>
          <w:marTop w:val="0"/>
          <w:marBottom w:val="0"/>
          <w:divBdr>
            <w:top w:val="none" w:sz="0" w:space="0" w:color="auto"/>
            <w:left w:val="none" w:sz="0" w:space="0" w:color="auto"/>
            <w:bottom w:val="none" w:sz="0" w:space="0" w:color="auto"/>
            <w:right w:val="none" w:sz="0" w:space="0" w:color="auto"/>
          </w:divBdr>
        </w:div>
        <w:div w:id="1072192293">
          <w:marLeft w:val="0"/>
          <w:marRight w:val="0"/>
          <w:marTop w:val="0"/>
          <w:marBottom w:val="0"/>
          <w:divBdr>
            <w:top w:val="none" w:sz="0" w:space="0" w:color="auto"/>
            <w:left w:val="none" w:sz="0" w:space="0" w:color="auto"/>
            <w:bottom w:val="none" w:sz="0" w:space="0" w:color="auto"/>
            <w:right w:val="none" w:sz="0" w:space="0" w:color="auto"/>
          </w:divBdr>
        </w:div>
        <w:div w:id="1340346861">
          <w:marLeft w:val="0"/>
          <w:marRight w:val="0"/>
          <w:marTop w:val="0"/>
          <w:marBottom w:val="0"/>
          <w:divBdr>
            <w:top w:val="none" w:sz="0" w:space="0" w:color="auto"/>
            <w:left w:val="none" w:sz="0" w:space="0" w:color="auto"/>
            <w:bottom w:val="none" w:sz="0" w:space="0" w:color="auto"/>
            <w:right w:val="none" w:sz="0" w:space="0" w:color="auto"/>
          </w:divBdr>
        </w:div>
      </w:divsChild>
    </w:div>
    <w:div w:id="1502624422">
      <w:bodyDiv w:val="1"/>
      <w:marLeft w:val="0"/>
      <w:marRight w:val="0"/>
      <w:marTop w:val="0"/>
      <w:marBottom w:val="0"/>
      <w:divBdr>
        <w:top w:val="none" w:sz="0" w:space="0" w:color="auto"/>
        <w:left w:val="none" w:sz="0" w:space="0" w:color="auto"/>
        <w:bottom w:val="none" w:sz="0" w:space="0" w:color="auto"/>
        <w:right w:val="none" w:sz="0" w:space="0" w:color="auto"/>
      </w:divBdr>
    </w:div>
    <w:div w:id="1536193559">
      <w:bodyDiv w:val="1"/>
      <w:marLeft w:val="0"/>
      <w:marRight w:val="0"/>
      <w:marTop w:val="0"/>
      <w:marBottom w:val="0"/>
      <w:divBdr>
        <w:top w:val="none" w:sz="0" w:space="0" w:color="auto"/>
        <w:left w:val="none" w:sz="0" w:space="0" w:color="auto"/>
        <w:bottom w:val="none" w:sz="0" w:space="0" w:color="auto"/>
        <w:right w:val="none" w:sz="0" w:space="0" w:color="auto"/>
      </w:divBdr>
      <w:divsChild>
        <w:div w:id="1240018788">
          <w:marLeft w:val="0"/>
          <w:marRight w:val="0"/>
          <w:marTop w:val="0"/>
          <w:marBottom w:val="0"/>
          <w:divBdr>
            <w:top w:val="none" w:sz="0" w:space="0" w:color="auto"/>
            <w:left w:val="none" w:sz="0" w:space="0" w:color="auto"/>
            <w:bottom w:val="none" w:sz="0" w:space="0" w:color="auto"/>
            <w:right w:val="none" w:sz="0" w:space="0" w:color="auto"/>
          </w:divBdr>
        </w:div>
        <w:div w:id="755980688">
          <w:marLeft w:val="0"/>
          <w:marRight w:val="0"/>
          <w:marTop w:val="0"/>
          <w:marBottom w:val="0"/>
          <w:divBdr>
            <w:top w:val="none" w:sz="0" w:space="0" w:color="auto"/>
            <w:left w:val="none" w:sz="0" w:space="0" w:color="auto"/>
            <w:bottom w:val="none" w:sz="0" w:space="0" w:color="auto"/>
            <w:right w:val="none" w:sz="0" w:space="0" w:color="auto"/>
          </w:divBdr>
        </w:div>
        <w:div w:id="68430882">
          <w:marLeft w:val="0"/>
          <w:marRight w:val="0"/>
          <w:marTop w:val="0"/>
          <w:marBottom w:val="0"/>
          <w:divBdr>
            <w:top w:val="none" w:sz="0" w:space="0" w:color="auto"/>
            <w:left w:val="none" w:sz="0" w:space="0" w:color="auto"/>
            <w:bottom w:val="none" w:sz="0" w:space="0" w:color="auto"/>
            <w:right w:val="none" w:sz="0" w:space="0" w:color="auto"/>
          </w:divBdr>
        </w:div>
        <w:div w:id="887956339">
          <w:marLeft w:val="0"/>
          <w:marRight w:val="0"/>
          <w:marTop w:val="0"/>
          <w:marBottom w:val="0"/>
          <w:divBdr>
            <w:top w:val="none" w:sz="0" w:space="0" w:color="auto"/>
            <w:left w:val="none" w:sz="0" w:space="0" w:color="auto"/>
            <w:bottom w:val="none" w:sz="0" w:space="0" w:color="auto"/>
            <w:right w:val="none" w:sz="0" w:space="0" w:color="auto"/>
          </w:divBdr>
        </w:div>
        <w:div w:id="378210558">
          <w:marLeft w:val="0"/>
          <w:marRight w:val="0"/>
          <w:marTop w:val="0"/>
          <w:marBottom w:val="0"/>
          <w:divBdr>
            <w:top w:val="none" w:sz="0" w:space="0" w:color="auto"/>
            <w:left w:val="none" w:sz="0" w:space="0" w:color="auto"/>
            <w:bottom w:val="none" w:sz="0" w:space="0" w:color="auto"/>
            <w:right w:val="none" w:sz="0" w:space="0" w:color="auto"/>
          </w:divBdr>
        </w:div>
        <w:div w:id="361243647">
          <w:marLeft w:val="0"/>
          <w:marRight w:val="0"/>
          <w:marTop w:val="0"/>
          <w:marBottom w:val="0"/>
          <w:divBdr>
            <w:top w:val="none" w:sz="0" w:space="0" w:color="auto"/>
            <w:left w:val="none" w:sz="0" w:space="0" w:color="auto"/>
            <w:bottom w:val="none" w:sz="0" w:space="0" w:color="auto"/>
            <w:right w:val="none" w:sz="0" w:space="0" w:color="auto"/>
          </w:divBdr>
        </w:div>
        <w:div w:id="310646623">
          <w:marLeft w:val="0"/>
          <w:marRight w:val="0"/>
          <w:marTop w:val="0"/>
          <w:marBottom w:val="0"/>
          <w:divBdr>
            <w:top w:val="none" w:sz="0" w:space="0" w:color="auto"/>
            <w:left w:val="none" w:sz="0" w:space="0" w:color="auto"/>
            <w:bottom w:val="none" w:sz="0" w:space="0" w:color="auto"/>
            <w:right w:val="none" w:sz="0" w:space="0" w:color="auto"/>
          </w:divBdr>
        </w:div>
        <w:div w:id="833834626">
          <w:marLeft w:val="0"/>
          <w:marRight w:val="0"/>
          <w:marTop w:val="0"/>
          <w:marBottom w:val="0"/>
          <w:divBdr>
            <w:top w:val="none" w:sz="0" w:space="0" w:color="auto"/>
            <w:left w:val="none" w:sz="0" w:space="0" w:color="auto"/>
            <w:bottom w:val="none" w:sz="0" w:space="0" w:color="auto"/>
            <w:right w:val="none" w:sz="0" w:space="0" w:color="auto"/>
          </w:divBdr>
        </w:div>
        <w:div w:id="1693416694">
          <w:marLeft w:val="0"/>
          <w:marRight w:val="0"/>
          <w:marTop w:val="0"/>
          <w:marBottom w:val="0"/>
          <w:divBdr>
            <w:top w:val="none" w:sz="0" w:space="0" w:color="auto"/>
            <w:left w:val="none" w:sz="0" w:space="0" w:color="auto"/>
            <w:bottom w:val="none" w:sz="0" w:space="0" w:color="auto"/>
            <w:right w:val="none" w:sz="0" w:space="0" w:color="auto"/>
          </w:divBdr>
        </w:div>
        <w:div w:id="145365956">
          <w:marLeft w:val="0"/>
          <w:marRight w:val="0"/>
          <w:marTop w:val="0"/>
          <w:marBottom w:val="0"/>
          <w:divBdr>
            <w:top w:val="none" w:sz="0" w:space="0" w:color="auto"/>
            <w:left w:val="none" w:sz="0" w:space="0" w:color="auto"/>
            <w:bottom w:val="none" w:sz="0" w:space="0" w:color="auto"/>
            <w:right w:val="none" w:sz="0" w:space="0" w:color="auto"/>
          </w:divBdr>
        </w:div>
        <w:div w:id="1350445703">
          <w:marLeft w:val="0"/>
          <w:marRight w:val="0"/>
          <w:marTop w:val="0"/>
          <w:marBottom w:val="0"/>
          <w:divBdr>
            <w:top w:val="none" w:sz="0" w:space="0" w:color="auto"/>
            <w:left w:val="none" w:sz="0" w:space="0" w:color="auto"/>
            <w:bottom w:val="none" w:sz="0" w:space="0" w:color="auto"/>
            <w:right w:val="none" w:sz="0" w:space="0" w:color="auto"/>
          </w:divBdr>
        </w:div>
        <w:div w:id="167524326">
          <w:marLeft w:val="0"/>
          <w:marRight w:val="0"/>
          <w:marTop w:val="0"/>
          <w:marBottom w:val="0"/>
          <w:divBdr>
            <w:top w:val="none" w:sz="0" w:space="0" w:color="auto"/>
            <w:left w:val="none" w:sz="0" w:space="0" w:color="auto"/>
            <w:bottom w:val="none" w:sz="0" w:space="0" w:color="auto"/>
            <w:right w:val="none" w:sz="0" w:space="0" w:color="auto"/>
          </w:divBdr>
        </w:div>
        <w:div w:id="466121989">
          <w:marLeft w:val="0"/>
          <w:marRight w:val="0"/>
          <w:marTop w:val="0"/>
          <w:marBottom w:val="0"/>
          <w:divBdr>
            <w:top w:val="none" w:sz="0" w:space="0" w:color="auto"/>
            <w:left w:val="none" w:sz="0" w:space="0" w:color="auto"/>
            <w:bottom w:val="none" w:sz="0" w:space="0" w:color="auto"/>
            <w:right w:val="none" w:sz="0" w:space="0" w:color="auto"/>
          </w:divBdr>
        </w:div>
        <w:div w:id="1719470006">
          <w:marLeft w:val="0"/>
          <w:marRight w:val="0"/>
          <w:marTop w:val="0"/>
          <w:marBottom w:val="0"/>
          <w:divBdr>
            <w:top w:val="none" w:sz="0" w:space="0" w:color="auto"/>
            <w:left w:val="none" w:sz="0" w:space="0" w:color="auto"/>
            <w:bottom w:val="none" w:sz="0" w:space="0" w:color="auto"/>
            <w:right w:val="none" w:sz="0" w:space="0" w:color="auto"/>
          </w:divBdr>
        </w:div>
        <w:div w:id="1763645899">
          <w:marLeft w:val="0"/>
          <w:marRight w:val="0"/>
          <w:marTop w:val="0"/>
          <w:marBottom w:val="0"/>
          <w:divBdr>
            <w:top w:val="none" w:sz="0" w:space="0" w:color="auto"/>
            <w:left w:val="none" w:sz="0" w:space="0" w:color="auto"/>
            <w:bottom w:val="none" w:sz="0" w:space="0" w:color="auto"/>
            <w:right w:val="none" w:sz="0" w:space="0" w:color="auto"/>
          </w:divBdr>
        </w:div>
        <w:div w:id="564872617">
          <w:marLeft w:val="0"/>
          <w:marRight w:val="0"/>
          <w:marTop w:val="0"/>
          <w:marBottom w:val="0"/>
          <w:divBdr>
            <w:top w:val="none" w:sz="0" w:space="0" w:color="auto"/>
            <w:left w:val="none" w:sz="0" w:space="0" w:color="auto"/>
            <w:bottom w:val="none" w:sz="0" w:space="0" w:color="auto"/>
            <w:right w:val="none" w:sz="0" w:space="0" w:color="auto"/>
          </w:divBdr>
        </w:div>
        <w:div w:id="125859491">
          <w:marLeft w:val="0"/>
          <w:marRight w:val="0"/>
          <w:marTop w:val="0"/>
          <w:marBottom w:val="0"/>
          <w:divBdr>
            <w:top w:val="none" w:sz="0" w:space="0" w:color="auto"/>
            <w:left w:val="none" w:sz="0" w:space="0" w:color="auto"/>
            <w:bottom w:val="none" w:sz="0" w:space="0" w:color="auto"/>
            <w:right w:val="none" w:sz="0" w:space="0" w:color="auto"/>
          </w:divBdr>
        </w:div>
        <w:div w:id="1845630598">
          <w:marLeft w:val="0"/>
          <w:marRight w:val="0"/>
          <w:marTop w:val="0"/>
          <w:marBottom w:val="0"/>
          <w:divBdr>
            <w:top w:val="none" w:sz="0" w:space="0" w:color="auto"/>
            <w:left w:val="none" w:sz="0" w:space="0" w:color="auto"/>
            <w:bottom w:val="none" w:sz="0" w:space="0" w:color="auto"/>
            <w:right w:val="none" w:sz="0" w:space="0" w:color="auto"/>
          </w:divBdr>
        </w:div>
        <w:div w:id="774984051">
          <w:marLeft w:val="0"/>
          <w:marRight w:val="0"/>
          <w:marTop w:val="0"/>
          <w:marBottom w:val="0"/>
          <w:divBdr>
            <w:top w:val="none" w:sz="0" w:space="0" w:color="auto"/>
            <w:left w:val="none" w:sz="0" w:space="0" w:color="auto"/>
            <w:bottom w:val="none" w:sz="0" w:space="0" w:color="auto"/>
            <w:right w:val="none" w:sz="0" w:space="0" w:color="auto"/>
          </w:divBdr>
        </w:div>
      </w:divsChild>
    </w:div>
    <w:div w:id="1687511511">
      <w:bodyDiv w:val="1"/>
      <w:marLeft w:val="0"/>
      <w:marRight w:val="0"/>
      <w:marTop w:val="0"/>
      <w:marBottom w:val="0"/>
      <w:divBdr>
        <w:top w:val="none" w:sz="0" w:space="0" w:color="auto"/>
        <w:left w:val="none" w:sz="0" w:space="0" w:color="auto"/>
        <w:bottom w:val="none" w:sz="0" w:space="0" w:color="auto"/>
        <w:right w:val="none" w:sz="0" w:space="0" w:color="auto"/>
      </w:divBdr>
      <w:divsChild>
        <w:div w:id="600378181">
          <w:marLeft w:val="0"/>
          <w:marRight w:val="0"/>
          <w:marTop w:val="0"/>
          <w:marBottom w:val="0"/>
          <w:divBdr>
            <w:top w:val="none" w:sz="0" w:space="0" w:color="auto"/>
            <w:left w:val="none" w:sz="0" w:space="0" w:color="auto"/>
            <w:bottom w:val="none" w:sz="0" w:space="0" w:color="auto"/>
            <w:right w:val="none" w:sz="0" w:space="0" w:color="auto"/>
          </w:divBdr>
        </w:div>
        <w:div w:id="1835409358">
          <w:marLeft w:val="0"/>
          <w:marRight w:val="0"/>
          <w:marTop w:val="0"/>
          <w:marBottom w:val="0"/>
          <w:divBdr>
            <w:top w:val="none" w:sz="0" w:space="0" w:color="auto"/>
            <w:left w:val="none" w:sz="0" w:space="0" w:color="auto"/>
            <w:bottom w:val="none" w:sz="0" w:space="0" w:color="auto"/>
            <w:right w:val="none" w:sz="0" w:space="0" w:color="auto"/>
          </w:divBdr>
        </w:div>
        <w:div w:id="827944446">
          <w:marLeft w:val="0"/>
          <w:marRight w:val="0"/>
          <w:marTop w:val="0"/>
          <w:marBottom w:val="0"/>
          <w:divBdr>
            <w:top w:val="none" w:sz="0" w:space="0" w:color="auto"/>
            <w:left w:val="none" w:sz="0" w:space="0" w:color="auto"/>
            <w:bottom w:val="none" w:sz="0" w:space="0" w:color="auto"/>
            <w:right w:val="none" w:sz="0" w:space="0" w:color="auto"/>
          </w:divBdr>
        </w:div>
        <w:div w:id="1185553850">
          <w:marLeft w:val="0"/>
          <w:marRight w:val="0"/>
          <w:marTop w:val="0"/>
          <w:marBottom w:val="0"/>
          <w:divBdr>
            <w:top w:val="none" w:sz="0" w:space="0" w:color="auto"/>
            <w:left w:val="none" w:sz="0" w:space="0" w:color="auto"/>
            <w:bottom w:val="none" w:sz="0" w:space="0" w:color="auto"/>
            <w:right w:val="none" w:sz="0" w:space="0" w:color="auto"/>
          </w:divBdr>
        </w:div>
        <w:div w:id="1745448203">
          <w:marLeft w:val="0"/>
          <w:marRight w:val="0"/>
          <w:marTop w:val="0"/>
          <w:marBottom w:val="0"/>
          <w:divBdr>
            <w:top w:val="none" w:sz="0" w:space="0" w:color="auto"/>
            <w:left w:val="none" w:sz="0" w:space="0" w:color="auto"/>
            <w:bottom w:val="none" w:sz="0" w:space="0" w:color="auto"/>
            <w:right w:val="none" w:sz="0" w:space="0" w:color="auto"/>
          </w:divBdr>
        </w:div>
      </w:divsChild>
    </w:div>
    <w:div w:id="1918174296">
      <w:bodyDiv w:val="1"/>
      <w:marLeft w:val="0"/>
      <w:marRight w:val="0"/>
      <w:marTop w:val="0"/>
      <w:marBottom w:val="0"/>
      <w:divBdr>
        <w:top w:val="none" w:sz="0" w:space="0" w:color="auto"/>
        <w:left w:val="none" w:sz="0" w:space="0" w:color="auto"/>
        <w:bottom w:val="none" w:sz="0" w:space="0" w:color="auto"/>
        <w:right w:val="none" w:sz="0" w:space="0" w:color="auto"/>
      </w:divBdr>
      <w:divsChild>
        <w:div w:id="1034496776">
          <w:marLeft w:val="0"/>
          <w:marRight w:val="0"/>
          <w:marTop w:val="0"/>
          <w:marBottom w:val="0"/>
          <w:divBdr>
            <w:top w:val="none" w:sz="0" w:space="0" w:color="auto"/>
            <w:left w:val="none" w:sz="0" w:space="0" w:color="auto"/>
            <w:bottom w:val="none" w:sz="0" w:space="0" w:color="auto"/>
            <w:right w:val="none" w:sz="0" w:space="0" w:color="auto"/>
          </w:divBdr>
        </w:div>
        <w:div w:id="1780562232">
          <w:marLeft w:val="0"/>
          <w:marRight w:val="0"/>
          <w:marTop w:val="0"/>
          <w:marBottom w:val="0"/>
          <w:divBdr>
            <w:top w:val="none" w:sz="0" w:space="0" w:color="auto"/>
            <w:left w:val="none" w:sz="0" w:space="0" w:color="auto"/>
            <w:bottom w:val="none" w:sz="0" w:space="0" w:color="auto"/>
            <w:right w:val="none" w:sz="0" w:space="0" w:color="auto"/>
          </w:divBdr>
        </w:div>
        <w:div w:id="532035378">
          <w:marLeft w:val="0"/>
          <w:marRight w:val="0"/>
          <w:marTop w:val="0"/>
          <w:marBottom w:val="0"/>
          <w:divBdr>
            <w:top w:val="none" w:sz="0" w:space="0" w:color="auto"/>
            <w:left w:val="none" w:sz="0" w:space="0" w:color="auto"/>
            <w:bottom w:val="none" w:sz="0" w:space="0" w:color="auto"/>
            <w:right w:val="none" w:sz="0" w:space="0" w:color="auto"/>
          </w:divBdr>
        </w:div>
        <w:div w:id="195626834">
          <w:marLeft w:val="0"/>
          <w:marRight w:val="0"/>
          <w:marTop w:val="0"/>
          <w:marBottom w:val="0"/>
          <w:divBdr>
            <w:top w:val="none" w:sz="0" w:space="0" w:color="auto"/>
            <w:left w:val="none" w:sz="0" w:space="0" w:color="auto"/>
            <w:bottom w:val="none" w:sz="0" w:space="0" w:color="auto"/>
            <w:right w:val="none" w:sz="0" w:space="0" w:color="auto"/>
          </w:divBdr>
        </w:div>
        <w:div w:id="1878543480">
          <w:marLeft w:val="0"/>
          <w:marRight w:val="0"/>
          <w:marTop w:val="0"/>
          <w:marBottom w:val="0"/>
          <w:divBdr>
            <w:top w:val="none" w:sz="0" w:space="0" w:color="auto"/>
            <w:left w:val="none" w:sz="0" w:space="0" w:color="auto"/>
            <w:bottom w:val="none" w:sz="0" w:space="0" w:color="auto"/>
            <w:right w:val="none" w:sz="0" w:space="0" w:color="auto"/>
          </w:divBdr>
        </w:div>
        <w:div w:id="641082802">
          <w:marLeft w:val="0"/>
          <w:marRight w:val="0"/>
          <w:marTop w:val="0"/>
          <w:marBottom w:val="0"/>
          <w:divBdr>
            <w:top w:val="none" w:sz="0" w:space="0" w:color="auto"/>
            <w:left w:val="none" w:sz="0" w:space="0" w:color="auto"/>
            <w:bottom w:val="none" w:sz="0" w:space="0" w:color="auto"/>
            <w:right w:val="none" w:sz="0" w:space="0" w:color="auto"/>
          </w:divBdr>
        </w:div>
        <w:div w:id="816382108">
          <w:marLeft w:val="0"/>
          <w:marRight w:val="0"/>
          <w:marTop w:val="0"/>
          <w:marBottom w:val="0"/>
          <w:divBdr>
            <w:top w:val="none" w:sz="0" w:space="0" w:color="auto"/>
            <w:left w:val="none" w:sz="0" w:space="0" w:color="auto"/>
            <w:bottom w:val="none" w:sz="0" w:space="0" w:color="auto"/>
            <w:right w:val="none" w:sz="0" w:space="0" w:color="auto"/>
          </w:divBdr>
        </w:div>
        <w:div w:id="1965042182">
          <w:marLeft w:val="0"/>
          <w:marRight w:val="0"/>
          <w:marTop w:val="0"/>
          <w:marBottom w:val="0"/>
          <w:divBdr>
            <w:top w:val="none" w:sz="0" w:space="0" w:color="auto"/>
            <w:left w:val="none" w:sz="0" w:space="0" w:color="auto"/>
            <w:bottom w:val="none" w:sz="0" w:space="0" w:color="auto"/>
            <w:right w:val="none" w:sz="0" w:space="0" w:color="auto"/>
          </w:divBdr>
        </w:div>
        <w:div w:id="699282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ui=de%2DDE&amp;rs=de%2DDE&amp;hid=l23lrVIVEk2wCSCPd7k1FQ%2E0&amp;WOPISrc=https%3A%2F%2Fwopi%2Eonedrive%2Ecom%2Fwopi%2Ffiles%2F699D392D04B2FFD8%211669&amp;&amp;&amp;sc=host%3D%26qt%3DDefault&amp;wdo=2&amp;wde=docx&amp;wdp=3&amp;wdOrigin=AppModeSwitch&amp;wdredirectionreason=Unified%5FViewActionUrl&amp;wdModeSwitchTime=1654701592639&amp;wdPreviousSession=4e1d355b-4b7d-4947-9404-33ee7324cac0&amp;uih=OneDrive&amp;pdcn=pdc3a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d-edit.officeapps.live.com/we/wordeditorframe.aspx?ui=de%2DDE&amp;rs=de%2DDE&amp;hid=l23lrVIVEk2wCSCPd7k1FQ%2E0&amp;WOPISrc=https%3A%2F%2Fwopi%2Eonedrive%2Ecom%2Fwopi%2Ffiles%2F699D392D04B2FFD8%211669&amp;&amp;&amp;sc=host%3D%26qt%3DDefault&amp;wdo=2&amp;wde=docx&amp;wdp=3&amp;wdOrigin=AppModeSwitch&amp;wdredirectionreason=Unified%5FViewActionUrl&amp;wdModeSwitchTime=1654701592639&amp;wdPreviousSession=4e1d355b-4b7d-4947-9404-33ee7324cac0&amp;uih=OneDrive&amp;pdcn=pdc3a62" TargetMode="External"/><Relationship Id="rId5" Type="http://schemas.openxmlformats.org/officeDocument/2006/relationships/footnotes" Target="footnotes.xml"/><Relationship Id="rId10" Type="http://schemas.openxmlformats.org/officeDocument/2006/relationships/hyperlink" Target="https://word-edit.officeapps.live.com/we/wordeditorframe.aspx?ui=de%2DDE&amp;rs=de%2DDE&amp;hid=l23lrVIVEk2wCSCPd7k1FQ%2E0&amp;WOPISrc=https%3A%2F%2Fwopi%2Eonedrive%2Ecom%2Fwopi%2Ffiles%2F699D392D04B2FFD8%211669&amp;&amp;&amp;sc=host%3D%26qt%3DDefault&amp;wdo=2&amp;wde=docx&amp;wdp=3&amp;wdOrigin=AppModeSwitch&amp;wdredirectionreason=Unified%5FViewActionUrl&amp;wdModeSwitchTime=1654701592639&amp;wdPreviousSession=4e1d355b-4b7d-4947-9404-33ee7324cac0&amp;uih=OneDrive&amp;pdcn=pdc3a62" TargetMode="External"/><Relationship Id="rId4" Type="http://schemas.openxmlformats.org/officeDocument/2006/relationships/webSettings" Target="webSettings.xml"/><Relationship Id="rId9" Type="http://schemas.openxmlformats.org/officeDocument/2006/relationships/hyperlink" Target="https://word-edit.officeapps.live.com/we/wordeditorframe.aspx?ui=de%2DDE&amp;rs=de%2DDE&amp;hid=l23lrVIVEk2wCSCPd7k1FQ%2E0&amp;WOPISrc=https%3A%2F%2Fwopi%2Eonedrive%2Ecom%2Fwopi%2Ffiles%2F699D392D04B2FFD8%211669&amp;&amp;&amp;sc=host%3D%26qt%3DDefault&amp;wdo=2&amp;wde=docx&amp;wdp=3&amp;wdOrigin=AppModeSwitch&amp;wdredirectionreason=Unified%5FViewActionUrl&amp;wdModeSwitchTime=1654701592639&amp;wdPreviousSession=4e1d355b-4b7d-4947-9404-33ee7324cac0&amp;uih=OneDrive&amp;pdcn=pdc3a62"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6197</Words>
  <Characters>39042</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Seyrek</dc:creator>
  <cp:keywords/>
  <dc:description/>
  <cp:lastModifiedBy>Burak Seyrek</cp:lastModifiedBy>
  <cp:revision>15</cp:revision>
  <dcterms:created xsi:type="dcterms:W3CDTF">2022-06-22T16:27:00Z</dcterms:created>
  <dcterms:modified xsi:type="dcterms:W3CDTF">2022-06-25T12:23:00Z</dcterms:modified>
</cp:coreProperties>
</file>