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w:t>
      </w:r>
      <w:r>
        <w:rPr>
          <w:rFonts w:hint="eastAsia"/>
        </w:rPr>
        <w:t>onds</w:t>
      </w:r>
      <w:r>
        <w:t xml:space="preserve"> pitch</w:t>
      </w:r>
    </w:p>
    <w:p/>
    <w:p>
      <w:r>
        <w:t>High-Yield Corporate Bonds:</w:t>
      </w:r>
    </w:p>
    <w:p>
      <w:r>
        <w:t>"In this low interest rate environment, it's difficult to find yield. However, one area where you can still find attractive returns is in the high-yield corporate bond market. These bonds, also known as 'junk bonds', are issued by companies with lower credit ratings. While there's more risk involved, these bonds offer significantly higher yields than government or investment-grade corporate bonds. They also provide an opportunity to capitalize on any improvements in the issuer's creditworthiness."</w:t>
      </w:r>
    </w:p>
    <w:p/>
    <w:p>
      <w:r>
        <w:t>Emerging Market Sovereign Bonds:</w:t>
      </w:r>
    </w:p>
    <w:p>
      <w:r>
        <w:t>"Emerging market sovereign bonds can offer attractive yields and the potential for capital appreciation, especially if the issuing country experiences robust economic growth or an upgrade in its credit rating. However, these bonds come with higher risk, including political risk, currency risk, and the risk of default. Given the potential for high returns, they could be a great addition to a diversified, risk-tolerant portfolio."</w:t>
      </w:r>
    </w:p>
    <w:p/>
    <w:p>
      <w:r>
        <w:t>Distressed Debt:</w:t>
      </w:r>
    </w:p>
    <w:p>
      <w:r>
        <w:t>"Distressed debt can be a lucrative area for hedge funds. These are bonds issued by companies that are in financial distress or even bankruptcy. While these bonds are risky, they can offer significant upside if the company is able to turn around its fortunes or if the bonds are mispriced. Distressed debt investing requires thorough research and analysis, but it can be highly profitable in the right hands."</w:t>
      </w:r>
    </w:p>
    <w:p/>
    <w:p>
      <w:r>
        <w:t>Please remember, these pitches are hypothetical and it's crucial to conduct comprehensive research and due diligence before making investment decisions. The risk associated with these types of bonds is typically higher, and the strategies are generally suitable for sophisticated investors who understand and can bear these risks.</w:t>
      </w:r>
    </w:p>
    <w:p/>
    <w:p>
      <w:r>
        <w:t>Here are examples of distressed bonds in China and Hong Kong:</w:t>
      </w:r>
    </w:p>
    <w:p/>
    <w:p>
      <w:r>
        <w:t>In China, two property developers have recently failed to meet their bond repayment obligations, namely Central China Real Estate and Leading Holdings Group. Central China Real Estate failed to pay interest on a note, while Leading Holdings Group defaulted on the principal plus interest payment due on a dollar bond issued a year ago</w:t>
      </w:r>
      <w:r>
        <w:rPr>
          <w:rFonts w:hint="eastAsia" w:ascii="MS Gothic" w:hAnsi="MS Gothic" w:eastAsia="MS Gothic" w:cs="MS Gothic"/>
        </w:rPr>
        <w:t>​</w:t>
      </w:r>
      <w:r>
        <w:t>1</w:t>
      </w:r>
      <w:r>
        <w:rPr>
          <w:rFonts w:hint="eastAsia" w:ascii="MS Gothic" w:hAnsi="MS Gothic" w:eastAsia="MS Gothic" w:cs="MS Gothic"/>
        </w:rPr>
        <w:t>​</w:t>
      </w:r>
      <w:r>
        <w:t>.</w:t>
      </w:r>
    </w:p>
    <w:p/>
    <w:p>
      <w:r>
        <w:t>In Hong Kong, the construction company Hsin Chong Group Holdings defaulted on both of its US dollar bonds totalling $450 million. Hsin Chong was due to redeem its $150 million 8.5% senior notes on January 22, but it has not paid the amount outstanding. This company has been involved in many construction projects in Hong Kong, including railways, commercial buildings, hospitals, and hotels. Due to severe financial troubles, it has also faced the termination of contracts, such as a HK$5.9 billion contract with the West Kowloon Cultural District Authority for the M+ visual culture museum. Moreover, its shares have been suspended since April 2017</w:t>
      </w:r>
      <w:r>
        <w:rPr>
          <w:rFonts w:hint="eastAsia" w:ascii="MS Gothic" w:hAnsi="MS Gothic" w:eastAsia="MS Gothic" w:cs="MS Gothic"/>
        </w:rPr>
        <w:t>​</w:t>
      </w:r>
      <w:r>
        <w:t>2</w:t>
      </w:r>
      <w:r>
        <w:rPr>
          <w:rFonts w:hint="eastAsia" w:ascii="MS Gothic" w:hAnsi="MS Gothic" w:eastAsia="MS Gothic" w:cs="MS Gothic"/>
        </w:rPr>
        <w:t>​</w:t>
      </w:r>
      <w:r>
        <w:t>.</w:t>
      </w:r>
    </w:p>
    <w:p>
      <w:r>
        <w:t>A commodity-related product typically refers to a financial instrument or investment product that is tied to the price movements of a particular commodity or a group of commodities. These can include:</w:t>
      </w:r>
    </w:p>
    <w:p/>
    <w:p>
      <w:r>
        <w:t>Commodity Futures: These are contracts to buy or sell a specific quantity of a commodity at a specified price on a future date. They are typically traded on a commodity exchange.</w:t>
      </w:r>
    </w:p>
    <w:p/>
    <w:p>
      <w:r>
        <w:t>Commodity ETFs (Exchange-Traded Funds): These are funds that track the price of a commodity or group of commodities. For example, a gold ETF would rise and fall with the price of gold.</w:t>
      </w:r>
    </w:p>
    <w:p/>
    <w:p>
      <w:r>
        <w:t>Commodity Mutual Funds: These are mutual funds that invest in companies involved in the production and distribution of commodities.</w:t>
      </w:r>
    </w:p>
    <w:p/>
    <w:p>
      <w:r>
        <w:t>Commodity Stocks: These are stocks of companies that are involved in the production or distribution of commodities. For example, a mining company would be considered a commodity stock.</w:t>
      </w:r>
    </w:p>
    <w:p/>
    <w:p>
      <w:r>
        <w:t>Commodity Options: These are options contracts that give the holder the right but not the obligation to buy or sell a specific quantity of a commodity at a specified price within a specified time period.</w:t>
      </w:r>
    </w:p>
    <w:p/>
    <w:p>
      <w:r>
        <w:t>Physical Commodities: This includes buying the actual commodity, such as gold bars, silver coins, or barrels of oil. This approach often requires dealing with storage and insurance issues.</w:t>
      </w:r>
    </w:p>
    <w:p/>
    <w:p>
      <w:r>
        <w:t>Commodity CFDs (Contract for Differences): These are derivative products that allow you to speculate on commodity prices without owning the actual commodity.</w:t>
      </w:r>
    </w:p>
    <w:p/>
    <w:p>
      <w:r>
        <w:t>The value of these products is usually directly affected by changes in the price of the related commodity. It's important to note that investing in commodity-related products can be risky and is not suitable for all investors. You should understand the risks and consult with a financial advisor before investing.</w:t>
      </w:r>
    </w:p>
    <w:p/>
    <w:p>
      <w:r>
        <w:t>Asia commo: I apologize for the inconvenience, but unfortunately, the articles on the Financial Times website you provided are behind a paywall, and I'm unable to access the full text. However, I can provide some general ideas related to commodity trading in Asia based on trends and information available up until my last training cut-off in September 2021.</w:t>
      </w:r>
    </w:p>
    <w:p/>
    <w:p>
      <w:r>
        <w:t>Oil: The oil market is always a major part of the commodities market. Countries like Saudi Arabia and Russia often impact this market heavily with their production decisions. A potential trade idea would be to invest in oil-related futures or ETFs when you predict oil prices to rise due to certain geopolitical situations or production cuts.</w:t>
      </w:r>
    </w:p>
    <w:p/>
    <w:p>
      <w:r>
        <w:t>Precious Metals: Gold is a widely traded commodity in Asia. The demand for gold in countries like India and China can drive global prices. A trade idea might involve investing in gold when economic uncertainty is high and investors flock to gold as a 'safe haven' asset.</w:t>
      </w:r>
    </w:p>
    <w:p/>
    <w:p>
      <w:r>
        <w:t>Agricultural Commodities: Countries in Asia, like Vietnam and Thailand, are major producers of commodities like coffee and rice. Weather patterns and crop diseases can significantly affect these commodities' prices. Keeping an eye on these factors can provide potential investment opportunities.</w:t>
      </w:r>
    </w:p>
    <w:p/>
    <w:p>
      <w:r>
        <w:t>Trade ideas</w:t>
      </w:r>
    </w:p>
    <w:p>
      <w:r>
        <w:t>Based on recent developments and the top ETFs related to commodities, here are three trade ideas:</w:t>
      </w:r>
    </w:p>
    <w:p/>
    <w:p>
      <w:r>
        <w:t>iShares Bloomberg Roll Select Commodity Strategy ETF (CMDY): This ETF provides exposure to a broad range of commodities. It has an expected return of 8.42% and an expected risk of 16.1%. The fund is passively managed and listed in the US. It has a strong correlation with the oil price. More Info</w:t>
      </w:r>
    </w:p>
    <w:p/>
    <w:p>
      <w:r>
        <w:t>abrdn Bloomberg All Comm Longer Dt Strategy K-1 Free ETF (BCD): This ETF also provides broad exposure to commodities and has an expected return of 8.39% with an expected risk of 16.01%. It also has a strong correlation with the oil price. More Info</w:t>
      </w:r>
    </w:p>
    <w:p/>
    <w:p>
      <w:r>
        <w:t>abrdn Bloomberg All Commodity Strategy K-1 Free ETF (BCI): This ETF offers exposure to a variety of commodities and has an expected return of 8.47% with an expected risk of 17.22%. It has a strong correlation with the oil price. More Info</w:t>
      </w:r>
    </w:p>
    <w:p/>
    <w:p>
      <w:r>
        <w:t>These ETFs could provide a good opportunity to capitalize on the recent developments in the commodities market, particularly in Asia. However, please note that investing in the stock market always carries risk, and it's important to do your own research and consider your own risk tolerance before making any investment decisions.</w:t>
      </w:r>
    </w:p>
    <w:p/>
    <w:p>
      <w:r>
        <w:t>K-1 free refers to an investment that does not require investors to fill out the IRS Schedule K-1 form. The Schedule K-1 form is used for partnerships and certain types of trusts in the U.S. to report each partner's or shareholder's share of the entity's income, deductions, credits, and other tax items.</w:t>
      </w:r>
    </w:p>
    <w:p/>
    <w:p>
      <w:r>
        <w:t>Commodity ETFs, particularly those that invest in futures contracts, are often structured as limited partnerships. As a result, investors in these funds would typically receive a K-1 form for their taxes. However, some investors find the K-1 form to be complex and burdensome to deal with during tax season.</w:t>
      </w:r>
    </w:p>
    <w:p/>
    <w:p>
      <w:r>
        <w:t>To address this, some fund providers have structured their commodity ETFs in a way that avoids the K-1 form. These are often referred to as "K-1 Free" funds. Instead of the K-1, investors in these funds receive the standard 1099 form that is used for most types of income outside of wages and salaries.</w:t>
      </w:r>
    </w:p>
    <w:p/>
    <w:p>
      <w:r>
        <w:t>So, when you see "K-1 Free" in the name of a commodity ETF, it means that the fund is structured in a way that you, as an investor, will not have to deal with the K-1 form come tax season.</w:t>
      </w:r>
    </w:p>
    <w:p/>
    <w:p>
      <w:r>
        <w:t>Q:</w:t>
      </w:r>
    </w:p>
    <w:p>
      <w:r>
        <w:t>Sure, here are some potential questions you could ask a Managing Director (MD) in commodities in Asia:</w:t>
      </w:r>
    </w:p>
    <w:p/>
    <w:p>
      <w:r>
        <w:t>Market Trends: What are the current trends in the Asian commodities market? How have these trends evolved over the past few years?</w:t>
      </w:r>
    </w:p>
    <w:p/>
    <w:p>
      <w:r>
        <w:t>Impact of COVID-19: How has the COVID-19 pandemic affected the commodities market in Asia? What strategies have been implemented to mitigate these effects?</w:t>
      </w:r>
    </w:p>
    <w:p/>
    <w:p>
      <w:r>
        <w:t>Regulatory Environment: Could you describe the regulatory environment for commodities trading in Asia? How does it differ from other regions?</w:t>
      </w:r>
    </w:p>
    <w:p/>
    <w:p>
      <w:r>
        <w:t>Challenges and Opportunities: What are the biggest challenges and opportunities in the Asian commodities market right now?</w:t>
      </w:r>
    </w:p>
    <w:p/>
    <w:p>
      <w:r>
        <w:t>Sustainability: How is the issue of sustainability being addressed in the commodities sector in Asia?</w:t>
      </w:r>
    </w:p>
    <w:p/>
    <w:p>
      <w:r>
        <w:t>Technology Impact: How is technology changing the commodities market in Asia?</w:t>
      </w:r>
    </w:p>
    <w:p/>
    <w:p>
      <w:r>
        <w:t>Investment Strategy: What is your investment strategy for the Asian commodities market? How has it evolved over time?</w:t>
      </w:r>
    </w:p>
    <w:p/>
    <w:p>
      <w:r>
        <w:t>Risk Management: How do you manage risk in such a volatile market?</w:t>
      </w:r>
    </w:p>
    <w:p/>
    <w:p>
      <w:r>
        <w:t>Future Outlook: What is your outlook for the Asian commodities market over the next 5-10 years?</w:t>
      </w:r>
    </w:p>
    <w:p/>
    <w:p>
      <w:r>
        <w:t>Advice for Investors: What advice would you give to someone looking to invest in commodities in Asia?</w:t>
      </w:r>
    </w:p>
    <w:p/>
    <w:p>
      <w:r>
        <w:t>Remember, these are just suggestions. Feel free to modify them or add your own based on your specific needs and interests.</w:t>
      </w:r>
    </w:p>
    <w:p/>
    <w:p/>
    <w:p/>
    <w:p>
      <w:r>
        <w:t>Commodity-Specific Trends: Could you discuss the trends in specific commodities such as oil, gold, or agricultural products in the Asian market? How do these trends compare to global trends?</w:t>
      </w:r>
    </w:p>
    <w:p/>
    <w:p>
      <w:r>
        <w:t>Geopolitical Impact: How do geopolitical events in Asia impact the commodities market? Can you provide a recent example?</w:t>
      </w:r>
    </w:p>
    <w:p/>
    <w:p>
      <w:r>
        <w:t>Supply Chain Management: How do you manage supply chain risks in the volatile commodities market, especially considering the diverse geographical and political landscape of Asia?</w:t>
      </w:r>
    </w:p>
    <w:p/>
    <w:p>
      <w:r>
        <w:t>Innovation and Technology: How is your firm leveraging technology and innovation to stay competitive in the commodities market? Are there any specific tools or technologies that have been particularly impactful?</w:t>
      </w:r>
    </w:p>
    <w:p/>
    <w:p>
      <w:r>
        <w:t>ESG Factors: How are Environmental, Social, and Governance (ESG) factors influencing the commodities market in Asia? How is your firm addressing these factors in its strategy?</w:t>
      </w:r>
    </w:p>
    <w:p/>
    <w:p>
      <w:r>
        <w:t>Market Manipulation: How do you ensure transparency and prevent market manipulation in commodities trading?</w:t>
      </w:r>
    </w:p>
    <w:p/>
    <w:p>
      <w:r>
        <w:t>Diversification Strategy: How do you diversify your commodities portfolio to mitigate risk and maximize returns?</w:t>
      </w:r>
    </w:p>
    <w:p/>
    <w:p>
      <w:r>
        <w:t>Impact of Climate Change: How is climate change affecting the commodities market in Asia, particularly in relation to agricultural and energy commodities?</w:t>
      </w:r>
    </w:p>
    <w:p/>
    <w:p>
      <w:r>
        <w:t>Regulatory Changes: Are there any upcoming regulatory changes in Asia that could significantly impact the commodities market?</w:t>
      </w:r>
    </w:p>
    <w:p/>
    <w:p>
      <w:r>
        <w:t>Competitive Advantage: What gives your firm a competitive edge in the Asian commodities market?</w:t>
      </w:r>
    </w:p>
    <w:p/>
    <w:p>
      <w:r>
        <w:t>These questions should provide a deeper understanding of the complexities and nuances of the commodities market in Asia.</w:t>
      </w:r>
    </w:p>
    <w:p/>
    <w:p/>
    <w:p/>
    <w:p>
      <w:pPr>
        <w:rPr>
          <w:rFonts w:hint="eastAsia"/>
          <w:lang w:val="en-US" w:eastAsia="zh-CN"/>
        </w:rPr>
      </w:pPr>
      <w:r>
        <w:rPr>
          <w:rFonts w:hint="eastAsia"/>
          <w:lang w:val="en-US" w:eastAsia="zh-CN"/>
        </w:rPr>
        <w:t>For credit:Credit Risk Assessment: How do you assess credit risk for new clients? What key factors do you consider?</w:t>
      </w:r>
    </w:p>
    <w:p>
      <w:pPr>
        <w:rPr>
          <w:rFonts w:hint="eastAsia"/>
          <w:lang w:val="en-US" w:eastAsia="zh-CN"/>
        </w:rPr>
      </w:pPr>
    </w:p>
    <w:p>
      <w:pPr>
        <w:rPr>
          <w:rFonts w:hint="eastAsia"/>
          <w:lang w:val="en-US" w:eastAsia="zh-CN"/>
        </w:rPr>
      </w:pPr>
      <w:r>
        <w:rPr>
          <w:rFonts w:hint="eastAsia"/>
          <w:lang w:val="en-US" w:eastAsia="zh-CN"/>
        </w:rPr>
        <w:t>Sales Strategy: How do you tailor your sales strategy to different types of clients, such as small businesses versus large corporations?</w:t>
      </w:r>
    </w:p>
    <w:p>
      <w:pPr>
        <w:rPr>
          <w:rFonts w:hint="eastAsia"/>
          <w:lang w:val="en-US" w:eastAsia="zh-CN"/>
        </w:rPr>
      </w:pPr>
    </w:p>
    <w:p>
      <w:pPr>
        <w:rPr>
          <w:rFonts w:hint="eastAsia"/>
          <w:lang w:val="en-US" w:eastAsia="zh-CN"/>
        </w:rPr>
      </w:pPr>
      <w:r>
        <w:rPr>
          <w:rFonts w:hint="eastAsia"/>
          <w:lang w:val="en-US" w:eastAsia="zh-CN"/>
        </w:rPr>
        <w:t>Regulatory Compliance: How do you ensure that your sales practices comply with local and international regulations related to credit and lending?</w:t>
      </w:r>
    </w:p>
    <w:p>
      <w:pPr>
        <w:rPr>
          <w:rFonts w:hint="eastAsia"/>
          <w:lang w:val="en-US" w:eastAsia="zh-CN"/>
        </w:rPr>
      </w:pPr>
    </w:p>
    <w:p>
      <w:pPr>
        <w:rPr>
          <w:rFonts w:hint="eastAsia"/>
          <w:lang w:val="en-US" w:eastAsia="zh-CN"/>
        </w:rPr>
      </w:pPr>
      <w:r>
        <w:rPr>
          <w:rFonts w:hint="eastAsia"/>
          <w:lang w:val="en-US" w:eastAsia="zh-CN"/>
        </w:rPr>
        <w:t>Performance Metrics: What key performance metrics do you use to evaluate the success of your sales team? How do these metrics inform your management decisions?</w:t>
      </w:r>
    </w:p>
    <w:p>
      <w:pPr>
        <w:rPr>
          <w:rFonts w:hint="eastAsia"/>
          <w:lang w:val="en-US" w:eastAsia="zh-CN"/>
        </w:rPr>
      </w:pPr>
    </w:p>
    <w:p>
      <w:pPr>
        <w:rPr>
          <w:rFonts w:hint="eastAsia"/>
          <w:lang w:val="en-US" w:eastAsia="zh-CN"/>
        </w:rPr>
      </w:pPr>
      <w:r>
        <w:rPr>
          <w:rFonts w:hint="eastAsia"/>
          <w:lang w:val="en-US" w:eastAsia="zh-CN"/>
        </w:rPr>
        <w:t>Customer Retention: How do you balance the acquisition of new clients with the retention of existing ones? What strategies do you use to maintain strong relationships with long-term clients?</w:t>
      </w:r>
    </w:p>
    <w:p>
      <w:pPr>
        <w:rPr>
          <w:rFonts w:hint="eastAsia"/>
          <w:lang w:val="en-US" w:eastAsia="zh-CN"/>
        </w:rPr>
      </w:pPr>
    </w:p>
    <w:p>
      <w:pPr>
        <w:rPr>
          <w:rFonts w:hint="eastAsia"/>
          <w:lang w:val="en-US" w:eastAsia="zh-CN"/>
        </w:rPr>
      </w:pPr>
      <w:r>
        <w:rPr>
          <w:rFonts w:hint="eastAsia"/>
          <w:lang w:val="en-US" w:eastAsia="zh-CN"/>
        </w:rPr>
        <w:t>Product Development: How do you work with product development teams to create new credit products or improve existing ones based on customer feedback and market trends?</w:t>
      </w:r>
    </w:p>
    <w:p>
      <w:pPr>
        <w:rPr>
          <w:rFonts w:hint="eastAsia"/>
          <w:lang w:val="en-US" w:eastAsia="zh-CN"/>
        </w:rPr>
      </w:pPr>
    </w:p>
    <w:p>
      <w:pPr>
        <w:rPr>
          <w:rFonts w:hint="eastAsia"/>
          <w:lang w:val="en-US" w:eastAsia="zh-CN"/>
        </w:rPr>
      </w:pPr>
      <w:r>
        <w:rPr>
          <w:rFonts w:hint="eastAsia"/>
          <w:lang w:val="en-US" w:eastAsia="zh-CN"/>
        </w:rPr>
        <w:t>Market Trends: How do market trends influence your sales strategies? Can you provide an example of a trend that led to a significant change in your approach?</w:t>
      </w:r>
    </w:p>
    <w:p>
      <w:pPr>
        <w:rPr>
          <w:rFonts w:hint="eastAsia"/>
          <w:lang w:val="en-US" w:eastAsia="zh-CN"/>
        </w:rPr>
      </w:pPr>
    </w:p>
    <w:p>
      <w:pPr>
        <w:rPr>
          <w:rFonts w:hint="eastAsia"/>
          <w:lang w:val="en-US" w:eastAsia="zh-CN"/>
        </w:rPr>
      </w:pPr>
      <w:r>
        <w:rPr>
          <w:rFonts w:hint="eastAsia"/>
          <w:lang w:val="en-US" w:eastAsia="zh-CN"/>
        </w:rPr>
        <w:t>Sales Training: How do you ensure your sales team is well-equipped to sell complex credit products? What does your training process look like?</w:t>
      </w:r>
    </w:p>
    <w:p>
      <w:pPr>
        <w:rPr>
          <w:rFonts w:hint="eastAsia"/>
          <w:lang w:val="en-US" w:eastAsia="zh-CN"/>
        </w:rPr>
      </w:pPr>
    </w:p>
    <w:p>
      <w:pPr>
        <w:rPr>
          <w:rFonts w:hint="eastAsia"/>
          <w:lang w:val="en-US" w:eastAsia="zh-CN"/>
        </w:rPr>
      </w:pPr>
      <w:r>
        <w:rPr>
          <w:rFonts w:hint="eastAsia"/>
          <w:lang w:val="en-US" w:eastAsia="zh-CN"/>
        </w:rPr>
        <w:t>Technology Use: How do you leverage technology in your sales process? Are there any specific tools or software that have been particularly beneficial?</w:t>
      </w:r>
    </w:p>
    <w:p>
      <w:pPr>
        <w:rPr>
          <w:rFonts w:hint="eastAsia"/>
          <w:lang w:val="en-US" w:eastAsia="zh-CN"/>
        </w:rPr>
      </w:pPr>
    </w:p>
    <w:p>
      <w:pPr>
        <w:rPr>
          <w:rFonts w:hint="eastAsia"/>
          <w:lang w:val="en-US" w:eastAsia="zh-CN"/>
        </w:rPr>
      </w:pPr>
      <w:r>
        <w:rPr>
          <w:rFonts w:hint="eastAsia"/>
          <w:lang w:val="en-US" w:eastAsia="zh-CN"/>
        </w:rPr>
        <w:t>Crisis Management: How do you adapt your sales strategies in response to economic downturns or financial crises? Can you share an example from your experience?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Here are some recent insights and news about the credit market in Asia:</w:t>
      </w:r>
    </w:p>
    <w:p>
      <w:pPr>
        <w:rPr>
          <w:rFonts w:hint="default"/>
          <w:lang w:val="en-US" w:eastAsia="zh-CN"/>
        </w:rPr>
      </w:pPr>
    </w:p>
    <w:p>
      <w:pPr>
        <w:rPr>
          <w:rFonts w:hint="default"/>
          <w:lang w:val="en-US" w:eastAsia="zh-CN"/>
        </w:rPr>
      </w:pPr>
      <w:r>
        <w:rPr>
          <w:rFonts w:hint="default"/>
          <w:lang w:val="en-US" w:eastAsia="zh-CN"/>
        </w:rPr>
        <w:t>PortfolioPilot Macro Insights:</w:t>
      </w:r>
    </w:p>
    <w:p>
      <w:pPr>
        <w:rPr>
          <w:rFonts w:hint="default"/>
          <w:lang w:val="en-US" w:eastAsia="zh-CN"/>
        </w:rPr>
      </w:pPr>
    </w:p>
    <w:p>
      <w:pPr>
        <w:rPr>
          <w:rFonts w:hint="default"/>
          <w:lang w:val="en-US" w:eastAsia="zh-CN"/>
        </w:rPr>
      </w:pPr>
      <w:r>
        <w:rPr>
          <w:rFonts w:hint="default"/>
          <w:lang w:val="en-US" w:eastAsia="zh-CN"/>
        </w:rPr>
        <w:t>The credit market in Asia has been experiencing some volatility recently. The credit spread, which is a key indicator of the health of the credit market, has been fluctuating. This could be due to various factors such as changes in interest rates, economic conditions, and investor sentiment.</w:t>
      </w:r>
    </w:p>
    <w:p>
      <w:pPr>
        <w:rPr>
          <w:rFonts w:hint="default"/>
          <w:lang w:val="en-US" w:eastAsia="zh-CN"/>
        </w:rPr>
      </w:pPr>
      <w:r>
        <w:rPr>
          <w:rFonts w:hint="default"/>
          <w:lang w:val="en-US" w:eastAsia="zh-CN"/>
        </w:rPr>
        <w:t>The credit default swap (CDS) spread in Asia has also been volatile. The CDS spread is a measure of the cost of insuring against a default on debt. A higher spread indicates a higher perceived risk of default.</w:t>
      </w:r>
    </w:p>
    <w:p>
      <w:pPr>
        <w:rPr>
          <w:rFonts w:hint="default"/>
          <w:lang w:val="en-US" w:eastAsia="zh-CN"/>
        </w:rPr>
      </w:pPr>
      <w:r>
        <w:rPr>
          <w:rFonts w:hint="default"/>
          <w:lang w:val="en-US" w:eastAsia="zh-CN"/>
        </w:rPr>
        <w:t>The yield curve in Asia has been steepening. A steep yield curve can indicate expectations of higher inflation and stronger economic growth in the future. However, it can also increase borrowing costs and potentially lead to tighter financial conditions.</w:t>
      </w:r>
    </w:p>
    <w:p>
      <w:pPr>
        <w:rPr>
          <w:rFonts w:hint="default"/>
          <w:lang w:val="en-US" w:eastAsia="zh-CN"/>
        </w:rPr>
      </w:pPr>
      <w:r>
        <w:rPr>
          <w:rFonts w:hint="default"/>
          <w:lang w:val="en-US" w:eastAsia="zh-CN"/>
        </w:rPr>
        <w:t>Recent News:</w:t>
      </w:r>
    </w:p>
    <w:p>
      <w:pPr>
        <w:rPr>
          <w:rFonts w:hint="default"/>
          <w:lang w:val="en-US" w:eastAsia="zh-CN"/>
        </w:rPr>
      </w:pPr>
    </w:p>
    <w:p>
      <w:pPr>
        <w:rPr>
          <w:rFonts w:hint="default"/>
          <w:lang w:val="en-US" w:eastAsia="zh-CN"/>
        </w:rPr>
      </w:pPr>
      <w:r>
        <w:rPr>
          <w:rFonts w:hint="default"/>
          <w:lang w:val="en-US" w:eastAsia="zh-CN"/>
        </w:rPr>
        <w:t>According to a recent article from BizToc, there has been a surge in demand for high-yield bonds in Asia. This is despite the fact that there has been a rise in defaults, particularly in China. Investors are being drawn to the high yields offered by these bonds, even though they come with higher risk.</w:t>
      </w:r>
    </w:p>
    <w:p>
      <w:pPr>
        <w:rPr>
          <w:rFonts w:hint="default"/>
          <w:lang w:val="en-US" w:eastAsia="zh-CN"/>
        </w:rPr>
      </w:pPr>
      <w:r>
        <w:rPr>
          <w:rFonts w:hint="default"/>
          <w:lang w:val="en-US" w:eastAsia="zh-CN"/>
        </w:rPr>
        <w:t>Another article reports that there has been a significant increase in the issuance of green bonds in Asia. Green bonds are used to finance projects that have environmental benefits. This trend reflects a growing focus on sustainability in the region's financial markets.</w:t>
      </w:r>
      <w:bookmarkStart w:id="0" w:name="_GoBack"/>
      <w:bookmarkEnd w:id="0"/>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4Yjc2ZjU1ZWM4MjliYjljYTA3NDRhMzhmZjNjMGMifQ=="/>
  </w:docVars>
  <w:rsids>
    <w:rsidRoot w:val="006E16F0"/>
    <w:rsid w:val="006E16F0"/>
    <w:rsid w:val="00B4799B"/>
    <w:rsid w:val="00EF64E3"/>
    <w:rsid w:val="3B1A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1758</Words>
  <Characters>9362</Characters>
  <Lines>79</Lines>
  <Paragraphs>22</Paragraphs>
  <TotalTime>17</TotalTime>
  <ScaleCrop>false</ScaleCrop>
  <LinksUpToDate>false</LinksUpToDate>
  <CharactersWithSpaces>11054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2023-07-03T15:06:00Z</dcterms:created>
  <dc:creator>XU Yiyin</dc:creator>
  <cp:lastModifiedBy>Pretty </cp:lastModifiedBy>
  <dcterms:modified xsi:type="dcterms:W3CDTF">2023-07-03T15:25:21Z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A6CF0A4149CE4A8F8B83FEE419E3677D_12</vt:lpwstr>
  </property>
</Properties>
</file>