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9" w:name="trabajo-práctico-final-parte-1"/>
    <w:p>
      <w:pPr>
        <w:pStyle w:val="Heading1"/>
      </w:pPr>
      <w:r>
        <w:t xml:space="preserve">Trabajo Práctico Final, Parte 1</w:t>
      </w:r>
    </w:p>
    <w:bookmarkStart w:id="11" w:name="diagnóstico-gerencial-de-dulxelitos"/>
    <w:p>
      <w:pPr>
        <w:pStyle w:val="Heading2"/>
      </w:pPr>
      <w:r>
        <w:t xml:space="preserve">Diagnóstico gerencial de Dulxelitos</w:t>
      </w:r>
    </w:p>
    <w:p>
      <w:pPr>
        <w:pStyle w:val="FirstParagraph"/>
      </w:pPr>
      <w:r>
        <w:t xml:space="preserve">Gestión Gerencial. Quinto año de Ingeniería en Sistemas de Información.</w:t>
      </w:r>
      <w:r>
        <w:t xml:space="preserve"> </w:t>
      </w:r>
      <w:r>
        <w:t xml:space="preserve">Universidad Tecnológica Nacional, Facultad Regional San Rafael. Plan 2026.</w:t>
      </w:r>
      <w:r>
        <w:t xml:space="preserve"> </w:t>
      </w:r>
      <w:r>
        <w:t xml:space="preserve">Cátedra: Ing. Jeremías Pino e Ing. Martín Noguerol.</w:t>
      </w:r>
    </w:p>
    <w:p>
      <w:pPr>
        <w:pStyle w:val="BodyText"/>
      </w:pPr>
      <w:r>
        <w:rPr>
          <w:b/>
          <w:bCs/>
        </w:rPr>
        <w:t xml:space="preserve">Organización analizada:</w:t>
      </w:r>
      <w:r>
        <w:t xml:space="preserve"> </w:t>
      </w:r>
      <w:r>
        <w:t xml:space="preserve">Dulxelitos, fabricación, fraccionamiento y distribución de snacks. San Rafael, Mendoza. Desde 1973.</w:t>
      </w:r>
    </w:p>
    <w:p>
      <w:pPr>
        <w:pStyle w:val="BodyText"/>
      </w:pPr>
      <w:r>
        <w:rPr>
          <w:b/>
          <w:bCs/>
        </w:rPr>
        <w:t xml:space="preserve">Integrantes:</w:t>
      </w:r>
      <w:r>
        <w:t xml:space="preserve"> </w:t>
      </w:r>
      <w:r>
        <w:rPr>
          <w:i/>
          <w:iCs/>
        </w:rPr>
        <w:t xml:space="preserve">(completar)</w:t>
      </w:r>
    </w:p>
    <w:p>
      <w:pPr>
        <w:pStyle w:val="BodyText"/>
      </w:pPr>
      <w:r>
        <w:rPr>
          <w:b/>
          <w:bCs/>
        </w:rPr>
        <w:t xml:space="preserve">Fecha:</w:t>
      </w:r>
      <w:r>
        <w:t xml:space="preserve"> </w:t>
      </w:r>
      <w:r>
        <w:t xml:space="preserve">20/09/2026</w:t>
      </w:r>
    </w:p>
    <w:p>
      <w:r>
        <w:pict>
          <v:rect style="width:0;height:1.5pt" o:hralign="center" o:hrstd="t" o:hr="t"/>
        </w:pict>
      </w:r>
    </w:p>
    <w:bookmarkStart w:id="9" w:name="contenido"/>
    <w:p>
      <w:pPr>
        <w:pStyle w:val="Heading3"/>
      </w:pPr>
      <w:r>
        <w:t xml:space="preserve">Contenido</w:t>
      </w:r>
    </w:p>
    <w:p>
      <w:pPr>
        <w:pStyle w:val="Compact"/>
        <w:numPr>
          <w:ilvl w:val="0"/>
          <w:numId w:val="1001"/>
        </w:numPr>
      </w:pPr>
      <w:r>
        <w:t xml:space="preserve">La organización</w:t>
      </w:r>
    </w:p>
    <w:p>
      <w:pPr>
        <w:pStyle w:val="Compact"/>
        <w:numPr>
          <w:ilvl w:val="0"/>
          <w:numId w:val="1001"/>
        </w:numPr>
      </w:pPr>
      <w:r>
        <w:t xml:space="preserve">El contexto</w:t>
      </w:r>
    </w:p>
    <w:p>
      <w:pPr>
        <w:pStyle w:val="Compact"/>
        <w:numPr>
          <w:ilvl w:val="0"/>
          <w:numId w:val="1001"/>
        </w:numPr>
      </w:pPr>
      <w:r>
        <w:t xml:space="preserve">Modelo de negocio actual</w:t>
      </w:r>
    </w:p>
    <w:p>
      <w:pPr>
        <w:pStyle w:val="Compact"/>
        <w:numPr>
          <w:ilvl w:val="0"/>
          <w:numId w:val="1001"/>
        </w:numPr>
      </w:pPr>
      <w:r>
        <w:t xml:space="preserve">Propuesta de valor actual</w:t>
      </w:r>
    </w:p>
    <w:p>
      <w:pPr>
        <w:pStyle w:val="Compact"/>
        <w:numPr>
          <w:ilvl w:val="0"/>
          <w:numId w:val="1001"/>
        </w:numPr>
      </w:pPr>
      <w:r>
        <w:t xml:space="preserve">Madurez y capacidades</w:t>
      </w:r>
    </w:p>
    <w:p>
      <w:pPr>
        <w:pStyle w:val="FirstParagraph"/>
      </w:pPr>
      <w:r>
        <w:t xml:space="preserve">La sección 6, el problema gerencial priorizado, no va en esta entrega: la presentamos aparte.</w:t>
      </w:r>
    </w:p>
    <w:bookmarkEnd w:id="9"/>
    <w:bookmarkStart w:id="10" w:name="de-dónde-sale-la-información"/>
    <w:p>
      <w:pPr>
        <w:pStyle w:val="Heading3"/>
      </w:pPr>
      <w:r>
        <w:t xml:space="preserve">De dónde sale la información</w:t>
      </w:r>
    </w:p>
    <w:p>
      <w:pPr>
        <w:pStyle w:val="FirstParagraph"/>
      </w:pPr>
      <w:r>
        <w:t xml:space="preserve">Uno de nosotros trabaja en Dulxelitos, así que buena parte de lo que dice este informe está confirmado adentro de la empresa. El resto lo sacamos de la página oficial, del Instagram, de listados de mayoristas de la zona y de la página de Aiello. Cuando un dato no lo pudimos conseguir lo decimos, en vez de estimarlo. En el punto 1.6 explicamos cómo tratamos de cuidarnos del sesgo que trae tener a alguien adentro.</w:t>
      </w:r>
    </w:p>
    <w:p>
      <w:r>
        <w:pict>
          <v:rect style="width:0;height:1.5pt" o:hralign="center" o:hrstd="t" o:hr="t"/>
        </w:pict>
      </w:r>
    </w:p>
    <w:bookmarkEnd w:id="10"/>
    <w:bookmarkEnd w:id="11"/>
    <w:bookmarkStart w:id="19" w:name="la-organización"/>
    <w:p>
      <w:pPr>
        <w:pStyle w:val="Heading2"/>
      </w:pPr>
      <w:r>
        <w:t xml:space="preserve">1. La organización</w:t>
      </w:r>
    </w:p>
    <w:bookmarkStart w:id="12" w:name="qué-hace-y-dónde"/>
    <w:p>
      <w:pPr>
        <w:pStyle w:val="Heading3"/>
      </w:pPr>
      <w:r>
        <w:t xml:space="preserve">1.1 Qué hace y dónde</w:t>
      </w:r>
    </w:p>
    <w:p>
      <w:pPr>
        <w:pStyle w:val="FirstParagraph"/>
      </w:pPr>
      <w:r>
        <w:t xml:space="preserve">Dulxelitos fabrica, fracciona y distribuye snacks. Está en San Rafael, Mendoza, y arrancó en 1973, así que lleva 53 años.</w:t>
      </w:r>
    </w:p>
    <w:p>
      <w:pPr>
        <w:pStyle w:val="BodyText"/>
      </w:pPr>
      <w:r>
        <w:t xml:space="preserve">Lo primero que conviene aclarar, porque ordena todo lo demás: la empresa le vende solamente a distribuidores y a un supermercado. Nunca al consumidor final. No hay local a la calle, no hay venta minorista y tampoco vende por internet. Todo lo que sale de la fábrica pasa por un canal.</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Actividad</w:t>
            </w:r>
          </w:p>
        </w:tc>
        <w:tc>
          <w:tcPr/>
          <w:p>
            <w:pPr>
              <w:pStyle w:val="Compact"/>
            </w:pPr>
            <w:r>
              <w:t xml:space="preserve">Fabricación, fraccionamiento y distribución de snacks</w:t>
            </w:r>
          </w:p>
        </w:tc>
      </w:tr>
      <w:tr>
        <w:tc>
          <w:tcPr/>
          <w:p>
            <w:pPr>
              <w:pStyle w:val="Compact"/>
            </w:pPr>
            <w:r>
              <w:t xml:space="preserve">Dirección</w:t>
            </w:r>
          </w:p>
        </w:tc>
        <w:tc>
          <w:tcPr/>
          <w:p>
            <w:pPr>
              <w:pStyle w:val="Compact"/>
            </w:pPr>
            <w:r>
              <w:t xml:space="preserve">Av. Pedro Vargas 2400, San Rafael, Mendoza</w:t>
            </w:r>
          </w:p>
        </w:tc>
      </w:tr>
      <w:tr>
        <w:tc>
          <w:tcPr/>
          <w:p>
            <w:pPr>
              <w:pStyle w:val="Compact"/>
            </w:pPr>
            <w:r>
              <w:t xml:space="preserve">Antigüedad</w:t>
            </w:r>
          </w:p>
        </w:tc>
        <w:tc>
          <w:tcPr/>
          <w:p>
            <w:pPr>
              <w:pStyle w:val="Compact"/>
            </w:pPr>
            <w:r>
              <w:t xml:space="preserve">Desde 1973</w:t>
            </w:r>
          </w:p>
        </w:tc>
      </w:tr>
      <w:tr>
        <w:tc>
          <w:tcPr/>
          <w:p>
            <w:pPr>
              <w:pStyle w:val="Compact"/>
            </w:pPr>
            <w:r>
              <w:t xml:space="preserve">Gente</w:t>
            </w:r>
          </w:p>
        </w:tc>
        <w:tc>
          <w:tcPr/>
          <w:p>
            <w:pPr>
              <w:pStyle w:val="Compact"/>
            </w:pPr>
            <w:r>
              <w:t xml:space="preserve">Entre 15 y 20 personas</w:t>
            </w:r>
          </w:p>
        </w:tc>
      </w:tr>
      <w:tr>
        <w:tc>
          <w:tcPr/>
          <w:p>
            <w:pPr>
              <w:pStyle w:val="Compact"/>
            </w:pPr>
            <w:r>
              <w:t xml:space="preserve">Alcance</w:t>
            </w:r>
          </w:p>
        </w:tc>
        <w:tc>
          <w:tcPr/>
          <w:p>
            <w:pPr>
              <w:pStyle w:val="Compact"/>
            </w:pPr>
            <w:r>
              <w:t xml:space="preserve">57 distribuidores en 7 provincias, más una cadena de supermercados</w:t>
            </w:r>
          </w:p>
        </w:tc>
      </w:tr>
    </w:tbl>
    <w:p>
      <w:pPr>
        <w:pStyle w:val="BodyText"/>
      </w:pPr>
      <w:r>
        <w:t xml:space="preserve">En algunos listados comerciales aparecen otras dos direcciones en San Rafael (Luis Tirasso 1171 y Coronel Suárez 1180). Preguntamos y no van: la fábrica, el depósito y la oficina funcionan los tres en Pedro Vargas 2400.</w:t>
      </w:r>
    </w:p>
    <w:p>
      <w:pPr>
        <w:pStyle w:val="BodyText"/>
      </w:pPr>
      <w:r>
        <w:t xml:space="preserve">Que esté todo en el mismo lugar es una ventaja que no se ve hasta que se pierde. No hay traslados internos entre producción, depósito y administración, y el dueño ve la operación completa caminando. Es algo típico de una empresa de este tamaño y se pierde apenas abrís una segunda planta, así que vale anotarlo antes de proponer cualquier cosa que implique crecer.</w:t>
      </w:r>
    </w:p>
    <w:bookmarkEnd w:id="12"/>
    <w:bookmarkStart w:id="13" w:name="qué-vende"/>
    <w:p>
      <w:pPr>
        <w:pStyle w:val="Heading3"/>
      </w:pPr>
      <w:r>
        <w:t xml:space="preserve">1.2 Qué vende</w:t>
      </w:r>
    </w:p>
    <w:p>
      <w:pPr>
        <w:pStyle w:val="FirstParagraph"/>
      </w:pPr>
      <w:r>
        <w:t xml:space="preserve">El catálogo tiene tres líneas: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Línea</w:t>
            </w:r>
          </w:p>
        </w:tc>
        <w:tc>
          <w:tcPr/>
          <w:p>
            <w:pPr>
              <w:pStyle w:val="Compact"/>
            </w:pPr>
            <w:r>
              <w:t xml:space="preserve">Productos</w:t>
            </w:r>
          </w:p>
        </w:tc>
        <w:tc>
          <w:tcPr/>
          <w:p>
            <w:pPr>
              <w:pStyle w:val="Compact"/>
            </w:pPr>
            <w:r>
              <w:t xml:space="preserve">Presentaciones</w:t>
            </w:r>
          </w:p>
        </w:tc>
      </w:tr>
      <w:tr>
        <w:tc>
          <w:tcPr/>
          <w:p>
            <w:pPr>
              <w:pStyle w:val="Compact"/>
            </w:pPr>
            <w:r>
              <w:t xml:space="preserve">Salados</w:t>
            </w:r>
          </w:p>
        </w:tc>
        <w:tc>
          <w:tcPr/>
          <w:p>
            <w:pPr>
              <w:pStyle w:val="Compact"/>
            </w:pPr>
            <w:r>
              <w:t xml:space="preserve">Papas fritas, palitos de maíz, palitos salados, conitos, cascarones, maní</w:t>
            </w:r>
          </w:p>
        </w:tc>
        <w:tc>
          <w:tcPr/>
          <w:p>
            <w:pPr>
              <w:pStyle w:val="Compact"/>
            </w:pPr>
            <w:r>
              <w:t xml:space="preserve">de 70 g a 1 Kg</w:t>
            </w:r>
          </w:p>
        </w:tc>
      </w:tr>
      <w:tr>
        <w:tc>
          <w:tcPr/>
          <w:p>
            <w:pPr>
              <w:pStyle w:val="Compact"/>
            </w:pPr>
            <w:r>
              <w:t xml:space="preserve">Dulces</w:t>
            </w:r>
          </w:p>
        </w:tc>
        <w:tc>
          <w:tcPr/>
          <w:p>
            <w:pPr>
              <w:pStyle w:val="Compact"/>
            </w:pPr>
            <w:r>
              <w:t xml:space="preserve">Maíz inflado (tipo tutuca), bolitas crocantes</w:t>
            </w:r>
          </w:p>
        </w:tc>
        <w:tc>
          <w:tcPr/>
          <w:p>
            <w:pPr>
              <w:pStyle w:val="Compact"/>
            </w:pPr>
            <w:r>
              <w:t xml:space="preserve">de 35 g a 2 Kg</w:t>
            </w:r>
          </w:p>
        </w:tc>
      </w:tr>
      <w:tr>
        <w:tc>
          <w:tcPr/>
          <w:p>
            <w:pPr>
              <w:pStyle w:val="Compact"/>
            </w:pPr>
            <w:r>
              <w:t xml:space="preserve">Repostería</w:t>
            </w:r>
          </w:p>
        </w:tc>
        <w:tc>
          <w:tcPr/>
          <w:p>
            <w:pPr>
              <w:pStyle w:val="Compact"/>
            </w:pPr>
            <w:r>
              <w:t xml:space="preserve">Almidón de maíz, granas, esencia de vainilla</w:t>
            </w:r>
          </w:p>
        </w:tc>
        <w:tc>
          <w:tcPr/>
          <w:p>
            <w:pPr>
              <w:pStyle w:val="Compact"/>
            </w:pPr>
            <w:r>
              <w:t xml:space="preserve">de 20 g a 1 Kg</w:t>
            </w:r>
          </w:p>
        </w:tc>
      </w:tr>
    </w:tbl>
    <w:p>
      <w:pPr>
        <w:pStyle w:val="BodyText"/>
      </w:pPr>
      <w:r>
        <w:t xml:space="preserve">Entre productos y formatos hay más de 25 combinaciones. El detalle completo con variedades y gramajes está en el canvas.</w:t>
      </w:r>
    </w:p>
    <w:p>
      <w:pPr>
        <w:pStyle w:val="BodyText"/>
      </w:pPr>
      <w:r>
        <w:t xml:space="preserve">La línea de repostería es interesante porque muestra que el fraccionamiento no es algo menor: Dulxelitos no fabrica esencia de vainilla ni granas, las compra y las envasa con su marca. O sea que envasar producto de terceros es una línea de negocio declarada, no un agregado.</w:t>
      </w:r>
    </w:p>
    <w:p>
      <w:pPr>
        <w:pStyle w:val="BodyText"/>
      </w:pPr>
      <w:r>
        <w:t xml:space="preserve">Los formatos de 1 y 2 Kg tampoco están por casualidad. Son para que el comercio chico fraccione y le saque margen propio.</w:t>
      </w:r>
    </w:p>
    <w:bookmarkEnd w:id="13"/>
    <w:bookmarkStart w:id="14" w:name="a-quién-le-vende"/>
    <w:p>
      <w:pPr>
        <w:pStyle w:val="Heading3"/>
      </w:pPr>
      <w:r>
        <w:t xml:space="preserve">1.3 A quién le vende</w:t>
      </w:r>
    </w:p>
    <w:p>
      <w:pPr>
        <w:pStyle w:val="FirstParagraph"/>
      </w:pPr>
      <w:r>
        <w:t xml:space="preserve">Hay dos clientes bien distintos.</w:t>
      </w:r>
    </w:p>
    <w:p>
      <w:pPr>
        <w:pStyle w:val="BodyText"/>
      </w:pPr>
      <w:r>
        <w:t xml:space="preserve">Por un lado, los 57 distribuidores mayoristas repartidos en 7 provincias. Acá apareció algo que no esperábamos: 35 de esos 57 están en la Patagonia, o sea el 61 por ciento. Mendoza, que es la provincia donde está la fábrica, tiene apenas 6. Dulxelitos es una empresa mendocina que en realidad vende afuera de Cuyo.</w:t>
      </w:r>
    </w:p>
    <w:p>
      <w:pPr>
        <w:pStyle w:val="BodyText"/>
      </w:pPr>
      <w:r>
        <w:t xml:space="preserve">Por otro lado está Aiello Supermercados, de San Luis, que es la única cadena con la que trabaja y lo hace en forma directa, sin distribuidor en el medio. Aiello es también una empresa familiar, fundada en 1972, más o menos del mismo tamaño que Dulxelitos, y tiene una política de comprarle a proveedores locales. Eso último probablemente explique cómo una pyme mendocina terminó en su góndola.</w:t>
      </w:r>
    </w:p>
    <w:p>
      <w:pPr>
        <w:pStyle w:val="BodyText"/>
      </w:pPr>
      <w:r>
        <w:t xml:space="preserve">Hay un dato que nos faltó y que nos hubiera servido bastante: cuánto factura cada distribuidor. Con 57 clientes no sabemos si la facturación está bien repartida o si hay tres o cuatro que explican la mitad. Preguntamos y no existe el dato, la empresa no lo mide. Eso en sí ya dice algo y lo retomamos en la sección 5.</w:t>
      </w:r>
    </w:p>
    <w:bookmarkEnd w:id="14"/>
    <w:bookmarkStart w:id="15" w:name="un-poco-de-historia-y-cómo-está-hoy"/>
    <w:p>
      <w:pPr>
        <w:pStyle w:val="Heading3"/>
      </w:pPr>
      <w:r>
        <w:t xml:space="preserve">1.4 Un poco de historia y cómo está hoy</w:t>
      </w:r>
    </w:p>
    <w:p>
      <w:pPr>
        <w:pStyle w:val="FirstParagraph"/>
      </w:pPr>
      <w:r>
        <w:t xml:space="preserve">La empresa se fundó en 1973 y sigue en manos de la familia.</w:t>
      </w:r>
    </w:p>
    <w:p>
      <w:pPr>
        <w:pStyle w:val="BodyText"/>
      </w:pPr>
      <w:r>
        <w:t xml:space="preserve">De los hitos que vinieron después no pudimos averiguar mucho. Cuándo se sumó el fraccionamiento, cuándo se abrió la Patagonia, cuándo entró Aiello: nada de eso está registrado en ningún lado y nadie lo tiene claro. Preferimos decirlo antes que inventar una cronología.</w:t>
      </w:r>
    </w:p>
    <w:p>
      <w:pPr>
        <w:pStyle w:val="BodyText"/>
      </w:pPr>
      <w:r>
        <w:t xml:space="preserve">De la situación actual sí podemos hablar, y es bastante clara: hay más demanda que capacidad. La línea de producción está al límite desde hace bastante tiempo. No hay plan de ampliar, porque a la empresa le va bien y la saturación se tapa haciendo que la gente trabaje horas extras.</w:t>
      </w:r>
    </w:p>
    <w:p>
      <w:pPr>
        <w:pStyle w:val="BodyText"/>
      </w:pPr>
      <w:r>
        <w:t xml:space="preserve">Eso es lo más importante de esta sección. El problema de capacidad no se resolvió, se absorbió. Las horas extras son la forma en que una limitación de planta se convirtió en un gasto que se repite todos los meses y que nadie midió nunca. Más adelante, cuando calculemos el costo de no actuar, vamos a volver acá.</w:t>
      </w:r>
    </w:p>
    <w:p>
      <w:pPr>
        <w:pStyle w:val="BodyText"/>
      </w:pPr>
      <w:r>
        <w:t xml:space="preserve">Hay un efecto que ya se notó: en algunas temporadas no llegaban a cubrir la demanda de papas fritas. Con las horas extras hoy está más o menos controlado, pero margen para crecer no hay.</w:t>
      </w:r>
    </w:p>
    <w:bookmarkEnd w:id="15"/>
    <w:bookmarkStart w:id="16" w:name="quién-hace-qué"/>
    <w:p>
      <w:pPr>
        <w:pStyle w:val="Heading3"/>
      </w:pPr>
      <w:r>
        <w:t xml:space="preserve">1.5 Quién hace qué</w:t>
      </w:r>
    </w:p>
    <w:p>
      <w:pPr>
        <w:pStyle w:val="FirstParagraph"/>
      </w:pPr>
      <w:r>
        <w:t xml:space="preserve">No hay organigrama ni áreas formales, pero las funciones existen igual: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Función</w:t>
            </w:r>
          </w:p>
        </w:tc>
        <w:tc>
          <w:tcPr/>
          <w:p>
            <w:pPr>
              <w:pStyle w:val="Compact"/>
            </w:pPr>
            <w:r>
              <w:t xml:space="preserve">Quién</w:t>
            </w:r>
          </w:p>
        </w:tc>
      </w:tr>
      <w:tr>
        <w:tc>
          <w:tcPr/>
          <w:p>
            <w:pPr>
              <w:pStyle w:val="Compact"/>
            </w:pPr>
            <w:r>
              <w:t xml:space="preserve">Decisiones importantes</w:t>
            </w:r>
          </w:p>
        </w:tc>
        <w:tc>
          <w:tcPr/>
          <w:p>
            <w:pPr>
              <w:pStyle w:val="Compact"/>
            </w:pPr>
            <w:r>
              <w:t xml:space="preserve">El dueño</w:t>
            </w:r>
          </w:p>
        </w:tc>
      </w:tr>
      <w:tr>
        <w:tc>
          <w:tcPr/>
          <w:p>
            <w:pPr>
              <w:pStyle w:val="Compact"/>
            </w:pPr>
            <w:r>
              <w:t xml:space="preserve">Decisiones del día a día (reposición, compras, cuentas de clientes)</w:t>
            </w:r>
          </w:p>
        </w:tc>
        <w:tc>
          <w:tcPr/>
          <w:p>
            <w:pPr>
              <w:pStyle w:val="Compact"/>
            </w:pPr>
            <w:r>
              <w:t xml:space="preserve">Los dos hijos</w:t>
            </w:r>
          </w:p>
        </w:tc>
      </w:tr>
      <w:tr>
        <w:tc>
          <w:tcPr/>
          <w:p>
            <w:pPr>
              <w:pStyle w:val="Compact"/>
            </w:pPr>
            <w:r>
              <w:t xml:space="preserve">Producción</w:t>
            </w:r>
          </w:p>
        </w:tc>
        <w:tc>
          <w:tcPr/>
          <w:p>
            <w:pPr>
              <w:pStyle w:val="Compact"/>
            </w:pPr>
            <w:r>
              <w:t xml:space="preserve">7 personas en la fábrica</w:t>
            </w:r>
          </w:p>
        </w:tc>
      </w:tr>
      <w:tr>
        <w:tc>
          <w:tcPr/>
          <w:p>
            <w:pPr>
              <w:pStyle w:val="Compact"/>
            </w:pPr>
            <w:r>
              <w:t xml:space="preserve">Administración, facturación y cobranza</w:t>
            </w:r>
          </w:p>
        </w:tc>
        <w:tc>
          <w:tcPr/>
          <w:p>
            <w:pPr>
              <w:pStyle w:val="Compact"/>
            </w:pPr>
            <w:r>
              <w:t xml:space="preserve">4 empleados en la oficina</w:t>
            </w:r>
          </w:p>
        </w:tc>
      </w:tr>
      <w:tr>
        <w:tc>
          <w:tcPr/>
          <w:p>
            <w:pPr>
              <w:pStyle w:val="Compact"/>
            </w:pPr>
            <w:r>
              <w:t xml:space="preserve">Pedidos, embalaje, fraccionamiento y envíos</w:t>
            </w:r>
          </w:p>
        </w:tc>
        <w:tc>
          <w:tcPr/>
          <w:p>
            <w:pPr>
              <w:pStyle w:val="Compact"/>
            </w:pPr>
            <w:r>
              <w:t xml:space="preserve">El resto</w:t>
            </w:r>
          </w:p>
        </w:tc>
      </w:tr>
      <w:tr>
        <w:tc>
          <w:tcPr/>
          <w:p>
            <w:pPr>
              <w:pStyle w:val="Compact"/>
            </w:pPr>
            <w:r>
              <w:t xml:space="preserve">Presencia en el territorio</w:t>
            </w:r>
          </w:p>
        </w:tc>
        <w:tc>
          <w:tcPr/>
          <w:p>
            <w:pPr>
              <w:pStyle w:val="Compact"/>
            </w:pPr>
            <w:r>
              <w:t xml:space="preserve">Un viajante con zona asignada</w:t>
            </w:r>
          </w:p>
        </w:tc>
      </w:tr>
    </w:tbl>
    <w:p>
      <w:pPr>
        <w:pStyle w:val="BodyText"/>
      </w:pPr>
      <w:r>
        <w:t xml:space="preserve">El viajante entrega y da la cara en la zona, pero la relación comercial con cada distribuidor la maneja la empresa desde San Rafael. No es un preventista con cartera propia.</w:t>
      </w:r>
    </w:p>
    <w:p>
      <w:pPr>
        <w:pStyle w:val="BodyText"/>
      </w:pPr>
      <w:r>
        <w:t xml:space="preserve">Con las cuentas: 7 en fábrica más 4 en oficina más el dueño son 12, y el total declarado va de 15 a 20. Así que en pedidos, embalaje y envíos hay entre 3 y 8 personas. Lo dejamos como aproximado porque es lo que nos dieron.</w:t>
      </w:r>
    </w:p>
    <w:p>
      <w:pPr>
        <w:pStyle w:val="BodyText"/>
      </w:pPr>
      <w:r>
        <w:t xml:space="preserve">Un punto que nos hizo cambiar de opinión sobre el canvas: preguntamos qué pasaría si faltara uno de los dueños un mes entero, y la respuesta fue que no se frena nada porque están los hijos. En el canvas habíamos puesto que el conocimiento concentrado en los dueños era un riesgo crítico, sin matices. Resulta que hay segunda generación trabajando, aunque no esté formalizado en ningún papel.</w:t>
      </w:r>
    </w:p>
    <w:p>
      <w:pPr>
        <w:pStyle w:val="BodyText"/>
      </w:pPr>
      <w:r>
        <w:t xml:space="preserve">Lo que sigue concentrado no es la operación sino la decisión. El día a día está cubierto; el criterio para decidir hacia dónde va la empresa está en una sola cabeza.</w:t>
      </w:r>
    </w:p>
    <w:bookmarkEnd w:id="16"/>
    <w:bookmarkStart w:id="18" w:name="cómo-conseguimos-la-información"/>
    <w:p>
      <w:pPr>
        <w:pStyle w:val="Heading3"/>
      </w:pPr>
      <w:r>
        <w:t xml:space="preserve">1.6 Cómo conseguimos la información</w:t>
      </w:r>
    </w:p>
    <w:p>
      <w:pPr>
        <w:pStyle w:val="FirstParagraph"/>
      </w:pPr>
      <w:r>
        <w:t xml:space="preserve">Uno de nosotros trabaja en Dulxelitos y tiene acceso a prácticamente todo: facturación, la planilla de costos, el sistema de gestión y el listado de clientes. Es por eso que buena parte de este informe se apoya en datos de adentro y no en suposiciones.</w:t>
      </w:r>
    </w:p>
    <w:p>
      <w:pPr>
        <w:pStyle w:val="BodyText"/>
      </w:pPr>
      <w:r>
        <w:t xml:space="preserve">Además usamos:</w:t>
      </w:r>
    </w:p>
    <w:p>
      <w:pPr>
        <w:pStyle w:val="Compact"/>
        <w:numPr>
          <w:ilvl w:val="0"/>
          <w:numId w:val="1002"/>
        </w:numPr>
      </w:pPr>
      <w:r>
        <w:t xml:space="preserve">Entrevistas y lo que se observa estando ahí.</w:t>
      </w:r>
    </w:p>
    <w:p>
      <w:pPr>
        <w:pStyle w:val="Compact"/>
        <w:numPr>
          <w:ilvl w:val="0"/>
          <w:numId w:val="1002"/>
        </w:numPr>
      </w:pPr>
      <w:r>
        <w:t xml:space="preserve">La página de la empresa, el Instagram, listados de mayoristas de la zona y la página de Aiello.</w:t>
      </w:r>
    </w:p>
    <w:bookmarkStart w:id="17" w:name="Xb690bff38e24de5ee1043a083351aae38252b01"/>
    <w:p>
      <w:pPr>
        <w:pStyle w:val="Heading4"/>
      </w:pPr>
      <w:r>
        <w:t xml:space="preserve">Sobre el sesgo de tener a alguien adentro</w:t>
      </w:r>
    </w:p>
    <w:p>
      <w:pPr>
        <w:pStyle w:val="FirstParagraph"/>
      </w:pPr>
      <w:r>
        <w:t xml:space="preserve">Tener un compañero trabajando en la empresa es una ventaja obvia, pero también tiene su riesgo: el que está adentro todos los días naturaliza cosas y deja de verlas como problema. Tratamos de cuidarnos de dos maneras.</w:t>
      </w:r>
    </w:p>
    <w:p>
      <w:pPr>
        <w:pStyle w:val="BodyText"/>
      </w:pPr>
      <w:r>
        <w:t xml:space="preserve">Primero, decimos siempre de dónde sale cada dato, si nos lo confirmaron en la empresa o si lo sacamos de una fuente pública.</w:t>
      </w:r>
    </w:p>
    <w:p>
      <w:pPr>
        <w:pStyle w:val="BodyText"/>
      </w:pPr>
      <w:r>
        <w:t xml:space="preserve">Segundo, cruzamos las dos fuentes en las dos direcciones, y esto no es solo una declaración de buenas intenciones. Nos pasó de verdad: habíamos concluido, mirando la página web, que el catálogo online estaba vacío. Nuestro compañero nos dijo que estábamos equivocados, fuimos a chequear y tenía razón. El catálogo está cargado, lo que está vacío es el carrito de compras, que es el cartel que te muestra cualquier tienda cuando todavía no compraste nada. O sea que el cruce sirvió, y justo al revés de como uno lo esperaría.</w:t>
      </w:r>
    </w:p>
    <w:p>
      <w:pPr>
        <w:pStyle w:val="BodyText"/>
      </w:pPr>
      <w:r>
        <w:t xml:space="preserve">Hay cosas que ni siquiera el acceso de adentro nos resolvió: cuánto factura cada distribuidor, cuántos distribuidores se dieron de baja en los últimos dos años, qué producto compite con el snack en el kiosco, y las cifras del costo de no actuar. No es que sean datos secretos. Es que la empresa no los genera. Eso lo analizamos en la sección 5 como parte del diagnóstico, no como una limitación nuestra.</w:t>
      </w:r>
    </w:p>
    <w:p>
      <w:r>
        <w:pict>
          <v:rect style="width:0;height:1.5pt" o:hralign="center" o:hrstd="t" o:hr="t"/>
        </w:pict>
      </w:r>
    </w:p>
    <w:bookmarkEnd w:id="17"/>
    <w:bookmarkEnd w:id="18"/>
    <w:bookmarkEnd w:id="19"/>
    <w:bookmarkStart w:id="33" w:name="el-contexto"/>
    <w:p>
      <w:pPr>
        <w:pStyle w:val="Heading2"/>
      </w:pPr>
      <w:r>
        <w:t xml:space="preserve">2. El contexto</w:t>
      </w:r>
    </w:p>
    <w:p>
      <w:pPr>
        <w:pStyle w:val="FirstParagraph"/>
      </w:pPr>
      <w:r>
        <w:t xml:space="preserve">Para esta parte usamos cuatro herramientas de las que vimos en clase: PESTEL para mirar el entorno general, las cinco fuerzas de Porter para el sector, la cadena de valor para lo que pasa adentro y el FODA cruzado para sacar conclusiones. Las aplicamos en ese orden a propósito, porque cada una alimenta a la siguiente. Las oportunidades y amenazas del FODA salen del PESTEL y de Porter, y las fortalezas y debilidades salen de la cadena de valor.</w:t>
      </w:r>
    </w:p>
    <w:bookmarkStart w:id="20" w:name="pestel"/>
    <w:p>
      <w:pPr>
        <w:pStyle w:val="Heading3"/>
      </w:pPr>
      <w:r>
        <w:t xml:space="preserve">2.1 PESTEL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Qué vemos</w:t>
            </w:r>
          </w:p>
        </w:tc>
        <w:tc>
          <w:tcPr/>
          <w:p>
            <w:pPr>
              <w:pStyle w:val="Compact"/>
            </w:pPr>
            <w:r>
              <w:t xml:space="preserve">Qué implica</w:t>
            </w:r>
          </w:p>
        </w:tc>
      </w:tr>
      <w:tr>
        <w:tc>
          <w:tcPr/>
          <w:p>
            <w:pPr>
              <w:pStyle w:val="Compact"/>
            </w:pPr>
            <w:r>
              <w:t xml:space="preserve">Político y legal</w:t>
            </w:r>
          </w:p>
        </w:tc>
        <w:tc>
          <w:tcPr/>
          <w:p>
            <w:pPr>
              <w:pStyle w:val="Compact"/>
            </w:pPr>
            <w:r>
              <w:t xml:space="preserve">Tienen la habilitación bromatológica y los registros RNE y RNPA al día. Les preguntamos si alguna regulación o control les complicó algo últimamente y nos dijeron que no, nada</w:t>
            </w:r>
          </w:p>
        </w:tc>
        <w:tc>
          <w:tcPr/>
          <w:p>
            <w:pPr>
              <w:pStyle w:val="Compact"/>
            </w:pPr>
            <w:r>
              <w:t xml:space="preserve">La regulación hoy les juega a favor más que en contra. Les permite mover mercadería entre provincias y entrar a un supermercado, y de paso deja afuera a cualquiera que quiera competir de manera informal</w:t>
            </w:r>
          </w:p>
        </w:tc>
      </w:tr>
      <w:tr>
        <w:tc>
          <w:tcPr/>
          <w:p>
            <w:pPr>
              <w:pStyle w:val="Compact"/>
            </w:pPr>
            <w:r>
              <w:t xml:space="preserve">Económico</w:t>
            </w:r>
          </w:p>
        </w:tc>
        <w:tc>
          <w:tcPr/>
          <w:p>
            <w:pPr>
              <w:pStyle w:val="Compact"/>
            </w:pPr>
            <w:r>
              <w:t xml:space="preserve">La inflación pega sobre materia prima y packaging. Los insumos que más se movieron el último año fueron las papas fritas y el conito. Cobran a cuenta corriente a unos 30 días y con cheques diferidos</w:t>
            </w:r>
          </w:p>
        </w:tc>
        <w:tc>
          <w:tcPr/>
          <w:p>
            <w:pPr>
              <w:pStyle w:val="Compact"/>
            </w:pPr>
            <w:r>
              <w:t xml:space="preserve">Presión directa sobre el margen, en una empresa cuya única ventaja es el precio. Encima el costo financiero de los 30 días se suma a un costo de producto que no conocen bien</w:t>
            </w:r>
          </w:p>
        </w:tc>
      </w:tr>
      <w:tr>
        <w:tc>
          <w:tcPr/>
          <w:p>
            <w:pPr>
              <w:pStyle w:val="Compact"/>
            </w:pPr>
            <w:r>
              <w:t xml:space="preserve">Social</w:t>
            </w:r>
          </w:p>
        </w:tc>
        <w:tc>
          <w:tcPr/>
          <w:p>
            <w:pPr>
              <w:pStyle w:val="Compact"/>
            </w:pPr>
            <w:r>
              <w:t xml:space="preserve">El snack es consumo de todos los días. La demanda es pareja durante el año, sin temporada alta ni baja</w:t>
            </w:r>
          </w:p>
        </w:tc>
        <w:tc>
          <w:tcPr/>
          <w:p>
            <w:pPr>
              <w:pStyle w:val="Compact"/>
            </w:pPr>
            <w:r>
              <w:t xml:space="preserve">Les da previsibilidad: no tienen picos de caja ni plata inmovilizada esperando una temporada. La excepción son faltantes de papas fritas en algunos momentos</w:t>
            </w:r>
          </w:p>
        </w:tc>
      </w:tr>
      <w:tr>
        <w:tc>
          <w:tcPr/>
          <w:p>
            <w:pPr>
              <w:pStyle w:val="Compact"/>
            </w:pPr>
            <w:r>
              <w:t xml:space="preserve">Tecnológico</w:t>
            </w:r>
          </w:p>
        </w:tc>
        <w:tc>
          <w:tcPr/>
          <w:p>
            <w:pPr>
              <w:pStyle w:val="Compact"/>
            </w:pPr>
            <w:r>
              <w:t xml:space="preserve">El sistema de gestión está viejo y no se integra con nada. No hay CRM. La tienda online está construida pero apagada. Los pedidos entran por WhatsApp y teléfono</w:t>
            </w:r>
          </w:p>
        </w:tc>
        <w:tc>
          <w:tcPr/>
          <w:p>
            <w:pPr>
              <w:pStyle w:val="Compact"/>
            </w:pPr>
            <w:r>
              <w:t xml:space="preserve">El atraso no les impide operar, pero sí les impide saber. Sin integración no hay costo por producto ni información del cliente</w:t>
            </w:r>
          </w:p>
        </w:tc>
      </w:tr>
      <w:tr>
        <w:tc>
          <w:tcPr/>
          <w:p>
            <w:pPr>
              <w:pStyle w:val="Compact"/>
            </w:pPr>
            <w:r>
              <w:t xml:space="preserve">Ecológico</w:t>
            </w:r>
          </w:p>
        </w:tc>
        <w:tc>
          <w:tcPr/>
          <w:p>
            <w:pPr>
              <w:pStyle w:val="Compact"/>
            </w:pPr>
            <w:r>
              <w:t xml:space="preserve">El packaging es plástico y film impreso. El snack ocupa mucho volumen y pesa poco, así que el flete por unidad sale caro</w:t>
            </w:r>
          </w:p>
        </w:tc>
        <w:tc>
          <w:tcPr/>
          <w:p>
            <w:pPr>
              <w:pStyle w:val="Compact"/>
            </w:pPr>
            <w:r>
              <w:t xml:space="preserve">La presión ambiental todavía no la sienten, pero el film es justo su mayor riesgo de abastecimiento</w:t>
            </w:r>
          </w:p>
        </w:tc>
      </w:tr>
      <w:tr>
        <w:tc>
          <w:tcPr/>
          <w:p>
            <w:pPr>
              <w:pStyle w:val="Compact"/>
            </w:pPr>
            <w:r>
              <w:t xml:space="preserve">Legal</w:t>
            </w:r>
          </w:p>
        </w:tc>
        <w:tc>
          <w:tcPr/>
          <w:p>
            <w:pPr>
              <w:pStyle w:val="Compact"/>
            </w:pPr>
            <w:r>
              <w:t xml:space="preserve">Rotulado, transporte entre provincias y temas fiscales, sin conflictos</w:t>
            </w:r>
          </w:p>
        </w:tc>
        <w:tc>
          <w:tcPr/>
          <w:p>
            <w:pPr>
              <w:pStyle w:val="Compact"/>
            </w:pPr>
            <w:r>
              <w:t xml:space="preserve">Sin impacto por ahora</w:t>
            </w:r>
          </w:p>
        </w:tc>
      </w:tr>
    </w:tbl>
    <w:p>
      <w:pPr>
        <w:pStyle w:val="BodyText"/>
      </w:pPr>
      <w:r>
        <w:t xml:space="preserve">Sacando cuentas, el entorno no les es hostil. Lo político y lo social juegan a favor. Donde sí hay presión es en lo económico, y pega justo donde son más débiles: una empresa que compite por precio, con inflación en los insumos, cobrando a 30 días y sin saber cuánto le cuesta realmente cada producto.</w:t>
      </w:r>
    </w:p>
    <w:bookmarkEnd w:id="20"/>
    <w:bookmarkStart w:id="26" w:name="las-cinco-fuerzas-de-porter"/>
    <w:p>
      <w:pPr>
        <w:pStyle w:val="Heading3"/>
      </w:pPr>
      <w:r>
        <w:t xml:space="preserve">2.2 Las cinco fuerzas de Porter</w:t>
      </w:r>
    </w:p>
    <w:bookmarkStart w:id="21" w:name="rivalidad-entre-competidores"/>
    <w:p>
      <w:pPr>
        <w:pStyle w:val="Heading4"/>
      </w:pPr>
      <w:r>
        <w:t xml:space="preserve">Rivalidad entre competidores</w:t>
      </w:r>
    </w:p>
    <w:p>
      <w:pPr>
        <w:pStyle w:val="FirstParagraph"/>
      </w:pPr>
      <w:r>
        <w:t xml:space="preserve">Cuando preguntamos contra quién compiten, nos nombraron a Manisur (de San Rafael), Águila y Águila (de Mendoza) y Crops. Los tres son de la zona.</w:t>
      </w:r>
    </w:p>
    <w:p>
      <w:pPr>
        <w:pStyle w:val="BodyText"/>
      </w:pPr>
      <w:r>
        <w:t xml:space="preserve">Esto nos pareció lo más interesante de toda la sección. La competencia que la empresa reconoce es regional, no nacional. No se miden contra las marcas grandes que uno ve en cualquier kiosco del país, sino contra pymes parecidas a ellos, varias de la misma provincia. Eso explica por qué compiten por precio y por servicio al canal, y no invirtiendo en publicidad o en marca.</w:t>
      </w:r>
    </w:p>
    <w:p>
      <w:pPr>
        <w:pStyle w:val="BodyText"/>
      </w:pPr>
      <w:r>
        <w:t xml:space="preserve">Aclaramos que no relevamos si las marcas nacionales les compiten de verdad en el depósito de un distribuidor patagónico. Trabajamos con la competencia que la empresa reconoce como tal.</w:t>
      </w:r>
    </w:p>
    <w:bookmarkEnd w:id="21"/>
    <w:bookmarkStart w:id="22" w:name="poder-de-los-proveedores"/>
    <w:p>
      <w:pPr>
        <w:pStyle w:val="Heading4"/>
      </w:pPr>
      <w:r>
        <w:t xml:space="preserve">Poder de los proveedores</w:t>
      </w:r>
    </w:p>
    <w:p>
      <w:pPr>
        <w:pStyle w:val="FirstParagraph"/>
      </w:pPr>
      <w:r>
        <w:t xml:space="preserve">Acá hay que separar dos cosas bastante distintas.</w:t>
      </w:r>
    </w:p>
    <w:p>
      <w:pPr>
        <w:pStyle w:val="BodyText"/>
      </w:pPr>
      <w:r>
        <w:t xml:space="preserve">El film impreso lo compran a un solo proveedor. Cuando ese proveedor falla es un problema, aunque nos dijeron que consiguen reemplazo rápido. El tema es que el arte impreso es específico de la marca, y como el catálogo tiene más de 25 combinaciones de producto y formato, cada cambio de proveedor implica rehacer un montón de artes y cumplir mínimos de compra.</w:t>
      </w:r>
    </w:p>
    <w:p>
      <w:pPr>
        <w:pStyle w:val="BodyText"/>
      </w:pPr>
      <w:r>
        <w:t xml:space="preserve">La materia prima a granel y el producto terminado que fraccionan son otra historia: si falta, se frena la producción, pero hay alternativas en el mercado. No es una dependencia real.</w:t>
      </w:r>
    </w:p>
    <w:p>
      <w:pPr>
        <w:pStyle w:val="BodyText"/>
      </w:pPr>
      <w:r>
        <w:t xml:space="preserve">En el canvas habíamos puesto el packaging como una dependencia dura. Después de preguntar lo bajamos un poco, porque el reemplazo se consigue. Pero lo esencial queda: hay un solo proveedor para el insumo que lleva la marca impresa.</w:t>
      </w:r>
    </w:p>
    <w:bookmarkEnd w:id="22"/>
    <w:bookmarkStart w:id="23" w:name="poder-de-los-compradores"/>
    <w:p>
      <w:pPr>
        <w:pStyle w:val="Heading4"/>
      </w:pPr>
      <w:r>
        <w:t xml:space="preserve">Poder de los compradores</w:t>
      </w:r>
    </w:p>
    <w:p>
      <w:pPr>
        <w:pStyle w:val="FirstParagraph"/>
      </w:pPr>
      <w:r>
        <w:t xml:space="preserve">Con 57 distribuidores y exclusividad territorial acordada, ninguno tiene poder evidente para imponer condiciones. Y con Aiello la relación es entre dos empresas familiares de tamaño parecido, no un vínculo donde el supermercado manda.</w:t>
      </w:r>
    </w:p>
    <w:p>
      <w:pPr>
        <w:pStyle w:val="BodyText"/>
      </w:pPr>
      <w:r>
        <w:t xml:space="preserve">Igual, sin saber cuánto factura cada uno, esto es una presunción razonable más que una conclusión firme. Si resultara que cinco distribuidores explican la mitad de la facturación, esta fuerza cambiaría completamente.</w:t>
      </w:r>
    </w:p>
    <w:bookmarkEnd w:id="23"/>
    <w:bookmarkStart w:id="24" w:name="amenaza-de-nuevos-entrantes"/>
    <w:p>
      <w:pPr>
        <w:pStyle w:val="Heading4"/>
      </w:pPr>
      <w:r>
        <w:t xml:space="preserve">Amenaza de nuevos entrantes</w:t>
      </w:r>
    </w:p>
    <w:p>
      <w:pPr>
        <w:pStyle w:val="FirstParagraph"/>
      </w:pPr>
      <w:r>
        <w:t xml:space="preserve">Baja, y por tres motivos que no tienen nada que ver con tecnología.</w:t>
      </w:r>
    </w:p>
    <w:p>
      <w:pPr>
        <w:pStyle w:val="BodyText"/>
      </w:pPr>
      <w:r>
        <w:t xml:space="preserve">Uno, la red de 57 distribuidores en 7 provincias. Armar esa cobertura lleva décadas.</w:t>
      </w:r>
    </w:p>
    <w:p>
      <w:pPr>
        <w:pStyle w:val="BodyText"/>
      </w:pPr>
      <w:r>
        <w:t xml:space="preserve">Dos, las habilitaciones RNE y RNPA, que dejan afuera a los informales.</w:t>
      </w:r>
    </w:p>
    <w:p>
      <w:pPr>
        <w:pStyle w:val="BodyText"/>
      </w:pPr>
      <w:r>
        <w:t xml:space="preserve">Tres, la capacidad logística, que la propia empresa reconoce como su diferencial.</w:t>
      </w:r>
    </w:p>
    <w:bookmarkEnd w:id="24"/>
    <w:bookmarkStart w:id="25" w:name="productos-sustitutos"/>
    <w:p>
      <w:pPr>
        <w:pStyle w:val="Heading4"/>
      </w:pPr>
      <w:r>
        <w:t xml:space="preserve">Productos sustitutos</w:t>
      </w:r>
    </w:p>
    <w:p>
      <w:pPr>
        <w:pStyle w:val="FirstParagraph"/>
      </w:pPr>
      <w:r>
        <w:t xml:space="preserve">No la pudimos evaluar. Preguntamos qué producto le saca venta al snack en el punto de venta y no supieron decirnos. Lo lógico sería pensar en galletitas, golosinas o marcas propias de supermercado, pero sin nada que lo respalde preferimos no afirmarlo.</w:t>
      </w:r>
    </w:p>
    <w:p>
      <w:pPr>
        <w:pStyle w:val="BodyText"/>
      </w:pPr>
      <w:r>
        <w:t xml:space="preserve">Juntando las cinco: el sector es cómodo. Rivalidad entre pares de la zona, compradores repartidos, y barreras de entrada que Dulxelitos superó hace cuarenta años. La única fuerza que realmente les juega en contra es la del proveedor de film. Y esto explica bastante: una empresa puede aguantar 53 años sin sistemas ni mediciones cuando el entorno nunca la obligó a tenerlos.</w:t>
      </w:r>
    </w:p>
    <w:bookmarkEnd w:id="25"/>
    <w:bookmarkEnd w:id="26"/>
    <w:bookmarkStart w:id="29" w:name="cadena-de-valor"/>
    <w:p>
      <w:pPr>
        <w:pStyle w:val="Heading3"/>
      </w:pPr>
      <w:r>
        <w:t xml:space="preserve">2.3 Cadena de valor</w:t>
      </w:r>
    </w:p>
    <w:bookmarkStart w:id="27" w:name="actividades-primarias"/>
    <w:p>
      <w:pPr>
        <w:pStyle w:val="Heading4"/>
      </w:pPr>
      <w:r>
        <w:t xml:space="preserve">Actividades primarias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Actividad</w:t>
            </w:r>
          </w:p>
        </w:tc>
        <w:tc>
          <w:tcPr/>
          <w:p>
            <w:pPr>
              <w:pStyle w:val="Compact"/>
            </w:pPr>
            <w:r>
              <w:t xml:space="preserve">Cómo la hacen</w:t>
            </w:r>
          </w:p>
        </w:tc>
        <w:tc>
          <w:tcPr/>
          <w:p>
            <w:pPr>
              <w:pStyle w:val="Compact"/>
            </w:pPr>
            <w:r>
              <w:t xml:space="preserve">Aporte al margen</w:t>
            </w:r>
          </w:p>
        </w:tc>
      </w:tr>
      <w:tr>
        <w:tc>
          <w:tcPr/>
          <w:p>
            <w:pPr>
              <w:pStyle w:val="Compact"/>
            </w:pPr>
            <w:r>
              <w:t xml:space="preserve">Logística interna</w:t>
            </w:r>
          </w:p>
        </w:tc>
        <w:tc>
          <w:tcPr/>
          <w:p>
            <w:pPr>
              <w:pStyle w:val="Compact"/>
            </w:pPr>
            <w:r>
              <w:t xml:space="preserve">Compras de materia prima, packaging y producto a granel</w:t>
            </w:r>
          </w:p>
        </w:tc>
        <w:tc>
          <w:tcPr/>
          <w:p>
            <w:pPr>
              <w:pStyle w:val="Compact"/>
            </w:pPr>
            <w:r>
              <w:t xml:space="preserve">Neutra, condicionada por el proveedor único de film</w:t>
            </w:r>
          </w:p>
        </w:tc>
      </w:tr>
      <w:tr>
        <w:tc>
          <w:tcPr/>
          <w:p>
            <w:pPr>
              <w:pStyle w:val="Compact"/>
            </w:pPr>
            <w:r>
              <w:t xml:space="preserve">Operaciones</w:t>
            </w:r>
          </w:p>
        </w:tc>
        <w:tc>
          <w:tcPr/>
          <w:p>
            <w:pPr>
              <w:pStyle w:val="Compact"/>
            </w:pPr>
            <w:r>
              <w:t xml:space="preserve">Extrusión, freído, saborizado, fraccionamiento y envasado</w:t>
            </w:r>
          </w:p>
        </w:tc>
        <w:tc>
          <w:tcPr/>
          <w:p>
            <w:pPr>
              <w:pStyle w:val="Compact"/>
            </w:pPr>
            <w:r>
              <w:t xml:space="preserve">Acá se genera el margen, pero funcionan al límite y lo tapan con horas extras</w:t>
            </w:r>
          </w:p>
        </w:tc>
      </w:tr>
      <w:tr>
        <w:tc>
          <w:tcPr/>
          <w:p>
            <w:pPr>
              <w:pStyle w:val="Compact"/>
            </w:pPr>
            <w:r>
              <w:t xml:space="preserve">Logística externa</w:t>
            </w:r>
          </w:p>
        </w:tc>
        <w:tc>
          <w:tcPr/>
          <w:p>
            <w:pPr>
              <w:pStyle w:val="Compact"/>
            </w:pPr>
            <w:r>
              <w:t xml:space="preserve">Flota propia más transporte tercerizado para llegar a la Patagonia</w:t>
            </w:r>
          </w:p>
        </w:tc>
        <w:tc>
          <w:tcPr/>
          <w:p>
            <w:pPr>
              <w:pStyle w:val="Compact"/>
            </w:pPr>
            <w:r>
              <w:t xml:space="preserve">Es su diferencial. Es lo que les permite vender en 7 provincias</w:t>
            </w:r>
          </w:p>
        </w:tc>
      </w:tr>
      <w:tr>
        <w:tc>
          <w:tcPr/>
          <w:p>
            <w:pPr>
              <w:pStyle w:val="Compact"/>
            </w:pPr>
            <w:r>
              <w:t xml:space="preserve">Marketing y ventas</w:t>
            </w:r>
          </w:p>
        </w:tc>
        <w:tc>
          <w:tcPr/>
          <w:p>
            <w:pPr>
              <w:pStyle w:val="Compact"/>
            </w:pPr>
            <w:r>
              <w:t xml:space="preserve">Viajante con zona, WhatsApp, teléfono y contacto directo con Aiello</w:t>
            </w:r>
          </w:p>
        </w:tc>
        <w:tc>
          <w:tcPr/>
          <w:p>
            <w:pPr>
              <w:pStyle w:val="Compact"/>
            </w:pPr>
            <w:r>
              <w:t xml:space="preserve">Barato, pero no deja registro que se pueda usar después</w:t>
            </w:r>
          </w:p>
        </w:tc>
      </w:tr>
      <w:tr>
        <w:tc>
          <w:tcPr/>
          <w:p>
            <w:pPr>
              <w:pStyle w:val="Compact"/>
            </w:pPr>
            <w:r>
              <w:t xml:space="preserve">Servicio</w:t>
            </w:r>
          </w:p>
        </w:tc>
        <w:tc>
          <w:tcPr/>
          <w:p>
            <w:pPr>
              <w:pStyle w:val="Compact"/>
            </w:pPr>
            <w:r>
              <w:t xml:space="preserve">Atención de lunes a viernes en horario acotado</w:t>
            </w:r>
          </w:p>
        </w:tc>
        <w:tc>
          <w:tcPr/>
          <w:p>
            <w:pPr>
              <w:pStyle w:val="Compact"/>
            </w:pPr>
            <w:r>
              <w:t xml:space="preserve">Punto flojo. Un distribuidor de Comodoro Rivadavia solo puede llamar en esa franja</w:t>
            </w:r>
          </w:p>
        </w:tc>
      </w:tr>
    </w:tbl>
    <w:bookmarkEnd w:id="27"/>
    <w:bookmarkStart w:id="28" w:name="actividades-de-apoyo"/>
    <w:p>
      <w:pPr>
        <w:pStyle w:val="Heading4"/>
      </w:pPr>
      <w:r>
        <w:t xml:space="preserve">Actividades de apoyo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Actividad</w:t>
            </w:r>
          </w:p>
        </w:tc>
        <w:tc>
          <w:tcPr/>
          <w:p>
            <w:pPr>
              <w:pStyle w:val="Compact"/>
            </w:pPr>
            <w:r>
              <w:t xml:space="preserve">Cómo la hacen</w:t>
            </w:r>
          </w:p>
        </w:tc>
        <w:tc>
          <w:tcPr/>
          <w:p>
            <w:pPr>
              <w:pStyle w:val="Compact"/>
            </w:pPr>
            <w:r>
              <w:t xml:space="preserve">Efecto</w:t>
            </w:r>
          </w:p>
        </w:tc>
      </w:tr>
      <w:tr>
        <w:tc>
          <w:tcPr/>
          <w:p>
            <w:pPr>
              <w:pStyle w:val="Compact"/>
            </w:pPr>
            <w:r>
              <w:t xml:space="preserve">Dirección</w:t>
            </w:r>
          </w:p>
        </w:tc>
        <w:tc>
          <w:tcPr/>
          <w:p>
            <w:pPr>
              <w:pStyle w:val="Compact"/>
            </w:pPr>
            <w:r>
              <w:t xml:space="preserve">El dueño decide lo importante, los hijos lo secundario. No hay reuniones ni indicadores</w:t>
            </w:r>
          </w:p>
        </w:tc>
        <w:tc>
          <w:tcPr/>
          <w:p>
            <w:pPr>
              <w:pStyle w:val="Compact"/>
            </w:pPr>
            <w:r>
              <w:t xml:space="preserve">Destruye margen sin que se vea: no hay forma de detectar un problema antes de que sea grande</w:t>
            </w:r>
          </w:p>
        </w:tc>
      </w:tr>
      <w:tr>
        <w:tc>
          <w:tcPr/>
          <w:p>
            <w:pPr>
              <w:pStyle w:val="Compact"/>
            </w:pPr>
            <w:r>
              <w:t xml:space="preserve">Recursos humanos</w:t>
            </w:r>
          </w:p>
        </w:tc>
        <w:tc>
          <w:tcPr/>
          <w:p>
            <w:pPr>
              <w:pStyle w:val="Compact"/>
            </w:pPr>
            <w:r>
              <w:t xml:space="preserve">Equipo estable, sin capacitación en los últimos dos años, aunque con ganas</w:t>
            </w:r>
          </w:p>
        </w:tc>
        <w:tc>
          <w:tcPr/>
          <w:p>
            <w:pPr>
              <w:pStyle w:val="Compact"/>
            </w:pPr>
            <w:r>
              <w:t xml:space="preserve">Neutro hoy, pero limita cualquier cambio</w:t>
            </w:r>
          </w:p>
        </w:tc>
      </w:tr>
      <w:tr>
        <w:tc>
          <w:tcPr/>
          <w:p>
            <w:pPr>
              <w:pStyle w:val="Compact"/>
            </w:pPr>
            <w:r>
              <w:t xml:space="preserve">Tecnología</w:t>
            </w:r>
          </w:p>
        </w:tc>
        <w:tc>
          <w:tcPr/>
          <w:p>
            <w:pPr>
              <w:pStyle w:val="Compact"/>
            </w:pPr>
            <w:r>
              <w:t xml:space="preserve">Sistema viejo sin integración, costos y precios en planillas</w:t>
            </w:r>
          </w:p>
        </w:tc>
        <w:tc>
          <w:tcPr/>
          <w:p>
            <w:pPr>
              <w:pStyle w:val="Compact"/>
            </w:pPr>
            <w:r>
              <w:t xml:space="preserve">Destruye margen: el precio se fija sobre una base que ellos mismos saben que está mal</w:t>
            </w:r>
          </w:p>
        </w:tc>
      </w:tr>
      <w:tr>
        <w:tc>
          <w:tcPr/>
          <w:p>
            <w:pPr>
              <w:pStyle w:val="Compact"/>
            </w:pPr>
            <w:r>
              <w:t xml:space="preserve">Abastecimiento</w:t>
            </w:r>
          </w:p>
        </w:tc>
        <w:tc>
          <w:tcPr/>
          <w:p>
            <w:pPr>
              <w:pStyle w:val="Compact"/>
            </w:pPr>
            <w:r>
              <w:t xml:space="preserve">Un solo proveedor de film</w:t>
            </w:r>
          </w:p>
        </w:tc>
        <w:tc>
          <w:tcPr/>
          <w:p>
            <w:pPr>
              <w:pStyle w:val="Compact"/>
            </w:pPr>
            <w:r>
              <w:t xml:space="preserve">Riesgo concentrado</w:t>
            </w:r>
          </w:p>
        </w:tc>
      </w:tr>
    </w:tbl>
    <w:p>
      <w:pPr>
        <w:pStyle w:val="BodyText"/>
      </w:pPr>
      <w:r>
        <w:t xml:space="preserve">La conclusión es bastante directa: el margen se crea en operaciones y en logística, y se pierde en dirección y en tecnología. Dicho de otra forma, la empresa es buena haciendo y llevando, y es ciega midiendo y decidiendo. Todas las fortalezas del FODA que sigue salen del primer grupo y todas las debilidades del segundo.</w:t>
      </w:r>
    </w:p>
    <w:bookmarkEnd w:id="28"/>
    <w:bookmarkEnd w:id="29"/>
    <w:bookmarkStart w:id="30" w:name="foda"/>
    <w:p>
      <w:pPr>
        <w:pStyle w:val="Heading3"/>
      </w:pPr>
      <w:r>
        <w:t xml:space="preserve">2.4 FODA</w:t>
      </w:r>
    </w:p>
    <w:p>
      <w:pPr>
        <w:pStyle w:val="FirstParagraph"/>
      </w:pPr>
      <w:r>
        <w:rPr>
          <w:b/>
          <w:bCs/>
        </w:rPr>
        <w:t xml:space="preserve">Fortalezas</w:t>
      </w:r>
    </w:p>
    <w:p>
      <w:pPr>
        <w:pStyle w:val="Compact"/>
        <w:numPr>
          <w:ilvl w:val="0"/>
          <w:numId w:val="1003"/>
        </w:numPr>
      </w:pPr>
      <w:r>
        <w:t xml:space="preserve">La red de 57 distribuidores en 7 provincias, armada en 53 años.</w:t>
      </w:r>
    </w:p>
    <w:p>
      <w:pPr>
        <w:pStyle w:val="Compact"/>
        <w:numPr>
          <w:ilvl w:val="0"/>
          <w:numId w:val="1003"/>
        </w:numPr>
      </w:pPr>
      <w:r>
        <w:t xml:space="preserve">La logística propia más la tercerizada, que ellos mismos reconocen como diferencial.</w:t>
      </w:r>
    </w:p>
    <w:p>
      <w:pPr>
        <w:pStyle w:val="Compact"/>
        <w:numPr>
          <w:ilvl w:val="0"/>
          <w:numId w:val="1003"/>
        </w:numPr>
      </w:pPr>
      <w:r>
        <w:t xml:space="preserve">Una marca con 53 años y presencia en góndola de supermercado.</w:t>
      </w:r>
    </w:p>
    <w:p>
      <w:pPr>
        <w:pStyle w:val="Compact"/>
        <w:numPr>
          <w:ilvl w:val="0"/>
          <w:numId w:val="1003"/>
        </w:numPr>
      </w:pPr>
      <w:r>
        <w:t xml:space="preserve">Las habilitaciones RNE y RNPA.</w:t>
      </w:r>
    </w:p>
    <w:p>
      <w:pPr>
        <w:pStyle w:val="Compact"/>
        <w:numPr>
          <w:ilvl w:val="0"/>
          <w:numId w:val="1003"/>
        </w:numPr>
      </w:pPr>
      <w:r>
        <w:t xml:space="preserve">Segunda generación trabajando, así que el día a día está cubierto.</w:t>
      </w:r>
    </w:p>
    <w:p>
      <w:pPr>
        <w:pStyle w:val="Compact"/>
        <w:numPr>
          <w:ilvl w:val="0"/>
          <w:numId w:val="1003"/>
        </w:numPr>
      </w:pPr>
      <w:r>
        <w:t xml:space="preserve">Los distribuidores están conformes. Nos dijeron que los eligen por compromiso y precio.</w:t>
      </w:r>
    </w:p>
    <w:p>
      <w:pPr>
        <w:pStyle w:val="Compact"/>
        <w:numPr>
          <w:ilvl w:val="0"/>
          <w:numId w:val="1003"/>
        </w:numPr>
      </w:pPr>
      <w:r>
        <w:t xml:space="preserve">Demanda pareja todo el año y sin exposición a los plazos de pago de una cadena grande.</w:t>
      </w:r>
    </w:p>
    <w:p>
      <w:pPr>
        <w:pStyle w:val="FirstParagraph"/>
      </w:pPr>
      <w:r>
        <w:rPr>
          <w:b/>
          <w:bCs/>
        </w:rPr>
        <w:t xml:space="preserve">Debilidades</w:t>
      </w:r>
    </w:p>
    <w:p>
      <w:pPr>
        <w:pStyle w:val="Compact"/>
        <w:numPr>
          <w:ilvl w:val="0"/>
          <w:numId w:val="1004"/>
        </w:numPr>
      </w:pPr>
      <w:r>
        <w:t xml:space="preserve">El costeo por producto está mal y no está sistematizado. Le ponen precio a todo sobre una base que saben equivocada.</w:t>
      </w:r>
    </w:p>
    <w:p>
      <w:pPr>
        <w:pStyle w:val="Compact"/>
        <w:numPr>
          <w:ilvl w:val="0"/>
          <w:numId w:val="1004"/>
        </w:numPr>
      </w:pPr>
      <w:r>
        <w:t xml:space="preserve">La planta está saturada y lo tapan con horas extras, sin plan de ampliar.</w:t>
      </w:r>
    </w:p>
    <w:p>
      <w:pPr>
        <w:pStyle w:val="Compact"/>
        <w:numPr>
          <w:ilvl w:val="0"/>
          <w:numId w:val="1004"/>
        </w:numPr>
      </w:pPr>
      <w:r>
        <w:t xml:space="preserve">No miden nada ni tienen reuniones de dirección.</w:t>
      </w:r>
    </w:p>
    <w:p>
      <w:pPr>
        <w:pStyle w:val="Compact"/>
        <w:numPr>
          <w:ilvl w:val="0"/>
          <w:numId w:val="1004"/>
        </w:numPr>
      </w:pPr>
      <w:r>
        <w:t xml:space="preserve">El sistema de gestión está viejo, tiene errores y no se integra.</w:t>
      </w:r>
    </w:p>
    <w:p>
      <w:pPr>
        <w:pStyle w:val="Compact"/>
        <w:numPr>
          <w:ilvl w:val="0"/>
          <w:numId w:val="1004"/>
        </w:numPr>
      </w:pPr>
      <w:r>
        <w:t xml:space="preserve">Un solo proveedor de film.</w:t>
      </w:r>
    </w:p>
    <w:p>
      <w:pPr>
        <w:pStyle w:val="Compact"/>
        <w:numPr>
          <w:ilvl w:val="0"/>
          <w:numId w:val="1004"/>
        </w:numPr>
      </w:pPr>
      <w:r>
        <w:t xml:space="preserve">No tienen CRM ni registro útil de la cartera, y no saben cuánto factura cada cliente.</w:t>
      </w:r>
    </w:p>
    <w:p>
      <w:pPr>
        <w:pStyle w:val="Compact"/>
        <w:numPr>
          <w:ilvl w:val="0"/>
          <w:numId w:val="1004"/>
        </w:numPr>
      </w:pPr>
      <w:r>
        <w:t xml:space="preserve">Para saber si hay stock, el distribuidor tiene que llamar o ir al depósito.</w:t>
      </w:r>
    </w:p>
    <w:p>
      <w:pPr>
        <w:pStyle w:val="Compact"/>
        <w:numPr>
          <w:ilvl w:val="0"/>
          <w:numId w:val="1004"/>
        </w:numPr>
      </w:pPr>
      <w:r>
        <w:t xml:space="preserve">Nadie se capacitó en nada digital en los últimos dos años.</w:t>
      </w:r>
    </w:p>
    <w:p>
      <w:pPr>
        <w:pStyle w:val="FirstParagraph"/>
      </w:pPr>
      <w:r>
        <w:rPr>
          <w:b/>
          <w:bCs/>
        </w:rPr>
        <w:t xml:space="preserve">Oportunidades</w:t>
      </w:r>
    </w:p>
    <w:p>
      <w:pPr>
        <w:pStyle w:val="Compact"/>
        <w:numPr>
          <w:ilvl w:val="0"/>
          <w:numId w:val="1005"/>
        </w:numPr>
      </w:pPr>
      <w:r>
        <w:t xml:space="preserve">La tienda online ya está construida y con el catálogo cargado, solo que apagada.</w:t>
      </w:r>
    </w:p>
    <w:p>
      <w:pPr>
        <w:pStyle w:val="Compact"/>
        <w:numPr>
          <w:ilvl w:val="0"/>
          <w:numId w:val="1005"/>
        </w:numPr>
      </w:pPr>
      <w:r>
        <w:t xml:space="preserve">El equipo tiene ganas de capacitarse.</w:t>
      </w:r>
    </w:p>
    <w:p>
      <w:pPr>
        <w:pStyle w:val="Compact"/>
        <w:numPr>
          <w:ilvl w:val="0"/>
          <w:numId w:val="1005"/>
        </w:numPr>
      </w:pPr>
      <w:r>
        <w:t xml:space="preserve">Aiello funciona como modelo: se puede repetir con otras cadenas regionales parecidas.</w:t>
      </w:r>
    </w:p>
    <w:p>
      <w:pPr>
        <w:pStyle w:val="Compact"/>
        <w:numPr>
          <w:ilvl w:val="0"/>
          <w:numId w:val="1005"/>
        </w:numPr>
      </w:pPr>
      <w:r>
        <w:t xml:space="preserve">La línea de fraccionamiento y repostería permite crecer sin ampliar la planta.</w:t>
      </w:r>
    </w:p>
    <w:p>
      <w:pPr>
        <w:pStyle w:val="Compact"/>
        <w:numPr>
          <w:ilvl w:val="0"/>
          <w:numId w:val="1005"/>
        </w:numPr>
      </w:pPr>
      <w:r>
        <w:t xml:space="preserve">La competencia que enfrentan es regional, sin presión de las marcas grandes.</w:t>
      </w:r>
    </w:p>
    <w:p>
      <w:pPr>
        <w:pStyle w:val="FirstParagraph"/>
      </w:pPr>
      <w:r>
        <w:rPr>
          <w:b/>
          <w:bCs/>
        </w:rPr>
        <w:t xml:space="preserve">Amenazas</w:t>
      </w:r>
    </w:p>
    <w:p>
      <w:pPr>
        <w:pStyle w:val="Compact"/>
        <w:numPr>
          <w:ilvl w:val="0"/>
          <w:numId w:val="1006"/>
        </w:numPr>
      </w:pPr>
      <w:r>
        <w:t xml:space="preserve">La inflación de insumos sobre un modelo que compite por precio.</w:t>
      </w:r>
    </w:p>
    <w:p>
      <w:pPr>
        <w:pStyle w:val="Compact"/>
        <w:numPr>
          <w:ilvl w:val="0"/>
          <w:numId w:val="1006"/>
        </w:numPr>
      </w:pPr>
      <w:r>
        <w:t xml:space="preserve">Que falle el proveedor de film.</w:t>
      </w:r>
    </w:p>
    <w:p>
      <w:pPr>
        <w:pStyle w:val="Compact"/>
        <w:numPr>
          <w:ilvl w:val="0"/>
          <w:numId w:val="1006"/>
        </w:numPr>
      </w:pPr>
      <w:r>
        <w:t xml:space="preserve">La planta saturada: si la demanda salta, no hay con qué responder.</w:t>
      </w:r>
    </w:p>
    <w:p>
      <w:pPr>
        <w:pStyle w:val="Compact"/>
        <w:numPr>
          <w:ilvl w:val="0"/>
          <w:numId w:val="1006"/>
        </w:numPr>
      </w:pPr>
      <w:r>
        <w:t xml:space="preserve">Perder clientes sin enterarse, porque no hay datos de la cartera.</w:t>
      </w:r>
    </w:p>
    <w:p>
      <w:pPr>
        <w:pStyle w:val="Compact"/>
        <w:numPr>
          <w:ilvl w:val="0"/>
          <w:numId w:val="1006"/>
        </w:numPr>
      </w:pPr>
      <w:r>
        <w:t xml:space="preserve">Que algún competidor de la zona invierta en gestión y capacidad y ellos no.</w:t>
      </w:r>
    </w:p>
    <w:bookmarkEnd w:id="30"/>
    <w:bookmarkStart w:id="31" w:name="foda-cruzado"/>
    <w:p>
      <w:pPr>
        <w:pStyle w:val="Heading3"/>
      </w:pPr>
      <w:r>
        <w:t xml:space="preserve">2.5 FODA cruzado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Oportunidades</w:t>
            </w:r>
          </w:p>
        </w:tc>
        <w:tc>
          <w:tcPr/>
          <w:p>
            <w:pPr>
              <w:pStyle w:val="Compact"/>
            </w:pPr>
            <w:r>
              <w:t xml:space="preserve">Amenazas</w:t>
            </w:r>
          </w:p>
        </w:tc>
      </w:tr>
      <w:tr>
        <w:tc>
          <w:tcPr/>
          <w:p>
            <w:pPr>
              <w:pStyle w:val="Compact"/>
            </w:pPr>
            <w:r>
              <w:rPr>
                <w:b/>
                <w:bCs/>
              </w:rPr>
              <w:t xml:space="preserve">Fortalezas</w:t>
            </w:r>
          </w:p>
        </w:tc>
        <w:tc>
          <w:tcPr/>
          <w:p>
            <w:pPr>
              <w:pStyle w:val="Compact"/>
            </w:pPr>
            <w:r>
              <w:t xml:space="preserve">Crecer por el lado del fraccionamiento y la repostería, que aprovecha la red y la marca sin tocar la planta saturada. Y repetir el modelo Aiello con otras cadenas regionales de tamaño parecido</w:t>
            </w:r>
          </w:p>
        </w:tc>
        <w:tc>
          <w:tcPr/>
          <w:p>
            <w:pPr>
              <w:pStyle w:val="Compact"/>
            </w:pPr>
            <w:r>
              <w:t xml:space="preserve">La red y la logística los protegen de la competencia regional, porque es la barrera que un competidor local no copia rápido. Y las habilitaciones frenan a los informales aunque haya inflación</w:t>
            </w:r>
          </w:p>
        </w:tc>
      </w:tr>
      <w:tr>
        <w:tc>
          <w:tcPr/>
          <w:p>
            <w:pPr>
              <w:pStyle w:val="Compact"/>
            </w:pPr>
            <w:r>
              <w:rPr>
                <w:b/>
                <w:bCs/>
              </w:rPr>
              <w:t xml:space="preserve">Debilidades</w:t>
            </w:r>
          </w:p>
        </w:tc>
        <w:tc>
          <w:tcPr/>
          <w:p>
            <w:pPr>
              <w:pStyle w:val="Compact"/>
            </w:pPr>
            <w:r>
              <w:t xml:space="preserve">Encender la tienda que ya está hecha, pero como canal de autogestión para distribuidores: que puedan consultar stock y cargar pedidos sin depender del teléfono en horario de oficina. Y aprovechar las ganas de capacitarse para meterlas en costos y en el uso del sistema</w:t>
            </w:r>
          </w:p>
        </w:tc>
        <w:tc>
          <w:tcPr/>
          <w:p>
            <w:pPr>
              <w:pStyle w:val="Compact"/>
            </w:pPr>
            <w:r>
              <w:t xml:space="preserve">Armar un costeo por producto antes de tomar cualquier decisión de precio, porque si no la inflación les come el margen sin que se den cuenta. Medir la cartera para detectar las bajas a tiempo. Y resolver la capacidad de planta en vez de seguir absorbiéndola con horas extras</w:t>
            </w:r>
          </w:p>
        </w:tc>
      </w:tr>
    </w:tbl>
    <w:bookmarkEnd w:id="31"/>
    <w:bookmarkStart w:id="32" w:name="qué-significa-todo-esto-para-el-negocio"/>
    <w:p>
      <w:pPr>
        <w:pStyle w:val="Heading3"/>
      </w:pPr>
      <w:r>
        <w:t xml:space="preserve">2.6 Qué significa todo esto para el negocio</w:t>
      </w:r>
    </w:p>
    <w:p>
      <w:pPr>
        <w:pStyle w:val="Compact"/>
        <w:numPr>
          <w:ilvl w:val="0"/>
          <w:numId w:val="1007"/>
        </w:numPr>
      </w:pPr>
      <w:r>
        <w:rPr>
          <w:b/>
          <w:bCs/>
        </w:rPr>
        <w:t xml:space="preserve">Precios.</w:t>
      </w:r>
      <w:r>
        <w:t xml:space="preserve"> </w:t>
      </w:r>
      <w:r>
        <w:t xml:space="preserve">Los fijan por costo y mirando a los competidores, pero el costo está mal calculado. Compiten por precio sobre una base que ellos mismos reconocen imprecisa. Para nosotros esta es la implicancia más grave de todo el análisis.</w:t>
      </w:r>
    </w:p>
    <w:p>
      <w:pPr>
        <w:pStyle w:val="Compact"/>
        <w:numPr>
          <w:ilvl w:val="0"/>
          <w:numId w:val="1007"/>
        </w:numPr>
      </w:pPr>
      <w:r>
        <w:rPr>
          <w:b/>
          <w:bCs/>
        </w:rPr>
        <w:t xml:space="preserve">Stock.</w:t>
      </w:r>
      <w:r>
        <w:t xml:space="preserve"> </w:t>
      </w:r>
      <w:r>
        <w:t xml:space="preserve">Con la planta saturada, el stock deja de ser un tema de costo de oportunidad y pasa a ser el límite del negocio. En temporada de papas fritas la restricción es física.</w:t>
      </w:r>
    </w:p>
    <w:p>
      <w:pPr>
        <w:pStyle w:val="Compact"/>
        <w:numPr>
          <w:ilvl w:val="0"/>
          <w:numId w:val="1007"/>
        </w:numPr>
      </w:pPr>
      <w:r>
        <w:rPr>
          <w:b/>
          <w:bCs/>
        </w:rPr>
        <w:t xml:space="preserve">Cobranza y financiación.</w:t>
      </w:r>
      <w:r>
        <w:t xml:space="preserve"> </w:t>
      </w:r>
      <w:r>
        <w:t xml:space="preserve">Cobran a 30 días con cheques diferidos. Que no tengan plazos de 60 o 90 días tiene sentido si no le venden a ninguna cadena nacional, y en realidad los protege: no están expuestos al ahogo financiero típico de venderle a un supermercado grande. Es una fortaleza que conviene no perder si alguna vez piensan en crecer hacia el retail nacional.</w:t>
      </w:r>
    </w:p>
    <w:p>
      <w:pPr>
        <w:pStyle w:val="Compact"/>
        <w:numPr>
          <w:ilvl w:val="0"/>
          <w:numId w:val="1007"/>
        </w:numPr>
      </w:pPr>
      <w:r>
        <w:rPr>
          <w:b/>
          <w:bCs/>
        </w:rPr>
        <w:t xml:space="preserve">Servicio.</w:t>
      </w:r>
      <w:r>
        <w:t xml:space="preserve"> </w:t>
      </w:r>
      <w:r>
        <w:t xml:space="preserve">El horario acotado de atención es el punto de fricción más concreto con los distribuidores, y se agrava por la distancia.</w:t>
      </w:r>
    </w:p>
    <w:p>
      <w:pPr>
        <w:pStyle w:val="Compact"/>
        <w:numPr>
          <w:ilvl w:val="0"/>
          <w:numId w:val="1007"/>
        </w:numPr>
      </w:pPr>
      <w:r>
        <w:rPr>
          <w:b/>
          <w:bCs/>
        </w:rPr>
        <w:t xml:space="preserve">Canales.</w:t>
      </w:r>
      <w:r>
        <w:t xml:space="preserve"> </w:t>
      </w:r>
      <w:r>
        <w:t xml:space="preserve">Los pedidos entran por WhatsApp y teléfono, sin autogestión. Y el canal que resolvería eso ya está construido y apagado.</w:t>
      </w:r>
    </w:p>
    <w:p>
      <w:pPr>
        <w:pStyle w:val="Compact"/>
        <w:numPr>
          <w:ilvl w:val="0"/>
          <w:numId w:val="1007"/>
        </w:numPr>
      </w:pPr>
      <w:r>
        <w:rPr>
          <w:b/>
          <w:bCs/>
        </w:rPr>
        <w:t xml:space="preserve">Personal.</w:t>
      </w:r>
      <w:r>
        <w:t xml:space="preserve"> </w:t>
      </w:r>
      <w:r>
        <w:t xml:space="preserve">El equipo absorbe la saturación haciendo horas extras. Es un costo que se repite todos los meses y que nadie calculó.</w:t>
      </w:r>
    </w:p>
    <w:p>
      <w:pPr>
        <w:pStyle w:val="Compact"/>
        <w:numPr>
          <w:ilvl w:val="0"/>
          <w:numId w:val="1007"/>
        </w:numPr>
      </w:pPr>
      <w:r>
        <w:rPr>
          <w:b/>
          <w:bCs/>
        </w:rPr>
        <w:t xml:space="preserve">Continuidad.</w:t>
      </w:r>
      <w:r>
        <w:t xml:space="preserve"> </w:t>
      </w:r>
      <w:r>
        <w:t xml:space="preserve">En lo operativo está cubierta por los hijos. En lo estratégico no, porque todas las decisiones importantes pasan por una sola persona. Y en el abastecimiento tampoco, por el proveedor único de film.</w:t>
      </w:r>
    </w:p>
    <w:p>
      <w:r>
        <w:pict>
          <v:rect style="width:0;height:1.5pt" o:hralign="center" o:hrstd="t" o:hr="t"/>
        </w:pict>
      </w:r>
    </w:p>
    <w:bookmarkEnd w:id="32"/>
    <w:bookmarkEnd w:id="33"/>
    <w:bookmarkStart w:id="49" w:name="modelo-de-negocio-actual"/>
    <w:p>
      <w:pPr>
        <w:pStyle w:val="Heading2"/>
      </w:pPr>
      <w:r>
        <w:t xml:space="preserve">3. Modelo de negocio actual</w:t>
      </w:r>
    </w:p>
    <w:bookmarkStart w:id="43" w:name="los-nueve-bloques-del-canvas"/>
    <w:p>
      <w:pPr>
        <w:pStyle w:val="Heading3"/>
      </w:pPr>
      <w:r>
        <w:t xml:space="preserve">3.1 Los nueve bloques del canvas</w:t>
      </w:r>
    </w:p>
    <w:bookmarkStart w:id="34" w:name="segmentos-de-clientes"/>
    <w:p>
      <w:pPr>
        <w:pStyle w:val="Heading4"/>
      </w:pPr>
      <w:r>
        <w:t xml:space="preserve">1. Segmentos de clientes</w:t>
      </w:r>
    </w:p>
    <w:p>
      <w:pPr>
        <w:pStyle w:val="FirstParagraph"/>
      </w:pPr>
      <w:r>
        <w:rPr>
          <w:i/>
          <w:iCs/>
        </w:rPr>
        <w:t xml:space="preserve">¿Para quién creamos valor?</w:t>
      </w:r>
    </w:p>
    <w:p>
      <w:pPr>
        <w:pStyle w:val="BodyText"/>
      </w:pPr>
      <w:r>
        <w:rPr>
          <w:b/>
          <w:bCs/>
        </w:rPr>
        <w:t xml:space="preserve">Distribuidores mayoristas.</w:t>
      </w:r>
      <w:r>
        <w:t xml:space="preserve"> </w:t>
      </w:r>
      <w:r>
        <w:t xml:space="preserve">Es el corazón del negocio: 57 distribuidores activos en 7 provincias.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Provincia</w:t>
            </w:r>
          </w:p>
        </w:tc>
        <w:tc>
          <w:tcPr/>
          <w:p>
            <w:pPr>
              <w:pStyle w:val="Compact"/>
              <w:jc w:val="right"/>
            </w:pPr>
            <w:r>
              <w:t xml:space="preserve">Distribuidores</w:t>
            </w:r>
          </w:p>
        </w:tc>
        <w:tc>
          <w:tcPr/>
          <w:p>
            <w:pPr>
              <w:pStyle w:val="Compact"/>
            </w:pPr>
            <w:r>
              <w:t xml:space="preserve">Localidades</w:t>
            </w:r>
          </w:p>
        </w:tc>
      </w:tr>
      <w:tr>
        <w:tc>
          <w:tcPr/>
          <w:p>
            <w:pPr>
              <w:pStyle w:val="Compact"/>
            </w:pPr>
            <w:r>
              <w:t xml:space="preserve">Río Negro</w:t>
            </w:r>
          </w:p>
        </w:tc>
        <w:tc>
          <w:tcPr/>
          <w:p>
            <w:pPr>
              <w:pStyle w:val="Compact"/>
              <w:jc w:val="right"/>
            </w:pPr>
            <w:r>
              <w:t xml:space="preserve">19</w:t>
            </w:r>
          </w:p>
        </w:tc>
        <w:tc>
          <w:tcPr/>
          <w:p>
            <w:pPr>
              <w:pStyle w:val="Compact"/>
            </w:pPr>
            <w:r>
              <w:t xml:space="preserve">Gral. Roca, Cipolletti, Catriel, Cinco Saltos, Bariloche, El Bolsón, Villa Regina, Allen, Huergo, Fray Luis Beltrán, Barda del Medio, Choele Choel, Sierra Grande</w:t>
            </w:r>
          </w:p>
        </w:tc>
      </w:tr>
      <w:tr>
        <w:tc>
          <w:tcPr/>
          <w:p>
            <w:pPr>
              <w:pStyle w:val="Compact"/>
            </w:pPr>
            <w:r>
              <w:t xml:space="preserve">Neuquén</w:t>
            </w:r>
          </w:p>
        </w:tc>
        <w:tc>
          <w:tcPr/>
          <w:p>
            <w:pPr>
              <w:pStyle w:val="Compact"/>
              <w:jc w:val="right"/>
            </w:pPr>
            <w:r>
              <w:t xml:space="preserve">12</w:t>
            </w:r>
          </w:p>
        </w:tc>
        <w:tc>
          <w:tcPr/>
          <w:p>
            <w:pPr>
              <w:pStyle w:val="Compact"/>
            </w:pPr>
            <w:r>
              <w:t xml:space="preserve">Capital, Plottier, Senillosa, Zapala, Chos Malal, Rincón de los Sauces</w:t>
            </w:r>
          </w:p>
        </w:tc>
      </w:tr>
      <w:tr>
        <w:tc>
          <w:tcPr/>
          <w:p>
            <w:pPr>
              <w:pStyle w:val="Compact"/>
            </w:pPr>
            <w:r>
              <w:t xml:space="preserve">San Luis</w:t>
            </w:r>
          </w:p>
        </w:tc>
        <w:tc>
          <w:tcPr/>
          <w:p>
            <w:pPr>
              <w:pStyle w:val="Compact"/>
              <w:jc w:val="right"/>
            </w:pPr>
            <w:r>
              <w:t xml:space="preserve">9</w:t>
            </w:r>
          </w:p>
        </w:tc>
        <w:tc>
          <w:tcPr/>
          <w:p>
            <w:pPr>
              <w:pStyle w:val="Compact"/>
            </w:pPr>
            <w:r>
              <w:t xml:space="preserve">San Luis, Villa Mercedes</w:t>
            </w:r>
          </w:p>
        </w:tc>
      </w:tr>
      <w:tr>
        <w:tc>
          <w:tcPr/>
          <w:p>
            <w:pPr>
              <w:pStyle w:val="Compact"/>
            </w:pPr>
            <w:r>
              <w:t xml:space="preserve">Mendoza</w:t>
            </w:r>
          </w:p>
        </w:tc>
        <w:tc>
          <w:tcPr/>
          <w:p>
            <w:pPr>
              <w:pStyle w:val="Compact"/>
              <w:jc w:val="right"/>
            </w:pPr>
            <w:r>
              <w:t xml:space="preserve">6</w:t>
            </w:r>
          </w:p>
        </w:tc>
        <w:tc>
          <w:tcPr/>
          <w:p>
            <w:pPr>
              <w:pStyle w:val="Compact"/>
            </w:pPr>
            <w:r>
              <w:t xml:space="preserve">San Rafael, Gral. Alvear, Malargüe</w:t>
            </w:r>
          </w:p>
        </w:tc>
      </w:tr>
      <w:tr>
        <w:tc>
          <w:tcPr/>
          <w:p>
            <w:pPr>
              <w:pStyle w:val="Compact"/>
            </w:pPr>
            <w:r>
              <w:t xml:space="preserve">Chubut</w:t>
            </w:r>
          </w:p>
        </w:tc>
        <w:tc>
          <w:tcPr/>
          <w:p>
            <w:pPr>
              <w:pStyle w:val="Compact"/>
              <w:jc w:val="right"/>
            </w:pPr>
            <w:r>
              <w:t xml:space="preserve">4</w:t>
            </w:r>
          </w:p>
        </w:tc>
        <w:tc>
          <w:tcPr/>
          <w:p>
            <w:pPr>
              <w:pStyle w:val="Compact"/>
            </w:pPr>
            <w:r>
              <w:t xml:space="preserve">Comodoro Rivadavia, Esquel, Puerto Madryn</w:t>
            </w:r>
          </w:p>
        </w:tc>
      </w:tr>
      <w:tr>
        <w:tc>
          <w:tcPr/>
          <w:p>
            <w:pPr>
              <w:pStyle w:val="Compact"/>
            </w:pPr>
            <w:r>
              <w:t xml:space="preserve">Buenos Aires</w:t>
            </w:r>
          </w:p>
        </w:tc>
        <w:tc>
          <w:tcPr/>
          <w:p>
            <w:pPr>
              <w:pStyle w:val="Compact"/>
              <w:jc w:val="right"/>
            </w:pPr>
            <w:r>
              <w:t xml:space="preserve">4</w:t>
            </w:r>
          </w:p>
        </w:tc>
        <w:tc>
          <w:tcPr/>
          <w:p>
            <w:pPr>
              <w:pStyle w:val="Compact"/>
            </w:pPr>
            <w:r>
              <w:t xml:space="preserve">Bahía Blanca, Mar del Plata, Lincoln</w:t>
            </w:r>
          </w:p>
        </w:tc>
      </w:tr>
      <w:tr>
        <w:tc>
          <w:tcPr/>
          <w:p>
            <w:pPr>
              <w:pStyle w:val="Compact"/>
            </w:pPr>
            <w:r>
              <w:t xml:space="preserve">La Pampa</w:t>
            </w:r>
          </w:p>
        </w:tc>
        <w:tc>
          <w:tcPr/>
          <w:p>
            <w:pPr>
              <w:pStyle w:val="Compact"/>
              <w:jc w:val="right"/>
            </w:pPr>
            <w:r>
              <w:t xml:space="preserve">3</w:t>
            </w:r>
          </w:p>
        </w:tc>
        <w:tc>
          <w:tcPr/>
          <w:p>
            <w:pPr>
              <w:pStyle w:val="Compact"/>
            </w:pPr>
            <w:r>
              <w:t xml:space="preserve">Santa Rosa, 25 de Mayo, Gral. Pico</w:t>
            </w:r>
          </w:p>
        </w:tc>
      </w:tr>
      <w:tr>
        <w:tc>
          <w:tcPr/>
          <w:p>
            <w:pPr>
              <w:pStyle w:val="Compact"/>
            </w:pPr>
            <w:r>
              <w:rPr>
                <w:b/>
                <w:bCs/>
              </w:rPr>
              <w:t xml:space="preserve">Total</w:t>
            </w:r>
          </w:p>
        </w:tc>
        <w:tc>
          <w:tcPr/>
          <w:p>
            <w:pPr>
              <w:pStyle w:val="Compact"/>
              <w:jc w:val="right"/>
            </w:pPr>
            <w:r>
              <w:rPr>
                <w:b/>
                <w:bCs/>
              </w:rPr>
              <w:t xml:space="preserve">57</w:t>
            </w:r>
          </w:p>
        </w:tc>
        <w:tc>
          <w:tcPr/>
          <w:p>
            <w:pPr>
              <w:pStyle w:val="Compact"/>
            </w:pPr>
          </w:p>
        </w:tc>
      </w:tr>
    </w:tbl>
    <w:p>
      <w:pPr>
        <w:pStyle w:val="BodyText"/>
      </w:pPr>
      <w:r>
        <w:t xml:space="preserve">Lo que salta a la vista es que la Patagonia concentra 35 de los 57 distribuidores, el 61 por ciento, mientras que Mendoza, que es donde está la fábrica, tiene 6. Cualquier decisión sobre logística, precios o servicio hay que pensarla con ese mapa y no con el de San Rafael.</w:t>
      </w:r>
    </w:p>
    <w:p>
      <w:pPr>
        <w:pStyle w:val="BodyText"/>
      </w:pPr>
      <w:r>
        <w:rPr>
          <w:b/>
          <w:bCs/>
        </w:rPr>
        <w:t xml:space="preserve">Una cadena de supermercados.</w:t>
      </w:r>
      <w:r>
        <w:t xml:space="preserve"> </w:t>
      </w:r>
      <w:r>
        <w:t xml:space="preserve">Aiello Supermercados, de San Luis. Es la única con la que trabajan, de manera directa y sin distribuidor en el medio. Aiello es una empresa familiar puntana fundada en 1972, líder en su provincia, con 10 sucursales, y tiene como política comprarle a proveedores locales. Eso explica bastante cómo una pyme mendocina llegó a su góndola.</w:t>
      </w:r>
    </w:p>
    <w:p>
      <w:pPr>
        <w:pStyle w:val="BodyText"/>
      </w:pPr>
      <w:r>
        <w:t xml:space="preserve">La empresa le vende únicamente al canal, nunca al consumidor final. No hay segmento minorista: todo el modelo está armado sobre distribuidores y esa única cadena. Que algunos clientes retiren la mercadería en la fábrica es una forma de entrega, no un segmento aparte.</w:t>
      </w:r>
    </w:p>
    <w:p>
      <w:pPr>
        <w:pStyle w:val="BodyText"/>
      </w:pPr>
      <w:r>
        <w:t xml:space="preserve">Lo que no pudimos saber es cuánto factura cada distribuidor. Con 57 clientes no sabemos si está bien repartido o si unos pocos concentran el volumen. Lo preguntamos y el dato no existe: la empresa no mide la concentración de su propia cartera. Esa ausencia ya es un hallazgo y la retomamos en la sección 5.</w:t>
      </w:r>
    </w:p>
    <w:bookmarkEnd w:id="34"/>
    <w:bookmarkStart w:id="35" w:name="propuesta-de-valor"/>
    <w:p>
      <w:pPr>
        <w:pStyle w:val="Heading4"/>
      </w:pPr>
      <w:r>
        <w:t xml:space="preserve">2. Propuesta de valor</w:t>
      </w:r>
    </w:p>
    <w:p>
      <w:pPr>
        <w:pStyle w:val="FirstParagraph"/>
      </w:pPr>
      <w:r>
        <w:rPr>
          <w:i/>
          <w:iCs/>
        </w:rPr>
        <w:t xml:space="preserve">¿Qué problema resolvemos?</w:t>
      </w:r>
    </w:p>
    <w:p>
      <w:pPr>
        <w:pStyle w:val="BodyText"/>
      </w:pPr>
      <w:r>
        <w:t xml:space="preserve">La propuesta no apunta al que se come el snack sino al que lo revende, y la empresa lo dice así en su propia página:</w:t>
      </w:r>
    </w:p>
    <w:p>
      <w:pPr>
        <w:pStyle w:val="Compact"/>
        <w:numPr>
          <w:ilvl w:val="0"/>
          <w:numId w:val="1008"/>
        </w:numPr>
      </w:pPr>
      <w:r>
        <w:t xml:space="preserve">Rentabilidad para el distribuidor:</w:t>
      </w:r>
      <w:r>
        <w:t xml:space="preserve"> </w:t>
      </w:r>
      <w:r>
        <w:t xml:space="preserve">“tenemos una amplia variedad de productos para venta mayorista y minorista con una excelente rentabilidad”</w:t>
      </w:r>
      <w:r>
        <w:t xml:space="preserve">.</w:t>
      </w:r>
    </w:p>
    <w:p>
      <w:pPr>
        <w:pStyle w:val="Compact"/>
        <w:numPr>
          <w:ilvl w:val="0"/>
          <w:numId w:val="1008"/>
        </w:numPr>
      </w:pPr>
      <w:r>
        <w:t xml:space="preserve">La logística como diferencial:</w:t>
      </w:r>
      <w:r>
        <w:t xml:space="preserve"> </w:t>
      </w:r>
      <w:r>
        <w:t xml:space="preserve">“nuestra experiencia en logística nos ha convertido en una alternativa eficaz para aumentar ganancias a distribuidores mayoristas en una amplia zona de nuestro país”</w:t>
      </w:r>
      <w:r>
        <w:t xml:space="preserve">.</w:t>
      </w:r>
    </w:p>
    <w:p>
      <w:pPr>
        <w:pStyle w:val="Compact"/>
        <w:numPr>
          <w:ilvl w:val="0"/>
          <w:numId w:val="1008"/>
        </w:numPr>
      </w:pPr>
      <w:r>
        <w:t xml:space="preserve">Precio competitivo por control de costos:</w:t>
      </w:r>
      <w:r>
        <w:t xml:space="preserve"> </w:t>
      </w:r>
      <w:r>
        <w:t xml:space="preserve">“encontrar el equilibrio justo entre la calidad de las materias primas que utilizamos y el costo final para poder competir en el mercado”</w:t>
      </w:r>
      <w:r>
        <w:t xml:space="preserve">.</w:t>
      </w:r>
    </w:p>
    <w:p>
      <w:pPr>
        <w:pStyle w:val="Compact"/>
        <w:numPr>
          <w:ilvl w:val="0"/>
          <w:numId w:val="1008"/>
        </w:numPr>
      </w:pPr>
      <w:r>
        <w:t xml:space="preserve">Catálogo amplio en un solo proveedor, así el mayorista no tiene que fragmentar sus compras.</w:t>
      </w:r>
    </w:p>
    <w:p>
      <w:pPr>
        <w:pStyle w:val="Compact"/>
        <w:numPr>
          <w:ilvl w:val="0"/>
          <w:numId w:val="1008"/>
        </w:numPr>
      </w:pPr>
      <w:r>
        <w:t xml:space="preserve">Formatos de 1 y 2 Kg para que el comercio chico fraccione y le saque margen.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Línea</w:t>
            </w:r>
          </w:p>
        </w:tc>
        <w:tc>
          <w:tcPr/>
          <w:p>
            <w:pPr>
              <w:pStyle w:val="Compact"/>
            </w:pPr>
            <w:r>
              <w:t xml:space="preserve">Producto</w:t>
            </w:r>
          </w:p>
        </w:tc>
        <w:tc>
          <w:tcPr/>
          <w:p>
            <w:pPr>
              <w:pStyle w:val="Compact"/>
            </w:pPr>
            <w:r>
              <w:t xml:space="preserve">Variedades</w:t>
            </w:r>
          </w:p>
        </w:tc>
        <w:tc>
          <w:tcPr/>
          <w:p>
            <w:pPr>
              <w:pStyle w:val="Compact"/>
            </w:pPr>
            <w:r>
              <w:t xml:space="preserve">Presentaciones</w:t>
            </w:r>
          </w:p>
        </w:tc>
      </w:tr>
      <w:tr>
        <w:tc>
          <w:tcPr/>
          <w:p>
            <w:pPr>
              <w:pStyle w:val="Compact"/>
            </w:pPr>
            <w:r>
              <w:t xml:space="preserve">Salados</w:t>
            </w:r>
          </w:p>
        </w:tc>
        <w:tc>
          <w:tcPr/>
          <w:p>
            <w:pPr>
              <w:pStyle w:val="Compact"/>
            </w:pPr>
            <w:r>
              <w:t xml:space="preserve">Papas fritas</w:t>
            </w:r>
          </w:p>
        </w:tc>
        <w:tc>
          <w:tcPr/>
          <w:p>
            <w:pPr>
              <w:pStyle w:val="Compact"/>
            </w:pPr>
            <w:r>
              <w:t xml:space="preserve">Clásicas, tipo pay, saborizadas</w:t>
            </w:r>
          </w:p>
        </w:tc>
        <w:tc>
          <w:tcPr/>
          <w:p>
            <w:pPr>
              <w:pStyle w:val="Compact"/>
            </w:pPr>
            <w:r>
              <w:t xml:space="preserve">Varias</w:t>
            </w:r>
          </w:p>
        </w:tc>
      </w:tr>
      <w:tr>
        <w:tc>
          <w:tcPr/>
          <w:p>
            <w:pPr>
              <w:pStyle w:val="Compact"/>
            </w:pPr>
            <w:r>
              <w:t xml:space="preserve">Salados</w:t>
            </w:r>
          </w:p>
        </w:tc>
        <w:tc>
          <w:tcPr/>
          <w:p>
            <w:pPr>
              <w:pStyle w:val="Compact"/>
            </w:pPr>
            <w:r>
              <w:t xml:space="preserve">Palitos de maíz</w:t>
            </w:r>
          </w:p>
        </w:tc>
        <w:tc>
          <w:tcPr/>
          <w:p>
            <w:pPr>
              <w:pStyle w:val="Compact"/>
            </w:pPr>
            <w:r>
              <w:t xml:space="preserve">Queso</w:t>
            </w:r>
          </w:p>
        </w:tc>
        <w:tc>
          <w:tcPr/>
          <w:p>
            <w:pPr>
              <w:pStyle w:val="Compact"/>
            </w:pPr>
            <w:r>
              <w:t xml:space="preserve">80 g / 180 g / 360 g / 800 g</w:t>
            </w:r>
          </w:p>
        </w:tc>
      </w:tr>
      <w:tr>
        <w:tc>
          <w:tcPr/>
          <w:p>
            <w:pPr>
              <w:pStyle w:val="Compact"/>
            </w:pPr>
            <w:r>
              <w:t xml:space="preserve">Salados</w:t>
            </w:r>
          </w:p>
        </w:tc>
        <w:tc>
          <w:tcPr/>
          <w:p>
            <w:pPr>
              <w:pStyle w:val="Compact"/>
            </w:pPr>
            <w:r>
              <w:t xml:space="preserve">Palitos salados</w:t>
            </w:r>
          </w:p>
        </w:tc>
        <w:tc>
          <w:tcPr/>
          <w:p>
            <w:pPr>
              <w:pStyle w:val="Compact"/>
            </w:pPr>
            <w:r>
              <w:t xml:space="preserve">Clásico</w:t>
            </w:r>
          </w:p>
        </w:tc>
        <w:tc>
          <w:tcPr/>
          <w:p>
            <w:pPr>
              <w:pStyle w:val="Compact"/>
            </w:pPr>
            <w:r>
              <w:t xml:space="preserve">70 g / 160 g / 1 Kg</w:t>
            </w:r>
          </w:p>
        </w:tc>
      </w:tr>
      <w:tr>
        <w:tc>
          <w:tcPr/>
          <w:p>
            <w:pPr>
              <w:pStyle w:val="Compact"/>
            </w:pPr>
            <w:r>
              <w:t xml:space="preserve">Salados</w:t>
            </w:r>
          </w:p>
        </w:tc>
        <w:tc>
          <w:tcPr/>
          <w:p>
            <w:pPr>
              <w:pStyle w:val="Compact"/>
            </w:pPr>
            <w:r>
              <w:t xml:space="preserve">Conitos</w:t>
            </w:r>
          </w:p>
        </w:tc>
        <w:tc>
          <w:tcPr/>
          <w:p>
            <w:pPr>
              <w:pStyle w:val="Compact"/>
            </w:pPr>
            <w:r>
              <w:t xml:space="preserve">Pizza</w:t>
            </w:r>
          </w:p>
        </w:tc>
        <w:tc>
          <w:tcPr/>
          <w:p>
            <w:pPr>
              <w:pStyle w:val="Compact"/>
            </w:pPr>
            <w:r>
              <w:t xml:space="preserve">800 g</w:t>
            </w:r>
          </w:p>
        </w:tc>
      </w:tr>
      <w:tr>
        <w:tc>
          <w:tcPr/>
          <w:p>
            <w:pPr>
              <w:pStyle w:val="Compact"/>
            </w:pPr>
            <w:r>
              <w:t xml:space="preserve">Salados</w:t>
            </w:r>
          </w:p>
        </w:tc>
        <w:tc>
          <w:tcPr/>
          <w:p>
            <w:pPr>
              <w:pStyle w:val="Compact"/>
            </w:pPr>
            <w:r>
              <w:t xml:space="preserve">Cascarones</w:t>
            </w:r>
          </w:p>
        </w:tc>
        <w:tc>
          <w:tcPr/>
          <w:p>
            <w:pPr>
              <w:pStyle w:val="Compact"/>
            </w:pPr>
            <w:r>
              <w:t xml:space="preserve">Pizza</w:t>
            </w:r>
          </w:p>
        </w:tc>
        <w:tc>
          <w:tcPr/>
          <w:p>
            <w:pPr>
              <w:pStyle w:val="Compact"/>
            </w:pPr>
            <w:r>
              <w:t xml:space="preserve">500 g</w:t>
            </w:r>
          </w:p>
        </w:tc>
      </w:tr>
      <w:tr>
        <w:tc>
          <w:tcPr/>
          <w:p>
            <w:pPr>
              <w:pStyle w:val="Compact"/>
            </w:pPr>
            <w:r>
              <w:t xml:space="preserve">Salados</w:t>
            </w:r>
          </w:p>
        </w:tc>
        <w:tc>
          <w:tcPr/>
          <w:p>
            <w:pPr>
              <w:pStyle w:val="Compact"/>
            </w:pPr>
            <w:r>
              <w:t xml:space="preserve">Maní</w:t>
            </w:r>
          </w:p>
        </w:tc>
        <w:tc>
          <w:tcPr/>
          <w:p>
            <w:pPr>
              <w:pStyle w:val="Compact"/>
            </w:pPr>
            <w:r>
              <w:t xml:space="preserve">Repelado salado, tostado, con cáscara</w:t>
            </w:r>
          </w:p>
        </w:tc>
        <w:tc>
          <w:tcPr/>
          <w:p>
            <w:pPr>
              <w:pStyle w:val="Compact"/>
            </w:pPr>
            <w:r>
              <w:t xml:space="preserve">Varias</w:t>
            </w:r>
          </w:p>
        </w:tc>
      </w:tr>
      <w:tr>
        <w:tc>
          <w:tcPr/>
          <w:p>
            <w:pPr>
              <w:pStyle w:val="Compact"/>
            </w:pPr>
            <w:r>
              <w:t xml:space="preserve">Dulces</w:t>
            </w:r>
          </w:p>
        </w:tc>
        <w:tc>
          <w:tcPr/>
          <w:p>
            <w:pPr>
              <w:pStyle w:val="Compact"/>
            </w:pPr>
            <w:r>
              <w:t xml:space="preserve">Maíz inflado</w:t>
            </w:r>
          </w:p>
        </w:tc>
        <w:tc>
          <w:tcPr/>
          <w:p>
            <w:pPr>
              <w:pStyle w:val="Compact"/>
            </w:pPr>
            <w:r>
              <w:t xml:space="preserve">Tipo tutuca</w:t>
            </w:r>
          </w:p>
        </w:tc>
        <w:tc>
          <w:tcPr/>
          <w:p>
            <w:pPr>
              <w:pStyle w:val="Compact"/>
            </w:pPr>
            <w:r>
              <w:t xml:space="preserve">35 g / 80 g / 180 g / 1 Kg / 2 Kg</w:t>
            </w:r>
          </w:p>
        </w:tc>
      </w:tr>
      <w:tr>
        <w:tc>
          <w:tcPr/>
          <w:p>
            <w:pPr>
              <w:pStyle w:val="Compact"/>
            </w:pPr>
            <w:r>
              <w:t xml:space="preserve">Dulces</w:t>
            </w:r>
          </w:p>
        </w:tc>
        <w:tc>
          <w:tcPr/>
          <w:p>
            <w:pPr>
              <w:pStyle w:val="Compact"/>
            </w:pPr>
            <w:r>
              <w:t xml:space="preserve">Bolitas crocantes</w:t>
            </w:r>
          </w:p>
        </w:tc>
        <w:tc>
          <w:tcPr/>
          <w:p>
            <w:pPr>
              <w:pStyle w:val="Compact"/>
            </w:pPr>
            <w:r>
              <w:t xml:space="preserve">Sabor frutas</w:t>
            </w:r>
          </w:p>
        </w:tc>
        <w:tc>
          <w:tcPr/>
          <w:p>
            <w:pPr>
              <w:pStyle w:val="Compact"/>
            </w:pPr>
            <w:r>
              <w:t xml:space="preserve">180 g / 500 g / 1 Kg</w:t>
            </w:r>
          </w:p>
        </w:tc>
      </w:tr>
      <w:tr>
        <w:tc>
          <w:tcPr/>
          <w:p>
            <w:pPr>
              <w:pStyle w:val="Compact"/>
            </w:pPr>
            <w:r>
              <w:t xml:space="preserve">Repostería</w:t>
            </w:r>
          </w:p>
        </w:tc>
        <w:tc>
          <w:tcPr/>
          <w:p>
            <w:pPr>
              <w:pStyle w:val="Compact"/>
            </w:pPr>
            <w:r>
              <w:t xml:space="preserve">Almidón de maíz</w:t>
            </w:r>
          </w:p>
        </w:tc>
        <w:tc>
          <w:tcPr/>
          <w:p>
            <w:pPr>
              <w:pStyle w:val="Compact"/>
            </w:pPr>
            <w:r>
              <w:t xml:space="preserve">Fécula</w:t>
            </w:r>
          </w:p>
        </w:tc>
        <w:tc>
          <w:tcPr/>
          <w:p>
            <w:pPr>
              <w:pStyle w:val="Compact"/>
            </w:pPr>
            <w:r>
              <w:t xml:space="preserve">500 g / 1 Kg</w:t>
            </w:r>
          </w:p>
        </w:tc>
      </w:tr>
      <w:tr>
        <w:tc>
          <w:tcPr/>
          <w:p>
            <w:pPr>
              <w:pStyle w:val="Compact"/>
            </w:pPr>
            <w:r>
              <w:t xml:space="preserve">Repostería</w:t>
            </w:r>
          </w:p>
        </w:tc>
        <w:tc>
          <w:tcPr/>
          <w:p>
            <w:pPr>
              <w:pStyle w:val="Compact"/>
            </w:pPr>
            <w:r>
              <w:t xml:space="preserve">Granas</w:t>
            </w:r>
          </w:p>
        </w:tc>
        <w:tc>
          <w:tcPr/>
          <w:p>
            <w:pPr>
              <w:pStyle w:val="Compact"/>
            </w:pPr>
            <w:r>
              <w:t xml:space="preserve">Varios colores</w:t>
            </w:r>
          </w:p>
        </w:tc>
        <w:tc>
          <w:tcPr/>
          <w:p>
            <w:pPr>
              <w:pStyle w:val="Compact"/>
            </w:pPr>
            <w:r>
              <w:t xml:space="preserve">20 g</w:t>
            </w:r>
          </w:p>
        </w:tc>
      </w:tr>
      <w:tr>
        <w:tc>
          <w:tcPr/>
          <w:p>
            <w:pPr>
              <w:pStyle w:val="Compact"/>
            </w:pPr>
            <w:r>
              <w:t xml:space="preserve">Repostería</w:t>
            </w:r>
          </w:p>
        </w:tc>
        <w:tc>
          <w:tcPr/>
          <w:p>
            <w:pPr>
              <w:pStyle w:val="Compact"/>
            </w:pPr>
            <w:r>
              <w:t xml:space="preserve">Esencia de vainilla</w:t>
            </w:r>
          </w:p>
        </w:tc>
        <w:tc>
          <w:tcPr/>
          <w:p>
            <w:pPr>
              <w:pStyle w:val="Compact"/>
            </w:pPr>
            <w:r>
              <w:t xml:space="preserve">Artificial</w:t>
            </w:r>
          </w:p>
        </w:tc>
        <w:tc>
          <w:tcPr/>
          <w:p>
            <w:pPr>
              <w:pStyle w:val="Compact"/>
            </w:pPr>
            <w:r>
              <w:t xml:space="preserve">100 cm³</w:t>
            </w:r>
          </w:p>
        </w:tc>
      </w:tr>
    </w:tbl>
    <w:p>
      <w:pPr>
        <w:pStyle w:val="BodyText"/>
      </w:pPr>
      <w:r>
        <w:t xml:space="preserve">Mirándolo con lo que vimos en clase, la propuesta es de liderazgo en costos, no de diferenciación. Compiten por precio y por servicio al canal, no por atributos del producto que el consumidor perciba.</w:t>
      </w:r>
    </w:p>
    <w:bookmarkEnd w:id="35"/>
    <w:bookmarkStart w:id="36" w:name="canales"/>
    <w:p>
      <w:pPr>
        <w:pStyle w:val="Heading4"/>
      </w:pPr>
      <w:r>
        <w:t xml:space="preserve">3. Canales</w:t>
      </w:r>
    </w:p>
    <w:p>
      <w:pPr>
        <w:pStyle w:val="FirstParagraph"/>
      </w:pPr>
      <w:r>
        <w:rPr>
          <w:i/>
          <w:iCs/>
        </w:rPr>
        <w:t xml:space="preserve">¿Cómo llegamos a ellos?</w:t>
      </w:r>
    </w:p>
    <w:p>
      <w:pPr>
        <w:pStyle w:val="Compact"/>
        <w:numPr>
          <w:ilvl w:val="0"/>
          <w:numId w:val="1009"/>
        </w:numPr>
      </w:pPr>
      <w:r>
        <w:t xml:space="preserve">Flota propia de reparto.</w:t>
      </w:r>
    </w:p>
    <w:p>
      <w:pPr>
        <w:pStyle w:val="Compact"/>
        <w:numPr>
          <w:ilvl w:val="0"/>
          <w:numId w:val="1009"/>
        </w:numPr>
      </w:pPr>
      <w:r>
        <w:t xml:space="preserve">Transporte tercerizado, que es lo que hace posible llegar a la Patagonia.</w:t>
      </w:r>
    </w:p>
    <w:p>
      <w:pPr>
        <w:pStyle w:val="Compact"/>
        <w:numPr>
          <w:ilvl w:val="0"/>
          <w:numId w:val="1009"/>
        </w:numPr>
      </w:pPr>
      <w:r>
        <w:t xml:space="preserve">Retiro en fábrica.</w:t>
      </w:r>
    </w:p>
    <w:p>
      <w:pPr>
        <w:pStyle w:val="Compact"/>
        <w:numPr>
          <w:ilvl w:val="0"/>
          <w:numId w:val="1009"/>
        </w:numPr>
      </w:pPr>
      <w:r>
        <w:t xml:space="preserve">Un viajante con zona asignada, que entrega y da presencia en el territorio. No administra la cartera: eso se maneja desde la empresa.</w:t>
      </w:r>
    </w:p>
    <w:p>
      <w:pPr>
        <w:pStyle w:val="Compact"/>
        <w:numPr>
          <w:ilvl w:val="0"/>
          <w:numId w:val="1009"/>
        </w:numPr>
      </w:pPr>
      <w:r>
        <w:t xml:space="preserve">WhatsApp y teléfono, que es por donde entran los pedidos y es el contacto declarado para los 57 distribuidores.</w:t>
      </w:r>
    </w:p>
    <w:p>
      <w:pPr>
        <w:pStyle w:val="Compact"/>
        <w:numPr>
          <w:ilvl w:val="0"/>
          <w:numId w:val="1009"/>
        </w:numPr>
      </w:pPr>
      <w:r>
        <w:t xml:space="preserve">Contacto comercial directo con Aiello.</w:t>
      </w:r>
    </w:p>
    <w:p>
      <w:pPr>
        <w:pStyle w:val="FirstParagraph"/>
      </w:pPr>
      <w:r>
        <w:t xml:space="preserve">Sobre lo digital: la empresa no vende online, aunque la tienda esté construida. El sitio tiene carrito, checkout, registro de usuario y panel de órdenes, y el catálogo está publicado con las tres líneas, sus variedades y presentaciones. Lo que no hay es operación: no se ve medio de pago y la empresa le vende solo al canal.</w:t>
      </w:r>
    </w:p>
    <w:p>
      <w:pPr>
        <w:pStyle w:val="BodyText"/>
      </w:pPr>
      <w:r>
        <w:t xml:space="preserve">En redes tienen Instagram con unos 2.777 seguidores y publicaciones activas, más Facebook. Sirven para que la marca esté presente y para que los contacten, no para vender.</w:t>
      </w:r>
    </w:p>
    <w:p>
      <w:pPr>
        <w:pStyle w:val="BodyText"/>
      </w:pPr>
      <w:r>
        <w:t xml:space="preserve">El pie de la página dice 2020 como último año de actualización. Al principio pensamos que la infraestructura había quedado a medio hacer, pero cuando fuimos a mirar bien resultó que está terminada y el catálogo cargado. Lo que falta es la decisión de usarla, que además es coherente con venderle solo a mayoristas. O sea que es capacidad que ya se pagó y está apagada.</w:t>
      </w:r>
    </w:p>
    <w:bookmarkEnd w:id="36"/>
    <w:bookmarkStart w:id="37" w:name="relación-con-clientes"/>
    <w:p>
      <w:pPr>
        <w:pStyle w:val="Heading4"/>
      </w:pPr>
      <w:r>
        <w:t xml:space="preserve">4. Relación con clientes</w:t>
      </w:r>
    </w:p>
    <w:p>
      <w:pPr>
        <w:pStyle w:val="FirstParagraph"/>
      </w:pPr>
      <w:r>
        <w:rPr>
          <w:i/>
          <w:iCs/>
        </w:rPr>
        <w:t xml:space="preserve">¿Cómo los fidelizamos?</w:t>
      </w:r>
    </w:p>
    <w:p>
      <w:pPr>
        <w:pStyle w:val="Compact"/>
        <w:numPr>
          <w:ilvl w:val="0"/>
          <w:numId w:val="1010"/>
        </w:numPr>
      </w:pPr>
      <w:r>
        <w:t xml:space="preserve">La relación la mantiene la empresa, no el viajante. Eso evita el problema clásico de que la cartera se vaya con el vendedor, pero pone la carga de sostener 57 relaciones sobre una estructura chica.</w:t>
      </w:r>
    </w:p>
    <w:p>
      <w:pPr>
        <w:pStyle w:val="Compact"/>
        <w:numPr>
          <w:ilvl w:val="0"/>
          <w:numId w:val="1010"/>
        </w:numPr>
      </w:pPr>
      <w:r>
        <w:t xml:space="preserve">Hay exclusividad territorial acordada con los distribuidores, y se nota en el mapa: en casi todas las localidades figura uno o dos, no varios compitiendo entre sí.</w:t>
      </w:r>
    </w:p>
    <w:p>
      <w:pPr>
        <w:pStyle w:val="Compact"/>
        <w:numPr>
          <w:ilvl w:val="0"/>
          <w:numId w:val="1010"/>
        </w:numPr>
      </w:pPr>
      <w:r>
        <w:t xml:space="preserve">La atención es de lunes a viernes en un horario acotado, y no hay ningún canal de autogestión fuera de esa franja. Un distribuidor de Comodoro Rivadavia o de Bariloche solo puede operar en esa ventana.</w:t>
      </w:r>
    </w:p>
    <w:p>
      <w:pPr>
        <w:pStyle w:val="Compact"/>
        <w:numPr>
          <w:ilvl w:val="0"/>
          <w:numId w:val="1010"/>
        </w:numPr>
      </w:pPr>
      <w:r>
        <w:t xml:space="preserve">No hay política de fidelización ni CRM. El cliente se queda por costumbre, precio y trato directo.</w:t>
      </w:r>
    </w:p>
    <w:p>
      <w:pPr>
        <w:pStyle w:val="FirstParagraph"/>
      </w:pPr>
      <w:r>
        <w:t xml:space="preserve">Un detalle que encontramos revisando la lista pública de distribuidores: hay registros duplicados.</w:t>
      </w:r>
      <w:r>
        <w:t xml:space="preserve"> </w:t>
      </w:r>
      <w:r>
        <w:t xml:space="preserve">“Organización Don Tomás”</w:t>
      </w:r>
      <w:r>
        <w:t xml:space="preserve"> </w:t>
      </w:r>
      <w:r>
        <w:t xml:space="preserve">de General Roca y</w:t>
      </w:r>
      <w:r>
        <w:t xml:space="preserve"> </w:t>
      </w:r>
      <w:r>
        <w:t xml:space="preserve">“Distribuidora Don Bruno”</w:t>
      </w:r>
      <w:r>
        <w:t xml:space="preserve"> </w:t>
      </w:r>
      <w:r>
        <w:t xml:space="preserve">de Huergo figuran con el mismo número de WhatsApp, y</w:t>
      </w:r>
      <w:r>
        <w:t xml:space="preserve"> </w:t>
      </w:r>
      <w:r>
        <w:t xml:space="preserve">“Steck Héctor”</w:t>
      </w:r>
      <w:r>
        <w:t xml:space="preserve"> </w:t>
      </w:r>
      <w:r>
        <w:t xml:space="preserve">de Choele Choel y</w:t>
      </w:r>
      <w:r>
        <w:t xml:space="preserve"> </w:t>
      </w:r>
      <w:r>
        <w:t xml:space="preserve">“Amestoy Javier”</w:t>
      </w:r>
      <w:r>
        <w:t xml:space="preserve"> </w:t>
      </w:r>
      <w:r>
        <w:t xml:space="preserve">de Sierra Grande con la misma dirección. Si la lista que la empresa publica hacia afuera tiene errores, es razonable suponer que el registro interno tampoco está prolijo.</w:t>
      </w:r>
    </w:p>
    <w:bookmarkEnd w:id="37"/>
    <w:bookmarkStart w:id="38" w:name="fuentes-de-ingreso"/>
    <w:p>
      <w:pPr>
        <w:pStyle w:val="Heading4"/>
      </w:pPr>
      <w:r>
        <w:t xml:space="preserve">5. Fuentes de ingreso</w:t>
      </w:r>
    </w:p>
    <w:p>
      <w:pPr>
        <w:pStyle w:val="FirstParagraph"/>
      </w:pPr>
      <w:r>
        <w:rPr>
          <w:i/>
          <w:iCs/>
        </w:rPr>
        <w:t xml:space="preserve">¿Por qué pagan nuestros clientes?</w:t>
      </w:r>
    </w:p>
    <w:p>
      <w:pPr>
        <w:pStyle w:val="Compact"/>
        <w:numPr>
          <w:ilvl w:val="0"/>
          <w:numId w:val="1011"/>
        </w:numPr>
      </w:pPr>
      <w:r>
        <w:t xml:space="preserve">Venta mayorista a distribuidores, que es la fuente principal, basada en volumen con poca ganancia por unidad.</w:t>
      </w:r>
    </w:p>
    <w:p>
      <w:pPr>
        <w:pStyle w:val="Compact"/>
        <w:numPr>
          <w:ilvl w:val="0"/>
          <w:numId w:val="1011"/>
        </w:numPr>
      </w:pPr>
      <w:r>
        <w:t xml:space="preserve">Venta directa a Aiello.</w:t>
      </w:r>
    </w:p>
    <w:p>
      <w:pPr>
        <w:pStyle w:val="Compact"/>
        <w:numPr>
          <w:ilvl w:val="0"/>
          <w:numId w:val="1011"/>
        </w:numPr>
      </w:pPr>
      <w:r>
        <w:t xml:space="preserve">Venta de producto fraccionado, o sea la línea de repostería y los formatos de 1 y 2 Kg.</w:t>
      </w:r>
    </w:p>
    <w:p>
      <w:pPr>
        <w:pStyle w:val="FirstParagraph"/>
      </w:pPr>
      <w:r>
        <w:t xml:space="preserve">No hay ingreso por venta minorista ni por internet: toda la facturación viene del canal mayorista y de Aiello.</w:t>
      </w:r>
    </w:p>
    <w:p>
      <w:pPr>
        <w:pStyle w:val="BodyText"/>
      </w:pPr>
      <w:r>
        <w:t xml:space="preserve">Cobran de contado y en efectivo, con cuenta corriente a unos 30 días, y con cheques diferidos.</w:t>
      </w:r>
    </w:p>
    <w:p>
      <w:pPr>
        <w:pStyle w:val="BodyText"/>
      </w:pPr>
      <w:r>
        <w:t xml:space="preserve">La demanda es pareja durante todo el año, sin temporada marcada, lo que tiene sentido para un producto de consumo diario y con una cobertura geográfica amplia que compensa las estacionalidades de cada zona.</w:t>
      </w:r>
    </w:p>
    <w:bookmarkEnd w:id="38"/>
    <w:bookmarkStart w:id="39" w:name="recursos-clave"/>
    <w:p>
      <w:pPr>
        <w:pStyle w:val="Heading4"/>
      </w:pPr>
      <w:r>
        <w:t xml:space="preserve">6. Recursos clave</w:t>
      </w:r>
    </w:p>
    <w:p>
      <w:pPr>
        <w:pStyle w:val="FirstParagraph"/>
      </w:pPr>
      <w:r>
        <w:rPr>
          <w:i/>
          <w:iCs/>
        </w:rPr>
        <w:t xml:space="preserve">¿Qué activos necesitamos?</w:t>
      </w:r>
    </w:p>
    <w:p>
      <w:pPr>
        <w:pStyle w:val="Compact"/>
        <w:numPr>
          <w:ilvl w:val="0"/>
          <w:numId w:val="1012"/>
        </w:numPr>
      </w:pPr>
      <w:r>
        <w:rPr>
          <w:b/>
          <w:bCs/>
        </w:rPr>
        <w:t xml:space="preserve">La red de 57 distribuidores.</w:t>
      </w:r>
      <w:r>
        <w:t xml:space="preserve"> </w:t>
      </w:r>
      <w:r>
        <w:t xml:space="preserve">Para nosotros es el activo más valioso y el menos reconocido. Armar cobertura en 7 provincias lleva décadas y es la verdadera barrera de entrada que tienen.</w:t>
      </w:r>
    </w:p>
    <w:p>
      <w:pPr>
        <w:pStyle w:val="Compact"/>
        <w:numPr>
          <w:ilvl w:val="0"/>
          <w:numId w:val="1012"/>
        </w:numPr>
      </w:pPr>
      <w:r>
        <w:rPr>
          <w:b/>
          <w:bCs/>
        </w:rPr>
        <w:t xml:space="preserve">La línea de producción al límite.</w:t>
      </w:r>
      <w:r>
        <w:t xml:space="preserve"> </w:t>
      </w:r>
      <w:r>
        <w:t xml:space="preserve">La planta no da abasto y hoy es el cuello de botella para crecer.</w:t>
      </w:r>
    </w:p>
    <w:p>
      <w:pPr>
        <w:pStyle w:val="Compact"/>
        <w:numPr>
          <w:ilvl w:val="0"/>
          <w:numId w:val="1012"/>
        </w:numPr>
      </w:pPr>
      <w:r>
        <w:rPr>
          <w:b/>
          <w:bCs/>
        </w:rPr>
        <w:t xml:space="preserve">El conocimiento de la familia.</w:t>
      </w:r>
      <w:r>
        <w:t xml:space="preserve"> </w:t>
      </w:r>
      <w:r>
        <w:t xml:space="preserve">Recetas, estructura de costos y contactos comerciales están en pocas manos. Con un matiz que averiguamos después: hay segunda generación trabajando. El dueño decide lo importante y los dos hijos lo secundario (reposición, compras, cuentas de clientes), así que si faltara un dueño un mes la operación no se frena. Lo concentrado no es la operación sino el criterio estratégico.</w:t>
      </w:r>
    </w:p>
    <w:p>
      <w:pPr>
        <w:pStyle w:val="Compact"/>
        <w:numPr>
          <w:ilvl w:val="0"/>
          <w:numId w:val="1012"/>
        </w:numPr>
      </w:pPr>
      <w:r>
        <w:rPr>
          <w:b/>
          <w:bCs/>
        </w:rPr>
        <w:t xml:space="preserve">La marca</w:t>
      </w:r>
      <w:r>
        <w:t xml:space="preserve">, con 53 años, presencia en góndola de supermercado y reconocimiento en el canal mayorista de siete provincias.</w:t>
      </w:r>
    </w:p>
    <w:p>
      <w:pPr>
        <w:pStyle w:val="Compact"/>
        <w:numPr>
          <w:ilvl w:val="0"/>
          <w:numId w:val="1012"/>
        </w:numPr>
      </w:pPr>
      <w:r>
        <w:rPr>
          <w:b/>
          <w:bCs/>
        </w:rPr>
        <w:t xml:space="preserve">La flota propia</w:t>
      </w:r>
      <w:r>
        <w:t xml:space="preserve"> </w:t>
      </w:r>
      <w:r>
        <w:t xml:space="preserve">y la capacidad logística que la empresa reivindica como diferencial.</w:t>
      </w:r>
    </w:p>
    <w:p>
      <w:pPr>
        <w:pStyle w:val="Compact"/>
        <w:numPr>
          <w:ilvl w:val="0"/>
          <w:numId w:val="1012"/>
        </w:numPr>
      </w:pPr>
      <w:r>
        <w:rPr>
          <w:b/>
          <w:bCs/>
        </w:rPr>
        <w:t xml:space="preserve">La planilla de costos por producto.</w:t>
      </w:r>
      <w:r>
        <w:t xml:space="preserve"> </w:t>
      </w:r>
      <w:r>
        <w:t xml:space="preserve">La ponemos como recurso porque de ella depende el precio de todo el catálogo, aunque sea imprecisa y con errores que la propia empresa reconoce.</w:t>
      </w:r>
    </w:p>
    <w:p>
      <w:pPr>
        <w:pStyle w:val="Compact"/>
        <w:numPr>
          <w:ilvl w:val="0"/>
          <w:numId w:val="1012"/>
        </w:numPr>
      </w:pPr>
      <w:r>
        <w:rPr>
          <w:b/>
          <w:bCs/>
        </w:rPr>
        <w:t xml:space="preserve">Las habilitaciones bromatológicas y los registros RNE y RNPA.</w:t>
      </w:r>
      <w:r>
        <w:t xml:space="preserve"> </w:t>
      </w:r>
      <w:r>
        <w:t xml:space="preserve">Es lo que les permite mover mercadería entre provincias y entrar a un supermercado, y es una barrera real frente a competidores informales.</w:t>
      </w:r>
    </w:p>
    <w:bookmarkEnd w:id="39"/>
    <w:bookmarkStart w:id="40" w:name="actividades-clave"/>
    <w:p>
      <w:pPr>
        <w:pStyle w:val="Heading4"/>
      </w:pPr>
      <w:r>
        <w:t xml:space="preserve">7. Actividades clave</w:t>
      </w:r>
    </w:p>
    <w:p>
      <w:pPr>
        <w:pStyle w:val="FirstParagraph"/>
      </w:pPr>
      <w:r>
        <w:rPr>
          <w:i/>
          <w:iCs/>
        </w:rPr>
        <w:t xml:space="preserve">¿Qué hacemos para entregar valor?</w:t>
      </w:r>
    </w:p>
    <w:p>
      <w:pPr>
        <w:pStyle w:val="Compact"/>
        <w:numPr>
          <w:ilvl w:val="0"/>
          <w:numId w:val="1013"/>
        </w:numPr>
      </w:pPr>
      <w:r>
        <w:t xml:space="preserve">Producción: extrusión, freído y saborizado de las líneas propias.</w:t>
      </w:r>
    </w:p>
    <w:p>
      <w:pPr>
        <w:pStyle w:val="Compact"/>
        <w:numPr>
          <w:ilvl w:val="0"/>
          <w:numId w:val="1013"/>
        </w:numPr>
      </w:pPr>
      <w:r>
        <w:t xml:space="preserve">Fraccionamiento y envasado, que está bien vivo y se ve en la línea de repostería y en los formatos a granel.</w:t>
      </w:r>
    </w:p>
    <w:p>
      <w:pPr>
        <w:pStyle w:val="Compact"/>
        <w:numPr>
          <w:ilvl w:val="0"/>
          <w:numId w:val="1013"/>
        </w:numPr>
      </w:pPr>
      <w:r>
        <w:t xml:space="preserve">Compras de materia prima y de packaging.</w:t>
      </w:r>
    </w:p>
    <w:p>
      <w:pPr>
        <w:pStyle w:val="Compact"/>
        <w:numPr>
          <w:ilvl w:val="0"/>
          <w:numId w:val="1013"/>
        </w:numPr>
      </w:pPr>
      <w:r>
        <w:t xml:space="preserve">Distribución y logística, combinando flota propia y transporte tercerizado para llegar a la Patagonia. Es lo que la empresa declara como su diferencial.</w:t>
      </w:r>
    </w:p>
    <w:p>
      <w:pPr>
        <w:pStyle w:val="Compact"/>
        <w:numPr>
          <w:ilvl w:val="0"/>
          <w:numId w:val="1013"/>
        </w:numPr>
      </w:pPr>
      <w:r>
        <w:t xml:space="preserve">Reparto y presencia en el territorio con el viajante, con la gestión comercial retenida en la empresa.</w:t>
      </w:r>
    </w:p>
    <w:p>
      <w:pPr>
        <w:pStyle w:val="Compact"/>
        <w:numPr>
          <w:ilvl w:val="0"/>
          <w:numId w:val="1013"/>
        </w:numPr>
      </w:pPr>
      <w:r>
        <w:t xml:space="preserve">Manejo centralizado de la relación con los 57 distribuidores.</w:t>
      </w:r>
    </w:p>
    <w:p>
      <w:pPr>
        <w:pStyle w:val="Compact"/>
        <w:numPr>
          <w:ilvl w:val="0"/>
          <w:numId w:val="1013"/>
        </w:numPr>
      </w:pPr>
      <w:r>
        <w:t xml:space="preserve">Administración, facturación y cobranza, repartidas entre planillas y un sistema de gestión que no se hablan entre sí.</w:t>
      </w:r>
    </w:p>
    <w:bookmarkEnd w:id="40"/>
    <w:bookmarkStart w:id="41" w:name="socios-clave"/>
    <w:p>
      <w:pPr>
        <w:pStyle w:val="Heading4"/>
      </w:pPr>
      <w:r>
        <w:t xml:space="preserve">8. Socios clave</w:t>
      </w:r>
    </w:p>
    <w:p>
      <w:pPr>
        <w:pStyle w:val="FirstParagraph"/>
      </w:pPr>
      <w:r>
        <w:rPr>
          <w:i/>
          <w:iCs/>
        </w:rPr>
        <w:t xml:space="preserve">¿Quiénes son nuestros aliados?</w:t>
      </w:r>
    </w:p>
    <w:p>
      <w:pPr>
        <w:pStyle w:val="Compact"/>
        <w:numPr>
          <w:ilvl w:val="0"/>
          <w:numId w:val="1014"/>
        </w:numPr>
      </w:pPr>
      <w:r>
        <w:rPr>
          <w:b/>
          <w:bCs/>
        </w:rPr>
        <w:t xml:space="preserve">Proveedores de packaging y film impreso.</w:t>
      </w:r>
      <w:r>
        <w:t xml:space="preserve"> </w:t>
      </w:r>
      <w:r>
        <w:t xml:space="preserve">Es una dependencia real: hay uno solo, piden mínimos de compra y el arte es específico de la marca, así que cambiar de proveedor encarece y demora.</w:t>
      </w:r>
    </w:p>
    <w:p>
      <w:pPr>
        <w:pStyle w:val="Compact"/>
        <w:numPr>
          <w:ilvl w:val="0"/>
          <w:numId w:val="1014"/>
        </w:numPr>
      </w:pPr>
      <w:r>
        <w:rPr>
          <w:b/>
          <w:bCs/>
        </w:rPr>
        <w:t xml:space="preserve">Proveedores de materia prima a granel.</w:t>
      </w:r>
      <w:r>
        <w:t xml:space="preserve"> </w:t>
      </w:r>
      <w:r>
        <w:t xml:space="preserve">Críticos pero reemplazables: si fallan se frena la producción, pero hay alternativas.</w:t>
      </w:r>
    </w:p>
    <w:p>
      <w:pPr>
        <w:pStyle w:val="Compact"/>
        <w:numPr>
          <w:ilvl w:val="0"/>
          <w:numId w:val="1014"/>
        </w:numPr>
      </w:pPr>
      <w:r>
        <w:rPr>
          <w:b/>
          <w:bCs/>
        </w:rPr>
        <w:t xml:space="preserve">Proveedores de producto terminado a granel</w:t>
      </w:r>
      <w:r>
        <w:t xml:space="preserve">, que abastecen la línea de fraccionamiento (esencias, granas, almidón, maní). Permiten tener un catálogo amplio sin agrandar la planta.</w:t>
      </w:r>
    </w:p>
    <w:p>
      <w:pPr>
        <w:pStyle w:val="Compact"/>
        <w:numPr>
          <w:ilvl w:val="0"/>
          <w:numId w:val="1014"/>
        </w:numPr>
      </w:pPr>
      <w:r>
        <w:rPr>
          <w:b/>
          <w:bCs/>
        </w:rPr>
        <w:t xml:space="preserve">Los 57 distribuidores</w:t>
      </w:r>
      <w:r>
        <w:t xml:space="preserve">, que son socios y clientes a la vez: ponen el capital de trabajo y conocen el territorio de cada provincia.</w:t>
      </w:r>
    </w:p>
    <w:p>
      <w:pPr>
        <w:pStyle w:val="Compact"/>
        <w:numPr>
          <w:ilvl w:val="0"/>
          <w:numId w:val="1014"/>
        </w:numPr>
      </w:pPr>
      <w:r>
        <w:rPr>
          <w:b/>
          <w:bCs/>
        </w:rPr>
        <w:t xml:space="preserve">Transportistas tercerizados</w:t>
      </w:r>
      <w:r>
        <w:t xml:space="preserve">, que dan la cobertura que la flota propia no alcanza.</w:t>
      </w:r>
    </w:p>
    <w:p>
      <w:pPr>
        <w:pStyle w:val="Compact"/>
        <w:numPr>
          <w:ilvl w:val="0"/>
          <w:numId w:val="1014"/>
        </w:numPr>
      </w:pPr>
      <w:r>
        <w:rPr>
          <w:b/>
          <w:bCs/>
        </w:rPr>
        <w:t xml:space="preserve">Aiello Supermercados</w:t>
      </w:r>
      <w:r>
        <w:t xml:space="preserve">, que es un socio comercial de tamaño parecido y no un retailer que imponga condiciones.</w:t>
      </w:r>
    </w:p>
    <w:p>
      <w:pPr>
        <w:pStyle w:val="Compact"/>
        <w:numPr>
          <w:ilvl w:val="0"/>
          <w:numId w:val="1014"/>
        </w:numPr>
      </w:pPr>
      <w:r>
        <w:rPr>
          <w:b/>
          <w:bCs/>
        </w:rPr>
        <w:t xml:space="preserve">El proveedor del sistema de gestión</w:t>
      </w:r>
      <w:r>
        <w:t xml:space="preserve"> </w:t>
      </w:r>
      <w:r>
        <w:t xml:space="preserve">y el de la página web (Productus).</w:t>
      </w:r>
    </w:p>
    <w:bookmarkEnd w:id="41"/>
    <w:bookmarkStart w:id="42" w:name="estructura-de-costos"/>
    <w:p>
      <w:pPr>
        <w:pStyle w:val="Heading4"/>
      </w:pPr>
      <w:r>
        <w:t xml:space="preserve">9. Estructura de costos</w:t>
      </w:r>
    </w:p>
    <w:p>
      <w:pPr>
        <w:pStyle w:val="FirstParagraph"/>
      </w:pPr>
      <w:r>
        <w:rPr>
          <w:i/>
          <w:iCs/>
        </w:rPr>
        <w:t xml:space="preserve">¿Cuáles son los principales costos?</w:t>
      </w:r>
    </w:p>
    <w:p>
      <w:pPr>
        <w:pStyle w:val="Compact"/>
        <w:numPr>
          <w:ilvl w:val="0"/>
          <w:numId w:val="1015"/>
        </w:numPr>
      </w:pPr>
      <w:r>
        <w:rPr>
          <w:b/>
          <w:bCs/>
        </w:rPr>
        <w:t xml:space="preserve">Materia prima</w:t>
      </w:r>
      <w:r>
        <w:t xml:space="preserve">, que es el componente más pesado y tiene sentido en un modelo donde el margen depende de comprar bien.</w:t>
      </w:r>
    </w:p>
    <w:p>
      <w:pPr>
        <w:pStyle w:val="Compact"/>
        <w:numPr>
          <w:ilvl w:val="0"/>
          <w:numId w:val="1015"/>
        </w:numPr>
      </w:pPr>
      <w:r>
        <w:rPr>
          <w:b/>
          <w:bCs/>
        </w:rPr>
        <w:t xml:space="preserve">Packaging y film impreso.</w:t>
      </w:r>
      <w:r>
        <w:t xml:space="preserve"> </w:t>
      </w:r>
      <w:r>
        <w:t xml:space="preserve">En snacks el envase pesa casi tanto como el contenido en la estructura de costos, y se agrava por la cantidad de presentaciones: más de 25 combinaciones, cada una con su arte y su mínimo de compra.</w:t>
      </w:r>
    </w:p>
    <w:p>
      <w:pPr>
        <w:pStyle w:val="Compact"/>
        <w:numPr>
          <w:ilvl w:val="0"/>
          <w:numId w:val="1015"/>
        </w:numPr>
      </w:pPr>
      <w:r>
        <w:rPr>
          <w:b/>
          <w:bCs/>
        </w:rPr>
        <w:t xml:space="preserve">Mano de obra</w:t>
      </w:r>
      <w:r>
        <w:t xml:space="preserve">, entre 15 y 20 personas repartidas en producción, envasado, reparto y administración.</w:t>
      </w:r>
    </w:p>
    <w:p>
      <w:pPr>
        <w:pStyle w:val="Compact"/>
        <w:numPr>
          <w:ilvl w:val="0"/>
          <w:numId w:val="1015"/>
        </w:numPr>
      </w:pPr>
      <w:r>
        <w:rPr>
          <w:b/>
          <w:bCs/>
        </w:rPr>
        <w:t xml:space="preserve">Logística y flete.</w:t>
      </w:r>
      <w:r>
        <w:t xml:space="preserve"> </w:t>
      </w:r>
      <w:r>
        <w:t xml:space="preserve">El snack ocupa mucho y pesa poco, así que el costo por unidad transportada es alto. Con el 61 por ciento de la cartera en la Patagonia, la distancia promedio al cliente es grande.</w:t>
      </w:r>
    </w:p>
    <w:p>
      <w:pPr>
        <w:pStyle w:val="Compact"/>
        <w:numPr>
          <w:ilvl w:val="0"/>
          <w:numId w:val="1015"/>
        </w:numPr>
      </w:pPr>
      <w:r>
        <w:rPr>
          <w:b/>
          <w:bCs/>
        </w:rPr>
        <w:t xml:space="preserve">Energía y mantenimiento</w:t>
      </w:r>
      <w:r>
        <w:t xml:space="preserve">, agravado por trabajar al límite: una línea saturada se desgasta más y deja menos ventanas para el mantenimiento preventivo.</w:t>
      </w:r>
    </w:p>
    <w:p>
      <w:pPr>
        <w:pStyle w:val="Compact"/>
        <w:numPr>
          <w:ilvl w:val="0"/>
          <w:numId w:val="1015"/>
        </w:numPr>
      </w:pPr>
      <w:r>
        <w:rPr>
          <w:b/>
          <w:bCs/>
        </w:rPr>
        <w:t xml:space="preserve">Costo financiero</w:t>
      </w:r>
      <w:r>
        <w:t xml:space="preserve">, por la cuenta corriente a 30 días y los cheques diferidos.</w:t>
      </w:r>
    </w:p>
    <w:p>
      <w:pPr>
        <w:pStyle w:val="FirstParagraph"/>
      </w:pPr>
      <w:r>
        <w:t xml:space="preserve">Y acá está el problema de fondo: ningún componente de costo está asignado con precisión a cada producto. El costeo por producto existe en una planilla, pero la empresa reconoce que es impreciso y que tiene errores. O sea que fijan precio sobre una base que saben equivocada, en un modelo cuya única ventaja declarada es justamente el precio.</w:t>
      </w:r>
    </w:p>
    <w:bookmarkEnd w:id="42"/>
    <w:bookmarkEnd w:id="43"/>
    <w:bookmarkStart w:id="44" w:name="síntesis-del-canvas"/>
    <w:p>
      <w:pPr>
        <w:pStyle w:val="Heading3"/>
      </w:pPr>
      <w:r>
        <w:t xml:space="preserve">3.2 Síntesis del canvas</w:t>
      </w:r>
    </w:p>
    <w:p>
      <w:pPr>
        <w:pStyle w:val="FirstParagraph"/>
      </w:pPr>
      <w:r>
        <w:t xml:space="preserve">Dulxelitos tiene un modelo industrial de volumen orientado al canal mayorista, sostenido durante 53 años. Fabrica y fracciona snacks baratos y los coloca a través de 57 distribuidores que le dan alcance en 7 provincias sin obligarla a armar una fuerza de ventas propia enorme. La única excepción es Aiello. Su ventaja no es el producto sino la combinación de precio y logística: le vende rentabilidad al canal.</w:t>
      </w:r>
    </w:p>
    <w:p>
      <w:pPr>
        <w:pStyle w:val="BodyText"/>
      </w:pPr>
      <w:r>
        <w:t xml:space="preserve">Del canvas salen cinco puntos flojos:</w:t>
      </w:r>
    </w:p>
    <w:p>
      <w:pPr>
        <w:pStyle w:val="Compact"/>
        <w:numPr>
          <w:ilvl w:val="0"/>
          <w:numId w:val="1016"/>
        </w:numPr>
      </w:pPr>
      <w:r>
        <w:rPr>
          <w:b/>
          <w:bCs/>
        </w:rPr>
        <w:t xml:space="preserve">Compiten por precio pero no saben cuánto les cuesta.</w:t>
      </w:r>
      <w:r>
        <w:t xml:space="preserve"> </w:t>
      </w:r>
      <w:r>
        <w:t xml:space="preserve">Fijan precios sobre una planilla que la empresa admite equivocada.</w:t>
      </w:r>
    </w:p>
    <w:p>
      <w:pPr>
        <w:pStyle w:val="Compact"/>
        <w:numPr>
          <w:ilvl w:val="0"/>
          <w:numId w:val="1016"/>
        </w:numPr>
      </w:pPr>
      <w:r>
        <w:rPr>
          <w:b/>
          <w:bCs/>
        </w:rPr>
        <w:t xml:space="preserve">La planta está saturada</w:t>
      </w:r>
      <w:r>
        <w:t xml:space="preserve"> </w:t>
      </w:r>
      <w:r>
        <w:t xml:space="preserve">y siguen tomando pedidos por canales que no se comunican entre sí: viajante, WhatsApp, teléfono y sistema de gestión.</w:t>
      </w:r>
    </w:p>
    <w:p>
      <w:pPr>
        <w:pStyle w:val="Compact"/>
        <w:numPr>
          <w:ilvl w:val="0"/>
          <w:numId w:val="1016"/>
        </w:numPr>
      </w:pPr>
      <w:r>
        <w:rPr>
          <w:b/>
          <w:bCs/>
        </w:rPr>
        <w:t xml:space="preserve">El activo más valioso es el peor administrado.</w:t>
      </w:r>
      <w:r>
        <w:t xml:space="preserve"> </w:t>
      </w:r>
      <w:r>
        <w:t xml:space="preserve">No hay CRM, no se mide cuánto pesa cada cliente, y hasta la lista que publican tiene duplicados.</w:t>
      </w:r>
    </w:p>
    <w:p>
      <w:pPr>
        <w:pStyle w:val="Compact"/>
        <w:numPr>
          <w:ilvl w:val="0"/>
          <w:numId w:val="1016"/>
        </w:numPr>
      </w:pPr>
      <w:r>
        <w:rPr>
          <w:b/>
          <w:bCs/>
        </w:rPr>
        <w:t xml:space="preserve">Los recursos críticos son personas, no procesos.</w:t>
      </w:r>
      <w:r>
        <w:t xml:space="preserve"> </w:t>
      </w:r>
      <w:r>
        <w:t xml:space="preserve">Recetas, costos y la relación con los distribuidores se manejan de forma centralizada y descansan sobre la familia. La continuidad operativa está cubierta por los hijos; la decisión estratégica sigue en una sola cabeza.</w:t>
      </w:r>
    </w:p>
    <w:p>
      <w:pPr>
        <w:pStyle w:val="Compact"/>
        <w:numPr>
          <w:ilvl w:val="0"/>
          <w:numId w:val="1016"/>
        </w:numPr>
      </w:pPr>
      <w:r>
        <w:rPr>
          <w:b/>
          <w:bCs/>
        </w:rPr>
        <w:t xml:space="preserve">Construyeron un canal digital completo y lo dejaron apagado.</w:t>
      </w:r>
      <w:r>
        <w:t xml:space="preserve"> </w:t>
      </w:r>
      <w:r>
        <w:t xml:space="preserve">El sitio tiene e-commerce con el catálogo cargado desde 2020, pero sin medio de pago ni operación. No es una obra a medio terminar: es capacidad instalada que decidieron no usar, y por eso es la oportunidad más barata que tienen.</w:t>
      </w:r>
    </w:p>
    <w:bookmarkEnd w:id="44"/>
    <w:bookmarkStart w:id="45" w:name="lógica-de-valor"/>
    <w:p>
      <w:pPr>
        <w:pStyle w:val="Heading3"/>
      </w:pPr>
      <w:r>
        <w:t xml:space="preserve">3.3 Lógica de valor</w:t>
      </w:r>
    </w:p>
    <w:p>
      <w:pPr>
        <w:pStyle w:val="FirstParagraph"/>
      </w:pPr>
      <w:r>
        <w:t xml:space="preserve">Dulxelitos no le vende snacks al que se los come: le vende rentabilidad al que los revende.</w:t>
      </w:r>
    </w:p>
    <w:p>
      <w:pPr>
        <w:pStyle w:val="BodyText"/>
      </w:pPr>
      <w:r>
        <w:t xml:space="preserve">El mecanismo es un modelo industrial de volumen con venta indirecta. Producen y fraccionan barato, y colocan todo a través de 57 distribuidores que ponen el capital de trabajo y conocen el territorio de cada provincia. A cambio, el distribuidor se lleva margen, variedad en un solo proveedor y una logística que le llega hasta la puerta.</w:t>
      </w:r>
    </w:p>
    <w:p>
      <w:pPr>
        <w:pStyle w:val="BodyText"/>
      </w:pPr>
      <w:r>
        <w:t xml:space="preserve">La ventaja competitiva es liderazgo en costos, no diferenciación. El producto no compite por atributos que el consumidor perciba, porque no hay publicidad ni posicionamiento de marca hacia el público. Compite por precio y por servicio al canal. Y esto lo pudimos confirmar desde el otro lado del mostrador: cuando preguntamos por qué un distribuidor los elige, la respuesta fue</w:t>
      </w:r>
      <w:r>
        <w:t xml:space="preserve"> </w:t>
      </w:r>
      <w:r>
        <w:t xml:space="preserve">“compromiso y precio”</w:t>
      </w:r>
      <w:r>
        <w:t xml:space="preserve">.</w:t>
      </w:r>
    </w:p>
    <w:p>
      <w:pPr>
        <w:pStyle w:val="BodyText"/>
      </w:pPr>
      <w:r>
        <w:t xml:space="preserve">El modelo es bastante coherente. Todo el canvas apunta para el mismo lado: la flota propia, el catálogo amplio, los formatos de 1 y 2 Kg, la exclusividad territorial y hasta no tener venta minorista son decisiones que encajan con venderle rentabilidad a un mayorista.</w:t>
      </w:r>
    </w:p>
    <w:bookmarkEnd w:id="45"/>
    <w:bookmarkStart w:id="46" w:name="explotación-y-exploración"/>
    <w:p>
      <w:pPr>
        <w:pStyle w:val="Heading3"/>
      </w:pPr>
      <w:r>
        <w:t xml:space="preserve">3.4 Explotación y exploración</w:t>
      </w:r>
    </w:p>
    <w:p>
      <w:pPr>
        <w:pStyle w:val="FirstParagraph"/>
      </w:pPr>
      <w:r>
        <w:t xml:space="preserve">Acá es donde el modelo está más desbalanceado.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Explotación (Run the Business)</w:t>
            </w:r>
          </w:p>
        </w:tc>
        <w:tc>
          <w:tcPr/>
          <w:p>
            <w:pPr>
              <w:pStyle w:val="Compact"/>
            </w:pPr>
            <w:r>
              <w:t xml:space="preserve">Exploración (Change the Business)</w:t>
            </w:r>
          </w:p>
        </w:tc>
      </w:tr>
      <w:tr>
        <w:tc>
          <w:tcPr/>
          <w:p>
            <w:pPr>
              <w:pStyle w:val="Compact"/>
            </w:pPr>
            <w:r>
              <w:t xml:space="preserve">Producción de las líneas propias</w:t>
            </w:r>
          </w:p>
        </w:tc>
        <w:tc>
          <w:tcPr/>
          <w:p>
            <w:pPr>
              <w:pStyle w:val="Compact"/>
            </w:pPr>
            <w:r>
              <w:t xml:space="preserve">Sumar productos nuevos cuando aparece la oportunidad</w:t>
            </w:r>
          </w:p>
        </w:tc>
      </w:tr>
      <w:tr>
        <w:tc>
          <w:tcPr/>
          <w:p>
            <w:pPr>
              <w:pStyle w:val="Compact"/>
            </w:pPr>
            <w:r>
              <w:t xml:space="preserve">Fraccionamiento y envasado</w:t>
            </w:r>
          </w:p>
        </w:tc>
        <w:tc>
          <w:tcPr/>
          <w:p>
            <w:pPr>
              <w:pStyle w:val="Compact"/>
            </w:pPr>
            <w:r>
              <w:t xml:space="preserve">La tienda online construida y apagada</w:t>
            </w:r>
          </w:p>
        </w:tc>
      </w:tr>
      <w:tr>
        <w:tc>
          <w:tcPr/>
          <w:p>
            <w:pPr>
              <w:pStyle w:val="Compact"/>
            </w:pPr>
            <w:r>
              <w:t xml:space="preserve">Distribución con flota propia y tercerizados</w:t>
            </w:r>
          </w:p>
        </w:tc>
        <w:tc>
          <w:tcPr/>
          <w:p>
            <w:pPr>
              <w:pStyle w:val="Compact"/>
            </w:pPr>
          </w:p>
        </w:tc>
      </w:tr>
      <w:tr>
        <w:tc>
          <w:tcPr/>
          <w:p>
            <w:pPr>
              <w:pStyle w:val="Compact"/>
            </w:pPr>
            <w:r>
              <w:t xml:space="preserve">Gestión de los 57 distribuidores</w:t>
            </w:r>
          </w:p>
        </w:tc>
        <w:tc>
          <w:tcPr/>
          <w:p>
            <w:pPr>
              <w:pStyle w:val="Compact"/>
            </w:pPr>
          </w:p>
        </w:tc>
      </w:tr>
      <w:tr>
        <w:tc>
          <w:tcPr/>
          <w:p>
            <w:pPr>
              <w:pStyle w:val="Compact"/>
            </w:pPr>
            <w:r>
              <w:t xml:space="preserve">Administración, facturación y cobranza</w:t>
            </w:r>
          </w:p>
        </w:tc>
        <w:tc>
          <w:tcPr/>
          <w:p>
            <w:pPr>
              <w:pStyle w:val="Compact"/>
            </w:pPr>
          </w:p>
        </w:tc>
      </w:tr>
      <w:tr>
        <w:tc>
          <w:tcPr/>
          <w:p>
            <w:pPr>
              <w:pStyle w:val="Compact"/>
            </w:pPr>
            <w:r>
              <w:t xml:space="preserve">Compras de materia prima y packaging</w:t>
            </w:r>
          </w:p>
        </w:tc>
        <w:tc>
          <w:tcPr/>
          <w:p>
            <w:pPr>
              <w:pStyle w:val="Compact"/>
            </w:pPr>
          </w:p>
        </w:tc>
      </w:tr>
    </w:tbl>
    <w:p>
      <w:pPr>
        <w:pStyle w:val="BodyText"/>
      </w:pPr>
      <w:r>
        <w:t xml:space="preserve">Prácticamente todo el canvas es explotación. Preguntamos si había alguna iniciativa de cambio en marcha y nos dijeron que no hay ninguna marcada, pero que cuando aparece la oportunidad de un producto nuevo la aprovechan.</w:t>
      </w:r>
    </w:p>
    <w:p>
      <w:pPr>
        <w:pStyle w:val="BodyText"/>
      </w:pPr>
      <w:r>
        <w:t xml:space="preserve">Lo que nos parece importante marcar es que la exploración no está ausente, está desordenada. Existe como reflejo: agarran lo que pasa por delante. Pero no hay cartera de iniciativas, ni presupuesto, ni alguien a cargo, ni un criterio para elegir. Nadie tiene como trabajo mirar para adelante.</w:t>
      </w:r>
    </w:p>
    <w:p>
      <w:pPr>
        <w:pStyle w:val="BodyText"/>
      </w:pPr>
      <w:r>
        <w:t xml:space="preserve">Esto es justamente lo que se plantea en la materia sobre el riesgo de un modelo bimodal desbalanceado: una empresa que sostiene muy bien su operación y que, el día que el entorno cambie, no va a tener con qué responder. Y el sector cómodo que describimos en la sección 2 es lo que permitió que esa asimetría se sostuviera 53 años sin consecuencias.</w:t>
      </w:r>
    </w:p>
    <w:p>
      <w:pPr>
        <w:pStyle w:val="BodyText"/>
      </w:pPr>
      <w:r>
        <w:t xml:space="preserve">Sobre la tienda online vale una aclaración. Es la única inversión de exploración con plata real que encontramos: se hizo en 2020 y quedó apagada. Al principio la leímos como una obra a medio terminar, pero cuando chequeamos bien resultó que el catálogo está cargado y la tienda funciona a nivel técnico. Lo que falta es la decisión de usarla. El hallazgo cambia de sentido y para nosotros mejora: no es que no pudieron terminarla, es que construyeron una capacidad y no la activaron. Que es la oportunidad más barata que tienen, porque la inversión ya está hecha.</w:t>
      </w:r>
    </w:p>
    <w:bookmarkEnd w:id="46"/>
    <w:bookmarkStart w:id="47" w:name="debilidades-y-dependencias"/>
    <w:p>
      <w:pPr>
        <w:pStyle w:val="Heading3"/>
      </w:pPr>
      <w:r>
        <w:t xml:space="preserve">3.5 Debilidades y dependencias</w:t>
      </w:r>
    </w:p>
    <w:p>
      <w:pPr>
        <w:pStyle w:val="FirstParagraph"/>
      </w:pPr>
      <w:r>
        <w:t xml:space="preserve">Del canvas salen cuatro puntos donde la operación depende de algo que no controlan o que no conocen.</w:t>
      </w:r>
    </w:p>
    <w:p>
      <w:pPr>
        <w:pStyle w:val="BodyText"/>
      </w:pPr>
      <w:r>
        <w:t xml:space="preserve">Primero, el proveedor único de film impreso. El insumo que lleva la marca tiene un solo origen. El reemplazo se consigue rápido, pero el punto único de falla está.</w:t>
      </w:r>
    </w:p>
    <w:p>
      <w:pPr>
        <w:pStyle w:val="BodyText"/>
      </w:pPr>
      <w:r>
        <w:t xml:space="preserve">Segundo, la producción como cuello de botella. La planta está al límite desde hace tiempo y la restricción se absorbe con horas extras, no agrandando capacidad. Si la demanda salta, margen no hay.</w:t>
      </w:r>
    </w:p>
    <w:p>
      <w:pPr>
        <w:pStyle w:val="BodyText"/>
      </w:pPr>
      <w:r>
        <w:t xml:space="preserve">Tercero, los costos que no se conocen. El costeo por producto vive en planillas que la propia empresa reconoce imprecisas. Es la dependencia más jodida de todas porque afecta justo a la única ventaja que tienen.</w:t>
      </w:r>
    </w:p>
    <w:p>
      <w:pPr>
        <w:pStyle w:val="BodyText"/>
      </w:pPr>
      <w:r>
        <w:t xml:space="preserve">Cuarto, que el activo más valioso es el peor administrado. La red de 57 distribuidores no tiene CRM, no se mide cuánto factura cada uno y la lista que publican hacia afuera tiene duplicados. Se sostiene por costumbre y trato directo.</w:t>
      </w:r>
    </w:p>
    <w:p>
      <w:pPr>
        <w:pStyle w:val="BodyText"/>
      </w:pPr>
      <w:r>
        <w:t xml:space="preserve">Sobre este último punto tuvimos que corregirnos. En el canvas habíamos puesto el conocimiento concentrado en los dueños como una dependencia crítica, sin matices. Después preguntamos qué pasaría si faltara un dueño durante un mes y nos dijeron que no se frena nada porque están los hijos. Así que la dependencia no desaparece, se corre de lugar: lo que está cubierto es la operación, lo que sigue en una sola cabeza es la decisión estratégica. Menos urgente, pero igual de real.</w:t>
      </w:r>
    </w:p>
    <w:bookmarkEnd w:id="47"/>
    <w:bookmarkStart w:id="48" w:name="tensiones-del-modelo"/>
    <w:p>
      <w:pPr>
        <w:pStyle w:val="Heading3"/>
      </w:pPr>
      <w:r>
        <w:t xml:space="preserve">3.6 Tensiones del modelo</w:t>
      </w:r>
    </w:p>
    <w:p>
      <w:pPr>
        <w:pStyle w:val="FirstParagraph"/>
      </w:pPr>
      <w:r>
        <w:t xml:space="preserve">Hay cuatro cosas del modelo que empiezan a mostrar desgaste.</w:t>
      </w:r>
    </w:p>
    <w:p>
      <w:pPr>
        <w:pStyle w:val="BodyText"/>
      </w:pPr>
      <w:r>
        <w:rPr>
          <w:b/>
          <w:bCs/>
        </w:rPr>
        <w:t xml:space="preserve">Compiten por precio sin conocer el costo.</w:t>
      </w:r>
      <w:r>
        <w:t xml:space="preserve"> </w:t>
      </w:r>
      <w:r>
        <w:t xml:space="preserve">Todo el modelo se apoya en ser más barato, y el precio se fija por costo y mirando a los competidores sobre una planilla que se sabe imprecisa. Mientras la inflación mueve los insumos, cada ajuste de lista agranda el error. La ventaja competitiva descansa sobre un número que no se puede auditar.</w:t>
      </w:r>
    </w:p>
    <w:p>
      <w:pPr>
        <w:pStyle w:val="BodyText"/>
      </w:pPr>
      <w:r>
        <w:rPr>
          <w:b/>
          <w:bCs/>
        </w:rPr>
        <w:t xml:space="preserve">La capacidad se absorbe en lugar de resolverse.</w:t>
      </w:r>
      <w:r>
        <w:t xml:space="preserve"> </w:t>
      </w:r>
      <w:r>
        <w:t xml:space="preserve">La planta está saturada hace tiempo, al negocio le va bien y no hay plan de ampliar: se tapa con horas extras. Es una solución que funciona, y que convierte una limitación estructural en un gasto mensual que nadie ve. Funciona hasta que deja de funcionar, y en temporada de papas fritas ya dejó de funcionar por lo menos una vez.</w:t>
      </w:r>
    </w:p>
    <w:p>
      <w:pPr>
        <w:pStyle w:val="BodyText"/>
      </w:pPr>
      <w:r>
        <w:rPr>
          <w:b/>
          <w:bCs/>
        </w:rPr>
        <w:t xml:space="preserve">El activo más valioso no se administra.</w:t>
      </w:r>
      <w:r>
        <w:t xml:space="preserve"> </w:t>
      </w:r>
      <w:r>
        <w:t xml:space="preserve">Armar 57 distribuidores en 7 provincias llevó décadas y es la barrera de entrada real de la empresa. Ese activo no tiene sistema, ni métricas, ni responsable. Una baja de cartera no se detecta: se descubre después.</w:t>
      </w:r>
    </w:p>
    <w:p>
      <w:pPr>
        <w:pStyle w:val="BodyText"/>
      </w:pPr>
      <w:r>
        <w:rPr>
          <w:b/>
          <w:bCs/>
        </w:rPr>
        <w:t xml:space="preserve">Toman pedidos por canales que no se hablan entre sí.</w:t>
      </w:r>
      <w:r>
        <w:t xml:space="preserve"> </w:t>
      </w:r>
      <w:r>
        <w:t xml:space="preserve">Viajante, WhatsApp, teléfono y sistema de gestión conviven sin integración, mientras el canal que resolvería esa dispersión está construido y apagado. El distribuidor que quiere saber si hay stock tiene que llamar en horario de oficina o ir al depósito.</w:t>
      </w:r>
    </w:p>
    <w:p>
      <w:pPr>
        <w:pStyle w:val="BodyText"/>
      </w:pPr>
      <w:r>
        <w:t xml:space="preserve">Resumiendo la lectura: Dulxelitos tiene un modelo coherente, probado durante 53 años y bien alineado con su lógica de valor. La fragilidad no está en el modelo sino en cómo lo instrumentan. Compiten por costo sin medir el costo, crecen contra una planta saturada sin medir el costo de la saturación, y administran su activo más valioso sin ningún dato. Las cuatro tensiones apuntan al mismo lugar, y ese lugar es la sección 5.</w:t>
      </w:r>
    </w:p>
    <w:p>
      <w:r>
        <w:pict>
          <v:rect style="width:0;height:1.5pt" o:hralign="center" o:hrstd="t" o:hr="t"/>
        </w:pict>
      </w:r>
    </w:p>
    <w:bookmarkEnd w:id="48"/>
    <w:bookmarkEnd w:id="49"/>
    <w:bookmarkStart w:id="58" w:name="propuesta-de-valor-actual"/>
    <w:p>
      <w:pPr>
        <w:pStyle w:val="Heading2"/>
      </w:pPr>
      <w:r>
        <w:t xml:space="preserve">4. Propuesta de valor actual</w:t>
      </w:r>
    </w:p>
    <w:bookmarkStart w:id="50" w:name="qué-segmento-elegimos"/>
    <w:p>
      <w:pPr>
        <w:pStyle w:val="Heading3"/>
      </w:pPr>
      <w:r>
        <w:t xml:space="preserve">4.1 Qué segmento elegimos</w:t>
      </w:r>
    </w:p>
    <w:p>
      <w:pPr>
        <w:pStyle w:val="FirstParagraph"/>
      </w:pPr>
      <w:r>
        <w:t xml:space="preserve">Elegimos al distribuidor mayorista, mirando sobre todo al patagónico.</w:t>
      </w:r>
    </w:p>
    <w:p>
      <w:pPr>
        <w:pStyle w:val="BodyText"/>
      </w:pPr>
      <w:r>
        <w:t xml:space="preserve">Los motivos: es el núcleo del modelo, porque la empresa le vende solo al canal. Es donde está el volumen, con 35 de los 57 distribuidores en la Patagonia. Es donde el servicio más se tensiona, por la distancia, el costo de flete y el horario acotado de atención. Y tiene tamaño suficiente para armar un canvas, cosa que con un solo cliente no pasa.</w:t>
      </w:r>
    </w:p>
    <w:p>
      <w:pPr>
        <w:pStyle w:val="BodyText"/>
      </w:pPr>
      <w:r>
        <w:t xml:space="preserve">Descartamos a Aiello. Es el único cliente directo y con contrato, pero es uno solo, y un VPC armado sobre un único cliente no sirve para generalizar nada.</w:t>
      </w:r>
    </w:p>
    <w:p>
      <w:pPr>
        <w:pStyle w:val="BodyText"/>
      </w:pPr>
      <w:r>
        <w:t xml:space="preserve">Tenemos que aclarar algo: la justificación del segmento es geográfica, no económica. Preguntamos qué porcentaje de la facturación explican los cinco distribuidores más grandes y la empresa no tiene el dato. Si esa concentración fuera alta y estuviera fuera de la Patagonia, habría que revisar la elección. Lo decimos en vez de estimarlo.</w:t>
      </w:r>
    </w:p>
    <w:bookmarkEnd w:id="50"/>
    <w:bookmarkStart w:id="54" w:name="perfil-del-cliente"/>
    <w:p>
      <w:pPr>
        <w:pStyle w:val="Heading3"/>
      </w:pPr>
      <w:r>
        <w:t xml:space="preserve">4.2 Perfil del cliente</w:t>
      </w:r>
    </w:p>
    <w:bookmarkStart w:id="51" w:name="qué-intenta-hacer-el-distribuidor"/>
    <w:p>
      <w:pPr>
        <w:pStyle w:val="Heading4"/>
      </w:pPr>
      <w:r>
        <w:t xml:space="preserve">Qué intenta hacer el distribuidor</w:t>
      </w:r>
    </w:p>
    <w:p>
      <w:pPr>
        <w:pStyle w:val="FirstParagraph"/>
      </w:pPr>
      <w:r>
        <w:t xml:space="preserve">Lo funcional: revender con margen, tener el producto cuando el minorista se lo pide, armar un surtido amplio sin tener que comprarle a cinco proveedores distintos, y fraccionar los formatos de 1 y 2 Kg para sacar margen extra.</w:t>
      </w:r>
    </w:p>
    <w:p>
      <w:pPr>
        <w:pStyle w:val="BodyText"/>
      </w:pPr>
      <w:r>
        <w:t xml:space="preserve">Lo financiero: mantener el capital de trabajo con plazos que le cierren la caja, que hoy son cuenta corriente a 30 días y cheques diferidos.</w:t>
      </w:r>
    </w:p>
    <w:p>
      <w:pPr>
        <w:pStyle w:val="BodyText"/>
      </w:pPr>
      <w:r>
        <w:t xml:space="preserve">Y lo de rol: ser el proveedor confiable de sus propios clientes en su territorio exclusivo.</w:t>
      </w:r>
    </w:p>
    <w:bookmarkEnd w:id="51"/>
    <w:bookmarkStart w:id="52" w:name="qué-le-molesta"/>
    <w:p>
      <w:pPr>
        <w:pStyle w:val="Heading4"/>
      </w:pPr>
      <w:r>
        <w:t xml:space="preserve">Qué le molesta</w:t>
      </w:r>
    </w:p>
    <w:p>
      <w:pPr>
        <w:pStyle w:val="FirstParagraph"/>
      </w:pPr>
      <w:r>
        <w:t xml:space="preserve">Acá nos tuvimos que bajar del supuesto con el que arrancamos.</w:t>
      </w:r>
    </w:p>
    <w:p>
      <w:pPr>
        <w:pStyle w:val="BodyText"/>
      </w:pPr>
      <w:r>
        <w:t xml:space="preserve">Preguntamos qué es lo que más reclama un distribuidor cuando llama, esperando encontrar una lista de quejas. La respuesta fue que por lo general no hay quejas. Lo único que pasa seguido son paquetes rotos.</w:t>
      </w:r>
    </w:p>
    <w:p>
      <w:pPr>
        <w:pStyle w:val="BodyText"/>
      </w:pPr>
      <w:r>
        <w:t xml:space="preserve">Así que los dolores son bastante acotados: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Qué le molesta</w:t>
            </w:r>
          </w:p>
        </w:tc>
        <w:tc>
          <w:tcPr/>
          <w:p>
            <w:pPr>
              <w:pStyle w:val="Compact"/>
            </w:pPr>
            <w:r>
              <w:t xml:space="preserve">Cómo lo sabemos</w:t>
            </w:r>
          </w:p>
        </w:tc>
        <w:tc>
          <w:tcPr/>
          <w:p>
            <w:pPr>
              <w:pStyle w:val="Compact"/>
            </w:pPr>
            <w:r>
              <w:t xml:space="preserve">Cuánto pesa</w:t>
            </w:r>
          </w:p>
        </w:tc>
      </w:tr>
      <w:tr>
        <w:tc>
          <w:tcPr/>
          <w:p>
            <w:pPr>
              <w:pStyle w:val="Compact"/>
            </w:pPr>
            <w:r>
              <w:t xml:space="preserve">Paquetes rotos en el viaje</w:t>
            </w:r>
          </w:p>
        </w:tc>
        <w:tc>
          <w:tcPr/>
          <w:p>
            <w:pPr>
              <w:pStyle w:val="Compact"/>
            </w:pPr>
            <w:r>
              <w:t xml:space="preserve">Es el único reclamo habitual</w:t>
            </w:r>
          </w:p>
        </w:tc>
        <w:tc>
          <w:tcPr/>
          <w:p>
            <w:pPr>
              <w:pStyle w:val="Compact"/>
            </w:pPr>
            <w:r>
              <w:t xml:space="preserve">Medio, pero es lo único que el cliente dice</w:t>
            </w:r>
          </w:p>
        </w:tc>
      </w:tr>
      <w:tr>
        <w:tc>
          <w:tcPr/>
          <w:p>
            <w:pPr>
              <w:pStyle w:val="Compact"/>
            </w:pPr>
            <w:r>
              <w:t xml:space="preserve">No poder saber si hay stock sin llamar o ir al depósito</w:t>
            </w:r>
          </w:p>
        </w:tc>
        <w:tc>
          <w:tcPr/>
          <w:p>
            <w:pPr>
              <w:pStyle w:val="Compact"/>
            </w:pPr>
            <w:r>
              <w:t xml:space="preserve">La consulta se hace por teléfono o yendo</w:t>
            </w:r>
          </w:p>
        </w:tc>
        <w:tc>
          <w:tcPr/>
          <w:p>
            <w:pPr>
              <w:pStyle w:val="Compact"/>
            </w:pPr>
            <w:r>
              <w:t xml:space="preserve">Medio, es una fricción diaria que nadie reclama</w:t>
            </w:r>
          </w:p>
        </w:tc>
      </w:tr>
      <w:tr>
        <w:tc>
          <w:tcPr/>
          <w:p>
            <w:pPr>
              <w:pStyle w:val="Compact"/>
            </w:pPr>
            <w:r>
              <w:t xml:space="preserve">El horario acotado de atención</w:t>
            </w:r>
          </w:p>
        </w:tc>
        <w:tc>
          <w:tcPr/>
          <w:p>
            <w:pPr>
              <w:pStyle w:val="Compact"/>
            </w:pPr>
            <w:r>
              <w:t xml:space="preserve">De lunes a viernes en franja limitada. Un distribuidor de Comodoro o Bariloche solo puede operar ahí</w:t>
            </w:r>
          </w:p>
        </w:tc>
        <w:tc>
          <w:tcPr/>
          <w:p>
            <w:pPr>
              <w:pStyle w:val="Compact"/>
            </w:pPr>
            <w:r>
              <w:t xml:space="preserve">Medio, y se agrava por la distancia</w:t>
            </w:r>
          </w:p>
        </w:tc>
      </w:tr>
      <w:tr>
        <w:tc>
          <w:tcPr/>
          <w:p>
            <w:pPr>
              <w:pStyle w:val="Compact"/>
            </w:pPr>
            <w:r>
              <w:t xml:space="preserve">Faltantes de papas fritas en algunas temporadas</w:t>
            </w:r>
          </w:p>
        </w:tc>
        <w:tc>
          <w:tcPr/>
          <w:p>
            <w:pPr>
              <w:pStyle w:val="Compact"/>
            </w:pPr>
            <w:r>
              <w:t xml:space="preserve">Nos lo confirmaron en la empresa</w:t>
            </w:r>
          </w:p>
        </w:tc>
        <w:tc>
          <w:tcPr/>
          <w:p>
            <w:pPr>
              <w:pStyle w:val="Compact"/>
            </w:pPr>
            <w:r>
              <w:t xml:space="preserve">Alto cuando pasa, pero dura poco</w:t>
            </w:r>
          </w:p>
        </w:tc>
      </w:tr>
    </w:tbl>
    <w:bookmarkEnd w:id="52"/>
    <w:bookmarkStart w:id="53" w:name="qué-espera-y-valora"/>
    <w:p>
      <w:pPr>
        <w:pStyle w:val="Heading4"/>
      </w:pPr>
      <w:r>
        <w:t xml:space="preserve">Qué espera y valora</w:t>
      </w:r>
    </w:p>
    <w:p>
      <w:pPr>
        <w:pStyle w:val="FirstParagraph"/>
      </w:pPr>
      <w:r>
        <w:t xml:space="preserve">Compromiso y precio, que son las palabras con las que el propio canal explica por qué los elige.</w:t>
      </w:r>
    </w:p>
    <w:p>
      <w:pPr>
        <w:pStyle w:val="BodyText"/>
      </w:pPr>
      <w:r>
        <w:t xml:space="preserve">Que la entrega sea previsible: un pedido llega a un cliente patagónico en no más de una semana, sobre 1.000 o 1.500 km.</w:t>
      </w:r>
    </w:p>
    <w:p>
      <w:pPr>
        <w:pStyle w:val="BodyText"/>
      </w:pPr>
      <w:r>
        <w:t xml:space="preserve">Que le avisen cuando falta algo. Y esto nos pareció importante: cuando falta un producto la empresa avisa, y si el distribuidor pregunta se le dice. Nunca le mandan algo que no pidió ni le hacen creer que hay stock cuando no hay.</w:t>
      </w:r>
    </w:p>
    <w:p>
      <w:pPr>
        <w:pStyle w:val="BodyText"/>
      </w:pPr>
      <w:r>
        <w:t xml:space="preserve">También la exclusividad territorial, que le garantiza no competir contra otro distribuidor de la misma marca, y el catálogo amplio en un solo proveedor.</w:t>
      </w:r>
    </w:p>
    <w:bookmarkEnd w:id="53"/>
    <w:bookmarkEnd w:id="54"/>
    <w:bookmarkStart w:id="55" w:name="qué-ofrece-hoy-la-empresa"/>
    <w:p>
      <w:pPr>
        <w:pStyle w:val="Heading3"/>
      </w:pPr>
      <w:r>
        <w:t xml:space="preserve">4.3 Qué ofrece hoy la empresa</w:t>
      </w:r>
    </w:p>
    <w:p>
      <w:pPr>
        <w:pStyle w:val="FirstParagraph"/>
      </w:pPr>
      <w:r>
        <w:t xml:space="preserve">Más de 25 combinaciones de producto y formato en tres líneas. Entrega con flota propia y transporte tercerizado, con la opción de retirar en fábrica. Un viajante con zona asignada. Pedidos por WhatsApp y teléfono. Cuenta corriente a unos 30 días.</w:t>
      </w:r>
    </w:p>
    <w:p>
      <w:pPr>
        <w:pStyle w:val="BodyText"/>
      </w:pPr>
      <w:r>
        <w:t xml:space="preserve">Ahora, si lo cruzamos con lo que al distribuidor le molesta: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 molesta</w:t>
            </w:r>
          </w:p>
        </w:tc>
        <w:tc>
          <w:tcPr/>
          <w:p>
            <w:pPr>
              <w:pStyle w:val="Compact"/>
            </w:pPr>
            <w:r>
              <w:t xml:space="preserve">Qué hace la empresa</w:t>
            </w:r>
          </w:p>
        </w:tc>
        <w:tc>
          <w:tcPr/>
          <w:p>
            <w:pPr>
              <w:pStyle w:val="Compact"/>
            </w:pPr>
            <w:r>
              <w:t xml:space="preserve">¿Alcanza?</w:t>
            </w:r>
          </w:p>
        </w:tc>
      </w:tr>
      <w:tr>
        <w:tc>
          <w:tcPr/>
          <w:p>
            <w:pPr>
              <w:pStyle w:val="Compact"/>
            </w:pPr>
            <w:r>
              <w:t xml:space="preserve">Paquetes rotos</w:t>
            </w:r>
          </w:p>
        </w:tc>
        <w:tc>
          <w:tcPr/>
          <w:p>
            <w:pPr>
              <w:pStyle w:val="Compact"/>
            </w:pPr>
            <w:r>
              <w:t xml:space="preserve">No encontramos ningún mecanismo</w:t>
            </w:r>
          </w:p>
        </w:tc>
        <w:tc>
          <w:tcPr/>
          <w:p>
            <w:pPr>
              <w:pStyle w:val="Compact"/>
            </w:pPr>
            <w:r>
              <w:t xml:space="preserve">No</w:t>
            </w:r>
          </w:p>
        </w:tc>
      </w:tr>
      <w:tr>
        <w:tc>
          <w:tcPr/>
          <w:p>
            <w:pPr>
              <w:pStyle w:val="Compact"/>
            </w:pPr>
            <w:r>
              <w:t xml:space="preserve">No saber si hay stock</w:t>
            </w:r>
          </w:p>
        </w:tc>
        <w:tc>
          <w:tcPr/>
          <w:p>
            <w:pPr>
              <w:pStyle w:val="Compact"/>
            </w:pPr>
            <w:r>
              <w:t xml:space="preserve">Atención telefónica o que vaya al depósito</w:t>
            </w:r>
          </w:p>
        </w:tc>
        <w:tc>
          <w:tcPr/>
          <w:p>
            <w:pPr>
              <w:pStyle w:val="Compact"/>
            </w:pPr>
            <w:r>
              <w:t xml:space="preserve">A medias: lo resuelve, pero el esfuerzo lo pone el cliente</w:t>
            </w:r>
          </w:p>
        </w:tc>
      </w:tr>
      <w:tr>
        <w:tc>
          <w:tcPr/>
          <w:p>
            <w:pPr>
              <w:pStyle w:val="Compact"/>
            </w:pPr>
            <w:r>
              <w:t xml:space="preserve">El horario acotado</w:t>
            </w:r>
          </w:p>
        </w:tc>
        <w:tc>
          <w:tcPr/>
          <w:p>
            <w:pPr>
              <w:pStyle w:val="Compact"/>
            </w:pPr>
            <w:r>
              <w:t xml:space="preserve">Nada</w:t>
            </w:r>
          </w:p>
        </w:tc>
        <w:tc>
          <w:tcPr/>
          <w:p>
            <w:pPr>
              <w:pStyle w:val="Compact"/>
            </w:pPr>
            <w:r>
              <w:t xml:space="preserve">No</w:t>
            </w:r>
          </w:p>
        </w:tc>
      </w:tr>
      <w:tr>
        <w:tc>
          <w:tcPr/>
          <w:p>
            <w:pPr>
              <w:pStyle w:val="Compact"/>
            </w:pPr>
            <w:r>
              <w:t xml:space="preserve">Faltantes</w:t>
            </w:r>
          </w:p>
        </w:tc>
        <w:tc>
          <w:tcPr/>
          <w:p>
            <w:pPr>
              <w:pStyle w:val="Compact"/>
            </w:pPr>
            <w:r>
              <w:t xml:space="preserve">Avisan y no mandan lo que no hay</w:t>
            </w:r>
          </w:p>
        </w:tc>
        <w:tc>
          <w:tcPr/>
          <w:p>
            <w:pPr>
              <w:pStyle w:val="Compact"/>
            </w:pPr>
            <w:r>
              <w:t xml:space="preserve">Sí, y es lo más fuerte que tienen</w:t>
            </w:r>
          </w:p>
        </w:tc>
      </w:tr>
    </w:tbl>
    <w:p>
      <w:pPr>
        <w:pStyle w:val="BodyText"/>
      </w:pPr>
      <w:r>
        <w:t xml:space="preserve">Y del lado de lo que el cliente valora, sí responden bien: precio competitivo por control de costos, logística que llega a 7 provincias, exclusividad territorial, variedad de catálogo, formatos que le dan margen extra al minorista, y 53 años de marca que el canal reconoce.</w:t>
      </w:r>
    </w:p>
    <w:bookmarkEnd w:id="55"/>
    <w:bookmarkStart w:id="57" w:name="encaje-y-brecha"/>
    <w:p>
      <w:pPr>
        <w:pStyle w:val="Heading3"/>
      </w:pPr>
      <w:r>
        <w:t xml:space="preserve">4.4 Encaje y brecha</w:t>
      </w:r>
    </w:p>
    <w:p>
      <w:pPr>
        <w:pStyle w:val="FirstParagraph"/>
      </w:pPr>
      <w:r>
        <w:t xml:space="preserve">El encaje es bueno, y para nosotros ese es el hallazgo de esta sección.</w:t>
      </w:r>
    </w:p>
    <w:p>
      <w:pPr>
        <w:pStyle w:val="BodyText"/>
      </w:pPr>
      <w:r>
        <w:t xml:space="preserve">Lo que la empresa ofrece responde bastante bien a lo que el distribuidor necesita. El canal está conforme: no hay quejas habituales, la entrega es previsible, y los dos atributos que el cliente valora son exactamente los dos que la empresa entrega.</w:t>
      </w:r>
    </w:p>
    <w:p>
      <w:pPr>
        <w:pStyle w:val="BodyText"/>
      </w:pPr>
      <w:r>
        <w:t xml:space="preserve">Entramos a esta sección esperando encontrar un canal maltratado y encontramos lo contrario. La propuesta de valor de Dulxelitos funciona. El distribuidor está conforme y lo dice con sus propias palabras.</w:t>
      </w:r>
    </w:p>
    <w:p>
      <w:pPr>
        <w:pStyle w:val="BodyText"/>
      </w:pPr>
      <w:r>
        <w:t xml:space="preserve">Esto nos reordenó el diagnóstico de todo el trabajo. Los problemas de Dulxelitos no están en la relación con el canal, están puertas adentro. Una empresa puede tener clientes conformes y al mismo tiempo no saber cuánto gana con cada uno, no poder producir más de lo que produce y no enterarse cuando uno se va. Que es más o menos el caso.</w:t>
      </w:r>
    </w:p>
    <w:bookmarkStart w:id="56" w:name="la-brecha-que-sí-hay"/>
    <w:p>
      <w:pPr>
        <w:pStyle w:val="Heading4"/>
      </w:pPr>
      <w:r>
        <w:t xml:space="preserve">La brecha que sí hay</w:t>
      </w:r>
    </w:p>
    <w:p>
      <w:pPr>
        <w:pStyle w:val="FirstParagraph"/>
      </w:pPr>
      <w:r>
        <w:t xml:space="preserve">Existe, pero es angosta y es de información, no de producto.</w:t>
      </w:r>
    </w:p>
    <w:p>
      <w:pPr>
        <w:pStyle w:val="BodyText"/>
      </w:pPr>
      <w:r>
        <w:t xml:space="preserve">Por un lado, el distribuidor no se puede autogestionar. Para saber si hay stock tiene que llamar en horario de oficina o ir al depósito, y para pedir depende de WhatsApp o del teléfono. No hay ninguna forma de consultar o cargar un pedido fuera de ese horario, con la cartera a 1.000 o 1.500 km.</w:t>
      </w:r>
    </w:p>
    <w:p>
      <w:pPr>
        <w:pStyle w:val="BodyText"/>
      </w:pPr>
      <w:r>
        <w:t xml:space="preserve">Por otro, la empresa no aprende de su canal. Cada pedido, consulta y reclamo pasa por canales que no dejan registro que se pueda usar. No hay CRM. La conformidad del cliente es, por ahora, una impresión bien fundada pero no un dato medido.</w:t>
      </w:r>
    </w:p>
    <w:p>
      <w:pPr>
        <w:pStyle w:val="BodyText"/>
      </w:pPr>
      <w:r>
        <w:t xml:space="preserve">La segunda es la más peligrosa, y tiene algo raro: el distribuidor no la sufre, él está cómodo. La sufre Dulxelitos. Un canal conforme pero no medido es un canal cuyo deterioro se va a notar recién cuando ya pasó. Y de hecho la empresa tampoco supo decirnos cuántos distribuidores se dieron de baja en los últimos dos años ni por qué, lo que confirma el punto.</w:t>
      </w:r>
    </w:p>
    <w:p>
      <w:pPr>
        <w:pStyle w:val="BodyText"/>
      </w:pPr>
      <w:r>
        <w:t xml:space="preserve">Lo que cerraría la primera brecha ya está construido. El sitio tiene la tienda armada con el catálogo cargado y sin operar. Encenderla como canal de autogestión para distribuidores, para consultar stock y cargar pedidos, es la iniciativa más barata que hay sobre la mesa, porque el desarrollo se pagó en 2020.</w:t>
      </w:r>
    </w:p>
    <w:p>
      <w:r>
        <w:pict>
          <v:rect style="width:0;height:1.5pt" o:hralign="center" o:hrstd="t" o:hr="t"/>
        </w:pict>
      </w:r>
    </w:p>
    <w:bookmarkEnd w:id="56"/>
    <w:bookmarkEnd w:id="57"/>
    <w:bookmarkEnd w:id="58"/>
    <w:bookmarkStart w:id="65" w:name="madurez-y-capacidades"/>
    <w:p>
      <w:pPr>
        <w:pStyle w:val="Heading2"/>
      </w:pPr>
      <w:r>
        <w:t xml:space="preserve">5. Madurez y capacidades</w:t>
      </w:r>
    </w:p>
    <w:bookmarkStart w:id="60" w:name="qué-modelo-usamos"/>
    <w:p>
      <w:pPr>
        <w:pStyle w:val="Heading3"/>
      </w:pPr>
      <w:r>
        <w:t xml:space="preserve">5.1 Qué modelo usamos</w:t>
      </w:r>
    </w:p>
    <w:p>
      <w:pPr>
        <w:pStyle w:val="FirstParagraph"/>
      </w:pPr>
      <w:r>
        <w:t xml:space="preserve">Usamos el modelo de madurez digital de la cátedra, con su escala de A a E (1 a 5) y su encuesta de 24 preguntas sobre seis dimensiones.</w:t>
      </w:r>
    </w:p>
    <w:p>
      <w:pPr>
        <w:pStyle w:val="BodyText"/>
      </w:pPr>
      <w:r>
        <w:t xml:space="preserve">El enunciado del trabajo pide evaluar siete dimensiones: estrategia, liderazgo, procesos, tecnología y datos, personas, clientes y gobierno. El modelo tiene seis, porque mete gobierno adentro de</w:t>
      </w:r>
      <w:r>
        <w:t xml:space="preserve"> </w:t>
      </w:r>
      <w:r>
        <w:t xml:space="preserve">“Procesos y Operaciones”</w:t>
      </w:r>
      <w:r>
        <w:t xml:space="preserve">, en la pregunta que dice si existe una gobernanza clara sobre los procesos digitales.</w:t>
      </w:r>
    </w:p>
    <w:p>
      <w:pPr>
        <w:pStyle w:val="BodyText"/>
      </w:pPr>
      <w:r>
        <w:t xml:space="preserve">Lo que hicimos fue dejar las seis dimensiones del modelo con sus 24 preguntas originales y agregar Gobierno como séptima, con cuatro preguntas nuestras armadas con el mismo criterio y la misma escala. No lo hicimos por cumplir con el enunciado sino porque en este caso puntual tiene sentido: en una empresa sin reuniones de dirección, sin indicadores gerenciales definidos y sin revisión periódica de los números, el gobierno da para una dimensión propia y no para quedar metido en una sola pregunta sobre procesos.</w:t>
      </w:r>
    </w:p>
    <w:p>
      <w:pPr>
        <w:pStyle w:val="BodyText"/>
      </w:pPr>
      <w:r>
        <w:t xml:space="preserve">Una aclaración sobre la proporcionalidad, que el enunciado marca: la madurez hay que evaluarla según el tamaño de la empresa y no se premia la sofisticación innecesaria. Lo tuvimos en cuenta. Para una pyme de 15 a 20 personas, no tener un ERP integrado o un área de datos no es una falla. Lo que sí señalamos como brecha es lo que afecta directo a la plata y a la continuidad.</w:t>
      </w:r>
    </w:p>
    <w:bookmarkStart w:id="59" w:name="la-escala"/>
    <w:p>
      <w:pPr>
        <w:pStyle w:val="Heading4"/>
      </w:pPr>
      <w:r>
        <w:t xml:space="preserve">La escala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Opción</w:t>
            </w:r>
          </w:p>
        </w:tc>
        <w:tc>
          <w:tcPr/>
          <w:p>
            <w:pPr>
              <w:pStyle w:val="Compact"/>
            </w:pPr>
            <w:r>
              <w:t xml:space="preserve">Qué significa</w:t>
            </w:r>
          </w:p>
        </w:tc>
        <w:tc>
          <w:tcPr/>
          <w:p>
            <w:pPr>
              <w:pStyle w:val="Compact"/>
            </w:pPr>
            <w:r>
              <w:t xml:space="preserve">Puntos</w:t>
            </w:r>
          </w:p>
        </w:tc>
      </w:tr>
      <w:tr>
        <w:tc>
          <w:tcPr/>
          <w:p>
            <w:pPr>
              <w:pStyle w:val="Compact"/>
            </w:pPr>
            <w:r>
              <w:t xml:space="preserve">A</w:t>
            </w:r>
          </w:p>
        </w:tc>
        <w:tc>
          <w:tcPr/>
          <w:p>
            <w:pPr>
              <w:pStyle w:val="Compact"/>
            </w:pPr>
            <w:r>
              <w:t xml:space="preserve">No se aplica o no está implementado</w:t>
            </w:r>
          </w:p>
        </w:tc>
        <w:tc>
          <w:tcPr/>
          <w:p>
            <w:pPr>
              <w:pStyle w:val="Compact"/>
            </w:pPr>
            <w:r>
              <w:t xml:space="preserve">1</w:t>
            </w:r>
          </w:p>
        </w:tc>
      </w:tr>
      <w:tr>
        <w:tc>
          <w:tcPr/>
          <w:p>
            <w:pPr>
              <w:pStyle w:val="Compact"/>
            </w:pPr>
            <w:r>
              <w:t xml:space="preserve">B</w:t>
            </w:r>
          </w:p>
        </w:tc>
        <w:tc>
          <w:tcPr/>
          <w:p>
            <w:pPr>
              <w:pStyle w:val="Compact"/>
            </w:pPr>
            <w:r>
              <w:t xml:space="preserve">Implementado parcialmente o de manera informal</w:t>
            </w:r>
          </w:p>
        </w:tc>
        <w:tc>
          <w:tcPr/>
          <w:p>
            <w:pPr>
              <w:pStyle w:val="Compact"/>
            </w:pPr>
            <w:r>
              <w:t xml:space="preserve">2</w:t>
            </w:r>
          </w:p>
        </w:tc>
      </w:tr>
      <w:tr>
        <w:tc>
          <w:tcPr/>
          <w:p>
            <w:pPr>
              <w:pStyle w:val="Compact"/>
            </w:pPr>
            <w:r>
              <w:t xml:space="preserve">C</w:t>
            </w:r>
          </w:p>
        </w:tc>
        <w:tc>
          <w:tcPr/>
          <w:p>
            <w:pPr>
              <w:pStyle w:val="Compact"/>
            </w:pPr>
            <w:r>
              <w:t xml:space="preserve">Implementado de forma básica o reactiva</w:t>
            </w:r>
          </w:p>
        </w:tc>
        <w:tc>
          <w:tcPr/>
          <w:p>
            <w:pPr>
              <w:pStyle w:val="Compact"/>
            </w:pPr>
            <w:r>
              <w:t xml:space="preserve">3</w:t>
            </w:r>
          </w:p>
        </w:tc>
      </w:tr>
      <w:tr>
        <w:tc>
          <w:tcPr/>
          <w:p>
            <w:pPr>
              <w:pStyle w:val="Compact"/>
            </w:pPr>
            <w:r>
              <w:t xml:space="preserve">D</w:t>
            </w:r>
          </w:p>
        </w:tc>
        <w:tc>
          <w:tcPr/>
          <w:p>
            <w:pPr>
              <w:pStyle w:val="Compact"/>
            </w:pPr>
            <w:r>
              <w:t xml:space="preserve">Estandarizado y documentado</w:t>
            </w:r>
          </w:p>
        </w:tc>
        <w:tc>
          <w:tcPr/>
          <w:p>
            <w:pPr>
              <w:pStyle w:val="Compact"/>
            </w:pPr>
            <w:r>
              <w:t xml:space="preserve">4</w:t>
            </w:r>
          </w:p>
        </w:tc>
      </w:tr>
      <w:tr>
        <w:tc>
          <w:tcPr/>
          <w:p>
            <w:pPr>
              <w:pStyle w:val="Compact"/>
            </w:pPr>
            <w:r>
              <w:t xml:space="preserve">E</w:t>
            </w:r>
          </w:p>
        </w:tc>
        <w:tc>
          <w:tcPr/>
          <w:p>
            <w:pPr>
              <w:pStyle w:val="Compact"/>
            </w:pPr>
            <w:r>
              <w:t xml:space="preserve">Optimizado, integrado o predictivo</w:t>
            </w:r>
          </w:p>
        </w:tc>
        <w:tc>
          <w:tcPr/>
          <w:p>
            <w:pPr>
              <w:pStyle w:val="Compact"/>
            </w:pPr>
            <w:r>
              <w:t xml:space="preserve">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Promedio</w:t>
            </w:r>
          </w:p>
        </w:tc>
        <w:tc>
          <w:tcPr/>
          <w:p>
            <w:pPr>
              <w:pStyle w:val="Compact"/>
            </w:pPr>
            <w:r>
              <w:t xml:space="preserve">Nivel</w:t>
            </w:r>
          </w:p>
        </w:tc>
      </w:tr>
      <w:tr>
        <w:tc>
          <w:tcPr/>
          <w:p>
            <w:pPr>
              <w:pStyle w:val="Compact"/>
            </w:pPr>
            <w:r>
              <w:t xml:space="preserve">1.0 a 1.9</w:t>
            </w:r>
          </w:p>
        </w:tc>
        <w:tc>
          <w:tcPr/>
          <w:p>
            <w:pPr>
              <w:pStyle w:val="Compact"/>
            </w:pPr>
            <w:r>
              <w:t xml:space="preserve">Inicial, sin estructura digital formal</w:t>
            </w:r>
          </w:p>
        </w:tc>
      </w:tr>
      <w:tr>
        <w:tc>
          <w:tcPr/>
          <w:p>
            <w:pPr>
              <w:pStyle w:val="Compact"/>
            </w:pPr>
            <w:r>
              <w:t xml:space="preserve">2.0 a 2.9</w:t>
            </w:r>
          </w:p>
        </w:tc>
        <w:tc>
          <w:tcPr/>
          <w:p>
            <w:pPr>
              <w:pStyle w:val="Compact"/>
            </w:pPr>
            <w:r>
              <w:t xml:space="preserve">Básico, digitalización parcial y aislada</w:t>
            </w:r>
          </w:p>
        </w:tc>
      </w:tr>
      <w:tr>
        <w:tc>
          <w:tcPr/>
          <w:p>
            <w:pPr>
              <w:pStyle w:val="Compact"/>
            </w:pPr>
            <w:r>
              <w:t xml:space="preserve">3.0 a 3.9</w:t>
            </w:r>
          </w:p>
        </w:tc>
        <w:tc>
          <w:tcPr/>
          <w:p>
            <w:pPr>
              <w:pStyle w:val="Compact"/>
            </w:pPr>
            <w:r>
              <w:t xml:space="preserve">Intermedio</w:t>
            </w:r>
          </w:p>
        </w:tc>
      </w:tr>
      <w:tr>
        <w:tc>
          <w:tcPr/>
          <w:p>
            <w:pPr>
              <w:pStyle w:val="Compact"/>
            </w:pPr>
            <w:r>
              <w:t xml:space="preserve">4.0 a 4.5</w:t>
            </w:r>
          </w:p>
        </w:tc>
        <w:tc>
          <w:tcPr/>
          <w:p>
            <w:pPr>
              <w:pStyle w:val="Compact"/>
            </w:pPr>
            <w:r>
              <w:t xml:space="preserve">Avanzado</w:t>
            </w:r>
          </w:p>
        </w:tc>
      </w:tr>
      <w:tr>
        <w:tc>
          <w:tcPr/>
          <w:p>
            <w:pPr>
              <w:pStyle w:val="Compact"/>
            </w:pPr>
            <w:r>
              <w:t xml:space="preserve">4.6 a 5.0</w:t>
            </w:r>
          </w:p>
        </w:tc>
        <w:tc>
          <w:tcPr/>
          <w:p>
            <w:pPr>
              <w:pStyle w:val="Compact"/>
            </w:pPr>
            <w:r>
              <w:t xml:space="preserve">Transformacional</w:t>
            </w:r>
          </w:p>
        </w:tc>
      </w:tr>
    </w:tbl>
    <w:bookmarkEnd w:id="59"/>
    <w:bookmarkEnd w:id="60"/>
    <w:bookmarkStart w:id="61" w:name="la-encuesta"/>
    <w:p>
      <w:pPr>
        <w:pStyle w:val="Heading3"/>
      </w:pPr>
      <w:r>
        <w:t xml:space="preserve">5.2 La encuesta</w:t>
      </w:r>
    </w:p>
    <w:p>
      <w:pPr>
        <w:pStyle w:val="FirstParagraph"/>
      </w:pPr>
      <w:r>
        <w:t xml:space="preserve">La respondimos nosotros con la evidencia que juntamos, no se la dimos a la empresa para que se autoevaluara.</w:t>
      </w:r>
    </w:p>
    <w:tbl>
      <w:tblPr>
        <w:tblStyle w:val="Table"/>
        <w:tblW w:type="pct" w:w="5000"/>
        <w:tblLayout w:type="fixed"/>
        <w:tblLook w:firstRow="1" w:lastRow="0" w:firstColumn="0" w:lastColumn="0" w:noHBand="0" w:noVBand="0" w:val="0020"/>
      </w:tblPr>
      <w:tblGrid>
        <w:gridCol w:w="1250"/>
        <w:gridCol w:w="1250"/>
        <w:gridCol w:w="2084"/>
        <w:gridCol w:w="2084"/>
        <w:gridCol w:w="1250"/>
      </w:tblGrid>
      <w:tr>
        <w:trPr>
          <w:tblHeader w:val="on"/>
        </w:trPr>
        <w:tc>
          <w:tcPr/>
          <w:p>
            <w:pPr>
              <w:pStyle w:val="Compact"/>
            </w:pPr>
            <w:r>
              <w:t xml:space="preserve">Dimensión</w:t>
            </w:r>
          </w:p>
        </w:tc>
        <w:tc>
          <w:tcPr/>
          <w:p>
            <w:pPr>
              <w:pStyle w:val="Compact"/>
            </w:pPr>
            <w:r>
              <w:t xml:space="preserve">Pregunta</w:t>
            </w:r>
          </w:p>
        </w:tc>
        <w:tc>
          <w:tcPr/>
          <w:p>
            <w:pPr>
              <w:pStyle w:val="Compact"/>
              <w:jc w:val="center"/>
            </w:pPr>
            <w:r>
              <w:t xml:space="preserve">Resp.</w:t>
            </w:r>
          </w:p>
        </w:tc>
        <w:tc>
          <w:tcPr/>
          <w:p>
            <w:pPr>
              <w:pStyle w:val="Compact"/>
              <w:jc w:val="center"/>
            </w:pPr>
            <w:r>
              <w:t xml:space="preserve">Pts</w:t>
            </w:r>
          </w:p>
        </w:tc>
        <w:tc>
          <w:tcPr/>
          <w:p>
            <w:pPr>
              <w:pStyle w:val="Compact"/>
            </w:pPr>
            <w:r>
              <w:t xml:space="preserve">En qué nos basamos</w:t>
            </w:r>
          </w:p>
        </w:tc>
      </w:tr>
      <w:tr>
        <w:tc>
          <w:tcPr/>
          <w:p>
            <w:pPr>
              <w:pStyle w:val="Compact"/>
            </w:pPr>
            <w:r>
              <w:t xml:space="preserve">Liderazgo y Cultura Digital</w:t>
            </w:r>
          </w:p>
        </w:tc>
        <w:tc>
          <w:tcPr/>
          <w:p>
            <w:pPr>
              <w:pStyle w:val="Compact"/>
            </w:pPr>
            <w:r>
              <w:t xml:space="preserve">¿Existe una visión digital clara comunicada por los líderes?</w:t>
            </w:r>
          </w:p>
        </w:tc>
        <w:tc>
          <w:tcPr/>
          <w:p>
            <w:pPr>
              <w:pStyle w:val="Compact"/>
              <w:jc w:val="center"/>
            </w:pPr>
            <w:r>
              <w:t xml:space="preserve">A</w:t>
            </w:r>
          </w:p>
        </w:tc>
        <w:tc>
          <w:tcPr/>
          <w:p>
            <w:pPr>
              <w:pStyle w:val="Compact"/>
              <w:jc w:val="center"/>
            </w:pPr>
            <w:r>
              <w:t xml:space="preserve">1</w:t>
            </w:r>
          </w:p>
        </w:tc>
        <w:tc>
          <w:tcPr/>
          <w:p>
            <w:pPr>
              <w:pStyle w:val="Compact"/>
            </w:pPr>
            <w:r>
              <w:t xml:space="preserve">No hay ninguna iniciativa de cambio marcada</w:t>
            </w:r>
          </w:p>
        </w:tc>
      </w:tr>
      <w:tr>
        <w:tc>
          <w:tcPr/>
          <w:p>
            <w:pPr>
              <w:pStyle w:val="Compact"/>
            </w:pPr>
          </w:p>
        </w:tc>
        <w:tc>
          <w:tcPr/>
          <w:p>
            <w:pPr>
              <w:pStyle w:val="Compact"/>
            </w:pPr>
            <w:r>
              <w:t xml:space="preserve">¿Los líderes promueven activamente la transformación digital?</w:t>
            </w:r>
          </w:p>
        </w:tc>
        <w:tc>
          <w:tcPr/>
          <w:p>
            <w:pPr>
              <w:pStyle w:val="Compact"/>
              <w:jc w:val="center"/>
            </w:pPr>
            <w:r>
              <w:t xml:space="preserve">A</w:t>
            </w:r>
          </w:p>
        </w:tc>
        <w:tc>
          <w:tcPr/>
          <w:p>
            <w:pPr>
              <w:pStyle w:val="Compact"/>
              <w:jc w:val="center"/>
            </w:pPr>
            <w:r>
              <w:t xml:space="preserve">1</w:t>
            </w:r>
          </w:p>
        </w:tc>
        <w:tc>
          <w:tcPr/>
          <w:p>
            <w:pPr>
              <w:pStyle w:val="Compact"/>
            </w:pPr>
            <w:r>
              <w:t xml:space="preserve">Sin plan ni responsable asignado</w:t>
            </w:r>
          </w:p>
        </w:tc>
      </w:tr>
      <w:tr>
        <w:tc>
          <w:tcPr/>
          <w:p>
            <w:pPr>
              <w:pStyle w:val="Compact"/>
            </w:pPr>
          </w:p>
        </w:tc>
        <w:tc>
          <w:tcPr/>
          <w:p>
            <w:pPr>
              <w:pStyle w:val="Compact"/>
            </w:pPr>
            <w:r>
              <w:t xml:space="preserve">¿La cultura organizacional apoya la innovación tecnológica?</w:t>
            </w:r>
          </w:p>
        </w:tc>
        <w:tc>
          <w:tcPr/>
          <w:p>
            <w:pPr>
              <w:pStyle w:val="Compact"/>
              <w:jc w:val="center"/>
            </w:pPr>
            <w:r>
              <w:t xml:space="preserve">B</w:t>
            </w:r>
          </w:p>
        </w:tc>
        <w:tc>
          <w:tcPr/>
          <w:p>
            <w:pPr>
              <w:pStyle w:val="Compact"/>
              <w:jc w:val="center"/>
            </w:pPr>
            <w:r>
              <w:t xml:space="preserve">2</w:t>
            </w:r>
          </w:p>
        </w:tc>
        <w:tc>
          <w:tcPr/>
          <w:p>
            <w:pPr>
              <w:pStyle w:val="Compact"/>
            </w:pPr>
            <w:r>
              <w:t xml:space="preserve">Aprovechan oportunidades de producto nuevo cuando aparecen</w:t>
            </w:r>
          </w:p>
        </w:tc>
      </w:tr>
      <w:tr>
        <w:tc>
          <w:tcPr/>
          <w:p>
            <w:pPr>
              <w:pStyle w:val="Compact"/>
            </w:pPr>
          </w:p>
        </w:tc>
        <w:tc>
          <w:tcPr/>
          <w:p>
            <w:pPr>
              <w:pStyle w:val="Compact"/>
            </w:pPr>
            <w:r>
              <w:t xml:space="preserve">¿Se fomenta la experimentación y el aprendizaje continuo?</w:t>
            </w:r>
          </w:p>
        </w:tc>
        <w:tc>
          <w:tcPr/>
          <w:p>
            <w:pPr>
              <w:pStyle w:val="Compact"/>
              <w:jc w:val="center"/>
            </w:pPr>
            <w:r>
              <w:t xml:space="preserve">B</w:t>
            </w:r>
          </w:p>
        </w:tc>
        <w:tc>
          <w:tcPr/>
          <w:p>
            <w:pPr>
              <w:pStyle w:val="Compact"/>
              <w:jc w:val="center"/>
            </w:pPr>
            <w:r>
              <w:t xml:space="preserve">2</w:t>
            </w:r>
          </w:p>
        </w:tc>
        <w:tc>
          <w:tcPr/>
          <w:p>
            <w:pPr>
              <w:pStyle w:val="Compact"/>
            </w:pPr>
            <w:r>
              <w:t xml:space="preserve">Hay ganas de capacitarse, pero no hay programa</w:t>
            </w:r>
          </w:p>
        </w:tc>
      </w:tr>
      <w:tr>
        <w:tc>
          <w:tcPr/>
          <w:p>
            <w:pPr>
              <w:pStyle w:val="Compact"/>
            </w:pPr>
            <w:r>
              <w:t xml:space="preserve">Estrategia y Modelo de Negocio</w:t>
            </w:r>
          </w:p>
        </w:tc>
        <w:tc>
          <w:tcPr/>
          <w:p>
            <w:pPr>
              <w:pStyle w:val="Compact"/>
            </w:pPr>
            <w:r>
              <w:t xml:space="preserve">¿La estrategia digital está integrada en la general?</w:t>
            </w:r>
          </w:p>
        </w:tc>
        <w:tc>
          <w:tcPr/>
          <w:p>
            <w:pPr>
              <w:pStyle w:val="Compact"/>
              <w:jc w:val="center"/>
            </w:pPr>
            <w:r>
              <w:t xml:space="preserve">A</w:t>
            </w:r>
          </w:p>
        </w:tc>
        <w:tc>
          <w:tcPr/>
          <w:p>
            <w:pPr>
              <w:pStyle w:val="Compact"/>
              <w:jc w:val="center"/>
            </w:pPr>
            <w:r>
              <w:t xml:space="preserve">1</w:t>
            </w:r>
          </w:p>
        </w:tc>
        <w:tc>
          <w:tcPr/>
          <w:p>
            <w:pPr>
              <w:pStyle w:val="Compact"/>
            </w:pPr>
            <w:r>
              <w:t xml:space="preserve">No hay estrategia digital formulada</w:t>
            </w:r>
          </w:p>
        </w:tc>
      </w:tr>
      <w:tr>
        <w:tc>
          <w:tcPr/>
          <w:p>
            <w:pPr>
              <w:pStyle w:val="Compact"/>
            </w:pPr>
          </w:p>
        </w:tc>
        <w:tc>
          <w:tcPr/>
          <w:p>
            <w:pPr>
              <w:pStyle w:val="Compact"/>
            </w:pPr>
            <w:r>
              <w:t xml:space="preserve">¿Se exploran nuevos modelos de negocio habilitados por tecnología?</w:t>
            </w:r>
          </w:p>
        </w:tc>
        <w:tc>
          <w:tcPr/>
          <w:p>
            <w:pPr>
              <w:pStyle w:val="Compact"/>
              <w:jc w:val="center"/>
            </w:pPr>
            <w:r>
              <w:t xml:space="preserve">B</w:t>
            </w:r>
          </w:p>
        </w:tc>
        <w:tc>
          <w:tcPr/>
          <w:p>
            <w:pPr>
              <w:pStyle w:val="Compact"/>
              <w:jc w:val="center"/>
            </w:pPr>
            <w:r>
              <w:t xml:space="preserve">2</w:t>
            </w:r>
          </w:p>
        </w:tc>
        <w:tc>
          <w:tcPr/>
          <w:p>
            <w:pPr>
              <w:pStyle w:val="Compact"/>
            </w:pPr>
            <w:r>
              <w:t xml:space="preserve">Construyeron la tienda online en 2020 y no la activaron</w:t>
            </w:r>
          </w:p>
        </w:tc>
      </w:tr>
      <w:tr>
        <w:tc>
          <w:tcPr/>
          <w:p>
            <w:pPr>
              <w:pStyle w:val="Compact"/>
            </w:pPr>
          </w:p>
        </w:tc>
        <w:tc>
          <w:tcPr/>
          <w:p>
            <w:pPr>
              <w:pStyle w:val="Compact"/>
            </w:pPr>
            <w:r>
              <w:t xml:space="preserve">¿Existen indicadores de éxito digital claramente definidos?</w:t>
            </w:r>
          </w:p>
        </w:tc>
        <w:tc>
          <w:tcPr/>
          <w:p>
            <w:pPr>
              <w:pStyle w:val="Compact"/>
              <w:jc w:val="center"/>
            </w:pPr>
            <w:r>
              <w:t xml:space="preserve">A</w:t>
            </w:r>
          </w:p>
        </w:tc>
        <w:tc>
          <w:tcPr/>
          <w:p>
            <w:pPr>
              <w:pStyle w:val="Compact"/>
              <w:jc w:val="center"/>
            </w:pPr>
            <w:r>
              <w:t xml:space="preserve">1</w:t>
            </w:r>
          </w:p>
        </w:tc>
        <w:tc>
          <w:tcPr/>
          <w:p>
            <w:pPr>
              <w:pStyle w:val="Compact"/>
            </w:pPr>
            <w:r>
              <w:t xml:space="preserve">No hay indicadores de éxito digital definidos</w:t>
            </w:r>
          </w:p>
        </w:tc>
      </w:tr>
      <w:tr>
        <w:tc>
          <w:tcPr/>
          <w:p>
            <w:pPr>
              <w:pStyle w:val="Compact"/>
            </w:pPr>
          </w:p>
        </w:tc>
        <w:tc>
          <w:tcPr/>
          <w:p>
            <w:pPr>
              <w:pStyle w:val="Compact"/>
            </w:pPr>
            <w:r>
              <w:t xml:space="preserve">¿La empresa revisa periódicamente su estrategia digital?</w:t>
            </w:r>
          </w:p>
        </w:tc>
        <w:tc>
          <w:tcPr/>
          <w:p>
            <w:pPr>
              <w:pStyle w:val="Compact"/>
              <w:jc w:val="center"/>
            </w:pPr>
            <w:r>
              <w:t xml:space="preserve">A</w:t>
            </w:r>
          </w:p>
        </w:tc>
        <w:tc>
          <w:tcPr/>
          <w:p>
            <w:pPr>
              <w:pStyle w:val="Compact"/>
              <w:jc w:val="center"/>
            </w:pPr>
            <w:r>
              <w:t xml:space="preserve">1</w:t>
            </w:r>
          </w:p>
        </w:tc>
        <w:tc>
          <w:tcPr/>
          <w:p>
            <w:pPr>
              <w:pStyle w:val="Compact"/>
            </w:pPr>
            <w:r>
              <w:t xml:space="preserve">No hay revisión periódica</w:t>
            </w:r>
          </w:p>
        </w:tc>
      </w:tr>
      <w:tr>
        <w:tc>
          <w:tcPr/>
          <w:p>
            <w:pPr>
              <w:pStyle w:val="Compact"/>
            </w:pPr>
            <w:r>
              <w:t xml:space="preserve">Tecnología y Datos</w:t>
            </w:r>
          </w:p>
        </w:tc>
        <w:tc>
          <w:tcPr/>
          <w:p>
            <w:pPr>
              <w:pStyle w:val="Compact"/>
            </w:pPr>
            <w:r>
              <w:t xml:space="preserve">¿Cuenta con infraestructura tecnológica actualizada?</w:t>
            </w:r>
          </w:p>
        </w:tc>
        <w:tc>
          <w:tcPr/>
          <w:p>
            <w:pPr>
              <w:pStyle w:val="Compact"/>
              <w:jc w:val="center"/>
            </w:pPr>
            <w:r>
              <w:t xml:space="preserve">B</w:t>
            </w:r>
          </w:p>
        </w:tc>
        <w:tc>
          <w:tcPr/>
          <w:p>
            <w:pPr>
              <w:pStyle w:val="Compact"/>
              <w:jc w:val="center"/>
            </w:pPr>
            <w:r>
              <w:t xml:space="preserve">2</w:t>
            </w:r>
          </w:p>
        </w:tc>
        <w:tc>
          <w:tcPr/>
          <w:p>
            <w:pPr>
              <w:pStyle w:val="Compact"/>
            </w:pPr>
            <w:r>
              <w:t xml:space="preserve">Discovery (BAS), desactualizado y con errores</w:t>
            </w:r>
          </w:p>
        </w:tc>
      </w:tr>
      <w:tr>
        <w:tc>
          <w:tcPr/>
          <w:p>
            <w:pPr>
              <w:pStyle w:val="Compact"/>
            </w:pPr>
          </w:p>
        </w:tc>
        <w:tc>
          <w:tcPr/>
          <w:p>
            <w:pPr>
              <w:pStyle w:val="Compact"/>
            </w:pPr>
            <w:r>
              <w:t xml:space="preserve">¿Existen sistemas integrados (ERP, CRM)?</w:t>
            </w:r>
          </w:p>
        </w:tc>
        <w:tc>
          <w:tcPr/>
          <w:p>
            <w:pPr>
              <w:pStyle w:val="Compact"/>
              <w:jc w:val="center"/>
            </w:pPr>
            <w:r>
              <w:t xml:space="preserve">A</w:t>
            </w:r>
          </w:p>
        </w:tc>
        <w:tc>
          <w:tcPr/>
          <w:p>
            <w:pPr>
              <w:pStyle w:val="Compact"/>
              <w:jc w:val="center"/>
            </w:pPr>
            <w:r>
              <w:t xml:space="preserve">1</w:t>
            </w:r>
          </w:p>
        </w:tc>
        <w:tc>
          <w:tcPr/>
          <w:p>
            <w:pPr>
              <w:pStyle w:val="Compact"/>
            </w:pPr>
            <w:r>
              <w:t xml:space="preserve">El sistema no se integra con nada y no hay CRM</w:t>
            </w:r>
          </w:p>
        </w:tc>
      </w:tr>
      <w:tr>
        <w:tc>
          <w:tcPr/>
          <w:p>
            <w:pPr>
              <w:pStyle w:val="Compact"/>
            </w:pPr>
          </w:p>
        </w:tc>
        <w:tc>
          <w:tcPr/>
          <w:p>
            <w:pPr>
              <w:pStyle w:val="Compact"/>
            </w:pPr>
            <w:r>
              <w:t xml:space="preserve">¿Qué nivel de automatización tienen los procesos clave?</w:t>
            </w:r>
          </w:p>
        </w:tc>
        <w:tc>
          <w:tcPr/>
          <w:p>
            <w:pPr>
              <w:pStyle w:val="Compact"/>
              <w:jc w:val="center"/>
            </w:pPr>
            <w:r>
              <w:t xml:space="preserve">C</w:t>
            </w:r>
          </w:p>
        </w:tc>
        <w:tc>
          <w:tcPr/>
          <w:p>
            <w:pPr>
              <w:pStyle w:val="Compact"/>
              <w:jc w:val="center"/>
            </w:pPr>
            <w:r>
              <w:t xml:space="preserve">3</w:t>
            </w:r>
          </w:p>
        </w:tc>
        <w:tc>
          <w:tcPr/>
          <w:p>
            <w:pPr>
              <w:pStyle w:val="Compact"/>
            </w:pPr>
            <w:r>
              <w:t xml:space="preserve">Facturación, stock y cuentas corrientes en el sistema; costeo y precios a mano</w:t>
            </w:r>
          </w:p>
        </w:tc>
      </w:tr>
      <w:tr>
        <w:tc>
          <w:tcPr/>
          <w:p>
            <w:pPr>
              <w:pStyle w:val="Compact"/>
            </w:pPr>
          </w:p>
        </w:tc>
        <w:tc>
          <w:tcPr/>
          <w:p>
            <w:pPr>
              <w:pStyle w:val="Compact"/>
            </w:pPr>
            <w:r>
              <w:t xml:space="preserve">¿Se recopilan y analizan datos para la toma de decisiones?</w:t>
            </w:r>
          </w:p>
        </w:tc>
        <w:tc>
          <w:tcPr/>
          <w:p>
            <w:pPr>
              <w:pStyle w:val="Compact"/>
              <w:jc w:val="center"/>
            </w:pPr>
            <w:r>
              <w:t xml:space="preserve">C</w:t>
            </w:r>
          </w:p>
        </w:tc>
        <w:tc>
          <w:tcPr/>
          <w:p>
            <w:pPr>
              <w:pStyle w:val="Compact"/>
              <w:jc w:val="center"/>
            </w:pPr>
            <w:r>
              <w:t xml:space="preserve">3</w:t>
            </w:r>
          </w:p>
        </w:tc>
        <w:tc>
          <w:tcPr/>
          <w:p>
            <w:pPr>
              <w:pStyle w:val="Compact"/>
            </w:pPr>
            <w:r>
              <w:t xml:space="preserve">Hacen estadísticas mensuales, sin tablero ni indicadores gerenciales integrados</w:t>
            </w:r>
          </w:p>
        </w:tc>
      </w:tr>
      <w:tr>
        <w:tc>
          <w:tcPr/>
          <w:p>
            <w:pPr>
              <w:pStyle w:val="Compact"/>
            </w:pPr>
            <w:r>
              <w:t xml:space="preserve">Procesos y Operaciones</w:t>
            </w:r>
          </w:p>
        </w:tc>
        <w:tc>
          <w:tcPr/>
          <w:p>
            <w:pPr>
              <w:pStyle w:val="Compact"/>
            </w:pPr>
            <w:r>
              <w:t xml:space="preserve">¿Los procesos están estandarizados y documentados?</w:t>
            </w:r>
          </w:p>
        </w:tc>
        <w:tc>
          <w:tcPr/>
          <w:p>
            <w:pPr>
              <w:pStyle w:val="Compact"/>
              <w:jc w:val="center"/>
            </w:pPr>
            <w:r>
              <w:t xml:space="preserve">C</w:t>
            </w:r>
          </w:p>
        </w:tc>
        <w:tc>
          <w:tcPr/>
          <w:p>
            <w:pPr>
              <w:pStyle w:val="Compact"/>
              <w:jc w:val="center"/>
            </w:pPr>
            <w:r>
              <w:t xml:space="preserve">3</w:t>
            </w:r>
          </w:p>
        </w:tc>
        <w:tc>
          <w:tcPr/>
          <w:p>
            <w:pPr>
              <w:pStyle w:val="Compact"/>
            </w:pPr>
            <w:r>
              <w:t xml:space="preserve">Producción estandarizada por 53 años de oficio y documentada a nivel básico</w:t>
            </w:r>
          </w:p>
        </w:tc>
      </w:tr>
      <w:tr>
        <w:tc>
          <w:tcPr/>
          <w:p>
            <w:pPr>
              <w:pStyle w:val="Compact"/>
            </w:pPr>
          </w:p>
        </w:tc>
        <w:tc>
          <w:tcPr/>
          <w:p>
            <w:pPr>
              <w:pStyle w:val="Compact"/>
            </w:pPr>
            <w:r>
              <w:t xml:space="preserve">¿Se han digitalizado los procesos clave?</w:t>
            </w:r>
          </w:p>
        </w:tc>
        <w:tc>
          <w:tcPr/>
          <w:p>
            <w:pPr>
              <w:pStyle w:val="Compact"/>
              <w:jc w:val="center"/>
            </w:pPr>
            <w:r>
              <w:t xml:space="preserve">C</w:t>
            </w:r>
          </w:p>
        </w:tc>
        <w:tc>
          <w:tcPr/>
          <w:p>
            <w:pPr>
              <w:pStyle w:val="Compact"/>
              <w:jc w:val="center"/>
            </w:pPr>
            <w:r>
              <w:t xml:space="preserve">3</w:t>
            </w:r>
          </w:p>
        </w:tc>
        <w:tc>
          <w:tcPr/>
          <w:p>
            <w:pPr>
              <w:pStyle w:val="Compact"/>
            </w:pPr>
            <w:r>
              <w:t xml:space="preserve">Facturación y stock sí; costeo, pedidos y relación con el canal no</w:t>
            </w:r>
          </w:p>
        </w:tc>
      </w:tr>
      <w:tr>
        <w:tc>
          <w:tcPr/>
          <w:p>
            <w:pPr>
              <w:pStyle w:val="Compact"/>
            </w:pPr>
          </w:p>
        </w:tc>
        <w:tc>
          <w:tcPr/>
          <w:p>
            <w:pPr>
              <w:pStyle w:val="Compact"/>
            </w:pPr>
            <w:r>
              <w:t xml:space="preserve">¿Se mide y mejora continuamente la eficiencia operativa?</w:t>
            </w:r>
          </w:p>
        </w:tc>
        <w:tc>
          <w:tcPr/>
          <w:p>
            <w:pPr>
              <w:pStyle w:val="Compact"/>
              <w:jc w:val="center"/>
            </w:pPr>
            <w:r>
              <w:t xml:space="preserve">C</w:t>
            </w:r>
          </w:p>
        </w:tc>
        <w:tc>
          <w:tcPr/>
          <w:p>
            <w:pPr>
              <w:pStyle w:val="Compact"/>
              <w:jc w:val="center"/>
            </w:pPr>
            <w:r>
              <w:t xml:space="preserve">3</w:t>
            </w:r>
          </w:p>
        </w:tc>
        <w:tc>
          <w:tcPr/>
          <w:p>
            <w:pPr>
              <w:pStyle w:val="Compact"/>
            </w:pPr>
            <w:r>
              <w:t xml:space="preserve">Generan datos de producción, facturación y ventas por cliente, pero el uso es reactivo</w:t>
            </w:r>
          </w:p>
        </w:tc>
      </w:tr>
      <w:tr>
        <w:tc>
          <w:tcPr/>
          <w:p>
            <w:pPr>
              <w:pStyle w:val="Compact"/>
            </w:pPr>
          </w:p>
        </w:tc>
        <w:tc>
          <w:tcPr/>
          <w:p>
            <w:pPr>
              <w:pStyle w:val="Compact"/>
            </w:pPr>
            <w:r>
              <w:t xml:space="preserve">¿Existe una gobernanza clara sobre los procesos digitales?</w:t>
            </w:r>
          </w:p>
        </w:tc>
        <w:tc>
          <w:tcPr/>
          <w:p>
            <w:pPr>
              <w:pStyle w:val="Compact"/>
              <w:jc w:val="center"/>
            </w:pPr>
            <w:r>
              <w:t xml:space="preserve">A</w:t>
            </w:r>
          </w:p>
        </w:tc>
        <w:tc>
          <w:tcPr/>
          <w:p>
            <w:pPr>
              <w:pStyle w:val="Compact"/>
              <w:jc w:val="center"/>
            </w:pPr>
            <w:r>
              <w:t xml:space="preserve">1</w:t>
            </w:r>
          </w:p>
        </w:tc>
        <w:tc>
          <w:tcPr/>
          <w:p>
            <w:pPr>
              <w:pStyle w:val="Compact"/>
            </w:pPr>
            <w:r>
              <w:t xml:space="preserve">El responsable de sistemas no tiene asignada esa gobernanza ni hay criterio definido</w:t>
            </w:r>
          </w:p>
        </w:tc>
      </w:tr>
      <w:tr>
        <w:tc>
          <w:tcPr/>
          <w:p>
            <w:pPr>
              <w:pStyle w:val="Compact"/>
            </w:pPr>
            <w:r>
              <w:t xml:space="preserve">Personas y Habilidades</w:t>
            </w:r>
          </w:p>
        </w:tc>
        <w:tc>
          <w:tcPr/>
          <w:p>
            <w:pPr>
              <w:pStyle w:val="Compact"/>
            </w:pPr>
            <w:r>
              <w:t xml:space="preserve">¿El personal tiene habilidades digitales adecuadas?</w:t>
            </w:r>
          </w:p>
        </w:tc>
        <w:tc>
          <w:tcPr/>
          <w:p>
            <w:pPr>
              <w:pStyle w:val="Compact"/>
              <w:jc w:val="center"/>
            </w:pPr>
            <w:r>
              <w:t xml:space="preserve">B</w:t>
            </w:r>
          </w:p>
        </w:tc>
        <w:tc>
          <w:tcPr/>
          <w:p>
            <w:pPr>
              <w:pStyle w:val="Compact"/>
              <w:jc w:val="center"/>
            </w:pPr>
            <w:r>
              <w:t xml:space="preserve">2</w:t>
            </w:r>
          </w:p>
        </w:tc>
        <w:tc>
          <w:tcPr/>
          <w:p>
            <w:pPr>
              <w:pStyle w:val="Compact"/>
            </w:pPr>
            <w:r>
              <w:t xml:space="preserve">Operan el sistema, sin autonomía más allá de la carga</w:t>
            </w:r>
          </w:p>
        </w:tc>
      </w:tr>
      <w:tr>
        <w:tc>
          <w:tcPr/>
          <w:p>
            <w:pPr>
              <w:pStyle w:val="Compact"/>
            </w:pPr>
          </w:p>
        </w:tc>
        <w:tc>
          <w:tcPr/>
          <w:p>
            <w:pPr>
              <w:pStyle w:val="Compact"/>
            </w:pPr>
            <w:r>
              <w:t xml:space="preserve">¿Se ofrecen programas de capacitación continua en tecnología?</w:t>
            </w:r>
          </w:p>
        </w:tc>
        <w:tc>
          <w:tcPr/>
          <w:p>
            <w:pPr>
              <w:pStyle w:val="Compact"/>
              <w:jc w:val="center"/>
            </w:pPr>
            <w:r>
              <w:t xml:space="preserve">A</w:t>
            </w:r>
          </w:p>
        </w:tc>
        <w:tc>
          <w:tcPr/>
          <w:p>
            <w:pPr>
              <w:pStyle w:val="Compact"/>
              <w:jc w:val="center"/>
            </w:pPr>
            <w:r>
              <w:t xml:space="preserve">1</w:t>
            </w:r>
          </w:p>
        </w:tc>
        <w:tc>
          <w:tcPr/>
          <w:p>
            <w:pPr>
              <w:pStyle w:val="Compact"/>
            </w:pPr>
            <w:r>
              <w:t xml:space="preserve">Nadie se capacitó en los últimos dos años</w:t>
            </w:r>
          </w:p>
        </w:tc>
      </w:tr>
      <w:tr>
        <w:tc>
          <w:tcPr/>
          <w:p>
            <w:pPr>
              <w:pStyle w:val="Compact"/>
            </w:pPr>
          </w:p>
        </w:tc>
        <w:tc>
          <w:tcPr/>
          <w:p>
            <w:pPr>
              <w:pStyle w:val="Compact"/>
            </w:pPr>
            <w:r>
              <w:t xml:space="preserve">¿Se promueve el desarrollo de competencias digitales?</w:t>
            </w:r>
          </w:p>
        </w:tc>
        <w:tc>
          <w:tcPr/>
          <w:p>
            <w:pPr>
              <w:pStyle w:val="Compact"/>
              <w:jc w:val="center"/>
            </w:pPr>
            <w:r>
              <w:t xml:space="preserve">B</w:t>
            </w:r>
          </w:p>
        </w:tc>
        <w:tc>
          <w:tcPr/>
          <w:p>
            <w:pPr>
              <w:pStyle w:val="Compact"/>
              <w:jc w:val="center"/>
            </w:pPr>
            <w:r>
              <w:t xml:space="preserve">2</w:t>
            </w:r>
          </w:p>
        </w:tc>
        <w:tc>
          <w:tcPr/>
          <w:p>
            <w:pPr>
              <w:pStyle w:val="Compact"/>
            </w:pPr>
            <w:r>
              <w:t xml:space="preserve">Hay predisposición del equipo</w:t>
            </w:r>
          </w:p>
        </w:tc>
      </w:tr>
      <w:tr>
        <w:tc>
          <w:tcPr/>
          <w:p>
            <w:pPr>
              <w:pStyle w:val="Compact"/>
            </w:pPr>
          </w:p>
        </w:tc>
        <w:tc>
          <w:tcPr/>
          <w:p>
            <w:pPr>
              <w:pStyle w:val="Compact"/>
            </w:pPr>
            <w:r>
              <w:t xml:space="preserve">¿Existe colaboración interdisciplinaria en proyectos digitales?</w:t>
            </w:r>
          </w:p>
        </w:tc>
        <w:tc>
          <w:tcPr/>
          <w:p>
            <w:pPr>
              <w:pStyle w:val="Compact"/>
              <w:jc w:val="center"/>
            </w:pPr>
            <w:r>
              <w:t xml:space="preserve">A</w:t>
            </w:r>
          </w:p>
        </w:tc>
        <w:tc>
          <w:tcPr/>
          <w:p>
            <w:pPr>
              <w:pStyle w:val="Compact"/>
              <w:jc w:val="center"/>
            </w:pPr>
            <w:r>
              <w:t xml:space="preserve">1</w:t>
            </w:r>
          </w:p>
        </w:tc>
        <w:tc>
          <w:tcPr/>
          <w:p>
            <w:pPr>
              <w:pStyle w:val="Compact"/>
            </w:pPr>
            <w:r>
              <w:t xml:space="preserve">No hay proyectos digitales</w:t>
            </w:r>
          </w:p>
        </w:tc>
      </w:tr>
      <w:tr>
        <w:tc>
          <w:tcPr/>
          <w:p>
            <w:pPr>
              <w:pStyle w:val="Compact"/>
            </w:pPr>
            <w:r>
              <w:t xml:space="preserve">Clientes y Canales</w:t>
            </w:r>
          </w:p>
        </w:tc>
        <w:tc>
          <w:tcPr/>
          <w:p>
            <w:pPr>
              <w:pStyle w:val="Compact"/>
            </w:pPr>
            <w:r>
              <w:t xml:space="preserve">¿Se usan canales digitales para interactuar con clientes?</w:t>
            </w:r>
          </w:p>
        </w:tc>
        <w:tc>
          <w:tcPr/>
          <w:p>
            <w:pPr>
              <w:pStyle w:val="Compact"/>
              <w:jc w:val="center"/>
            </w:pPr>
            <w:r>
              <w:t xml:space="preserve">C</w:t>
            </w:r>
          </w:p>
        </w:tc>
        <w:tc>
          <w:tcPr/>
          <w:p>
            <w:pPr>
              <w:pStyle w:val="Compact"/>
              <w:jc w:val="center"/>
            </w:pPr>
            <w:r>
              <w:t xml:space="preserve">3</w:t>
            </w:r>
          </w:p>
        </w:tc>
        <w:tc>
          <w:tcPr/>
          <w:p>
            <w:pPr>
              <w:pStyle w:val="Compact"/>
            </w:pPr>
            <w:r>
              <w:t xml:space="preserve">WhatsApp como canal principal de pedidos e Instagram activo</w:t>
            </w:r>
          </w:p>
        </w:tc>
      </w:tr>
      <w:tr>
        <w:tc>
          <w:tcPr/>
          <w:p>
            <w:pPr>
              <w:pStyle w:val="Compact"/>
            </w:pPr>
          </w:p>
        </w:tc>
        <w:tc>
          <w:tcPr/>
          <w:p>
            <w:pPr>
              <w:pStyle w:val="Compact"/>
            </w:pPr>
            <w:r>
              <w:t xml:space="preserve">¿La experiencia del cliente se gestiona con herramientas tecnológicas?</w:t>
            </w:r>
          </w:p>
        </w:tc>
        <w:tc>
          <w:tcPr/>
          <w:p>
            <w:pPr>
              <w:pStyle w:val="Compact"/>
              <w:jc w:val="center"/>
            </w:pPr>
            <w:r>
              <w:t xml:space="preserve">A</w:t>
            </w:r>
          </w:p>
        </w:tc>
        <w:tc>
          <w:tcPr/>
          <w:p>
            <w:pPr>
              <w:pStyle w:val="Compact"/>
              <w:jc w:val="center"/>
            </w:pPr>
            <w:r>
              <w:t xml:space="preserve">1</w:t>
            </w:r>
          </w:p>
        </w:tc>
        <w:tc>
          <w:tcPr/>
          <w:p>
            <w:pPr>
              <w:pStyle w:val="Compact"/>
            </w:pPr>
            <w:r>
              <w:t xml:space="preserve">Sin CRM ni registro de interacciones</w:t>
            </w:r>
          </w:p>
        </w:tc>
      </w:tr>
      <w:tr>
        <w:tc>
          <w:tcPr/>
          <w:p>
            <w:pPr>
              <w:pStyle w:val="Compact"/>
            </w:pPr>
          </w:p>
        </w:tc>
        <w:tc>
          <w:tcPr/>
          <w:p>
            <w:pPr>
              <w:pStyle w:val="Compact"/>
            </w:pPr>
            <w:r>
              <w:t xml:space="preserve">¿Se recopilan datos del cliente para mejorar el servicio?</w:t>
            </w:r>
          </w:p>
        </w:tc>
        <w:tc>
          <w:tcPr/>
          <w:p>
            <w:pPr>
              <w:pStyle w:val="Compact"/>
              <w:jc w:val="center"/>
            </w:pPr>
            <w:r>
              <w:t xml:space="preserve">A</w:t>
            </w:r>
          </w:p>
        </w:tc>
        <w:tc>
          <w:tcPr/>
          <w:p>
            <w:pPr>
              <w:pStyle w:val="Compact"/>
              <w:jc w:val="center"/>
            </w:pPr>
            <w:r>
              <w:t xml:space="preserve">1</w:t>
            </w:r>
          </w:p>
        </w:tc>
        <w:tc>
          <w:tcPr/>
          <w:p>
            <w:pPr>
              <w:pStyle w:val="Compact"/>
            </w:pPr>
            <w:r>
              <w:t xml:space="preserve">No conocen ni la concentración de facturación ni las causas de baja</w:t>
            </w:r>
          </w:p>
        </w:tc>
      </w:tr>
      <w:tr>
        <w:tc>
          <w:tcPr/>
          <w:p>
            <w:pPr>
              <w:pStyle w:val="Compact"/>
            </w:pPr>
          </w:p>
        </w:tc>
        <w:tc>
          <w:tcPr/>
          <w:p>
            <w:pPr>
              <w:pStyle w:val="Compact"/>
            </w:pPr>
            <w:r>
              <w:t xml:space="preserve">¿Existen mecanismos digitales de atención y soporte?</w:t>
            </w:r>
          </w:p>
        </w:tc>
        <w:tc>
          <w:tcPr/>
          <w:p>
            <w:pPr>
              <w:pStyle w:val="Compact"/>
              <w:jc w:val="center"/>
            </w:pPr>
            <w:r>
              <w:t xml:space="preserve">C</w:t>
            </w:r>
          </w:p>
        </w:tc>
        <w:tc>
          <w:tcPr/>
          <w:p>
            <w:pPr>
              <w:pStyle w:val="Compact"/>
              <w:jc w:val="center"/>
            </w:pPr>
            <w:r>
              <w:t xml:space="preserve">3</w:t>
            </w:r>
          </w:p>
        </w:tc>
        <w:tc>
          <w:tcPr/>
          <w:p>
            <w:pPr>
              <w:pStyle w:val="Compact"/>
            </w:pPr>
            <w:r>
              <w:t xml:space="preserve">WhatsApp, dentro del horario de oficina</w:t>
            </w:r>
          </w:p>
        </w:tc>
      </w:tr>
      <w:tr>
        <w:tc>
          <w:tcPr/>
          <w:p>
            <w:pPr>
              <w:pStyle w:val="Compact"/>
            </w:pPr>
            <w:r>
              <w:t xml:space="preserve">Gobierno (agregada)</w:t>
            </w:r>
          </w:p>
        </w:tc>
        <w:tc>
          <w:tcPr/>
          <w:p>
            <w:pPr>
              <w:pStyle w:val="Compact"/>
            </w:pPr>
            <w:r>
              <w:t xml:space="preserve">¿Hay reuniones periódicas de dirección para revisar números?</w:t>
            </w:r>
          </w:p>
        </w:tc>
        <w:tc>
          <w:tcPr/>
          <w:p>
            <w:pPr>
              <w:pStyle w:val="Compact"/>
              <w:jc w:val="center"/>
            </w:pPr>
            <w:r>
              <w:t xml:space="preserve">A</w:t>
            </w:r>
          </w:p>
        </w:tc>
        <w:tc>
          <w:tcPr/>
          <w:p>
            <w:pPr>
              <w:pStyle w:val="Compact"/>
              <w:jc w:val="center"/>
            </w:pPr>
            <w:r>
              <w:t xml:space="preserve">1</w:t>
            </w:r>
          </w:p>
        </w:tc>
        <w:tc>
          <w:tcPr/>
          <w:p>
            <w:pPr>
              <w:pStyle w:val="Compact"/>
            </w:pPr>
            <w:r>
              <w:t xml:space="preserve">“No, muy pyme”</w:t>
            </w:r>
            <w:r>
              <w:t xml:space="preserve">, nos dijeron</w:t>
            </w:r>
          </w:p>
        </w:tc>
      </w:tr>
      <w:tr>
        <w:tc>
          <w:tcPr/>
          <w:p>
            <w:pPr>
              <w:pStyle w:val="Compact"/>
            </w:pPr>
          </w:p>
        </w:tc>
        <w:tc>
          <w:tcPr/>
          <w:p>
            <w:pPr>
              <w:pStyle w:val="Compact"/>
            </w:pPr>
            <w:r>
              <w:t xml:space="preserve">¿Hay indicadores definidos y revisados con periodicidad?</w:t>
            </w:r>
          </w:p>
        </w:tc>
        <w:tc>
          <w:tcPr/>
          <w:p>
            <w:pPr>
              <w:pStyle w:val="Compact"/>
              <w:jc w:val="center"/>
            </w:pPr>
            <w:r>
              <w:t xml:space="preserve">A</w:t>
            </w:r>
          </w:p>
        </w:tc>
        <w:tc>
          <w:tcPr/>
          <w:p>
            <w:pPr>
              <w:pStyle w:val="Compact"/>
              <w:jc w:val="center"/>
            </w:pPr>
            <w:r>
              <w:t xml:space="preserve">1</w:t>
            </w:r>
          </w:p>
        </w:tc>
        <w:tc>
          <w:tcPr/>
          <w:p>
            <w:pPr>
              <w:pStyle w:val="Compact"/>
            </w:pPr>
            <w:r>
              <w:t xml:space="preserve">No hay indicadores gerenciales definidos ni revisión de dirección</w:t>
            </w:r>
          </w:p>
        </w:tc>
      </w:tr>
      <w:tr>
        <w:tc>
          <w:tcPr/>
          <w:p>
            <w:pPr>
              <w:pStyle w:val="Compact"/>
            </w:pPr>
          </w:p>
        </w:tc>
        <w:tc>
          <w:tcPr/>
          <w:p>
            <w:pPr>
              <w:pStyle w:val="Compact"/>
            </w:pPr>
            <w:r>
              <w:t xml:space="preserve">¿Hay roles y responsabilidades formalizados sobre datos y sistemas?</w:t>
            </w:r>
          </w:p>
        </w:tc>
        <w:tc>
          <w:tcPr/>
          <w:p>
            <w:pPr>
              <w:pStyle w:val="Compact"/>
              <w:jc w:val="center"/>
            </w:pPr>
            <w:r>
              <w:t xml:space="preserve">B</w:t>
            </w:r>
          </w:p>
        </w:tc>
        <w:tc>
          <w:tcPr/>
          <w:p>
            <w:pPr>
              <w:pStyle w:val="Compact"/>
              <w:jc w:val="center"/>
            </w:pPr>
            <w:r>
              <w:t xml:space="preserve">2</w:t>
            </w:r>
          </w:p>
        </w:tc>
        <w:tc>
          <w:tcPr/>
          <w:p>
            <w:pPr>
              <w:pStyle w:val="Compact"/>
            </w:pPr>
            <w:r>
              <w:t xml:space="preserve">Tienen responsable del área de sistemas</w:t>
            </w:r>
          </w:p>
        </w:tc>
      </w:tr>
      <w:tr>
        <w:tc>
          <w:tcPr/>
          <w:p>
            <w:pPr>
              <w:pStyle w:val="Compact"/>
            </w:pPr>
          </w:p>
        </w:tc>
        <w:tc>
          <w:tcPr/>
          <w:p>
            <w:pPr>
              <w:pStyle w:val="Compact"/>
            </w:pPr>
            <w:r>
              <w:t xml:space="preserve">¿Se revisan riesgos de continuidad (proveedor único, backup, sucesión)?</w:t>
            </w:r>
          </w:p>
        </w:tc>
        <w:tc>
          <w:tcPr/>
          <w:p>
            <w:pPr>
              <w:pStyle w:val="Compact"/>
              <w:jc w:val="center"/>
            </w:pPr>
            <w:r>
              <w:t xml:space="preserve">B</w:t>
            </w:r>
          </w:p>
        </w:tc>
        <w:tc>
          <w:tcPr/>
          <w:p>
            <w:pPr>
              <w:pStyle w:val="Compact"/>
              <w:jc w:val="center"/>
            </w:pPr>
            <w:r>
              <w:t xml:space="preserve">2</w:t>
            </w:r>
          </w:p>
        </w:tc>
        <w:tc>
          <w:tcPr/>
          <w:p>
            <w:pPr>
              <w:pStyle w:val="Compact"/>
            </w:pPr>
            <w:r>
              <w:t xml:space="preserve">Hay backup de planillas y segunda generación operando, pero el proveedor único de film no se gestiona como riesgo</w:t>
            </w:r>
          </w:p>
        </w:tc>
      </w:tr>
    </w:tbl>
    <w:bookmarkEnd w:id="61"/>
    <w:bookmarkStart w:id="62" w:name="resultado"/>
    <w:p>
      <w:pPr>
        <w:pStyle w:val="Heading3"/>
      </w:pPr>
      <w:r>
        <w:t xml:space="preserve">5.3 Resultado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Dimensión</w:t>
            </w:r>
          </w:p>
        </w:tc>
        <w:tc>
          <w:tcPr/>
          <w:p>
            <w:pPr>
              <w:pStyle w:val="Compact"/>
              <w:jc w:val="center"/>
            </w:pPr>
            <w:r>
              <w:t xml:space="preserve">Puntos</w:t>
            </w:r>
          </w:p>
        </w:tc>
        <w:tc>
          <w:tcPr/>
          <w:p>
            <w:pPr>
              <w:pStyle w:val="Compact"/>
              <w:jc w:val="center"/>
            </w:pPr>
            <w:r>
              <w:t xml:space="preserve">Promedio</w:t>
            </w:r>
          </w:p>
        </w:tc>
        <w:tc>
          <w:tcPr/>
          <w:p>
            <w:pPr>
              <w:pStyle w:val="Compact"/>
            </w:pPr>
            <w:r>
              <w:t xml:space="preserve">Nivel</w:t>
            </w:r>
          </w:p>
        </w:tc>
      </w:tr>
      <w:tr>
        <w:tc>
          <w:tcPr/>
          <w:p>
            <w:pPr>
              <w:pStyle w:val="Compact"/>
            </w:pPr>
            <w:r>
              <w:t xml:space="preserve">Liderazgo y Cultura Digital</w:t>
            </w:r>
          </w:p>
        </w:tc>
        <w:tc>
          <w:tcPr/>
          <w:p>
            <w:pPr>
              <w:pStyle w:val="Compact"/>
              <w:jc w:val="center"/>
            </w:pPr>
            <w:r>
              <w:t xml:space="preserve">1+1+2+2 = 6</w:t>
            </w:r>
          </w:p>
        </w:tc>
        <w:tc>
          <w:tcPr/>
          <w:p>
            <w:pPr>
              <w:pStyle w:val="Compact"/>
              <w:jc w:val="center"/>
            </w:pPr>
            <w:r>
              <w:t xml:space="preserve">1.50</w:t>
            </w:r>
          </w:p>
        </w:tc>
        <w:tc>
          <w:tcPr/>
          <w:p>
            <w:pPr>
              <w:pStyle w:val="Compact"/>
            </w:pPr>
            <w:r>
              <w:t xml:space="preserve">Inicial</w:t>
            </w:r>
          </w:p>
        </w:tc>
      </w:tr>
      <w:tr>
        <w:tc>
          <w:tcPr/>
          <w:p>
            <w:pPr>
              <w:pStyle w:val="Compact"/>
            </w:pPr>
            <w:r>
              <w:t xml:space="preserve">Estrategia y Modelo de Negocio</w:t>
            </w:r>
          </w:p>
        </w:tc>
        <w:tc>
          <w:tcPr/>
          <w:p>
            <w:pPr>
              <w:pStyle w:val="Compact"/>
              <w:jc w:val="center"/>
            </w:pPr>
            <w:r>
              <w:t xml:space="preserve">1+2+1+1 = 5</w:t>
            </w:r>
          </w:p>
        </w:tc>
        <w:tc>
          <w:tcPr/>
          <w:p>
            <w:pPr>
              <w:pStyle w:val="Compact"/>
              <w:jc w:val="center"/>
            </w:pPr>
            <w:r>
              <w:t xml:space="preserve">1.25</w:t>
            </w:r>
          </w:p>
        </w:tc>
        <w:tc>
          <w:tcPr/>
          <w:p>
            <w:pPr>
              <w:pStyle w:val="Compact"/>
            </w:pPr>
            <w:r>
              <w:t xml:space="preserve">Inicial</w:t>
            </w:r>
          </w:p>
        </w:tc>
      </w:tr>
      <w:tr>
        <w:tc>
          <w:tcPr/>
          <w:p>
            <w:pPr>
              <w:pStyle w:val="Compact"/>
            </w:pPr>
            <w:r>
              <w:t xml:space="preserve">Tecnología y Datos</w:t>
            </w:r>
          </w:p>
        </w:tc>
        <w:tc>
          <w:tcPr/>
          <w:p>
            <w:pPr>
              <w:pStyle w:val="Compact"/>
              <w:jc w:val="center"/>
            </w:pPr>
            <w:r>
              <w:t xml:space="preserve">2+1+3+3 = 9</w:t>
            </w:r>
          </w:p>
        </w:tc>
        <w:tc>
          <w:tcPr/>
          <w:p>
            <w:pPr>
              <w:pStyle w:val="Compact"/>
              <w:jc w:val="center"/>
            </w:pPr>
            <w:r>
              <w:t xml:space="preserve">2.25</w:t>
            </w:r>
          </w:p>
        </w:tc>
        <w:tc>
          <w:tcPr/>
          <w:p>
            <w:pPr>
              <w:pStyle w:val="Compact"/>
            </w:pPr>
            <w:r>
              <w:t xml:space="preserve">Básico</w:t>
            </w:r>
          </w:p>
        </w:tc>
      </w:tr>
      <w:tr>
        <w:tc>
          <w:tcPr/>
          <w:p>
            <w:pPr>
              <w:pStyle w:val="Compact"/>
            </w:pPr>
            <w:r>
              <w:t xml:space="preserve">Procesos y Operaciones</w:t>
            </w:r>
          </w:p>
        </w:tc>
        <w:tc>
          <w:tcPr/>
          <w:p>
            <w:pPr>
              <w:pStyle w:val="Compact"/>
              <w:jc w:val="center"/>
            </w:pPr>
            <w:r>
              <w:t xml:space="preserve">3+3+3+1 = 10</w:t>
            </w:r>
          </w:p>
        </w:tc>
        <w:tc>
          <w:tcPr/>
          <w:p>
            <w:pPr>
              <w:pStyle w:val="Compact"/>
              <w:jc w:val="center"/>
            </w:pPr>
            <w:r>
              <w:t xml:space="preserve">2.50</w:t>
            </w:r>
          </w:p>
        </w:tc>
        <w:tc>
          <w:tcPr/>
          <w:p>
            <w:pPr>
              <w:pStyle w:val="Compact"/>
            </w:pPr>
            <w:r>
              <w:t xml:space="preserve">Básico</w:t>
            </w:r>
          </w:p>
        </w:tc>
      </w:tr>
      <w:tr>
        <w:tc>
          <w:tcPr/>
          <w:p>
            <w:pPr>
              <w:pStyle w:val="Compact"/>
            </w:pPr>
            <w:r>
              <w:t xml:space="preserve">Personas y Habilidades</w:t>
            </w:r>
          </w:p>
        </w:tc>
        <w:tc>
          <w:tcPr/>
          <w:p>
            <w:pPr>
              <w:pStyle w:val="Compact"/>
              <w:jc w:val="center"/>
            </w:pPr>
            <w:r>
              <w:t xml:space="preserve">2+1+2+1 = 6</w:t>
            </w:r>
          </w:p>
        </w:tc>
        <w:tc>
          <w:tcPr/>
          <w:p>
            <w:pPr>
              <w:pStyle w:val="Compact"/>
              <w:jc w:val="center"/>
            </w:pPr>
            <w:r>
              <w:t xml:space="preserve">1.50</w:t>
            </w:r>
          </w:p>
        </w:tc>
        <w:tc>
          <w:tcPr/>
          <w:p>
            <w:pPr>
              <w:pStyle w:val="Compact"/>
            </w:pPr>
            <w:r>
              <w:t xml:space="preserve">Inicial</w:t>
            </w:r>
          </w:p>
        </w:tc>
      </w:tr>
      <w:tr>
        <w:tc>
          <w:tcPr/>
          <w:p>
            <w:pPr>
              <w:pStyle w:val="Compact"/>
            </w:pPr>
            <w:r>
              <w:t xml:space="preserve">Clientes y Canales</w:t>
            </w:r>
          </w:p>
        </w:tc>
        <w:tc>
          <w:tcPr/>
          <w:p>
            <w:pPr>
              <w:pStyle w:val="Compact"/>
              <w:jc w:val="center"/>
            </w:pPr>
            <w:r>
              <w:t xml:space="preserve">3+1+1+3 = 8</w:t>
            </w:r>
          </w:p>
        </w:tc>
        <w:tc>
          <w:tcPr/>
          <w:p>
            <w:pPr>
              <w:pStyle w:val="Compact"/>
              <w:jc w:val="center"/>
            </w:pPr>
            <w:r>
              <w:t xml:space="preserve">2.00</w:t>
            </w:r>
          </w:p>
        </w:tc>
        <w:tc>
          <w:tcPr/>
          <w:p>
            <w:pPr>
              <w:pStyle w:val="Compact"/>
            </w:pPr>
            <w:r>
              <w:t xml:space="preserve">Básico</w:t>
            </w:r>
          </w:p>
        </w:tc>
      </w:tr>
      <w:tr>
        <w:tc>
          <w:tcPr/>
          <w:p>
            <w:pPr>
              <w:pStyle w:val="Compact"/>
            </w:pPr>
            <w:r>
              <w:t xml:space="preserve">Gobierno</w:t>
            </w:r>
          </w:p>
        </w:tc>
        <w:tc>
          <w:tcPr/>
          <w:p>
            <w:pPr>
              <w:pStyle w:val="Compact"/>
              <w:jc w:val="center"/>
            </w:pPr>
            <w:r>
              <w:t xml:space="preserve">1+1+2+2 = 6</w:t>
            </w:r>
          </w:p>
        </w:tc>
        <w:tc>
          <w:tcPr/>
          <w:p>
            <w:pPr>
              <w:pStyle w:val="Compact"/>
              <w:jc w:val="center"/>
            </w:pPr>
            <w:r>
              <w:t xml:space="preserve">1.50</w:t>
            </w:r>
          </w:p>
        </w:tc>
        <w:tc>
          <w:tcPr/>
          <w:p>
            <w:pPr>
              <w:pStyle w:val="Compact"/>
            </w:pPr>
            <w:r>
              <w:t xml:space="preserve">Inicial</w:t>
            </w:r>
          </w:p>
        </w:tc>
      </w:tr>
      <w:tr>
        <w:tc>
          <w:tcPr/>
          <w:p>
            <w:pPr>
              <w:pStyle w:val="Compact"/>
            </w:pPr>
            <w:r>
              <w:rPr>
                <w:b/>
                <w:bCs/>
              </w:rPr>
              <w:t xml:space="preserve">Total</w:t>
            </w:r>
          </w:p>
        </w:tc>
        <w:tc>
          <w:tcPr/>
          <w:p>
            <w:pPr>
              <w:pStyle w:val="Compact"/>
              <w:jc w:val="center"/>
            </w:pPr>
            <w:r>
              <w:rPr>
                <w:b/>
                <w:bCs/>
              </w:rPr>
              <w:t xml:space="preserve">50 sobre 28 preguntas</w:t>
            </w:r>
          </w:p>
        </w:tc>
        <w:tc>
          <w:tcPr/>
          <w:p>
            <w:pPr>
              <w:pStyle w:val="Compact"/>
              <w:jc w:val="center"/>
            </w:pPr>
            <w:r>
              <w:rPr>
                <w:b/>
                <w:bCs/>
              </w:rPr>
              <w:t xml:space="preserve">1.79</w:t>
            </w:r>
          </w:p>
        </w:tc>
        <w:tc>
          <w:tcPr/>
          <w:p>
            <w:pPr>
              <w:pStyle w:val="Compact"/>
            </w:pPr>
            <w:r>
              <w:rPr>
                <w:b/>
                <w:bCs/>
              </w:rPr>
              <w:t xml:space="preserve">Inicial</w:t>
            </w:r>
          </w:p>
        </w:tc>
      </w:tr>
    </w:tbl>
    <w:p>
      <w:pPr>
        <w:pStyle w:val="BodyText"/>
      </w:pPr>
      <w:r>
        <w:t xml:space="preserve">Dulxelitos queda en nivel Inicial, con 1.79. Tres dimensiones llegan a Básico: Procesos y Operaciones con 2.50, Tecnología y Datos con 2.25 y Clientes y Canales con 2.00. Tienen procesos asentados, generan estadísticas operativas y usan WhatsApp e Instagram, pero todo eso queda suelto y no se articula ni en una estrategia ni en un sistema de dirección.</w:t>
      </w:r>
    </w:p>
    <w:p>
      <w:pPr>
        <w:pStyle w:val="BodyText"/>
      </w:pPr>
      <w:r>
        <w:t xml:space="preserve">El piso está en Estrategia con 1.25, y después Liderazgo, Personas y Gobierno, las tres con 1.50. Lo que nos parece el hallazgo central es la distancia entre los datos operativos que ya tienen y el uso gerencial que les dan. Una empresa que factura hace 53 años y sostiene 57 distribuidores no está mal gestionada. Lo que le pasa es que decide y controla sin instrumentos integrados.</w:t>
      </w:r>
    </w:p>
    <w:bookmarkEnd w:id="62"/>
    <w:bookmarkStart w:id="63" w:name="dimensión-por-dimensión"/>
    <w:p>
      <w:pPr>
        <w:pStyle w:val="Heading3"/>
      </w:pPr>
      <w:r>
        <w:t xml:space="preserve">5.4 Dimensión por dimensión</w:t>
      </w:r>
    </w:p>
    <w:p>
      <w:pPr>
        <w:pStyle w:val="FirstParagraph"/>
      </w:pPr>
      <w:r>
        <w:t xml:space="preserve">Para cada una ponemos el nivel, en qué nos basamos, cuál es la brecha más importante y qué cuesta no hacer nada.</w:t>
      </w:r>
    </w:p>
    <w:p>
      <w:pPr>
        <w:pStyle w:val="BodyText"/>
      </w:pPr>
      <w:r>
        <w:rPr>
          <w:b/>
          <w:bCs/>
        </w:rPr>
        <w:t xml:space="preserve">Estrategia y Modelo de Negocio, 1.25, Inicial.</w:t>
      </w:r>
      <w:r>
        <w:t xml:space="preserve"> </w:t>
      </w:r>
      <w:r>
        <w:t xml:space="preserve">No hay estrategia digital formulada, ni indicadores, ni revisión periódica. La única inversión tecnológica identificable de los últimos años es la tienda de 2020, que nunca se activó. La exploración existe como reflejo ante productos nuevos, no como cartera. La brecha es que no hay ningún mecanismo que convierta una oportunidad en una decisión con presupuesto y responsable. Y el costo de no actuar es que la empresa depende de que el entorno siga siendo tan cómodo como fue hasta ahora: el día que deje de serlo, no hay capacidad de respuesta instalada.</w:t>
      </w:r>
    </w:p>
    <w:p>
      <w:pPr>
        <w:pStyle w:val="BodyText"/>
      </w:pPr>
      <w:r>
        <w:rPr>
          <w:b/>
          <w:bCs/>
        </w:rPr>
        <w:t xml:space="preserve">Liderazgo y Cultura Digital, 1.50, Inicial.</w:t>
      </w:r>
      <w:r>
        <w:t xml:space="preserve"> </w:t>
      </w:r>
      <w:r>
        <w:t xml:space="preserve">El dueño toma todas las decisiones importantes y los hijos las secundarias. No hay una visión digital comunicada. Sí hay apertura: el equipo tiene ganas de capacitarse y aprovechan las oportunidades de producto nuevo. La brecha es que esa predisposición existe y no está canalizada, porque falta alguien que tenga el cambio como responsabilidad y no como un agregado. El costo de no actuar es que toda mejora depende de que el dueño la empuje personalmente, lo que la pone a competir contra la operación diaria y la posterga siempre.</w:t>
      </w:r>
    </w:p>
    <w:p>
      <w:pPr>
        <w:pStyle w:val="BodyText"/>
      </w:pPr>
      <w:r>
        <w:rPr>
          <w:b/>
          <w:bCs/>
        </w:rPr>
        <w:t xml:space="preserve">Procesos y Operaciones, 2.50, Básico.</w:t>
      </w:r>
      <w:r>
        <w:t xml:space="preserve"> </w:t>
      </w:r>
      <w:r>
        <w:t xml:space="preserve">La producción está estandarizada por 53 años de oficio y tiene documentación básica. Facturación y stock están digitalizados; el costeo y la toma de pedidos no. Generan datos continuos de producción, facturación y ventas, pero los usan de manera reactiva y no forman un ciclo de mejora. La brecha es que la planta opera al límite y los datos que tienen no traducen esa saturación en un indicador de costo y capacidad: la restricción se absorbe con horas extras. El costo de no actuar es el más medible de todos, y lo desarrollamos en el punto siguiente.</w:t>
      </w:r>
    </w:p>
    <w:p>
      <w:pPr>
        <w:pStyle w:val="BodyText"/>
      </w:pPr>
      <w:r>
        <w:rPr>
          <w:b/>
          <w:bCs/>
        </w:rPr>
        <w:t xml:space="preserve">Tecnología y Datos, 2.25, Básico.</w:t>
      </w:r>
      <w:r>
        <w:t xml:space="preserve"> </w:t>
      </w:r>
      <w:r>
        <w:t xml:space="preserve">El sistema es Discovery, de Buenos Aires Software, pensado para pymes comerciales e industriales: maneja stock, cuentas corrientes de clientes y proveedores, listas de precios, cobros y pagos. Está desactualizado, tiene errores y no se puede integrar con otros sistemas. En paralelo viven planillas con las listas de precios, la manufactura y los costos, con backup. La empresa hace estadísticas mensuales, aunque no las integra en un tablero ni en indicadores gerenciales. La brecha es que el costeo por producto está fuera del sistema: lo que define el precio, que es la única ventaja competitiva que tienen, se calcula a mano sobre una base que ellos mismos reconocen imprecisa. El costo de no actuar es que cada ajuste de lista en contexto inflacionario agranda un error que nadie puede auditar. La empresa nos dijo que siempre venden con ganancia porque son productos de consumo masivo, pero no tienen cómo demostrarlo producto por producto. Es una creencia razonable, no un dato.</w:t>
      </w:r>
    </w:p>
    <w:p>
      <w:pPr>
        <w:pStyle w:val="BodyText"/>
      </w:pPr>
      <w:r>
        <w:rPr>
          <w:b/>
          <w:bCs/>
        </w:rPr>
        <w:t xml:space="preserve">Personas y Habilidades, 1.50, Inicial.</w:t>
      </w:r>
      <w:r>
        <w:t xml:space="preserve"> </w:t>
      </w:r>
      <w:r>
        <w:t xml:space="preserve">Equipo estable, con oficio y sin rotación aparente. Nadie se capacitó en nada digital en los últimos dos años, aunque tienen ganas. La brecha es la distancia entre esa predisposición y la ausencia total de programa. El costo de no actuar es indirecto pero pesa: es la brecha más barata de cerrar y condiciona a todas las demás, porque ninguna herramienta nueva rinde si nadie sabe usarla.</w:t>
      </w:r>
    </w:p>
    <w:p>
      <w:pPr>
        <w:pStyle w:val="BodyText"/>
      </w:pPr>
      <w:r>
        <w:rPr>
          <w:b/>
          <w:bCs/>
        </w:rPr>
        <w:t xml:space="preserve">Clientes y Canales, 2.00, Básico.</w:t>
      </w:r>
      <w:r>
        <w:t xml:space="preserve"> </w:t>
      </w:r>
      <w:r>
        <w:t xml:space="preserve">WhatsApp es el canal principal de pedidos e Instagram sostiene presencia de marca. No hay CRM, no se registran las interacciones y no conocen ni la concentración de facturación ni las causas de baja de distribuidores. El distribuidor consulta stock por teléfono o yendo al depósito. La brecha es que el activo más valioso de la empresa, la red de 57 distribuidores, no tiene ningún sistema detrás. El costo de no actuar es que una baja de cartera no se detecta, se descubre: con clientes a 1.500 km y contacto mensual, el aviso puede llegar meses tarde. Y es más peligroso todavía porque hoy el canal está conforme, y esa conformidad no se está midiendo.</w:t>
      </w:r>
    </w:p>
    <w:p>
      <w:pPr>
        <w:pStyle w:val="BodyText"/>
      </w:pPr>
      <w:r>
        <w:rPr>
          <w:b/>
          <w:bCs/>
        </w:rPr>
        <w:t xml:space="preserve">Gobierno, 1.50, Inicial.</w:t>
      </w:r>
      <w:r>
        <w:t xml:space="preserve"> </w:t>
      </w:r>
      <w:r>
        <w:t xml:space="preserve">No hay reuniones periódicas de dirección ni indicadores gerenciales definidos. Existe un responsable del área de sistemas, aunque no hay roles formalizados para el gobierno de los datos y los procesos digitales. Sí hay backup de planillas y sucesión operativa de hecho. El proveedor único de film no se gestiona como riesgo. La brecha es que no existe una instancia periódica de dirección que junte las estadísticas que ya tienen, las convierta en indicadores y las use para revisar el negocio. Y el costo de no actuar es que esta dimensión explica a todas las demás: sin una instancia de revisión integrada, los problemas que no tienen un indicador formal, como el costo de la saturación, la concentración de la cartera o el margen por producto, pueden seguir ahí sin que nadie los dimensione.</w:t>
      </w:r>
    </w:p>
    <w:bookmarkEnd w:id="63"/>
    <w:bookmarkStart w:id="64" w:name="costo-de-no-actuar"/>
    <w:p>
      <w:pPr>
        <w:pStyle w:val="Heading3"/>
      </w:pPr>
      <w:r>
        <w:t xml:space="preserve">5.5 Costo de no actuar</w:t>
      </w:r>
    </w:p>
    <w:p>
      <w:pPr>
        <w:pStyle w:val="FirstParagraph"/>
      </w:pPr>
      <w:r>
        <w:t xml:space="preserve">Usamos la fórmula de tres componentes que vimos en la clase 3: ventas perdidas más horas hombre más ineficiencias de inventario y calidad.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Qué encontramos</w:t>
            </w:r>
          </w:p>
        </w:tc>
        <w:tc>
          <w:tcPr/>
          <w:p>
            <w:pPr>
              <w:pStyle w:val="Compact"/>
            </w:pPr>
            <w:r>
              <w:t xml:space="preserve">Qué falta</w:t>
            </w:r>
          </w:p>
        </w:tc>
      </w:tr>
      <w:tr>
        <w:tc>
          <w:tcPr/>
          <w:p>
            <w:pPr>
              <w:pStyle w:val="Compact"/>
            </w:pPr>
            <w:r>
              <w:t xml:space="preserve">Ventas perdidas</w:t>
            </w:r>
          </w:p>
        </w:tc>
        <w:tc>
          <w:tcPr/>
          <w:p>
            <w:pPr>
              <w:pStyle w:val="Compact"/>
            </w:pPr>
            <w:r>
              <w:t xml:space="preserve">En algunas temporadas no llegaban a cubrir la demanda de papas fritas. Hoy está contenido con horas extras, sin margen de respuesta</w:t>
            </w:r>
          </w:p>
        </w:tc>
        <w:tc>
          <w:tcPr/>
          <w:p>
            <w:pPr>
              <w:pStyle w:val="Compact"/>
            </w:pPr>
            <w:r>
              <w:t xml:space="preserve">Cuántos pedidos por mes se recortan o se rechazan, y el margen por unidad</w:t>
            </w:r>
          </w:p>
        </w:tc>
      </w:tr>
      <w:tr>
        <w:tc>
          <w:tcPr/>
          <w:p>
            <w:pPr>
              <w:pStyle w:val="Compact"/>
            </w:pPr>
            <w:r>
              <w:t xml:space="preserve">Horas hombre</w:t>
            </w:r>
          </w:p>
        </w:tc>
        <w:tc>
          <w:tcPr/>
          <w:p>
            <w:pPr>
              <w:pStyle w:val="Compact"/>
            </w:pPr>
            <w:r>
              <w:t xml:space="preserve">Rehacer la lista de precios lleva mucho tiempo porque no hay sistema de costos. El resto de las tareas manuales no se percibe como carga</w:t>
            </w:r>
          </w:p>
        </w:tc>
        <w:tc>
          <w:tcPr/>
          <w:p>
            <w:pPr>
              <w:pStyle w:val="Compact"/>
            </w:pPr>
            <w:r>
              <w:t xml:space="preserve">Cuántas horas lleva cada actualización de lista, cuántas veces al año y el costo por hora</w:t>
            </w:r>
          </w:p>
        </w:tc>
      </w:tr>
      <w:tr>
        <w:tc>
          <w:tcPr/>
          <w:p>
            <w:pPr>
              <w:pStyle w:val="Compact"/>
            </w:pPr>
            <w:r>
              <w:t xml:space="preserve">Inventario y calidad</w:t>
            </w:r>
          </w:p>
        </w:tc>
        <w:tc>
          <w:tcPr/>
          <w:p>
            <w:pPr>
              <w:pStyle w:val="Compact"/>
            </w:pPr>
            <w:r>
              <w:t xml:space="preserve">Paquetes rotos en el viaje, que es el único reclamo habitual del canal. Los pedidos incompletos son poco frecuentes y se resuelven fácil</w:t>
            </w:r>
          </w:p>
        </w:tc>
        <w:tc>
          <w:tcPr/>
          <w:p>
            <w:pPr>
              <w:pStyle w:val="Compact"/>
            </w:pPr>
            <w:r>
              <w:t xml:space="preserve">Cuántas unidades se rompen por mes y qué cuesta reponerlas</w:t>
            </w:r>
          </w:p>
        </w:tc>
      </w:tr>
      <w:tr>
        <w:tc>
          <w:tcPr/>
          <w:p>
            <w:pPr>
              <w:pStyle w:val="Compact"/>
            </w:pPr>
            <w:r>
              <w:t xml:space="preserve">Capacidad insuficiente (lo agregamos nosotros)</w:t>
            </w:r>
          </w:p>
        </w:tc>
        <w:tc>
          <w:tcPr/>
          <w:p>
            <w:pPr>
              <w:pStyle w:val="Compact"/>
            </w:pPr>
            <w:r>
              <w:t xml:space="preserve">Pagan horas extras de forma sostenida para tapar la saturación de la planta</w:t>
            </w:r>
          </w:p>
        </w:tc>
        <w:tc>
          <w:tcPr/>
          <w:p>
            <w:pPr>
              <w:pStyle w:val="Compact"/>
            </w:pPr>
            <w:r>
              <w:t xml:space="preserve">Cuántas horas extras por mes y cuánto cuestan</w:t>
            </w:r>
          </w:p>
        </w:tc>
      </w:tr>
    </w:tbl>
    <w:p>
      <w:pPr>
        <w:pStyle w:val="BodyText"/>
      </w:pPr>
      <w:r>
        <w:t xml:space="preserve">Acá tenemos que ser honestos: no pudimos cuantificar el CoI, y eso en sí mismo es el hallazgo.</w:t>
      </w:r>
    </w:p>
    <w:p>
      <w:pPr>
        <w:pStyle w:val="BodyText"/>
      </w:pPr>
      <w:r>
        <w:t xml:space="preserve">Cuando preguntamos por las tres magnitudes, las respuestas fueron que no tienen el dato y que, para lo que perciben adentro, los problemas son menores: los pedidos incompletos son raros y se arreglan fácil, las tareas manuales no llevan mucho tiempo, y la saturación hoy está cubierta.</w:t>
      </w:r>
    </w:p>
    <w:p>
      <w:pPr>
        <w:pStyle w:val="BodyText"/>
      </w:pPr>
      <w:r>
        <w:t xml:space="preserve">Esa percepción encaja perfecto con un nivel Inicial en Gobierno. La empresa genera estadísticas operativas, pero no mide las cuatro magnitudes que harían falta para calcular el CoI ni las integra en una revisión periódica. Por eso la única respuesta posible es</w:t>
      </w:r>
      <w:r>
        <w:t xml:space="preserve"> </w:t>
      </w:r>
      <w:r>
        <w:t xml:space="preserve">“no parece mucho”</w:t>
      </w:r>
      <w:r>
        <w:t xml:space="preserve">. El costo no está bajo: está sin observar. Y que las cuatro magnitudes falten es la evidencia más fuerte de toda esta sección.</w:t>
      </w:r>
    </w:p>
    <w:p>
      <w:pPr>
        <w:pStyle w:val="BodyText"/>
      </w:pPr>
      <w:r>
        <w:t xml:space="preserve">Decidimos dejar los cuatro componentes explícitos con el dato faltante identificado, en vez de completarlos con estimaciones. Un número que la empresa no puede reconstruir no aguanta la primera pregunta de la dirección, y el sentido del CoI es justamente poder sostenerlo delante de ella.</w:t>
      </w:r>
    </w:p>
    <w:p>
      <w:pPr>
        <w:pStyle w:val="BodyText"/>
      </w:pPr>
      <w:r>
        <w:t xml:space="preserve">De los cuatro, hay uno que la empresa ya está pagando y podría reconstruir enseguida: las horas extras, que figuran en la liquidación de sueldos. Ese número cambia el argumento por completo. Hoy la saturación de planta aparece en los libros como gasto de personal; convertida en CoI, aparece como el costo mensual de no haber ampliado la capacidad, y recién ahí se puede comparar contra lo que costaría resolverlo.</w:t>
      </w:r>
    </w:p>
    <w:p>
      <w:pPr>
        <w:pStyle w:val="BodyText"/>
      </w:pPr>
      <w:r>
        <w:t xml:space="preserve">Con dos cifras alcanzaría para cuantificar la mitad del CoI sin salir a relevar nada nuevo: las horas extras mensuales del último año y las horas que lleva rehacer la lista de precios.</w:t>
      </w:r>
    </w:p>
    <w:p>
      <w:r>
        <w:pict>
          <v:rect style="width:0;height:1.5pt" o:hralign="center" o:hrstd="t" o:hr="t"/>
        </w:pict>
      </w:r>
    </w:p>
    <w:bookmarkEnd w:id="64"/>
    <w:bookmarkEnd w:id="65"/>
    <w:bookmarkStart w:id="68" w:name="anexo-fuentes-y-datos-que-no-conseguimos"/>
    <w:p>
      <w:pPr>
        <w:pStyle w:val="Heading2"/>
      </w:pPr>
      <w:r>
        <w:t xml:space="preserve">Anexo: fuentes y datos que no conseguimos</w:t>
      </w:r>
    </w:p>
    <w:bookmarkStart w:id="66" w:name="fuentes-consultadas"/>
    <w:p>
      <w:pPr>
        <w:pStyle w:val="Heading3"/>
      </w:pPr>
      <w:r>
        <w:t xml:space="preserve">Fuentes consultadas</w:t>
      </w:r>
    </w:p>
    <w:p>
      <w:pPr>
        <w:pStyle w:val="Compact"/>
        <w:numPr>
          <w:ilvl w:val="0"/>
          <w:numId w:val="1017"/>
        </w:numPr>
      </w:pPr>
      <w:r>
        <w:t xml:space="preserve">Página oficial dulxelitos.com.ar, secciones Bienvenido, Productos, Nosotros y Distribuidores (consultada el 4 de septiembre de 2026).</w:t>
      </w:r>
    </w:p>
    <w:p>
      <w:pPr>
        <w:pStyle w:val="Compact"/>
        <w:numPr>
          <w:ilvl w:val="0"/>
          <w:numId w:val="1017"/>
        </w:numPr>
      </w:pPr>
      <w:r>
        <w:t xml:space="preserve">Instagram</w:t>
      </w:r>
      <w:r>
        <w:t xml:space="preserve"> </w:t>
      </w:r>
      <w:r>
        <w:t xml:space="preserve">@dulxelitos</w:t>
      </w:r>
      <w:r>
        <w:t xml:space="preserve">: perfil, biografía y publicaciones.</w:t>
      </w:r>
    </w:p>
    <w:p>
      <w:pPr>
        <w:pStyle w:val="Compact"/>
        <w:numPr>
          <w:ilvl w:val="0"/>
          <w:numId w:val="1017"/>
        </w:numPr>
      </w:pPr>
      <w:r>
        <w:t xml:space="preserve">Página oficial superaiello.com.ar, secciones Nuestra Historia y Horarios y Sucursales.</w:t>
      </w:r>
    </w:p>
    <w:p>
      <w:pPr>
        <w:pStyle w:val="Compact"/>
        <w:numPr>
          <w:ilvl w:val="0"/>
          <w:numId w:val="1017"/>
        </w:numPr>
      </w:pPr>
      <w:r>
        <w:t xml:space="preserve">Listados de mayoristas regionales de la zona.</w:t>
      </w:r>
    </w:p>
    <w:p>
      <w:pPr>
        <w:pStyle w:val="Compact"/>
        <w:numPr>
          <w:ilvl w:val="0"/>
          <w:numId w:val="1017"/>
        </w:numPr>
      </w:pPr>
      <w:r>
        <w:t xml:space="preserve">Entrevistas y observación del equipo en la empresa.</w:t>
      </w:r>
    </w:p>
    <w:p>
      <w:pPr>
        <w:pStyle w:val="FirstParagraph"/>
      </w:pPr>
      <w:r>
        <w:t xml:space="preserve">Sobre las direcciones: la página oficial dice Av. Pedro Vargas 2400, San Rafael, y algunos listados comerciales agregan Luis Tirasso 1171 y Coronel Suárez 1180. Lo preguntamos: la fábrica, el depósito y la oficina están los tres en Pedro Vargas 2400, las otras dos no corresponden a la operación de hoy.</w:t>
      </w:r>
    </w:p>
    <w:bookmarkEnd w:id="66"/>
    <w:bookmarkStart w:id="67" w:name="lo-que-la-empresa-no-mide"/>
    <w:p>
      <w:pPr>
        <w:pStyle w:val="Heading3"/>
      </w:pPr>
      <w:r>
        <w:t xml:space="preserve">Lo que la empresa no mide</w:t>
      </w:r>
    </w:p>
    <w:p>
      <w:pPr>
        <w:pStyle w:val="FirstParagraph"/>
      </w:pPr>
      <w:r>
        <w:t xml:space="preserve">Lo dejamos escrito en vez de estimarlo. Nada de esto impide el diagnóstico, y varios de estos huecos son en sí mismos parte de lo que encontramos en la sección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Dato</w:t>
            </w:r>
          </w:p>
        </w:tc>
        <w:tc>
          <w:tcPr/>
          <w:p>
            <w:pPr>
              <w:pStyle w:val="Compact"/>
            </w:pPr>
            <w:r>
              <w:t xml:space="preserve">Dónde nos hacía falta</w:t>
            </w:r>
          </w:p>
        </w:tc>
      </w:tr>
      <w:tr>
        <w:tc>
          <w:tcPr/>
          <w:p>
            <w:pPr>
              <w:pStyle w:val="Compact"/>
            </w:pPr>
            <w:r>
              <w:t xml:space="preserve">Cuánto factura cada uno de los cinco distribuidores más grandes</w:t>
            </w:r>
          </w:p>
        </w:tc>
        <w:tc>
          <w:tcPr/>
          <w:p>
            <w:pPr>
              <w:pStyle w:val="Compact"/>
            </w:pPr>
            <w:r>
              <w:t xml:space="preserve">1.3, 2.2 y 4.1</w:t>
            </w:r>
          </w:p>
        </w:tc>
      </w:tr>
      <w:tr>
        <w:tc>
          <w:tcPr/>
          <w:p>
            <w:pPr>
              <w:pStyle w:val="Compact"/>
            </w:pPr>
            <w:r>
              <w:t xml:space="preserve">Horas extras que se pagan por mes</w:t>
            </w:r>
          </w:p>
        </w:tc>
        <w:tc>
          <w:tcPr/>
          <w:p>
            <w:pPr>
              <w:pStyle w:val="Compact"/>
            </w:pPr>
            <w:r>
              <w:t xml:space="preserve">5.5</w:t>
            </w:r>
          </w:p>
        </w:tc>
      </w:tr>
      <w:tr>
        <w:tc>
          <w:tcPr/>
          <w:p>
            <w:pPr>
              <w:pStyle w:val="Compact"/>
            </w:pPr>
            <w:r>
              <w:t xml:space="preserve">Horas que lleva rehacer la lista de precios</w:t>
            </w:r>
          </w:p>
        </w:tc>
        <w:tc>
          <w:tcPr/>
          <w:p>
            <w:pPr>
              <w:pStyle w:val="Compact"/>
            </w:pPr>
            <w:r>
              <w:t xml:space="preserve">5.5</w:t>
            </w:r>
          </w:p>
        </w:tc>
      </w:tr>
      <w:tr>
        <w:tc>
          <w:tcPr/>
          <w:p>
            <w:pPr>
              <w:pStyle w:val="Compact"/>
            </w:pPr>
            <w:r>
              <w:t xml:space="preserve">Unidades que se rompen en el viaje por mes</w:t>
            </w:r>
          </w:p>
        </w:tc>
        <w:tc>
          <w:tcPr/>
          <w:p>
            <w:pPr>
              <w:pStyle w:val="Compact"/>
            </w:pPr>
            <w:r>
              <w:t xml:space="preserve">5.5</w:t>
            </w:r>
          </w:p>
        </w:tc>
      </w:tr>
      <w:tr>
        <w:tc>
          <w:tcPr/>
          <w:p>
            <w:pPr>
              <w:pStyle w:val="Compact"/>
            </w:pPr>
            <w:r>
              <w:t xml:space="preserve">Pedidos que se recortan o rechazan por falta de capacidad</w:t>
            </w:r>
          </w:p>
        </w:tc>
        <w:tc>
          <w:tcPr/>
          <w:p>
            <w:pPr>
              <w:pStyle w:val="Compact"/>
            </w:pPr>
            <w:r>
              <w:t xml:space="preserve">5.5</w:t>
            </w:r>
          </w:p>
        </w:tc>
      </w:tr>
      <w:tr>
        <w:tc>
          <w:tcPr/>
          <w:p>
            <w:pPr>
              <w:pStyle w:val="Compact"/>
            </w:pPr>
            <w:r>
              <w:t xml:space="preserve">Altas y bajas de distribuidores de los últimos dos años y sus motivos</w:t>
            </w:r>
          </w:p>
        </w:tc>
        <w:tc>
          <w:tcPr/>
          <w:p>
            <w:pPr>
              <w:pStyle w:val="Compact"/>
            </w:pPr>
            <w:r>
              <w:t xml:space="preserve">2.4 y 4.4</w:t>
            </w:r>
          </w:p>
        </w:tc>
      </w:tr>
      <w:tr>
        <w:tc>
          <w:tcPr/>
          <w:p>
            <w:pPr>
              <w:pStyle w:val="Compact"/>
            </w:pPr>
            <w:r>
              <w:t xml:space="preserve">Qué producto compite con el snack en el punto de venta</w:t>
            </w:r>
          </w:p>
        </w:tc>
        <w:tc>
          <w:tcPr/>
          <w:p>
            <w:pPr>
              <w:pStyle w:val="Compact"/>
            </w:pPr>
            <w:r>
              <w:t xml:space="preserve">2.2</w:t>
            </w:r>
          </w:p>
        </w:tc>
      </w:tr>
      <w:tr>
        <w:tc>
          <w:tcPr/>
          <w:p>
            <w:pPr>
              <w:pStyle w:val="Compact"/>
            </w:pPr>
            <w:r>
              <w:t xml:space="preserve">Hitos de la empresa entre 1973 y hoy</w:t>
            </w:r>
          </w:p>
        </w:tc>
        <w:tc>
          <w:tcPr/>
          <w:p>
            <w:pPr>
              <w:pStyle w:val="Compact"/>
            </w:pPr>
            <w:r>
              <w:t xml:space="preserve">1.4</w:t>
            </w:r>
          </w:p>
        </w:tc>
      </w:tr>
      <w:tr>
        <w:tc>
          <w:tcPr/>
          <w:p>
            <w:pPr>
              <w:pStyle w:val="Compact"/>
            </w:pPr>
            <w:r>
              <w:t xml:space="preserve">Si las marcas nacionales les compiten en el canal</w:t>
            </w:r>
          </w:p>
        </w:tc>
        <w:tc>
          <w:tcPr/>
          <w:p>
            <w:pPr>
              <w:pStyle w:val="Compact"/>
            </w:pPr>
            <w:r>
              <w:t xml:space="preserve">2.2</w:t>
            </w:r>
          </w:p>
        </w:tc>
      </w:tr>
    </w:tbl>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2026-09-20T19:17:19Z</dcterms:created>
  <dcterms:modified xsi:type="dcterms:W3CDTF">2026-09-20T19:17:19Z</dcterms:modified>
</cp:coreProperties>
</file>

<file path=docProps/custom.xml><?xml version="1.0" encoding="utf-8"?>
<Properties xmlns="http://schemas.openxmlformats.org/officeDocument/2006/custom-properties" xmlns:vt="http://schemas.openxmlformats.org/officeDocument/2006/docPropsVTypes"/>
</file>