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1rdne9oce5ug" w:id="0"/>
      <w:bookmarkEnd w:id="0"/>
      <w:r w:rsidDel="00000000" w:rsidR="00000000" w:rsidRPr="00000000">
        <w:rPr>
          <w:rFonts w:ascii="Google Sans" w:cs="Google Sans" w:eastAsia="Google Sans" w:hAnsi="Google Sans"/>
          <w:rtl w:val="0"/>
        </w:rPr>
        <w:t xml:space="preserve">Refine your professional statement</w:t>
      </w:r>
    </w:p>
    <w:p w:rsidR="00000000" w:rsidDel="00000000" w:rsidP="00000000" w:rsidRDefault="00000000" w:rsidRPr="00000000" w14:paraId="00000002">
      <w:pPr>
        <w:rPr>
          <w:rFonts w:ascii="Google Sans" w:cs="Google Sans" w:eastAsia="Google Sans" w:hAnsi="Google Sans"/>
          <w:highlight w:val="yellow"/>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rPr>
      </w:pPr>
      <w:r w:rsidDel="00000000" w:rsidR="00000000" w:rsidRPr="00000000">
        <w:rPr>
          <w:rFonts w:ascii="Google Sans" w:cs="Google Sans" w:eastAsia="Google Sans" w:hAnsi="Google Sans"/>
          <w:rtl w:val="0"/>
        </w:rPr>
        <w:t xml:space="preserve">Here are some suggestions you are encouraged to consider to help you refine and strengthen your personal statement: </w:t>
      </w:r>
    </w:p>
    <w:p w:rsidR="00000000" w:rsidDel="00000000" w:rsidP="00000000" w:rsidRDefault="00000000" w:rsidRPr="00000000" w14:paraId="0000000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Locate examples of cybersecurity professionals’ statements. Search for examples on GitHub or professional networking websites or apps. Compare your statement with statements you found online and determine whether you should change your own statement.  </w:t>
      </w:r>
    </w:p>
    <w:p w:rsidR="00000000" w:rsidDel="00000000" w:rsidP="00000000" w:rsidRDefault="00000000" w:rsidRPr="00000000" w14:paraId="00000006">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Use a word processing spelling/grammar check or an online tool of your choice to make sure that your statement is free of errors.</w:t>
      </w:r>
    </w:p>
    <w:p w:rsidR="00000000" w:rsidDel="00000000" w:rsidP="00000000" w:rsidRDefault="00000000" w:rsidRPr="00000000" w14:paraId="00000007">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Share your professional statement with trusted friends or colleagues and ask for their feedback. A second opinion is helpful to ensure that you are effectively conveying the message you want communicated.</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Research job postings and consider including key terms from the postings you find in your professional statement.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