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9E6C" w14:textId="77777777" w:rsidR="008310E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102C5307" w:rsidR="008310E6" w:rsidRDefault="00D24102">
            <w:pPr>
              <w:widowControl w:val="0"/>
              <w:spacing w:line="360" w:lineRule="auto"/>
              <w:rPr>
                <w:rFonts w:ascii="Google Sans" w:eastAsia="Google Sans" w:hAnsi="Google Sans" w:cs="Google Sans"/>
              </w:rPr>
            </w:pPr>
            <w:r>
              <w:rPr>
                <w:rFonts w:ascii="Google Sans" w:eastAsia="Google Sans" w:hAnsi="Google Sans" w:cs="Google Sans"/>
                <w:color w:val="434343"/>
              </w:rPr>
              <w:t>06/26/2023</w:t>
            </w:r>
          </w:p>
        </w:tc>
        <w:tc>
          <w:tcPr>
            <w:tcW w:w="8025" w:type="dxa"/>
            <w:shd w:val="clear" w:color="auto" w:fill="auto"/>
            <w:tcMar>
              <w:top w:w="100" w:type="dxa"/>
              <w:left w:w="100" w:type="dxa"/>
              <w:bottom w:w="100" w:type="dxa"/>
              <w:right w:w="100" w:type="dxa"/>
            </w:tcMar>
          </w:tcPr>
          <w:p w14:paraId="56F411A0" w14:textId="0CE1A8C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C550828" w14:textId="559D1A16" w:rsidR="008310E6" w:rsidRDefault="00D24102">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Email filters</w:t>
            </w:r>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Firewall filters and network port filtering</w:t>
            </w:r>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File recovery and backup tools</w:t>
            </w:r>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CB673DE"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E87DEBE" w14:textId="77777777" w:rsidR="000F3C53" w:rsidRDefault="00000000"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who are known to target healthcare and transportation companies</w:t>
            </w:r>
          </w:p>
          <w:p w14:paraId="5776CADC"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There were reports of ransom notes being displayed on employee’s computers demanding payment in exchange for decryption keys. </w:t>
            </w:r>
          </w:p>
          <w:p w14:paraId="5C331D69"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Tuesday, approximately 9:00 a.m.</w:t>
            </w:r>
          </w:p>
          <w:p w14:paraId="757FDAC1"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primary-care services </w:t>
            </w:r>
          </w:p>
          <w:p w14:paraId="7CC705B8"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8310E6" w14:paraId="60DF91C1" w14:textId="77777777">
        <w:trPr>
          <w:trHeight w:val="420"/>
        </w:trPr>
        <w:tc>
          <w:tcPr>
            <w:tcW w:w="2055" w:type="dxa"/>
            <w:shd w:val="clear" w:color="auto" w:fill="auto"/>
            <w:tcMar>
              <w:top w:w="100" w:type="dxa"/>
              <w:left w:w="100" w:type="dxa"/>
              <w:bottom w:w="100" w:type="dxa"/>
              <w:right w:w="100" w:type="dxa"/>
            </w:tcMar>
          </w:tcPr>
          <w:p w14:paraId="3B71E12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AD7B8F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r w:rsidR="000F3C53" w14:paraId="573E169A" w14:textId="77777777">
        <w:trPr>
          <w:trHeight w:val="420"/>
        </w:trPr>
        <w:tc>
          <w:tcPr>
            <w:tcW w:w="2055" w:type="dxa"/>
            <w:shd w:val="clear" w:color="auto" w:fill="auto"/>
            <w:tcMar>
              <w:top w:w="100" w:type="dxa"/>
              <w:left w:w="100" w:type="dxa"/>
              <w:bottom w:w="100" w:type="dxa"/>
              <w:right w:w="100" w:type="dxa"/>
            </w:tcMar>
          </w:tcPr>
          <w:p w14:paraId="7BE77186" w14:textId="77777777" w:rsidR="000F3C53" w:rsidRDefault="000F3C53">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8FB2EC4" w14:textId="77777777" w:rsidR="000F3C53" w:rsidRDefault="00E3038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The organization may need to review and update its policies on employee social media usage related to business operations.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000000">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32E053C4" w14:textId="77777777" w:rsidR="008310E6" w:rsidRDefault="008310E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082C0486" w14:textId="77777777">
        <w:trPr>
          <w:trHeight w:val="420"/>
        </w:trPr>
        <w:tc>
          <w:tcPr>
            <w:tcW w:w="2055" w:type="dxa"/>
            <w:shd w:val="clear" w:color="auto" w:fill="auto"/>
            <w:tcMar>
              <w:top w:w="100" w:type="dxa"/>
              <w:left w:w="100" w:type="dxa"/>
              <w:bottom w:w="100" w:type="dxa"/>
              <w:right w:w="100" w:type="dxa"/>
            </w:tcMar>
          </w:tcPr>
          <w:p w14:paraId="62FA66B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B432C29" w14:textId="7E75DE2F" w:rsidR="008310E6" w:rsidRDefault="00482608">
            <w:pPr>
              <w:widowControl w:val="0"/>
              <w:spacing w:line="360" w:lineRule="auto"/>
              <w:rPr>
                <w:rFonts w:ascii="Google Sans" w:eastAsia="Google Sans" w:hAnsi="Google Sans" w:cs="Google Sans"/>
              </w:rPr>
            </w:pPr>
            <w:r>
              <w:rPr>
                <w:rFonts w:ascii="Google Sans" w:eastAsia="Google Sans" w:hAnsi="Google Sans" w:cs="Google Sans"/>
                <w:color w:val="434343"/>
              </w:rPr>
              <w:t>6/28/2023</w:t>
            </w:r>
          </w:p>
        </w:tc>
        <w:tc>
          <w:tcPr>
            <w:tcW w:w="8025" w:type="dxa"/>
            <w:shd w:val="clear" w:color="auto" w:fill="auto"/>
            <w:tcMar>
              <w:top w:w="100" w:type="dxa"/>
              <w:left w:w="100" w:type="dxa"/>
              <w:bottom w:w="100" w:type="dxa"/>
              <w:right w:w="100" w:type="dxa"/>
            </w:tcMar>
          </w:tcPr>
          <w:p w14:paraId="1B01E4C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2B295DD" w14:textId="5B6A4E70" w:rsidR="008310E6" w:rsidRDefault="00482608">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8310E6" w14:paraId="1D109178" w14:textId="77777777">
        <w:trPr>
          <w:trHeight w:val="420"/>
        </w:trPr>
        <w:tc>
          <w:tcPr>
            <w:tcW w:w="2055" w:type="dxa"/>
            <w:shd w:val="clear" w:color="auto" w:fill="auto"/>
            <w:tcMar>
              <w:top w:w="100" w:type="dxa"/>
              <w:left w:w="100" w:type="dxa"/>
              <w:bottom w:w="100" w:type="dxa"/>
              <w:right w:w="100" w:type="dxa"/>
            </w:tcMar>
          </w:tcPr>
          <w:p w14:paraId="1BB635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3D2711" w14:textId="6EC5101B" w:rsidR="008310E6" w:rsidRDefault="0048260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Suspicious file downloaded onto an employee’s computer.</w:t>
            </w:r>
          </w:p>
        </w:tc>
      </w:tr>
      <w:tr w:rsidR="008310E6" w14:paraId="22E111E6" w14:textId="77777777">
        <w:trPr>
          <w:trHeight w:val="420"/>
        </w:trPr>
        <w:tc>
          <w:tcPr>
            <w:tcW w:w="2055" w:type="dxa"/>
            <w:shd w:val="clear" w:color="auto" w:fill="auto"/>
            <w:tcMar>
              <w:top w:w="100" w:type="dxa"/>
              <w:left w:w="100" w:type="dxa"/>
              <w:bottom w:w="100" w:type="dxa"/>
              <w:right w:w="100" w:type="dxa"/>
            </w:tcMar>
          </w:tcPr>
          <w:p w14:paraId="1FA9575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5A4D68C" w14:textId="77777777" w:rsidR="008310E6"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SHA256 hash</w:t>
            </w:r>
          </w:p>
          <w:p w14:paraId="3E88D85C" w14:textId="6685A357" w:rsidR="00482608"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VirusTotal</w:t>
            </w:r>
          </w:p>
        </w:tc>
      </w:tr>
      <w:tr w:rsidR="008310E6" w14:paraId="7E8C3CE7" w14:textId="77777777">
        <w:trPr>
          <w:trHeight w:val="1061"/>
        </w:trPr>
        <w:tc>
          <w:tcPr>
            <w:tcW w:w="2055" w:type="dxa"/>
            <w:shd w:val="clear" w:color="auto" w:fill="auto"/>
            <w:tcMar>
              <w:top w:w="100" w:type="dxa"/>
              <w:left w:w="100" w:type="dxa"/>
              <w:bottom w:w="100" w:type="dxa"/>
              <w:right w:w="100" w:type="dxa"/>
            </w:tcMar>
          </w:tcPr>
          <w:p w14:paraId="2F785B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74EB72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1D4F290" w14:textId="7862C61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8628DA">
              <w:rPr>
                <w:rFonts w:ascii="Google Sans" w:eastAsia="Google Sans" w:hAnsi="Google Sans" w:cs="Google Sans"/>
                <w:color w:val="434343"/>
              </w:rPr>
              <w:t xml:space="preserve">– </w:t>
            </w:r>
            <w:r w:rsidR="00132925">
              <w:rPr>
                <w:rFonts w:ascii="Google Sans" w:eastAsia="Google Sans" w:hAnsi="Google Sans" w:cs="Google Sans"/>
                <w:color w:val="434343"/>
              </w:rPr>
              <w:t>Unknown email sender</w:t>
            </w:r>
          </w:p>
          <w:p w14:paraId="416A5C46" w14:textId="3440AC6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Employee opened email with attached password-protected spreadsheet file. When the employee opened the file, a malicious payload was executed on their device. </w:t>
            </w:r>
          </w:p>
          <w:p w14:paraId="2862BABB" w14:textId="524C5D8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132925">
              <w:rPr>
                <w:rFonts w:ascii="Google Sans" w:eastAsia="Google Sans" w:hAnsi="Google Sans" w:cs="Google Sans"/>
                <w:color w:val="434343"/>
              </w:rPr>
              <w:t>– 1:11 p.m.</w:t>
            </w:r>
          </w:p>
          <w:p w14:paraId="6EA24E7B" w14:textId="4684F68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On a single employee’s device. </w:t>
            </w:r>
          </w:p>
          <w:p w14:paraId="63A9A783" w14:textId="4AA7B3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The organization’s email filter did not detect/block the malicious file, which could have been done through the file’s SHA256 hash. </w:t>
            </w:r>
          </w:p>
        </w:tc>
      </w:tr>
      <w:tr w:rsidR="008310E6" w14:paraId="7F0DA851" w14:textId="77777777">
        <w:trPr>
          <w:trHeight w:val="420"/>
        </w:trPr>
        <w:tc>
          <w:tcPr>
            <w:tcW w:w="2055" w:type="dxa"/>
            <w:shd w:val="clear" w:color="auto" w:fill="auto"/>
            <w:tcMar>
              <w:top w:w="100" w:type="dxa"/>
              <w:left w:w="100" w:type="dxa"/>
              <w:bottom w:w="100" w:type="dxa"/>
              <w:right w:w="100" w:type="dxa"/>
            </w:tcMar>
          </w:tcPr>
          <w:p w14:paraId="650974D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6D40697" w14:textId="1BC0F8E8" w:rsidR="008310E6" w:rsidRDefault="00592A08">
            <w:pPr>
              <w:widowControl w:val="0"/>
              <w:spacing w:line="360" w:lineRule="auto"/>
              <w:rPr>
                <w:rFonts w:ascii="Google Sans" w:eastAsia="Google Sans" w:hAnsi="Google Sans" w:cs="Google Sans"/>
                <w:color w:val="434343"/>
              </w:rPr>
            </w:pPr>
            <w:r w:rsidRPr="00592A08">
              <w:rPr>
                <w:rFonts w:ascii="Google Sans" w:eastAsia="Google Sans" w:hAnsi="Google Sans" w:cs="Google Sans"/>
                <w:color w:val="434343"/>
              </w:rPr>
              <w:t xml:space="preserve">The behavior reported by the employee also aligns with the behavior reported on VirusTotal. This behavior consists of creating new processes, editing files, setting registry keys, and many other malicious actions.  </w:t>
            </w:r>
          </w:p>
        </w:tc>
      </w:tr>
    </w:tbl>
    <w:p w14:paraId="49FF26FB" w14:textId="77777777" w:rsidR="008310E6" w:rsidRDefault="008310E6">
      <w:pPr>
        <w:spacing w:after="200" w:line="360" w:lineRule="auto"/>
        <w:ind w:left="-360" w:right="-360"/>
        <w:rPr>
          <w:rFonts w:ascii="Google Sans" w:eastAsia="Google Sans" w:hAnsi="Google Sans" w:cs="Google Sans"/>
        </w:rPr>
      </w:pPr>
    </w:p>
    <w:p w14:paraId="5C875940" w14:textId="77777777" w:rsidR="008310E6" w:rsidRDefault="00000000">
      <w:pPr>
        <w:spacing w:after="200" w:line="360" w:lineRule="auto"/>
        <w:ind w:left="-360" w:right="-360"/>
        <w:rPr>
          <w:rFonts w:ascii="Google Sans" w:eastAsia="Google Sans" w:hAnsi="Google Sans" w:cs="Google Sans"/>
        </w:rPr>
      </w:pPr>
      <w:r>
        <w:pict w14:anchorId="5C69A815">
          <v:rect id="_x0000_i1026" style="width:0;height:1.5pt" o:hralign="center" o:hrstd="t" o:hr="t" fillcolor="#a0a0a0" stroked="f"/>
        </w:pict>
      </w:r>
    </w:p>
    <w:p w14:paraId="4F77E5EF" w14:textId="77777777" w:rsidR="008310E6" w:rsidRDefault="008310E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1212F69" w14:textId="77777777">
        <w:trPr>
          <w:trHeight w:val="420"/>
        </w:trPr>
        <w:tc>
          <w:tcPr>
            <w:tcW w:w="2055" w:type="dxa"/>
            <w:shd w:val="clear" w:color="auto" w:fill="auto"/>
            <w:tcMar>
              <w:top w:w="100" w:type="dxa"/>
              <w:left w:w="100" w:type="dxa"/>
              <w:bottom w:w="100" w:type="dxa"/>
              <w:right w:w="100" w:type="dxa"/>
            </w:tcMar>
          </w:tcPr>
          <w:p w14:paraId="45BCDB1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92CDB76" w14:textId="3ADA0DE2" w:rsidR="008310E6" w:rsidRDefault="00C37C3A">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48EC383A"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935D460" w14:textId="2F59D09A" w:rsidR="008310E6" w:rsidRDefault="00C37C3A">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8310E6" w14:paraId="175B1857" w14:textId="77777777">
        <w:trPr>
          <w:trHeight w:val="420"/>
        </w:trPr>
        <w:tc>
          <w:tcPr>
            <w:tcW w:w="2055" w:type="dxa"/>
            <w:shd w:val="clear" w:color="auto" w:fill="auto"/>
            <w:tcMar>
              <w:top w:w="100" w:type="dxa"/>
              <w:left w:w="100" w:type="dxa"/>
              <w:bottom w:w="100" w:type="dxa"/>
              <w:right w:w="100" w:type="dxa"/>
            </w:tcMar>
          </w:tcPr>
          <w:p w14:paraId="41247C0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B6EAD1" w14:textId="5B24A022" w:rsidR="008310E6" w:rsidRDefault="00C37C3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Incident response playbook for email phishing and malware attack. </w:t>
            </w:r>
          </w:p>
        </w:tc>
      </w:tr>
      <w:tr w:rsidR="008310E6" w14:paraId="4000A670" w14:textId="77777777">
        <w:trPr>
          <w:trHeight w:val="420"/>
        </w:trPr>
        <w:tc>
          <w:tcPr>
            <w:tcW w:w="2055" w:type="dxa"/>
            <w:shd w:val="clear" w:color="auto" w:fill="auto"/>
            <w:tcMar>
              <w:top w:w="100" w:type="dxa"/>
              <w:left w:w="100" w:type="dxa"/>
              <w:bottom w:w="100" w:type="dxa"/>
              <w:right w:w="100" w:type="dxa"/>
            </w:tcMar>
          </w:tcPr>
          <w:p w14:paraId="1CC16E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C6E309" w14:textId="6521EC5B" w:rsidR="008310E6" w:rsidRPr="00C37C3A" w:rsidRDefault="00C37C3A" w:rsidP="00C37C3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Phishing playbook</w:t>
            </w:r>
          </w:p>
        </w:tc>
      </w:tr>
      <w:tr w:rsidR="008310E6" w14:paraId="25E44B41" w14:textId="77777777">
        <w:trPr>
          <w:trHeight w:val="1061"/>
        </w:trPr>
        <w:tc>
          <w:tcPr>
            <w:tcW w:w="2055" w:type="dxa"/>
            <w:shd w:val="clear" w:color="auto" w:fill="auto"/>
            <w:tcMar>
              <w:top w:w="100" w:type="dxa"/>
              <w:left w:w="100" w:type="dxa"/>
              <w:bottom w:w="100" w:type="dxa"/>
              <w:right w:w="100" w:type="dxa"/>
            </w:tcMar>
          </w:tcPr>
          <w:p w14:paraId="73FDEC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5A8437"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7E8F1435" w14:textId="52548D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Def Communications </w:t>
            </w:r>
            <w:r w:rsidR="00C37C3A" w:rsidRPr="00C37C3A">
              <w:rPr>
                <w:rFonts w:ascii="Google Sans" w:eastAsia="Google Sans" w:hAnsi="Google Sans" w:cs="Google Sans"/>
                <w:color w:val="434343"/>
              </w:rPr>
              <w:t>&lt;76tguyhh6tgftrt7tg.su&gt;  &lt;114.114.114.114&gt;</w:t>
            </w:r>
          </w:p>
          <w:p w14:paraId="52073A8D" w14:textId="692CE62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An employee was sent a phishing email that held a password-protected malicious file. </w:t>
            </w:r>
          </w:p>
          <w:p w14:paraId="7A5E1274" w14:textId="3398F07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C37C3A">
              <w:rPr>
                <w:rFonts w:ascii="Google Sans" w:eastAsia="Google Sans" w:hAnsi="Google Sans" w:cs="Google Sans"/>
                <w:color w:val="434343"/>
              </w:rPr>
              <w:t>– July 20, 2022 09:20:14 AM</w:t>
            </w:r>
          </w:p>
          <w:p w14:paraId="05F6E72D" w14:textId="1D71153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F30CF">
              <w:rPr>
                <w:rFonts w:ascii="Google Sans" w:eastAsia="Google Sans" w:hAnsi="Google Sans" w:cs="Google Sans"/>
                <w:color w:val="434343"/>
              </w:rPr>
              <w:t>- Inergy</w:t>
            </w:r>
          </w:p>
          <w:p w14:paraId="6C0F66B6" w14:textId="3B9A8A4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F30CF">
              <w:rPr>
                <w:rFonts w:ascii="Google Sans" w:eastAsia="Google Sans" w:hAnsi="Google Sans" w:cs="Google Sans"/>
                <w:color w:val="434343"/>
              </w:rPr>
              <w:t>- The organization’s email filter did not detect/block the malicious file, which could have been done through the file’s SHA256 hash.</w:t>
            </w:r>
          </w:p>
        </w:tc>
      </w:tr>
      <w:tr w:rsidR="008310E6" w14:paraId="1A93DC73" w14:textId="77777777">
        <w:trPr>
          <w:trHeight w:val="420"/>
        </w:trPr>
        <w:tc>
          <w:tcPr>
            <w:tcW w:w="2055" w:type="dxa"/>
            <w:shd w:val="clear" w:color="auto" w:fill="auto"/>
            <w:tcMar>
              <w:top w:w="100" w:type="dxa"/>
              <w:left w:w="100" w:type="dxa"/>
              <w:bottom w:w="100" w:type="dxa"/>
              <w:right w:w="100" w:type="dxa"/>
            </w:tcMar>
          </w:tcPr>
          <w:p w14:paraId="4227CF42"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46FE3B" w14:textId="5C1E53ED" w:rsidR="008310E6" w:rsidRDefault="008310E6">
            <w:pPr>
              <w:widowControl w:val="0"/>
              <w:spacing w:line="360" w:lineRule="auto"/>
              <w:rPr>
                <w:rFonts w:ascii="Google Sans" w:eastAsia="Google Sans" w:hAnsi="Google Sans" w:cs="Google Sans"/>
                <w:color w:val="434343"/>
              </w:rPr>
            </w:pPr>
          </w:p>
        </w:tc>
      </w:tr>
    </w:tbl>
    <w:p w14:paraId="357CF867" w14:textId="77777777" w:rsidR="008310E6" w:rsidRDefault="008310E6">
      <w:pPr>
        <w:spacing w:after="200" w:line="360" w:lineRule="auto"/>
        <w:ind w:left="-360" w:right="-360"/>
        <w:rPr>
          <w:rFonts w:ascii="Google Sans" w:eastAsia="Google Sans" w:hAnsi="Google Sans" w:cs="Google Sans"/>
        </w:rPr>
      </w:pPr>
    </w:p>
    <w:p w14:paraId="16524BFB" w14:textId="77777777" w:rsidR="008310E6" w:rsidRDefault="00000000">
      <w:pPr>
        <w:spacing w:after="200" w:line="360" w:lineRule="auto"/>
        <w:ind w:left="-360" w:right="-360"/>
        <w:rPr>
          <w:rFonts w:ascii="Google Sans" w:eastAsia="Google Sans" w:hAnsi="Google Sans" w:cs="Google Sans"/>
        </w:rPr>
      </w:pPr>
      <w:r>
        <w:pict w14:anchorId="5C620DC3">
          <v:rect id="_x0000_i1027" style="width:0;height:1.5pt" o:hralign="center" o:hrstd="t" o:hr="t" fillcolor="#a0a0a0" stroked="f"/>
        </w:pict>
      </w:r>
    </w:p>
    <w:p w14:paraId="6E399760" w14:textId="77777777" w:rsidR="008310E6" w:rsidRDefault="008310E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0754C07" w14:textId="77777777">
        <w:trPr>
          <w:trHeight w:val="420"/>
        </w:trPr>
        <w:tc>
          <w:tcPr>
            <w:tcW w:w="2055" w:type="dxa"/>
            <w:shd w:val="clear" w:color="auto" w:fill="auto"/>
            <w:tcMar>
              <w:top w:w="100" w:type="dxa"/>
              <w:left w:w="100" w:type="dxa"/>
              <w:bottom w:w="100" w:type="dxa"/>
              <w:right w:w="100" w:type="dxa"/>
            </w:tcMar>
          </w:tcPr>
          <w:p w14:paraId="32712ABF"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A81B861" w14:textId="47318B5A" w:rsidR="008310E6" w:rsidRDefault="00FD3573">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1D8B36A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0BCA792" w14:textId="5B3482BD" w:rsidR="008310E6" w:rsidRDefault="00FD3573">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8310E6" w14:paraId="0462B742" w14:textId="77777777">
        <w:trPr>
          <w:trHeight w:val="420"/>
        </w:trPr>
        <w:tc>
          <w:tcPr>
            <w:tcW w:w="2055" w:type="dxa"/>
            <w:shd w:val="clear" w:color="auto" w:fill="auto"/>
            <w:tcMar>
              <w:top w:w="100" w:type="dxa"/>
              <w:left w:w="100" w:type="dxa"/>
              <w:bottom w:w="100" w:type="dxa"/>
              <w:right w:w="100" w:type="dxa"/>
            </w:tcMar>
          </w:tcPr>
          <w:p w14:paraId="0EF2870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932FEB9" w14:textId="2BE1B607" w:rsidR="008310E6" w:rsidRDefault="00FD357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Final report review for data breach</w:t>
            </w:r>
          </w:p>
        </w:tc>
      </w:tr>
      <w:tr w:rsidR="008310E6" w14:paraId="4B1F8D63" w14:textId="77777777">
        <w:trPr>
          <w:trHeight w:val="420"/>
        </w:trPr>
        <w:tc>
          <w:tcPr>
            <w:tcW w:w="2055" w:type="dxa"/>
            <w:shd w:val="clear" w:color="auto" w:fill="auto"/>
            <w:tcMar>
              <w:top w:w="100" w:type="dxa"/>
              <w:left w:w="100" w:type="dxa"/>
              <w:bottom w:w="100" w:type="dxa"/>
              <w:right w:w="100" w:type="dxa"/>
            </w:tcMar>
          </w:tcPr>
          <w:p w14:paraId="5A1D0D5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96469C" w14:textId="0D10F04E" w:rsidR="008310E6" w:rsidRDefault="008310E6">
            <w:pPr>
              <w:widowControl w:val="0"/>
              <w:spacing w:line="360" w:lineRule="auto"/>
              <w:rPr>
                <w:rFonts w:ascii="Google Sans" w:eastAsia="Google Sans" w:hAnsi="Google Sans" w:cs="Google Sans"/>
                <w:b/>
              </w:rPr>
            </w:pPr>
          </w:p>
        </w:tc>
      </w:tr>
      <w:tr w:rsidR="008310E6" w14:paraId="625053FF" w14:textId="77777777">
        <w:trPr>
          <w:trHeight w:val="1061"/>
        </w:trPr>
        <w:tc>
          <w:tcPr>
            <w:tcW w:w="2055" w:type="dxa"/>
            <w:shd w:val="clear" w:color="auto" w:fill="auto"/>
            <w:tcMar>
              <w:top w:w="100" w:type="dxa"/>
              <w:left w:w="100" w:type="dxa"/>
              <w:bottom w:w="100" w:type="dxa"/>
              <w:right w:w="100" w:type="dxa"/>
            </w:tcMar>
          </w:tcPr>
          <w:p w14:paraId="147FEA1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A43D65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78174C1" w14:textId="44FDEA3C"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D31C4D">
              <w:rPr>
                <w:rFonts w:ascii="Google Sans" w:eastAsia="Google Sans" w:hAnsi="Google Sans" w:cs="Google Sans"/>
                <w:color w:val="434343"/>
              </w:rPr>
              <w:t>- Unknown</w:t>
            </w:r>
          </w:p>
          <w:p w14:paraId="6C690B11" w14:textId="57AA959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8822AE">
              <w:rPr>
                <w:rFonts w:ascii="Google Sans" w:eastAsia="Google Sans" w:hAnsi="Google Sans" w:cs="Google Sans"/>
                <w:color w:val="434343"/>
              </w:rPr>
              <w:t xml:space="preserve">– An employee received a ransom email stating the attacker had stolen consumer data and was requesting $25,000 in cryptocurrency payment. The employee was then sent another email sending proof of stolen information and with an increased payment request of $50,000. </w:t>
            </w:r>
            <w:r w:rsidR="006D245C">
              <w:rPr>
                <w:rFonts w:ascii="Google Sans" w:eastAsia="Google Sans" w:hAnsi="Google Sans" w:cs="Google Sans"/>
                <w:color w:val="434343"/>
              </w:rPr>
              <w:t xml:space="preserve"> </w:t>
            </w:r>
          </w:p>
          <w:p w14:paraId="14DA8E27" w14:textId="2F8E4A1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8822AE">
              <w:rPr>
                <w:rFonts w:ascii="Google Sans" w:eastAsia="Google Sans" w:hAnsi="Google Sans" w:cs="Google Sans"/>
                <w:color w:val="434343"/>
              </w:rPr>
              <w:t>– December 28, 2022 7:20 p.m. PT</w:t>
            </w:r>
          </w:p>
          <w:p w14:paraId="1F8C3521" w14:textId="32BBB9B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87307A">
              <w:rPr>
                <w:rFonts w:ascii="Google Sans" w:eastAsia="Google Sans" w:hAnsi="Google Sans" w:cs="Google Sans"/>
                <w:color w:val="434343"/>
              </w:rPr>
              <w:t>–</w:t>
            </w:r>
            <w:r w:rsidR="006D245C">
              <w:rPr>
                <w:rFonts w:ascii="Google Sans" w:eastAsia="Google Sans" w:hAnsi="Google Sans" w:cs="Google Sans"/>
                <w:color w:val="434343"/>
              </w:rPr>
              <w:t xml:space="preserve"> </w:t>
            </w:r>
            <w:r w:rsidR="0087307A">
              <w:rPr>
                <w:rFonts w:ascii="Google Sans" w:eastAsia="Google Sans" w:hAnsi="Google Sans" w:cs="Google Sans"/>
                <w:color w:val="434343"/>
              </w:rPr>
              <w:t>The organization’s ecommerce site, on the purchase confirmation page</w:t>
            </w:r>
          </w:p>
          <w:p w14:paraId="60DEE6FD" w14:textId="0CF382F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3A78EB">
              <w:rPr>
                <w:rFonts w:ascii="Google Sans" w:eastAsia="Google Sans" w:hAnsi="Google Sans" w:cs="Google Sans"/>
                <w:color w:val="434343"/>
              </w:rPr>
              <w:t>- T</w:t>
            </w:r>
            <w:r w:rsidR="003A78EB">
              <w:rPr>
                <w:rFonts w:ascii="Google Sans" w:eastAsia="Google Sans" w:hAnsi="Google Sans" w:cs="Google Sans"/>
                <w:color w:val="434343"/>
              </w:rPr>
              <w:t>he attacker exploited a vulnerability in the organization’s website using a forced browsing attack which allowed them to steal customer purchase confirmation pages and customer data.</w:t>
            </w:r>
          </w:p>
        </w:tc>
      </w:tr>
      <w:tr w:rsidR="008310E6" w14:paraId="45CE3A6F" w14:textId="77777777">
        <w:trPr>
          <w:trHeight w:val="420"/>
        </w:trPr>
        <w:tc>
          <w:tcPr>
            <w:tcW w:w="2055" w:type="dxa"/>
            <w:shd w:val="clear" w:color="auto" w:fill="auto"/>
            <w:tcMar>
              <w:top w:w="100" w:type="dxa"/>
              <w:left w:w="100" w:type="dxa"/>
              <w:bottom w:w="100" w:type="dxa"/>
              <w:right w:w="100" w:type="dxa"/>
            </w:tcMar>
          </w:tcPr>
          <w:p w14:paraId="3EB3408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BFE557" w14:textId="4FD91F01" w:rsidR="008310E6" w:rsidRDefault="00C0445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Certain pages within the organization’s website did not have adequate access controls and the security team has now implemented allowlistings to ensure only authorized employees can visit those pages. </w:t>
            </w:r>
          </w:p>
        </w:tc>
      </w:tr>
    </w:tbl>
    <w:p w14:paraId="13A489AC" w14:textId="77777777" w:rsidR="008310E6" w:rsidRDefault="008310E6">
      <w:pPr>
        <w:spacing w:after="200" w:line="360" w:lineRule="auto"/>
        <w:ind w:left="-360" w:right="-360"/>
        <w:rPr>
          <w:rFonts w:ascii="Google Sans" w:eastAsia="Google Sans" w:hAnsi="Google Sans" w:cs="Google Sans"/>
        </w:rPr>
      </w:pPr>
    </w:p>
    <w:p w14:paraId="2A423AB1" w14:textId="77777777" w:rsidR="008310E6" w:rsidRDefault="008310E6">
      <w:pPr>
        <w:spacing w:after="200" w:line="360" w:lineRule="auto"/>
        <w:ind w:left="-360" w:right="-360"/>
        <w:rPr>
          <w:rFonts w:ascii="Google Sans" w:eastAsia="Google Sans" w:hAnsi="Google Sans" w:cs="Google Sans"/>
        </w:rPr>
      </w:pPr>
    </w:p>
    <w:p w14:paraId="49D25C69" w14:textId="77777777" w:rsidR="008310E6" w:rsidRDefault="00000000">
      <w:pPr>
        <w:spacing w:after="200" w:line="360" w:lineRule="auto"/>
        <w:ind w:left="-360" w:right="-360"/>
        <w:rPr>
          <w:rFonts w:ascii="Google Sans" w:eastAsia="Google Sans" w:hAnsi="Google Sans" w:cs="Google Sans"/>
        </w:rPr>
      </w:pPr>
      <w:r>
        <w:pict w14:anchorId="38B6CD67">
          <v:rect id="_x0000_i1028" style="width:0;height:1.5pt" o:hralign="center" o:hrstd="t" o:hr="t" fillcolor="#a0a0a0" stroked="f"/>
        </w:pict>
      </w:r>
    </w:p>
    <w:p w14:paraId="26300642" w14:textId="77777777" w:rsidR="008310E6" w:rsidRDefault="008310E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D4FC0F7" w14:textId="77777777">
        <w:trPr>
          <w:trHeight w:val="420"/>
        </w:trPr>
        <w:tc>
          <w:tcPr>
            <w:tcW w:w="2055" w:type="dxa"/>
            <w:shd w:val="clear" w:color="auto" w:fill="auto"/>
            <w:tcMar>
              <w:top w:w="100" w:type="dxa"/>
              <w:left w:w="100" w:type="dxa"/>
              <w:bottom w:w="100" w:type="dxa"/>
              <w:right w:w="100" w:type="dxa"/>
            </w:tcMar>
          </w:tcPr>
          <w:p w14:paraId="1B6CCAD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7AEBB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455C0114"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5A2457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037D1826" w14:textId="77777777">
        <w:trPr>
          <w:trHeight w:val="420"/>
        </w:trPr>
        <w:tc>
          <w:tcPr>
            <w:tcW w:w="2055" w:type="dxa"/>
            <w:shd w:val="clear" w:color="auto" w:fill="auto"/>
            <w:tcMar>
              <w:top w:w="100" w:type="dxa"/>
              <w:left w:w="100" w:type="dxa"/>
              <w:bottom w:w="100" w:type="dxa"/>
              <w:right w:w="100" w:type="dxa"/>
            </w:tcMar>
          </w:tcPr>
          <w:p w14:paraId="27AAC2B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5CFD7BA4"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5A058622" w14:textId="77777777">
        <w:trPr>
          <w:trHeight w:val="420"/>
        </w:trPr>
        <w:tc>
          <w:tcPr>
            <w:tcW w:w="2055" w:type="dxa"/>
            <w:shd w:val="clear" w:color="auto" w:fill="auto"/>
            <w:tcMar>
              <w:top w:w="100" w:type="dxa"/>
              <w:left w:w="100" w:type="dxa"/>
              <w:bottom w:w="100" w:type="dxa"/>
              <w:right w:w="100" w:type="dxa"/>
            </w:tcMar>
          </w:tcPr>
          <w:p w14:paraId="71142DE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E32481F"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2EF5D4BC" w14:textId="77777777">
        <w:trPr>
          <w:trHeight w:val="1061"/>
        </w:trPr>
        <w:tc>
          <w:tcPr>
            <w:tcW w:w="2055" w:type="dxa"/>
            <w:shd w:val="clear" w:color="auto" w:fill="auto"/>
            <w:tcMar>
              <w:top w:w="100" w:type="dxa"/>
              <w:left w:w="100" w:type="dxa"/>
              <w:bottom w:w="100" w:type="dxa"/>
              <w:right w:w="100" w:type="dxa"/>
            </w:tcMar>
          </w:tcPr>
          <w:p w14:paraId="20F79B0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602F26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4A19F5E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0FB069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1937C13E"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AFD35D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2F06B260"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02838484" w14:textId="77777777">
        <w:trPr>
          <w:trHeight w:val="420"/>
        </w:trPr>
        <w:tc>
          <w:tcPr>
            <w:tcW w:w="2055" w:type="dxa"/>
            <w:shd w:val="clear" w:color="auto" w:fill="auto"/>
            <w:tcMar>
              <w:top w:w="100" w:type="dxa"/>
              <w:left w:w="100" w:type="dxa"/>
              <w:bottom w:w="100" w:type="dxa"/>
              <w:right w:w="100" w:type="dxa"/>
            </w:tcMar>
          </w:tcPr>
          <w:p w14:paraId="27EEEB3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3C187CD"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0A7F628B" w14:textId="77777777" w:rsidR="008310E6" w:rsidRDefault="008310E6">
      <w:pPr>
        <w:spacing w:after="200" w:line="360" w:lineRule="auto"/>
        <w:ind w:left="-360" w:right="-360"/>
        <w:rPr>
          <w:rFonts w:ascii="Google Sans" w:eastAsia="Google Sans" w:hAnsi="Google Sans" w:cs="Google Sans"/>
        </w:rPr>
      </w:pPr>
    </w:p>
    <w:p w14:paraId="53F436E1" w14:textId="77777777" w:rsidR="008310E6" w:rsidRDefault="00000000">
      <w:pPr>
        <w:spacing w:after="200" w:line="360" w:lineRule="auto"/>
        <w:ind w:left="-360" w:right="-360"/>
        <w:rPr>
          <w:rFonts w:ascii="Google Sans" w:eastAsia="Google Sans" w:hAnsi="Google Sans" w:cs="Google Sans"/>
        </w:rPr>
      </w:pPr>
      <w:r>
        <w:pict w14:anchorId="57F2C0E8">
          <v:rect id="_x0000_i1029" style="width:0;height:1.5pt" o:hralign="center" o:hrstd="t" o:hr="t" fillcolor="#a0a0a0" stroked="f"/>
        </w:pict>
      </w:r>
    </w:p>
    <w:p w14:paraId="5AEA320A" w14:textId="77777777" w:rsidR="008310E6" w:rsidRDefault="008310E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775837CE" w14:textId="77777777">
        <w:trPr>
          <w:trHeight w:val="420"/>
        </w:trPr>
        <w:tc>
          <w:tcPr>
            <w:tcW w:w="2055" w:type="dxa"/>
            <w:shd w:val="clear" w:color="auto" w:fill="auto"/>
            <w:tcMar>
              <w:top w:w="100" w:type="dxa"/>
              <w:left w:w="100" w:type="dxa"/>
              <w:bottom w:w="100" w:type="dxa"/>
              <w:right w:w="100" w:type="dxa"/>
            </w:tcMar>
          </w:tcPr>
          <w:p w14:paraId="658E922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989F14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2BFA2E73"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7D4BCB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3EB97200" w14:textId="77777777">
        <w:trPr>
          <w:trHeight w:val="420"/>
        </w:trPr>
        <w:tc>
          <w:tcPr>
            <w:tcW w:w="2055" w:type="dxa"/>
            <w:shd w:val="clear" w:color="auto" w:fill="auto"/>
            <w:tcMar>
              <w:top w:w="100" w:type="dxa"/>
              <w:left w:w="100" w:type="dxa"/>
              <w:bottom w:w="100" w:type="dxa"/>
              <w:right w:w="100" w:type="dxa"/>
            </w:tcMar>
          </w:tcPr>
          <w:p w14:paraId="0E61C1B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504D7C"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6A4CE668" w14:textId="77777777">
        <w:trPr>
          <w:trHeight w:val="420"/>
        </w:trPr>
        <w:tc>
          <w:tcPr>
            <w:tcW w:w="2055" w:type="dxa"/>
            <w:shd w:val="clear" w:color="auto" w:fill="auto"/>
            <w:tcMar>
              <w:top w:w="100" w:type="dxa"/>
              <w:left w:w="100" w:type="dxa"/>
              <w:bottom w:w="100" w:type="dxa"/>
              <w:right w:w="100" w:type="dxa"/>
            </w:tcMar>
          </w:tcPr>
          <w:p w14:paraId="6B574F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988C5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632C21FD" w14:textId="77777777">
        <w:trPr>
          <w:trHeight w:val="1061"/>
        </w:trPr>
        <w:tc>
          <w:tcPr>
            <w:tcW w:w="2055" w:type="dxa"/>
            <w:shd w:val="clear" w:color="auto" w:fill="auto"/>
            <w:tcMar>
              <w:top w:w="100" w:type="dxa"/>
              <w:left w:w="100" w:type="dxa"/>
              <w:bottom w:w="100" w:type="dxa"/>
              <w:right w:w="100" w:type="dxa"/>
            </w:tcMar>
          </w:tcPr>
          <w:p w14:paraId="233006D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831E8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3536F24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17F8F0A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434D0E5"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393EAAB2"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34274FC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6E2401CE" w14:textId="77777777">
        <w:trPr>
          <w:trHeight w:val="420"/>
        </w:trPr>
        <w:tc>
          <w:tcPr>
            <w:tcW w:w="2055" w:type="dxa"/>
            <w:shd w:val="clear" w:color="auto" w:fill="auto"/>
            <w:tcMar>
              <w:top w:w="100" w:type="dxa"/>
              <w:left w:w="100" w:type="dxa"/>
              <w:bottom w:w="100" w:type="dxa"/>
              <w:right w:w="100" w:type="dxa"/>
            </w:tcMar>
          </w:tcPr>
          <w:p w14:paraId="2F20D68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9D3D1CA"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76662A5A" w14:textId="77777777" w:rsidR="008310E6" w:rsidRDefault="008310E6">
      <w:pPr>
        <w:spacing w:line="360" w:lineRule="auto"/>
        <w:ind w:left="-360" w:right="-360"/>
        <w:rPr>
          <w:rFonts w:ascii="Google Sans" w:eastAsia="Google Sans" w:hAnsi="Google Sans" w:cs="Google Sans"/>
        </w:rPr>
      </w:pPr>
    </w:p>
    <w:p w14:paraId="4873BBE6" w14:textId="77777777" w:rsidR="008310E6"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lastRenderedPageBreak/>
        <w:t>Need another journal entry template?</w:t>
      </w:r>
    </w:p>
    <w:p w14:paraId="1AFC547A" w14:textId="77777777" w:rsidR="008310E6"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5D4191B4" w14:textId="77777777" w:rsidR="008310E6" w:rsidRDefault="00000000">
      <w:pPr>
        <w:spacing w:line="360" w:lineRule="auto"/>
        <w:ind w:left="-360" w:right="-360"/>
        <w:rPr>
          <w:rFonts w:ascii="Google Sans" w:eastAsia="Google Sans" w:hAnsi="Google Sans" w:cs="Google Sans"/>
        </w:rPr>
      </w:pPr>
      <w:r>
        <w:pict w14:anchorId="16DF71FB">
          <v:rect id="_x0000_i1030" style="width:0;height:1.5pt" o:hralign="center" o:hrstd="t" o:hr="t" fillcolor="#a0a0a0" stroked="f"/>
        </w:pict>
      </w:r>
    </w:p>
    <w:p w14:paraId="377F87E0" w14:textId="77777777" w:rsidR="008310E6" w:rsidRDefault="008310E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310E6" w14:paraId="4DAEFB0C" w14:textId="77777777">
        <w:tc>
          <w:tcPr>
            <w:tcW w:w="9720" w:type="dxa"/>
            <w:shd w:val="clear" w:color="auto" w:fill="auto"/>
            <w:tcMar>
              <w:top w:w="100" w:type="dxa"/>
              <w:left w:w="100" w:type="dxa"/>
              <w:bottom w:w="100" w:type="dxa"/>
              <w:right w:w="100" w:type="dxa"/>
            </w:tcMar>
          </w:tcPr>
          <w:p w14:paraId="328C5BEA" w14:textId="77777777" w:rsidR="008310E6"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tc>
      </w:tr>
    </w:tbl>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40F0" w14:textId="77777777" w:rsidR="003A6A78" w:rsidRDefault="003A6A78">
      <w:pPr>
        <w:spacing w:line="240" w:lineRule="auto"/>
      </w:pPr>
      <w:r>
        <w:separator/>
      </w:r>
    </w:p>
  </w:endnote>
  <w:endnote w:type="continuationSeparator" w:id="0">
    <w:p w14:paraId="5500CF18" w14:textId="77777777" w:rsidR="003A6A78" w:rsidRDefault="003A6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AEF" w14:textId="77777777" w:rsidR="008310E6" w:rsidRDefault="00831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D9E4B" w14:textId="77777777" w:rsidR="003A6A78" w:rsidRDefault="003A6A78">
      <w:pPr>
        <w:spacing w:line="240" w:lineRule="auto"/>
      </w:pPr>
      <w:r>
        <w:separator/>
      </w:r>
    </w:p>
  </w:footnote>
  <w:footnote w:type="continuationSeparator" w:id="0">
    <w:p w14:paraId="3EE7EE4B" w14:textId="77777777" w:rsidR="003A6A78" w:rsidRDefault="003A6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5BCC" w14:textId="77777777" w:rsidR="008310E6" w:rsidRDefault="00831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7C7" w14:textId="77777777" w:rsidR="008310E6" w:rsidRDefault="00000000">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D3A"/>
    <w:multiLevelType w:val="hybridMultilevel"/>
    <w:tmpl w:val="0EFE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155264"/>
    <w:multiLevelType w:val="hybridMultilevel"/>
    <w:tmpl w:val="2A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5"/>
  </w:num>
  <w:num w:numId="2" w16cid:durableId="892231810">
    <w:abstractNumId w:val="2"/>
  </w:num>
  <w:num w:numId="3" w16cid:durableId="88158486">
    <w:abstractNumId w:val="3"/>
  </w:num>
  <w:num w:numId="4" w16cid:durableId="566918810">
    <w:abstractNumId w:val="1"/>
  </w:num>
  <w:num w:numId="5" w16cid:durableId="851336727">
    <w:abstractNumId w:val="4"/>
  </w:num>
  <w:num w:numId="6" w16cid:durableId="41150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1249"/>
    <w:rsid w:val="000F3C53"/>
    <w:rsid w:val="00132925"/>
    <w:rsid w:val="00293B2F"/>
    <w:rsid w:val="00392F0C"/>
    <w:rsid w:val="003A6A78"/>
    <w:rsid w:val="003A78EB"/>
    <w:rsid w:val="003B0F7A"/>
    <w:rsid w:val="00482608"/>
    <w:rsid w:val="00577BCC"/>
    <w:rsid w:val="00592A08"/>
    <w:rsid w:val="00696313"/>
    <w:rsid w:val="006D245C"/>
    <w:rsid w:val="00810AB8"/>
    <w:rsid w:val="008310E6"/>
    <w:rsid w:val="008628DA"/>
    <w:rsid w:val="0087307A"/>
    <w:rsid w:val="008822AE"/>
    <w:rsid w:val="00A35BA4"/>
    <w:rsid w:val="00AC79D8"/>
    <w:rsid w:val="00B419EE"/>
    <w:rsid w:val="00C04454"/>
    <w:rsid w:val="00C37C3A"/>
    <w:rsid w:val="00D24102"/>
    <w:rsid w:val="00D31C4D"/>
    <w:rsid w:val="00DF7C01"/>
    <w:rsid w:val="00E30380"/>
    <w:rsid w:val="00F9045D"/>
    <w:rsid w:val="00FD3573"/>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15</cp:revision>
  <dcterms:created xsi:type="dcterms:W3CDTF">2023-06-26T22:16:00Z</dcterms:created>
  <dcterms:modified xsi:type="dcterms:W3CDTF">2023-06-30T03:47:00Z</dcterms:modified>
</cp:coreProperties>
</file>