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279A30E" wp14:paraId="2C078E63" wp14:textId="4C35BF12">
      <w:pPr>
        <w:pStyle w:val="Title"/>
      </w:pPr>
      <w:r w:rsidR="2EB19A62">
        <w:rPr/>
        <w:t>CSIRO Statistical Training Proposal</w:t>
      </w:r>
    </w:p>
    <w:p w:rsidR="3F61B396" w:rsidP="3F61B396" w:rsidRDefault="3F61B396" w14:paraId="6AE78671" w14:textId="69A82E5F">
      <w:pPr>
        <w:pStyle w:val="Normal"/>
      </w:pPr>
    </w:p>
    <w:p w:rsidR="2EB19A62" w:rsidP="38E05D63" w:rsidRDefault="2EB19A62" w14:paraId="192BC1EF" w14:textId="39FC60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EB19A62">
        <w:rPr/>
        <w:t xml:space="preserve">This </w:t>
      </w:r>
      <w:r w:rsidR="2EB19A62">
        <w:rPr/>
        <w:t xml:space="preserve">workshop is an introduction to statistics with R. </w:t>
      </w:r>
      <w:r w:rsidR="207805A8">
        <w:rPr/>
        <w:t xml:space="preserve">Statistical </w:t>
      </w:r>
      <w:r w:rsidR="242AE9DA">
        <w:rPr/>
        <w:t xml:space="preserve">concepts </w:t>
      </w:r>
      <w:r w:rsidR="207805A8">
        <w:rPr/>
        <w:t xml:space="preserve">will be supplemented with </w:t>
      </w:r>
      <w:r w:rsidR="20B3C990">
        <w:rPr/>
        <w:t xml:space="preserve">R </w:t>
      </w:r>
      <w:r w:rsidR="207805A8">
        <w:rPr/>
        <w:t xml:space="preserve">code </w:t>
      </w:r>
      <w:r w:rsidR="1A42C66E">
        <w:rPr/>
        <w:t>so</w:t>
      </w:r>
      <w:r w:rsidR="207805A8">
        <w:rPr/>
        <w:t xml:space="preserve"> that participants can adapt and apply to learn statistics interactively.</w:t>
      </w:r>
      <w:r w:rsidR="7AF7ED67">
        <w:rPr/>
        <w:t xml:space="preserve"> There will be minimal mathematics</w:t>
      </w:r>
      <w:r w:rsidR="5AA814EE">
        <w:rPr/>
        <w:t>.</w:t>
      </w:r>
      <w:r w:rsidR="7AF7ED67">
        <w:rPr/>
        <w:t xml:space="preserve"> </w:t>
      </w:r>
      <w:r w:rsidR="36B69DF3">
        <w:rPr/>
        <w:t>The theory of statistical methods will not be discussed in detail.</w:t>
      </w:r>
      <w:r w:rsidR="7AF7ED67">
        <w:rPr/>
        <w:t xml:space="preserve"> Participants are expected to </w:t>
      </w:r>
      <w:r w:rsidR="5C5223C4">
        <w:rPr/>
        <w:t>be familiar with R</w:t>
      </w:r>
      <w:r w:rsidR="5E833C91">
        <w:rPr/>
        <w:t>,</w:t>
      </w:r>
      <w:r w:rsidR="5C5223C4">
        <w:rPr/>
        <w:t xml:space="preserve"> </w:t>
      </w:r>
      <w:r w:rsidR="5C5223C4">
        <w:rPr/>
        <w:t>tidyve</w:t>
      </w:r>
      <w:r w:rsidR="5C5223C4">
        <w:rPr/>
        <w:t>rse</w:t>
      </w:r>
      <w:r w:rsidR="4FEDDC10">
        <w:rPr/>
        <w:t xml:space="preserve"> and b</w:t>
      </w:r>
      <w:r w:rsidR="4FEDDC10">
        <w:rPr/>
        <w:t>asic numerical and graphical summaries (</w:t>
      </w:r>
      <w:r w:rsidR="4FEDDC10">
        <w:rPr/>
        <w:t>e.g.</w:t>
      </w:r>
      <w:r w:rsidR="4FEDDC10">
        <w:rPr/>
        <w:t xml:space="preserve"> m</w:t>
      </w:r>
      <w:r w:rsidR="4FEDDC10">
        <w:rPr/>
        <w:t>ean,</w:t>
      </w:r>
      <w:r w:rsidR="4FEDDC10">
        <w:rPr/>
        <w:t xml:space="preserve"> standard deviation, boxplot, and histogram)</w:t>
      </w:r>
      <w:r w:rsidR="5C5223C4">
        <w:rPr/>
        <w:t>.</w:t>
      </w:r>
    </w:p>
    <w:p w:rsidR="0F33B38C" w:rsidP="38E05D63" w:rsidRDefault="0F33B38C" w14:paraId="05113585" w14:textId="7C32A396">
      <w:pPr>
        <w:pStyle w:val="Heading1"/>
        <w:bidi w:val="0"/>
      </w:pPr>
      <w:r w:rsidR="0F33B38C">
        <w:rPr/>
        <w:t>Content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6348"/>
      </w:tblGrid>
      <w:tr w:rsidR="38E05D63" w:rsidTr="525ECF82" w14:paraId="5BFE5549">
        <w:trPr>
          <w:trHeight w:val="300"/>
        </w:trPr>
        <w:tc>
          <w:tcPr>
            <w:tcW w:w="3120" w:type="dxa"/>
            <w:tcMar/>
          </w:tcPr>
          <w:p w:rsidR="2EB19A62" w:rsidP="38E05D63" w:rsidRDefault="2EB19A62" w14:paraId="09CCA1C1" w14:textId="44BB773B">
            <w:pPr>
              <w:pStyle w:val="Normal"/>
            </w:pPr>
            <w:r w:rsidR="2EB19A62">
              <w:rPr/>
              <w:t>Topic</w:t>
            </w:r>
          </w:p>
        </w:tc>
        <w:tc>
          <w:tcPr>
            <w:tcW w:w="6348" w:type="dxa"/>
            <w:tcMar/>
          </w:tcPr>
          <w:p w:rsidR="2EB19A62" w:rsidP="38E05D63" w:rsidRDefault="2EB19A62" w14:paraId="175CF00B" w14:textId="450774B7">
            <w:pPr>
              <w:pStyle w:val="Normal"/>
            </w:pPr>
            <w:r w:rsidR="2EB19A62">
              <w:rPr/>
              <w:t>Learning objectives</w:t>
            </w:r>
          </w:p>
        </w:tc>
      </w:tr>
      <w:tr w:rsidR="38E05D63" w:rsidTr="525ECF82" w14:paraId="32499B06">
        <w:trPr>
          <w:trHeight w:val="300"/>
        </w:trPr>
        <w:tc>
          <w:tcPr>
            <w:tcW w:w="3120" w:type="dxa"/>
            <w:tcMar/>
          </w:tcPr>
          <w:p w:rsidR="6C394647" w:rsidP="38E05D63" w:rsidRDefault="6C394647" w14:paraId="59D5880A" w14:textId="30383C64">
            <w:pPr>
              <w:pStyle w:val="Normal"/>
            </w:pPr>
            <w:r w:rsidR="6C394647">
              <w:rPr/>
              <w:t xml:space="preserve">Parametric distributions </w:t>
            </w:r>
            <w:r w:rsidR="5868B29B">
              <w:rPr/>
              <w:t>to describe and simulate data</w:t>
            </w:r>
          </w:p>
        </w:tc>
        <w:tc>
          <w:tcPr>
            <w:tcW w:w="6348" w:type="dxa"/>
            <w:tcMar/>
          </w:tcPr>
          <w:p w:rsidR="2F1CADFF" w:rsidP="525ECF82" w:rsidRDefault="2F1CADFF" w14:paraId="1371DE89" w14:textId="01C35CAE">
            <w:pPr>
              <w:pStyle w:val="ListParagraph"/>
              <w:numPr>
                <w:ilvl w:val="0"/>
                <w:numId w:val="2"/>
              </w:numPr>
              <w:rPr>
                <w:color w:val="auto" w:themeColor="background2" w:themeTint="FF" w:themeShade="E6"/>
              </w:rPr>
            </w:pPr>
            <w:r w:rsidRPr="525ECF82" w:rsidR="2F1CADFF">
              <w:rPr>
                <w:color w:val="auto"/>
              </w:rPr>
              <w:t>Bernoulli and Binomial distributions</w:t>
            </w:r>
          </w:p>
          <w:p w:rsidR="2F1CADFF" w:rsidP="38E05D63" w:rsidRDefault="2F1CADFF" w14:paraId="21108057" w14:textId="25370253">
            <w:pPr>
              <w:pStyle w:val="ListParagraph"/>
              <w:numPr>
                <w:ilvl w:val="0"/>
                <w:numId w:val="2"/>
              </w:numPr>
              <w:rPr/>
            </w:pPr>
            <w:r w:rsidR="2F1CADFF">
              <w:rPr/>
              <w:t xml:space="preserve">Normal distribution </w:t>
            </w:r>
          </w:p>
          <w:p w:rsidR="2F1CADFF" w:rsidP="38E05D63" w:rsidRDefault="2F1CADFF" w14:paraId="17DC25BA" w14:textId="25B9AB2C">
            <w:pPr>
              <w:pStyle w:val="ListParagraph"/>
              <w:numPr>
                <w:ilvl w:val="0"/>
                <w:numId w:val="2"/>
              </w:numPr>
              <w:rPr/>
            </w:pPr>
            <w:r w:rsidR="2F1CADFF">
              <w:rPr/>
              <w:t xml:space="preserve">t-distribution </w:t>
            </w:r>
          </w:p>
          <w:p w:rsidR="4DFB82BC" w:rsidP="38E05D63" w:rsidRDefault="4DFB82BC" w14:paraId="5251CBC6" w14:textId="68CA7A5B">
            <w:pPr>
              <w:pStyle w:val="ListParagraph"/>
              <w:numPr>
                <w:ilvl w:val="0"/>
                <w:numId w:val="2"/>
              </w:numPr>
              <w:rPr/>
            </w:pPr>
            <w:r w:rsidR="4DFB82BC">
              <w:rPr/>
              <w:t>Simulating data</w:t>
            </w:r>
          </w:p>
          <w:p w:rsidR="2F1CADFF" w:rsidP="525ECF82" w:rsidRDefault="2F1CADFF" w14:paraId="391C6394" w14:textId="21C35841">
            <w:pPr>
              <w:pStyle w:val="ListParagraph"/>
              <w:numPr>
                <w:ilvl w:val="0"/>
                <w:numId w:val="2"/>
              </w:numPr>
              <w:rPr/>
            </w:pPr>
            <w:r w:rsidR="64F6087E">
              <w:rPr/>
              <w:t>Central limit theorem</w:t>
            </w:r>
          </w:p>
        </w:tc>
      </w:tr>
      <w:tr w:rsidR="38E05D63" w:rsidTr="525ECF82" w14:paraId="442030D4">
        <w:trPr>
          <w:trHeight w:val="300"/>
        </w:trPr>
        <w:tc>
          <w:tcPr>
            <w:tcW w:w="3120" w:type="dxa"/>
            <w:tcMar/>
          </w:tcPr>
          <w:p w:rsidR="62DD2C15" w:rsidP="38E05D63" w:rsidRDefault="62DD2C15" w14:paraId="4C7DCAC1" w14:textId="276C313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62DD2C15">
              <w:rPr/>
              <w:t>Introduction</w:t>
            </w:r>
            <w:r w:rsidR="62DD2C15">
              <w:rPr/>
              <w:t xml:space="preserve"> to s</w:t>
            </w:r>
            <w:r w:rsidR="5A6402F2">
              <w:rPr/>
              <w:t>tatistical inference</w:t>
            </w:r>
          </w:p>
        </w:tc>
        <w:tc>
          <w:tcPr>
            <w:tcW w:w="6348" w:type="dxa"/>
            <w:tcMar/>
          </w:tcPr>
          <w:p w:rsidR="60E41E30" w:rsidP="38E05D63" w:rsidRDefault="60E41E30" w14:paraId="71DD78B5" w14:textId="1989877B">
            <w:pPr>
              <w:pStyle w:val="ListParagraph"/>
              <w:numPr>
                <w:ilvl w:val="0"/>
                <w:numId w:val="2"/>
              </w:numPr>
              <w:rPr/>
            </w:pPr>
            <w:r w:rsidR="60E41E30">
              <w:rPr/>
              <w:t>t-test</w:t>
            </w:r>
          </w:p>
          <w:p w:rsidR="69C76D03" w:rsidP="38E05D63" w:rsidRDefault="69C76D03" w14:paraId="21B48E50" w14:textId="62B6C646">
            <w:pPr>
              <w:pStyle w:val="ListParagraph"/>
              <w:numPr>
                <w:ilvl w:val="0"/>
                <w:numId w:val="2"/>
              </w:numPr>
              <w:rPr/>
            </w:pPr>
            <w:r w:rsidR="69C76D03">
              <w:rPr/>
              <w:t>P-value</w:t>
            </w:r>
          </w:p>
          <w:p w:rsidR="729C0989" w:rsidP="38E05D63" w:rsidRDefault="729C0989" w14:paraId="58AD9C9E" w14:textId="58C82621">
            <w:pPr>
              <w:pStyle w:val="ListParagraph"/>
              <w:numPr>
                <w:ilvl w:val="0"/>
                <w:numId w:val="2"/>
              </w:numPr>
              <w:rPr/>
            </w:pPr>
            <w:r w:rsidR="729C0989">
              <w:rPr/>
              <w:t>Confidence interval</w:t>
            </w:r>
          </w:p>
          <w:p w:rsidR="54AEB7EB" w:rsidP="38E05D63" w:rsidRDefault="54AEB7EB" w14:paraId="04A6AA31" w14:textId="734B3576">
            <w:pPr>
              <w:pStyle w:val="ListParagraph"/>
              <w:numPr>
                <w:ilvl w:val="0"/>
                <w:numId w:val="2"/>
              </w:numPr>
              <w:rPr/>
            </w:pPr>
            <w:r w:rsidR="54AEB7EB">
              <w:rPr/>
              <w:t>Statistical significance</w:t>
            </w:r>
          </w:p>
        </w:tc>
      </w:tr>
      <w:tr w:rsidR="38E05D63" w:rsidTr="525ECF82" w14:paraId="22CC65EC">
        <w:trPr>
          <w:trHeight w:val="300"/>
        </w:trPr>
        <w:tc>
          <w:tcPr>
            <w:tcW w:w="3120" w:type="dxa"/>
            <w:tcMar/>
          </w:tcPr>
          <w:p w:rsidR="793576AC" w:rsidP="38E05D63" w:rsidRDefault="793576AC" w14:paraId="0BE82007" w14:textId="71EC149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793576AC">
              <w:rPr/>
              <w:t>Simple linear regression</w:t>
            </w:r>
          </w:p>
        </w:tc>
        <w:tc>
          <w:tcPr>
            <w:tcW w:w="6348" w:type="dxa"/>
            <w:tcMar/>
          </w:tcPr>
          <w:p w:rsidR="69C76D03" w:rsidP="38E05D63" w:rsidRDefault="69C76D03" w14:paraId="2BEDD859" w14:textId="5B13C298">
            <w:pPr>
              <w:pStyle w:val="ListParagraph"/>
              <w:numPr>
                <w:ilvl w:val="0"/>
                <w:numId w:val="2"/>
              </w:numPr>
              <w:rPr/>
            </w:pPr>
            <w:r w:rsidR="69C76D03">
              <w:rPr/>
              <w:t xml:space="preserve">Scatter plot </w:t>
            </w:r>
          </w:p>
          <w:p w:rsidR="630A274B" w:rsidP="38E05D63" w:rsidRDefault="630A274B" w14:paraId="2CCBBBE9" w14:textId="71721CA4">
            <w:pPr>
              <w:pStyle w:val="ListParagraph"/>
              <w:numPr>
                <w:ilvl w:val="0"/>
                <w:numId w:val="2"/>
              </w:numPr>
              <w:rPr/>
            </w:pPr>
            <w:r w:rsidR="630A274B">
              <w:rPr/>
              <w:t>Correlation</w:t>
            </w:r>
            <w:r w:rsidR="36B65C3D">
              <w:rPr/>
              <w:t xml:space="preserve"> coefficient</w:t>
            </w:r>
          </w:p>
          <w:p w:rsidR="69C76D03" w:rsidP="38E05D63" w:rsidRDefault="69C76D03" w14:paraId="3029A531" w14:textId="170A2A73">
            <w:pPr>
              <w:pStyle w:val="ListParagraph"/>
              <w:numPr>
                <w:ilvl w:val="0"/>
                <w:numId w:val="2"/>
              </w:numPr>
              <w:rPr/>
            </w:pPr>
            <w:r w:rsidR="69C76D03">
              <w:rPr/>
              <w:t xml:space="preserve">Least squares estimate </w:t>
            </w:r>
          </w:p>
          <w:p w:rsidR="77CAC391" w:rsidP="38E05D63" w:rsidRDefault="77CAC391" w14:paraId="17E66597" w14:textId="13F996C9">
            <w:pPr>
              <w:pStyle w:val="ListParagraph"/>
              <w:numPr>
                <w:ilvl w:val="0"/>
                <w:numId w:val="2"/>
              </w:numPr>
              <w:rPr/>
            </w:pPr>
            <w:r w:rsidR="1A8AA702">
              <w:rPr/>
              <w:t>Model d</w:t>
            </w:r>
            <w:r w:rsidR="77CAC391">
              <w:rPr/>
              <w:t>iagnostics</w:t>
            </w:r>
          </w:p>
          <w:p w:rsidR="14559C1B" w:rsidP="38E05D63" w:rsidRDefault="14559C1B" w14:paraId="40F39037" w14:textId="7307CE7B">
            <w:pPr>
              <w:pStyle w:val="ListParagraph"/>
              <w:numPr>
                <w:ilvl w:val="0"/>
                <w:numId w:val="2"/>
              </w:numPr>
              <w:rPr/>
            </w:pPr>
            <w:r w:rsidR="14559C1B">
              <w:rPr/>
              <w:t>Transformation</w:t>
            </w:r>
          </w:p>
        </w:tc>
      </w:tr>
      <w:tr w:rsidR="38E05D63" w:rsidTr="525ECF82" w14:paraId="3155637A">
        <w:trPr>
          <w:trHeight w:val="300"/>
        </w:trPr>
        <w:tc>
          <w:tcPr>
            <w:tcW w:w="3120" w:type="dxa"/>
            <w:tcMar/>
          </w:tcPr>
          <w:p w:rsidR="72CC460B" w:rsidP="38E05D63" w:rsidRDefault="72CC460B" w14:paraId="1EA8450B" w14:textId="33DC549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72CC460B">
              <w:rPr/>
              <w:t xml:space="preserve">Modelling with </w:t>
            </w:r>
            <w:r w:rsidR="72CC460B">
              <w:rPr/>
              <w:t>continuous</w:t>
            </w:r>
            <w:r w:rsidR="72CC460B">
              <w:rPr/>
              <w:t xml:space="preserve"> responses</w:t>
            </w:r>
          </w:p>
        </w:tc>
        <w:tc>
          <w:tcPr>
            <w:tcW w:w="6348" w:type="dxa"/>
            <w:tcMar/>
          </w:tcPr>
          <w:p w:rsidR="05984666" w:rsidP="38E05D63" w:rsidRDefault="05984666" w14:paraId="57E0D774" w14:textId="3B57FA1C">
            <w:pPr>
              <w:pStyle w:val="ListParagraph"/>
              <w:numPr>
                <w:ilvl w:val="0"/>
                <w:numId w:val="2"/>
              </w:numPr>
              <w:rPr/>
            </w:pPr>
            <w:r w:rsidR="05984666">
              <w:rPr/>
              <w:t>Symbolic model formulae</w:t>
            </w:r>
          </w:p>
          <w:p w:rsidR="3FA6BDF4" w:rsidP="38E05D63" w:rsidRDefault="3FA6BDF4" w14:paraId="4AAE8BC5" w14:textId="0546E734">
            <w:pPr>
              <w:pStyle w:val="ListParagraph"/>
              <w:numPr>
                <w:ilvl w:val="0"/>
                <w:numId w:val="2"/>
              </w:numPr>
              <w:rPr/>
            </w:pPr>
            <w:r w:rsidR="69C76D03">
              <w:rPr/>
              <w:t>F-test</w:t>
            </w:r>
          </w:p>
          <w:p w:rsidR="3FA6BDF4" w:rsidP="38E05D63" w:rsidRDefault="3FA6BDF4" w14:paraId="0F495235" w14:textId="20680F80">
            <w:pPr>
              <w:pStyle w:val="ListParagraph"/>
              <w:numPr>
                <w:ilvl w:val="0"/>
                <w:numId w:val="2"/>
              </w:numPr>
              <w:rPr/>
            </w:pPr>
            <w:r w:rsidR="3FA6BDF4">
              <w:rPr/>
              <w:t>Mo</w:t>
            </w:r>
            <w:r w:rsidR="20FB9108">
              <w:rPr/>
              <w:t>re mo</w:t>
            </w:r>
            <w:r w:rsidR="3FA6BDF4">
              <w:rPr/>
              <w:t>del diagnostics</w:t>
            </w:r>
          </w:p>
          <w:p w:rsidR="3FA6BDF4" w:rsidP="38E05D63" w:rsidRDefault="3FA6BDF4" w14:paraId="3B95EB59" w14:textId="2382B6F8">
            <w:pPr>
              <w:pStyle w:val="ListParagraph"/>
              <w:numPr>
                <w:ilvl w:val="0"/>
                <w:numId w:val="2"/>
              </w:numPr>
              <w:rPr/>
            </w:pPr>
            <w:r w:rsidR="3FA6BDF4">
              <w:rPr/>
              <w:t xml:space="preserve">Model </w:t>
            </w:r>
            <w:r w:rsidR="126F3F8B">
              <w:rPr/>
              <w:t>interpretation</w:t>
            </w:r>
          </w:p>
        </w:tc>
      </w:tr>
      <w:tr w:rsidR="38E05D63" w:rsidTr="525ECF82" w14:paraId="2D6CCE3D">
        <w:trPr>
          <w:trHeight w:val="300"/>
        </w:trPr>
        <w:tc>
          <w:tcPr>
            <w:tcW w:w="3120" w:type="dxa"/>
            <w:tcMar/>
          </w:tcPr>
          <w:p w:rsidR="69C76D03" w:rsidP="38E05D63" w:rsidRDefault="69C76D03" w14:paraId="42D73D4B" w14:textId="0A761427">
            <w:pPr>
              <w:pStyle w:val="Normal"/>
            </w:pPr>
            <w:r w:rsidR="69C76D03">
              <w:rPr/>
              <w:t>Modelling with categorical predictors</w:t>
            </w:r>
          </w:p>
        </w:tc>
        <w:tc>
          <w:tcPr>
            <w:tcW w:w="6348" w:type="dxa"/>
            <w:tcMar/>
          </w:tcPr>
          <w:p w:rsidR="44567316" w:rsidP="38E05D63" w:rsidRDefault="44567316" w14:paraId="58A1635F" w14:textId="7A2FA5F7">
            <w:pPr>
              <w:pStyle w:val="ListParagraph"/>
              <w:numPr>
                <w:ilvl w:val="0"/>
                <w:numId w:val="2"/>
              </w:numPr>
              <w:rPr/>
            </w:pPr>
            <w:r w:rsidR="44567316">
              <w:rPr/>
              <w:t>Dummy variables</w:t>
            </w:r>
          </w:p>
          <w:p w:rsidR="44567316" w:rsidP="38E05D63" w:rsidRDefault="44567316" w14:paraId="10DBBCA1" w14:textId="128362C0">
            <w:pPr>
              <w:pStyle w:val="ListParagraph"/>
              <w:numPr>
                <w:ilvl w:val="0"/>
                <w:numId w:val="2"/>
              </w:numPr>
              <w:rPr/>
            </w:pPr>
            <w:r w:rsidR="44567316">
              <w:rPr/>
              <w:t>Constraint</w:t>
            </w:r>
            <w:r w:rsidR="1E9F4094">
              <w:rPr/>
              <w:t>s</w:t>
            </w:r>
            <w:r w:rsidR="44567316">
              <w:rPr/>
              <w:t xml:space="preserve"> and contrasts </w:t>
            </w:r>
          </w:p>
          <w:p w:rsidR="41D4F4EC" w:rsidP="38E05D63" w:rsidRDefault="41D4F4EC" w14:paraId="5213FC20" w14:textId="05049B09">
            <w:pPr>
              <w:pStyle w:val="ListParagraph"/>
              <w:numPr>
                <w:ilvl w:val="0"/>
                <w:numId w:val="2"/>
              </w:numPr>
              <w:rPr/>
            </w:pPr>
            <w:r w:rsidR="41D4F4EC">
              <w:rPr/>
              <w:t>Interpretation</w:t>
            </w:r>
            <w:r w:rsidR="4DE5C971">
              <w:rPr/>
              <w:t xml:space="preserve"> for categorical predictors</w:t>
            </w:r>
          </w:p>
        </w:tc>
      </w:tr>
      <w:tr w:rsidR="38E05D63" w:rsidTr="525ECF82" w14:paraId="70E02EDD">
        <w:trPr>
          <w:trHeight w:val="300"/>
        </w:trPr>
        <w:tc>
          <w:tcPr>
            <w:tcW w:w="3120" w:type="dxa"/>
            <w:tcMar/>
          </w:tcPr>
          <w:p w:rsidR="69C76D03" w:rsidP="38E05D63" w:rsidRDefault="69C76D03" w14:paraId="00D569DB" w14:textId="72F1D0D4">
            <w:pPr>
              <w:pStyle w:val="Normal"/>
            </w:pPr>
            <w:r w:rsidR="69C76D03">
              <w:rPr/>
              <w:t xml:space="preserve">Modelling with </w:t>
            </w:r>
            <w:r w:rsidR="2434B895">
              <w:rPr/>
              <w:t xml:space="preserve">categorical </w:t>
            </w:r>
            <w:r w:rsidR="69C76D03">
              <w:rPr/>
              <w:t>response</w:t>
            </w:r>
          </w:p>
          <w:p w:rsidR="38E05D63" w:rsidP="38E05D63" w:rsidRDefault="38E05D63" w14:paraId="0F587E88" w14:textId="724CDFBE">
            <w:pPr>
              <w:pStyle w:val="Normal"/>
            </w:pPr>
          </w:p>
        </w:tc>
        <w:tc>
          <w:tcPr>
            <w:tcW w:w="6348" w:type="dxa"/>
            <w:tcMar/>
          </w:tcPr>
          <w:p w:rsidR="69C76D03" w:rsidP="38E05D63" w:rsidRDefault="69C76D03" w14:paraId="389EF37E" w14:textId="20A7E07A">
            <w:pPr>
              <w:pStyle w:val="ListParagraph"/>
              <w:numPr>
                <w:ilvl w:val="0"/>
                <w:numId w:val="2"/>
              </w:numPr>
              <w:rPr/>
            </w:pPr>
            <w:r w:rsidR="69C76D03">
              <w:rPr/>
              <w:t>Logistic regression</w:t>
            </w:r>
          </w:p>
          <w:p w:rsidR="569F9902" w:rsidP="38E05D63" w:rsidRDefault="569F9902" w14:paraId="77DFF649" w14:textId="7CC4752A">
            <w:pPr>
              <w:pStyle w:val="ListParagraph"/>
              <w:numPr>
                <w:ilvl w:val="0"/>
                <w:numId w:val="2"/>
              </w:numPr>
              <w:rPr/>
            </w:pPr>
            <w:r w:rsidR="569F9902">
              <w:rPr/>
              <w:t>Relative risk</w:t>
            </w:r>
            <w:r w:rsidR="0A653F63">
              <w:rPr/>
              <w:t xml:space="preserve"> and</w:t>
            </w:r>
            <w:r w:rsidR="569F9902">
              <w:rPr/>
              <w:t xml:space="preserve"> odds ratio</w:t>
            </w:r>
          </w:p>
          <w:p w:rsidR="569F9902" w:rsidP="38E05D63" w:rsidRDefault="569F9902" w14:paraId="4356E0FD" w14:textId="422BFE66">
            <w:pPr>
              <w:pStyle w:val="ListParagraph"/>
              <w:numPr>
                <w:ilvl w:val="0"/>
                <w:numId w:val="2"/>
              </w:numPr>
              <w:rPr/>
            </w:pPr>
            <w:r w:rsidR="569F9902">
              <w:rPr/>
              <w:t>Chi-square test</w:t>
            </w:r>
          </w:p>
        </w:tc>
      </w:tr>
    </w:tbl>
    <w:p w:rsidR="38E05D63" w:rsidP="38E05D63" w:rsidRDefault="38E05D63" w14:paraId="6D835FA3" w14:textId="448A69B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C333464" w:rsidP="525ECF82" w:rsidRDefault="0C333464" w14:paraId="09532A90" w14:textId="0FE28B23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r w:rsidR="0C333464">
        <w:rPr/>
        <w:t>Schedule</w:t>
      </w:r>
    </w:p>
    <w:p w:rsidR="0C333464" w:rsidP="525ECF82" w:rsidRDefault="0C333464" w14:paraId="474DA781" w14:textId="3603155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C333464">
        <w:rPr/>
        <w:t>This workshop will be delivered online (via Zoom) across 3 half days</w:t>
      </w:r>
      <w:r w:rsidR="27B4A617">
        <w:rPr/>
        <w:t xml:space="preserve"> on </w:t>
      </w:r>
      <w:commentRangeStart w:id="1859770795"/>
      <w:r w:rsidR="27B4A617">
        <w:rPr/>
        <w:t>18</w:t>
      </w:r>
      <w:r w:rsidRPr="525ECF82" w:rsidR="27B4A617">
        <w:rPr>
          <w:vertAlign w:val="superscript"/>
        </w:rPr>
        <w:t>th</w:t>
      </w:r>
      <w:r w:rsidR="27B4A617">
        <w:rPr/>
        <w:t xml:space="preserve"> – 20</w:t>
      </w:r>
      <w:r w:rsidRPr="525ECF82" w:rsidR="27B4A617">
        <w:rPr>
          <w:vertAlign w:val="superscript"/>
        </w:rPr>
        <w:t>th</w:t>
      </w:r>
      <w:r w:rsidR="27B4A617">
        <w:rPr/>
        <w:t xml:space="preserve"> November 2024</w:t>
      </w:r>
      <w:commentRangeEnd w:id="1859770795"/>
      <w:r>
        <w:rPr>
          <w:rStyle w:val="CommentReference"/>
        </w:rPr>
        <w:commentReference w:id="1859770795"/>
      </w:r>
      <w:r w:rsidR="0C333464">
        <w:rPr/>
        <w:t xml:space="preserve">. Participants </w:t>
      </w:r>
      <w:r w:rsidR="0C333464">
        <w:rPr/>
        <w:t>are required to</w:t>
      </w:r>
      <w:r w:rsidR="0C333464">
        <w:rPr/>
        <w:t xml:space="preserve"> connect to the workshop via Zoom on their own devices.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100"/>
        <w:gridCol w:w="2231"/>
        <w:gridCol w:w="5029"/>
      </w:tblGrid>
      <w:tr w:rsidR="38E05D63" w:rsidTr="1334C02C" w14:paraId="3B85BFE9">
        <w:trPr>
          <w:trHeight w:val="300"/>
        </w:trPr>
        <w:tc>
          <w:tcPr>
            <w:tcW w:w="2100" w:type="dxa"/>
            <w:tcMar/>
          </w:tcPr>
          <w:p w:rsidR="6048BEA7" w:rsidP="1334C02C" w:rsidRDefault="6048BEA7" w14:paraId="1FD8AA57" w14:textId="6776BE31">
            <w:pPr>
              <w:pStyle w:val="Normal"/>
              <w:rPr>
                <w:b w:val="1"/>
                <w:bCs w:val="1"/>
              </w:rPr>
            </w:pPr>
            <w:r w:rsidRPr="1334C02C" w:rsidR="6048BEA7">
              <w:rPr>
                <w:b w:val="1"/>
                <w:bCs w:val="1"/>
              </w:rPr>
              <w:t>Day</w:t>
            </w:r>
          </w:p>
        </w:tc>
        <w:tc>
          <w:tcPr>
            <w:tcW w:w="2231" w:type="dxa"/>
            <w:tcMar/>
          </w:tcPr>
          <w:p w:rsidR="7DC279A6" w:rsidP="1334C02C" w:rsidRDefault="7DC279A6" w14:paraId="570E2A25" w14:textId="08E56278">
            <w:pPr>
              <w:pStyle w:val="Normal"/>
              <w:rPr>
                <w:b w:val="1"/>
                <w:bCs w:val="1"/>
              </w:rPr>
            </w:pPr>
            <w:r w:rsidRPr="1334C02C" w:rsidR="7DC279A6">
              <w:rPr>
                <w:b w:val="1"/>
                <w:bCs w:val="1"/>
              </w:rPr>
              <w:t>Time</w:t>
            </w:r>
          </w:p>
        </w:tc>
        <w:tc>
          <w:tcPr>
            <w:tcW w:w="5029" w:type="dxa"/>
            <w:tcMar/>
          </w:tcPr>
          <w:p w:rsidR="51BE21A6" w:rsidP="1334C02C" w:rsidRDefault="51BE21A6" w14:paraId="614AB4A8" w14:textId="68C7063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1"/>
                <w:bCs w:val="1"/>
              </w:rPr>
            </w:pPr>
            <w:r w:rsidRPr="1334C02C" w:rsidR="51BE21A6">
              <w:rPr>
                <w:b w:val="1"/>
                <w:bCs w:val="1"/>
              </w:rPr>
              <w:t>Topic</w:t>
            </w:r>
          </w:p>
        </w:tc>
      </w:tr>
      <w:tr w:rsidR="38E05D63" w:rsidTr="1334C02C" w14:paraId="15653E54">
        <w:trPr>
          <w:trHeight w:val="300"/>
        </w:trPr>
        <w:tc>
          <w:tcPr>
            <w:tcW w:w="2100" w:type="dxa"/>
            <w:tcMar/>
          </w:tcPr>
          <w:p w:rsidR="207D754F" w:rsidP="37D7744E" w:rsidRDefault="207D754F" w14:paraId="1B41B115" w14:textId="3C6CE2A6">
            <w:pPr>
              <w:pStyle w:val="Normal"/>
              <w:spacing w:before="0" w:beforeAutospacing="off" w:after="0" w:afterAutospacing="off" w:line="279" w:lineRule="auto"/>
              <w:ind w:left="0" w:right="0"/>
              <w:jc w:val="right"/>
              <w:rPr>
                <w:i w:val="0"/>
                <w:iCs w:val="0"/>
              </w:rPr>
            </w:pPr>
            <w:r w:rsidRPr="37D7744E" w:rsidR="0F60C946">
              <w:rPr>
                <w:i w:val="0"/>
                <w:iCs w:val="0"/>
              </w:rPr>
              <w:t xml:space="preserve">Mon </w:t>
            </w:r>
            <w:r w:rsidRPr="37D7744E" w:rsidR="027B271F">
              <w:rPr>
                <w:i w:val="0"/>
                <w:iCs w:val="0"/>
              </w:rPr>
              <w:t>02</w:t>
            </w:r>
            <w:r w:rsidRPr="37D7744E" w:rsidR="0F60C946">
              <w:rPr>
                <w:i w:val="0"/>
                <w:iCs w:val="0"/>
              </w:rPr>
              <w:t>/1</w:t>
            </w:r>
            <w:r w:rsidRPr="37D7744E" w:rsidR="7C6BE175">
              <w:rPr>
                <w:i w:val="0"/>
                <w:iCs w:val="0"/>
              </w:rPr>
              <w:t>2</w:t>
            </w:r>
            <w:r w:rsidRPr="37D7744E" w:rsidR="0F60C946">
              <w:rPr>
                <w:i w:val="0"/>
                <w:iCs w:val="0"/>
              </w:rPr>
              <w:t>/2024</w:t>
            </w:r>
          </w:p>
        </w:tc>
        <w:tc>
          <w:tcPr>
            <w:tcW w:w="2231" w:type="dxa"/>
            <w:tcMar/>
          </w:tcPr>
          <w:p w:rsidR="74D4935A" w:rsidP="1334C02C" w:rsidRDefault="74D4935A" w14:paraId="74EEF929" w14:textId="62784008">
            <w:pPr>
              <w:pStyle w:val="Normal"/>
              <w:jc w:val="right"/>
              <w:rPr>
                <w:i w:val="0"/>
                <w:iCs w:val="0"/>
              </w:rPr>
            </w:pPr>
            <w:r w:rsidRPr="1334C02C" w:rsidR="1B648EED">
              <w:rPr>
                <w:i w:val="0"/>
                <w:iCs w:val="0"/>
              </w:rPr>
              <w:t>11</w:t>
            </w:r>
            <w:r w:rsidRPr="1334C02C" w:rsidR="62F34ECE">
              <w:rPr>
                <w:i w:val="0"/>
                <w:iCs w:val="0"/>
              </w:rPr>
              <w:t>.</w:t>
            </w:r>
            <w:r w:rsidRPr="1334C02C" w:rsidR="4BB65DF6">
              <w:rPr>
                <w:i w:val="0"/>
                <w:iCs w:val="0"/>
              </w:rPr>
              <w:t>0</w:t>
            </w:r>
            <w:r w:rsidRPr="1334C02C" w:rsidR="62F34ECE">
              <w:rPr>
                <w:i w:val="0"/>
                <w:iCs w:val="0"/>
              </w:rPr>
              <w:t>0</w:t>
            </w:r>
            <w:r w:rsidRPr="1334C02C" w:rsidR="7F16D7B6">
              <w:rPr>
                <w:i w:val="0"/>
                <w:iCs w:val="0"/>
              </w:rPr>
              <w:t>a</w:t>
            </w:r>
            <w:r w:rsidRPr="1334C02C" w:rsidR="0188C065">
              <w:rPr>
                <w:i w:val="0"/>
                <w:iCs w:val="0"/>
              </w:rPr>
              <w:t>m</w:t>
            </w:r>
            <w:r w:rsidRPr="1334C02C" w:rsidR="62F34ECE">
              <w:rPr>
                <w:i w:val="0"/>
                <w:iCs w:val="0"/>
              </w:rPr>
              <w:t>-</w:t>
            </w:r>
            <w:r w:rsidRPr="1334C02C" w:rsidR="271D42CD">
              <w:rPr>
                <w:i w:val="0"/>
                <w:iCs w:val="0"/>
              </w:rPr>
              <w:t>1</w:t>
            </w:r>
            <w:r w:rsidRPr="1334C02C" w:rsidR="40BCEE10">
              <w:rPr>
                <w:i w:val="0"/>
                <w:iCs w:val="0"/>
              </w:rPr>
              <w:t>2</w:t>
            </w:r>
            <w:r w:rsidRPr="1334C02C" w:rsidR="62F34ECE">
              <w:rPr>
                <w:i w:val="0"/>
                <w:iCs w:val="0"/>
              </w:rPr>
              <w:t>.</w:t>
            </w:r>
            <w:r w:rsidRPr="1334C02C" w:rsidR="40BCEE10">
              <w:rPr>
                <w:i w:val="0"/>
                <w:iCs w:val="0"/>
              </w:rPr>
              <w:t>3</w:t>
            </w:r>
            <w:r w:rsidRPr="1334C02C" w:rsidR="62F34ECE">
              <w:rPr>
                <w:i w:val="0"/>
                <w:iCs w:val="0"/>
              </w:rPr>
              <w:t>0</w:t>
            </w:r>
            <w:r w:rsidRPr="1334C02C" w:rsidR="75ECB134">
              <w:rPr>
                <w:i w:val="0"/>
                <w:iCs w:val="0"/>
              </w:rPr>
              <w:t>p</w:t>
            </w:r>
            <w:r w:rsidRPr="1334C02C" w:rsidR="62F34ECE">
              <w:rPr>
                <w:i w:val="0"/>
                <w:iCs w:val="0"/>
              </w:rPr>
              <w:t>m</w:t>
            </w:r>
          </w:p>
        </w:tc>
        <w:tc>
          <w:tcPr>
            <w:tcW w:w="5029" w:type="dxa"/>
            <w:tcMar/>
          </w:tcPr>
          <w:p w:rsidR="48D9D8E5" w:rsidP="38E05D63" w:rsidRDefault="48D9D8E5" w14:paraId="0952EDF8" w14:textId="1FC19FAD">
            <w:pPr>
              <w:pStyle w:val="Normal"/>
            </w:pPr>
            <w:r w:rsidR="48D9D8E5">
              <w:rPr/>
              <w:t>Parametric distributions to describe and simulate data</w:t>
            </w:r>
          </w:p>
        </w:tc>
      </w:tr>
      <w:tr w:rsidR="38E05D63" w:rsidTr="1334C02C" w14:paraId="6FDE23A2">
        <w:trPr>
          <w:trHeight w:val="300"/>
        </w:trPr>
        <w:tc>
          <w:tcPr>
            <w:tcW w:w="2100" w:type="dxa"/>
            <w:tcMar/>
          </w:tcPr>
          <w:p w:rsidR="207D754F" w:rsidP="37D7744E" w:rsidRDefault="207D754F" w14:paraId="2FA15842" w14:textId="220A180D">
            <w:pPr>
              <w:pStyle w:val="Normal"/>
              <w:spacing w:before="0" w:beforeAutospacing="off" w:after="0" w:afterAutospacing="off" w:line="279" w:lineRule="auto"/>
              <w:ind w:left="0" w:right="0"/>
              <w:jc w:val="right"/>
              <w:rPr>
                <w:i w:val="0"/>
                <w:iCs w:val="0"/>
              </w:rPr>
            </w:pPr>
            <w:r w:rsidRPr="37D7744E" w:rsidR="7BB9AFD2">
              <w:rPr>
                <w:i w:val="0"/>
                <w:iCs w:val="0"/>
              </w:rPr>
              <w:t xml:space="preserve">Mon </w:t>
            </w:r>
            <w:r w:rsidRPr="37D7744E" w:rsidR="2577B298">
              <w:rPr>
                <w:i w:val="0"/>
                <w:iCs w:val="0"/>
              </w:rPr>
              <w:t>02</w:t>
            </w:r>
            <w:r w:rsidRPr="37D7744E" w:rsidR="7BB9AFD2">
              <w:rPr>
                <w:i w:val="0"/>
                <w:iCs w:val="0"/>
              </w:rPr>
              <w:t>/1</w:t>
            </w:r>
            <w:r w:rsidRPr="37D7744E" w:rsidR="2C7247AC">
              <w:rPr>
                <w:i w:val="0"/>
                <w:iCs w:val="0"/>
              </w:rPr>
              <w:t>2</w:t>
            </w:r>
            <w:r w:rsidRPr="37D7744E" w:rsidR="7BB9AFD2">
              <w:rPr>
                <w:i w:val="0"/>
                <w:iCs w:val="0"/>
              </w:rPr>
              <w:t>/2024</w:t>
            </w:r>
          </w:p>
        </w:tc>
        <w:tc>
          <w:tcPr>
            <w:tcW w:w="2231" w:type="dxa"/>
            <w:tcMar/>
          </w:tcPr>
          <w:p w:rsidR="287C56A6" w:rsidP="1334C02C" w:rsidRDefault="287C56A6" w14:paraId="794AD539" w14:textId="45BEB9D6">
            <w:pPr>
              <w:pStyle w:val="Normal"/>
              <w:jc w:val="right"/>
              <w:rPr>
                <w:i w:val="0"/>
                <w:iCs w:val="0"/>
              </w:rPr>
            </w:pPr>
            <w:r w:rsidRPr="1334C02C" w:rsidR="04224841">
              <w:rPr>
                <w:i w:val="0"/>
                <w:iCs w:val="0"/>
              </w:rPr>
              <w:t>1</w:t>
            </w:r>
            <w:r w:rsidRPr="1334C02C" w:rsidR="66A6D7DF">
              <w:rPr>
                <w:i w:val="0"/>
                <w:iCs w:val="0"/>
              </w:rPr>
              <w:t>2.30</w:t>
            </w:r>
            <w:r w:rsidRPr="1334C02C" w:rsidR="7F4F4AE1">
              <w:rPr>
                <w:i w:val="0"/>
                <w:iCs w:val="0"/>
              </w:rPr>
              <w:t>p</w:t>
            </w:r>
            <w:r w:rsidRPr="1334C02C" w:rsidR="6EC80358">
              <w:rPr>
                <w:i w:val="0"/>
                <w:iCs w:val="0"/>
              </w:rPr>
              <w:t>m</w:t>
            </w:r>
            <w:r w:rsidRPr="1334C02C" w:rsidR="619F2893">
              <w:rPr>
                <w:i w:val="0"/>
                <w:iCs w:val="0"/>
              </w:rPr>
              <w:t>-1.30pm</w:t>
            </w:r>
          </w:p>
        </w:tc>
        <w:tc>
          <w:tcPr>
            <w:tcW w:w="5029" w:type="dxa"/>
            <w:tcMar/>
          </w:tcPr>
          <w:p w:rsidR="41A7AA50" w:rsidP="1334C02C" w:rsidRDefault="41A7AA50" w14:paraId="3F23D5F0" w14:textId="1FBB038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334C02C" w:rsidR="619F2893">
              <w:rPr>
                <w:i w:val="1"/>
                <w:iCs w:val="1"/>
              </w:rPr>
              <w:t>Break (1 hour)</w:t>
            </w:r>
          </w:p>
        </w:tc>
      </w:tr>
      <w:tr w:rsidR="38E05D63" w:rsidTr="1334C02C" w14:paraId="10684148">
        <w:trPr>
          <w:trHeight w:val="352"/>
        </w:trPr>
        <w:tc>
          <w:tcPr>
            <w:tcW w:w="2100" w:type="dxa"/>
            <w:tcMar/>
          </w:tcPr>
          <w:p w:rsidR="45FA406B" w:rsidP="37D7744E" w:rsidRDefault="45FA406B" w14:paraId="679DF737" w14:textId="2874FCB1">
            <w:pPr>
              <w:pStyle w:val="Normal"/>
              <w:spacing w:before="0" w:beforeAutospacing="off" w:after="0" w:afterAutospacing="off" w:line="279" w:lineRule="auto"/>
              <w:ind w:left="0" w:right="0"/>
              <w:jc w:val="right"/>
              <w:rPr>
                <w:i w:val="0"/>
                <w:iCs w:val="0"/>
              </w:rPr>
            </w:pPr>
            <w:r w:rsidRPr="37D7744E" w:rsidR="4FEA6730">
              <w:rPr>
                <w:i w:val="0"/>
                <w:iCs w:val="0"/>
              </w:rPr>
              <w:t xml:space="preserve">Mon </w:t>
            </w:r>
            <w:r w:rsidRPr="37D7744E" w:rsidR="7190C6ED">
              <w:rPr>
                <w:i w:val="0"/>
                <w:iCs w:val="0"/>
              </w:rPr>
              <w:t>02</w:t>
            </w:r>
            <w:r w:rsidRPr="37D7744E" w:rsidR="4FEA6730">
              <w:rPr>
                <w:i w:val="0"/>
                <w:iCs w:val="0"/>
              </w:rPr>
              <w:t>/1</w:t>
            </w:r>
            <w:r w:rsidRPr="37D7744E" w:rsidR="2C7247AC">
              <w:rPr>
                <w:i w:val="0"/>
                <w:iCs w:val="0"/>
              </w:rPr>
              <w:t>2</w:t>
            </w:r>
            <w:r w:rsidRPr="37D7744E" w:rsidR="4FEA6730">
              <w:rPr>
                <w:i w:val="0"/>
                <w:iCs w:val="0"/>
              </w:rPr>
              <w:t>/2024</w:t>
            </w:r>
          </w:p>
        </w:tc>
        <w:tc>
          <w:tcPr>
            <w:tcW w:w="2231" w:type="dxa"/>
            <w:tcMar/>
          </w:tcPr>
          <w:p w:rsidR="764056C5" w:rsidP="1334C02C" w:rsidRDefault="764056C5" w14:paraId="1B106A28" w14:textId="5C802A3F">
            <w:pPr>
              <w:pStyle w:val="Normal"/>
              <w:jc w:val="right"/>
              <w:rPr>
                <w:i w:val="0"/>
                <w:iCs w:val="0"/>
              </w:rPr>
            </w:pPr>
            <w:r w:rsidRPr="1334C02C" w:rsidR="05484B1C">
              <w:rPr>
                <w:i w:val="0"/>
                <w:iCs w:val="0"/>
              </w:rPr>
              <w:t>1.30pm-3.00pm</w:t>
            </w:r>
          </w:p>
        </w:tc>
        <w:tc>
          <w:tcPr>
            <w:tcW w:w="5029" w:type="dxa"/>
            <w:tcMar/>
          </w:tcPr>
          <w:p w:rsidR="38E05D63" w:rsidP="38E05D63" w:rsidRDefault="38E05D63" w14:paraId="160E29C5" w14:textId="3412407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38E05D63">
              <w:rPr/>
              <w:t>Introduction to statistical inference</w:t>
            </w:r>
          </w:p>
        </w:tc>
      </w:tr>
      <w:tr w:rsidR="1334C02C" w:rsidTr="1334C02C" w14:paraId="2A84C0ED">
        <w:trPr>
          <w:trHeight w:val="368"/>
        </w:trPr>
        <w:tc>
          <w:tcPr>
            <w:tcW w:w="2100" w:type="dxa"/>
            <w:tcMar/>
          </w:tcPr>
          <w:p w:rsidR="1927F3F1" w:rsidP="1334C02C" w:rsidRDefault="1927F3F1" w14:paraId="4520AF64" w14:textId="63AEF2CF">
            <w:pPr>
              <w:pStyle w:val="Normal"/>
              <w:spacing w:before="0" w:beforeAutospacing="off" w:after="0" w:afterAutospacing="off" w:line="279" w:lineRule="auto"/>
              <w:ind w:left="0" w:right="0"/>
              <w:jc w:val="right"/>
              <w:rPr>
                <w:i w:val="0"/>
                <w:iCs w:val="0"/>
              </w:rPr>
            </w:pPr>
            <w:r w:rsidRPr="1334C02C" w:rsidR="1927F3F1">
              <w:rPr>
                <w:i w:val="0"/>
                <w:iCs w:val="0"/>
              </w:rPr>
              <w:t>Mon 02/12/2024</w:t>
            </w:r>
          </w:p>
        </w:tc>
        <w:tc>
          <w:tcPr>
            <w:tcW w:w="2231" w:type="dxa"/>
            <w:tcMar/>
          </w:tcPr>
          <w:p w:rsidR="1927F3F1" w:rsidP="1334C02C" w:rsidRDefault="1927F3F1" w14:paraId="11ABC99C" w14:textId="46603420">
            <w:pPr>
              <w:pStyle w:val="Normal"/>
              <w:jc w:val="right"/>
              <w:rPr>
                <w:i w:val="0"/>
                <w:iCs w:val="0"/>
              </w:rPr>
            </w:pPr>
            <w:r w:rsidRPr="1334C02C" w:rsidR="1927F3F1">
              <w:rPr>
                <w:i w:val="0"/>
                <w:iCs w:val="0"/>
              </w:rPr>
              <w:t>3.00pm-3.15pm</w:t>
            </w:r>
          </w:p>
        </w:tc>
        <w:tc>
          <w:tcPr>
            <w:tcW w:w="5029" w:type="dxa"/>
            <w:tcMar/>
          </w:tcPr>
          <w:p w:rsidR="1927F3F1" w:rsidP="1334C02C" w:rsidRDefault="1927F3F1" w14:paraId="4C696330" w14:textId="7C5DAB93">
            <w:pPr>
              <w:pStyle w:val="Normal"/>
              <w:rPr>
                <w:i w:val="1"/>
                <w:iCs w:val="1"/>
              </w:rPr>
            </w:pPr>
            <w:r w:rsidRPr="1334C02C" w:rsidR="1927F3F1">
              <w:rPr>
                <w:i w:val="1"/>
                <w:iCs w:val="1"/>
              </w:rPr>
              <w:t>Break (15 minutes</w:t>
            </w:r>
            <w:r w:rsidRPr="1334C02C" w:rsidR="190897C3">
              <w:rPr>
                <w:i w:val="1"/>
                <w:iCs w:val="1"/>
              </w:rPr>
              <w:t>)</w:t>
            </w:r>
          </w:p>
        </w:tc>
      </w:tr>
      <w:tr w:rsidR="38E05D63" w:rsidTr="1334C02C" w14:paraId="119D7E51">
        <w:trPr>
          <w:trHeight w:val="300"/>
        </w:trPr>
        <w:tc>
          <w:tcPr>
            <w:tcW w:w="2100" w:type="dxa"/>
            <w:tcMar/>
          </w:tcPr>
          <w:p w:rsidR="5D20BF2F" w:rsidP="1334C02C" w:rsidRDefault="5D20BF2F" w14:paraId="7ACB6358" w14:textId="6DD27FBE">
            <w:pPr>
              <w:pStyle w:val="Normal"/>
              <w:spacing w:before="0" w:beforeAutospacing="off" w:after="0" w:afterAutospacing="off" w:line="279" w:lineRule="auto"/>
              <w:ind w:left="0" w:right="0"/>
              <w:jc w:val="right"/>
              <w:rPr>
                <w:i w:val="0"/>
                <w:iCs w:val="0"/>
              </w:rPr>
            </w:pPr>
            <w:r w:rsidRPr="1334C02C" w:rsidR="1927F3F1">
              <w:rPr>
                <w:i w:val="0"/>
                <w:iCs w:val="0"/>
              </w:rPr>
              <w:t xml:space="preserve">Mon </w:t>
            </w:r>
            <w:r w:rsidRPr="1334C02C" w:rsidR="5009BABC">
              <w:rPr>
                <w:i w:val="0"/>
                <w:iCs w:val="0"/>
              </w:rPr>
              <w:t>0</w:t>
            </w:r>
            <w:r w:rsidRPr="1334C02C" w:rsidR="28B0779B">
              <w:rPr>
                <w:i w:val="0"/>
                <w:iCs w:val="0"/>
              </w:rPr>
              <w:t>2</w:t>
            </w:r>
            <w:r w:rsidRPr="1334C02C" w:rsidR="181F618A">
              <w:rPr>
                <w:i w:val="0"/>
                <w:iCs w:val="0"/>
              </w:rPr>
              <w:t>/1</w:t>
            </w:r>
            <w:r w:rsidRPr="1334C02C" w:rsidR="63508CC4">
              <w:rPr>
                <w:i w:val="0"/>
                <w:iCs w:val="0"/>
              </w:rPr>
              <w:t>2</w:t>
            </w:r>
            <w:r w:rsidRPr="1334C02C" w:rsidR="181F618A">
              <w:rPr>
                <w:i w:val="0"/>
                <w:iCs w:val="0"/>
              </w:rPr>
              <w:t>/2024</w:t>
            </w:r>
          </w:p>
        </w:tc>
        <w:tc>
          <w:tcPr>
            <w:tcW w:w="2231" w:type="dxa"/>
            <w:tcMar/>
          </w:tcPr>
          <w:p w:rsidR="37D7744E" w:rsidP="1334C02C" w:rsidRDefault="37D7744E" w14:paraId="6C38552D" w14:textId="43D8EF1A">
            <w:pPr>
              <w:pStyle w:val="Normal"/>
              <w:jc w:val="right"/>
              <w:rPr>
                <w:i w:val="0"/>
                <w:iCs w:val="0"/>
              </w:rPr>
            </w:pPr>
            <w:r w:rsidRPr="1334C02C" w:rsidR="67404796">
              <w:rPr>
                <w:i w:val="0"/>
                <w:iCs w:val="0"/>
              </w:rPr>
              <w:t>3.15pm</w:t>
            </w:r>
            <w:r w:rsidRPr="1334C02C" w:rsidR="37D7744E">
              <w:rPr>
                <w:i w:val="0"/>
                <w:iCs w:val="0"/>
              </w:rPr>
              <w:t>-</w:t>
            </w:r>
            <w:r w:rsidRPr="1334C02C" w:rsidR="4376123E">
              <w:rPr>
                <w:i w:val="0"/>
                <w:iCs w:val="0"/>
              </w:rPr>
              <w:t>4</w:t>
            </w:r>
            <w:r w:rsidRPr="1334C02C" w:rsidR="37D7744E">
              <w:rPr>
                <w:i w:val="0"/>
                <w:iCs w:val="0"/>
              </w:rPr>
              <w:t>.</w:t>
            </w:r>
            <w:r w:rsidRPr="1334C02C" w:rsidR="1E110248">
              <w:rPr>
                <w:i w:val="0"/>
                <w:iCs w:val="0"/>
              </w:rPr>
              <w:t>45p</w:t>
            </w:r>
            <w:r w:rsidRPr="1334C02C" w:rsidR="37D7744E">
              <w:rPr>
                <w:i w:val="0"/>
                <w:iCs w:val="0"/>
              </w:rPr>
              <w:t>m</w:t>
            </w:r>
          </w:p>
        </w:tc>
        <w:tc>
          <w:tcPr>
            <w:tcW w:w="5029" w:type="dxa"/>
            <w:tcMar/>
          </w:tcPr>
          <w:p w:rsidR="38E05D63" w:rsidP="38E05D63" w:rsidRDefault="38E05D63" w14:paraId="7C3483E6" w14:textId="5274866B">
            <w:pPr>
              <w:pStyle w:val="Normal"/>
            </w:pPr>
            <w:r w:rsidR="38E05D63">
              <w:rPr/>
              <w:t>Simple linear regression</w:t>
            </w:r>
          </w:p>
        </w:tc>
      </w:tr>
      <w:tr w:rsidR="1334C02C" w:rsidTr="1334C02C" w14:paraId="2EA2B020">
        <w:trPr>
          <w:trHeight w:val="300"/>
        </w:trPr>
        <w:tc>
          <w:tcPr>
            <w:tcW w:w="2100" w:type="dxa"/>
            <w:shd w:val="clear" w:color="auto" w:fill="A6A6A6" w:themeFill="background1" w:themeFillShade="A6"/>
            <w:tcMar/>
          </w:tcPr>
          <w:p w:rsidR="1334C02C" w:rsidP="1334C02C" w:rsidRDefault="1334C02C" w14:paraId="3D6341D2" w14:textId="497906B5">
            <w:pPr>
              <w:pStyle w:val="Normal"/>
              <w:spacing w:line="279" w:lineRule="auto"/>
              <w:jc w:val="right"/>
              <w:rPr>
                <w:i w:val="0"/>
                <w:iCs w:val="0"/>
              </w:rPr>
            </w:pPr>
          </w:p>
        </w:tc>
        <w:tc>
          <w:tcPr>
            <w:tcW w:w="2231" w:type="dxa"/>
            <w:shd w:val="clear" w:color="auto" w:fill="A6A6A6" w:themeFill="background1" w:themeFillShade="A6"/>
            <w:tcMar/>
          </w:tcPr>
          <w:p w:rsidR="1334C02C" w:rsidP="1334C02C" w:rsidRDefault="1334C02C" w14:paraId="539CE236" w14:textId="7DF5675F">
            <w:pPr>
              <w:pStyle w:val="Normal"/>
              <w:jc w:val="right"/>
              <w:rPr>
                <w:i w:val="0"/>
                <w:iCs w:val="0"/>
              </w:rPr>
            </w:pPr>
          </w:p>
        </w:tc>
        <w:tc>
          <w:tcPr>
            <w:tcW w:w="5029" w:type="dxa"/>
            <w:shd w:val="clear" w:color="auto" w:fill="A6A6A6" w:themeFill="background1" w:themeFillShade="A6"/>
            <w:tcMar/>
          </w:tcPr>
          <w:p w:rsidR="1334C02C" w:rsidP="1334C02C" w:rsidRDefault="1334C02C" w14:paraId="56BDEC84" w14:textId="6D2B85A5">
            <w:pPr>
              <w:pStyle w:val="Normal"/>
            </w:pPr>
          </w:p>
        </w:tc>
      </w:tr>
      <w:tr w:rsidR="38E05D63" w:rsidTr="1334C02C" w14:paraId="4C4DAB38">
        <w:trPr>
          <w:trHeight w:val="300"/>
        </w:trPr>
        <w:tc>
          <w:tcPr>
            <w:tcW w:w="2100" w:type="dxa"/>
            <w:tcMar/>
          </w:tcPr>
          <w:p w:rsidR="5D20BF2F" w:rsidP="1334C02C" w:rsidRDefault="5D20BF2F" w14:paraId="23EB1D5F" w14:textId="1622686B">
            <w:pPr>
              <w:pStyle w:val="Normal"/>
              <w:jc w:val="right"/>
              <w:rPr>
                <w:i w:val="0"/>
                <w:iCs w:val="0"/>
              </w:rPr>
            </w:pPr>
            <w:r w:rsidRPr="1334C02C" w:rsidR="4DD5D7B1">
              <w:rPr>
                <w:i w:val="0"/>
                <w:iCs w:val="0"/>
              </w:rPr>
              <w:t xml:space="preserve">Tue </w:t>
            </w:r>
            <w:r w:rsidRPr="1334C02C" w:rsidR="00CDCCA1">
              <w:rPr>
                <w:i w:val="0"/>
                <w:iCs w:val="0"/>
              </w:rPr>
              <w:t>03</w:t>
            </w:r>
            <w:r w:rsidRPr="1334C02C" w:rsidR="62B9FC96">
              <w:rPr>
                <w:i w:val="0"/>
                <w:iCs w:val="0"/>
              </w:rPr>
              <w:t>/</w:t>
            </w:r>
            <w:r w:rsidRPr="1334C02C" w:rsidR="4DD5D7B1">
              <w:rPr>
                <w:i w:val="0"/>
                <w:iCs w:val="0"/>
              </w:rPr>
              <w:t>1</w:t>
            </w:r>
            <w:r w:rsidRPr="1334C02C" w:rsidR="63508CC4">
              <w:rPr>
                <w:i w:val="0"/>
                <w:iCs w:val="0"/>
              </w:rPr>
              <w:t>2</w:t>
            </w:r>
            <w:r w:rsidRPr="1334C02C" w:rsidR="4DD5D7B1">
              <w:rPr>
                <w:i w:val="0"/>
                <w:iCs w:val="0"/>
              </w:rPr>
              <w:t>/2024</w:t>
            </w:r>
          </w:p>
        </w:tc>
        <w:tc>
          <w:tcPr>
            <w:tcW w:w="2231" w:type="dxa"/>
            <w:tcMar/>
          </w:tcPr>
          <w:p w:rsidR="37D7744E" w:rsidP="1334C02C" w:rsidRDefault="37D7744E" w14:paraId="1717E2D9" w14:textId="1BA2C6A3">
            <w:pPr>
              <w:pStyle w:val="Normal"/>
              <w:jc w:val="right"/>
              <w:rPr>
                <w:i w:val="0"/>
                <w:iCs w:val="0"/>
              </w:rPr>
            </w:pPr>
            <w:r w:rsidRPr="1334C02C" w:rsidR="37D7744E">
              <w:rPr>
                <w:i w:val="0"/>
                <w:iCs w:val="0"/>
              </w:rPr>
              <w:t>11</w:t>
            </w:r>
            <w:r w:rsidRPr="1334C02C" w:rsidR="37D7744E">
              <w:rPr>
                <w:i w:val="0"/>
                <w:iCs w:val="0"/>
              </w:rPr>
              <w:t>.</w:t>
            </w:r>
            <w:r w:rsidRPr="1334C02C" w:rsidR="37D7744E">
              <w:rPr>
                <w:i w:val="0"/>
                <w:iCs w:val="0"/>
              </w:rPr>
              <w:t>00</w:t>
            </w:r>
            <w:r w:rsidRPr="1334C02C" w:rsidR="37D7744E">
              <w:rPr>
                <w:i w:val="0"/>
                <w:iCs w:val="0"/>
              </w:rPr>
              <w:t>a</w:t>
            </w:r>
            <w:r w:rsidRPr="1334C02C" w:rsidR="37D7744E">
              <w:rPr>
                <w:i w:val="0"/>
                <w:iCs w:val="0"/>
              </w:rPr>
              <w:t>m</w:t>
            </w:r>
            <w:r w:rsidRPr="1334C02C" w:rsidR="37D7744E">
              <w:rPr>
                <w:i w:val="0"/>
                <w:iCs w:val="0"/>
              </w:rPr>
              <w:t>-</w:t>
            </w:r>
            <w:r w:rsidRPr="1334C02C" w:rsidR="37D7744E">
              <w:rPr>
                <w:i w:val="0"/>
                <w:iCs w:val="0"/>
              </w:rPr>
              <w:t>1</w:t>
            </w:r>
            <w:r w:rsidRPr="1334C02C" w:rsidR="4904038F">
              <w:rPr>
                <w:i w:val="0"/>
                <w:iCs w:val="0"/>
              </w:rPr>
              <w:t>2</w:t>
            </w:r>
            <w:r w:rsidRPr="1334C02C" w:rsidR="37D7744E">
              <w:rPr>
                <w:i w:val="0"/>
                <w:iCs w:val="0"/>
              </w:rPr>
              <w:t>.</w:t>
            </w:r>
            <w:r w:rsidRPr="1334C02C" w:rsidR="323515C7">
              <w:rPr>
                <w:i w:val="0"/>
                <w:iCs w:val="0"/>
              </w:rPr>
              <w:t>30</w:t>
            </w:r>
            <w:r w:rsidRPr="1334C02C" w:rsidR="37D7744E">
              <w:rPr>
                <w:i w:val="0"/>
                <w:iCs w:val="0"/>
              </w:rPr>
              <w:t>a</w:t>
            </w:r>
            <w:r w:rsidRPr="1334C02C" w:rsidR="37D7744E">
              <w:rPr>
                <w:i w:val="0"/>
                <w:iCs w:val="0"/>
              </w:rPr>
              <w:t>m</w:t>
            </w:r>
          </w:p>
        </w:tc>
        <w:tc>
          <w:tcPr>
            <w:tcW w:w="5029" w:type="dxa"/>
            <w:tcMar/>
          </w:tcPr>
          <w:p w:rsidR="38E05D63" w:rsidP="38E05D63" w:rsidRDefault="38E05D63" w14:paraId="4FC56AD8" w14:textId="4173D00E">
            <w:pPr>
              <w:pStyle w:val="Normal"/>
            </w:pPr>
            <w:r w:rsidR="2C319666">
              <w:rPr/>
              <w:t>Modelling with continuous responses</w:t>
            </w:r>
          </w:p>
        </w:tc>
      </w:tr>
      <w:tr w:rsidR="38E05D63" w:rsidTr="1334C02C" w14:paraId="4AB234F5">
        <w:trPr>
          <w:trHeight w:val="300"/>
        </w:trPr>
        <w:tc>
          <w:tcPr>
            <w:tcW w:w="2100" w:type="dxa"/>
            <w:tcMar/>
          </w:tcPr>
          <w:p w:rsidR="70149BDA" w:rsidP="37D7744E" w:rsidRDefault="70149BDA" w14:paraId="2BFDE7DD" w14:textId="3C36357D">
            <w:pPr>
              <w:pStyle w:val="Normal"/>
              <w:jc w:val="right"/>
              <w:rPr>
                <w:i w:val="0"/>
                <w:iCs w:val="0"/>
              </w:rPr>
            </w:pPr>
            <w:r w:rsidRPr="37D7744E" w:rsidR="2FFE677F">
              <w:rPr>
                <w:i w:val="0"/>
                <w:iCs w:val="0"/>
              </w:rPr>
              <w:t xml:space="preserve">Tue </w:t>
            </w:r>
            <w:r w:rsidRPr="37D7744E" w:rsidR="480BC5ED">
              <w:rPr>
                <w:i w:val="0"/>
                <w:iCs w:val="0"/>
              </w:rPr>
              <w:t>03</w:t>
            </w:r>
            <w:r w:rsidRPr="37D7744E" w:rsidR="2FFE677F">
              <w:rPr>
                <w:i w:val="0"/>
                <w:iCs w:val="0"/>
              </w:rPr>
              <w:t>/1</w:t>
            </w:r>
            <w:r w:rsidRPr="37D7744E" w:rsidR="2595C52D">
              <w:rPr>
                <w:i w:val="0"/>
                <w:iCs w:val="0"/>
              </w:rPr>
              <w:t>2</w:t>
            </w:r>
            <w:r w:rsidRPr="37D7744E" w:rsidR="2FFE677F">
              <w:rPr>
                <w:i w:val="0"/>
                <w:iCs w:val="0"/>
              </w:rPr>
              <w:t>/2024</w:t>
            </w:r>
          </w:p>
        </w:tc>
        <w:tc>
          <w:tcPr>
            <w:tcW w:w="2231" w:type="dxa"/>
            <w:tcMar/>
          </w:tcPr>
          <w:p w:rsidR="37D7744E" w:rsidP="1334C02C" w:rsidRDefault="37D7744E" w14:paraId="1472D7A9" w14:textId="48F55713">
            <w:pPr>
              <w:pStyle w:val="Normal"/>
              <w:jc w:val="right"/>
              <w:rPr>
                <w:i w:val="0"/>
                <w:iCs w:val="0"/>
              </w:rPr>
            </w:pPr>
            <w:r w:rsidRPr="1334C02C" w:rsidR="37D7744E">
              <w:rPr>
                <w:i w:val="0"/>
                <w:iCs w:val="0"/>
              </w:rPr>
              <w:t>1</w:t>
            </w:r>
            <w:r w:rsidRPr="1334C02C" w:rsidR="205DF921">
              <w:rPr>
                <w:i w:val="0"/>
                <w:iCs w:val="0"/>
              </w:rPr>
              <w:t>2</w:t>
            </w:r>
            <w:r w:rsidRPr="1334C02C" w:rsidR="37D7744E">
              <w:rPr>
                <w:i w:val="0"/>
                <w:iCs w:val="0"/>
              </w:rPr>
              <w:t>.</w:t>
            </w:r>
            <w:r w:rsidRPr="1334C02C" w:rsidR="217B3297">
              <w:rPr>
                <w:i w:val="0"/>
                <w:iCs w:val="0"/>
              </w:rPr>
              <w:t>30</w:t>
            </w:r>
            <w:r w:rsidRPr="1334C02C" w:rsidR="37D7744E">
              <w:rPr>
                <w:i w:val="0"/>
                <w:iCs w:val="0"/>
              </w:rPr>
              <w:t>p</w:t>
            </w:r>
            <w:r w:rsidRPr="1334C02C" w:rsidR="37D7744E">
              <w:rPr>
                <w:i w:val="0"/>
                <w:iCs w:val="0"/>
              </w:rPr>
              <w:t>m-</w:t>
            </w:r>
            <w:r w:rsidRPr="1334C02C" w:rsidR="59EF6D1F">
              <w:rPr>
                <w:i w:val="0"/>
                <w:iCs w:val="0"/>
              </w:rPr>
              <w:t>1</w:t>
            </w:r>
            <w:r w:rsidRPr="1334C02C" w:rsidR="37D7744E">
              <w:rPr>
                <w:i w:val="0"/>
                <w:iCs w:val="0"/>
              </w:rPr>
              <w:t>.</w:t>
            </w:r>
            <w:r w:rsidRPr="1334C02C" w:rsidR="60A2F005">
              <w:rPr>
                <w:i w:val="0"/>
                <w:iCs w:val="0"/>
              </w:rPr>
              <w:t>30</w:t>
            </w:r>
            <w:r w:rsidRPr="1334C02C" w:rsidR="37D7744E">
              <w:rPr>
                <w:i w:val="0"/>
                <w:iCs w:val="0"/>
              </w:rPr>
              <w:t>pm</w:t>
            </w:r>
          </w:p>
        </w:tc>
        <w:tc>
          <w:tcPr>
            <w:tcW w:w="5029" w:type="dxa"/>
            <w:tcMar/>
          </w:tcPr>
          <w:p w:rsidR="38E05D63" w:rsidP="1334C02C" w:rsidRDefault="38E05D63" w14:paraId="5EE50E63" w14:textId="44EE487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334C02C" w:rsidR="5F3FD155">
              <w:rPr>
                <w:i w:val="1"/>
                <w:iCs w:val="1"/>
              </w:rPr>
              <w:t>Break (1 hour)</w:t>
            </w:r>
          </w:p>
        </w:tc>
      </w:tr>
      <w:tr w:rsidR="38E05D63" w:rsidTr="1334C02C" w14:paraId="5EAF52F7">
        <w:trPr>
          <w:trHeight w:val="300"/>
        </w:trPr>
        <w:tc>
          <w:tcPr>
            <w:tcW w:w="2100" w:type="dxa"/>
            <w:tcMar/>
          </w:tcPr>
          <w:p w:rsidR="572368B0" w:rsidP="37D7744E" w:rsidRDefault="572368B0" w14:paraId="104523DA" w14:textId="3619C6F1">
            <w:pPr>
              <w:pStyle w:val="Normal"/>
              <w:jc w:val="right"/>
              <w:rPr>
                <w:i w:val="0"/>
                <w:iCs w:val="0"/>
              </w:rPr>
            </w:pPr>
            <w:r w:rsidRPr="37D7744E" w:rsidR="7DF5B514">
              <w:rPr>
                <w:i w:val="0"/>
                <w:iCs w:val="0"/>
              </w:rPr>
              <w:t>Tu</w:t>
            </w:r>
            <w:r w:rsidRPr="37D7744E" w:rsidR="3664A506">
              <w:rPr>
                <w:i w:val="0"/>
                <w:iCs w:val="0"/>
              </w:rPr>
              <w:t xml:space="preserve">e </w:t>
            </w:r>
            <w:r w:rsidRPr="37D7744E" w:rsidR="5D856004">
              <w:rPr>
                <w:i w:val="0"/>
                <w:iCs w:val="0"/>
              </w:rPr>
              <w:t>03</w:t>
            </w:r>
            <w:r w:rsidRPr="37D7744E" w:rsidR="56921119">
              <w:rPr>
                <w:i w:val="0"/>
                <w:iCs w:val="0"/>
              </w:rPr>
              <w:t>/1</w:t>
            </w:r>
            <w:r w:rsidRPr="37D7744E" w:rsidR="3667B28C">
              <w:rPr>
                <w:i w:val="0"/>
                <w:iCs w:val="0"/>
              </w:rPr>
              <w:t>2</w:t>
            </w:r>
            <w:r w:rsidRPr="37D7744E" w:rsidR="56921119">
              <w:rPr>
                <w:i w:val="0"/>
                <w:iCs w:val="0"/>
              </w:rPr>
              <w:t>/2024</w:t>
            </w:r>
          </w:p>
        </w:tc>
        <w:tc>
          <w:tcPr>
            <w:tcW w:w="2231" w:type="dxa"/>
            <w:tcMar/>
          </w:tcPr>
          <w:p w:rsidR="38E05D63" w:rsidP="525ECF82" w:rsidRDefault="38E05D63" w14:paraId="193E46BE" w14:textId="1A48B06E">
            <w:pPr>
              <w:pStyle w:val="Normal"/>
              <w:jc w:val="right"/>
              <w:rPr>
                <w:i w:val="0"/>
                <w:iCs w:val="0"/>
              </w:rPr>
            </w:pPr>
            <w:r w:rsidRPr="525ECF82" w:rsidR="0EBC37AC">
              <w:rPr>
                <w:i w:val="0"/>
                <w:iCs w:val="0"/>
              </w:rPr>
              <w:t>1</w:t>
            </w:r>
            <w:r w:rsidRPr="525ECF82" w:rsidR="0EBC37AC">
              <w:rPr>
                <w:i w:val="0"/>
                <w:iCs w:val="0"/>
              </w:rPr>
              <w:t>.</w:t>
            </w:r>
            <w:r w:rsidRPr="525ECF82" w:rsidR="0EBC37AC">
              <w:rPr>
                <w:i w:val="0"/>
                <w:iCs w:val="0"/>
              </w:rPr>
              <w:t>3</w:t>
            </w:r>
            <w:r w:rsidRPr="525ECF82" w:rsidR="0EBC37AC">
              <w:rPr>
                <w:i w:val="0"/>
                <w:iCs w:val="0"/>
              </w:rPr>
              <w:t>0</w:t>
            </w:r>
            <w:r w:rsidRPr="525ECF82" w:rsidR="0EBC37AC">
              <w:rPr>
                <w:i w:val="0"/>
                <w:iCs w:val="0"/>
              </w:rPr>
              <w:t>p</w:t>
            </w:r>
            <w:r w:rsidRPr="525ECF82" w:rsidR="0EBC37AC">
              <w:rPr>
                <w:i w:val="0"/>
                <w:iCs w:val="0"/>
              </w:rPr>
              <w:t>m</w:t>
            </w:r>
            <w:r w:rsidRPr="525ECF82" w:rsidR="0EBC37AC">
              <w:rPr>
                <w:i w:val="0"/>
                <w:iCs w:val="0"/>
              </w:rPr>
              <w:t>-</w:t>
            </w:r>
            <w:r w:rsidRPr="525ECF82" w:rsidR="0EBC37AC">
              <w:rPr>
                <w:i w:val="0"/>
                <w:iCs w:val="0"/>
              </w:rPr>
              <w:t>3</w:t>
            </w:r>
            <w:r w:rsidRPr="525ECF82" w:rsidR="0EBC37AC">
              <w:rPr>
                <w:i w:val="0"/>
                <w:iCs w:val="0"/>
              </w:rPr>
              <w:t>.</w:t>
            </w:r>
            <w:r w:rsidRPr="525ECF82" w:rsidR="0EBC37AC">
              <w:rPr>
                <w:i w:val="0"/>
                <w:iCs w:val="0"/>
              </w:rPr>
              <w:t>0</w:t>
            </w:r>
            <w:r w:rsidRPr="525ECF82" w:rsidR="0EBC37AC">
              <w:rPr>
                <w:i w:val="0"/>
                <w:iCs w:val="0"/>
              </w:rPr>
              <w:t>0</w:t>
            </w:r>
            <w:r w:rsidRPr="525ECF82" w:rsidR="0EBC37AC">
              <w:rPr>
                <w:i w:val="0"/>
                <w:iCs w:val="0"/>
              </w:rPr>
              <w:t>p</w:t>
            </w:r>
            <w:r w:rsidRPr="525ECF82" w:rsidR="0EBC37AC">
              <w:rPr>
                <w:i w:val="0"/>
                <w:iCs w:val="0"/>
              </w:rPr>
              <w:t>m</w:t>
            </w:r>
          </w:p>
        </w:tc>
        <w:tc>
          <w:tcPr>
            <w:tcW w:w="5029" w:type="dxa"/>
            <w:tcMar/>
          </w:tcPr>
          <w:p w:rsidR="530E5D35" w:rsidP="38E05D63" w:rsidRDefault="530E5D35" w14:paraId="155AE5EB" w14:textId="075452F0">
            <w:pPr>
              <w:pStyle w:val="Normal"/>
            </w:pPr>
            <w:r w:rsidR="530E5D35">
              <w:rPr/>
              <w:t>Modelling with categorical predictors</w:t>
            </w:r>
          </w:p>
        </w:tc>
      </w:tr>
      <w:tr w:rsidR="38E05D63" w:rsidTr="1334C02C" w14:paraId="49291910">
        <w:trPr>
          <w:trHeight w:val="300"/>
        </w:trPr>
        <w:tc>
          <w:tcPr>
            <w:tcW w:w="2100" w:type="dxa"/>
            <w:tcMar/>
          </w:tcPr>
          <w:p w:rsidR="572368B0" w:rsidP="37D7744E" w:rsidRDefault="572368B0" w14:paraId="5143CEA4" w14:textId="0F7F6D3A">
            <w:pPr>
              <w:pStyle w:val="Normal"/>
              <w:suppressLineNumbers w:val="0"/>
              <w:spacing w:before="0" w:beforeAutospacing="off" w:after="0" w:afterAutospacing="off" w:line="279" w:lineRule="auto"/>
              <w:ind w:left="0" w:right="0"/>
              <w:jc w:val="right"/>
              <w:rPr>
                <w:i w:val="0"/>
                <w:iCs w:val="0"/>
              </w:rPr>
            </w:pPr>
            <w:r w:rsidRPr="37D7744E" w:rsidR="3064949E">
              <w:rPr>
                <w:i w:val="0"/>
                <w:iCs w:val="0"/>
              </w:rPr>
              <w:t xml:space="preserve">Tue </w:t>
            </w:r>
            <w:r w:rsidRPr="37D7744E" w:rsidR="5D856004">
              <w:rPr>
                <w:i w:val="0"/>
                <w:iCs w:val="0"/>
              </w:rPr>
              <w:t>03</w:t>
            </w:r>
            <w:r w:rsidRPr="37D7744E" w:rsidR="57F462C0">
              <w:rPr>
                <w:i w:val="0"/>
                <w:iCs w:val="0"/>
              </w:rPr>
              <w:t>/1</w:t>
            </w:r>
            <w:r w:rsidRPr="37D7744E" w:rsidR="38F1D2E8">
              <w:rPr>
                <w:i w:val="0"/>
                <w:iCs w:val="0"/>
              </w:rPr>
              <w:t>2</w:t>
            </w:r>
            <w:r w:rsidRPr="37D7744E" w:rsidR="57F462C0">
              <w:rPr>
                <w:i w:val="0"/>
                <w:iCs w:val="0"/>
              </w:rPr>
              <w:t>/2024</w:t>
            </w:r>
          </w:p>
        </w:tc>
        <w:tc>
          <w:tcPr>
            <w:tcW w:w="2231" w:type="dxa"/>
            <w:tcMar/>
          </w:tcPr>
          <w:p w:rsidR="38E05D63" w:rsidP="525ECF82" w:rsidRDefault="38E05D63" w14:paraId="30E7D412" w14:textId="1FB95FB9">
            <w:pPr>
              <w:pStyle w:val="Normal"/>
              <w:jc w:val="right"/>
              <w:rPr>
                <w:i w:val="0"/>
                <w:iCs w:val="0"/>
              </w:rPr>
            </w:pPr>
            <w:r w:rsidRPr="525ECF82" w:rsidR="0EBC37AC">
              <w:rPr>
                <w:i w:val="0"/>
                <w:iCs w:val="0"/>
              </w:rPr>
              <w:t>3</w:t>
            </w:r>
            <w:r w:rsidRPr="525ECF82" w:rsidR="0EBC37AC">
              <w:rPr>
                <w:i w:val="0"/>
                <w:iCs w:val="0"/>
              </w:rPr>
              <w:t>.</w:t>
            </w:r>
            <w:r w:rsidRPr="525ECF82" w:rsidR="0EBC37AC">
              <w:rPr>
                <w:i w:val="0"/>
                <w:iCs w:val="0"/>
              </w:rPr>
              <w:t>00</w:t>
            </w:r>
            <w:r w:rsidRPr="525ECF82" w:rsidR="0EBC37AC">
              <w:rPr>
                <w:i w:val="0"/>
                <w:iCs w:val="0"/>
              </w:rPr>
              <w:t>p</w:t>
            </w:r>
            <w:r w:rsidRPr="525ECF82" w:rsidR="0EBC37AC">
              <w:rPr>
                <w:i w:val="0"/>
                <w:iCs w:val="0"/>
              </w:rPr>
              <w:t>m</w:t>
            </w:r>
            <w:r w:rsidRPr="525ECF82" w:rsidR="0EBC37AC">
              <w:rPr>
                <w:i w:val="0"/>
                <w:iCs w:val="0"/>
              </w:rPr>
              <w:t>-</w:t>
            </w:r>
            <w:r w:rsidRPr="525ECF82" w:rsidR="0EBC37AC">
              <w:rPr>
                <w:i w:val="0"/>
                <w:iCs w:val="0"/>
              </w:rPr>
              <w:t>3.15p</w:t>
            </w:r>
            <w:r w:rsidRPr="525ECF82" w:rsidR="0EBC37AC">
              <w:rPr>
                <w:i w:val="0"/>
                <w:iCs w:val="0"/>
              </w:rPr>
              <w:t>m</w:t>
            </w:r>
          </w:p>
        </w:tc>
        <w:tc>
          <w:tcPr>
            <w:tcW w:w="5029" w:type="dxa"/>
            <w:tcMar/>
          </w:tcPr>
          <w:p w:rsidR="301095D4" w:rsidP="1334C02C" w:rsidRDefault="301095D4" w14:paraId="596271B4" w14:textId="371E4802">
            <w:pPr>
              <w:pStyle w:val="Normal"/>
              <w:rPr>
                <w:i w:val="1"/>
                <w:iCs w:val="1"/>
              </w:rPr>
            </w:pPr>
            <w:r w:rsidRPr="1334C02C" w:rsidR="0F1BB203">
              <w:rPr>
                <w:i w:val="1"/>
                <w:iCs w:val="1"/>
              </w:rPr>
              <w:t>Break (15 minutes)</w:t>
            </w:r>
          </w:p>
        </w:tc>
      </w:tr>
      <w:tr w:rsidR="38E05D63" w:rsidTr="1334C02C" w14:paraId="0744FF58">
        <w:trPr>
          <w:trHeight w:val="300"/>
        </w:trPr>
        <w:tc>
          <w:tcPr>
            <w:tcW w:w="2100" w:type="dxa"/>
            <w:tcMar/>
          </w:tcPr>
          <w:p w:rsidR="26EACD1B" w:rsidP="37D7744E" w:rsidRDefault="26EACD1B" w14:paraId="027ADC3B" w14:textId="11F89620">
            <w:pPr>
              <w:pStyle w:val="Normal"/>
              <w:jc w:val="right"/>
              <w:rPr>
                <w:i w:val="0"/>
                <w:iCs w:val="0"/>
              </w:rPr>
            </w:pPr>
            <w:r w:rsidRPr="37D7744E" w:rsidR="55184DDF">
              <w:rPr>
                <w:i w:val="0"/>
                <w:iCs w:val="0"/>
              </w:rPr>
              <w:t xml:space="preserve">Tue </w:t>
            </w:r>
            <w:r w:rsidRPr="37D7744E" w:rsidR="3148BCE5">
              <w:rPr>
                <w:i w:val="0"/>
                <w:iCs w:val="0"/>
              </w:rPr>
              <w:t>03</w:t>
            </w:r>
            <w:r w:rsidRPr="37D7744E" w:rsidR="0DAC1032">
              <w:rPr>
                <w:i w:val="0"/>
                <w:iCs w:val="0"/>
              </w:rPr>
              <w:t>/1</w:t>
            </w:r>
            <w:r w:rsidRPr="37D7744E" w:rsidR="38F1D2E8">
              <w:rPr>
                <w:i w:val="0"/>
                <w:iCs w:val="0"/>
              </w:rPr>
              <w:t>2</w:t>
            </w:r>
            <w:r w:rsidRPr="37D7744E" w:rsidR="0DAC1032">
              <w:rPr>
                <w:i w:val="0"/>
                <w:iCs w:val="0"/>
              </w:rPr>
              <w:t>/2024</w:t>
            </w:r>
          </w:p>
        </w:tc>
        <w:tc>
          <w:tcPr>
            <w:tcW w:w="2231" w:type="dxa"/>
            <w:tcMar/>
          </w:tcPr>
          <w:p w:rsidR="38E05D63" w:rsidP="525ECF82" w:rsidRDefault="38E05D63" w14:paraId="578B7866" w14:textId="5CA79B30">
            <w:pPr>
              <w:pStyle w:val="Normal"/>
              <w:jc w:val="right"/>
              <w:rPr>
                <w:i w:val="0"/>
                <w:iCs w:val="0"/>
              </w:rPr>
            </w:pPr>
            <w:r w:rsidRPr="525ECF82" w:rsidR="0EBC37AC">
              <w:rPr>
                <w:i w:val="0"/>
                <w:iCs w:val="0"/>
              </w:rPr>
              <w:t>3.15p</w:t>
            </w:r>
            <w:r w:rsidRPr="525ECF82" w:rsidR="0EBC37AC">
              <w:rPr>
                <w:i w:val="0"/>
                <w:iCs w:val="0"/>
              </w:rPr>
              <w:t>m-</w:t>
            </w:r>
            <w:r w:rsidRPr="525ECF82" w:rsidR="0EBC37AC">
              <w:rPr>
                <w:i w:val="0"/>
                <w:iCs w:val="0"/>
              </w:rPr>
              <w:t>4</w:t>
            </w:r>
            <w:r w:rsidRPr="525ECF82" w:rsidR="0EBC37AC">
              <w:rPr>
                <w:i w:val="0"/>
                <w:iCs w:val="0"/>
              </w:rPr>
              <w:t>.45pm</w:t>
            </w:r>
          </w:p>
        </w:tc>
        <w:tc>
          <w:tcPr>
            <w:tcW w:w="5029" w:type="dxa"/>
            <w:tcMar/>
          </w:tcPr>
          <w:p w:rsidR="5DE47FC9" w:rsidP="38E05D63" w:rsidRDefault="5DE47FC9" w14:paraId="067C2BFF" w14:textId="5059E23E">
            <w:pPr>
              <w:pStyle w:val="Normal"/>
            </w:pPr>
            <w:r w:rsidR="5DE47FC9">
              <w:rPr/>
              <w:t>Modelling with categorical response</w:t>
            </w:r>
          </w:p>
        </w:tc>
      </w:tr>
    </w:tbl>
    <w:p w:rsidR="38E05D63" w:rsidP="38E05D63" w:rsidRDefault="38E05D63" w14:paraId="48778065" w14:textId="077CA2CB">
      <w:pPr>
        <w:pStyle w:val="Normal"/>
      </w:pPr>
    </w:p>
    <w:p w:rsidR="03B13FC3" w:rsidP="38E05D63" w:rsidRDefault="03B13FC3" w14:paraId="20A9C8A6" w14:textId="7AC4CECD">
      <w:pPr>
        <w:pStyle w:val="Heading1"/>
      </w:pPr>
      <w:r w:rsidR="4ABFF136">
        <w:rPr/>
        <w:t xml:space="preserve">Proposed </w:t>
      </w:r>
      <w:r w:rsidR="03B13FC3">
        <w:rPr/>
        <w:t>Cost</w:t>
      </w:r>
      <w:r w:rsidR="56C4157D">
        <w:rPr/>
        <w:t>ing</w:t>
      </w:r>
    </w:p>
    <w:p w:rsidR="5B90A482" w:rsidP="525ECF82" w:rsidRDefault="5B90A482" w14:paraId="307BA6A3" w14:textId="13D3E23E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</w:pPr>
      <w:r w:rsidR="5B90A482">
        <w:rPr/>
        <w:t>$</w:t>
      </w:r>
      <w:r w:rsidR="1EEF1904">
        <w:rPr/>
        <w:t>725</w:t>
      </w:r>
      <w:r w:rsidR="5B90A482">
        <w:rPr/>
        <w:t xml:space="preserve"> per external person say, so for 20, $1</w:t>
      </w:r>
      <w:r w:rsidR="18BA498B">
        <w:rPr/>
        <w:t>4</w:t>
      </w:r>
      <w:r w:rsidR="5B90A482">
        <w:rPr/>
        <w:t>,</w:t>
      </w:r>
      <w:r w:rsidR="18BA498B">
        <w:rPr/>
        <w:t>5</w:t>
      </w:r>
      <w:r w:rsidR="5B90A482">
        <w:rPr/>
        <w:t>00.</w:t>
      </w:r>
    </w:p>
    <w:p w:rsidR="5CA33054" w:rsidP="525ECF82" w:rsidRDefault="5CA33054" w14:paraId="2F72ED23" w14:textId="4E5CD74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CA33054">
        <w:rPr/>
        <w:t xml:space="preserve">Maximum of </w:t>
      </w:r>
      <w:r w:rsidR="671C1467">
        <w:rPr/>
        <w:t>20 participants</w:t>
      </w:r>
      <w:r w:rsidR="3D408484">
        <w:rPr/>
        <w:t xml:space="preserve">. Would like a minimum of 5 participants to proceed. </w:t>
      </w:r>
    </w:p>
    <w:p w:rsidR="525ECF82" w:rsidP="525ECF82" w:rsidRDefault="525ECF82" w14:paraId="2B018B80" w14:textId="2B7255D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ET" w:author="Emi Tanaka" w:date="2024-08-12T12:57:09" w:id="1859770795">
    <w:p w:rsidR="525ECF82" w:rsidRDefault="525ECF82" w14:paraId="1756B661" w14:textId="2E1A8FE1">
      <w:pPr>
        <w:pStyle w:val="CommentText"/>
      </w:pPr>
      <w:r w:rsidR="525ECF82">
        <w:rPr/>
        <w:t>Check date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3AF67EF"/>
  <w15:commentEx w15:done="0" w15:paraId="1756B66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02F29B6" w16cex:dateUtc="2024-07-30T06:28:19.781Z"/>
  <w16cex:commentExtensible w16cex:durableId="49D1EB60" w16cex:dateUtc="2024-08-12T02:57:09.47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3AF67EF" w16cid:durableId="402F29B6"/>
  <w16cid:commentId w16cid:paraId="1756B661" w16cid:durableId="49D1EB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2ed8f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42f8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2492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7e2c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Emi Tanaka">
    <w15:presenceInfo w15:providerId="AD" w15:userId="S::u1070717@anu.edu.au::d3bea86d-d4d1-49d5-a058-bdf8a20dd59a"/>
  </w15:person>
  <w15:person w15:author="Emi Tanaka">
    <w15:presenceInfo w15:providerId="AD" w15:userId="S::u1070717@anu.edu.au::d3bea86d-d4d1-49d5-a058-bdf8a20dd5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259061"/>
    <w:rsid w:val="00CDCCA1"/>
    <w:rsid w:val="01449411"/>
    <w:rsid w:val="01449411"/>
    <w:rsid w:val="0188C065"/>
    <w:rsid w:val="01F3F12E"/>
    <w:rsid w:val="027B271F"/>
    <w:rsid w:val="02A61DE9"/>
    <w:rsid w:val="0338E841"/>
    <w:rsid w:val="03A42F37"/>
    <w:rsid w:val="03B13FC3"/>
    <w:rsid w:val="03F0B5BD"/>
    <w:rsid w:val="03F39942"/>
    <w:rsid w:val="041B0EC5"/>
    <w:rsid w:val="04224841"/>
    <w:rsid w:val="05373F2F"/>
    <w:rsid w:val="05484B1C"/>
    <w:rsid w:val="05984666"/>
    <w:rsid w:val="05ED7FE4"/>
    <w:rsid w:val="077A3202"/>
    <w:rsid w:val="07ECEDC8"/>
    <w:rsid w:val="082CD2E6"/>
    <w:rsid w:val="08AF5E30"/>
    <w:rsid w:val="0A653F63"/>
    <w:rsid w:val="0AC1040F"/>
    <w:rsid w:val="0B152C92"/>
    <w:rsid w:val="0B152C92"/>
    <w:rsid w:val="0C333464"/>
    <w:rsid w:val="0C362D12"/>
    <w:rsid w:val="0C979BCF"/>
    <w:rsid w:val="0C9A0A0A"/>
    <w:rsid w:val="0CD8BFB8"/>
    <w:rsid w:val="0D4A0AD2"/>
    <w:rsid w:val="0DAC1032"/>
    <w:rsid w:val="0EBC37AC"/>
    <w:rsid w:val="0F1BB203"/>
    <w:rsid w:val="0F33B38C"/>
    <w:rsid w:val="0F60C946"/>
    <w:rsid w:val="0FBD06AF"/>
    <w:rsid w:val="11D2111E"/>
    <w:rsid w:val="12182237"/>
    <w:rsid w:val="126F3F8B"/>
    <w:rsid w:val="1279A30E"/>
    <w:rsid w:val="1320E029"/>
    <w:rsid w:val="1334C02C"/>
    <w:rsid w:val="14559C1B"/>
    <w:rsid w:val="14EFB8CA"/>
    <w:rsid w:val="160CDC05"/>
    <w:rsid w:val="178CB271"/>
    <w:rsid w:val="17938936"/>
    <w:rsid w:val="179907DE"/>
    <w:rsid w:val="17ADD943"/>
    <w:rsid w:val="181F618A"/>
    <w:rsid w:val="185DFDEB"/>
    <w:rsid w:val="1862D365"/>
    <w:rsid w:val="189288F2"/>
    <w:rsid w:val="18BA498B"/>
    <w:rsid w:val="190897C3"/>
    <w:rsid w:val="1927F3F1"/>
    <w:rsid w:val="196E915C"/>
    <w:rsid w:val="196EA60A"/>
    <w:rsid w:val="19F73F52"/>
    <w:rsid w:val="1A0E55F2"/>
    <w:rsid w:val="1A42C66E"/>
    <w:rsid w:val="1A6FE551"/>
    <w:rsid w:val="1A8AA702"/>
    <w:rsid w:val="1ABB9C37"/>
    <w:rsid w:val="1ABB9C37"/>
    <w:rsid w:val="1B648EED"/>
    <w:rsid w:val="1B97BBF1"/>
    <w:rsid w:val="1C1AC3A8"/>
    <w:rsid w:val="1E110248"/>
    <w:rsid w:val="1E9F4094"/>
    <w:rsid w:val="1EE17A01"/>
    <w:rsid w:val="1EEF1904"/>
    <w:rsid w:val="1F56A38C"/>
    <w:rsid w:val="202946D9"/>
    <w:rsid w:val="205DF921"/>
    <w:rsid w:val="207805A8"/>
    <w:rsid w:val="207D754F"/>
    <w:rsid w:val="20B3C990"/>
    <w:rsid w:val="20FB9108"/>
    <w:rsid w:val="2176CCA7"/>
    <w:rsid w:val="217B3297"/>
    <w:rsid w:val="22084924"/>
    <w:rsid w:val="242AE9DA"/>
    <w:rsid w:val="2434B895"/>
    <w:rsid w:val="24DA8DC4"/>
    <w:rsid w:val="24DA8DC4"/>
    <w:rsid w:val="2577B298"/>
    <w:rsid w:val="2595C52D"/>
    <w:rsid w:val="25E1DCA3"/>
    <w:rsid w:val="25F0C447"/>
    <w:rsid w:val="26527A71"/>
    <w:rsid w:val="26EACD1B"/>
    <w:rsid w:val="270C8115"/>
    <w:rsid w:val="271D42CD"/>
    <w:rsid w:val="27594918"/>
    <w:rsid w:val="27766921"/>
    <w:rsid w:val="27B4A617"/>
    <w:rsid w:val="280B2D14"/>
    <w:rsid w:val="287C56A6"/>
    <w:rsid w:val="28B0779B"/>
    <w:rsid w:val="29B2FE85"/>
    <w:rsid w:val="2B8BC53F"/>
    <w:rsid w:val="2BE72281"/>
    <w:rsid w:val="2C319666"/>
    <w:rsid w:val="2C5C223C"/>
    <w:rsid w:val="2C5C4C5B"/>
    <w:rsid w:val="2C7247AC"/>
    <w:rsid w:val="2C996A9D"/>
    <w:rsid w:val="2E050DD8"/>
    <w:rsid w:val="2E418BFE"/>
    <w:rsid w:val="2EB19A62"/>
    <w:rsid w:val="2F009790"/>
    <w:rsid w:val="2F1CADFF"/>
    <w:rsid w:val="2F8B1F00"/>
    <w:rsid w:val="2FA6E676"/>
    <w:rsid w:val="2FFE677F"/>
    <w:rsid w:val="301095D4"/>
    <w:rsid w:val="30189428"/>
    <w:rsid w:val="3064949E"/>
    <w:rsid w:val="306E1BDC"/>
    <w:rsid w:val="30F9B9FE"/>
    <w:rsid w:val="3148BCE5"/>
    <w:rsid w:val="314C6308"/>
    <w:rsid w:val="31FD46CD"/>
    <w:rsid w:val="323515C7"/>
    <w:rsid w:val="323E83B3"/>
    <w:rsid w:val="329CBC3B"/>
    <w:rsid w:val="32B1CF5B"/>
    <w:rsid w:val="3366C073"/>
    <w:rsid w:val="337FCEF6"/>
    <w:rsid w:val="33F61FAF"/>
    <w:rsid w:val="343EBFB2"/>
    <w:rsid w:val="34A18BDC"/>
    <w:rsid w:val="364BBDDE"/>
    <w:rsid w:val="365F192D"/>
    <w:rsid w:val="3664A506"/>
    <w:rsid w:val="3667B28C"/>
    <w:rsid w:val="36A39B70"/>
    <w:rsid w:val="36B65C3D"/>
    <w:rsid w:val="36B69DF3"/>
    <w:rsid w:val="36B892EB"/>
    <w:rsid w:val="36E13A20"/>
    <w:rsid w:val="37D7744E"/>
    <w:rsid w:val="38154283"/>
    <w:rsid w:val="38E05D63"/>
    <w:rsid w:val="38F1D2E8"/>
    <w:rsid w:val="3A326E78"/>
    <w:rsid w:val="3A5FCB10"/>
    <w:rsid w:val="3ACD1905"/>
    <w:rsid w:val="3AEEF321"/>
    <w:rsid w:val="3B101D01"/>
    <w:rsid w:val="3B85B5C5"/>
    <w:rsid w:val="3CC27170"/>
    <w:rsid w:val="3D408484"/>
    <w:rsid w:val="3DDE0876"/>
    <w:rsid w:val="3E732F92"/>
    <w:rsid w:val="3F2906F3"/>
    <w:rsid w:val="3F61B396"/>
    <w:rsid w:val="3F693857"/>
    <w:rsid w:val="3FA6BDF4"/>
    <w:rsid w:val="400B0F4B"/>
    <w:rsid w:val="402B5EBA"/>
    <w:rsid w:val="40BCEE10"/>
    <w:rsid w:val="40C16791"/>
    <w:rsid w:val="419E26D4"/>
    <w:rsid w:val="41A7AA50"/>
    <w:rsid w:val="41B60726"/>
    <w:rsid w:val="41D4F4EC"/>
    <w:rsid w:val="42E4C811"/>
    <w:rsid w:val="43120183"/>
    <w:rsid w:val="4376123E"/>
    <w:rsid w:val="439D3AF5"/>
    <w:rsid w:val="44567316"/>
    <w:rsid w:val="450F16FE"/>
    <w:rsid w:val="454BE291"/>
    <w:rsid w:val="458CA4A2"/>
    <w:rsid w:val="45FA406B"/>
    <w:rsid w:val="460DCDA0"/>
    <w:rsid w:val="464F3C4E"/>
    <w:rsid w:val="465FD50B"/>
    <w:rsid w:val="47D5F72A"/>
    <w:rsid w:val="480BC5ED"/>
    <w:rsid w:val="48591869"/>
    <w:rsid w:val="48C0D0D3"/>
    <w:rsid w:val="48CE1A60"/>
    <w:rsid w:val="48D9D8E5"/>
    <w:rsid w:val="4904038F"/>
    <w:rsid w:val="4A642EBC"/>
    <w:rsid w:val="4ABFF136"/>
    <w:rsid w:val="4B907F7B"/>
    <w:rsid w:val="4BB65DF6"/>
    <w:rsid w:val="4C4CCE2F"/>
    <w:rsid w:val="4C883321"/>
    <w:rsid w:val="4D30CD5D"/>
    <w:rsid w:val="4DD5D7B1"/>
    <w:rsid w:val="4DE5C971"/>
    <w:rsid w:val="4DE5E511"/>
    <w:rsid w:val="4DFB82BC"/>
    <w:rsid w:val="4E4387F6"/>
    <w:rsid w:val="4E68E55F"/>
    <w:rsid w:val="4FEA6730"/>
    <w:rsid w:val="4FEDDC10"/>
    <w:rsid w:val="5009BABC"/>
    <w:rsid w:val="51BE21A6"/>
    <w:rsid w:val="525ECF82"/>
    <w:rsid w:val="5262F6A2"/>
    <w:rsid w:val="52FB9CDE"/>
    <w:rsid w:val="530E5D35"/>
    <w:rsid w:val="545B47B5"/>
    <w:rsid w:val="547F3699"/>
    <w:rsid w:val="547F3699"/>
    <w:rsid w:val="54AEB7EB"/>
    <w:rsid w:val="55184DDF"/>
    <w:rsid w:val="55CF588D"/>
    <w:rsid w:val="55D7B3AC"/>
    <w:rsid w:val="561F2FB0"/>
    <w:rsid w:val="567CB7F7"/>
    <w:rsid w:val="56921119"/>
    <w:rsid w:val="569F9902"/>
    <w:rsid w:val="56C4157D"/>
    <w:rsid w:val="572368B0"/>
    <w:rsid w:val="57F462C0"/>
    <w:rsid w:val="5868B29B"/>
    <w:rsid w:val="59D00017"/>
    <w:rsid w:val="59EF6D1F"/>
    <w:rsid w:val="59F102EA"/>
    <w:rsid w:val="5A6402F2"/>
    <w:rsid w:val="5A7E2591"/>
    <w:rsid w:val="5AA814EE"/>
    <w:rsid w:val="5B90A482"/>
    <w:rsid w:val="5C5223C4"/>
    <w:rsid w:val="5CA33054"/>
    <w:rsid w:val="5CC80244"/>
    <w:rsid w:val="5CDD4CB7"/>
    <w:rsid w:val="5D08F6D1"/>
    <w:rsid w:val="5D20BF2F"/>
    <w:rsid w:val="5D856004"/>
    <w:rsid w:val="5DC823E7"/>
    <w:rsid w:val="5DE47FC9"/>
    <w:rsid w:val="5E833C91"/>
    <w:rsid w:val="5EAE506F"/>
    <w:rsid w:val="5F3FD155"/>
    <w:rsid w:val="5F92196C"/>
    <w:rsid w:val="6048BEA7"/>
    <w:rsid w:val="60A2F005"/>
    <w:rsid w:val="60AF158B"/>
    <w:rsid w:val="60E41E30"/>
    <w:rsid w:val="6159EF9F"/>
    <w:rsid w:val="61631544"/>
    <w:rsid w:val="619F2893"/>
    <w:rsid w:val="629BF55D"/>
    <w:rsid w:val="62B9FC96"/>
    <w:rsid w:val="62C59EBC"/>
    <w:rsid w:val="62DD2C15"/>
    <w:rsid w:val="62E7AB06"/>
    <w:rsid w:val="62F34ECE"/>
    <w:rsid w:val="630A274B"/>
    <w:rsid w:val="63508CC4"/>
    <w:rsid w:val="642495EE"/>
    <w:rsid w:val="64ACCAAA"/>
    <w:rsid w:val="64F6087E"/>
    <w:rsid w:val="6501ED27"/>
    <w:rsid w:val="65259061"/>
    <w:rsid w:val="662FE661"/>
    <w:rsid w:val="66A6D7DF"/>
    <w:rsid w:val="671C1467"/>
    <w:rsid w:val="67404796"/>
    <w:rsid w:val="67BE185B"/>
    <w:rsid w:val="681F41A1"/>
    <w:rsid w:val="68331893"/>
    <w:rsid w:val="6925F15F"/>
    <w:rsid w:val="69C76D03"/>
    <w:rsid w:val="69C9F138"/>
    <w:rsid w:val="6A0E90F1"/>
    <w:rsid w:val="6A597BB0"/>
    <w:rsid w:val="6ADADE2C"/>
    <w:rsid w:val="6B0995A9"/>
    <w:rsid w:val="6B5A2EC2"/>
    <w:rsid w:val="6B5A2EC2"/>
    <w:rsid w:val="6BCF92F5"/>
    <w:rsid w:val="6C1B6EBA"/>
    <w:rsid w:val="6C394647"/>
    <w:rsid w:val="6C9015BB"/>
    <w:rsid w:val="6CADEC6B"/>
    <w:rsid w:val="6EC80358"/>
    <w:rsid w:val="6F7A5640"/>
    <w:rsid w:val="6F84782D"/>
    <w:rsid w:val="7001D57B"/>
    <w:rsid w:val="70149BDA"/>
    <w:rsid w:val="7060588D"/>
    <w:rsid w:val="7187A99E"/>
    <w:rsid w:val="7190C6ED"/>
    <w:rsid w:val="71BFEBE3"/>
    <w:rsid w:val="721AE0F2"/>
    <w:rsid w:val="729C0989"/>
    <w:rsid w:val="72ABE862"/>
    <w:rsid w:val="72CC460B"/>
    <w:rsid w:val="730BAA17"/>
    <w:rsid w:val="74D4935A"/>
    <w:rsid w:val="75AD3597"/>
    <w:rsid w:val="75ECB134"/>
    <w:rsid w:val="764056C5"/>
    <w:rsid w:val="7695D523"/>
    <w:rsid w:val="772E118C"/>
    <w:rsid w:val="77A96B3D"/>
    <w:rsid w:val="77CAC391"/>
    <w:rsid w:val="789319C8"/>
    <w:rsid w:val="793576AC"/>
    <w:rsid w:val="7996FB5D"/>
    <w:rsid w:val="7996FB5D"/>
    <w:rsid w:val="799F76A4"/>
    <w:rsid w:val="79C890A9"/>
    <w:rsid w:val="7ABF10B5"/>
    <w:rsid w:val="7AF7ED67"/>
    <w:rsid w:val="7B212600"/>
    <w:rsid w:val="7B348334"/>
    <w:rsid w:val="7B3F5D35"/>
    <w:rsid w:val="7BB9AFD2"/>
    <w:rsid w:val="7C3401A0"/>
    <w:rsid w:val="7C3C345D"/>
    <w:rsid w:val="7C6BE175"/>
    <w:rsid w:val="7D10A31E"/>
    <w:rsid w:val="7DA1743A"/>
    <w:rsid w:val="7DC279A6"/>
    <w:rsid w:val="7DF5B514"/>
    <w:rsid w:val="7E26C319"/>
    <w:rsid w:val="7E2F67C1"/>
    <w:rsid w:val="7E4DCB16"/>
    <w:rsid w:val="7EB7A09D"/>
    <w:rsid w:val="7F16D7B6"/>
    <w:rsid w:val="7F4F4AE1"/>
    <w:rsid w:val="7FE29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9061"/>
  <w15:chartTrackingRefBased/>
  <w15:docId w15:val="{C12C9901-EED0-44DA-A2AF-55A4093F78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da17f25c21b4831" /><Relationship Type="http://schemas.openxmlformats.org/officeDocument/2006/relationships/comments" Target="comments.xml" Id="Reb932fd3c9644450" /><Relationship Type="http://schemas.microsoft.com/office/2011/relationships/people" Target="people.xml" Id="R822434387aad4cd0" /><Relationship Type="http://schemas.microsoft.com/office/2011/relationships/commentsExtended" Target="commentsExtended.xml" Id="Rb56e4eb01ed04876" /><Relationship Type="http://schemas.microsoft.com/office/2016/09/relationships/commentsIds" Target="commentsIds.xml" Id="Reab95b3c95234630" /><Relationship Type="http://schemas.microsoft.com/office/2018/08/relationships/commentsExtensible" Target="commentsExtensible.xml" Id="R3c5af39111314d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B5CBC984B3124C8721407DFA868B16" ma:contentTypeVersion="15" ma:contentTypeDescription="Create a new document." ma:contentTypeScope="" ma:versionID="0b2fb034fd0ff3368437287ba72fac1a">
  <xsd:schema xmlns:xsd="http://www.w3.org/2001/XMLSchema" xmlns:xs="http://www.w3.org/2001/XMLSchema" xmlns:p="http://schemas.microsoft.com/office/2006/metadata/properties" xmlns:ns2="234d7ea0-d4c6-4437-b1fa-5484d895b24b" xmlns:ns3="ef841ba1-10a9-40fb-93df-17b8cd84c1be" targetNamespace="http://schemas.microsoft.com/office/2006/metadata/properties" ma:root="true" ma:fieldsID="ee891231d5b6bae1a6ff5779ab40b133" ns2:_="" ns3:_="">
    <xsd:import namespace="234d7ea0-d4c6-4437-b1fa-5484d895b24b"/>
    <xsd:import namespace="ef841ba1-10a9-40fb-93df-17b8cd84c1b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Pers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d7ea0-d4c6-4437-b1fa-5484d895b2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c6ae253-e561-4506-8c38-2b5e97cedd06}" ma:internalName="TaxCatchAll" ma:showField="CatchAllData" ma:web="234d7ea0-d4c6-4437-b1fa-5484d895b2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41ba1-10a9-40fb-93df-17b8cd84c1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50858339-22dc-49f9-bed0-4b2c0ae499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erson" ma:index="22" nillable="true" ma:displayName="Person" ma:format="Dropdown" ma:list="UserInfo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34d7ea0-d4c6-4437-b1fa-5484d895b24b" xsi:nil="true"/>
    <lcf76f155ced4ddcb4097134ff3c332f xmlns="ef841ba1-10a9-40fb-93df-17b8cd84c1be">
      <Terms xmlns="http://schemas.microsoft.com/office/infopath/2007/PartnerControls"/>
    </lcf76f155ced4ddcb4097134ff3c332f>
    <Person xmlns="ef841ba1-10a9-40fb-93df-17b8cd84c1be">
      <UserInfo>
        <DisplayName/>
        <AccountId xsi:nil="true"/>
        <AccountType/>
      </UserInfo>
    </Person>
  </documentManagement>
</p:properties>
</file>

<file path=customXml/itemProps1.xml><?xml version="1.0" encoding="utf-8"?>
<ds:datastoreItem xmlns:ds="http://schemas.openxmlformats.org/officeDocument/2006/customXml" ds:itemID="{B5879EBE-36E2-450A-850C-324647CFC8D5}"/>
</file>

<file path=customXml/itemProps2.xml><?xml version="1.0" encoding="utf-8"?>
<ds:datastoreItem xmlns:ds="http://schemas.openxmlformats.org/officeDocument/2006/customXml" ds:itemID="{9779129B-9D96-4CB0-A544-A4A2D24BAFAA}"/>
</file>

<file path=customXml/itemProps3.xml><?xml version="1.0" encoding="utf-8"?>
<ds:datastoreItem xmlns:ds="http://schemas.openxmlformats.org/officeDocument/2006/customXml" ds:itemID="{B4F77CA9-C4C1-4A41-88BE-5020867124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Emi Tanaka</dc:creator>
  <keywords/>
  <dc:description/>
  <lastModifiedBy>Emi Tanaka</lastModifiedBy>
  <dcterms:created xsi:type="dcterms:W3CDTF">2024-07-30T02:53:49.0000000Z</dcterms:created>
  <dcterms:modified xsi:type="dcterms:W3CDTF">2024-10-16T04:06:57.2843530Z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0x010100FFB5CBC984B3124C8721407DFA868B16</vt:lpwstr>
  </property>
  <property fmtid="{D5CDD505-2E9C-101B-9397-08002B2CF9AE}" pid="3" name="MediaServiceImageTags">
    <vt:lpwstr/>
  </property>
</Properties>
</file>