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LoRaWAN Wireless DAQ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Analog</w:t>
      </w:r>
    </w:p>
    <w:p>
      <w:pPr>
        <w:pStyle w:val="Normal"/>
        <w:rPr/>
      </w:pPr>
      <w:r>
        <w:rPr>
          <w:b w:val="false"/>
          <w:bCs w:val="false"/>
        </w:rPr>
        <w:t xml:space="preserve">2-Channel 4-20ma Inputs (Protected) </w:t>
      </w:r>
    </w:p>
    <w:p>
      <w:pPr>
        <w:pStyle w:val="Normal"/>
        <w:rPr/>
      </w:pPr>
      <w:r>
        <w:rPr>
          <w:b w:val="false"/>
          <w:bCs w:val="false"/>
        </w:rPr>
        <w:t>Differential 16 Bit, High/Low Side measurement</w:t>
      </w:r>
    </w:p>
    <w:p>
      <w:pPr>
        <w:pStyle w:val="Normal"/>
        <w:rPr/>
      </w:pPr>
      <w:r>
        <w:rPr>
          <w:b w:val="false"/>
          <w:bCs w:val="false"/>
        </w:rPr>
        <w:t xml:space="preserve">Wide common mode range up to 36V </w:t>
      </w:r>
    </w:p>
    <w:p>
      <w:pPr>
        <w:pStyle w:val="Normal"/>
        <w:rPr/>
      </w:pPr>
      <w:r>
        <w:rPr>
          <w:b w:val="false"/>
          <w:bCs w:val="false"/>
        </w:rPr>
        <w:t>Scale, Units, High&amp;Low Alarms</w:t>
      </w:r>
    </w:p>
    <w:p>
      <w:pPr>
        <w:pStyle w:val="Normal"/>
        <w:rPr/>
      </w:pPr>
      <w:r>
        <w:rPr>
          <w:b/>
          <w:bCs/>
        </w:rPr>
        <w:t>Digital</w:t>
      </w:r>
    </w:p>
    <w:p>
      <w:pPr>
        <w:pStyle w:val="Normal"/>
        <w:rPr/>
      </w:pPr>
      <w:r>
        <w:rPr/>
        <w:t>2-Channel Opto isolated Inputs (Protected)</w:t>
      </w:r>
    </w:p>
    <w:p>
      <w:pPr>
        <w:pStyle w:val="Normal"/>
        <w:rPr/>
      </w:pPr>
      <w:r>
        <w:rPr/>
        <w:t xml:space="preserve">Logic levels up to 36V </w:t>
      </w:r>
    </w:p>
    <w:p>
      <w:pPr>
        <w:pStyle w:val="Normal"/>
        <w:rPr/>
      </w:pPr>
      <w:r>
        <w:rPr>
          <w:b/>
          <w:bCs/>
        </w:rPr>
        <w:t>Power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5-24VDC Industrial Power Line Input</w:t>
      </w:r>
    </w:p>
    <w:p>
      <w:pPr>
        <w:pStyle w:val="Normal"/>
        <w:rPr/>
      </w:pPr>
      <w:r>
        <w:rPr>
          <w:b/>
          <w:bCs/>
        </w:rPr>
        <w:t>Radio</w:t>
      </w:r>
    </w:p>
    <w:p>
      <w:pPr>
        <w:pStyle w:val="Normal"/>
        <w:rPr/>
      </w:pPr>
      <w:r>
        <w:rPr/>
        <w:t>LoRaWAN Class A</w:t>
      </w:r>
    </w:p>
    <w:p>
      <w:pPr>
        <w:pStyle w:val="Normal"/>
        <w:rPr/>
      </w:pPr>
      <w:r>
        <w:rPr/>
        <w:t>Licence Free ISM Bands (EU868, US915..), Default EU868MHz, 8 Channel</w:t>
      </w:r>
    </w:p>
    <w:p>
      <w:pPr>
        <w:pStyle w:val="Normal"/>
        <w:rPr/>
      </w:pPr>
      <w:r>
        <w:rPr/>
        <w:t>Up to 100mW (20dbm) output power</w:t>
      </w:r>
    </w:p>
    <w:p>
      <w:pPr>
        <w:pStyle w:val="Normal"/>
        <w:rPr/>
      </w:pPr>
      <w:r>
        <w:rPr/>
        <w:t>High sensitivity -148dbm</w:t>
      </w:r>
    </w:p>
    <w:p>
      <w:pPr>
        <w:pStyle w:val="Normal"/>
        <w:rPr/>
      </w:pPr>
      <w:r>
        <w:rPr/>
        <w:t>3dbi External Antenna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Long Range, greater than 10km line of sight</w:t>
      </w:r>
    </w:p>
    <w:p>
      <w:pPr>
        <w:pStyle w:val="Normal"/>
        <w:rPr/>
      </w:pPr>
      <w:r>
        <w:rPr>
          <w:b/>
          <w:bCs/>
        </w:rPr>
        <w:t>Configuration</w:t>
      </w:r>
    </w:p>
    <w:p>
      <w:pPr>
        <w:pStyle w:val="Normal"/>
        <w:rPr/>
      </w:pPr>
      <w:r>
        <w:rPr/>
        <w:t>Easy configuration via USB, Pc, Phone, Tablet</w:t>
      </w:r>
    </w:p>
    <w:p>
      <w:pPr>
        <w:pStyle w:val="Normal"/>
        <w:rPr/>
      </w:pPr>
      <w:r>
        <w:rPr/>
        <w:t>Periodic and Alarm Report via Uplink</w:t>
      </w:r>
    </w:p>
    <w:p>
      <w:pPr>
        <w:pStyle w:val="Normal"/>
        <w:rPr/>
      </w:pPr>
      <w:r>
        <w:rPr/>
        <w:t>Full LoRaWAN parameters access</w:t>
      </w:r>
    </w:p>
    <w:p>
      <w:pPr>
        <w:pStyle w:val="Normal"/>
        <w:rPr/>
      </w:pPr>
      <w:r>
        <w:rPr/>
        <w:t>Over The Air Activation (OTAA) with DevEUI, AppEUI, AppKEY</w:t>
      </w:r>
    </w:p>
    <w:p>
      <w:pPr>
        <w:pStyle w:val="Normal"/>
        <w:rPr/>
      </w:pPr>
      <w:r>
        <w:rPr/>
        <w:t xml:space="preserve">Plug&amp;Play wit TTN and myDevices Cayenne IoT platform </w:t>
      </w:r>
    </w:p>
    <w:p>
      <w:pPr>
        <w:pStyle w:val="Normal"/>
        <w:rPr/>
      </w:pPr>
      <w:r>
        <w:rPr>
          <w:b/>
          <w:bCs/>
        </w:rPr>
        <w:t>Physical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 screw type I/O plugs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 USB Micro B</w:t>
      </w:r>
    </w:p>
    <w:p>
      <w:pPr>
        <w:pStyle w:val="Normal"/>
        <w:rPr/>
      </w:pPr>
      <w:r>
        <w:rPr>
          <w:b w:val="false"/>
          <w:bCs w:val="false"/>
        </w:rPr>
        <w:t>Action LED</w:t>
      </w:r>
    </w:p>
    <w:p>
      <w:pPr>
        <w:pStyle w:val="Normal"/>
        <w:rPr/>
      </w:pPr>
      <w:r>
        <w:rPr>
          <w:b w:val="false"/>
          <w:bCs w:val="false"/>
        </w:rPr>
        <w:t>Aluminum Enclosure with mounting flanges</w:t>
      </w:r>
    </w:p>
    <w:p>
      <w:pPr>
        <w:pStyle w:val="Normal"/>
        <w:rPr/>
      </w:pPr>
      <w:r>
        <w:rPr>
          <w:b w:val="false"/>
          <w:bCs w:val="false"/>
        </w:rPr>
        <w:t xml:space="preserve">24(H) X 60(W) X 70(L) </w:t>
      </w:r>
      <w:r>
        <w:rPr>
          <w:b w:val="false"/>
          <w:bCs w:val="false"/>
        </w:rPr>
        <w:t>MM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</TotalTime>
  <Application>LibreOffice/6.1.4.2$Windows_X86_64 LibreOffice_project/9d0f32d1f0b509096fd65e0d4bec26ddd1938fd3</Application>
  <Pages>1</Pages>
  <Words>134</Words>
  <Characters>734</Characters>
  <CharactersWithSpaces>842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2020-02-25T16:03:04Z</dcterms:modified>
  <cp:revision>84</cp:revision>
  <dc:subject/>
  <dc:title/>
</cp:coreProperties>
</file>