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8C6B" w14:textId="77777777" w:rsidR="00773238" w:rsidRDefault="00000000">
      <w:pPr>
        <w:spacing w:after="80"/>
        <w:jc w:val="center"/>
      </w:pPr>
      <w:r>
        <w:rPr>
          <w:b/>
          <w:bCs/>
          <w:color w:val="C2540C"/>
          <w:sz w:val="40"/>
          <w:szCs w:val="40"/>
        </w:rPr>
        <w:t>INFORME TÉCNICO WEB</w:t>
      </w:r>
    </w:p>
    <w:p w14:paraId="4F30D2A4" w14:textId="77777777" w:rsidR="00773238" w:rsidRDefault="00000000">
      <w:pPr>
        <w:spacing w:after="60"/>
        <w:jc w:val="center"/>
      </w:pPr>
      <w:r>
        <w:rPr>
          <w:i/>
          <w:iCs/>
          <w:sz w:val="24"/>
          <w:szCs w:val="24"/>
        </w:rPr>
        <w:t xml:space="preserve">Trabajo Práctico </w:t>
      </w:r>
      <w:proofErr w:type="spellStart"/>
      <w:r>
        <w:rPr>
          <w:i/>
          <w:iCs/>
          <w:sz w:val="24"/>
          <w:szCs w:val="24"/>
        </w:rPr>
        <w:t>N°</w:t>
      </w:r>
      <w:proofErr w:type="spellEnd"/>
      <w:r>
        <w:rPr>
          <w:i/>
          <w:iCs/>
          <w:sz w:val="24"/>
          <w:szCs w:val="24"/>
        </w:rPr>
        <w:t xml:space="preserve"> 2 — Desarrollo de Sitios Web</w:t>
      </w:r>
    </w:p>
    <w:p w14:paraId="1F0DBB64" w14:textId="77777777" w:rsidR="00773238" w:rsidRDefault="00000000">
      <w:pPr>
        <w:spacing w:after="400"/>
        <w:jc w:val="center"/>
      </w:pPr>
      <w:r>
        <w:t>Proyecto: VNTCuts — Sitio web de postproducción audiovisual</w:t>
      </w:r>
    </w:p>
    <w:p w14:paraId="6CDAAEB0" w14:textId="77777777" w:rsidR="00773238" w:rsidRDefault="00000000">
      <w:pPr>
        <w:pStyle w:val="Ttulo2"/>
      </w:pPr>
      <w:r>
        <w:t>Integrantes</w:t>
      </w:r>
    </w:p>
    <w:p w14:paraId="1C6C7B18" w14:textId="77777777" w:rsidR="00773238" w:rsidRDefault="00000000">
      <w:pPr>
        <w:spacing w:after="160"/>
      </w:pPr>
      <w:r>
        <w:t>Luis Emiliano Ventura — Trabajo realizado en forma individual.</w:t>
      </w:r>
    </w:p>
    <w:p w14:paraId="08BB0397" w14:textId="77777777" w:rsidR="00773238" w:rsidRDefault="00000000">
      <w:pPr>
        <w:pStyle w:val="Ttulo2"/>
      </w:pPr>
      <w:r>
        <w:t>Descripción general del proyecto</w:t>
      </w:r>
    </w:p>
    <w:p w14:paraId="0985705B" w14:textId="77777777" w:rsidR="00773238" w:rsidRDefault="00000000">
      <w:pPr>
        <w:spacing w:after="160"/>
      </w:pPr>
      <w:r>
        <w:t>VNTCuts es un sitio web de presentación para un estudio de edición y postproducción audiovisual. El sitio está compuesto por una portada (index.html) y una sección interna de portfolio (portfolio.html), ambas conectadas mediante un menú de navegación común y un sistema de contacto compartido.</w:t>
      </w:r>
    </w:p>
    <w:p w14:paraId="5F3404E2" w14:textId="77777777" w:rsidR="00773238" w:rsidRDefault="00000000">
      <w:pPr>
        <w:pStyle w:val="Ttulo2"/>
      </w:pPr>
      <w:r>
        <w:t>Justificación de cambios respecto del TP1</w:t>
      </w:r>
    </w:p>
    <w:p w14:paraId="69AC4A49" w14:textId="77777777" w:rsidR="00773238" w:rsidRDefault="00000000">
      <w:pPr>
        <w:spacing w:after="160"/>
      </w:pPr>
      <w:r>
        <w:t>Durante la implementación del TP2 se realizaron algunos ajustes respecto de lo definido originalmente en el TP1, producto de decisiones de diseño tomadas durante la maquetación real del sitio:</w:t>
      </w:r>
    </w:p>
    <w:p w14:paraId="11AAB9D9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Reducción de secciones internas: en el TP1 se habían planificado cinco secciones (Inicio, Trabajos, Servicios, Sobre mí, Contacto). En la versión final se eliminó la sección "Sobre mí" por considerarse innecesaria para los objetivos del sitio, y se eliminó "Servicios" como página independiente, ya que su contenido (edición de video y postproducción audiovisual) se integró directamente como sección dentro de la portada, junto a los trabajos destacados. Esto simplifica la navegación del sitio sin perder información relevante para el visitante.</w:t>
      </w:r>
    </w:p>
    <w:p w14:paraId="5DA87FD0" w14:textId="14F69483" w:rsidR="00773238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Rediseño del </w:t>
      </w:r>
      <w:proofErr w:type="spellStart"/>
      <w:r>
        <w:t>header</w:t>
      </w:r>
      <w:proofErr w:type="spellEnd"/>
      <w:r>
        <w:t xml:space="preserve"> y la navegación: el mockup del TP1 mostraba una </w:t>
      </w:r>
      <w:proofErr w:type="spellStart"/>
      <w:r>
        <w:t>navbar</w:t>
      </w:r>
      <w:proofErr w:type="spellEnd"/>
      <w:r>
        <w:t xml:space="preserve"> oscura fija y simple. En la implementación final se optó por un </w:t>
      </w:r>
      <w:proofErr w:type="spellStart"/>
      <w:r>
        <w:t>header</w:t>
      </w:r>
      <w:proofErr w:type="spellEnd"/>
      <w:r>
        <w:t xml:space="preserve"> con </w:t>
      </w:r>
      <w:proofErr w:type="spellStart"/>
      <w:r>
        <w:t>navbar</w:t>
      </w:r>
      <w:proofErr w:type="spellEnd"/>
      <w:r>
        <w:t xml:space="preserve"> transparente superpuesta sobre el video del </w:t>
      </w:r>
      <w:proofErr w:type="spellStart"/>
      <w:r>
        <w:t>hero</w:t>
      </w:r>
      <w:proofErr w:type="spellEnd"/>
      <w:r>
        <w:t xml:space="preserve"> en la portada, lo que genera una entrada visual más inmersiva e integrada con el contenido audiovisual</w:t>
      </w:r>
      <w:r w:rsidR="00E40EEB">
        <w:t>, tomado como idea elegante de las páginas que adjunté como referencias</w:t>
      </w:r>
      <w:r>
        <w:t xml:space="preserve">. Además, se implementó como </w:t>
      </w:r>
      <w:proofErr w:type="spellStart"/>
      <w:r>
        <w:t>navbar</w:t>
      </w:r>
      <w:proofErr w:type="spellEnd"/>
      <w:r>
        <w:t xml:space="preserve"> colapsable de Bootstrap 5 (con botón hamburguesa en resoluciones menores a 768px), mejorando la experiencia en dispositivos móviles respecto del diseño original.</w:t>
      </w:r>
    </w:p>
    <w:p w14:paraId="243C416E" w14:textId="41889814" w:rsidR="00773238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Logo: se mantiene el mismo diseño de logo definido en el TP1 (el nombre del estudio en </w:t>
      </w:r>
      <w:r w:rsidR="00E40EEB">
        <w:t>mayúscula y con un pequeño desenfoque al final</w:t>
      </w:r>
      <w:r>
        <w:t>), aplicado como archivo de imagen (vntcuts5 blanco.png)</w:t>
      </w:r>
      <w:r w:rsidR="00E40EEB">
        <w:t>.</w:t>
      </w:r>
      <w:r w:rsidR="00FD22EC">
        <w:t xml:space="preserve"> Es una imagen sencilla realizada en Photoshop, elegida por el futuro dueño de la página.</w:t>
      </w:r>
    </w:p>
    <w:p w14:paraId="05F86F34" w14:textId="64622483" w:rsidR="00DC6576" w:rsidRDefault="00000000" w:rsidP="00DC6576">
      <w:pPr>
        <w:pStyle w:val="Prrafodelista"/>
        <w:numPr>
          <w:ilvl w:val="0"/>
          <w:numId w:val="2"/>
        </w:numPr>
        <w:spacing w:after="100"/>
      </w:pPr>
      <w:r>
        <w:t>Estructura de contacto: en el TP1 el contacto se planteaba como sección con formulario y enlace a redes. En la implementación final se resolvió mediante un modal de Bootstrap que redirige a</w:t>
      </w:r>
      <w:r w:rsidR="00460ED2">
        <w:t xml:space="preserve"> la parte de contacto en las secciones de inicio y portfolio “Solicitar Presupuesto” lo que luego te brinda la opción de contactar por</w:t>
      </w:r>
      <w:r>
        <w:t xml:space="preserve"> Instagram, decisión tomada por simplicidad y porque el canal de contacto real del estudio es esa red social.</w:t>
      </w:r>
    </w:p>
    <w:p w14:paraId="0B734F3E" w14:textId="66BD2DCE" w:rsidR="00460ED2" w:rsidRDefault="00DC6576" w:rsidP="00460ED2">
      <w:pPr>
        <w:pStyle w:val="Prrafodelista"/>
        <w:numPr>
          <w:ilvl w:val="0"/>
          <w:numId w:val="2"/>
        </w:numPr>
        <w:spacing w:after="100"/>
      </w:pPr>
      <w:r w:rsidRPr="00DC6576">
        <w:t>En la sección de servicios se utilizaron las tarjetas (</w:t>
      </w:r>
      <w:proofErr w:type="spellStart"/>
      <w:r w:rsidRPr="00DC6576">
        <w:t>Cards</w:t>
      </w:r>
      <w:proofErr w:type="spellEnd"/>
      <w:r w:rsidRPr="00DC6576">
        <w:t>) de Bootstrap, incorporando una imagen en la cabecera, un ícono representativo y una breve descripción para cada servicio.</w:t>
      </w:r>
    </w:p>
    <w:p w14:paraId="3A9B783A" w14:textId="1845BA6C" w:rsidR="00773238" w:rsidRDefault="00000000">
      <w:pPr>
        <w:spacing w:after="160"/>
      </w:pPr>
      <w:r>
        <w:lastRenderedPageBreak/>
        <w:t xml:space="preserve">El resto de la estructura general (jerarquía visual del </w:t>
      </w:r>
      <w:proofErr w:type="spellStart"/>
      <w:r>
        <w:t>reel</w:t>
      </w:r>
      <w:proofErr w:type="spellEnd"/>
      <w:r>
        <w:t xml:space="preserve"> principal, organización descendente del contenido, paleta de colores negro/blanco/naranja y los </w:t>
      </w:r>
      <w:proofErr w:type="spellStart"/>
      <w:r>
        <w:t>CTAs</w:t>
      </w:r>
      <w:proofErr w:type="spellEnd"/>
      <w:r>
        <w:t xml:space="preserve"> de "Ver portfolio completo" y "Solicitar presupuesto") se mantuvo </w:t>
      </w:r>
      <w:r w:rsidR="00460ED2">
        <w:t>igual</w:t>
      </w:r>
      <w:r>
        <w:t xml:space="preserve"> a lo definido en la etapa de </w:t>
      </w:r>
      <w:proofErr w:type="spellStart"/>
      <w:r>
        <w:t>wireframing</w:t>
      </w:r>
      <w:proofErr w:type="spellEnd"/>
      <w:r>
        <w:t xml:space="preserve"> y mockup del TP1.</w:t>
      </w:r>
    </w:p>
    <w:p w14:paraId="79602155" w14:textId="77777777" w:rsidR="00773238" w:rsidRDefault="00000000">
      <w:pPr>
        <w:pStyle w:val="Ttulo2"/>
      </w:pPr>
      <w:r>
        <w:t>Estructura de archivos del proyecto</w:t>
      </w:r>
    </w:p>
    <w:p w14:paraId="77EBB907" w14:textId="77777777" w:rsidR="00773238" w:rsidRDefault="00000000">
      <w:pPr>
        <w:spacing w:after="160"/>
      </w:pPr>
      <w:r>
        <w:t>El proyecto se organizó siguiendo la estructura solicitada en la consigna:</w:t>
      </w:r>
    </w:p>
    <w:p w14:paraId="29264B30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/index.html — Portada del sitio</w:t>
      </w:r>
    </w:p>
    <w:p w14:paraId="3D1F3DD7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/portfolio.html — Subpágina con el portfolio completo de trabajos</w:t>
      </w:r>
    </w:p>
    <w:p w14:paraId="72942CEE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/</w:t>
      </w:r>
      <w:proofErr w:type="spellStart"/>
      <w:r>
        <w:t>css</w:t>
      </w:r>
      <w:proofErr w:type="spellEnd"/>
      <w:r>
        <w:t xml:space="preserve"> — Hojas de estilo (bootstrap-custom.css compilado y estilos.css propios)</w:t>
      </w:r>
    </w:p>
    <w:p w14:paraId="398C9FC5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/</w:t>
      </w:r>
      <w:proofErr w:type="spellStart"/>
      <w:r>
        <w:t>scss</w:t>
      </w:r>
      <w:proofErr w:type="spellEnd"/>
      <w:r>
        <w:t xml:space="preserve"> — Archivo </w:t>
      </w:r>
      <w:proofErr w:type="spellStart"/>
      <w:r>
        <w:t>custom.scss</w:t>
      </w:r>
      <w:proofErr w:type="spellEnd"/>
      <w:r>
        <w:t xml:space="preserve"> con la personalización del tema de Bootstrap</w:t>
      </w:r>
    </w:p>
    <w:p w14:paraId="62DA2567" w14:textId="4DB59C13" w:rsidR="00773238" w:rsidRDefault="00000000">
      <w:pPr>
        <w:pStyle w:val="Prrafodelista"/>
        <w:numPr>
          <w:ilvl w:val="0"/>
          <w:numId w:val="2"/>
        </w:numPr>
        <w:spacing w:after="100"/>
      </w:pPr>
      <w:r>
        <w:t>/</w:t>
      </w:r>
      <w:proofErr w:type="spellStart"/>
      <w:r>
        <w:t>img</w:t>
      </w:r>
      <w:proofErr w:type="spellEnd"/>
      <w:r>
        <w:t xml:space="preserve"> — Recursos gráficos</w:t>
      </w:r>
      <w:r w:rsidR="002C6B76">
        <w:t>:</w:t>
      </w:r>
      <w:r>
        <w:t xml:space="preserve"> logo</w:t>
      </w:r>
      <w:r w:rsidR="002C6B76">
        <w:t xml:space="preserve"> e imágenes de </w:t>
      </w:r>
      <w:proofErr w:type="spellStart"/>
      <w:r w:rsidR="002C6B76">
        <w:t>cards</w:t>
      </w:r>
      <w:proofErr w:type="spellEnd"/>
      <w:r w:rsidR="002C6B76">
        <w:t xml:space="preserve"> </w:t>
      </w:r>
    </w:p>
    <w:p w14:paraId="65D9BC47" w14:textId="7B816F0B" w:rsidR="00773238" w:rsidRDefault="00000000">
      <w:pPr>
        <w:pStyle w:val="Prrafodelista"/>
        <w:numPr>
          <w:ilvl w:val="0"/>
          <w:numId w:val="2"/>
        </w:numPr>
        <w:spacing w:after="100"/>
      </w:pPr>
      <w:r>
        <w:t xml:space="preserve">/videos — Videos del </w:t>
      </w:r>
      <w:proofErr w:type="spellStart"/>
      <w:r>
        <w:t>reel</w:t>
      </w:r>
      <w:proofErr w:type="spellEnd"/>
      <w:r>
        <w:t xml:space="preserve"> principal y de </w:t>
      </w:r>
      <w:r w:rsidR="0038272F">
        <w:t>todos los</w:t>
      </w:r>
      <w:r>
        <w:t xml:space="preserve"> trabajo</w:t>
      </w:r>
      <w:r w:rsidR="0038272F">
        <w:t>s</w:t>
      </w:r>
    </w:p>
    <w:p w14:paraId="6D18E427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/</w:t>
      </w:r>
      <w:proofErr w:type="spellStart"/>
      <w:r>
        <w:t>js</w:t>
      </w:r>
      <w:proofErr w:type="spellEnd"/>
      <w:r>
        <w:t xml:space="preserve"> — Archivo script.js con la lógica de filtrado del portfolio</w:t>
      </w:r>
    </w:p>
    <w:p w14:paraId="6EF5AFBD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/</w:t>
      </w:r>
      <w:proofErr w:type="spellStart"/>
      <w:r>
        <w:t>doc</w:t>
      </w:r>
      <w:proofErr w:type="spellEnd"/>
      <w:r>
        <w:t xml:space="preserve"> — Informe técnico web e informe técnico SEO</w:t>
      </w:r>
    </w:p>
    <w:p w14:paraId="6263E45D" w14:textId="77777777" w:rsidR="00773238" w:rsidRDefault="00000000">
      <w:pPr>
        <w:pStyle w:val="Ttulo2"/>
      </w:pPr>
      <w:r>
        <w:t>Uso de componentes JavaScript de Bootstrap</w:t>
      </w:r>
    </w:p>
    <w:p w14:paraId="2D3CA39F" w14:textId="77777777" w:rsidR="00773238" w:rsidRDefault="00000000">
      <w:pPr>
        <w:spacing w:after="160"/>
      </w:pPr>
      <w:r>
        <w:t xml:space="preserve">Se utilizaron los siguientes componentes de Bootstrap 5, todos con su comportamiento gestionado por el </w:t>
      </w:r>
      <w:proofErr w:type="spellStart"/>
      <w:r>
        <w:t>bundle</w:t>
      </w:r>
      <w:proofErr w:type="spellEnd"/>
      <w:r>
        <w:t xml:space="preserve"> de JavaScript de Bootstrap: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773238" w14:paraId="087FAB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7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CA74" w14:textId="41EA0625" w:rsidR="00773238" w:rsidRDefault="0038272F" w:rsidP="0038272F">
            <w:pPr>
              <w:jc w:val="center"/>
            </w:pPr>
            <w:r>
              <w:rPr>
                <w:b/>
                <w:bCs/>
                <w:color w:val="FFFFFF"/>
              </w:rPr>
              <w:t>Qué (Componente)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7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86C0" w14:textId="77777777" w:rsidR="00773238" w:rsidRDefault="00000000" w:rsidP="0038272F">
            <w:pPr>
              <w:jc w:val="center"/>
            </w:pPr>
            <w:r>
              <w:rPr>
                <w:b/>
                <w:bCs/>
                <w:color w:val="FFFFFF"/>
              </w:rPr>
              <w:t>Dónde se usa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7E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5FF3" w14:textId="77777777" w:rsidR="00773238" w:rsidRDefault="00000000" w:rsidP="0038272F">
            <w:pPr>
              <w:jc w:val="center"/>
            </w:pPr>
            <w:r>
              <w:rPr>
                <w:b/>
                <w:bCs/>
                <w:color w:val="FFFFFF"/>
              </w:rPr>
              <w:t>Por qué se eligió</w:t>
            </w:r>
          </w:p>
        </w:tc>
      </w:tr>
      <w:tr w:rsidR="00773238" w14:paraId="4FD0B5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4AA6" w14:textId="77777777" w:rsidR="00773238" w:rsidRDefault="00000000">
            <w:proofErr w:type="spellStart"/>
            <w:r>
              <w:t>Navbar</w:t>
            </w:r>
            <w:proofErr w:type="spellEnd"/>
            <w:r>
              <w:t xml:space="preserve"> colapsable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793A" w14:textId="77777777" w:rsidR="00773238" w:rsidRDefault="00000000">
            <w:r>
              <w:t>Header de index.html y portfolio.html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8561" w14:textId="77777777" w:rsidR="00773238" w:rsidRDefault="00000000">
            <w:r>
              <w:t>Permite un menú horizontal en pantallas grandes y un menú hamburguesa en pantallas chicas sin escribir lógica propia de show/</w:t>
            </w:r>
            <w:proofErr w:type="spellStart"/>
            <w:r>
              <w:t>hide</w:t>
            </w:r>
            <w:proofErr w:type="spellEnd"/>
            <w:r>
              <w:t>, cumpliendo el requisito de diseño responsivo.</w:t>
            </w:r>
          </w:p>
        </w:tc>
      </w:tr>
      <w:tr w:rsidR="00773238" w14:paraId="4DBF8FE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31D6" w14:textId="77777777" w:rsidR="00773238" w:rsidRDefault="00000000">
            <w:r>
              <w:t>Modal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A1F4" w14:textId="77777777" w:rsidR="00773238" w:rsidRDefault="00000000">
            <w:r>
              <w:t>Sección #contacto, botón "Solicitar presupuesto"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E4DC" w14:textId="77777777" w:rsidR="00773238" w:rsidRDefault="00000000">
            <w:r>
              <w:t>Evita redirigir al usuario fuera de la página para mostrar la información de contacto; mejora la experiencia al mantenerlo dentro del flujo del sitio.</w:t>
            </w:r>
          </w:p>
        </w:tc>
      </w:tr>
      <w:tr w:rsidR="00773238" w14:paraId="07E6702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A146" w14:textId="77777777" w:rsidR="00773238" w:rsidRDefault="00000000">
            <w:proofErr w:type="spellStart"/>
            <w:r>
              <w:t>Toast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E1E9" w14:textId="77777777" w:rsidR="00773238" w:rsidRDefault="00000000">
            <w:r>
              <w:t>Sección #contacto, al confirmar el envío a Instagram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5534" w14:textId="77777777" w:rsidR="00773238" w:rsidRDefault="00000000">
            <w:r>
              <w:t>Da una confirmación visual no intrusiva de que la acción se realizó antes de abrir la red social en una nueva pestaña.</w:t>
            </w:r>
          </w:p>
        </w:tc>
      </w:tr>
      <w:tr w:rsidR="00773238" w14:paraId="7B436F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4DDA" w14:textId="77777777" w:rsidR="00773238" w:rsidRDefault="00000000">
            <w:proofErr w:type="spellStart"/>
            <w:r>
              <w:t>Tooltip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7B31" w14:textId="77777777" w:rsidR="00773238" w:rsidRDefault="00000000">
            <w:r>
              <w:t xml:space="preserve">Íconos de redes sociales en el </w:t>
            </w:r>
            <w:proofErr w:type="spellStart"/>
            <w:r>
              <w:t>footer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B5DB" w14:textId="77777777" w:rsidR="00773238" w:rsidRDefault="00000000">
            <w:r>
              <w:t xml:space="preserve">Aclara el destino de cada ícono (Instagram, YouTube) sin necesidad de agregar texto visible que recargue el diseño del </w:t>
            </w:r>
            <w:proofErr w:type="spellStart"/>
            <w:r>
              <w:t>footer</w:t>
            </w:r>
            <w:proofErr w:type="spellEnd"/>
            <w:r>
              <w:t>.</w:t>
            </w:r>
          </w:p>
        </w:tc>
      </w:tr>
    </w:tbl>
    <w:p w14:paraId="6509D212" w14:textId="77777777" w:rsidR="00773238" w:rsidRDefault="00773238">
      <w:pPr>
        <w:spacing w:before="200" w:after="200"/>
      </w:pPr>
    </w:p>
    <w:p w14:paraId="1A227388" w14:textId="77777777" w:rsidR="0038272F" w:rsidRDefault="0038272F">
      <w:pPr>
        <w:spacing w:before="200" w:after="200"/>
      </w:pPr>
    </w:p>
    <w:p w14:paraId="22D8BF59" w14:textId="77777777" w:rsidR="0038272F" w:rsidRDefault="0038272F">
      <w:pPr>
        <w:spacing w:before="200" w:after="200"/>
      </w:pPr>
    </w:p>
    <w:p w14:paraId="383E384A" w14:textId="77777777" w:rsidR="0038272F" w:rsidRDefault="0038272F">
      <w:pPr>
        <w:spacing w:before="200" w:after="200"/>
      </w:pPr>
    </w:p>
    <w:p w14:paraId="44CCDB2C" w14:textId="77777777" w:rsidR="00773238" w:rsidRDefault="00000000">
      <w:pPr>
        <w:pStyle w:val="Ttulo2"/>
      </w:pPr>
      <w:r>
        <w:lastRenderedPageBreak/>
        <w:t>Uso de JavaScript para captura de eventos</w:t>
      </w:r>
    </w:p>
    <w:p w14:paraId="020110A3" w14:textId="77777777" w:rsidR="00773238" w:rsidRDefault="00000000">
      <w:pPr>
        <w:spacing w:after="160"/>
      </w:pPr>
      <w:r>
        <w:t>Más allá de los componentes propios de Bootstrap, se implementó lógica de JavaScript propia mediante captura de eventos del DOM:</w:t>
      </w:r>
    </w:p>
    <w:p w14:paraId="7DE7F508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Filtro de portfolio (script.js): se capturan eventos "</w:t>
      </w:r>
      <w:proofErr w:type="spellStart"/>
      <w:r>
        <w:t>click</w:t>
      </w:r>
      <w:proofErr w:type="spellEnd"/>
      <w:r>
        <w:t>" sobre los botones .</w:t>
      </w:r>
      <w:proofErr w:type="spellStart"/>
      <w:r>
        <w:t>filtroportfolio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. Al hacer </w:t>
      </w:r>
      <w:proofErr w:type="spellStart"/>
      <w:r>
        <w:t>click</w:t>
      </w:r>
      <w:proofErr w:type="spellEnd"/>
      <w:r>
        <w:t>, se remueve la clase "activo" de todos los botones, se la agrega al botón presionado y se recorren los videos del portfolio comparando su atributo data-</w:t>
      </w:r>
      <w:proofErr w:type="spellStart"/>
      <w:r>
        <w:t>categoria</w:t>
      </w:r>
      <w:proofErr w:type="spellEnd"/>
      <w:r>
        <w:t xml:space="preserve"> con el filtro seleccionado, mostrando u ocultando cada video según corresponda. Se eligió este enfoque porque permite filtrar el contenido sin recargar la página, mejorando la experiencia de navegación.</w:t>
      </w:r>
    </w:p>
    <w:p w14:paraId="46B04079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Apertura de Instagram con confirmación (index.html): se captura el evento "</w:t>
      </w:r>
      <w:proofErr w:type="spellStart"/>
      <w:r>
        <w:t>click</w:t>
      </w:r>
      <w:proofErr w:type="spellEnd"/>
      <w:r>
        <w:t xml:space="preserve">" del botón #btnInstagram dentro del modal de contacto. Al hacer </w:t>
      </w:r>
      <w:proofErr w:type="spellStart"/>
      <w:r>
        <w:t>click</w:t>
      </w:r>
      <w:proofErr w:type="spellEnd"/>
      <w:r>
        <w:t xml:space="preserve"> se muestra el </w:t>
      </w:r>
      <w:proofErr w:type="spellStart"/>
      <w:r>
        <w:t>toast</w:t>
      </w:r>
      <w:proofErr w:type="spellEnd"/>
      <w:r>
        <w:t xml:space="preserve"> de confirmación y, mediante </w:t>
      </w:r>
      <w:proofErr w:type="spellStart"/>
      <w:r>
        <w:t>setTimeout</w:t>
      </w:r>
      <w:proofErr w:type="spellEnd"/>
      <w:r>
        <w:t>, se abre Instagram en una nueva pestaña un segundo después. Se eligió este enfoque para que el usuario vea primero la confirmación antes de salir del sitio.</w:t>
      </w:r>
    </w:p>
    <w:p w14:paraId="72A64995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Activación de </w:t>
      </w:r>
      <w:proofErr w:type="spellStart"/>
      <w:r>
        <w:t>tooltips</w:t>
      </w:r>
      <w:proofErr w:type="spellEnd"/>
      <w:r>
        <w:t xml:space="preserve"> (index.html y portfolio.html): se capturan todos los elementos con el atributo data-bs-</w:t>
      </w:r>
      <w:proofErr w:type="spellStart"/>
      <w:r>
        <w:t>toggle</w:t>
      </w:r>
      <w:proofErr w:type="spellEnd"/>
      <w:r>
        <w:t>="</w:t>
      </w:r>
      <w:proofErr w:type="spellStart"/>
      <w:r>
        <w:t>tooltip</w:t>
      </w:r>
      <w:proofErr w:type="spellEnd"/>
      <w:r>
        <w:t xml:space="preserve">" mediante </w:t>
      </w:r>
      <w:proofErr w:type="spellStart"/>
      <w:r>
        <w:t>querySelectorAll</w:t>
      </w:r>
      <w:proofErr w:type="spellEnd"/>
      <w:r>
        <w:t xml:space="preserve"> y se inicializa un objeto </w:t>
      </w:r>
      <w:proofErr w:type="spellStart"/>
      <w:r>
        <w:t>bootstrap.Tooltip</w:t>
      </w:r>
      <w:proofErr w:type="spellEnd"/>
      <w:r>
        <w:t xml:space="preserve"> por cada uno, ya que Bootstrap 5 requiere la activación manual de este componente vía JavaScript.</w:t>
      </w:r>
    </w:p>
    <w:p w14:paraId="7061BAFC" w14:textId="77777777" w:rsidR="00773238" w:rsidRDefault="00000000">
      <w:pPr>
        <w:pStyle w:val="Ttulo2"/>
      </w:pPr>
      <w:r>
        <w:t>Personalización de Bootstrap mediante Sass</w:t>
      </w:r>
    </w:p>
    <w:p w14:paraId="704F3813" w14:textId="77777777" w:rsidR="00773238" w:rsidRDefault="00000000">
      <w:pPr>
        <w:spacing w:after="160"/>
      </w:pPr>
      <w:r>
        <w:t xml:space="preserve">Se personalizó el tema de Bootstrap recompilando sus variables Sass en el archivo </w:t>
      </w:r>
      <w:proofErr w:type="spellStart"/>
      <w:r>
        <w:t>custom.scss</w:t>
      </w:r>
      <w:proofErr w:type="spellEnd"/>
      <w:r>
        <w:t>, en lugar de sobrescribir estilos con CSS adicional. Las variables modificadas fueron:</w:t>
      </w:r>
    </w:p>
    <w:p w14:paraId="2A272BB6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$</w:t>
      </w:r>
      <w:proofErr w:type="spellStart"/>
      <w:r>
        <w:t>primary</w:t>
      </w:r>
      <w:proofErr w:type="spellEnd"/>
      <w:r>
        <w:t>: se redefinió en color naranja (</w:t>
      </w:r>
      <w:proofErr w:type="spellStart"/>
      <w:r>
        <w:t>orange</w:t>
      </w:r>
      <w:proofErr w:type="spellEnd"/>
      <w:r>
        <w:t>), reemplazando el azul por defecto de Bootstrap, para que todos los componentes que usan la clase "</w:t>
      </w:r>
      <w:proofErr w:type="spellStart"/>
      <w:r>
        <w:t>primary</w:t>
      </w:r>
      <w:proofErr w:type="spellEnd"/>
      <w:r>
        <w:t>" (botones, bordes, etc.) respeten la identidad visual de VNTCuts, definida ya en la etapa de mockup del TP1.</w:t>
      </w:r>
    </w:p>
    <w:p w14:paraId="3BC4B3DE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$</w:t>
      </w:r>
      <w:proofErr w:type="spellStart"/>
      <w:r>
        <w:t>dark</w:t>
      </w:r>
      <w:proofErr w:type="spellEnd"/>
      <w:r>
        <w:t xml:space="preserve">: se redefinió en </w:t>
      </w:r>
      <w:proofErr w:type="spellStart"/>
      <w:r>
        <w:t>rgb</w:t>
      </w:r>
      <w:proofErr w:type="spellEnd"/>
      <w:r>
        <w:t>(5, 5, 5), un negro casi puro, utilizado como fondo general del sitio y en el modal de contacto, acorde a la paleta oscura justificada en el TP1 para que el contenido audiovisual sea el protagonista visual.</w:t>
      </w:r>
    </w:p>
    <w:p w14:paraId="043521D2" w14:textId="77777777" w:rsidR="00773238" w:rsidRDefault="00000000">
      <w:pPr>
        <w:pStyle w:val="Prrafodelista"/>
        <w:numPr>
          <w:ilvl w:val="0"/>
          <w:numId w:val="2"/>
        </w:numPr>
        <w:spacing w:after="100"/>
      </w:pPr>
      <w:r>
        <w:t>$</w:t>
      </w:r>
      <w:proofErr w:type="spellStart"/>
      <w:r>
        <w:t>font</w:t>
      </w:r>
      <w:proofErr w:type="spellEnd"/>
      <w:r>
        <w:t>-</w:t>
      </w:r>
      <w:proofErr w:type="spellStart"/>
      <w:r>
        <w:t>family</w:t>
      </w:r>
      <w:proofErr w:type="spellEnd"/>
      <w:r>
        <w:t xml:space="preserve">-base: se redefinió a Arial, </w:t>
      </w:r>
      <w:proofErr w:type="spellStart"/>
      <w:r>
        <w:t>sans-serif</w:t>
      </w:r>
      <w:proofErr w:type="spellEnd"/>
      <w:r>
        <w:t xml:space="preserve"> como tipografía base del sitio.</w:t>
      </w:r>
    </w:p>
    <w:p w14:paraId="055F246C" w14:textId="77777777" w:rsidR="00773238" w:rsidRDefault="00000000">
      <w:pPr>
        <w:spacing w:after="160"/>
      </w:pPr>
      <w:r>
        <w:t xml:space="preserve">Se eligió este enfoque (variables Sass + </w:t>
      </w:r>
      <w:proofErr w:type="spellStart"/>
      <w:r>
        <w:t>recompilación</w:t>
      </w:r>
      <w:proofErr w:type="spellEnd"/>
      <w:r>
        <w:t>) en lugar de sobrescribir clases con !</w:t>
      </w:r>
      <w:proofErr w:type="spellStart"/>
      <w:r>
        <w:t>important</w:t>
      </w:r>
      <w:proofErr w:type="spellEnd"/>
      <w:r>
        <w:t xml:space="preserve"> porque es la forma recomendada por Bootstrap para personalizar el </w:t>
      </w:r>
      <w:proofErr w:type="spellStart"/>
      <w:r>
        <w:t>theme</w:t>
      </w:r>
      <w:proofErr w:type="spellEnd"/>
      <w:r>
        <w:t xml:space="preserve">: todos los componentes que dependen de estas variables (botones, </w:t>
      </w:r>
      <w:proofErr w:type="spellStart"/>
      <w:r>
        <w:t>navbar</w:t>
      </w:r>
      <w:proofErr w:type="spellEnd"/>
      <w:r>
        <w:t>, modal, etc.) heredan el cambio de forma consistente en un único punto de configuración.</w:t>
      </w:r>
    </w:p>
    <w:p w14:paraId="2E050061" w14:textId="77777777" w:rsidR="00773238" w:rsidRDefault="00000000">
      <w:pPr>
        <w:pStyle w:val="Ttulo2"/>
      </w:pPr>
      <w:r>
        <w:t>Diseño responsivo</w:t>
      </w:r>
    </w:p>
    <w:p w14:paraId="10EC451C" w14:textId="77777777" w:rsidR="00773238" w:rsidRDefault="00000000">
      <w:pPr>
        <w:spacing w:after="160"/>
      </w:pPr>
      <w:r>
        <w:t xml:space="preserve">El sitio se maquetó utilizando el sistema de grillas de Bootstrap (container, </w:t>
      </w:r>
      <w:proofErr w:type="spellStart"/>
      <w:r>
        <w:t>row</w:t>
      </w:r>
      <w:proofErr w:type="spellEnd"/>
      <w:r>
        <w:t xml:space="preserve">, col-12 col-md-4, col-12 col-md-6, etc.) combinado con la </w:t>
      </w:r>
      <w:proofErr w:type="spellStart"/>
      <w:r>
        <w:t>navbar</w:t>
      </w:r>
      <w:proofErr w:type="spellEnd"/>
      <w:r>
        <w:t xml:space="preserve"> colapsable, lo que garantiza una visualización adaptada a celular, </w:t>
      </w:r>
      <w:proofErr w:type="spellStart"/>
      <w:r>
        <w:t>tablet</w:t>
      </w:r>
      <w:proofErr w:type="spellEnd"/>
      <w:r>
        <w:t xml:space="preserve"> y PC, consistente con los tres </w:t>
      </w:r>
      <w:proofErr w:type="spellStart"/>
      <w:r>
        <w:t>breakpoints</w:t>
      </w:r>
      <w:proofErr w:type="spellEnd"/>
      <w:r>
        <w:t xml:space="preserve"> definidos en los </w:t>
      </w:r>
      <w:proofErr w:type="spellStart"/>
      <w:r>
        <w:t>wireframes</w:t>
      </w:r>
      <w:proofErr w:type="spellEnd"/>
      <w:r>
        <w:t xml:space="preserve"> y mockups del TP1 (1440px, 768px y 376px). Adicionalmente se agregaron media </w:t>
      </w:r>
      <w:proofErr w:type="spellStart"/>
      <w:r>
        <w:t>queries</w:t>
      </w:r>
      <w:proofErr w:type="spellEnd"/>
      <w:r>
        <w:t xml:space="preserve"> propias en estilos.css para ajustar tamaños de fuente, espaciados y el tamaño del logo en los </w:t>
      </w:r>
      <w:proofErr w:type="spellStart"/>
      <w:r>
        <w:t>breakpoints</w:t>
      </w:r>
      <w:proofErr w:type="spellEnd"/>
      <w:r>
        <w:t xml:space="preserve"> de 768px y 576px, refinando detalles visuales que el </w:t>
      </w:r>
      <w:proofErr w:type="spellStart"/>
      <w:r>
        <w:t>grid</w:t>
      </w:r>
      <w:proofErr w:type="spellEnd"/>
      <w:r>
        <w:t xml:space="preserve"> de Bootstrap no resuelve por sí solo.</w:t>
      </w:r>
    </w:p>
    <w:p w14:paraId="5323FBAB" w14:textId="77777777" w:rsidR="00773238" w:rsidRDefault="00000000">
      <w:pPr>
        <w:pStyle w:val="Ttulo2"/>
      </w:pPr>
      <w:r>
        <w:lastRenderedPageBreak/>
        <w:t>Publicación del proyecto</w:t>
      </w:r>
    </w:p>
    <w:p w14:paraId="267AA750" w14:textId="77777777" w:rsidR="00773238" w:rsidRDefault="00000000">
      <w:pPr>
        <w:spacing w:after="160"/>
      </w:pPr>
      <w:r>
        <w:t>Repositorio: https://github.com/emiventura863/VNTCuts.git</w:t>
      </w:r>
    </w:p>
    <w:p w14:paraId="4A7179E2" w14:textId="6B166BC4" w:rsidR="00773238" w:rsidRDefault="00000000">
      <w:pPr>
        <w:spacing w:after="160"/>
      </w:pPr>
      <w:r>
        <w:t xml:space="preserve">URL del sitio publicado: </w:t>
      </w:r>
      <w:hyperlink r:id="rId7" w:history="1">
        <w:r w:rsidR="0038272F" w:rsidRPr="0038272F">
          <w:rPr>
            <w:rStyle w:val="Hipervnculo"/>
            <w:b/>
            <w:bCs/>
          </w:rPr>
          <w:t>https://emiventura863.github.io/VNTCuts/</w:t>
        </w:r>
      </w:hyperlink>
    </w:p>
    <w:p w14:paraId="7E5DBA6D" w14:textId="13C68286" w:rsidR="00773238" w:rsidRPr="00B606D2" w:rsidRDefault="00000000">
      <w:pPr>
        <w:spacing w:after="160"/>
      </w:pPr>
      <w:r>
        <w:t>Justificación de la elección del repositorio: se eligió GitHub junto con GitHub Pages por ser una plataforma gratuita, de uso estándar en el ámbito académico y profesional</w:t>
      </w:r>
      <w:r w:rsidR="0038272F">
        <w:t xml:space="preserve"> también usado en otra materia</w:t>
      </w:r>
      <w:r>
        <w:t>, que permite versionar el código del proyecto y publicarlo de forma pública y navegable de manera directa, sin necesidad de configurar un servidor propio</w:t>
      </w:r>
      <w:r w:rsidR="0038272F">
        <w:t>.</w:t>
      </w:r>
    </w:p>
    <w:sectPr w:rsidR="00773238" w:rsidRPr="00B606D2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CBC40" w14:textId="77777777" w:rsidR="000669C3" w:rsidRDefault="000669C3">
      <w:r>
        <w:separator/>
      </w:r>
    </w:p>
  </w:endnote>
  <w:endnote w:type="continuationSeparator" w:id="0">
    <w:p w14:paraId="6C7A7D1E" w14:textId="77777777" w:rsidR="000669C3" w:rsidRDefault="00066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8CA77" w14:textId="77777777" w:rsidR="00773238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40EE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93D5" w14:textId="77777777" w:rsidR="000669C3" w:rsidRDefault="000669C3">
      <w:r>
        <w:separator/>
      </w:r>
    </w:p>
  </w:footnote>
  <w:footnote w:type="continuationSeparator" w:id="0">
    <w:p w14:paraId="4A6682C5" w14:textId="77777777" w:rsidR="000669C3" w:rsidRDefault="000669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557E8"/>
    <w:multiLevelType w:val="hybridMultilevel"/>
    <w:tmpl w:val="A73A0A22"/>
    <w:lvl w:ilvl="0" w:tplc="7F44EAC4">
      <w:start w:val="1"/>
      <w:numFmt w:val="bullet"/>
      <w:lvlText w:val="•"/>
      <w:lvlJc w:val="left"/>
      <w:pPr>
        <w:ind w:left="720" w:hanging="360"/>
      </w:pPr>
    </w:lvl>
    <w:lvl w:ilvl="1" w:tplc="1AA0BB9A">
      <w:numFmt w:val="decimal"/>
      <w:lvlText w:val=""/>
      <w:lvlJc w:val="left"/>
    </w:lvl>
    <w:lvl w:ilvl="2" w:tplc="A56254BE">
      <w:numFmt w:val="decimal"/>
      <w:lvlText w:val=""/>
      <w:lvlJc w:val="left"/>
    </w:lvl>
    <w:lvl w:ilvl="3" w:tplc="5B70321E">
      <w:numFmt w:val="decimal"/>
      <w:lvlText w:val=""/>
      <w:lvlJc w:val="left"/>
    </w:lvl>
    <w:lvl w:ilvl="4" w:tplc="0806428E">
      <w:numFmt w:val="decimal"/>
      <w:lvlText w:val=""/>
      <w:lvlJc w:val="left"/>
    </w:lvl>
    <w:lvl w:ilvl="5" w:tplc="A8706EEE">
      <w:numFmt w:val="decimal"/>
      <w:lvlText w:val=""/>
      <w:lvlJc w:val="left"/>
    </w:lvl>
    <w:lvl w:ilvl="6" w:tplc="F7E01014">
      <w:numFmt w:val="decimal"/>
      <w:lvlText w:val=""/>
      <w:lvlJc w:val="left"/>
    </w:lvl>
    <w:lvl w:ilvl="7" w:tplc="4B0EBE8A">
      <w:numFmt w:val="decimal"/>
      <w:lvlText w:val=""/>
      <w:lvlJc w:val="left"/>
    </w:lvl>
    <w:lvl w:ilvl="8" w:tplc="55667E3C">
      <w:numFmt w:val="decimal"/>
      <w:lvlText w:val=""/>
      <w:lvlJc w:val="left"/>
    </w:lvl>
  </w:abstractNum>
  <w:abstractNum w:abstractNumId="1" w15:restartNumberingAfterBreak="0">
    <w:nsid w:val="71535378"/>
    <w:multiLevelType w:val="hybridMultilevel"/>
    <w:tmpl w:val="3F04E91C"/>
    <w:lvl w:ilvl="0" w:tplc="6EFC48FA">
      <w:start w:val="1"/>
      <w:numFmt w:val="bullet"/>
      <w:lvlText w:val="●"/>
      <w:lvlJc w:val="left"/>
      <w:pPr>
        <w:ind w:left="720" w:hanging="360"/>
      </w:pPr>
    </w:lvl>
    <w:lvl w:ilvl="1" w:tplc="27CADD94">
      <w:start w:val="1"/>
      <w:numFmt w:val="bullet"/>
      <w:lvlText w:val="○"/>
      <w:lvlJc w:val="left"/>
      <w:pPr>
        <w:ind w:left="1440" w:hanging="360"/>
      </w:pPr>
    </w:lvl>
    <w:lvl w:ilvl="2" w:tplc="15ACB38A">
      <w:start w:val="1"/>
      <w:numFmt w:val="bullet"/>
      <w:lvlText w:val="■"/>
      <w:lvlJc w:val="left"/>
      <w:pPr>
        <w:ind w:left="2160" w:hanging="360"/>
      </w:pPr>
    </w:lvl>
    <w:lvl w:ilvl="3" w:tplc="4C6AF81A">
      <w:start w:val="1"/>
      <w:numFmt w:val="bullet"/>
      <w:lvlText w:val="●"/>
      <w:lvlJc w:val="left"/>
      <w:pPr>
        <w:ind w:left="2880" w:hanging="360"/>
      </w:pPr>
    </w:lvl>
    <w:lvl w:ilvl="4" w:tplc="AB823358">
      <w:start w:val="1"/>
      <w:numFmt w:val="bullet"/>
      <w:lvlText w:val="○"/>
      <w:lvlJc w:val="left"/>
      <w:pPr>
        <w:ind w:left="3600" w:hanging="360"/>
      </w:pPr>
    </w:lvl>
    <w:lvl w:ilvl="5" w:tplc="1B48E6EE">
      <w:start w:val="1"/>
      <w:numFmt w:val="bullet"/>
      <w:lvlText w:val="■"/>
      <w:lvlJc w:val="left"/>
      <w:pPr>
        <w:ind w:left="4320" w:hanging="360"/>
      </w:pPr>
    </w:lvl>
    <w:lvl w:ilvl="6" w:tplc="DD42B7FC">
      <w:start w:val="1"/>
      <w:numFmt w:val="bullet"/>
      <w:lvlText w:val="●"/>
      <w:lvlJc w:val="left"/>
      <w:pPr>
        <w:ind w:left="5040" w:hanging="360"/>
      </w:pPr>
    </w:lvl>
    <w:lvl w:ilvl="7" w:tplc="E3E44A82">
      <w:start w:val="1"/>
      <w:numFmt w:val="bullet"/>
      <w:lvlText w:val="●"/>
      <w:lvlJc w:val="left"/>
      <w:pPr>
        <w:ind w:left="5760" w:hanging="360"/>
      </w:pPr>
    </w:lvl>
    <w:lvl w:ilvl="8" w:tplc="C070FA56">
      <w:start w:val="1"/>
      <w:numFmt w:val="bullet"/>
      <w:lvlText w:val="●"/>
      <w:lvlJc w:val="left"/>
      <w:pPr>
        <w:ind w:left="6480" w:hanging="360"/>
      </w:pPr>
    </w:lvl>
  </w:abstractNum>
  <w:num w:numId="1" w16cid:durableId="453137579">
    <w:abstractNumId w:val="1"/>
    <w:lvlOverride w:ilvl="0">
      <w:startOverride w:val="1"/>
    </w:lvlOverride>
  </w:num>
  <w:num w:numId="2" w16cid:durableId="1742025302">
    <w:abstractNumId w:val="0"/>
  </w:num>
  <w:num w:numId="3" w16cid:durableId="171535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38"/>
    <w:rsid w:val="000669C3"/>
    <w:rsid w:val="002C6B76"/>
    <w:rsid w:val="0038272F"/>
    <w:rsid w:val="00460ED2"/>
    <w:rsid w:val="00626860"/>
    <w:rsid w:val="00660795"/>
    <w:rsid w:val="00707486"/>
    <w:rsid w:val="00773238"/>
    <w:rsid w:val="008118EF"/>
    <w:rsid w:val="00B606D2"/>
    <w:rsid w:val="00D90B54"/>
    <w:rsid w:val="00DC6576"/>
    <w:rsid w:val="00E40EEB"/>
    <w:rsid w:val="00FD2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1BD3F"/>
  <w15:docId w15:val="{771A9A11-8B72-46EF-BF81-4D9529F4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C2540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33333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82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miventura863.github.io/VNTCu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1278</Words>
  <Characters>7033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Emiliano Ventura</cp:lastModifiedBy>
  <cp:revision>7</cp:revision>
  <dcterms:created xsi:type="dcterms:W3CDTF">2026-06-19T13:52:00Z</dcterms:created>
  <dcterms:modified xsi:type="dcterms:W3CDTF">2026-06-29T18:17:00Z</dcterms:modified>
</cp:coreProperties>
</file>