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AFD" w:rsidRPr="001179D6" w:rsidRDefault="00402AFD" w:rsidP="00402AFD">
      <w:pPr>
        <w:rPr>
          <w:b/>
          <w:sz w:val="40"/>
          <w:szCs w:val="40"/>
        </w:rPr>
      </w:pPr>
      <w:r>
        <w:rPr>
          <w:b/>
          <w:sz w:val="40"/>
          <w:szCs w:val="40"/>
        </w:rPr>
        <w:t>Chapter 4</w:t>
      </w:r>
    </w:p>
    <w:p w:rsidR="00402AFD" w:rsidRDefault="00402AFD" w:rsidP="00402AFD">
      <w:pPr>
        <w:rPr>
          <w:b/>
          <w:sz w:val="36"/>
          <w:szCs w:val="36"/>
        </w:rPr>
      </w:pPr>
      <w:r w:rsidRPr="00D45840">
        <w:rPr>
          <w:b/>
          <w:sz w:val="36"/>
          <w:szCs w:val="36"/>
        </w:rPr>
        <w:t>Design</w:t>
      </w:r>
    </w:p>
    <w:p w:rsidR="00402AFD" w:rsidRDefault="00402AFD" w:rsidP="00402AFD">
      <w:r>
        <w:t xml:space="preserve">This chapter outlines the design decisions for this Level 4 project. As it was previously described, WEAVE is based on top of the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402AFD" w:rsidRDefault="00402AFD" w:rsidP="00402AFD"/>
    <w:p w:rsidR="00402AFD" w:rsidRPr="00104572" w:rsidRDefault="00402AFD" w:rsidP="00402AFD">
      <w:pPr>
        <w:rPr>
          <w:b/>
          <w:sz w:val="32"/>
          <w:szCs w:val="32"/>
        </w:rPr>
      </w:pPr>
      <w:r>
        <w:rPr>
          <w:b/>
          <w:sz w:val="32"/>
          <w:szCs w:val="32"/>
        </w:rPr>
        <w:t xml:space="preserve">4.1. </w:t>
      </w:r>
      <w:r w:rsidRPr="00104572">
        <w:rPr>
          <w:b/>
          <w:sz w:val="32"/>
          <w:szCs w:val="32"/>
        </w:rPr>
        <w:t>Storage of D</w:t>
      </w:r>
      <w:r w:rsidRPr="00974ACB">
        <w:rPr>
          <w:b/>
          <w:sz w:val="32"/>
          <w:szCs w:val="32"/>
        </w:rPr>
        <w:t>ata</w:t>
      </w:r>
    </w:p>
    <w:p w:rsidR="00402AFD" w:rsidRDefault="00402AFD" w:rsidP="00402AFD">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402AFD" w:rsidRDefault="00402AFD" w:rsidP="00402AFD">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 problem with storing information about the examples in files is that if an element is modified in one of the files, consistency about this element must be ensured. It is trivial having to find the same feature across multiple files and in the end consistency and validity are not guaranteed. </w:t>
      </w:r>
    </w:p>
    <w:p w:rsidR="00402AFD" w:rsidRDefault="00402AFD" w:rsidP="00402AFD">
      <w:r>
        <w:t>Django provides object relational model (ORM) database functionality. This is an efficient way to manage objects and their relationships and is a preferred method for managing the data for the worked examples because it guarantees consistency. The relationships between different objects are expressed via foreign keys.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402AFD" w:rsidRDefault="00402AFD" w:rsidP="00402AFD"/>
    <w:p w:rsidR="00402AFD" w:rsidRDefault="00402AFD" w:rsidP="00402AFD">
      <w:pPr>
        <w:rPr>
          <w:b/>
          <w:sz w:val="32"/>
          <w:szCs w:val="32"/>
        </w:rPr>
      </w:pPr>
    </w:p>
    <w:p w:rsidR="00402AFD" w:rsidRDefault="00402AFD" w:rsidP="00402AFD">
      <w:pPr>
        <w:rPr>
          <w:b/>
          <w:sz w:val="32"/>
          <w:szCs w:val="32"/>
        </w:rPr>
      </w:pPr>
    </w:p>
    <w:p w:rsidR="00402AFD" w:rsidRPr="001004AE" w:rsidRDefault="00402AFD" w:rsidP="00402AFD">
      <w:pPr>
        <w:rPr>
          <w:b/>
          <w:sz w:val="32"/>
          <w:szCs w:val="32"/>
        </w:rPr>
      </w:pPr>
      <w:r>
        <w:rPr>
          <w:b/>
          <w:sz w:val="32"/>
          <w:szCs w:val="32"/>
        </w:rPr>
        <w:lastRenderedPageBreak/>
        <w:t xml:space="preserve">4.2. </w:t>
      </w:r>
      <w:r w:rsidRPr="001004AE">
        <w:rPr>
          <w:b/>
          <w:sz w:val="32"/>
          <w:szCs w:val="32"/>
        </w:rPr>
        <w:t>Authentication</w:t>
      </w:r>
    </w:p>
    <w:p w:rsidR="00402AFD" w:rsidRDefault="00402AFD" w:rsidP="00402AFD">
      <w:r>
        <w:t xml:space="preserve">A huge discussion point was how to authenticate teachers and their students due to the privacy and ethical issues discussed in </w:t>
      </w:r>
      <w:r w:rsidRPr="007901A6">
        <w:rPr>
          <w:b/>
        </w:rPr>
        <w:t>Section 3.3.2</w:t>
      </w:r>
      <w:r>
        <w:t xml:space="preserve">. </w:t>
      </w:r>
    </w:p>
    <w:p w:rsidR="00402AFD" w:rsidRDefault="00402AFD" w:rsidP="00402AFD">
      <w:r>
        <w:t xml:space="preserve">One possibility was students to create their own accounts and give their usernames to the teacher. However, this approach could potentially result in various complications. </w:t>
      </w:r>
    </w:p>
    <w:p w:rsidR="00402AFD" w:rsidRDefault="00402AFD" w:rsidP="00402AFD">
      <w:pPr>
        <w:pStyle w:val="ListParagraph"/>
        <w:numPr>
          <w:ilvl w:val="0"/>
          <w:numId w:val="1"/>
        </w:numPr>
      </w:pPr>
      <w:r>
        <w:t>Students would need to be explicitly instructed that their accounts should not reveal their true identity.</w:t>
      </w:r>
    </w:p>
    <w:p w:rsidR="00402AFD" w:rsidRDefault="00402AFD" w:rsidP="00402AFD">
      <w:pPr>
        <w:pStyle w:val="ListParagraph"/>
        <w:numPr>
          <w:ilvl w:val="0"/>
          <w:numId w:val="1"/>
        </w:numPr>
      </w:pPr>
      <w:r>
        <w:t>Students would not have any benefit of having their own accounts and only the teacher will be the one who would use their usernames for something meaningful, i.e. to check their progress.</w:t>
      </w:r>
    </w:p>
    <w:p w:rsidR="00402AFD" w:rsidRDefault="00402AFD" w:rsidP="00402AFD">
      <w:pPr>
        <w:pStyle w:val="ListParagraph"/>
        <w:numPr>
          <w:ilvl w:val="0"/>
          <w:numId w:val="1"/>
        </w:numPr>
      </w:pPr>
      <w:r>
        <w:t>This approach solves identification at an individual level but each student needs to belong to a group as well.</w:t>
      </w:r>
    </w:p>
    <w:p w:rsidR="00402AFD" w:rsidRDefault="00402AFD" w:rsidP="00402AFD">
      <w:pPr>
        <w:pStyle w:val="ListParagraph"/>
      </w:pPr>
    </w:p>
    <w:p w:rsidR="00402AFD" w:rsidRDefault="00402AFD" w:rsidP="00402AFD">
      <w:r>
        <w:t>A second option was considered, in which the teacher would create an account for each of their classes. For this account, they would need to create usernames for their students. Keeping in mind that a teacher would often have more than one classes and that each class consists of twenty to thirty students, the following problems arise:</w:t>
      </w:r>
    </w:p>
    <w:p w:rsidR="00402AFD" w:rsidRDefault="00402AFD" w:rsidP="00402AFD">
      <w:pPr>
        <w:pStyle w:val="ListParagraph"/>
        <w:numPr>
          <w:ilvl w:val="0"/>
          <w:numId w:val="2"/>
        </w:numPr>
      </w:pPr>
      <w:r>
        <w:t>The teacher would need to create a lot of accounts and this could be a trivial and time consuming task.</w:t>
      </w:r>
    </w:p>
    <w:p w:rsidR="00402AFD" w:rsidRDefault="00402AFD" w:rsidP="00402AFD">
      <w:pPr>
        <w:pStyle w:val="ListParagraph"/>
        <w:numPr>
          <w:ilvl w:val="0"/>
          <w:numId w:val="2"/>
        </w:numPr>
      </w:pPr>
      <w:r>
        <w:t>The teacher would need to ensure that they will be able to match each of their students to their id since they must not use any names due to the privacy issues mentioned above.</w:t>
      </w:r>
    </w:p>
    <w:p w:rsidR="00402AFD" w:rsidRDefault="00402AFD" w:rsidP="00402AFD">
      <w:r>
        <w:t xml:space="preserve">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402AFD" w:rsidRDefault="00402AFD" w:rsidP="00402AFD">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402AFD" w:rsidRDefault="00402AFD" w:rsidP="00402AFD">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w:t>
      </w:r>
      <w:r>
        <w:lastRenderedPageBreak/>
        <w:t xml:space="preserve">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402AFD" w:rsidRDefault="00402AFD" w:rsidP="00402AFD"/>
    <w:p w:rsidR="00402AFD" w:rsidRPr="001004AE" w:rsidRDefault="00402AFD" w:rsidP="00402AFD">
      <w:pPr>
        <w:rPr>
          <w:b/>
          <w:sz w:val="32"/>
          <w:szCs w:val="32"/>
        </w:rPr>
      </w:pPr>
      <w:r>
        <w:rPr>
          <w:b/>
          <w:sz w:val="32"/>
          <w:szCs w:val="32"/>
        </w:rPr>
        <w:t xml:space="preserve">4.3. </w:t>
      </w:r>
      <w:r w:rsidRPr="001004AE">
        <w:rPr>
          <w:b/>
          <w:sz w:val="32"/>
          <w:szCs w:val="32"/>
        </w:rPr>
        <w:t>Presentation of Data</w:t>
      </w:r>
    </w:p>
    <w:p w:rsidR="00402AFD" w:rsidRDefault="00402AFD" w:rsidP="00402AFD">
      <w:r>
        <w:t>The main goal of the teacher interface is to present to the teacher data associated with a particular group or student. Three different types of data are recorded from the student interface:</w:t>
      </w:r>
    </w:p>
    <w:p w:rsidR="00402AFD" w:rsidRDefault="00402AFD" w:rsidP="00402AFD">
      <w:pPr>
        <w:pStyle w:val="ListParagraph"/>
        <w:numPr>
          <w:ilvl w:val="0"/>
          <w:numId w:val="3"/>
        </w:numPr>
      </w:pPr>
      <w:r>
        <w:t>Time at each step.</w:t>
      </w:r>
    </w:p>
    <w:p w:rsidR="00402AFD" w:rsidRDefault="00402AFD" w:rsidP="00402AFD">
      <w:pPr>
        <w:pStyle w:val="ListParagraph"/>
        <w:numPr>
          <w:ilvl w:val="0"/>
          <w:numId w:val="3"/>
        </w:numPr>
      </w:pPr>
      <w:r>
        <w:t>The direction of the transition to each step i.e. is the student going backwards or forwards to a step.</w:t>
      </w:r>
    </w:p>
    <w:p w:rsidR="00402AFD" w:rsidRDefault="00402AFD" w:rsidP="00402AFD">
      <w:pPr>
        <w:pStyle w:val="ListParagraph"/>
        <w:numPr>
          <w:ilvl w:val="0"/>
          <w:numId w:val="3"/>
        </w:numPr>
      </w:pPr>
      <w:r>
        <w:t>Answers to questions.</w:t>
      </w:r>
    </w:p>
    <w:p w:rsidR="00402AFD" w:rsidRDefault="00402AFD" w:rsidP="00402AFD">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402AFD" w:rsidRDefault="00402AFD" w:rsidP="00402AFD">
      <w:r>
        <w:t>To start with, it has been decided that presenting the data in the form of graphs would be hugely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402AFD" w:rsidRDefault="00402AFD" w:rsidP="00402AFD">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all the possible answers and how many and which pupils selected each option. </w:t>
      </w:r>
    </w:p>
    <w:p w:rsidR="00402AFD" w:rsidRDefault="00402AFD" w:rsidP="00402AFD">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402AFD" w:rsidRDefault="00402AFD" w:rsidP="00402AFD">
      <w:pPr>
        <w:pStyle w:val="ListParagraph"/>
        <w:numPr>
          <w:ilvl w:val="0"/>
          <w:numId w:val="4"/>
        </w:numPr>
      </w:pPr>
      <w:r>
        <w:lastRenderedPageBreak/>
        <w:t xml:space="preserve">Student Answers. This graph shows the options for a selected question and the number of students who chose each option. Hovering with the mouse over each bar shows the list of students who selected the answer represented by this bar. </w:t>
      </w:r>
    </w:p>
    <w:p w:rsidR="00402AFD" w:rsidRDefault="00402AFD" w:rsidP="00402AFD">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402AFD" w:rsidRDefault="00402AFD" w:rsidP="00402AFD">
      <w:pPr>
        <w:pStyle w:val="ListParagraph"/>
        <w:numPr>
          <w:ilvl w:val="0"/>
          <w:numId w:val="4"/>
        </w:numPr>
      </w:pPr>
      <w:r>
        <w:t xml:space="preserve">Class Summary. This is a table showing summary information about the total time spent by a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w:t>
      </w:r>
    </w:p>
    <w:p w:rsidR="00402AFD" w:rsidRDefault="00402AFD" w:rsidP="00402AFD"/>
    <w:p w:rsidR="00402AFD" w:rsidRPr="00E83B46" w:rsidRDefault="00402AFD" w:rsidP="00402AFD">
      <w:pPr>
        <w:rPr>
          <w:b/>
          <w:sz w:val="32"/>
          <w:szCs w:val="32"/>
        </w:rPr>
      </w:pPr>
      <w:r>
        <w:rPr>
          <w:b/>
          <w:sz w:val="32"/>
          <w:szCs w:val="32"/>
        </w:rPr>
        <w:t xml:space="preserve">4.4. </w:t>
      </w:r>
      <w:r w:rsidRPr="00E83B46">
        <w:rPr>
          <w:b/>
          <w:sz w:val="32"/>
          <w:szCs w:val="32"/>
        </w:rPr>
        <w:t>Architecture</w:t>
      </w:r>
    </w:p>
    <w:p w:rsidR="00402AFD" w:rsidRDefault="00402AFD" w:rsidP="00402AFD">
      <w:r>
        <w:t xml:space="preserve">The architecture of Weave consists of three distinct tiers as visualised on </w:t>
      </w:r>
      <w:r w:rsidRPr="00E82451">
        <w:rPr>
          <w:b/>
        </w:rPr>
        <w:t>Figure 4.1</w:t>
      </w:r>
      <w:r>
        <w:t>.</w:t>
      </w:r>
    </w:p>
    <w:p w:rsidR="00402AFD" w:rsidRDefault="00402AFD" w:rsidP="00402AFD">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402AFD" w:rsidRDefault="00402AFD" w:rsidP="00402AFD">
      <w:pPr>
        <w:pStyle w:val="ListParagraph"/>
        <w:numPr>
          <w:ilvl w:val="0"/>
          <w:numId w:val="6"/>
        </w:numPr>
      </w:pPr>
      <w:r>
        <w:t xml:space="preserve">Django Middleware. This tier consists of two distinct components. </w:t>
      </w:r>
    </w:p>
    <w:p w:rsidR="00402AFD" w:rsidRDefault="00402AFD" w:rsidP="00402AFD">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and HTTP response and passing it back to the presentation tier.</w:t>
      </w:r>
    </w:p>
    <w:p w:rsidR="00402AFD" w:rsidRDefault="00402AFD" w:rsidP="00402AFD">
      <w:pPr>
        <w:pStyle w:val="ListParagraph"/>
        <w:numPr>
          <w:ilvl w:val="1"/>
          <w:numId w:val="6"/>
        </w:numPr>
      </w:pPr>
      <w:r>
        <w:t>The second component is the connection point between IWE and WEAVE. This is where the translation of the XML elements storing the examples in the form of ORM objects is taking place. This translation is done with an XML parser. The relationships between these elements are established and the database is populated with the objects defined by the parser.</w:t>
      </w:r>
    </w:p>
    <w:p w:rsidR="00402AFD" w:rsidRDefault="00402AFD" w:rsidP="00402AFD">
      <w:pPr>
        <w:pStyle w:val="ListParagraph"/>
        <w:ind w:left="1440"/>
      </w:pPr>
    </w:p>
    <w:p w:rsidR="00402AFD" w:rsidRDefault="00402AFD" w:rsidP="00402AFD">
      <w:pPr>
        <w:pStyle w:val="ListParagraph"/>
        <w:numPr>
          <w:ilvl w:val="0"/>
          <w:numId w:val="6"/>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402AFD" w:rsidRDefault="00402AFD" w:rsidP="00402AFD"/>
    <w:p w:rsidR="00402AFD" w:rsidRDefault="00402AFD" w:rsidP="00402AFD">
      <w:proofErr w:type="gramStart"/>
      <w:r>
        <w:lastRenderedPageBreak/>
        <w:t>Figure 4.1.</w:t>
      </w:r>
      <w:proofErr w:type="gramEnd"/>
      <w:r>
        <w:rPr>
          <w:noProof/>
          <w:lang w:eastAsia="en-GB"/>
        </w:rPr>
        <w:drawing>
          <wp:anchor distT="0" distB="0" distL="114300" distR="114300" simplePos="0" relativeHeight="251659264" behindDoc="0" locked="0" layoutInCell="1" allowOverlap="1" wp14:anchorId="662B7095" wp14:editId="2B8AE9E2">
            <wp:simplePos x="0" y="0"/>
            <wp:positionH relativeFrom="column">
              <wp:align>left</wp:align>
            </wp:positionH>
            <wp:positionV relativeFrom="paragraph">
              <wp:align>top</wp:align>
            </wp:positionV>
            <wp:extent cx="5731510" cy="147447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anchor>
        </w:drawing>
      </w:r>
      <w:r>
        <w:br w:type="textWrapping" w:clear="all"/>
      </w:r>
    </w:p>
    <w:p w:rsidR="00402AFD" w:rsidRDefault="00402AFD" w:rsidP="00402AFD"/>
    <w:p w:rsidR="00402AFD" w:rsidRPr="006A4C31" w:rsidRDefault="00402AFD" w:rsidP="00402AFD">
      <w:pPr>
        <w:rPr>
          <w:b/>
          <w:sz w:val="32"/>
          <w:szCs w:val="32"/>
        </w:rPr>
      </w:pPr>
      <w:r>
        <w:rPr>
          <w:b/>
          <w:sz w:val="32"/>
          <w:szCs w:val="32"/>
        </w:rPr>
        <w:t xml:space="preserve">4.5. </w:t>
      </w:r>
      <w:r w:rsidRPr="006A4C31">
        <w:rPr>
          <w:b/>
          <w:sz w:val="32"/>
          <w:szCs w:val="32"/>
        </w:rPr>
        <w:t>User interface</w:t>
      </w:r>
    </w:p>
    <w:p w:rsidR="00402AFD" w:rsidRDefault="00402AFD" w:rsidP="00402AFD">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WEAVE with a request to add the newly created example to the application. This is why the section on the user interface is split into two subsections only, which describe the user interfaces for students and for teachers.</w:t>
      </w:r>
    </w:p>
    <w:p w:rsidR="00402AFD" w:rsidRPr="00B91462" w:rsidRDefault="00402AFD" w:rsidP="00402AFD">
      <w:pPr>
        <w:rPr>
          <w:b/>
          <w:sz w:val="28"/>
          <w:szCs w:val="28"/>
        </w:rPr>
      </w:pPr>
      <w:r>
        <w:rPr>
          <w:b/>
          <w:sz w:val="28"/>
          <w:szCs w:val="28"/>
        </w:rPr>
        <w:t xml:space="preserve">4.5.1. </w:t>
      </w:r>
      <w:r w:rsidRPr="00B91462">
        <w:rPr>
          <w:b/>
          <w:sz w:val="28"/>
          <w:szCs w:val="28"/>
        </w:rPr>
        <w:t>Student User Interface</w:t>
      </w:r>
    </w:p>
    <w:p w:rsidR="00402AFD" w:rsidRDefault="00402AFD" w:rsidP="00402AFD">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402AFD" w:rsidRPr="00B91462" w:rsidRDefault="00402AFD" w:rsidP="00402AFD">
      <w:pPr>
        <w:rPr>
          <w:b/>
          <w:sz w:val="24"/>
          <w:szCs w:val="24"/>
        </w:rPr>
      </w:pPr>
      <w:r>
        <w:rPr>
          <w:b/>
          <w:sz w:val="24"/>
          <w:szCs w:val="24"/>
        </w:rPr>
        <w:t xml:space="preserve">4.5.1.1. </w:t>
      </w:r>
      <w:r w:rsidRPr="00B91462">
        <w:rPr>
          <w:b/>
          <w:sz w:val="24"/>
          <w:szCs w:val="24"/>
        </w:rPr>
        <w:t>Home page</w:t>
      </w:r>
    </w:p>
    <w:p w:rsidR="00402AFD" w:rsidRDefault="00402AFD" w:rsidP="00402AFD">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it has been decided that the examples will be hidden to them until they enter some authentication information or identify themselves as anonymous users.</w:t>
      </w:r>
    </w:p>
    <w:p w:rsidR="00402AFD" w:rsidRDefault="00402AFD" w:rsidP="00402AFD">
      <w:r>
        <w:t xml:space="preserve">Once the student has identified themselves, the area prompting the user for details is exchanged for the list of worked examples.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justifies this design decision. Substituting the detail specification area with the list of examples after authentication guides the user that they need to choose an example to work </w:t>
      </w:r>
      <w:r>
        <w:lastRenderedPageBreak/>
        <w:t>on. Having the same list of examples in the toolbar area contributes for faster navigation between examples.</w:t>
      </w:r>
    </w:p>
    <w:p w:rsidR="00402AFD" w:rsidRDefault="00402AFD" w:rsidP="00402AFD">
      <w:r>
        <w:t>In order to be able to exploit the worked examples viewer in an optimal way and to familiarise students with it, a tutorial appears on the main page. The idea for having a tutorial was borrowed from IWE. However, the way this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p>
    <w:p w:rsidR="00402AFD" w:rsidRDefault="00402AFD" w:rsidP="00402AFD"/>
    <w:p w:rsidR="00402AFD" w:rsidRPr="001179D6" w:rsidRDefault="00402AFD" w:rsidP="00402AFD">
      <w:pPr>
        <w:rPr>
          <w:b/>
          <w:sz w:val="24"/>
          <w:szCs w:val="24"/>
        </w:rPr>
      </w:pPr>
      <w:r w:rsidRPr="001179D6">
        <w:rPr>
          <w:b/>
          <w:sz w:val="24"/>
          <w:szCs w:val="24"/>
        </w:rPr>
        <w:t>4.5.1.2. Page for viewing an example</w:t>
      </w:r>
    </w:p>
    <w:p w:rsidR="00402AFD" w:rsidRDefault="00402AFD" w:rsidP="00402AFD">
      <w:proofErr w:type="gramStart"/>
      <w:r>
        <w:t>The page for viewing a worked example is very similar to the one used for the IWE student interface.</w:t>
      </w:r>
      <w:proofErr w:type="gramEnd"/>
      <w:r>
        <w:t xml:space="preserve"> However, due to constraints imposed by the size of the screens in schools, the design needed to be adjusted accordingly. The area for selecting an example (referred to as </w:t>
      </w:r>
      <w:r w:rsidRPr="00B24CFF">
        <w:rPr>
          <w:b/>
        </w:rPr>
        <w:t>Element 1</w:t>
      </w:r>
      <w:r>
        <w:t xml:space="preserve"> in </w:t>
      </w:r>
      <w:r w:rsidRPr="00B24CFF">
        <w:rPr>
          <w:b/>
        </w:rPr>
        <w:t>Figure 2.3</w:t>
      </w:r>
      <w:r>
        <w:t>) is 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402AFD" w:rsidRDefault="00402AFD" w:rsidP="00402AFD"/>
    <w:p w:rsidR="00402AFD" w:rsidRPr="00560E6D" w:rsidRDefault="00402AFD" w:rsidP="00402AFD">
      <w:pPr>
        <w:rPr>
          <w:b/>
          <w:sz w:val="28"/>
          <w:szCs w:val="28"/>
        </w:rPr>
      </w:pPr>
      <w:r>
        <w:rPr>
          <w:b/>
          <w:sz w:val="28"/>
          <w:szCs w:val="28"/>
        </w:rPr>
        <w:t xml:space="preserve">4.5.2. </w:t>
      </w:r>
      <w:r w:rsidRPr="00560E6D">
        <w:rPr>
          <w:b/>
          <w:sz w:val="28"/>
          <w:szCs w:val="28"/>
        </w:rPr>
        <w:t>Teacher Interface</w:t>
      </w:r>
    </w:p>
    <w:p w:rsidR="00402AFD" w:rsidRPr="00560E6D" w:rsidRDefault="00402AFD" w:rsidP="00402AFD">
      <w:pPr>
        <w:rPr>
          <w:b/>
          <w:sz w:val="24"/>
          <w:szCs w:val="24"/>
        </w:rPr>
      </w:pPr>
      <w:r>
        <w:rPr>
          <w:b/>
          <w:sz w:val="24"/>
          <w:szCs w:val="24"/>
        </w:rPr>
        <w:t xml:space="preserve">4.5.2.1. </w:t>
      </w:r>
      <w:r w:rsidRPr="00560E6D">
        <w:rPr>
          <w:b/>
          <w:sz w:val="24"/>
          <w:szCs w:val="24"/>
        </w:rPr>
        <w:t>Home page</w:t>
      </w:r>
    </w:p>
    <w:p w:rsidR="00402AFD" w:rsidRPr="00560E6D" w:rsidRDefault="00402AFD" w:rsidP="00402AFD">
      <w:pPr>
        <w:rPr>
          <w:b/>
          <w:sz w:val="23"/>
          <w:szCs w:val="23"/>
        </w:rPr>
      </w:pPr>
      <w:r>
        <w:rPr>
          <w:b/>
          <w:sz w:val="24"/>
          <w:szCs w:val="24"/>
        </w:rPr>
        <w:t xml:space="preserve">4.5.2.1.1. </w:t>
      </w:r>
      <w:r w:rsidRPr="00560E6D">
        <w:rPr>
          <w:b/>
          <w:sz w:val="23"/>
          <w:szCs w:val="23"/>
        </w:rPr>
        <w:t xml:space="preserve">Non-logged </w:t>
      </w:r>
      <w:r>
        <w:rPr>
          <w:b/>
          <w:sz w:val="23"/>
          <w:szCs w:val="23"/>
        </w:rPr>
        <w:t>teachers</w:t>
      </w:r>
    </w:p>
    <w:p w:rsidR="00402AFD" w:rsidRDefault="00402AFD" w:rsidP="00402AFD">
      <w:r>
        <w:t>The purpose of the teacher interface requires the teacher to be logged in. Therefore, on the first visit of the page the teachers are presented with a register and log in areas only.</w:t>
      </w:r>
    </w:p>
    <w:p w:rsidR="00402AFD" w:rsidRPr="00560E6D" w:rsidRDefault="00402AFD" w:rsidP="00402AFD">
      <w:pPr>
        <w:rPr>
          <w:b/>
          <w:sz w:val="23"/>
          <w:szCs w:val="23"/>
        </w:rPr>
      </w:pPr>
      <w:r>
        <w:rPr>
          <w:b/>
          <w:sz w:val="24"/>
          <w:szCs w:val="24"/>
        </w:rPr>
        <w:t xml:space="preserve">4.5.2.1.2. </w:t>
      </w:r>
      <w:r w:rsidRPr="00560E6D">
        <w:rPr>
          <w:b/>
          <w:sz w:val="23"/>
          <w:szCs w:val="23"/>
        </w:rPr>
        <w:t>Logged Teachers</w:t>
      </w:r>
    </w:p>
    <w:p w:rsidR="00402AFD" w:rsidRDefault="00402AFD" w:rsidP="00402AFD">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402AFD" w:rsidRDefault="00402AFD" w:rsidP="00402AFD">
      <w:pPr>
        <w:pStyle w:val="ListParagraph"/>
        <w:numPr>
          <w:ilvl w:val="0"/>
          <w:numId w:val="5"/>
        </w:numPr>
      </w:pPr>
      <w:r>
        <w:t xml:space="preserve">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w:t>
      </w:r>
      <w:r>
        <w:lastRenderedPageBreak/>
        <w:t>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402AFD" w:rsidRDefault="00402AFD" w:rsidP="00402AFD">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402AFD" w:rsidRDefault="00402AFD" w:rsidP="00402AFD">
      <w:pPr>
        <w:pStyle w:val="ListParagraph"/>
        <w:numPr>
          <w:ilvl w:val="0"/>
          <w:numId w:val="5"/>
        </w:numPr>
      </w:pPr>
      <w:r>
        <w:t>View Statistics icon which navigates the teacher to the statistics page.</w:t>
      </w:r>
    </w:p>
    <w:p w:rsidR="00402AFD" w:rsidRDefault="00402AFD" w:rsidP="00402AFD">
      <w:pPr>
        <w:rPr>
          <w:b/>
          <w:sz w:val="24"/>
          <w:szCs w:val="24"/>
        </w:rPr>
      </w:pPr>
    </w:p>
    <w:p w:rsidR="00402AFD" w:rsidRPr="00B76371" w:rsidRDefault="00402AFD" w:rsidP="00402AFD">
      <w:pPr>
        <w:rPr>
          <w:b/>
          <w:sz w:val="24"/>
          <w:szCs w:val="24"/>
        </w:rPr>
      </w:pPr>
      <w:r>
        <w:rPr>
          <w:b/>
          <w:sz w:val="24"/>
          <w:szCs w:val="24"/>
        </w:rPr>
        <w:t xml:space="preserve">4.5.2.2. </w:t>
      </w:r>
      <w:r w:rsidRPr="00B76371">
        <w:rPr>
          <w:b/>
          <w:sz w:val="24"/>
          <w:szCs w:val="24"/>
        </w:rPr>
        <w:t>View Group Page</w:t>
      </w:r>
    </w:p>
    <w:p w:rsidR="00402AFD" w:rsidRDefault="00402AFD" w:rsidP="00402AFD">
      <w:r>
        <w:t>Teachers are able to see the student ids for a class in the View Group page. This information is provided in a table form with columns for the student name and two identical columns with the student id. Teachers will be advised to print this group sheet and fill in the names of their students by hand. This would avoid any potential problems with storing identification information in the system. Teachers will also be encouraged to cut one of the columns for the student ids and hand them privately to each student.</w:t>
      </w:r>
    </w:p>
    <w:p w:rsidR="00402AFD" w:rsidRPr="00D76FCE" w:rsidRDefault="00402AFD" w:rsidP="00402AFD">
      <w:pPr>
        <w:rPr>
          <w:b/>
          <w:sz w:val="24"/>
          <w:szCs w:val="24"/>
        </w:rPr>
      </w:pPr>
      <w:r>
        <w:rPr>
          <w:b/>
          <w:sz w:val="24"/>
          <w:szCs w:val="24"/>
        </w:rPr>
        <w:t xml:space="preserve">4.5.2.3. </w:t>
      </w:r>
      <w:r w:rsidRPr="00D76FCE">
        <w:rPr>
          <w:b/>
          <w:sz w:val="24"/>
          <w:szCs w:val="24"/>
        </w:rPr>
        <w:t>View Statistics Page</w:t>
      </w:r>
    </w:p>
    <w:p w:rsidR="00402AFD" w:rsidRDefault="00402AFD" w:rsidP="00402AFD">
      <w:r>
        <w:t xml:space="preserve">Most of the design decisions for the different types of graphs are explained in </w:t>
      </w:r>
      <w:r w:rsidRPr="00B24CFF">
        <w:rPr>
          <w:b/>
        </w:rPr>
        <w:t>Section 4.3.</w:t>
      </w:r>
      <w:r>
        <w:t xml:space="preserve"> </w:t>
      </w:r>
      <w:proofErr w:type="gramStart"/>
      <w:r>
        <w:t>above</w:t>
      </w:r>
      <w:proofErr w:type="gramEnd"/>
      <w:r>
        <w:t>.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statistics at different points in time and could be used for comparison by the teacher.</w:t>
      </w:r>
    </w:p>
    <w:p w:rsidR="00402AFD" w:rsidRDefault="00402AFD" w:rsidP="00402AFD"/>
    <w:p w:rsidR="00402AFD" w:rsidRDefault="00402AFD" w:rsidP="00402AFD"/>
    <w:p w:rsidR="00402AFD" w:rsidRDefault="00402AFD" w:rsidP="00402AFD">
      <w:r>
        <w:t>The following chapter will describe how the design decisions for WEAVE were implemented.</w:t>
      </w:r>
    </w:p>
    <w:p w:rsidR="00120189" w:rsidRDefault="00120189"/>
    <w:p w:rsidR="00402AFD" w:rsidRDefault="00402AFD"/>
    <w:p w:rsidR="00402AFD" w:rsidRDefault="00402AFD"/>
    <w:p w:rsidR="00402AFD" w:rsidRDefault="00402AFD"/>
    <w:p w:rsidR="00402AFD" w:rsidRDefault="00402AFD"/>
    <w:p w:rsidR="00402AFD" w:rsidRDefault="00402AFD"/>
    <w:p w:rsidR="00402AFD" w:rsidRDefault="00402AFD" w:rsidP="00402AFD">
      <w:pPr>
        <w:autoSpaceDE w:val="0"/>
        <w:autoSpaceDN w:val="0"/>
        <w:adjustRightInd w:val="0"/>
        <w:spacing w:after="0" w:line="240" w:lineRule="auto"/>
        <w:rPr>
          <w:rFonts w:cs="URWPalladioL-Bold"/>
          <w:b/>
          <w:bCs/>
          <w:sz w:val="40"/>
          <w:szCs w:val="40"/>
        </w:rPr>
      </w:pPr>
    </w:p>
    <w:p w:rsidR="00402AFD" w:rsidRPr="00DE28EF" w:rsidRDefault="00402AFD" w:rsidP="00402AFD">
      <w:pPr>
        <w:autoSpaceDE w:val="0"/>
        <w:autoSpaceDN w:val="0"/>
        <w:adjustRightInd w:val="0"/>
        <w:spacing w:after="0" w:line="240" w:lineRule="auto"/>
        <w:rPr>
          <w:rFonts w:cs="URWPalladioL-Bold"/>
          <w:b/>
          <w:bCs/>
          <w:sz w:val="40"/>
          <w:szCs w:val="40"/>
        </w:rPr>
      </w:pPr>
      <w:r>
        <w:rPr>
          <w:rFonts w:cs="URWPalladioL-Bold"/>
          <w:b/>
          <w:bCs/>
          <w:sz w:val="40"/>
          <w:szCs w:val="40"/>
        </w:rPr>
        <w:lastRenderedPageBreak/>
        <w:t>Chapter 5</w:t>
      </w:r>
    </w:p>
    <w:p w:rsidR="00402AFD" w:rsidRDefault="00402AFD" w:rsidP="00402AFD">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402AFD" w:rsidRDefault="00402AFD" w:rsidP="00402AFD">
      <w:pPr>
        <w:autoSpaceDE w:val="0"/>
        <w:autoSpaceDN w:val="0"/>
        <w:adjustRightInd w:val="0"/>
        <w:spacing w:after="0" w:line="240" w:lineRule="auto"/>
        <w:rPr>
          <w:rFonts w:cs="URWPalladioL-Bold"/>
          <w:b/>
          <w:bCs/>
          <w:sz w:val="36"/>
          <w:szCs w:val="36"/>
        </w:rPr>
      </w:pPr>
    </w:p>
    <w:p w:rsidR="00402AFD" w:rsidRPr="00DE28EF" w:rsidRDefault="00402AFD" w:rsidP="00402AFD">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402AFD" w:rsidRDefault="00402AFD" w:rsidP="00402AFD">
      <w:pPr>
        <w:autoSpaceDE w:val="0"/>
        <w:autoSpaceDN w:val="0"/>
        <w:adjustRightInd w:val="0"/>
        <w:spacing w:after="0" w:line="240" w:lineRule="auto"/>
        <w:rPr>
          <w:rFonts w:cs="URWPalladioL-Bold"/>
          <w:b/>
          <w:bCs/>
        </w:rPr>
      </w:pPr>
    </w:p>
    <w:p w:rsidR="00402AFD" w:rsidRPr="00DE28EF" w:rsidRDefault="00402AFD" w:rsidP="00402AFD">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402AFD" w:rsidRPr="00C85ED0" w:rsidRDefault="00402AFD" w:rsidP="00402AFD">
      <w:pPr>
        <w:autoSpaceDE w:val="0"/>
        <w:autoSpaceDN w:val="0"/>
        <w:adjustRightInd w:val="0"/>
        <w:spacing w:after="0" w:line="240" w:lineRule="auto"/>
        <w:rPr>
          <w:rFonts w:cs="URWPalladioL-Bold"/>
          <w:bCs/>
        </w:rPr>
      </w:pPr>
    </w:p>
    <w:p w:rsidR="00402AFD" w:rsidRPr="00DE28EF" w:rsidRDefault="00402AFD" w:rsidP="00402AFD">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402AFD" w:rsidRPr="00C85ED0" w:rsidRDefault="00402AFD" w:rsidP="00402AFD">
      <w:pPr>
        <w:autoSpaceDE w:val="0"/>
        <w:autoSpaceDN w:val="0"/>
        <w:adjustRightInd w:val="0"/>
        <w:spacing w:after="0" w:line="240" w:lineRule="auto"/>
        <w:rPr>
          <w:rFonts w:cs="URWPalladioL-Bold"/>
          <w:b/>
          <w:bCs/>
        </w:rPr>
      </w:pP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402AFD" w:rsidRPr="00C85ED0" w:rsidRDefault="00402AFD" w:rsidP="00402AFD">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 xml:space="preserve">Ease of development. This </w:t>
      </w:r>
      <w:proofErr w:type="gramStart"/>
      <w:r w:rsidRPr="00C85ED0">
        <w:rPr>
          <w:rFonts w:cs="URWPalladioL-Bold"/>
          <w:bCs/>
        </w:rPr>
        <w:t>criteria</w:t>
      </w:r>
      <w:proofErr w:type="gramEnd"/>
      <w:r w:rsidRPr="00C85ED0">
        <w:rPr>
          <w:rFonts w:cs="URWPalladioL-Bold"/>
          <w:bCs/>
        </w:rPr>
        <w:t xml:space="preserve"> is important due to the constraints of the Level 4 project. It was preferred that the selected technologies allow quick and easy implementation and testing.</w:t>
      </w:r>
    </w:p>
    <w:p w:rsidR="00402AFD" w:rsidRPr="00C85ED0" w:rsidRDefault="00402AFD" w:rsidP="00402AFD">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402AFD" w:rsidRPr="00C85ED0" w:rsidRDefault="00402AFD" w:rsidP="00402AFD">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402AFD" w:rsidRPr="00C85ED0" w:rsidRDefault="00402AFD" w:rsidP="00402AFD">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402AFD" w:rsidRPr="00C85ED0" w:rsidRDefault="00402AFD" w:rsidP="00402AFD">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402AFD" w:rsidRPr="00C85ED0" w:rsidRDefault="00402AFD" w:rsidP="00402AFD">
      <w:pPr>
        <w:autoSpaceDE w:val="0"/>
        <w:autoSpaceDN w:val="0"/>
        <w:adjustRightInd w:val="0"/>
        <w:spacing w:after="0" w:line="240" w:lineRule="auto"/>
        <w:rPr>
          <w:rFonts w:cs="URWPalladioL-Bold"/>
          <w:bCs/>
        </w:rPr>
      </w:pPr>
    </w:p>
    <w:p w:rsidR="00402AFD" w:rsidRPr="00DE28EF" w:rsidRDefault="00402AFD" w:rsidP="00402AFD">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402AFD" w:rsidRPr="00C85ED0" w:rsidRDefault="00402AFD" w:rsidP="00402AFD">
      <w:pPr>
        <w:autoSpaceDE w:val="0"/>
        <w:autoSpaceDN w:val="0"/>
        <w:adjustRightInd w:val="0"/>
        <w:spacing w:after="0" w:line="240" w:lineRule="auto"/>
        <w:rPr>
          <w:rFonts w:cs="URWPalladioL-Bold"/>
          <w:bCs/>
        </w:rPr>
      </w:pPr>
    </w:p>
    <w:p w:rsidR="00402AFD" w:rsidRPr="00DE28EF" w:rsidRDefault="00402AFD" w:rsidP="00402AFD">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 Each entity in the database is represented as a Python object and there is no need for writing S</w:t>
      </w:r>
      <w:r>
        <w:rPr>
          <w:rFonts w:cs="URWPalladioL-Bold"/>
          <w:bCs/>
        </w:rPr>
        <w:t>QL. All the data needed by WEAVE</w:t>
      </w:r>
      <w:r w:rsidRPr="00C85ED0">
        <w:rPr>
          <w:rFonts w:cs="URWPalladioL-Bold"/>
          <w:bCs/>
        </w:rPr>
        <w:t xml:space="preser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w:t>
      </w:r>
      <w:r>
        <w:rPr>
          <w:rFonts w:cs="URWPalladioL-Bold"/>
          <w:bCs/>
        </w:rPr>
        <w:t xml:space="preserve">ves well for both </w:t>
      </w:r>
      <w:r w:rsidRPr="00C85ED0">
        <w:rPr>
          <w:rFonts w:cs="URWPalladioL-Bold"/>
          <w:bCs/>
        </w:rPr>
        <w:t xml:space="preserve">implementing </w:t>
      </w:r>
      <w:r>
        <w:rPr>
          <w:rFonts w:cs="URWPalladioL-Bold"/>
          <w:bCs/>
        </w:rPr>
        <w:t xml:space="preserve">and debugging </w:t>
      </w:r>
      <w:r w:rsidRPr="00C85ED0">
        <w:rPr>
          <w:rFonts w:cs="URWPalladioL-Bold"/>
          <w:bCs/>
        </w:rPr>
        <w:t>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Pr="001C3435">
        <w:rPr>
          <w:rFonts w:cs="URWPalladioL-Bold"/>
          <w:bCs/>
          <w:color w:val="FF0000"/>
        </w:rPr>
        <w:t>reference</w:t>
      </w:r>
      <w:r>
        <w:rPr>
          <w:rFonts w:cs="URWPalladioL-Bold"/>
          <w:bCs/>
        </w:rPr>
        <w:t>)</w:t>
      </w:r>
      <w:r w:rsidRPr="00C85ED0">
        <w:rPr>
          <w:rFonts w:cs="URWPalladioL-Bold"/>
          <w:bCs/>
        </w:rPr>
        <w:t xml:space="preserve"> available online.</w:t>
      </w:r>
    </w:p>
    <w:p w:rsidR="00402AFD" w:rsidRPr="00C85ED0" w:rsidRDefault="00402AFD" w:rsidP="00402AFD">
      <w:pPr>
        <w:autoSpaceDE w:val="0"/>
        <w:autoSpaceDN w:val="0"/>
        <w:adjustRightInd w:val="0"/>
        <w:spacing w:after="0" w:line="240" w:lineRule="auto"/>
        <w:rPr>
          <w:rFonts w:cs="URWPalladioL-Bold"/>
          <w:bCs/>
        </w:rPr>
      </w:pPr>
    </w:p>
    <w:p w:rsidR="00402AFD" w:rsidRDefault="00402AFD" w:rsidP="00402AFD">
      <w:pPr>
        <w:autoSpaceDE w:val="0"/>
        <w:autoSpaceDN w:val="0"/>
        <w:adjustRightInd w:val="0"/>
        <w:spacing w:after="0" w:line="240" w:lineRule="auto"/>
        <w:rPr>
          <w:rFonts w:cs="URWPalladioL-Bold"/>
          <w:b/>
          <w:bCs/>
          <w:sz w:val="24"/>
          <w:szCs w:val="24"/>
        </w:rPr>
      </w:pPr>
    </w:p>
    <w:p w:rsidR="00402AFD" w:rsidRPr="00DE28EF" w:rsidRDefault="00402AFD" w:rsidP="00402AFD">
      <w:pPr>
        <w:autoSpaceDE w:val="0"/>
        <w:autoSpaceDN w:val="0"/>
        <w:adjustRightInd w:val="0"/>
        <w:spacing w:after="0" w:line="240" w:lineRule="auto"/>
        <w:rPr>
          <w:rFonts w:cs="URWPalladioL-Bold"/>
          <w:b/>
          <w:bCs/>
          <w:sz w:val="24"/>
          <w:szCs w:val="24"/>
        </w:rPr>
      </w:pPr>
      <w:r>
        <w:rPr>
          <w:rFonts w:cs="URWPalladioL-Bold"/>
          <w:b/>
          <w:bCs/>
          <w:sz w:val="24"/>
          <w:szCs w:val="24"/>
        </w:rPr>
        <w:lastRenderedPageBreak/>
        <w:t xml:space="preserve">5.1.2.2. </w:t>
      </w:r>
      <w:r w:rsidRPr="00DE28EF">
        <w:rPr>
          <w:rFonts w:cs="URWPalladioL-Bold"/>
          <w:b/>
          <w:bCs/>
          <w:sz w:val="24"/>
          <w:szCs w:val="24"/>
        </w:rPr>
        <w:t>The web interface</w:t>
      </w: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402AFD" w:rsidRPr="00C85ED0" w:rsidRDefault="00402AFD" w:rsidP="00402AFD">
      <w:pPr>
        <w:autoSpaceDE w:val="0"/>
        <w:autoSpaceDN w:val="0"/>
        <w:adjustRightInd w:val="0"/>
        <w:spacing w:after="0" w:line="240" w:lineRule="auto"/>
        <w:rPr>
          <w:rFonts w:cs="URWPalladioL-Bold"/>
          <w:bCs/>
        </w:rPr>
      </w:pPr>
    </w:p>
    <w:p w:rsidR="00402AFD" w:rsidRPr="00DE28EF" w:rsidRDefault="00402AFD" w:rsidP="00402AFD">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402AFD" w:rsidRPr="00C85ED0" w:rsidRDefault="00402AFD" w:rsidP="00402AFD">
      <w:pPr>
        <w:autoSpaceDE w:val="0"/>
        <w:autoSpaceDN w:val="0"/>
        <w:adjustRightInd w:val="0"/>
        <w:spacing w:after="0" w:line="240" w:lineRule="auto"/>
        <w:rPr>
          <w:rFonts w:cs="URWPalladioL-Bold"/>
          <w:bCs/>
        </w:rPr>
      </w:pPr>
    </w:p>
    <w:p w:rsidR="00402AFD" w:rsidRPr="00DE28EF" w:rsidRDefault="00402AFD" w:rsidP="00402AFD">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402AFD" w:rsidRPr="00C85ED0" w:rsidRDefault="00402AFD" w:rsidP="00402AFD">
      <w:pPr>
        <w:autoSpaceDE w:val="0"/>
        <w:autoSpaceDN w:val="0"/>
        <w:adjustRightInd w:val="0"/>
        <w:spacing w:after="0" w:line="240" w:lineRule="auto"/>
        <w:rPr>
          <w:rFonts w:cs="URWPalladioL-Bold"/>
          <w:bCs/>
        </w:rPr>
      </w:pP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p>
    <w:p w:rsidR="00402AFD" w:rsidRPr="00C85ED0" w:rsidRDefault="00402AFD" w:rsidP="00402AFD">
      <w:pPr>
        <w:autoSpaceDE w:val="0"/>
        <w:autoSpaceDN w:val="0"/>
        <w:adjustRightInd w:val="0"/>
        <w:spacing w:after="0" w:line="240" w:lineRule="auto"/>
        <w:rPr>
          <w:rFonts w:cs="URWPalladioL-Bold"/>
          <w:bCs/>
        </w:rPr>
      </w:pP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402AFD" w:rsidRPr="00C85ED0" w:rsidRDefault="00402AFD" w:rsidP="00402AFD">
      <w:pPr>
        <w:autoSpaceDE w:val="0"/>
        <w:autoSpaceDN w:val="0"/>
        <w:adjustRightInd w:val="0"/>
        <w:spacing w:after="0" w:line="240" w:lineRule="auto"/>
        <w:rPr>
          <w:rFonts w:cs="URWPalladioL-Bold"/>
          <w:bCs/>
        </w:rPr>
      </w:pPr>
    </w:p>
    <w:p w:rsidR="00402AFD" w:rsidRPr="00C85ED0" w:rsidRDefault="00402AFD" w:rsidP="00402AFD">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p>
    <w:p w:rsidR="00402AFD" w:rsidRPr="00C85ED0" w:rsidRDefault="00402AFD" w:rsidP="00402AFD">
      <w:pPr>
        <w:autoSpaceDE w:val="0"/>
        <w:autoSpaceDN w:val="0"/>
        <w:adjustRightInd w:val="0"/>
        <w:spacing w:after="0" w:line="240" w:lineRule="auto"/>
        <w:rPr>
          <w:rFonts w:cs="URWPalladioL-Bold"/>
          <w:bCs/>
        </w:rPr>
      </w:pP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p>
    <w:p w:rsidR="00402AFD" w:rsidRPr="00C85ED0" w:rsidRDefault="00402AFD" w:rsidP="00402AFD">
      <w:pPr>
        <w:autoSpaceDE w:val="0"/>
        <w:autoSpaceDN w:val="0"/>
        <w:adjustRightInd w:val="0"/>
        <w:spacing w:after="0" w:line="240" w:lineRule="auto"/>
        <w:rPr>
          <w:rFonts w:cs="URWPalladioL-Bold"/>
          <w:b/>
          <w:bCs/>
        </w:rPr>
      </w:pPr>
    </w:p>
    <w:p w:rsidR="00402AFD" w:rsidRPr="00C85ED0" w:rsidRDefault="00402AFD" w:rsidP="00402AFD">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p>
    <w:p w:rsidR="00402AFD" w:rsidRPr="00C85ED0" w:rsidRDefault="00402AFD" w:rsidP="00402AFD">
      <w:pPr>
        <w:autoSpaceDE w:val="0"/>
        <w:autoSpaceDN w:val="0"/>
        <w:adjustRightInd w:val="0"/>
        <w:spacing w:after="0" w:line="240" w:lineRule="auto"/>
        <w:rPr>
          <w:rFonts w:cs="URWPalladioL-Bold"/>
          <w:b/>
          <w:bCs/>
        </w:rPr>
      </w:pPr>
    </w:p>
    <w:p w:rsidR="00402AFD" w:rsidRPr="00C85ED0" w:rsidRDefault="00402AFD" w:rsidP="00402AFD">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This is the most popular framework for developing responsive d</w:t>
      </w:r>
      <w:r>
        <w:rPr>
          <w:rFonts w:cs="URWPalladioL-Bold"/>
          <w:bCs/>
        </w:rPr>
        <w:t>esign of web applications.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p>
    <w:p w:rsidR="00402AFD" w:rsidRPr="00C85ED0" w:rsidRDefault="00402AFD" w:rsidP="00402AFD">
      <w:pPr>
        <w:autoSpaceDE w:val="0"/>
        <w:autoSpaceDN w:val="0"/>
        <w:adjustRightInd w:val="0"/>
        <w:spacing w:after="0" w:line="240" w:lineRule="auto"/>
        <w:rPr>
          <w:rFonts w:cs="URWPalladioL-Bold"/>
          <w:b/>
          <w:bCs/>
        </w:rPr>
      </w:pPr>
    </w:p>
    <w:p w:rsidR="00402AFD" w:rsidRPr="00C85ED0" w:rsidRDefault="00402AFD" w:rsidP="00402AFD">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This is an open source library used to simplify the user interface through the use of familiar icons for visualising possible means of interactions with the webpage.</w:t>
      </w:r>
    </w:p>
    <w:p w:rsidR="00402AFD" w:rsidRPr="00C85ED0" w:rsidRDefault="00402AFD" w:rsidP="00402AFD">
      <w:pPr>
        <w:autoSpaceDE w:val="0"/>
        <w:autoSpaceDN w:val="0"/>
        <w:adjustRightInd w:val="0"/>
        <w:spacing w:after="0" w:line="240" w:lineRule="auto"/>
        <w:rPr>
          <w:rFonts w:cs="URWPalladioL-Bold"/>
          <w:b/>
          <w:bCs/>
        </w:rPr>
      </w:pPr>
    </w:p>
    <w:p w:rsidR="00402AFD" w:rsidRPr="00C85ED0" w:rsidRDefault="00402AFD" w:rsidP="00402AFD">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p>
    <w:p w:rsidR="00402AFD" w:rsidRDefault="00402AFD" w:rsidP="00402AFD"/>
    <w:p w:rsidR="00402AFD" w:rsidRDefault="00402AFD" w:rsidP="00402AFD">
      <w:pPr>
        <w:rPr>
          <w:b/>
          <w:sz w:val="32"/>
          <w:szCs w:val="32"/>
        </w:rPr>
      </w:pPr>
      <w:r>
        <w:rPr>
          <w:b/>
          <w:sz w:val="32"/>
          <w:szCs w:val="32"/>
        </w:rPr>
        <w:lastRenderedPageBreak/>
        <w:t xml:space="preserve">5.2. </w:t>
      </w:r>
      <w:r w:rsidRPr="00FF05F2">
        <w:rPr>
          <w:b/>
          <w:sz w:val="32"/>
          <w:szCs w:val="32"/>
        </w:rPr>
        <w:t>Connecting the Different Tiers</w:t>
      </w:r>
    </w:p>
    <w:p w:rsidR="00402AFD" w:rsidRDefault="00402AFD" w:rsidP="00402AFD">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402AFD" w:rsidRPr="00F8162E" w:rsidRDefault="00402AFD" w:rsidP="00402AFD">
      <w:pPr>
        <w:rPr>
          <w:b/>
          <w:sz w:val="28"/>
          <w:szCs w:val="28"/>
        </w:rPr>
      </w:pPr>
      <w:r>
        <w:rPr>
          <w:b/>
          <w:sz w:val="28"/>
          <w:szCs w:val="28"/>
        </w:rPr>
        <w:t xml:space="preserve">5.2.1. </w:t>
      </w:r>
      <w:r w:rsidRPr="00F8162E">
        <w:rPr>
          <w:b/>
          <w:sz w:val="28"/>
          <w:szCs w:val="28"/>
        </w:rPr>
        <w:t>Client-Server Communication</w:t>
      </w:r>
    </w:p>
    <w:p w:rsidR="00402AFD" w:rsidRDefault="00402AFD" w:rsidP="00402AFD">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402AFD" w:rsidRPr="00F8162E" w:rsidRDefault="00402AFD" w:rsidP="00402AFD">
      <w:pPr>
        <w:rPr>
          <w:b/>
          <w:sz w:val="24"/>
          <w:szCs w:val="24"/>
        </w:rPr>
      </w:pPr>
      <w:r>
        <w:rPr>
          <w:b/>
          <w:sz w:val="24"/>
          <w:szCs w:val="24"/>
        </w:rPr>
        <w:t xml:space="preserve">5.2.1.1. </w:t>
      </w:r>
      <w:r w:rsidRPr="00F8162E">
        <w:rPr>
          <w:b/>
          <w:sz w:val="24"/>
          <w:szCs w:val="24"/>
        </w:rPr>
        <w:t>Model</w:t>
      </w:r>
    </w:p>
    <w:p w:rsidR="00402AFD" w:rsidRDefault="00402AFD" w:rsidP="00402AFD">
      <w:r>
        <w:t xml:space="preserve">The model represents the data stored in the system. There are two types of data objects- one for the worked examples and one for the usage data. </w:t>
      </w:r>
    </w:p>
    <w:p w:rsidR="00402AFD" w:rsidRDefault="00402AFD" w:rsidP="00402AFD">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402AFD" w:rsidRDefault="00402AFD" w:rsidP="00402AFD">
      <w:r>
        <w:t xml:space="preserve">The objects storing the usage data for the worked examples are explained in detail in </w:t>
      </w:r>
      <w:r w:rsidRPr="00A53CF1">
        <w:rPr>
          <w:b/>
        </w:rPr>
        <w:t>Section 5.3</w:t>
      </w:r>
      <w:r>
        <w:t>.</w:t>
      </w:r>
    </w:p>
    <w:p w:rsidR="00402AFD" w:rsidRPr="00F8162E" w:rsidRDefault="00402AFD" w:rsidP="00402AFD">
      <w:pPr>
        <w:rPr>
          <w:b/>
          <w:sz w:val="24"/>
          <w:szCs w:val="24"/>
        </w:rPr>
      </w:pPr>
      <w:r>
        <w:rPr>
          <w:b/>
          <w:sz w:val="24"/>
          <w:szCs w:val="24"/>
        </w:rPr>
        <w:t>5.2.1.2.</w:t>
      </w:r>
      <w:r>
        <w:rPr>
          <w:b/>
          <w:sz w:val="24"/>
          <w:szCs w:val="24"/>
        </w:rPr>
        <w:t xml:space="preserve"> </w:t>
      </w:r>
      <w:r w:rsidRPr="00F8162E">
        <w:rPr>
          <w:b/>
          <w:sz w:val="24"/>
          <w:szCs w:val="24"/>
        </w:rPr>
        <w:t>Template</w:t>
      </w:r>
    </w:p>
    <w:p w:rsidR="00402AFD" w:rsidRDefault="00402AFD" w:rsidP="00402AFD">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402AFD" w:rsidRDefault="00402AFD" w:rsidP="00402AFD">
      <w:r>
        <w:lastRenderedPageBreak/>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402AFD" w:rsidRDefault="00402AFD" w:rsidP="00402AFD">
      <w:r w:rsidRPr="004C3E54">
        <w:t xml:space="preserve">{% if </w:t>
      </w:r>
      <w:proofErr w:type="spellStart"/>
      <w:r w:rsidRPr="004C3E54">
        <w:t>user.is_authenticated</w:t>
      </w:r>
      <w:proofErr w:type="spellEnd"/>
      <w:r w:rsidRPr="004C3E54">
        <w:t xml:space="preserve"> %}</w:t>
      </w:r>
    </w:p>
    <w:p w:rsidR="00402AFD" w:rsidRDefault="00402AFD" w:rsidP="00402AFD">
      <w:r>
        <w:tab/>
      </w:r>
      <w:proofErr w:type="gramStart"/>
      <w:r>
        <w:t>show</w:t>
      </w:r>
      <w:proofErr w:type="gramEnd"/>
      <w:r>
        <w:t xml:space="preserve"> the elements for areas to register/update/delete a group, view pupil list for a group or view statistics options</w:t>
      </w:r>
    </w:p>
    <w:p w:rsidR="00402AFD" w:rsidRDefault="00402AFD" w:rsidP="00402AFD">
      <w:r>
        <w:t>{% else %}</w:t>
      </w:r>
    </w:p>
    <w:p w:rsidR="00402AFD" w:rsidRDefault="00402AFD" w:rsidP="00402AFD">
      <w:r>
        <w:tab/>
      </w:r>
      <w:proofErr w:type="gramStart"/>
      <w:r>
        <w:t>show</w:t>
      </w:r>
      <w:proofErr w:type="gramEnd"/>
      <w:r>
        <w:t xml:space="preserve"> text boxes to register/login</w:t>
      </w:r>
    </w:p>
    <w:p w:rsidR="00402AFD" w:rsidRDefault="00402AFD" w:rsidP="00402AFD">
      <w:r>
        <w:t xml:space="preserve">{% </w:t>
      </w:r>
      <w:proofErr w:type="spellStart"/>
      <w:r>
        <w:t>endif</w:t>
      </w:r>
      <w:proofErr w:type="spellEnd"/>
      <w:r>
        <w:t xml:space="preserve"> %}</w:t>
      </w:r>
    </w:p>
    <w:p w:rsidR="00402AFD" w:rsidRDefault="00402AFD" w:rsidP="00402AFD">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402AFD" w:rsidRDefault="00402AFD" w:rsidP="00402AFD">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402AFD" w:rsidRPr="00F8162E" w:rsidRDefault="00402AFD" w:rsidP="00402AFD">
      <w:pPr>
        <w:rPr>
          <w:b/>
          <w:sz w:val="24"/>
          <w:szCs w:val="24"/>
        </w:rPr>
      </w:pPr>
      <w:r>
        <w:rPr>
          <w:b/>
          <w:sz w:val="24"/>
          <w:szCs w:val="24"/>
        </w:rPr>
        <w:t xml:space="preserve">5.2.1.3. </w:t>
      </w:r>
      <w:r w:rsidRPr="00F8162E">
        <w:rPr>
          <w:b/>
          <w:sz w:val="24"/>
          <w:szCs w:val="24"/>
        </w:rPr>
        <w:t>View</w:t>
      </w:r>
    </w:p>
    <w:p w:rsidR="00402AFD" w:rsidRDefault="00402AFD" w:rsidP="00402AFD">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402AFD" w:rsidRDefault="00402AFD" w:rsidP="00402AFD">
      <w:pPr>
        <w:pStyle w:val="ListParagraph"/>
        <w:numPr>
          <w:ilvl w:val="0"/>
          <w:numId w:val="8"/>
        </w:numPr>
      </w:pPr>
      <w:r>
        <w:t>HTTP requests to render a page. Each request has its context, containing information such as the client’s machine for example.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402AFD" w:rsidRDefault="00402AFD" w:rsidP="00402AFD">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402AFD" w:rsidRDefault="00402AFD" w:rsidP="00402AFD">
      <w:pPr>
        <w:pStyle w:val="ListParagraph"/>
        <w:numPr>
          <w:ilvl w:val="1"/>
          <w:numId w:val="8"/>
        </w:numPr>
      </w:pPr>
      <w:r>
        <w:t xml:space="preserve">GET requests. In these requests, the client asks for information from the database. Such requests are used mostly in the teacher interface when the teacher views the usage data of their pupils. The requested information is passed in the form of a </w:t>
      </w:r>
      <w:r>
        <w:lastRenderedPageBreak/>
        <w:t>dictionary and the responsible view gets the required variables using the keys of this dictionary.</w:t>
      </w:r>
    </w:p>
    <w:p w:rsidR="00402AFD" w:rsidRPr="00FF05F2" w:rsidRDefault="00402AFD" w:rsidP="00402AFD">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402AFD" w:rsidRDefault="00402AFD" w:rsidP="00402AFD"/>
    <w:p w:rsidR="00402AFD" w:rsidRPr="00C872E0" w:rsidRDefault="00402AFD" w:rsidP="00402AFD">
      <w:pPr>
        <w:rPr>
          <w:b/>
          <w:sz w:val="28"/>
          <w:szCs w:val="28"/>
        </w:rPr>
      </w:pPr>
      <w:r>
        <w:rPr>
          <w:b/>
          <w:sz w:val="28"/>
          <w:szCs w:val="28"/>
        </w:rPr>
        <w:t>5.2.2. Translation of the XML Elements</w:t>
      </w:r>
      <w:r w:rsidRPr="00C872E0">
        <w:rPr>
          <w:b/>
          <w:sz w:val="28"/>
          <w:szCs w:val="28"/>
        </w:rPr>
        <w:t xml:space="preserve"> into Database Objects</w:t>
      </w:r>
    </w:p>
    <w:p w:rsidR="00402AFD" w:rsidRDefault="00402AFD" w:rsidP="00402AFD">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into the respective database objects is as follows:</w:t>
      </w:r>
    </w:p>
    <w:p w:rsidR="00402AFD" w:rsidRDefault="00402AFD" w:rsidP="00402AFD">
      <w:proofErr w:type="gramStart"/>
      <w:r>
        <w:t>open</w:t>
      </w:r>
      <w:proofErr w:type="gramEnd"/>
      <w:r>
        <w:t xml:space="preserve"> the xml file</w:t>
      </w:r>
    </w:p>
    <w:p w:rsidR="00402AFD" w:rsidRDefault="00402AFD" w:rsidP="00402AFD">
      <w:pPr>
        <w:rPr>
          <w:b/>
        </w:rPr>
      </w:pPr>
      <w:proofErr w:type="gramStart"/>
      <w:r>
        <w:t>initiate</w:t>
      </w:r>
      <w:proofErr w:type="gramEnd"/>
      <w:r>
        <w:t xml:space="preserve"> element tree parser on this file- </w:t>
      </w:r>
      <w:r>
        <w:rPr>
          <w:b/>
        </w:rPr>
        <w:t>parser</w:t>
      </w:r>
    </w:p>
    <w:p w:rsidR="00402AFD" w:rsidRDefault="00402AFD" w:rsidP="00402AFD">
      <w:pPr>
        <w:rPr>
          <w:b/>
        </w:rPr>
      </w:pPr>
      <w:proofErr w:type="gramStart"/>
      <w:r>
        <w:t>get</w:t>
      </w:r>
      <w:proofErr w:type="gramEnd"/>
      <w:r>
        <w:t xml:space="preserve"> the root of the tree from </w:t>
      </w:r>
      <w:r w:rsidRPr="009E6419">
        <w:rPr>
          <w:b/>
        </w:rPr>
        <w:t>parser</w:t>
      </w:r>
      <w:r>
        <w:t xml:space="preserve">- </w:t>
      </w:r>
      <w:r>
        <w:rPr>
          <w:b/>
        </w:rPr>
        <w:t>processes</w:t>
      </w:r>
    </w:p>
    <w:p w:rsidR="00402AFD" w:rsidRPr="009E6419" w:rsidRDefault="00402AFD" w:rsidP="00402AFD">
      <w:proofErr w:type="gramStart"/>
      <w:r>
        <w:t>for</w:t>
      </w:r>
      <w:proofErr w:type="gramEnd"/>
      <w:r>
        <w:t xml:space="preserve"> </w:t>
      </w:r>
      <w:r w:rsidRPr="00456FAD">
        <w:rPr>
          <w:b/>
        </w:rPr>
        <w:t>process</w:t>
      </w:r>
      <w:r>
        <w:t xml:space="preserve"> in </w:t>
      </w:r>
      <w:r w:rsidRPr="00456FAD">
        <w:rPr>
          <w:b/>
        </w:rPr>
        <w:t>processes</w:t>
      </w:r>
      <w:r>
        <w:t>:</w:t>
      </w:r>
    </w:p>
    <w:p w:rsidR="00402AFD" w:rsidRPr="009E6419" w:rsidRDefault="00402AFD" w:rsidP="00402AFD">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402AFD" w:rsidRDefault="00402AFD" w:rsidP="00402AFD">
      <w:r>
        <w:rPr>
          <w:b/>
        </w:rPr>
        <w:tab/>
      </w:r>
      <w:proofErr w:type="gramStart"/>
      <w:r>
        <w:t>get</w:t>
      </w:r>
      <w:proofErr w:type="gramEnd"/>
      <w:r>
        <w:t xml:space="preserve"> the application object with name </w:t>
      </w:r>
      <w:proofErr w:type="spellStart"/>
      <w:r w:rsidRPr="00456FAD">
        <w:rPr>
          <w:b/>
        </w:rPr>
        <w:t>app_name</w:t>
      </w:r>
      <w:proofErr w:type="spellEnd"/>
      <w:r>
        <w:t xml:space="preserve"> from the database- </w:t>
      </w:r>
      <w:r w:rsidRPr="00456FAD">
        <w:rPr>
          <w:b/>
        </w:rPr>
        <w:t>application</w:t>
      </w:r>
    </w:p>
    <w:p w:rsidR="00402AFD" w:rsidRDefault="00402AFD" w:rsidP="00402AFD">
      <w:r>
        <w:tab/>
      </w:r>
      <w:proofErr w:type="gramStart"/>
      <w:r>
        <w:t>for</w:t>
      </w:r>
      <w:proofErr w:type="gramEnd"/>
      <w:r>
        <w:t xml:space="preserve"> each </w:t>
      </w:r>
      <w:r w:rsidRPr="00456FAD">
        <w:rPr>
          <w:b/>
        </w:rPr>
        <w:t>step</w:t>
      </w:r>
      <w:r>
        <w:t xml:space="preserve"> in </w:t>
      </w:r>
      <w:r w:rsidRPr="00456FAD">
        <w:rPr>
          <w:b/>
        </w:rPr>
        <w:t>process</w:t>
      </w:r>
      <w:r>
        <w:t>:</w:t>
      </w:r>
    </w:p>
    <w:p w:rsidR="00402AFD" w:rsidRPr="00175B46" w:rsidRDefault="00402AFD" w:rsidP="00402AFD">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402AFD" w:rsidRPr="00175B46" w:rsidRDefault="00402AFD" w:rsidP="00402AFD">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402AFD" w:rsidRDefault="00402AFD" w:rsidP="00402AFD">
      <w:r>
        <w:tab/>
      </w:r>
      <w:r>
        <w:tab/>
      </w:r>
      <w:proofErr w:type="gramStart"/>
      <w:r>
        <w:t>for</w:t>
      </w:r>
      <w:proofErr w:type="gramEnd"/>
      <w:r>
        <w:t xml:space="preserve"> each </w:t>
      </w:r>
      <w:r w:rsidRPr="00456FAD">
        <w:rPr>
          <w:b/>
        </w:rPr>
        <w:t xml:space="preserve">child </w:t>
      </w:r>
      <w:r>
        <w:t xml:space="preserve">of </w:t>
      </w:r>
      <w:r w:rsidRPr="00456FAD">
        <w:rPr>
          <w:b/>
        </w:rPr>
        <w:t>step</w:t>
      </w:r>
    </w:p>
    <w:p w:rsidR="00402AFD" w:rsidRPr="00175B46" w:rsidRDefault="00402AFD" w:rsidP="00402AFD">
      <w:r>
        <w:tab/>
      </w:r>
      <w:r>
        <w:tab/>
      </w:r>
      <w:r>
        <w:tab/>
      </w:r>
      <w:proofErr w:type="gramStart"/>
      <w:r>
        <w:t>if</w:t>
      </w:r>
      <w:proofErr w:type="gramEnd"/>
      <w:r>
        <w:t xml:space="preserve"> </w:t>
      </w:r>
      <w:r w:rsidRPr="00456FAD">
        <w:rPr>
          <w:b/>
        </w:rPr>
        <w:t>child</w:t>
      </w:r>
      <w:r>
        <w:t xml:space="preserve"> has tag </w:t>
      </w:r>
      <w:r w:rsidRPr="00456FAD">
        <w:rPr>
          <w:b/>
        </w:rPr>
        <w:t>change</w:t>
      </w:r>
      <w:r>
        <w:t>:</w:t>
      </w:r>
    </w:p>
    <w:p w:rsidR="00402AFD" w:rsidRPr="00A36E4D" w:rsidRDefault="00402AFD" w:rsidP="00402AFD">
      <w:r>
        <w:tab/>
      </w:r>
      <w:r>
        <w:tab/>
      </w:r>
      <w:r>
        <w:tab/>
      </w:r>
      <w:r>
        <w:tab/>
      </w:r>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402AFD" w:rsidRPr="00A36E4D" w:rsidRDefault="00402AFD" w:rsidP="00402AFD">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402AFD" w:rsidRPr="00175B46" w:rsidRDefault="00402AFD" w:rsidP="00402AFD">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bookmarkStart w:id="0" w:name="_GoBack"/>
      <w:bookmarkEnd w:id="0"/>
    </w:p>
    <w:p w:rsidR="00402AFD" w:rsidRPr="00175B46" w:rsidRDefault="00402AFD" w:rsidP="00402AFD">
      <w:r>
        <w:lastRenderedPageBreak/>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p w:rsidR="00402AFD" w:rsidRDefault="00402AFD" w:rsidP="00402AFD">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402AFD" w:rsidRPr="00456FAD" w:rsidRDefault="00402AFD" w:rsidP="00402AFD">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402AFD" w:rsidRPr="00A30446" w:rsidRDefault="00402AFD" w:rsidP="00402AFD">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402AFD" w:rsidRPr="003558BA" w:rsidRDefault="00402AFD" w:rsidP="00402AFD"/>
    <w:p w:rsidR="00402AFD" w:rsidRDefault="00402AFD" w:rsidP="00402AFD">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402AFD" w:rsidRDefault="00402AFD" w:rsidP="00402AFD">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402AFD" w:rsidRDefault="00402AFD" w:rsidP="00402AFD">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402AFD" w:rsidRDefault="00402AFD" w:rsidP="00402AFD"/>
    <w:p w:rsidR="00402AFD" w:rsidRDefault="00402AFD" w:rsidP="00402AFD">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402AFD" w:rsidRDefault="00402AFD" w:rsidP="00402AFD">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402AFD" w:rsidRDefault="00402AFD" w:rsidP="00402AFD">
      <w:r>
        <w:t>On change of the step, an AJAX post request is done invoking the relevant method in the views depending on the type of the step. This POST request passes a dictionary with the necessary information for the data record:</w:t>
      </w:r>
    </w:p>
    <w:p w:rsidR="00402AFD" w:rsidRDefault="00402AFD" w:rsidP="00402AFD">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402AFD" w:rsidRDefault="00402AFD" w:rsidP="00402AFD">
      <w:pPr>
        <w:ind w:left="416"/>
      </w:pPr>
      <w:r>
        <w:t>Or:</w:t>
      </w:r>
    </w:p>
    <w:p w:rsidR="00402AFD" w:rsidRDefault="00402AFD" w:rsidP="00402AFD">
      <w:pPr>
        <w:pStyle w:val="ListParagraph"/>
        <w:numPr>
          <w:ilvl w:val="0"/>
          <w:numId w:val="9"/>
        </w:numPr>
      </w:pPr>
      <w:proofErr w:type="gramStart"/>
      <w:r>
        <w:lastRenderedPageBreak/>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402AFD" w:rsidRDefault="00402AFD" w:rsidP="00402AFD">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402AFD" w:rsidRDefault="00402AFD" w:rsidP="00402AFD">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402AFD" w:rsidRDefault="00402AFD" w:rsidP="00402AFD">
      <w:r>
        <w:t>When the view for handling logging of data is invoked, it checks the session variables for the teacher id, group id and pupil id .This is done via a simple call such as:</w:t>
      </w:r>
    </w:p>
    <w:p w:rsidR="00402AFD" w:rsidRDefault="00402AFD" w:rsidP="00402AFD">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402AFD" w:rsidRDefault="00402AFD" w:rsidP="00402AFD">
      <w:r>
        <w:t>None is the default value to return if no such session variable exists. After checking the session variables for the teacher id, group id and pupil id, the method adds the ones that were present to the data record and saves the record in the database.</w:t>
      </w:r>
    </w:p>
    <w:p w:rsidR="00402AFD" w:rsidRDefault="00402AFD" w:rsidP="00402AFD"/>
    <w:p w:rsidR="00402AFD" w:rsidRDefault="00402AFD" w:rsidP="00402AFD">
      <w:r>
        <w:t>This chapter described the implementation of the major components of WEAVE. In the next chapter, the reader’s attention will be drawn to the evaluation of the system</w:t>
      </w:r>
    </w:p>
    <w:p w:rsidR="00402AFD" w:rsidRPr="004C2635" w:rsidRDefault="00402AFD" w:rsidP="00402AFD">
      <w:r>
        <w:tab/>
      </w:r>
    </w:p>
    <w:p w:rsidR="00402AFD" w:rsidRDefault="00402AFD"/>
    <w:sectPr w:rsidR="0040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2"/>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AFD"/>
    <w:rsid w:val="00120189"/>
    <w:rsid w:val="0040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5405</Words>
  <Characters>30809</Characters>
  <Application>Microsoft Office Word</Application>
  <DocSecurity>0</DocSecurity>
  <Lines>256</Lines>
  <Paragraphs>72</Paragraphs>
  <ScaleCrop>false</ScaleCrop>
  <Company/>
  <LinksUpToDate>false</LinksUpToDate>
  <CharactersWithSpaces>36142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2015-03-25T20:28:00Z</dcterms:created>
  <dcterms:modified xsi:type="dcterms:W3CDTF">2015-03-25T20:31:00Z</dcterms:modified>
</cp:coreProperties>
</file>