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EF" w:rsidRDefault="000F43E3">
      <w:pPr>
        <w:pStyle w:val="Heading1"/>
      </w:pPr>
      <w:bookmarkStart w:id="0" w:name="university-of-wisconsin----school-of-med"/>
      <w:bookmarkStart w:id="1" w:name="_GoBack"/>
      <w:bookmarkEnd w:id="0"/>
      <w:bookmarkEnd w:id="1"/>
      <w:r>
        <w:t>University of Wisconsin -- School of Medicine &amp; Public Health</w:t>
      </w:r>
    </w:p>
    <w:p w:rsidR="00C271EF" w:rsidRDefault="000F43E3">
      <w:pPr>
        <w:pStyle w:val="Heading2"/>
      </w:pPr>
      <w:bookmarkStart w:id="2" w:name="standard-course-evaluation-questions"/>
      <w:bookmarkEnd w:id="2"/>
      <w:r>
        <w:t>Standard Course Evaluation Questions</w:t>
      </w:r>
    </w:p>
    <w:p w:rsidR="00C271EF" w:rsidRDefault="000F43E3">
      <w:pPr>
        <w:pStyle w:val="Heading2"/>
      </w:pPr>
      <w:bookmarkStart w:id="3" w:name="integrated-cardiovascular-system"/>
      <w:bookmarkEnd w:id="3"/>
      <w:r>
        <w:t>622-706 - Integrated Cardiovascular System</w:t>
      </w:r>
    </w:p>
    <w:p w:rsidR="00C271EF" w:rsidRDefault="000F43E3">
      <w:pPr>
        <w:pStyle w:val="Heading2"/>
      </w:pPr>
      <w:bookmarkStart w:id="4" w:name="fall-2014"/>
      <w:bookmarkEnd w:id="4"/>
      <w:r>
        <w:t>Fall 2014</w:t>
      </w:r>
      <w:r>
        <w:br/>
      </w:r>
    </w:p>
    <w:p w:rsidR="00C271EF" w:rsidRDefault="000F43E3">
      <w:r>
        <w:rPr>
          <w:i/>
        </w:rPr>
        <w:t>Last year's ratings in italics on line 2; * = signif diff at p&lt;.05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6321"/>
        <w:gridCol w:w="576"/>
        <w:gridCol w:w="523"/>
        <w:gridCol w:w="763"/>
        <w:gridCol w:w="1097"/>
        <w:gridCol w:w="836"/>
        <w:gridCol w:w="836"/>
        <w:gridCol w:w="1003"/>
        <w:gridCol w:w="836"/>
        <w:gridCol w:w="716"/>
        <w:gridCol w:w="1109"/>
      </w:tblGrid>
      <w:tr w:rsidR="00C271EF" w:rsidTr="000F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>Standard course evaluation question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Strongly</w:t>
            </w:r>
            <w:r>
              <w:br/>
            </w:r>
            <w:r>
              <w:rPr>
                <w:b/>
              </w:rPr>
              <w:t>Agree</w:t>
            </w:r>
            <w:r>
              <w:br/>
              <w:t>1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Neutral</w:t>
            </w:r>
            <w:r>
              <w:br/>
              <w:t>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Strongly</w:t>
            </w:r>
            <w:r>
              <w:br/>
            </w:r>
            <w:r>
              <w:rPr>
                <w:b/>
              </w:rPr>
              <w:t>Disagree</w:t>
            </w:r>
            <w:r>
              <w:br/>
              <w:t>7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1. The </w:t>
            </w:r>
            <w:r>
              <w:rPr>
                <w:b/>
              </w:rPr>
              <w:t>learning objectives</w:t>
            </w:r>
            <w:r>
              <w:t xml:space="preserve"> were useful in helping me learn and study.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  <w:r>
              <w:br/>
            </w:r>
            <w:r>
              <w:rPr>
                <w:i/>
                <w:vertAlign w:val="superscript"/>
              </w:rPr>
              <w:t>3.1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26.4%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26.4%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2. The </w:t>
            </w:r>
            <w:r>
              <w:rPr>
                <w:b/>
              </w:rPr>
              <w:t>content</w:t>
            </w:r>
            <w:r>
              <w:t xml:space="preserve"> was presented in a logical sequence that facilitated learning.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>
              <w:br/>
            </w:r>
            <w:r>
              <w:rPr>
                <w:i/>
                <w:vertAlign w:val="superscript"/>
              </w:rPr>
              <w:t>1.3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2.8*</w:t>
            </w:r>
            <w:r>
              <w:br/>
            </w:r>
            <w:r>
              <w:rPr>
                <w:i/>
                <w:vertAlign w:val="superscript"/>
              </w:rPr>
              <w:t>2.5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3. Each topic was allotted an appropriate </w:t>
            </w:r>
            <w:r>
              <w:rPr>
                <w:b/>
              </w:rPr>
              <w:t>amount of time</w:t>
            </w:r>
            <w:r>
              <w:t>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  <w:r>
              <w:br/>
            </w:r>
            <w:r>
              <w:rPr>
                <w:i/>
                <w:vertAlign w:val="superscript"/>
              </w:rPr>
              <w:t>1.5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3.4*</w:t>
            </w:r>
            <w:r>
              <w:br/>
            </w:r>
            <w:r>
              <w:rPr>
                <w:i/>
                <w:vertAlign w:val="superscript"/>
              </w:rPr>
              <w:t>3.0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4. The </w:t>
            </w:r>
            <w:r>
              <w:rPr>
                <w:b/>
              </w:rPr>
              <w:t>course materials</w:t>
            </w:r>
            <w:r>
              <w:t xml:space="preserve"> were useful in helping me learn and study.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  <w:r>
              <w:br/>
            </w:r>
            <w:r>
              <w:rPr>
                <w:i/>
                <w:vertAlign w:val="superscript"/>
              </w:rPr>
              <w:t>2.3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35.6%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5. This course </w:t>
            </w:r>
            <w:r>
              <w:rPr>
                <w:b/>
              </w:rPr>
              <w:t>actively engaged</w:t>
            </w:r>
            <w:r>
              <w:t xml:space="preserve"> me in the content through learning activities such as problem-solving, hands-on learning, and peer discussions.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>
              <w:br/>
            </w:r>
            <w:r>
              <w:rPr>
                <w:i/>
                <w:vertAlign w:val="superscript"/>
              </w:rPr>
              <w:t>1.3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  <w:r>
              <w:br/>
            </w:r>
            <w:r>
              <w:rPr>
                <w:i/>
                <w:vertAlign w:val="superscript"/>
              </w:rPr>
              <w:t>2.3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27.6%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6. The learning activities helped me understand how to </w:t>
            </w:r>
            <w:r>
              <w:rPr>
                <w:b/>
              </w:rPr>
              <w:t>apply the content</w:t>
            </w:r>
            <w:r>
              <w:t xml:space="preserve"> to clinical practice.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>
              <w:br/>
            </w:r>
            <w:r>
              <w:rPr>
                <w:i/>
                <w:vertAlign w:val="superscript"/>
              </w:rPr>
              <w:t>1.2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  <w:r>
              <w:br/>
            </w:r>
            <w:r>
              <w:rPr>
                <w:i/>
                <w:vertAlign w:val="superscript"/>
              </w:rPr>
              <w:t>2.3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28.8%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7. I was given a reasonably clear idea of what to </w:t>
            </w:r>
            <w:r>
              <w:rPr>
                <w:b/>
              </w:rPr>
              <w:t>expect</w:t>
            </w:r>
            <w:r>
              <w:t xml:space="preserve"> on the </w:t>
            </w:r>
            <w:r>
              <w:rPr>
                <w:b/>
              </w:rPr>
              <w:t>assessments</w:t>
            </w:r>
            <w:r>
              <w:t>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3.5*</w:t>
            </w:r>
            <w:r>
              <w:br/>
            </w:r>
            <w:r>
              <w:rPr>
                <w:i/>
                <w:vertAlign w:val="superscript"/>
              </w:rPr>
              <w:t>3.1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31.3%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8. To be successful on the course's </w:t>
            </w:r>
            <w:r>
              <w:rPr>
                <w:b/>
              </w:rPr>
              <w:t>assessments</w:t>
            </w:r>
            <w:r>
              <w:t xml:space="preserve">, I needed to demonstrate an understanding of content that went </w:t>
            </w:r>
            <w:r>
              <w:rPr>
                <w:b/>
              </w:rPr>
              <w:t>beyond memorization</w:t>
            </w:r>
            <w:r>
              <w:t>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  <w:r>
              <w:br/>
            </w:r>
            <w:r>
              <w:rPr>
                <w:i/>
                <w:vertAlign w:val="superscript"/>
              </w:rPr>
              <w:t>2.0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9. Questions were welcome and </w:t>
            </w:r>
            <w:r>
              <w:rPr>
                <w:b/>
              </w:rPr>
              <w:t>help was available</w:t>
            </w:r>
            <w:r>
              <w:t xml:space="preserve"> if I had difficulty with course material.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  <w:r>
              <w:br/>
            </w:r>
            <w:r>
              <w:rPr>
                <w:i/>
                <w:vertAlign w:val="superscript"/>
              </w:rPr>
              <w:t>1.3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</w:t>
            </w:r>
            <w:r>
              <w:br/>
            </w:r>
            <w:r>
              <w:rPr>
                <w:i/>
                <w:vertAlign w:val="superscript"/>
              </w:rPr>
              <w:t>2.4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3.7%</w:t>
            </w:r>
          </w:p>
        </w:tc>
      </w:tr>
      <w:tr w:rsidR="00C271EF" w:rsidTr="000F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71EF" w:rsidRDefault="000F43E3">
            <w:pPr>
              <w:pStyle w:val="Compact"/>
            </w:pPr>
            <w:r>
              <w:t xml:space="preserve">10. </w:t>
            </w:r>
            <w:r>
              <w:rPr>
                <w:b/>
              </w:rPr>
              <w:t>Overall</w:t>
            </w:r>
            <w:r>
              <w:t>, this course provided a good learning experience.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  <w:r>
              <w:br/>
            </w:r>
            <w:r>
              <w:rPr>
                <w:i/>
                <w:vertAlign w:val="superscript"/>
              </w:rPr>
              <w:t>153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>
              <w:br/>
            </w:r>
            <w:r>
              <w:rPr>
                <w:i/>
                <w:vertAlign w:val="superscript"/>
              </w:rPr>
              <w:t>1.3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  <w:r>
              <w:br/>
            </w:r>
            <w:r>
              <w:rPr>
                <w:i/>
                <w:vertAlign w:val="superscript"/>
              </w:rPr>
              <w:t>2.4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34.4%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23.3%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3.1%</w:t>
            </w:r>
          </w:p>
        </w:tc>
        <w:tc>
          <w:tcPr>
            <w:tcW w:w="0" w:type="auto"/>
          </w:tcPr>
          <w:p w:rsidR="00C271EF" w:rsidRDefault="000F43E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</w:tbl>
    <w:p w:rsidR="00C271EF" w:rsidRDefault="000F43E3">
      <w:r>
        <w:br/>
      </w:r>
      <w:r>
        <w:rPr>
          <w:b/>
        </w:rPr>
        <w:t>163 of Y (</w:t>
      </w:r>
      <w:proofErr w:type="gramStart"/>
      <w:r>
        <w:rPr>
          <w:b/>
        </w:rPr>
        <w:t>Z%</w:t>
      </w:r>
      <w:proofErr w:type="gramEnd"/>
      <w:r>
        <w:rPr>
          <w:b/>
        </w:rPr>
        <w:t>) evaluation forms have been submitted.</w:t>
      </w:r>
    </w:p>
    <w:p w:rsidR="00C271EF" w:rsidRDefault="000F43E3">
      <w:pPr>
        <w:pStyle w:val="Heading3"/>
      </w:pPr>
      <w:bookmarkStart w:id="5" w:name="comments"/>
      <w:bookmarkEnd w:id="5"/>
      <w:r>
        <w:lastRenderedPageBreak/>
        <w:t>Comments:</w:t>
      </w:r>
    </w:p>
    <w:p w:rsidR="00C271EF" w:rsidRDefault="000F43E3">
      <w:pPr>
        <w:pStyle w:val="Heading3"/>
      </w:pPr>
      <w:bookmarkStart w:id="6" w:name="what-were-the-most-effective-aspects-of-"/>
      <w:bookmarkEnd w:id="6"/>
      <w:r>
        <w:t>11) What were the most effective aspects of this course?</w:t>
      </w:r>
    </w:p>
    <w:p w:rsidR="00C271EF" w:rsidRDefault="000F43E3">
      <w:pPr>
        <w:pStyle w:val="Heading3"/>
      </w:pPr>
      <w:bookmarkStart w:id="7" w:name="suggestions-for-the-revision-and-editing"/>
      <w:bookmarkEnd w:id="7"/>
      <w:r>
        <w:t>12) Suggestions for the revision and editing of course materials.</w:t>
      </w:r>
    </w:p>
    <w:p w:rsidR="00C271EF" w:rsidRDefault="000F43E3">
      <w:pPr>
        <w:pStyle w:val="Heading3"/>
      </w:pPr>
      <w:bookmarkStart w:id="8" w:name="suggestions-for-the-revision-of-assessme"/>
      <w:bookmarkEnd w:id="8"/>
      <w:r>
        <w:t>13) Suggestions for the revision of assessments.</w:t>
      </w:r>
    </w:p>
    <w:p w:rsidR="00C271EF" w:rsidRDefault="000F43E3">
      <w:pPr>
        <w:pStyle w:val="Heading3"/>
      </w:pPr>
      <w:bookmarkStart w:id="9" w:name="what-other-aspects-of-this-course-are-im"/>
      <w:bookmarkEnd w:id="9"/>
      <w:r>
        <w:t>14) What other aspects of this course are important to improve/change?</w:t>
      </w:r>
    </w:p>
    <w:sectPr w:rsidR="00C271EF" w:rsidSect="00154107">
      <w:footerReference w:type="default" r:id="rId8"/>
      <w:pgSz w:w="15840" w:h="12240" w:orient="landscape"/>
      <w:pgMar w:top="720" w:right="720" w:bottom="72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107" w:rsidRDefault="00154107" w:rsidP="00154107">
      <w:r>
        <w:separator/>
      </w:r>
    </w:p>
  </w:endnote>
  <w:endnote w:type="continuationSeparator" w:id="0">
    <w:p w:rsidR="00154107" w:rsidRDefault="00154107" w:rsidP="0015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581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4107" w:rsidRDefault="001541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4107" w:rsidRDefault="001541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107" w:rsidRDefault="00154107" w:rsidP="00154107">
      <w:r>
        <w:separator/>
      </w:r>
    </w:p>
  </w:footnote>
  <w:footnote w:type="continuationSeparator" w:id="0">
    <w:p w:rsidR="00154107" w:rsidRDefault="00154107" w:rsidP="0015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820C"/>
    <w:multiLevelType w:val="multilevel"/>
    <w:tmpl w:val="64E8B3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8EEE59C"/>
    <w:multiLevelType w:val="multilevel"/>
    <w:tmpl w:val="14D0F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3C00F4F"/>
    <w:multiLevelType w:val="multilevel"/>
    <w:tmpl w:val="4266C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B14B3D0"/>
    <w:multiLevelType w:val="multilevel"/>
    <w:tmpl w:val="FB9E7E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D0BE397"/>
    <w:multiLevelType w:val="multilevel"/>
    <w:tmpl w:val="3A565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ADDA5D83"/>
    <w:multiLevelType w:val="multilevel"/>
    <w:tmpl w:val="05AE4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C603034C"/>
    <w:multiLevelType w:val="multilevel"/>
    <w:tmpl w:val="B13279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25DAB93"/>
    <w:multiLevelType w:val="multilevel"/>
    <w:tmpl w:val="0CFA3B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F02C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1A8D566"/>
    <w:multiLevelType w:val="multilevel"/>
    <w:tmpl w:val="E14EF5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127C665"/>
    <w:multiLevelType w:val="multilevel"/>
    <w:tmpl w:val="8390BE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F43E3"/>
    <w:rsid w:val="00154107"/>
    <w:rsid w:val="004E29B3"/>
    <w:rsid w:val="00590D07"/>
    <w:rsid w:val="00784D58"/>
    <w:rsid w:val="008D6863"/>
    <w:rsid w:val="00B86B75"/>
    <w:rsid w:val="00BC48D5"/>
    <w:rsid w:val="00C271E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AD0EC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EC9"/>
    <w:pPr>
      <w:keepNext/>
      <w:jc w:val="center"/>
      <w:outlineLvl w:val="0"/>
    </w:pPr>
    <w:rPr>
      <w:rFonts w:eastAsiaTheme="majorEastAsia" w:cstheme="majorBidi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C9"/>
    <w:pPr>
      <w:keepNext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17A1"/>
    <w:pPr>
      <w:spacing w:before="240"/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F9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F9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F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6F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6F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36F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36F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9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D0EC9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EC9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7A1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6F9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F9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36F9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236F9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36F9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36F9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36F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6F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6F92"/>
    <w:rPr>
      <w:b/>
      <w:bCs/>
    </w:rPr>
  </w:style>
  <w:style w:type="character" w:styleId="Emphasis">
    <w:name w:val="Emphasis"/>
    <w:basedOn w:val="DefaultParagraphFont"/>
    <w:uiPriority w:val="20"/>
    <w:qFormat/>
    <w:rsid w:val="00236F9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6F92"/>
    <w:rPr>
      <w:szCs w:val="32"/>
    </w:rPr>
  </w:style>
  <w:style w:type="paragraph" w:styleId="ListParagraph">
    <w:name w:val="List Paragraph"/>
    <w:basedOn w:val="Normal"/>
    <w:uiPriority w:val="34"/>
    <w:qFormat/>
    <w:rsid w:val="0023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6F9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6F9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9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92"/>
    <w:rPr>
      <w:b/>
      <w:i/>
      <w:sz w:val="24"/>
    </w:rPr>
  </w:style>
  <w:style w:type="character" w:styleId="SubtleEmphasis">
    <w:name w:val="Subtle Emphasis"/>
    <w:uiPriority w:val="19"/>
    <w:qFormat/>
    <w:rsid w:val="00236F9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6F9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6F9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6F9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6F9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F92"/>
    <w:pPr>
      <w:outlineLvl w:val="9"/>
    </w:pPr>
    <w:rPr>
      <w:rFonts w:cs="Times New Roman"/>
    </w:rPr>
  </w:style>
  <w:style w:type="table" w:styleId="TableGrid">
    <w:name w:val="Table Grid"/>
    <w:basedOn w:val="TableNormal"/>
    <w:rsid w:val="002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"/>
    <w:basedOn w:val="Normal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Style1">
    <w:name w:val="Style1"/>
    <w:basedOn w:val="TableNormal"/>
    <w:uiPriority w:val="99"/>
    <w:rsid w:val="000F43E3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tblPr/>
      <w:tcPr>
        <w:shd w:val="clear" w:color="auto" w:fill="D9D9D9" w:themeFill="background1" w:themeFillShade="D9"/>
        <w:vAlign w:val="bottom"/>
      </w:tcPr>
    </w:tblStylePr>
    <w:tblStylePr w:type="firstCol">
      <w:pPr>
        <w:jc w:val="left"/>
      </w:p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SourceCode4">
    <w:name w:val="Source Code"/>
    <w:basedOn w:val="Normal"/>
    <w:pPr>
      <w:shd w:val="clear" w:color="auto" w:fill="F8F8F8"/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5">
    <w:name w:val="Source Code"/>
    <w:basedOn w:val="Normal"/>
    <w:pPr>
      <w:shd w:val="clear" w:color="auto" w:fill="F8F8F8"/>
      <w:wordWrap w:val="0"/>
    </w:pPr>
  </w:style>
  <w:style w:type="character" w:customStyle="1" w:styleId="KeywordTok4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6">
    <w:name w:val="Source Code"/>
    <w:basedOn w:val="Normal"/>
    <w:pPr>
      <w:shd w:val="clear" w:color="auto" w:fill="F8F8F8"/>
      <w:wordWrap w:val="0"/>
    </w:pPr>
  </w:style>
  <w:style w:type="character" w:customStyle="1" w:styleId="KeywordTok5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5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5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5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5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5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5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5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5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5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5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5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5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5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7">
    <w:name w:val="Source Code"/>
    <w:basedOn w:val="Normal"/>
    <w:pPr>
      <w:shd w:val="clear" w:color="auto" w:fill="F8F8F8"/>
      <w:wordWrap w:val="0"/>
    </w:pPr>
  </w:style>
  <w:style w:type="character" w:customStyle="1" w:styleId="KeywordTok6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6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6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6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6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6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6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6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6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6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6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6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6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6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8">
    <w:name w:val="Source Code"/>
    <w:basedOn w:val="Normal"/>
    <w:pPr>
      <w:shd w:val="clear" w:color="auto" w:fill="F8F8F8"/>
      <w:wordWrap w:val="0"/>
    </w:pPr>
  </w:style>
  <w:style w:type="character" w:customStyle="1" w:styleId="KeywordTok7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7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7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7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7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7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7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7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7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7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7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7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7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7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9">
    <w:name w:val="Source Code"/>
    <w:basedOn w:val="Normal"/>
    <w:pPr>
      <w:shd w:val="clear" w:color="auto" w:fill="F8F8F8"/>
      <w:wordWrap w:val="0"/>
    </w:pPr>
  </w:style>
  <w:style w:type="character" w:customStyle="1" w:styleId="KeywordTok8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8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8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8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8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8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8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8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8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8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8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8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8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8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9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9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9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9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9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9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9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9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9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9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9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9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9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9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CourseEval">
    <w:name w:val="CourseEval"/>
    <w:basedOn w:val="TableNormal"/>
    <w:uiPriority w:val="99"/>
    <w:rsid w:val="000F43E3"/>
    <w:tblPr/>
  </w:style>
  <w:style w:type="paragraph" w:styleId="Header">
    <w:name w:val="header"/>
    <w:basedOn w:val="Normal"/>
    <w:link w:val="HeaderChar"/>
    <w:rsid w:val="0015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10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107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AD0EC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EC9"/>
    <w:pPr>
      <w:keepNext/>
      <w:jc w:val="center"/>
      <w:outlineLvl w:val="0"/>
    </w:pPr>
    <w:rPr>
      <w:rFonts w:eastAsiaTheme="majorEastAsia" w:cstheme="majorBidi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C9"/>
    <w:pPr>
      <w:keepNext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17A1"/>
    <w:pPr>
      <w:spacing w:before="240"/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F9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F9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F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6F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6F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36F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36F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9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D0EC9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EC9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7A1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6F9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F9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36F9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236F9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36F9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36F9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36F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6F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6F92"/>
    <w:rPr>
      <w:b/>
      <w:bCs/>
    </w:rPr>
  </w:style>
  <w:style w:type="character" w:styleId="Emphasis">
    <w:name w:val="Emphasis"/>
    <w:basedOn w:val="DefaultParagraphFont"/>
    <w:uiPriority w:val="20"/>
    <w:qFormat/>
    <w:rsid w:val="00236F9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6F92"/>
    <w:rPr>
      <w:szCs w:val="32"/>
    </w:rPr>
  </w:style>
  <w:style w:type="paragraph" w:styleId="ListParagraph">
    <w:name w:val="List Paragraph"/>
    <w:basedOn w:val="Normal"/>
    <w:uiPriority w:val="34"/>
    <w:qFormat/>
    <w:rsid w:val="0023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6F9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6F9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9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92"/>
    <w:rPr>
      <w:b/>
      <w:i/>
      <w:sz w:val="24"/>
    </w:rPr>
  </w:style>
  <w:style w:type="character" w:styleId="SubtleEmphasis">
    <w:name w:val="Subtle Emphasis"/>
    <w:uiPriority w:val="19"/>
    <w:qFormat/>
    <w:rsid w:val="00236F9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6F9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6F9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6F9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6F9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F92"/>
    <w:pPr>
      <w:outlineLvl w:val="9"/>
    </w:pPr>
    <w:rPr>
      <w:rFonts w:cs="Times New Roman"/>
    </w:rPr>
  </w:style>
  <w:style w:type="table" w:styleId="TableGrid">
    <w:name w:val="Table Grid"/>
    <w:basedOn w:val="TableNormal"/>
    <w:rsid w:val="002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"/>
    <w:basedOn w:val="Normal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Style1">
    <w:name w:val="Style1"/>
    <w:basedOn w:val="TableNormal"/>
    <w:uiPriority w:val="99"/>
    <w:rsid w:val="000F43E3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tblPr/>
      <w:tcPr>
        <w:shd w:val="clear" w:color="auto" w:fill="D9D9D9" w:themeFill="background1" w:themeFillShade="D9"/>
        <w:vAlign w:val="bottom"/>
      </w:tcPr>
    </w:tblStylePr>
    <w:tblStylePr w:type="firstCol">
      <w:pPr>
        <w:jc w:val="left"/>
      </w:p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SourceCode4">
    <w:name w:val="Source Code"/>
    <w:basedOn w:val="Normal"/>
    <w:pPr>
      <w:shd w:val="clear" w:color="auto" w:fill="F8F8F8"/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5">
    <w:name w:val="Source Code"/>
    <w:basedOn w:val="Normal"/>
    <w:pPr>
      <w:shd w:val="clear" w:color="auto" w:fill="F8F8F8"/>
      <w:wordWrap w:val="0"/>
    </w:pPr>
  </w:style>
  <w:style w:type="character" w:customStyle="1" w:styleId="KeywordTok4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6">
    <w:name w:val="Source Code"/>
    <w:basedOn w:val="Normal"/>
    <w:pPr>
      <w:shd w:val="clear" w:color="auto" w:fill="F8F8F8"/>
      <w:wordWrap w:val="0"/>
    </w:pPr>
  </w:style>
  <w:style w:type="character" w:customStyle="1" w:styleId="KeywordTok5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5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5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5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5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5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5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5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5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5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5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5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5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5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7">
    <w:name w:val="Source Code"/>
    <w:basedOn w:val="Normal"/>
    <w:pPr>
      <w:shd w:val="clear" w:color="auto" w:fill="F8F8F8"/>
      <w:wordWrap w:val="0"/>
    </w:pPr>
  </w:style>
  <w:style w:type="character" w:customStyle="1" w:styleId="KeywordTok6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6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6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6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6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6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6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6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6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6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6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6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6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6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8">
    <w:name w:val="Source Code"/>
    <w:basedOn w:val="Normal"/>
    <w:pPr>
      <w:shd w:val="clear" w:color="auto" w:fill="F8F8F8"/>
      <w:wordWrap w:val="0"/>
    </w:pPr>
  </w:style>
  <w:style w:type="character" w:customStyle="1" w:styleId="KeywordTok7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7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7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7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7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7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7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7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7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7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7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7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7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7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9">
    <w:name w:val="Source Code"/>
    <w:basedOn w:val="Normal"/>
    <w:pPr>
      <w:shd w:val="clear" w:color="auto" w:fill="F8F8F8"/>
      <w:wordWrap w:val="0"/>
    </w:pPr>
  </w:style>
  <w:style w:type="character" w:customStyle="1" w:styleId="KeywordTok8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8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8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8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8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8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8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8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8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8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8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8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8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8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9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9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9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9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9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9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9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9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9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9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9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9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9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9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CourseEval">
    <w:name w:val="CourseEval"/>
    <w:basedOn w:val="TableNormal"/>
    <w:uiPriority w:val="99"/>
    <w:rsid w:val="000F43E3"/>
    <w:tblPr/>
  </w:style>
  <w:style w:type="paragraph" w:styleId="Header">
    <w:name w:val="header"/>
    <w:basedOn w:val="Normal"/>
    <w:link w:val="HeaderChar"/>
    <w:rsid w:val="0015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10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5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10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Jonaitis</dc:creator>
  <cp:lastModifiedBy>Erin Jonaitis</cp:lastModifiedBy>
  <cp:revision>3</cp:revision>
  <dcterms:created xsi:type="dcterms:W3CDTF">2014-10-28T19:40:00Z</dcterms:created>
  <dcterms:modified xsi:type="dcterms:W3CDTF">2014-11-04T16:29:00Z</dcterms:modified>
</cp:coreProperties>
</file>