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fi0q32r9esj" w:id="0"/>
      <w:bookmarkEnd w:id="0"/>
      <w:r w:rsidDel="00000000" w:rsidR="00000000" w:rsidRPr="00000000">
        <w:rPr>
          <w:rtl w:val="0"/>
        </w:rPr>
        <w:t xml:space="preserve">Project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Website: </w:t>
      </w:r>
      <w:r w:rsidDel="00000000" w:rsidR="00000000" w:rsidRPr="00000000">
        <w:rPr>
          <w:b w:val="1"/>
          <w:sz w:val="24"/>
          <w:szCs w:val="24"/>
          <w:rtl w:val="0"/>
        </w:rPr>
        <w:t xml:space="preserve">learndesign</w:t>
      </w:r>
      <w:r w:rsidDel="00000000" w:rsidR="00000000" w:rsidRPr="00000000">
        <w:rPr>
          <w:b w:val="1"/>
          <w:sz w:val="24"/>
          <w:szCs w:val="24"/>
          <w:rtl w:val="0"/>
        </w:rPr>
        <w:t xml:space="preserve">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Class:</w:t>
      </w:r>
      <w:r w:rsidDel="00000000" w:rsidR="00000000" w:rsidRPr="00000000">
        <w:rPr>
          <w:rtl w:val="0"/>
        </w:rPr>
        <w:t xml:space="preserve"> Web Design I</w:t>
      </w:r>
    </w:p>
    <w:p w:rsidR="00000000" w:rsidDel="00000000" w:rsidP="00000000" w:rsidRDefault="00000000" w:rsidRPr="00000000" w14:paraId="00000006">
      <w:pPr>
        <w:rPr>
          <w:color w:val="262626"/>
          <w:highlight w:val="white"/>
        </w:rPr>
      </w:pPr>
      <w:r w:rsidDel="00000000" w:rsidR="00000000" w:rsidRPr="00000000">
        <w:rPr>
          <w:b w:val="1"/>
          <w:rtl w:val="0"/>
        </w:rPr>
        <w:t xml:space="preserve">Professor:</w:t>
      </w:r>
      <w:r w:rsidDel="00000000" w:rsidR="00000000" w:rsidRPr="00000000">
        <w:rPr>
          <w:rtl w:val="0"/>
        </w:rPr>
        <w:t xml:space="preserve"> Mustafa </w:t>
      </w:r>
      <w:r w:rsidDel="00000000" w:rsidR="00000000" w:rsidRPr="00000000">
        <w:rPr>
          <w:color w:val="262626"/>
          <w:highlight w:val="white"/>
          <w:rtl w:val="0"/>
        </w:rPr>
        <w:t xml:space="preserve">Ozcicek</w:t>
      </w:r>
    </w:p>
    <w:p w:rsidR="00000000" w:rsidDel="00000000" w:rsidP="00000000" w:rsidRDefault="00000000" w:rsidRPr="00000000" w14:paraId="00000007">
      <w:pPr>
        <w:rPr>
          <w:color w:val="262626"/>
          <w:highlight w:val="white"/>
        </w:rPr>
      </w:pPr>
      <w:r w:rsidDel="00000000" w:rsidR="00000000" w:rsidRPr="00000000">
        <w:rPr>
          <w:b w:val="1"/>
          <w:color w:val="262626"/>
          <w:highlight w:val="white"/>
          <w:rtl w:val="0"/>
        </w:rPr>
        <w:t xml:space="preserve">Collaborators: </w:t>
      </w:r>
      <w:r w:rsidDel="00000000" w:rsidR="00000000" w:rsidRPr="00000000">
        <w:rPr>
          <w:color w:val="262626"/>
          <w:highlight w:val="white"/>
          <w:rtl w:val="0"/>
        </w:rPr>
        <w:t xml:space="preserve">Courtney Hanses</w:t>
      </w:r>
    </w:p>
    <w:p w:rsidR="00000000" w:rsidDel="00000000" w:rsidP="00000000" w:rsidRDefault="00000000" w:rsidRPr="00000000" w14:paraId="00000008">
      <w:pPr>
        <w:rPr>
          <w:color w:val="262626"/>
          <w:highlight w:val="white"/>
        </w:rPr>
      </w:pPr>
      <w:r w:rsidDel="00000000" w:rsidR="00000000" w:rsidRPr="00000000">
        <w:rPr>
          <w:b w:val="1"/>
          <w:color w:val="262626"/>
          <w:highlight w:val="white"/>
          <w:rtl w:val="0"/>
        </w:rPr>
        <w:t xml:space="preserve">Clients: </w:t>
      </w:r>
      <w:r w:rsidDel="00000000" w:rsidR="00000000" w:rsidRPr="00000000">
        <w:rPr>
          <w:color w:val="262626"/>
          <w:highlight w:val="white"/>
          <w:rtl w:val="0"/>
        </w:rPr>
        <w:t xml:space="preserve">N/A</w:t>
      </w:r>
    </w:p>
    <w:p w:rsidR="00000000" w:rsidDel="00000000" w:rsidP="00000000" w:rsidRDefault="00000000" w:rsidRPr="00000000" w14:paraId="00000009">
      <w:pPr>
        <w:rPr>
          <w:color w:val="262626"/>
          <w:highlight w:val="white"/>
        </w:rPr>
      </w:pPr>
      <w:r w:rsidDel="00000000" w:rsidR="00000000" w:rsidRPr="00000000">
        <w:rPr>
          <w:b w:val="1"/>
          <w:color w:val="262626"/>
          <w:highlight w:val="white"/>
          <w:rtl w:val="0"/>
        </w:rPr>
        <w:t xml:space="preserve">Programs: </w:t>
      </w:r>
      <w:r w:rsidDel="00000000" w:rsidR="00000000" w:rsidRPr="00000000">
        <w:rPr>
          <w:color w:val="262626"/>
          <w:highlight w:val="white"/>
          <w:rtl w:val="0"/>
        </w:rPr>
        <w:t xml:space="preserve">Adobe Illustrator / Figma</w:t>
      </w:r>
    </w:p>
    <w:p w:rsidR="00000000" w:rsidDel="00000000" w:rsidP="00000000" w:rsidRDefault="00000000" w:rsidRPr="00000000" w14:paraId="0000000A">
      <w:pPr>
        <w:rPr>
          <w:color w:val="262626"/>
          <w:highlight w:val="white"/>
        </w:rPr>
      </w:pPr>
      <w:r w:rsidDel="00000000" w:rsidR="00000000" w:rsidRPr="00000000">
        <w:rPr>
          <w:rtl w:val="0"/>
        </w:rPr>
      </w:r>
    </w:p>
    <w:p w:rsidR="00000000" w:rsidDel="00000000" w:rsidP="00000000" w:rsidRDefault="00000000" w:rsidRPr="00000000" w14:paraId="0000000B">
      <w:pPr>
        <w:rPr>
          <w:color w:val="262626"/>
          <w:highlight w:val="white"/>
        </w:rPr>
      </w:pPr>
      <w:r w:rsidDel="00000000" w:rsidR="00000000" w:rsidRPr="00000000">
        <w:rPr>
          <w:b w:val="1"/>
          <w:color w:val="262626"/>
          <w:highlight w:val="white"/>
          <w:rtl w:val="0"/>
        </w:rPr>
        <w:t xml:space="preserve">Explain:</w:t>
      </w:r>
      <w:r w:rsidDel="00000000" w:rsidR="00000000" w:rsidRPr="00000000">
        <w:rPr>
          <w:color w:val="262626"/>
          <w:highlight w:val="white"/>
          <w:rtl w:val="0"/>
        </w:rPr>
        <w:t xml:space="preserve"> This project was inspired by the concept of wicked problems, where complex challenges demand innovative solutions. We chose to explore the growing issue of AI in the workplace, ultimately shifting our focus toward how AI can enhance, rather than replace, human roles. Specifically, we concentrated on the potential of AI in higher education, particularly in supporting design students like ourselves. By mapping out user journeys, identifying our target audience, and understanding their needs, we developed </w:t>
      </w:r>
      <w:r w:rsidDel="00000000" w:rsidR="00000000" w:rsidRPr="00000000">
        <w:rPr>
          <w:color w:val="262626"/>
          <w:highlight w:val="white"/>
          <w:rtl w:val="0"/>
        </w:rPr>
        <w:t xml:space="preserve">Learndesign</w:t>
      </w:r>
      <w:r w:rsidDel="00000000" w:rsidR="00000000" w:rsidRPr="00000000">
        <w:rPr>
          <w:color w:val="262626"/>
          <w:highlight w:val="white"/>
          <w:rtl w:val="0"/>
        </w:rPr>
        <w:t xml:space="preserve"> AI. This platform features an AI assistant that provides personalized tutorials, offering support for aspiring designers learning new tools and programs.</w:t>
      </w:r>
    </w:p>
    <w:p w:rsidR="00000000" w:rsidDel="00000000" w:rsidP="00000000" w:rsidRDefault="00000000" w:rsidRPr="00000000" w14:paraId="0000000C">
      <w:pPr>
        <w:rPr>
          <w:color w:val="262626"/>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