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bg81echzqa7s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MyFi Hub — Badlands Stage Canonical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 (Baseline Lock)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Director-Approved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Hub Screen – Stage / Viewport / Encounter Experience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Architect, Executor, Future AI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6j8727880sx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Purpose &amp; Role of the Stage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Badlands Stage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visual and experiential core</w:t>
      </w:r>
      <w:r w:rsidDel="00000000" w:rsidR="00000000" w:rsidRPr="00000000">
        <w:rPr>
          <w:rtl w:val="0"/>
        </w:rPr>
        <w:t xml:space="preserve"> of the MyFi Hub.</w:t>
        <w:br w:type="textWrapping"/>
        <w:t xml:space="preserve"> It represents the player’s avatar operating in the game world, reacting to real-world financial pressure via encounters, and optionally escalating into direct player-driven combat.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 must: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Visually ground the player in a </w:t>
      </w:r>
      <w:r w:rsidDel="00000000" w:rsidR="00000000" w:rsidRPr="00000000">
        <w:rPr>
          <w:i w:val="1"/>
          <w:iCs w:val="1"/>
          <w:rtl w:val="0"/>
        </w:rPr>
        <w:t xml:space="preserve">living world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</w:t>
      </w:r>
      <w:r w:rsidDel="00000000" w:rsidR="00000000" w:rsidRPr="00000000">
        <w:rPr>
          <w:b w:val="1"/>
          <w:bCs w:val="1"/>
          <w:rtl w:val="0"/>
        </w:rPr>
        <w:t xml:space="preserve">state, pressure, progress, and consequence</w:t>
      </w:r>
      <w:r w:rsidDel="00000000" w:rsidR="00000000" w:rsidRPr="00000000">
        <w:rPr>
          <w:rtl w:val="0"/>
        </w:rPr>
        <w:t xml:space="preserve"> at a glance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seamless movement along an </w:t>
      </w:r>
      <w:r w:rsidDel="00000000" w:rsidR="00000000" w:rsidRPr="00000000">
        <w:rPr>
          <w:b w:val="1"/>
          <w:bCs w:val="1"/>
          <w:rtl w:val="0"/>
        </w:rPr>
        <w:t xml:space="preserve">interactivity continuum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→ Intervene → Directly Act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performant and legible on mobile first, without sacrificing richness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 is </w:t>
      </w:r>
      <w:r w:rsidDel="00000000" w:rsidR="00000000" w:rsidRPr="00000000">
        <w:rPr>
          <w:b w:val="1"/>
          <w:bCs w:val="1"/>
          <w:rtl w:val="0"/>
        </w:rPr>
        <w:t xml:space="preserve">presentation-only</w:t>
      </w:r>
      <w:r w:rsidDel="00000000" w:rsidR="00000000" w:rsidRPr="00000000">
        <w:rPr>
          <w:rtl w:val="0"/>
        </w:rPr>
        <w:t xml:space="preserve">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never owns game authority</w:t>
      </w:r>
      <w:r w:rsidDel="00000000" w:rsidR="00000000" w:rsidRPr="00000000">
        <w:rPr>
          <w:rtl w:val="0"/>
        </w:rPr>
        <w:t xml:space="preserve">, only renders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8m73mqboojh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Canonical Principles (Non-Negotiable)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apply to </w:t>
      </w:r>
      <w:r w:rsidDel="00000000" w:rsidR="00000000" w:rsidRPr="00000000">
        <w:rPr>
          <w:b w:val="1"/>
          <w:bCs w:val="1"/>
          <w:rtl w:val="0"/>
        </w:rPr>
        <w:t xml:space="preserve">all future iterations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zspngucwkh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2.1 Single Stage, Multiple Modes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exactly </w:t>
      </w:r>
      <w:r w:rsidDel="00000000" w:rsidR="00000000" w:rsidRPr="00000000">
        <w:rPr>
          <w:b w:val="1"/>
          <w:bCs w:val="1"/>
          <w:rtl w:val="0"/>
        </w:rPr>
        <w:t xml:space="preserve">one Stage</w:t>
      </w:r>
      <w:r w:rsidDel="00000000" w:rsidR="00000000" w:rsidRPr="00000000">
        <w:rPr>
          <w:rtl w:val="0"/>
        </w:rPr>
        <w:t xml:space="preserve"> on the Hub.</w:t>
        <w:br w:type="textWrapping"/>
        <w:t xml:space="preserve"> It switches between modes; it is never replaced.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gf2sierrx8o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2.2 Single Source of Truth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encounter, battle, vitals, and timing state is owned by </w:t>
      </w:r>
      <w:r w:rsidDel="00000000" w:rsidR="00000000" w:rsidRPr="00000000">
        <w:rPr>
          <w:b w:val="1"/>
          <w:bCs w:val="1"/>
          <w:rtl w:val="0"/>
        </w:rPr>
        <w:t xml:space="preserve">hubController</w:t>
      </w:r>
      <w:r w:rsidDel="00000000" w:rsidR="00000000" w:rsidRPr="00000000">
        <w:rPr>
          <w:rtl w:val="0"/>
        </w:rPr>
        <w:t xml:space="preserve"> (or downstream systems it coordinates).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immutable snapshots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hold </w:t>
      </w:r>
      <w:r w:rsidDel="00000000" w:rsidR="00000000" w:rsidRPr="00000000">
        <w:rPr>
          <w:b w:val="1"/>
          <w:bCs w:val="1"/>
          <w:rtl w:val="0"/>
        </w:rPr>
        <w:t xml:space="preserve">UI-only state</w:t>
      </w:r>
      <w:r w:rsidDel="00000000" w:rsidR="00000000" w:rsidRPr="00000000">
        <w:rPr>
          <w:rtl w:val="0"/>
        </w:rPr>
        <w:t xml:space="preserve"> (tabs, animations, transitions)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never mutate canonical state optimistically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53ejnaroo72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2.3 Continuity Over Screens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Encounters do not “open a new screen.”</w:t>
        <w:br w:type="textWrapping"/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intensify</w:t>
      </w:r>
      <w:r w:rsidDel="00000000" w:rsidR="00000000" w:rsidRPr="00000000">
        <w:rPr>
          <w:rtl w:val="0"/>
        </w:rPr>
        <w:t xml:space="preserve"> the existing world view.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xcnwfm687dp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2.4 Visual Escalation Mirrors Mechanical Escalation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player moves closer to direct control, visuals become: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animated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information-dense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focused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i7c2bbb6wiv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Stage Modes Overview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 has </w:t>
      </w:r>
      <w:r w:rsidDel="00000000" w:rsidR="00000000" w:rsidRPr="00000000">
        <w:rPr>
          <w:b w:val="1"/>
          <w:bCs w:val="1"/>
          <w:rtl w:val="0"/>
        </w:rPr>
        <w:t xml:space="preserve">three canonical modes</w:t>
      </w:r>
      <w:r w:rsidDel="00000000" w:rsidR="00000000" w:rsidRPr="00000000">
        <w:rPr>
          <w:rtl w:val="0"/>
        </w:rPr>
        <w:t xml:space="preserve">.</w:t>
        <w:br w:type="textWrapping"/>
        <w:t xml:space="preserve"> All transitions are driven by hubController state.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530"/>
        <w:gridCol w:w="1700"/>
        <w:tblGridChange w:id="0">
          <w:tblGrid>
            <w:gridCol w:w="3365"/>
            <w:gridCol w:w="353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Avatar patrolling the Badlands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Observational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Encounter (Autobattler)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Encounter resolving automatically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Interventional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Battle (Turn-Based)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Direct ATB combat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Fully active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9fu6iptl7z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World Mode (Idle / Patrol)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jjvtcmjztv6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4.1 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 Mode establishes </w:t>
      </w:r>
      <w:r w:rsidDel="00000000" w:rsidR="00000000" w:rsidRPr="00000000">
        <w:rPr>
          <w:b w:val="1"/>
          <w:bCs w:val="1"/>
          <w:rtl w:val="0"/>
        </w:rPr>
        <w:t xml:space="preserve">calm, continuity, and place</w:t>
      </w:r>
      <w:r w:rsidDel="00000000" w:rsidR="00000000" w:rsidRPr="00000000">
        <w:rPr>
          <w:rtl w:val="0"/>
        </w:rPr>
        <w:t xml:space="preserve">.</w:t>
        <w:br w:type="textWrapping"/>
        <w:t xml:space="preserve"> It reassures the player that the system is alive even when they are not acting.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fkinwitynjg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4.2 Visual Composition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Side-on or angled “world slice” view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visible and animated (patrol, idle, travel)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motion: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Dust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Ambient wildlife or effects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evolves over time: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→ dusk → night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Weather shifts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Scenery variation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Placeholder: World Mode Visual Reference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029075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bwu4msazs8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4.3 UI Elements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Bar</w:t>
      </w:r>
      <w:r w:rsidDel="00000000" w:rsidR="00000000" w:rsidRPr="00000000">
        <w:rPr>
          <w:rtl w:val="0"/>
        </w:rPr>
        <w:t xml:space="preserve"> (always visible in World &amp; Encounter modes):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World (active)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Loadout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vitals indicators: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Dots, glows, or subtle meters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numbers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Communicates </w:t>
      </w:r>
      <w:r w:rsidDel="00000000" w:rsidR="00000000" w:rsidRPr="00000000">
        <w:rPr>
          <w:i w:val="1"/>
          <w:iCs w:val="1"/>
          <w:rtl w:val="0"/>
        </w:rPr>
        <w:t xml:space="preserve">trend</w:t>
      </w:r>
      <w:r w:rsidDel="00000000" w:rsidR="00000000" w:rsidRPr="00000000">
        <w:rPr>
          <w:rtl w:val="0"/>
        </w:rPr>
        <w:t xml:space="preserve">, not precision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4qs9swi2zai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4.4 Behaviour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simulation ticks continuously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encounters active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may freely switch tabs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remains visually dynamic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zg0tw270azp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Encounter Mode (Autobattler)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zo8zuo5w6th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5.1 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Encounter Mode communicates </w:t>
      </w:r>
      <w:r w:rsidDel="00000000" w:rsidR="00000000" w:rsidRPr="00000000">
        <w:rPr>
          <w:b w:val="1"/>
          <w:bCs w:val="1"/>
          <w:rtl w:val="0"/>
        </w:rPr>
        <w:t xml:space="preserve">pressure without panic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is resolving a real-world cost, but the player is not yet forced to act.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nfcw4abnh3n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5.2 Transition Trigger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hubController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active_autobattler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switches mode automatically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6rpmkufk2qe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5.3 Visual Changes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view persists, but becomes </w:t>
      </w:r>
      <w:r w:rsidDel="00000000" w:rsidR="00000000" w:rsidRPr="00000000">
        <w:rPr>
          <w:i w:val="1"/>
          <w:iCs w:val="1"/>
          <w:rtl w:val="0"/>
        </w:rPr>
        <w:t xml:space="preserve">tense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Darkened palette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Enemy presence indicators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Motion intensifies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Encounter is visually represented: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Enemy silhouettes, chips, or markers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Battle-like animation overlays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Autobattler progress is visible: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Countdown ring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Pressure indicators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Placeholder: Autobattler Encounter Visual Reference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81500" cy="3324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m5qrmbgj3f5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5.4 UI Elements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“Aid Your Avatar”</w:t>
      </w:r>
      <w:r w:rsidDel="00000000" w:rsidR="00000000" w:rsidRPr="00000000">
        <w:rPr>
          <w:rtl w:val="0"/>
        </w:rPr>
        <w:t xml:space="preserve"> CTA (primary)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“View Encounter” affordance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vitals bars with trend arrows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Encounter timer (non-blocking)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g1j3ue305mz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5.5 Behaviour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Autobattler resolves in background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may: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Ignore (auto-resolve)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 tabs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Battle Mode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Vitals update in real time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4vntj1i2z75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Battle Mode (Turn-Based / ATB)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0fjxdgmppus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6.1 Purpose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Battle Mode is </w:t>
      </w:r>
      <w:r w:rsidDel="00000000" w:rsidR="00000000" w:rsidRPr="00000000">
        <w:rPr>
          <w:b w:val="1"/>
          <w:bCs w:val="1"/>
          <w:rtl w:val="0"/>
        </w:rPr>
        <w:t xml:space="preserve">focused, dramatic, and consequential</w:t>
      </w:r>
      <w:r w:rsidDel="00000000" w:rsidR="00000000" w:rsidRPr="00000000">
        <w:rPr>
          <w:rtl w:val="0"/>
        </w:rPr>
        <w:t xml:space="preserve">.</w:t>
        <w:br w:type="textWrapping"/>
        <w:t xml:space="preserve"> It is where player intent directly shapes outcomes.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r62p2zcvoyi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6.2 Transition Trigger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selects “Aid Your Avatar”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hubController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active_turn_based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8qtvnq9b3az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6.3 Layout (Portrait Default)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Top:</w:t>
      </w:r>
      <w:r w:rsidDel="00000000" w:rsidR="00000000" w:rsidRPr="00000000">
        <w:rPr>
          <w:rtl w:val="0"/>
        </w:rPr>
        <w:t xml:space="preserve"> Battlefield / enemies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Middle:</w:t>
      </w:r>
      <w:r w:rsidDel="00000000" w:rsidR="00000000" w:rsidRPr="00000000">
        <w:rPr>
          <w:rtl w:val="0"/>
        </w:rPr>
        <w:t xml:space="preserve"> Combat log (compact, scrollable)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Bottom:</w:t>
      </w:r>
      <w:r w:rsidDel="00000000" w:rsidR="00000000" w:rsidRPr="00000000">
        <w:rPr>
          <w:rtl w:val="0"/>
        </w:rPr>
        <w:t xml:space="preserve"> Player HUD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Avatar portrait (large)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vitals bars (Health / Mana / Stamina / Shield)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ATB bar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buttons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Placeholder: Turn-Based Battle Layout Reference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67275" cy="6010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f8xpkpha03p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6.4 Landscape Option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Battle Mode may optionally rotate to landscape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prioritises: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Enemy clarity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readability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Vitals remain visible at all times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ucc4s20dtqf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6.5 Interaction Model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→ Release</w:t>
      </w:r>
      <w:r w:rsidDel="00000000" w:rsidR="00000000" w:rsidRPr="00000000">
        <w:rPr>
          <w:rtl w:val="0"/>
        </w:rPr>
        <w:t xml:space="preserve"> skill confirmation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target auto-selected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has limited time per turn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Enemy turns progress independently via ATB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xdedrar2ryj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6.6 Skills (Baseline)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</w:t>
      </w:r>
      <w:r w:rsidDel="00000000" w:rsidR="00000000" w:rsidRPr="00000000">
        <w:rPr>
          <w:rtl w:val="0"/>
        </w:rPr>
        <w:t xml:space="preserve">(Stamina)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Bolt </w:t>
      </w:r>
      <w:r w:rsidDel="00000000" w:rsidR="00000000" w:rsidRPr="00000000">
        <w:rPr>
          <w:rtl w:val="0"/>
        </w:rPr>
        <w:t xml:space="preserve">(Mana)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slots rendered dynamically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hard-coded skill count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fcqkbzczngs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6.7 Exit Behaviour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may exit back to Encounter Mode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Encounter continues if unresolved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Victory returns to World Mode after summary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ypcbr2pb3o2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Vitals &amp; Feedback Contract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tjpjr811x9t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7.1 Canonical Rules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Vitals are </w:t>
      </w:r>
      <w:r w:rsidDel="00000000" w:rsidR="00000000" w:rsidRPr="00000000">
        <w:rPr>
          <w:b w:val="1"/>
          <w:bCs w:val="1"/>
          <w:rtl w:val="0"/>
        </w:rPr>
        <w:t xml:space="preserve">owned by hubController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PlayerHeader are </w:t>
      </w:r>
      <w:r w:rsidDel="00000000" w:rsidR="00000000" w:rsidRPr="00000000">
        <w:rPr>
          <w:b w:val="1"/>
          <w:bCs w:val="1"/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optimistic local mutation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aole8sbf9a3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7.2 Display by Mode</w:t>
      </w:r>
    </w:p>
    <w:tbl>
      <w:tblPr>
        <w:tblStyle w:val="Table2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3050"/>
        <w:tblGridChange w:id="0">
          <w:tblGrid>
            <w:gridCol w:w="122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Vitals Representation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Minimal dots / glow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Compact bars + trend 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Battle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Full bars + numeric feedback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2e5i4ysj16b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7.3 Emotional Feedback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loss = dramatic, heavy feedback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Mana/Stamina spend = mitigative, controlled feedback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Essence accrual = subtle, rewarding feedback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5ojf9scsgtu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Tabs: Events &amp; Loadout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gxadvkkmdh4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8.1 Events Tab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encounters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summaries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since occurrence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deep interaction in v1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j0xetfofffn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8.2 Loadout Tab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Equipped tactics / skills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auto-resolve preference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editing during battle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are </w:t>
      </w:r>
      <w:r w:rsidDel="00000000" w:rsidR="00000000" w:rsidRPr="00000000">
        <w:rPr>
          <w:b w:val="1"/>
          <w:bCs w:val="1"/>
          <w:rtl w:val="0"/>
        </w:rPr>
        <w:t xml:space="preserve">disabled in Battle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z7aixnvlhym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Mobile &amp; Accessibility Constraints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function at </w:t>
      </w:r>
      <w:r w:rsidDel="00000000" w:rsidR="00000000" w:rsidRPr="00000000">
        <w:rPr>
          <w:b w:val="1"/>
          <w:bCs w:val="1"/>
          <w:rtl w:val="0"/>
        </w:rPr>
        <w:t xml:space="preserve">≤ 360px width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overlapping critical controls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legible without zoom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targets ≥ 44px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degrade gracefully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vfjddr7ku50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Non-Goals (Explicitly Out of Scope)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Multi-enemy tactical layouts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battle state across reloads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trees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branching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iapoojbwxc6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Anti-Drift Rules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change that: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a second viewport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Mutates vitals locally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timing logic to the Stage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Bypasses hubController authority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Requires a new Director session.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eqb60hbmscs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 Summary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Badlands Stage is: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place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modes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authority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emotional bandwidth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but not mobile-limited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what must be true</w:t>
      </w:r>
      <w:r w:rsidDel="00000000" w:rsidR="00000000" w:rsidRPr="00000000">
        <w:rPr>
          <w:rtl w:val="0"/>
        </w:rPr>
        <w:t xml:space="preserve">.</w:t>
        <w:br w:type="textWrapping"/>
        <w:t xml:space="preserve"> The Work Orders define </w:t>
      </w:r>
      <w:r w:rsidDel="00000000" w:rsidR="00000000" w:rsidRPr="00000000">
        <w:rPr>
          <w:b w:val="1"/>
          <w:bCs w:val="1"/>
          <w:rtl w:val="0"/>
        </w:rPr>
        <w:t xml:space="preserve">how it is built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a0vKb1cuh1fFuYab2wr/Kg8VA==">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