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FA8EA" w14:textId="77777777" w:rsidR="00AB3E07" w:rsidRDefault="00000000">
      <w:r>
        <w:br/>
      </w:r>
      <w:r>
        <w:br/>
      </w:r>
      <w:r>
        <w:br/>
      </w:r>
      <w:r>
        <w:br/>
      </w:r>
    </w:p>
    <w:p w14:paraId="0F001C10" w14:textId="77777777" w:rsidR="00AB3E07" w:rsidRDefault="00000000">
      <w:pPr>
        <w:jc w:val="center"/>
      </w:pPr>
      <w:r>
        <w:rPr>
          <w:b/>
          <w:color w:val="1E1B4B"/>
          <w:sz w:val="96"/>
        </w:rPr>
        <w:t>AutoRAG</w:t>
      </w:r>
    </w:p>
    <w:p w14:paraId="12413974" w14:textId="77777777" w:rsidR="00AB3E07" w:rsidRDefault="00000000">
      <w:pPr>
        <w:jc w:val="center"/>
      </w:pPr>
      <w:r>
        <w:rPr>
          <w:b/>
          <w:color w:val="F97316"/>
          <w:sz w:val="44"/>
        </w:rPr>
        <w:t>Business Requirements Document (BRD)</w:t>
      </w:r>
    </w:p>
    <w:p w14:paraId="6B45CDFC" w14:textId="77777777" w:rsidR="00AB3E07" w:rsidRDefault="00000000">
      <w:r>
        <w:br/>
      </w:r>
      <w:r>
        <w:br/>
      </w:r>
    </w:p>
    <w:p w14:paraId="6FFC3B3F" w14:textId="77777777" w:rsidR="00AB3E07" w:rsidRDefault="00000000">
      <w:pPr>
        <w:jc w:val="center"/>
      </w:pPr>
      <w:r>
        <w:rPr>
          <w:color w:val="4B5563"/>
          <w:sz w:val="24"/>
        </w:rPr>
        <w:t>Version 1.0  |  Final Aligned Charter</w:t>
      </w:r>
    </w:p>
    <w:p w14:paraId="3A79E615" w14:textId="77777777" w:rsidR="00AB3E07" w:rsidRDefault="00000000">
      <w:r>
        <w:br w:type="page"/>
      </w:r>
    </w:p>
    <w:sdt>
      <w:sdtPr>
        <w:id w:val="388155109"/>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7E752BA" w14:textId="3B747C5F" w:rsidR="00900ECC" w:rsidRDefault="00900ECC" w:rsidP="00900ECC">
          <w:pPr>
            <w:pStyle w:val="TOCHeading"/>
            <w:jc w:val="center"/>
          </w:pPr>
          <w:r>
            <w:t>Table of Contents</w:t>
          </w:r>
        </w:p>
        <w:p w14:paraId="3B264CB5" w14:textId="5114D4A0" w:rsidR="00900ECC" w:rsidRDefault="00900ECC">
          <w:pPr>
            <w:pStyle w:val="TOC1"/>
            <w:tabs>
              <w:tab w:val="right" w:leader="dot" w:pos="9350"/>
            </w:tabs>
            <w:rPr>
              <w:noProof/>
            </w:rPr>
          </w:pPr>
          <w:r>
            <w:fldChar w:fldCharType="begin"/>
          </w:r>
          <w:r>
            <w:instrText xml:space="preserve"> TOC \o "1-3" \h \z \u </w:instrText>
          </w:r>
          <w:r>
            <w:fldChar w:fldCharType="separate"/>
          </w:r>
          <w:hyperlink w:anchor="_Toc228820188" w:history="1">
            <w:r w:rsidRPr="00B6278C">
              <w:rPr>
                <w:rStyle w:val="Hyperlink"/>
                <w:noProof/>
              </w:rPr>
              <w:t>01. Executive Business Summary</w:t>
            </w:r>
            <w:r>
              <w:rPr>
                <w:noProof/>
                <w:webHidden/>
              </w:rPr>
              <w:tab/>
            </w:r>
            <w:r>
              <w:rPr>
                <w:noProof/>
                <w:webHidden/>
              </w:rPr>
              <w:fldChar w:fldCharType="begin"/>
            </w:r>
            <w:r>
              <w:rPr>
                <w:noProof/>
                <w:webHidden/>
              </w:rPr>
              <w:instrText xml:space="preserve"> PAGEREF _Toc228820188 \h </w:instrText>
            </w:r>
            <w:r>
              <w:rPr>
                <w:noProof/>
                <w:webHidden/>
              </w:rPr>
            </w:r>
            <w:r>
              <w:rPr>
                <w:noProof/>
                <w:webHidden/>
              </w:rPr>
              <w:fldChar w:fldCharType="separate"/>
            </w:r>
            <w:r>
              <w:rPr>
                <w:noProof/>
                <w:webHidden/>
              </w:rPr>
              <w:t>3</w:t>
            </w:r>
            <w:r>
              <w:rPr>
                <w:noProof/>
                <w:webHidden/>
              </w:rPr>
              <w:fldChar w:fldCharType="end"/>
            </w:r>
          </w:hyperlink>
        </w:p>
        <w:p w14:paraId="475990F2" w14:textId="27C54DBF" w:rsidR="00900ECC" w:rsidRDefault="00900ECC">
          <w:pPr>
            <w:pStyle w:val="TOC1"/>
            <w:tabs>
              <w:tab w:val="right" w:leader="dot" w:pos="9350"/>
            </w:tabs>
            <w:rPr>
              <w:noProof/>
            </w:rPr>
          </w:pPr>
          <w:hyperlink w:anchor="_Toc228820189" w:history="1">
            <w:r w:rsidRPr="00B6278C">
              <w:rPr>
                <w:rStyle w:val="Hyperlink"/>
                <w:noProof/>
              </w:rPr>
              <w:t>02. Market Context &amp; Opportunity</w:t>
            </w:r>
            <w:r>
              <w:rPr>
                <w:noProof/>
                <w:webHidden/>
              </w:rPr>
              <w:tab/>
            </w:r>
            <w:r>
              <w:rPr>
                <w:noProof/>
                <w:webHidden/>
              </w:rPr>
              <w:fldChar w:fldCharType="begin"/>
            </w:r>
            <w:r>
              <w:rPr>
                <w:noProof/>
                <w:webHidden/>
              </w:rPr>
              <w:instrText xml:space="preserve"> PAGEREF _Toc228820189 \h </w:instrText>
            </w:r>
            <w:r>
              <w:rPr>
                <w:noProof/>
                <w:webHidden/>
              </w:rPr>
            </w:r>
            <w:r>
              <w:rPr>
                <w:noProof/>
                <w:webHidden/>
              </w:rPr>
              <w:fldChar w:fldCharType="separate"/>
            </w:r>
            <w:r>
              <w:rPr>
                <w:noProof/>
                <w:webHidden/>
              </w:rPr>
              <w:t>3</w:t>
            </w:r>
            <w:r>
              <w:rPr>
                <w:noProof/>
                <w:webHidden/>
              </w:rPr>
              <w:fldChar w:fldCharType="end"/>
            </w:r>
          </w:hyperlink>
        </w:p>
        <w:p w14:paraId="521A81E8" w14:textId="734461C3" w:rsidR="00900ECC" w:rsidRDefault="00900ECC">
          <w:pPr>
            <w:pStyle w:val="TOC2"/>
            <w:tabs>
              <w:tab w:val="right" w:leader="dot" w:pos="9350"/>
            </w:tabs>
            <w:rPr>
              <w:noProof/>
            </w:rPr>
          </w:pPr>
          <w:hyperlink w:anchor="_Toc228820190" w:history="1">
            <w:r w:rsidRPr="00B6278C">
              <w:rPr>
                <w:rStyle w:val="Hyperlink"/>
                <w:noProof/>
              </w:rPr>
              <w:t>Primary Market Drivers</w:t>
            </w:r>
            <w:r>
              <w:rPr>
                <w:noProof/>
                <w:webHidden/>
              </w:rPr>
              <w:tab/>
            </w:r>
            <w:r>
              <w:rPr>
                <w:noProof/>
                <w:webHidden/>
              </w:rPr>
              <w:fldChar w:fldCharType="begin"/>
            </w:r>
            <w:r>
              <w:rPr>
                <w:noProof/>
                <w:webHidden/>
              </w:rPr>
              <w:instrText xml:space="preserve"> PAGEREF _Toc228820190 \h </w:instrText>
            </w:r>
            <w:r>
              <w:rPr>
                <w:noProof/>
                <w:webHidden/>
              </w:rPr>
            </w:r>
            <w:r>
              <w:rPr>
                <w:noProof/>
                <w:webHidden/>
              </w:rPr>
              <w:fldChar w:fldCharType="separate"/>
            </w:r>
            <w:r>
              <w:rPr>
                <w:noProof/>
                <w:webHidden/>
              </w:rPr>
              <w:t>3</w:t>
            </w:r>
            <w:r>
              <w:rPr>
                <w:noProof/>
                <w:webHidden/>
              </w:rPr>
              <w:fldChar w:fldCharType="end"/>
            </w:r>
          </w:hyperlink>
        </w:p>
        <w:p w14:paraId="5DF693FF" w14:textId="195653AD" w:rsidR="00900ECC" w:rsidRDefault="00900ECC">
          <w:pPr>
            <w:pStyle w:val="TOC2"/>
            <w:tabs>
              <w:tab w:val="right" w:leader="dot" w:pos="9350"/>
            </w:tabs>
            <w:rPr>
              <w:noProof/>
            </w:rPr>
          </w:pPr>
          <w:hyperlink w:anchor="_Toc228820191" w:history="1">
            <w:r w:rsidRPr="00B6278C">
              <w:rPr>
                <w:rStyle w:val="Hyperlink"/>
                <w:noProof/>
              </w:rPr>
              <w:t>Competitive Positioning</w:t>
            </w:r>
            <w:r>
              <w:rPr>
                <w:noProof/>
                <w:webHidden/>
              </w:rPr>
              <w:tab/>
            </w:r>
            <w:r>
              <w:rPr>
                <w:noProof/>
                <w:webHidden/>
              </w:rPr>
              <w:fldChar w:fldCharType="begin"/>
            </w:r>
            <w:r>
              <w:rPr>
                <w:noProof/>
                <w:webHidden/>
              </w:rPr>
              <w:instrText xml:space="preserve"> PAGEREF _Toc228820191 \h </w:instrText>
            </w:r>
            <w:r>
              <w:rPr>
                <w:noProof/>
                <w:webHidden/>
              </w:rPr>
            </w:r>
            <w:r>
              <w:rPr>
                <w:noProof/>
                <w:webHidden/>
              </w:rPr>
              <w:fldChar w:fldCharType="separate"/>
            </w:r>
            <w:r>
              <w:rPr>
                <w:noProof/>
                <w:webHidden/>
              </w:rPr>
              <w:t>3</w:t>
            </w:r>
            <w:r>
              <w:rPr>
                <w:noProof/>
                <w:webHidden/>
              </w:rPr>
              <w:fldChar w:fldCharType="end"/>
            </w:r>
          </w:hyperlink>
        </w:p>
        <w:p w14:paraId="57987AFF" w14:textId="43878EF3" w:rsidR="00900ECC" w:rsidRDefault="00900ECC">
          <w:pPr>
            <w:pStyle w:val="TOC1"/>
            <w:tabs>
              <w:tab w:val="right" w:leader="dot" w:pos="9350"/>
            </w:tabs>
            <w:rPr>
              <w:noProof/>
            </w:rPr>
          </w:pPr>
          <w:hyperlink w:anchor="_Toc228820192" w:history="1">
            <w:r w:rsidRPr="00B6278C">
              <w:rPr>
                <w:rStyle w:val="Hyperlink"/>
                <w:noProof/>
              </w:rPr>
              <w:t>03. Product Overview</w:t>
            </w:r>
            <w:r>
              <w:rPr>
                <w:noProof/>
                <w:webHidden/>
              </w:rPr>
              <w:tab/>
            </w:r>
            <w:r>
              <w:rPr>
                <w:noProof/>
                <w:webHidden/>
              </w:rPr>
              <w:fldChar w:fldCharType="begin"/>
            </w:r>
            <w:r>
              <w:rPr>
                <w:noProof/>
                <w:webHidden/>
              </w:rPr>
              <w:instrText xml:space="preserve"> PAGEREF _Toc228820192 \h </w:instrText>
            </w:r>
            <w:r>
              <w:rPr>
                <w:noProof/>
                <w:webHidden/>
              </w:rPr>
            </w:r>
            <w:r>
              <w:rPr>
                <w:noProof/>
                <w:webHidden/>
              </w:rPr>
              <w:fldChar w:fldCharType="separate"/>
            </w:r>
            <w:r>
              <w:rPr>
                <w:noProof/>
                <w:webHidden/>
              </w:rPr>
              <w:t>4</w:t>
            </w:r>
            <w:r>
              <w:rPr>
                <w:noProof/>
                <w:webHidden/>
              </w:rPr>
              <w:fldChar w:fldCharType="end"/>
            </w:r>
          </w:hyperlink>
        </w:p>
        <w:p w14:paraId="0FB36EEB" w14:textId="5853570F" w:rsidR="00900ECC" w:rsidRDefault="00900ECC">
          <w:pPr>
            <w:pStyle w:val="TOC1"/>
            <w:tabs>
              <w:tab w:val="right" w:leader="dot" w:pos="9350"/>
            </w:tabs>
            <w:rPr>
              <w:noProof/>
            </w:rPr>
          </w:pPr>
          <w:hyperlink w:anchor="_Toc228820193" w:history="1">
            <w:r w:rsidRPr="00B6278C">
              <w:rPr>
                <w:rStyle w:val="Hyperlink"/>
                <w:noProof/>
              </w:rPr>
              <w:t>04. Target Customers</w:t>
            </w:r>
            <w:r>
              <w:rPr>
                <w:noProof/>
                <w:webHidden/>
              </w:rPr>
              <w:tab/>
            </w:r>
            <w:r>
              <w:rPr>
                <w:noProof/>
                <w:webHidden/>
              </w:rPr>
              <w:fldChar w:fldCharType="begin"/>
            </w:r>
            <w:r>
              <w:rPr>
                <w:noProof/>
                <w:webHidden/>
              </w:rPr>
              <w:instrText xml:space="preserve"> PAGEREF _Toc228820193 \h </w:instrText>
            </w:r>
            <w:r>
              <w:rPr>
                <w:noProof/>
                <w:webHidden/>
              </w:rPr>
            </w:r>
            <w:r>
              <w:rPr>
                <w:noProof/>
                <w:webHidden/>
              </w:rPr>
              <w:fldChar w:fldCharType="separate"/>
            </w:r>
            <w:r>
              <w:rPr>
                <w:noProof/>
                <w:webHidden/>
              </w:rPr>
              <w:t>4</w:t>
            </w:r>
            <w:r>
              <w:rPr>
                <w:noProof/>
                <w:webHidden/>
              </w:rPr>
              <w:fldChar w:fldCharType="end"/>
            </w:r>
          </w:hyperlink>
        </w:p>
        <w:p w14:paraId="71B2DE85" w14:textId="7969D03B" w:rsidR="00900ECC" w:rsidRDefault="00900ECC">
          <w:pPr>
            <w:pStyle w:val="TOC2"/>
            <w:tabs>
              <w:tab w:val="right" w:leader="dot" w:pos="9350"/>
            </w:tabs>
            <w:rPr>
              <w:noProof/>
            </w:rPr>
          </w:pPr>
          <w:hyperlink w:anchor="_Toc228820194" w:history="1">
            <w:r w:rsidRPr="00B6278C">
              <w:rPr>
                <w:rStyle w:val="Hyperlink"/>
                <w:noProof/>
              </w:rPr>
              <w:t>Primary Segments</w:t>
            </w:r>
            <w:r>
              <w:rPr>
                <w:noProof/>
                <w:webHidden/>
              </w:rPr>
              <w:tab/>
            </w:r>
            <w:r>
              <w:rPr>
                <w:noProof/>
                <w:webHidden/>
              </w:rPr>
              <w:fldChar w:fldCharType="begin"/>
            </w:r>
            <w:r>
              <w:rPr>
                <w:noProof/>
                <w:webHidden/>
              </w:rPr>
              <w:instrText xml:space="preserve"> PAGEREF _Toc228820194 \h </w:instrText>
            </w:r>
            <w:r>
              <w:rPr>
                <w:noProof/>
                <w:webHidden/>
              </w:rPr>
            </w:r>
            <w:r>
              <w:rPr>
                <w:noProof/>
                <w:webHidden/>
              </w:rPr>
              <w:fldChar w:fldCharType="separate"/>
            </w:r>
            <w:r>
              <w:rPr>
                <w:noProof/>
                <w:webHidden/>
              </w:rPr>
              <w:t>4</w:t>
            </w:r>
            <w:r>
              <w:rPr>
                <w:noProof/>
                <w:webHidden/>
              </w:rPr>
              <w:fldChar w:fldCharType="end"/>
            </w:r>
          </w:hyperlink>
        </w:p>
        <w:p w14:paraId="760F9A83" w14:textId="4F8C2D73" w:rsidR="00900ECC" w:rsidRDefault="00900ECC">
          <w:pPr>
            <w:pStyle w:val="TOC2"/>
            <w:tabs>
              <w:tab w:val="right" w:leader="dot" w:pos="9350"/>
            </w:tabs>
            <w:rPr>
              <w:noProof/>
            </w:rPr>
          </w:pPr>
          <w:hyperlink w:anchor="_Toc228820195" w:history="1">
            <w:r w:rsidRPr="00B6278C">
              <w:rPr>
                <w:rStyle w:val="Hyperlink"/>
                <w:noProof/>
              </w:rPr>
              <w:t>Key Personas</w:t>
            </w:r>
            <w:r>
              <w:rPr>
                <w:noProof/>
                <w:webHidden/>
              </w:rPr>
              <w:tab/>
            </w:r>
            <w:r>
              <w:rPr>
                <w:noProof/>
                <w:webHidden/>
              </w:rPr>
              <w:fldChar w:fldCharType="begin"/>
            </w:r>
            <w:r>
              <w:rPr>
                <w:noProof/>
                <w:webHidden/>
              </w:rPr>
              <w:instrText xml:space="preserve"> PAGEREF _Toc228820195 \h </w:instrText>
            </w:r>
            <w:r>
              <w:rPr>
                <w:noProof/>
                <w:webHidden/>
              </w:rPr>
            </w:r>
            <w:r>
              <w:rPr>
                <w:noProof/>
                <w:webHidden/>
              </w:rPr>
              <w:fldChar w:fldCharType="separate"/>
            </w:r>
            <w:r>
              <w:rPr>
                <w:noProof/>
                <w:webHidden/>
              </w:rPr>
              <w:t>4</w:t>
            </w:r>
            <w:r>
              <w:rPr>
                <w:noProof/>
                <w:webHidden/>
              </w:rPr>
              <w:fldChar w:fldCharType="end"/>
            </w:r>
          </w:hyperlink>
        </w:p>
        <w:p w14:paraId="4FA779B7" w14:textId="748651E4" w:rsidR="00900ECC" w:rsidRDefault="00900ECC">
          <w:pPr>
            <w:pStyle w:val="TOC1"/>
            <w:tabs>
              <w:tab w:val="right" w:leader="dot" w:pos="9350"/>
            </w:tabs>
            <w:rPr>
              <w:noProof/>
            </w:rPr>
          </w:pPr>
          <w:hyperlink w:anchor="_Toc228820196" w:history="1">
            <w:r w:rsidRPr="00B6278C">
              <w:rPr>
                <w:rStyle w:val="Hyperlink"/>
                <w:noProof/>
              </w:rPr>
              <w:t>05. Business Goals &amp; Success Metrics</w:t>
            </w:r>
            <w:r>
              <w:rPr>
                <w:noProof/>
                <w:webHidden/>
              </w:rPr>
              <w:tab/>
            </w:r>
            <w:r>
              <w:rPr>
                <w:noProof/>
                <w:webHidden/>
              </w:rPr>
              <w:fldChar w:fldCharType="begin"/>
            </w:r>
            <w:r>
              <w:rPr>
                <w:noProof/>
                <w:webHidden/>
              </w:rPr>
              <w:instrText xml:space="preserve"> PAGEREF _Toc228820196 \h </w:instrText>
            </w:r>
            <w:r>
              <w:rPr>
                <w:noProof/>
                <w:webHidden/>
              </w:rPr>
            </w:r>
            <w:r>
              <w:rPr>
                <w:noProof/>
                <w:webHidden/>
              </w:rPr>
              <w:fldChar w:fldCharType="separate"/>
            </w:r>
            <w:r>
              <w:rPr>
                <w:noProof/>
                <w:webHidden/>
              </w:rPr>
              <w:t>5</w:t>
            </w:r>
            <w:r>
              <w:rPr>
                <w:noProof/>
                <w:webHidden/>
              </w:rPr>
              <w:fldChar w:fldCharType="end"/>
            </w:r>
          </w:hyperlink>
        </w:p>
        <w:p w14:paraId="66F5517F" w14:textId="10820BEB" w:rsidR="00900ECC" w:rsidRDefault="00900ECC">
          <w:pPr>
            <w:pStyle w:val="TOC2"/>
            <w:tabs>
              <w:tab w:val="right" w:leader="dot" w:pos="9350"/>
            </w:tabs>
            <w:rPr>
              <w:noProof/>
            </w:rPr>
          </w:pPr>
          <w:hyperlink w:anchor="_Toc228820197" w:history="1">
            <w:r w:rsidRPr="00B6278C">
              <w:rPr>
                <w:rStyle w:val="Hyperlink"/>
                <w:noProof/>
              </w:rPr>
              <w:t>Financial Targets</w:t>
            </w:r>
            <w:r>
              <w:rPr>
                <w:noProof/>
                <w:webHidden/>
              </w:rPr>
              <w:tab/>
            </w:r>
            <w:r>
              <w:rPr>
                <w:noProof/>
                <w:webHidden/>
              </w:rPr>
              <w:fldChar w:fldCharType="begin"/>
            </w:r>
            <w:r>
              <w:rPr>
                <w:noProof/>
                <w:webHidden/>
              </w:rPr>
              <w:instrText xml:space="preserve"> PAGEREF _Toc228820197 \h </w:instrText>
            </w:r>
            <w:r>
              <w:rPr>
                <w:noProof/>
                <w:webHidden/>
              </w:rPr>
            </w:r>
            <w:r>
              <w:rPr>
                <w:noProof/>
                <w:webHidden/>
              </w:rPr>
              <w:fldChar w:fldCharType="separate"/>
            </w:r>
            <w:r>
              <w:rPr>
                <w:noProof/>
                <w:webHidden/>
              </w:rPr>
              <w:t>5</w:t>
            </w:r>
            <w:r>
              <w:rPr>
                <w:noProof/>
                <w:webHidden/>
              </w:rPr>
              <w:fldChar w:fldCharType="end"/>
            </w:r>
          </w:hyperlink>
        </w:p>
        <w:p w14:paraId="6C44642E" w14:textId="44A7E5B8" w:rsidR="00900ECC" w:rsidRDefault="00900ECC">
          <w:pPr>
            <w:pStyle w:val="TOC2"/>
            <w:tabs>
              <w:tab w:val="right" w:leader="dot" w:pos="9350"/>
            </w:tabs>
            <w:rPr>
              <w:noProof/>
            </w:rPr>
          </w:pPr>
          <w:hyperlink w:anchor="_Toc228820198" w:history="1">
            <w:r w:rsidRPr="00B6278C">
              <w:rPr>
                <w:rStyle w:val="Hyperlink"/>
                <w:noProof/>
              </w:rPr>
              <w:t>Operational Metrics</w:t>
            </w:r>
            <w:r>
              <w:rPr>
                <w:noProof/>
                <w:webHidden/>
              </w:rPr>
              <w:tab/>
            </w:r>
            <w:r>
              <w:rPr>
                <w:noProof/>
                <w:webHidden/>
              </w:rPr>
              <w:fldChar w:fldCharType="begin"/>
            </w:r>
            <w:r>
              <w:rPr>
                <w:noProof/>
                <w:webHidden/>
              </w:rPr>
              <w:instrText xml:space="preserve"> PAGEREF _Toc228820198 \h </w:instrText>
            </w:r>
            <w:r>
              <w:rPr>
                <w:noProof/>
                <w:webHidden/>
              </w:rPr>
            </w:r>
            <w:r>
              <w:rPr>
                <w:noProof/>
                <w:webHidden/>
              </w:rPr>
              <w:fldChar w:fldCharType="separate"/>
            </w:r>
            <w:r>
              <w:rPr>
                <w:noProof/>
                <w:webHidden/>
              </w:rPr>
              <w:t>5</w:t>
            </w:r>
            <w:r>
              <w:rPr>
                <w:noProof/>
                <w:webHidden/>
              </w:rPr>
              <w:fldChar w:fldCharType="end"/>
            </w:r>
          </w:hyperlink>
        </w:p>
        <w:p w14:paraId="16C419E5" w14:textId="327C94D2" w:rsidR="00900ECC" w:rsidRDefault="00900ECC">
          <w:pPr>
            <w:pStyle w:val="TOC2"/>
            <w:tabs>
              <w:tab w:val="right" w:leader="dot" w:pos="9350"/>
            </w:tabs>
            <w:rPr>
              <w:noProof/>
            </w:rPr>
          </w:pPr>
          <w:hyperlink w:anchor="_Toc228820199" w:history="1">
            <w:r w:rsidRPr="00B6278C">
              <w:rPr>
                <w:rStyle w:val="Hyperlink"/>
                <w:noProof/>
              </w:rPr>
              <w:t>Efficiency Gains</w:t>
            </w:r>
            <w:r>
              <w:rPr>
                <w:noProof/>
                <w:webHidden/>
              </w:rPr>
              <w:tab/>
            </w:r>
            <w:r>
              <w:rPr>
                <w:noProof/>
                <w:webHidden/>
              </w:rPr>
              <w:fldChar w:fldCharType="begin"/>
            </w:r>
            <w:r>
              <w:rPr>
                <w:noProof/>
                <w:webHidden/>
              </w:rPr>
              <w:instrText xml:space="preserve"> PAGEREF _Toc228820199 \h </w:instrText>
            </w:r>
            <w:r>
              <w:rPr>
                <w:noProof/>
                <w:webHidden/>
              </w:rPr>
            </w:r>
            <w:r>
              <w:rPr>
                <w:noProof/>
                <w:webHidden/>
              </w:rPr>
              <w:fldChar w:fldCharType="separate"/>
            </w:r>
            <w:r>
              <w:rPr>
                <w:noProof/>
                <w:webHidden/>
              </w:rPr>
              <w:t>5</w:t>
            </w:r>
            <w:r>
              <w:rPr>
                <w:noProof/>
                <w:webHidden/>
              </w:rPr>
              <w:fldChar w:fldCharType="end"/>
            </w:r>
          </w:hyperlink>
        </w:p>
        <w:p w14:paraId="7C22304B" w14:textId="16C5092A" w:rsidR="00900ECC" w:rsidRDefault="00900ECC">
          <w:pPr>
            <w:pStyle w:val="TOC1"/>
            <w:tabs>
              <w:tab w:val="right" w:leader="dot" w:pos="9350"/>
            </w:tabs>
            <w:rPr>
              <w:noProof/>
            </w:rPr>
          </w:pPr>
          <w:hyperlink w:anchor="_Toc228820200" w:history="1">
            <w:r w:rsidRPr="00B6278C">
              <w:rPr>
                <w:rStyle w:val="Hyperlink"/>
                <w:noProof/>
              </w:rPr>
              <w:t>06. Go-To-Market Strategy</w:t>
            </w:r>
            <w:r>
              <w:rPr>
                <w:noProof/>
                <w:webHidden/>
              </w:rPr>
              <w:tab/>
            </w:r>
            <w:r>
              <w:rPr>
                <w:noProof/>
                <w:webHidden/>
              </w:rPr>
              <w:fldChar w:fldCharType="begin"/>
            </w:r>
            <w:r>
              <w:rPr>
                <w:noProof/>
                <w:webHidden/>
              </w:rPr>
              <w:instrText xml:space="preserve"> PAGEREF _Toc228820200 \h </w:instrText>
            </w:r>
            <w:r>
              <w:rPr>
                <w:noProof/>
                <w:webHidden/>
              </w:rPr>
            </w:r>
            <w:r>
              <w:rPr>
                <w:noProof/>
                <w:webHidden/>
              </w:rPr>
              <w:fldChar w:fldCharType="separate"/>
            </w:r>
            <w:r>
              <w:rPr>
                <w:noProof/>
                <w:webHidden/>
              </w:rPr>
              <w:t>6</w:t>
            </w:r>
            <w:r>
              <w:rPr>
                <w:noProof/>
                <w:webHidden/>
              </w:rPr>
              <w:fldChar w:fldCharType="end"/>
            </w:r>
          </w:hyperlink>
        </w:p>
        <w:p w14:paraId="46A39FBD" w14:textId="535E467C" w:rsidR="00900ECC" w:rsidRDefault="00900ECC">
          <w:pPr>
            <w:pStyle w:val="TOC2"/>
            <w:tabs>
              <w:tab w:val="right" w:leader="dot" w:pos="9350"/>
            </w:tabs>
            <w:rPr>
              <w:noProof/>
            </w:rPr>
          </w:pPr>
          <w:hyperlink w:anchor="_Toc228820201" w:history="1">
            <w:r w:rsidRPr="00B6278C">
              <w:rPr>
                <w:rStyle w:val="Hyperlink"/>
                <w:noProof/>
              </w:rPr>
              <w:t>Phase 1 (0–6 Months)</w:t>
            </w:r>
            <w:r>
              <w:rPr>
                <w:noProof/>
                <w:webHidden/>
              </w:rPr>
              <w:tab/>
            </w:r>
            <w:r>
              <w:rPr>
                <w:noProof/>
                <w:webHidden/>
              </w:rPr>
              <w:fldChar w:fldCharType="begin"/>
            </w:r>
            <w:r>
              <w:rPr>
                <w:noProof/>
                <w:webHidden/>
              </w:rPr>
              <w:instrText xml:space="preserve"> PAGEREF _Toc228820201 \h </w:instrText>
            </w:r>
            <w:r>
              <w:rPr>
                <w:noProof/>
                <w:webHidden/>
              </w:rPr>
            </w:r>
            <w:r>
              <w:rPr>
                <w:noProof/>
                <w:webHidden/>
              </w:rPr>
              <w:fldChar w:fldCharType="separate"/>
            </w:r>
            <w:r>
              <w:rPr>
                <w:noProof/>
                <w:webHidden/>
              </w:rPr>
              <w:t>6</w:t>
            </w:r>
            <w:r>
              <w:rPr>
                <w:noProof/>
                <w:webHidden/>
              </w:rPr>
              <w:fldChar w:fldCharType="end"/>
            </w:r>
          </w:hyperlink>
        </w:p>
        <w:p w14:paraId="0E33DE1F" w14:textId="686184FB" w:rsidR="00900ECC" w:rsidRDefault="00900ECC">
          <w:pPr>
            <w:pStyle w:val="TOC2"/>
            <w:tabs>
              <w:tab w:val="right" w:leader="dot" w:pos="9350"/>
            </w:tabs>
            <w:rPr>
              <w:noProof/>
            </w:rPr>
          </w:pPr>
          <w:hyperlink w:anchor="_Toc228820202" w:history="1">
            <w:r w:rsidRPr="00B6278C">
              <w:rPr>
                <w:rStyle w:val="Hyperlink"/>
                <w:noProof/>
              </w:rPr>
              <w:t>Phase 2 (6–12 Months)</w:t>
            </w:r>
            <w:r>
              <w:rPr>
                <w:noProof/>
                <w:webHidden/>
              </w:rPr>
              <w:tab/>
            </w:r>
            <w:r>
              <w:rPr>
                <w:noProof/>
                <w:webHidden/>
              </w:rPr>
              <w:fldChar w:fldCharType="begin"/>
            </w:r>
            <w:r>
              <w:rPr>
                <w:noProof/>
                <w:webHidden/>
              </w:rPr>
              <w:instrText xml:space="preserve"> PAGEREF _Toc228820202 \h </w:instrText>
            </w:r>
            <w:r>
              <w:rPr>
                <w:noProof/>
                <w:webHidden/>
              </w:rPr>
            </w:r>
            <w:r>
              <w:rPr>
                <w:noProof/>
                <w:webHidden/>
              </w:rPr>
              <w:fldChar w:fldCharType="separate"/>
            </w:r>
            <w:r>
              <w:rPr>
                <w:noProof/>
                <w:webHidden/>
              </w:rPr>
              <w:t>6</w:t>
            </w:r>
            <w:r>
              <w:rPr>
                <w:noProof/>
                <w:webHidden/>
              </w:rPr>
              <w:fldChar w:fldCharType="end"/>
            </w:r>
          </w:hyperlink>
        </w:p>
        <w:p w14:paraId="76DCF12C" w14:textId="6B16FF92" w:rsidR="00900ECC" w:rsidRDefault="00900ECC">
          <w:pPr>
            <w:pStyle w:val="TOC1"/>
            <w:tabs>
              <w:tab w:val="right" w:leader="dot" w:pos="9350"/>
            </w:tabs>
            <w:rPr>
              <w:noProof/>
            </w:rPr>
          </w:pPr>
          <w:hyperlink w:anchor="_Toc228820203" w:history="1">
            <w:r w:rsidRPr="00B6278C">
              <w:rPr>
                <w:rStyle w:val="Hyperlink"/>
                <w:noProof/>
              </w:rPr>
              <w:t>07. Business Model</w:t>
            </w:r>
            <w:r>
              <w:rPr>
                <w:noProof/>
                <w:webHidden/>
              </w:rPr>
              <w:tab/>
            </w:r>
            <w:r>
              <w:rPr>
                <w:noProof/>
                <w:webHidden/>
              </w:rPr>
              <w:fldChar w:fldCharType="begin"/>
            </w:r>
            <w:r>
              <w:rPr>
                <w:noProof/>
                <w:webHidden/>
              </w:rPr>
              <w:instrText xml:space="preserve"> PAGEREF _Toc228820203 \h </w:instrText>
            </w:r>
            <w:r>
              <w:rPr>
                <w:noProof/>
                <w:webHidden/>
              </w:rPr>
            </w:r>
            <w:r>
              <w:rPr>
                <w:noProof/>
                <w:webHidden/>
              </w:rPr>
              <w:fldChar w:fldCharType="separate"/>
            </w:r>
            <w:r>
              <w:rPr>
                <w:noProof/>
                <w:webHidden/>
              </w:rPr>
              <w:t>6</w:t>
            </w:r>
            <w:r>
              <w:rPr>
                <w:noProof/>
                <w:webHidden/>
              </w:rPr>
              <w:fldChar w:fldCharType="end"/>
            </w:r>
          </w:hyperlink>
        </w:p>
        <w:p w14:paraId="151D21BE" w14:textId="727975AC" w:rsidR="00900ECC" w:rsidRDefault="00900ECC">
          <w:pPr>
            <w:pStyle w:val="TOC1"/>
            <w:tabs>
              <w:tab w:val="right" w:leader="dot" w:pos="9350"/>
            </w:tabs>
            <w:rPr>
              <w:noProof/>
            </w:rPr>
          </w:pPr>
          <w:hyperlink w:anchor="_Toc228820204" w:history="1">
            <w:r w:rsidRPr="00B6278C">
              <w:rPr>
                <w:rStyle w:val="Hyperlink"/>
                <w:noProof/>
              </w:rPr>
              <w:t>08. Risks &amp; Assumptions</w:t>
            </w:r>
            <w:r>
              <w:rPr>
                <w:noProof/>
                <w:webHidden/>
              </w:rPr>
              <w:tab/>
            </w:r>
            <w:r>
              <w:rPr>
                <w:noProof/>
                <w:webHidden/>
              </w:rPr>
              <w:fldChar w:fldCharType="begin"/>
            </w:r>
            <w:r>
              <w:rPr>
                <w:noProof/>
                <w:webHidden/>
              </w:rPr>
              <w:instrText xml:space="preserve"> PAGEREF _Toc228820204 \h </w:instrText>
            </w:r>
            <w:r>
              <w:rPr>
                <w:noProof/>
                <w:webHidden/>
              </w:rPr>
            </w:r>
            <w:r>
              <w:rPr>
                <w:noProof/>
                <w:webHidden/>
              </w:rPr>
              <w:fldChar w:fldCharType="separate"/>
            </w:r>
            <w:r>
              <w:rPr>
                <w:noProof/>
                <w:webHidden/>
              </w:rPr>
              <w:t>6</w:t>
            </w:r>
            <w:r>
              <w:rPr>
                <w:noProof/>
                <w:webHidden/>
              </w:rPr>
              <w:fldChar w:fldCharType="end"/>
            </w:r>
          </w:hyperlink>
        </w:p>
        <w:p w14:paraId="19A43A23" w14:textId="12563191" w:rsidR="00900ECC" w:rsidRDefault="00900ECC">
          <w:pPr>
            <w:pStyle w:val="TOC2"/>
            <w:tabs>
              <w:tab w:val="right" w:leader="dot" w:pos="9350"/>
            </w:tabs>
            <w:rPr>
              <w:noProof/>
            </w:rPr>
          </w:pPr>
          <w:hyperlink w:anchor="_Toc228820205" w:history="1">
            <w:r w:rsidRPr="00B6278C">
              <w:rPr>
                <w:rStyle w:val="Hyperlink"/>
                <w:noProof/>
              </w:rPr>
              <w:t>Key Risks</w:t>
            </w:r>
            <w:r>
              <w:rPr>
                <w:noProof/>
                <w:webHidden/>
              </w:rPr>
              <w:tab/>
            </w:r>
            <w:r>
              <w:rPr>
                <w:noProof/>
                <w:webHidden/>
              </w:rPr>
              <w:fldChar w:fldCharType="begin"/>
            </w:r>
            <w:r>
              <w:rPr>
                <w:noProof/>
                <w:webHidden/>
              </w:rPr>
              <w:instrText xml:space="preserve"> PAGEREF _Toc228820205 \h </w:instrText>
            </w:r>
            <w:r>
              <w:rPr>
                <w:noProof/>
                <w:webHidden/>
              </w:rPr>
            </w:r>
            <w:r>
              <w:rPr>
                <w:noProof/>
                <w:webHidden/>
              </w:rPr>
              <w:fldChar w:fldCharType="separate"/>
            </w:r>
            <w:r>
              <w:rPr>
                <w:noProof/>
                <w:webHidden/>
              </w:rPr>
              <w:t>6</w:t>
            </w:r>
            <w:r>
              <w:rPr>
                <w:noProof/>
                <w:webHidden/>
              </w:rPr>
              <w:fldChar w:fldCharType="end"/>
            </w:r>
          </w:hyperlink>
        </w:p>
        <w:p w14:paraId="4C570876" w14:textId="295D7D5E" w:rsidR="00900ECC" w:rsidRDefault="00900ECC">
          <w:pPr>
            <w:pStyle w:val="TOC2"/>
            <w:tabs>
              <w:tab w:val="right" w:leader="dot" w:pos="9350"/>
            </w:tabs>
            <w:rPr>
              <w:noProof/>
            </w:rPr>
          </w:pPr>
          <w:hyperlink w:anchor="_Toc228820206" w:history="1">
            <w:r w:rsidRPr="00B6278C">
              <w:rPr>
                <w:rStyle w:val="Hyperlink"/>
                <w:noProof/>
              </w:rPr>
              <w:t>Strategic Assumptions</w:t>
            </w:r>
            <w:r>
              <w:rPr>
                <w:noProof/>
                <w:webHidden/>
              </w:rPr>
              <w:tab/>
            </w:r>
            <w:r>
              <w:rPr>
                <w:noProof/>
                <w:webHidden/>
              </w:rPr>
              <w:fldChar w:fldCharType="begin"/>
            </w:r>
            <w:r>
              <w:rPr>
                <w:noProof/>
                <w:webHidden/>
              </w:rPr>
              <w:instrText xml:space="preserve"> PAGEREF _Toc228820206 \h </w:instrText>
            </w:r>
            <w:r>
              <w:rPr>
                <w:noProof/>
                <w:webHidden/>
              </w:rPr>
            </w:r>
            <w:r>
              <w:rPr>
                <w:noProof/>
                <w:webHidden/>
              </w:rPr>
              <w:fldChar w:fldCharType="separate"/>
            </w:r>
            <w:r>
              <w:rPr>
                <w:noProof/>
                <w:webHidden/>
              </w:rPr>
              <w:t>6</w:t>
            </w:r>
            <w:r>
              <w:rPr>
                <w:noProof/>
                <w:webHidden/>
              </w:rPr>
              <w:fldChar w:fldCharType="end"/>
            </w:r>
          </w:hyperlink>
        </w:p>
        <w:p w14:paraId="105D86B6" w14:textId="029F4F53" w:rsidR="00900ECC" w:rsidRDefault="00900ECC">
          <w:r>
            <w:rPr>
              <w:b/>
              <w:bCs/>
              <w:noProof/>
            </w:rPr>
            <w:fldChar w:fldCharType="end"/>
          </w:r>
        </w:p>
      </w:sdtContent>
    </w:sdt>
    <w:p w14:paraId="6EB50E4F" w14:textId="77777777" w:rsidR="00AB3E07" w:rsidRDefault="00000000">
      <w:r>
        <w:br w:type="page"/>
      </w:r>
    </w:p>
    <w:p w14:paraId="32F2DFF1" w14:textId="77777777" w:rsidR="00AB3E07" w:rsidRDefault="00000000">
      <w:r>
        <w:lastRenderedPageBreak/>
        <w:t># AutoRAG — FINAL BRD (Aligned with PRD v1.0)</w:t>
      </w:r>
    </w:p>
    <w:p w14:paraId="2A85E21D" w14:textId="77777777" w:rsidR="00AB3E07" w:rsidRDefault="00000000">
      <w:pPr>
        <w:pStyle w:val="Heading1"/>
        <w:spacing w:after="240"/>
      </w:pPr>
      <w:bookmarkStart w:id="0" w:name="_Toc228820188"/>
      <w:r>
        <w:t>01. Executive Business Summary</w:t>
      </w:r>
      <w:bookmarkEnd w:id="0"/>
    </w:p>
    <w:p w14:paraId="6D4049E6" w14:textId="77777777" w:rsidR="00AB3E07" w:rsidRDefault="00000000">
      <w:r>
        <w:t>Vision: To establish a new category of Autonomous AI Quality Systems, enabling enterprises to build, evaluate, and continuously optimize RAG pipelines with measurable, auditable performance—without manual iteration or labeled data.</w:t>
      </w:r>
    </w:p>
    <w:p w14:paraId="565FF4D0" w14:textId="77777777" w:rsidR="00AB3E07" w:rsidRDefault="00000000">
      <w:r>
        <w:t>Strategic Objectives:</w:t>
      </w:r>
    </w:p>
    <w:p w14:paraId="3A3FBDEF" w14:textId="77777777" w:rsidR="00AB3E07" w:rsidRDefault="00000000">
      <w:pPr>
        <w:pStyle w:val="ListBullet"/>
        <w:spacing w:after="120"/>
      </w:pPr>
      <w:r>
        <w:t>Eliminate manual RAG iteration across chunking, retrieval, prompting, and generation layers.</w:t>
      </w:r>
    </w:p>
    <w:p w14:paraId="3A6642A8" w14:textId="77777777" w:rsidR="00AB3E07" w:rsidRDefault="00000000">
      <w:pPr>
        <w:pStyle w:val="ListBullet"/>
        <w:spacing w:after="120"/>
      </w:pPr>
      <w:r>
        <w:t>Introduce a standardized, quantitative scoring system for AI output quality.</w:t>
      </w:r>
    </w:p>
    <w:p w14:paraId="0017EFCA" w14:textId="77777777" w:rsidR="00AB3E07" w:rsidRDefault="00000000">
      <w:pPr>
        <w:pStyle w:val="ListBullet"/>
        <w:spacing w:after="120"/>
      </w:pPr>
      <w:r>
        <w:t>Enable closed-loop optimization (build → evaluate → diagnose → improve).</w:t>
      </w:r>
    </w:p>
    <w:p w14:paraId="3156DA2C" w14:textId="77777777" w:rsidR="00AB3E07" w:rsidRDefault="00000000">
      <w:pPr>
        <w:pStyle w:val="ListBullet"/>
        <w:spacing w:after="120"/>
      </w:pPr>
      <w:r>
        <w:t>Provide audit-ready traceability for enterprise AI deployments.</w:t>
      </w:r>
    </w:p>
    <w:p w14:paraId="6BFC8FE4" w14:textId="77777777" w:rsidR="00AB3E07" w:rsidRDefault="00000000">
      <w:r>
        <w:t>Key Business Value:</w:t>
      </w:r>
    </w:p>
    <w:p w14:paraId="5329175C" w14:textId="77777777" w:rsidR="00AB3E07" w:rsidRDefault="00000000">
      <w:pPr>
        <w:pStyle w:val="ListBullet"/>
        <w:spacing w:after="120"/>
      </w:pPr>
      <w:r>
        <w:t>Reduce RAG development cycles from days to minutes.</w:t>
      </w:r>
    </w:p>
    <w:p w14:paraId="6A72163C" w14:textId="77777777" w:rsidR="00AB3E07" w:rsidRDefault="00000000">
      <w:pPr>
        <w:pStyle w:val="ListBullet"/>
        <w:spacing w:after="120"/>
      </w:pPr>
      <w:r>
        <w:t>Achieve consistent quality (≥ 0.80 Unified Score) across deployments.</w:t>
      </w:r>
    </w:p>
    <w:p w14:paraId="35CBF8A1" w14:textId="77777777" w:rsidR="00AB3E07" w:rsidRDefault="00000000">
      <w:pPr>
        <w:pStyle w:val="ListBullet"/>
        <w:spacing w:after="120"/>
      </w:pPr>
      <w:r>
        <w:t>Remove dependency on manual tuning and labeled datasets.</w:t>
      </w:r>
    </w:p>
    <w:p w14:paraId="6D0E037D" w14:textId="77777777" w:rsidR="00AB3E07" w:rsidRDefault="00000000">
      <w:pPr>
        <w:pStyle w:val="ListBullet"/>
        <w:spacing w:after="120"/>
      </w:pPr>
      <w:r>
        <w:t>Maintain a full audit trail of pipeline decisions and improvements.</w:t>
      </w:r>
    </w:p>
    <w:p w14:paraId="4DA8CBCB" w14:textId="77777777" w:rsidR="00AB3E07" w:rsidRDefault="00000000">
      <w:pPr>
        <w:pStyle w:val="Heading1"/>
        <w:spacing w:after="240"/>
      </w:pPr>
      <w:bookmarkStart w:id="1" w:name="_Toc228820189"/>
      <w:r>
        <w:t>02. Market Context &amp; Opportunity</w:t>
      </w:r>
      <w:bookmarkEnd w:id="1"/>
    </w:p>
    <w:p w14:paraId="5F9F0E79" w14:textId="77777777" w:rsidR="00AB3E07" w:rsidRDefault="00000000">
      <w:r>
        <w:t>Enterprise AI adoption has shifted from experimentation to production deployment, where success depends on reliability, not just capability. The primary bottleneck is no longer building RAG systems—but validating and improving them systematically.</w:t>
      </w:r>
    </w:p>
    <w:p w14:paraId="73FB2F17" w14:textId="77777777" w:rsidR="00AB3E07" w:rsidRDefault="00000000">
      <w:pPr>
        <w:pStyle w:val="Heading2"/>
        <w:spacing w:before="360" w:after="180"/>
      </w:pPr>
      <w:bookmarkStart w:id="2" w:name="_Toc228820190"/>
      <w:r>
        <w:t>Primary Market Drivers</w:t>
      </w:r>
      <w:bookmarkEnd w:id="2"/>
    </w:p>
    <w:p w14:paraId="064A7E38" w14:textId="77777777" w:rsidR="00AB3E07" w:rsidRDefault="00000000">
      <w:pPr>
        <w:pStyle w:val="ListBullet"/>
        <w:spacing w:after="120"/>
      </w:pPr>
      <w:r>
        <w:t>Trust &amp; Reliability: Enterprises require measurable guarantees on hallucination and accuracy.</w:t>
      </w:r>
    </w:p>
    <w:p w14:paraId="72D8DD5E" w14:textId="77777777" w:rsidR="00AB3E07" w:rsidRDefault="00000000">
      <w:pPr>
        <w:pStyle w:val="ListBullet"/>
        <w:spacing w:after="120"/>
      </w:pPr>
      <w:r>
        <w:t>Cost of Iteration: Manual RAG optimization requires repeated engineering cycles.</w:t>
      </w:r>
    </w:p>
    <w:p w14:paraId="04B153BE" w14:textId="77777777" w:rsidR="00AB3E07" w:rsidRDefault="00000000">
      <w:pPr>
        <w:pStyle w:val="ListBullet"/>
        <w:spacing w:after="120"/>
      </w:pPr>
      <w:r>
        <w:t>Lack of Ground Truth: Labeling datasets is expensive and slow.</w:t>
      </w:r>
    </w:p>
    <w:p w14:paraId="21E6456A" w14:textId="77777777" w:rsidR="00AB3E07" w:rsidRDefault="00000000">
      <w:pPr>
        <w:pStyle w:val="ListBullet"/>
        <w:spacing w:after="120"/>
      </w:pPr>
      <w:r>
        <w:t>Self-Hosted AI: Preference for private, controllable infrastructure.</w:t>
      </w:r>
    </w:p>
    <w:p w14:paraId="1A01BF7D" w14:textId="77777777" w:rsidR="00AB3E07" w:rsidRDefault="00000000">
      <w:pPr>
        <w:pStyle w:val="Heading2"/>
        <w:spacing w:before="360" w:after="180"/>
      </w:pPr>
      <w:bookmarkStart w:id="3" w:name="_Toc228820191"/>
      <w:r>
        <w:t>Competitive Positioning</w:t>
      </w:r>
      <w:bookmarkEnd w:id="3"/>
    </w:p>
    <w:tbl>
      <w:tblPr>
        <w:tblStyle w:val="TableGrid"/>
        <w:tblW w:w="0" w:type="auto"/>
        <w:jc w:val="center"/>
        <w:tblLook w:val="04A0" w:firstRow="1" w:lastRow="0" w:firstColumn="1" w:lastColumn="0" w:noHBand="0" w:noVBand="1"/>
      </w:tblPr>
      <w:tblGrid>
        <w:gridCol w:w="3120"/>
        <w:gridCol w:w="3120"/>
        <w:gridCol w:w="3120"/>
      </w:tblGrid>
      <w:tr w:rsidR="00AB3E07" w14:paraId="7AD02017" w14:textId="77777777">
        <w:trPr>
          <w:jc w:val="center"/>
        </w:trPr>
        <w:tc>
          <w:tcPr>
            <w:tcW w:w="3120" w:type="dxa"/>
            <w:shd w:val="clear" w:color="auto" w:fill="1E1B4B"/>
          </w:tcPr>
          <w:p w14:paraId="501BD8EE" w14:textId="77777777" w:rsidR="00AB3E07" w:rsidRDefault="00000000">
            <w:pPr>
              <w:spacing w:before="80" w:after="80"/>
              <w:jc w:val="center"/>
            </w:pPr>
            <w:r>
              <w:rPr>
                <w:b/>
                <w:color w:val="FFFFFF"/>
                <w:sz w:val="20"/>
              </w:rPr>
              <w:t>Category</w:t>
            </w:r>
          </w:p>
        </w:tc>
        <w:tc>
          <w:tcPr>
            <w:tcW w:w="3120" w:type="dxa"/>
            <w:shd w:val="clear" w:color="auto" w:fill="1E1B4B"/>
          </w:tcPr>
          <w:p w14:paraId="575DF6FB" w14:textId="77777777" w:rsidR="00AB3E07" w:rsidRDefault="00000000">
            <w:pPr>
              <w:spacing w:before="80" w:after="80"/>
              <w:jc w:val="center"/>
            </w:pPr>
            <w:r>
              <w:rPr>
                <w:b/>
                <w:color w:val="FFFFFF"/>
                <w:sz w:val="20"/>
              </w:rPr>
              <w:t>Limitation</w:t>
            </w:r>
          </w:p>
        </w:tc>
        <w:tc>
          <w:tcPr>
            <w:tcW w:w="3120" w:type="dxa"/>
            <w:shd w:val="clear" w:color="auto" w:fill="1E1B4B"/>
          </w:tcPr>
          <w:p w14:paraId="4AD8D0D4" w14:textId="77777777" w:rsidR="00AB3E07" w:rsidRDefault="00000000">
            <w:pPr>
              <w:spacing w:before="80" w:after="80"/>
              <w:jc w:val="center"/>
            </w:pPr>
            <w:r>
              <w:rPr>
                <w:b/>
                <w:color w:val="FFFFFF"/>
                <w:sz w:val="20"/>
              </w:rPr>
              <w:t>AutoRAG Advantage</w:t>
            </w:r>
          </w:p>
        </w:tc>
      </w:tr>
      <w:tr w:rsidR="00AB3E07" w14:paraId="4C855AB0" w14:textId="77777777">
        <w:trPr>
          <w:jc w:val="center"/>
        </w:trPr>
        <w:tc>
          <w:tcPr>
            <w:tcW w:w="3120" w:type="dxa"/>
          </w:tcPr>
          <w:p w14:paraId="1D6C12B6" w14:textId="77777777" w:rsidR="00AB3E07" w:rsidRDefault="00000000">
            <w:pPr>
              <w:spacing w:before="80" w:after="80"/>
            </w:pPr>
            <w:r>
              <w:t>Manual RAG Engineering</w:t>
            </w:r>
          </w:p>
        </w:tc>
        <w:tc>
          <w:tcPr>
            <w:tcW w:w="3120" w:type="dxa"/>
          </w:tcPr>
          <w:p w14:paraId="56168970" w14:textId="77777777" w:rsidR="00AB3E07" w:rsidRDefault="00000000">
            <w:pPr>
              <w:spacing w:before="80" w:after="80"/>
            </w:pPr>
            <w:r>
              <w:t>Slow, non-reproducible</w:t>
            </w:r>
          </w:p>
        </w:tc>
        <w:tc>
          <w:tcPr>
            <w:tcW w:w="3120" w:type="dxa"/>
          </w:tcPr>
          <w:p w14:paraId="39A365CE" w14:textId="77777777" w:rsidR="00AB3E07" w:rsidRDefault="00000000">
            <w:pPr>
              <w:spacing w:before="80" w:after="80"/>
            </w:pPr>
            <w:r>
              <w:t>Fully automated pipeline optimization</w:t>
            </w:r>
          </w:p>
        </w:tc>
      </w:tr>
      <w:tr w:rsidR="00AB3E07" w14:paraId="5D3BEE23" w14:textId="77777777">
        <w:trPr>
          <w:jc w:val="center"/>
        </w:trPr>
        <w:tc>
          <w:tcPr>
            <w:tcW w:w="3120" w:type="dxa"/>
            <w:shd w:val="clear" w:color="auto" w:fill="EDE9FE"/>
          </w:tcPr>
          <w:p w14:paraId="32F4FD63" w14:textId="77777777" w:rsidR="00AB3E07" w:rsidRDefault="00000000">
            <w:pPr>
              <w:spacing w:before="80" w:after="80"/>
            </w:pPr>
            <w:r>
              <w:t>Ragas</w:t>
            </w:r>
          </w:p>
        </w:tc>
        <w:tc>
          <w:tcPr>
            <w:tcW w:w="3120" w:type="dxa"/>
            <w:shd w:val="clear" w:color="auto" w:fill="EDE9FE"/>
          </w:tcPr>
          <w:p w14:paraId="7BA98492" w14:textId="77777777" w:rsidR="00AB3E07" w:rsidRDefault="00000000">
            <w:pPr>
              <w:spacing w:before="80" w:after="80"/>
            </w:pPr>
            <w:r>
              <w:t>Evaluation only</w:t>
            </w:r>
          </w:p>
        </w:tc>
        <w:tc>
          <w:tcPr>
            <w:tcW w:w="3120" w:type="dxa"/>
            <w:shd w:val="clear" w:color="auto" w:fill="EDE9FE"/>
          </w:tcPr>
          <w:p w14:paraId="314FCB6D" w14:textId="77777777" w:rsidR="00AB3E07" w:rsidRDefault="00000000">
            <w:pPr>
              <w:spacing w:before="80" w:after="80"/>
            </w:pPr>
            <w:r>
              <w:t>Build + Evaluate + Diagnose + Improve</w:t>
            </w:r>
          </w:p>
        </w:tc>
      </w:tr>
      <w:tr w:rsidR="00AB3E07" w14:paraId="46ADAAA9" w14:textId="77777777">
        <w:trPr>
          <w:jc w:val="center"/>
        </w:trPr>
        <w:tc>
          <w:tcPr>
            <w:tcW w:w="3120" w:type="dxa"/>
          </w:tcPr>
          <w:p w14:paraId="5F2B90E0" w14:textId="77777777" w:rsidR="00AB3E07" w:rsidRDefault="00000000">
            <w:pPr>
              <w:spacing w:before="80" w:after="80"/>
            </w:pPr>
            <w:r>
              <w:lastRenderedPageBreak/>
              <w:t>LangSmith / LangFuse</w:t>
            </w:r>
          </w:p>
        </w:tc>
        <w:tc>
          <w:tcPr>
            <w:tcW w:w="3120" w:type="dxa"/>
          </w:tcPr>
          <w:p w14:paraId="2561CB40" w14:textId="77777777" w:rsidR="00AB3E07" w:rsidRDefault="00000000">
            <w:pPr>
              <w:spacing w:before="80" w:after="80"/>
            </w:pPr>
            <w:r>
              <w:t>Observability only</w:t>
            </w:r>
          </w:p>
        </w:tc>
        <w:tc>
          <w:tcPr>
            <w:tcW w:w="3120" w:type="dxa"/>
          </w:tcPr>
          <w:p w14:paraId="33BF22FA" w14:textId="77777777" w:rsidR="00AB3E07" w:rsidRDefault="00000000">
            <w:pPr>
              <w:spacing w:before="80" w:after="80"/>
            </w:pPr>
            <w:r>
              <w:t>Autonomous decision-making system</w:t>
            </w:r>
          </w:p>
        </w:tc>
      </w:tr>
      <w:tr w:rsidR="00AB3E07" w14:paraId="3566A1AC" w14:textId="77777777">
        <w:trPr>
          <w:jc w:val="center"/>
        </w:trPr>
        <w:tc>
          <w:tcPr>
            <w:tcW w:w="3120" w:type="dxa"/>
            <w:shd w:val="clear" w:color="auto" w:fill="EDE9FE"/>
          </w:tcPr>
          <w:p w14:paraId="0F78E712" w14:textId="77777777" w:rsidR="00AB3E07" w:rsidRDefault="00000000">
            <w:pPr>
              <w:spacing w:before="80" w:after="80"/>
            </w:pPr>
            <w:r>
              <w:t>LlamaIndex</w:t>
            </w:r>
          </w:p>
        </w:tc>
        <w:tc>
          <w:tcPr>
            <w:tcW w:w="3120" w:type="dxa"/>
            <w:shd w:val="clear" w:color="auto" w:fill="EDE9FE"/>
          </w:tcPr>
          <w:p w14:paraId="2C455091" w14:textId="77777777" w:rsidR="00AB3E07" w:rsidRDefault="00000000">
            <w:pPr>
              <w:spacing w:before="80" w:after="80"/>
            </w:pPr>
            <w:r>
              <w:t>Pipeline construction only</w:t>
            </w:r>
          </w:p>
        </w:tc>
        <w:tc>
          <w:tcPr>
            <w:tcW w:w="3120" w:type="dxa"/>
            <w:shd w:val="clear" w:color="auto" w:fill="EDE9FE"/>
          </w:tcPr>
          <w:p w14:paraId="7A3098E6" w14:textId="77777777" w:rsidR="00AB3E07" w:rsidRDefault="00000000">
            <w:pPr>
              <w:spacing w:before="80" w:after="80"/>
            </w:pPr>
            <w:r>
              <w:t>Continuous optimization lifecycle</w:t>
            </w:r>
          </w:p>
        </w:tc>
      </w:tr>
    </w:tbl>
    <w:p w14:paraId="3D550F89" w14:textId="77777777" w:rsidR="00AB3E07" w:rsidRDefault="00AB3E07">
      <w:pPr>
        <w:spacing w:after="240"/>
      </w:pPr>
    </w:p>
    <w:p w14:paraId="0341E2A0" w14:textId="77777777" w:rsidR="00AB3E07" w:rsidRDefault="00000000">
      <w:pPr>
        <w:pStyle w:val="Heading1"/>
        <w:spacing w:after="240"/>
      </w:pPr>
      <w:bookmarkStart w:id="4" w:name="_Toc228820192"/>
      <w:r>
        <w:t>03. Product Overview</w:t>
      </w:r>
      <w:bookmarkEnd w:id="4"/>
    </w:p>
    <w:p w14:paraId="119FBE2A" w14:textId="77777777" w:rsidR="00AB3E07" w:rsidRDefault="00000000">
      <w:r>
        <w:t>AutoRAG introduces a closed-loop autonomous system: Build → Evaluate → Diagnose → Improve → Repeat.</w:t>
      </w:r>
    </w:p>
    <w:tbl>
      <w:tblPr>
        <w:tblStyle w:val="TableGrid"/>
        <w:tblW w:w="0" w:type="auto"/>
        <w:jc w:val="center"/>
        <w:tblLook w:val="04A0" w:firstRow="1" w:lastRow="0" w:firstColumn="1" w:lastColumn="0" w:noHBand="0" w:noVBand="1"/>
      </w:tblPr>
      <w:tblGrid>
        <w:gridCol w:w="4680"/>
        <w:gridCol w:w="4680"/>
      </w:tblGrid>
      <w:tr w:rsidR="00AB3E07" w14:paraId="220D705C" w14:textId="77777777">
        <w:trPr>
          <w:jc w:val="center"/>
        </w:trPr>
        <w:tc>
          <w:tcPr>
            <w:tcW w:w="4680" w:type="dxa"/>
            <w:shd w:val="clear" w:color="auto" w:fill="1E1B4B"/>
          </w:tcPr>
          <w:p w14:paraId="384F00EA" w14:textId="77777777" w:rsidR="00AB3E07" w:rsidRDefault="00000000">
            <w:pPr>
              <w:spacing w:before="80" w:after="80"/>
              <w:jc w:val="center"/>
            </w:pPr>
            <w:r>
              <w:rPr>
                <w:b/>
                <w:color w:val="FFFFFF"/>
                <w:sz w:val="20"/>
              </w:rPr>
              <w:t>Component</w:t>
            </w:r>
          </w:p>
        </w:tc>
        <w:tc>
          <w:tcPr>
            <w:tcW w:w="4680" w:type="dxa"/>
            <w:shd w:val="clear" w:color="auto" w:fill="1E1B4B"/>
          </w:tcPr>
          <w:p w14:paraId="49E2EF91" w14:textId="77777777" w:rsidR="00AB3E07" w:rsidRDefault="00000000">
            <w:pPr>
              <w:spacing w:before="80" w:after="80"/>
              <w:jc w:val="center"/>
            </w:pPr>
            <w:r>
              <w:rPr>
                <w:b/>
                <w:color w:val="FFFFFF"/>
                <w:sz w:val="20"/>
              </w:rPr>
              <w:t>Business Role</w:t>
            </w:r>
          </w:p>
        </w:tc>
      </w:tr>
      <w:tr w:rsidR="00AB3E07" w14:paraId="0048592F" w14:textId="77777777">
        <w:trPr>
          <w:jc w:val="center"/>
        </w:trPr>
        <w:tc>
          <w:tcPr>
            <w:tcW w:w="4680" w:type="dxa"/>
          </w:tcPr>
          <w:p w14:paraId="789C355D" w14:textId="77777777" w:rsidR="00AB3E07" w:rsidRDefault="00000000">
            <w:pPr>
              <w:spacing w:before="80" w:after="80"/>
            </w:pPr>
            <w:r>
              <w:t>Builder Agent</w:t>
            </w:r>
          </w:p>
        </w:tc>
        <w:tc>
          <w:tcPr>
            <w:tcW w:w="4680" w:type="dxa"/>
          </w:tcPr>
          <w:p w14:paraId="1BB8169E" w14:textId="77777777" w:rsidR="00AB3E07" w:rsidRDefault="00000000">
            <w:pPr>
              <w:spacing w:before="80" w:after="80"/>
            </w:pPr>
            <w:r>
              <w:t>Automates pipeline construction</w:t>
            </w:r>
          </w:p>
        </w:tc>
      </w:tr>
      <w:tr w:rsidR="00AB3E07" w14:paraId="19AE5507" w14:textId="77777777">
        <w:trPr>
          <w:jc w:val="center"/>
        </w:trPr>
        <w:tc>
          <w:tcPr>
            <w:tcW w:w="4680" w:type="dxa"/>
            <w:shd w:val="clear" w:color="auto" w:fill="EDE9FE"/>
          </w:tcPr>
          <w:p w14:paraId="729212DF" w14:textId="77777777" w:rsidR="00AB3E07" w:rsidRDefault="00000000">
            <w:pPr>
              <w:spacing w:before="80" w:after="80"/>
            </w:pPr>
            <w:r>
              <w:t>Evaluator Agent</w:t>
            </w:r>
          </w:p>
        </w:tc>
        <w:tc>
          <w:tcPr>
            <w:tcW w:w="4680" w:type="dxa"/>
            <w:shd w:val="clear" w:color="auto" w:fill="EDE9FE"/>
          </w:tcPr>
          <w:p w14:paraId="68EAFB0F" w14:textId="77777777" w:rsidR="00AB3E07" w:rsidRDefault="00000000">
            <w:pPr>
              <w:spacing w:before="80" w:after="80"/>
            </w:pPr>
            <w:r>
              <w:t>Quantifies quality using hybrid evaluation</w:t>
            </w:r>
          </w:p>
        </w:tc>
      </w:tr>
      <w:tr w:rsidR="00AB3E07" w14:paraId="3CB9B784" w14:textId="77777777">
        <w:trPr>
          <w:jc w:val="center"/>
        </w:trPr>
        <w:tc>
          <w:tcPr>
            <w:tcW w:w="4680" w:type="dxa"/>
          </w:tcPr>
          <w:p w14:paraId="5000BA92" w14:textId="77777777" w:rsidR="00AB3E07" w:rsidRDefault="00000000">
            <w:pPr>
              <w:spacing w:before="80" w:after="80"/>
            </w:pPr>
            <w:r>
              <w:t>Diagnoser Agent</w:t>
            </w:r>
          </w:p>
        </w:tc>
        <w:tc>
          <w:tcPr>
            <w:tcW w:w="4680" w:type="dxa"/>
          </w:tcPr>
          <w:p w14:paraId="47024263" w14:textId="77777777" w:rsidR="00AB3E07" w:rsidRDefault="00000000">
            <w:pPr>
              <w:spacing w:before="80" w:after="80"/>
            </w:pPr>
            <w:r>
              <w:t>Identifies root causes of failure</w:t>
            </w:r>
          </w:p>
        </w:tc>
      </w:tr>
      <w:tr w:rsidR="00AB3E07" w14:paraId="0ACDD1BC" w14:textId="77777777">
        <w:trPr>
          <w:jc w:val="center"/>
        </w:trPr>
        <w:tc>
          <w:tcPr>
            <w:tcW w:w="4680" w:type="dxa"/>
            <w:shd w:val="clear" w:color="auto" w:fill="EDE9FE"/>
          </w:tcPr>
          <w:p w14:paraId="3BC21DD7" w14:textId="77777777" w:rsidR="00AB3E07" w:rsidRDefault="00000000">
            <w:pPr>
              <w:spacing w:before="80" w:after="80"/>
            </w:pPr>
            <w:r>
              <w:t>Improver Agent</w:t>
            </w:r>
          </w:p>
        </w:tc>
        <w:tc>
          <w:tcPr>
            <w:tcW w:w="4680" w:type="dxa"/>
            <w:shd w:val="clear" w:color="auto" w:fill="EDE9FE"/>
          </w:tcPr>
          <w:p w14:paraId="20FFA79C" w14:textId="77777777" w:rsidR="00AB3E07" w:rsidRDefault="00000000">
            <w:pPr>
              <w:spacing w:before="80" w:after="80"/>
            </w:pPr>
            <w:r>
              <w:t>Automatically generates optimized variants</w:t>
            </w:r>
          </w:p>
        </w:tc>
      </w:tr>
    </w:tbl>
    <w:p w14:paraId="14F3C668" w14:textId="77777777" w:rsidR="00AB3E07" w:rsidRDefault="00AB3E07">
      <w:pPr>
        <w:spacing w:after="240"/>
      </w:pPr>
    </w:p>
    <w:p w14:paraId="670F4498" w14:textId="77777777" w:rsidR="00AB3E07" w:rsidRDefault="00000000">
      <w:r>
        <w:t>Unified Scoring Model:</w:t>
      </w:r>
    </w:p>
    <w:p w14:paraId="4FC759A1" w14:textId="77777777" w:rsidR="00AB3E07" w:rsidRDefault="00000000">
      <w:pPr>
        <w:spacing w:before="240" w:after="240"/>
        <w:ind w:left="720"/>
      </w:pPr>
      <w:r>
        <w:rPr>
          <w:i/>
          <w:color w:val="7C3AED"/>
        </w:rPr>
        <w:t>Score = 0.25 × Retrieval + 0.35 × Quality + 0.25 × Faithfulness − 0.10 × Latency − 0.05 × Cost</w:t>
      </w:r>
    </w:p>
    <w:p w14:paraId="2DC64A3C" w14:textId="77777777" w:rsidR="00AB3E07" w:rsidRDefault="00000000">
      <w:pPr>
        <w:pStyle w:val="Heading1"/>
        <w:spacing w:after="240"/>
      </w:pPr>
      <w:bookmarkStart w:id="5" w:name="_Toc228820193"/>
      <w:r>
        <w:t>04. Target Customers</w:t>
      </w:r>
      <w:bookmarkEnd w:id="5"/>
    </w:p>
    <w:p w14:paraId="2B1AA3FC" w14:textId="77777777" w:rsidR="00AB3E07" w:rsidRDefault="00000000">
      <w:pPr>
        <w:pStyle w:val="Heading2"/>
        <w:spacing w:before="360" w:after="180"/>
      </w:pPr>
      <w:bookmarkStart w:id="6" w:name="_Toc228820194"/>
      <w:r>
        <w:t>Primary Segments</w:t>
      </w:r>
      <w:bookmarkEnd w:id="6"/>
    </w:p>
    <w:p w14:paraId="3811B943" w14:textId="77777777" w:rsidR="00AB3E07" w:rsidRDefault="00000000">
      <w:pPr>
        <w:pStyle w:val="ListBullet"/>
        <w:spacing w:after="120"/>
      </w:pPr>
      <w:r>
        <w:t>Enterprise AI teams (50–500 employees)</w:t>
      </w:r>
    </w:p>
    <w:p w14:paraId="1AFD1A75" w14:textId="77777777" w:rsidR="00AB3E07" w:rsidRDefault="00000000">
      <w:pPr>
        <w:pStyle w:val="ListBullet"/>
        <w:spacing w:after="120"/>
      </w:pPr>
      <w:r>
        <w:t>SaaS companies deploying internal knowledge systems</w:t>
      </w:r>
    </w:p>
    <w:p w14:paraId="7AECA92E" w14:textId="77777777" w:rsidR="00AB3E07" w:rsidRDefault="00000000">
      <w:pPr>
        <w:pStyle w:val="ListBullet"/>
        <w:spacing w:after="120"/>
      </w:pPr>
      <w:r>
        <w:t>Research teams working on retrieval-heavy workflows</w:t>
      </w:r>
    </w:p>
    <w:p w14:paraId="64235021" w14:textId="77777777" w:rsidR="00AB3E07" w:rsidRDefault="00000000">
      <w:pPr>
        <w:pStyle w:val="Heading2"/>
        <w:spacing w:before="360" w:after="180"/>
      </w:pPr>
      <w:bookmarkStart w:id="7" w:name="_Toc228820195"/>
      <w:r>
        <w:t>Key Personas</w:t>
      </w:r>
      <w:bookmarkEnd w:id="7"/>
    </w:p>
    <w:tbl>
      <w:tblPr>
        <w:tblStyle w:val="TableGrid"/>
        <w:tblW w:w="0" w:type="auto"/>
        <w:jc w:val="center"/>
        <w:tblLook w:val="04A0" w:firstRow="1" w:lastRow="0" w:firstColumn="1" w:lastColumn="0" w:noHBand="0" w:noVBand="1"/>
      </w:tblPr>
      <w:tblGrid>
        <w:gridCol w:w="3120"/>
        <w:gridCol w:w="3120"/>
        <w:gridCol w:w="3120"/>
      </w:tblGrid>
      <w:tr w:rsidR="00AB3E07" w14:paraId="62DF40D8" w14:textId="77777777">
        <w:trPr>
          <w:jc w:val="center"/>
        </w:trPr>
        <w:tc>
          <w:tcPr>
            <w:tcW w:w="3120" w:type="dxa"/>
            <w:shd w:val="clear" w:color="auto" w:fill="1E1B4B"/>
          </w:tcPr>
          <w:p w14:paraId="39C5FD19" w14:textId="77777777" w:rsidR="00AB3E07" w:rsidRDefault="00000000">
            <w:pPr>
              <w:spacing w:before="80" w:after="80"/>
              <w:jc w:val="center"/>
            </w:pPr>
            <w:r>
              <w:rPr>
                <w:b/>
                <w:color w:val="FFFFFF"/>
                <w:sz w:val="20"/>
              </w:rPr>
              <w:t>Persona</w:t>
            </w:r>
          </w:p>
        </w:tc>
        <w:tc>
          <w:tcPr>
            <w:tcW w:w="3120" w:type="dxa"/>
            <w:shd w:val="clear" w:color="auto" w:fill="1E1B4B"/>
          </w:tcPr>
          <w:p w14:paraId="7B8B6C43" w14:textId="77777777" w:rsidR="00AB3E07" w:rsidRDefault="00000000">
            <w:pPr>
              <w:spacing w:before="80" w:after="80"/>
              <w:jc w:val="center"/>
            </w:pPr>
            <w:r>
              <w:rPr>
                <w:b/>
                <w:color w:val="FFFFFF"/>
                <w:sz w:val="20"/>
              </w:rPr>
              <w:t>Role</w:t>
            </w:r>
          </w:p>
        </w:tc>
        <w:tc>
          <w:tcPr>
            <w:tcW w:w="3120" w:type="dxa"/>
            <w:shd w:val="clear" w:color="auto" w:fill="1E1B4B"/>
          </w:tcPr>
          <w:p w14:paraId="2EC551C8" w14:textId="77777777" w:rsidR="00AB3E07" w:rsidRDefault="00000000">
            <w:pPr>
              <w:spacing w:before="80" w:after="80"/>
              <w:jc w:val="center"/>
            </w:pPr>
            <w:r>
              <w:rPr>
                <w:b/>
                <w:color w:val="FFFFFF"/>
                <w:sz w:val="20"/>
              </w:rPr>
              <w:t>Key Needs</w:t>
            </w:r>
          </w:p>
        </w:tc>
      </w:tr>
      <w:tr w:rsidR="00AB3E07" w14:paraId="39D26306" w14:textId="77777777">
        <w:trPr>
          <w:jc w:val="center"/>
        </w:trPr>
        <w:tc>
          <w:tcPr>
            <w:tcW w:w="3120" w:type="dxa"/>
          </w:tcPr>
          <w:p w14:paraId="29C77A7B" w14:textId="77777777" w:rsidR="00AB3E07" w:rsidRDefault="00000000">
            <w:pPr>
              <w:spacing w:before="80" w:after="80"/>
            </w:pPr>
            <w:r>
              <w:t>Alex</w:t>
            </w:r>
          </w:p>
        </w:tc>
        <w:tc>
          <w:tcPr>
            <w:tcW w:w="3120" w:type="dxa"/>
          </w:tcPr>
          <w:p w14:paraId="64B29C9E" w14:textId="77777777" w:rsidR="00AB3E07" w:rsidRDefault="00000000">
            <w:pPr>
              <w:spacing w:before="80" w:after="80"/>
            </w:pPr>
            <w:r>
              <w:t>AI/ML Engineer</w:t>
            </w:r>
          </w:p>
        </w:tc>
        <w:tc>
          <w:tcPr>
            <w:tcW w:w="3120" w:type="dxa"/>
          </w:tcPr>
          <w:p w14:paraId="332F54BB" w14:textId="77777777" w:rsidR="00AB3E07" w:rsidRDefault="00000000">
            <w:pPr>
              <w:spacing w:before="80" w:after="80"/>
            </w:pPr>
            <w:r>
              <w:t>Fast pipeline iteration, reproducibility, and systematic config comparison.</w:t>
            </w:r>
          </w:p>
        </w:tc>
      </w:tr>
      <w:tr w:rsidR="00AB3E07" w14:paraId="24B403A9" w14:textId="77777777">
        <w:trPr>
          <w:jc w:val="center"/>
        </w:trPr>
        <w:tc>
          <w:tcPr>
            <w:tcW w:w="3120" w:type="dxa"/>
            <w:shd w:val="clear" w:color="auto" w:fill="EDE9FE"/>
          </w:tcPr>
          <w:p w14:paraId="572DB5E5" w14:textId="77777777" w:rsidR="00AB3E07" w:rsidRDefault="00000000">
            <w:pPr>
              <w:spacing w:before="80" w:after="80"/>
            </w:pPr>
            <w:r>
              <w:t>Priya</w:t>
            </w:r>
          </w:p>
        </w:tc>
        <w:tc>
          <w:tcPr>
            <w:tcW w:w="3120" w:type="dxa"/>
            <w:shd w:val="clear" w:color="auto" w:fill="EDE9FE"/>
          </w:tcPr>
          <w:p w14:paraId="0FA7EE6E" w14:textId="77777777" w:rsidR="00AB3E07" w:rsidRDefault="00000000">
            <w:pPr>
              <w:spacing w:before="80" w:after="80"/>
            </w:pPr>
            <w:r>
              <w:t>Data Scientist</w:t>
            </w:r>
          </w:p>
        </w:tc>
        <w:tc>
          <w:tcPr>
            <w:tcW w:w="3120" w:type="dxa"/>
            <w:shd w:val="clear" w:color="auto" w:fill="EDE9FE"/>
          </w:tcPr>
          <w:p w14:paraId="3872BC71" w14:textId="77777777" w:rsidR="00AB3E07" w:rsidRDefault="00000000">
            <w:pPr>
              <w:spacing w:before="80" w:after="80"/>
            </w:pPr>
            <w:r>
              <w:t xml:space="preserve">Measurable evaluation without labeled data; unified </w:t>
            </w:r>
            <w:r>
              <w:lastRenderedPageBreak/>
              <w:t>experiment scoring.</w:t>
            </w:r>
          </w:p>
        </w:tc>
      </w:tr>
      <w:tr w:rsidR="00AB3E07" w14:paraId="05BF99F9" w14:textId="77777777">
        <w:trPr>
          <w:jc w:val="center"/>
        </w:trPr>
        <w:tc>
          <w:tcPr>
            <w:tcW w:w="3120" w:type="dxa"/>
          </w:tcPr>
          <w:p w14:paraId="28FD1E3F" w14:textId="77777777" w:rsidR="00AB3E07" w:rsidRDefault="00000000">
            <w:pPr>
              <w:spacing w:before="80" w:after="80"/>
            </w:pPr>
            <w:r>
              <w:lastRenderedPageBreak/>
              <w:t>Marcus</w:t>
            </w:r>
          </w:p>
        </w:tc>
        <w:tc>
          <w:tcPr>
            <w:tcW w:w="3120" w:type="dxa"/>
          </w:tcPr>
          <w:p w14:paraId="117E250A" w14:textId="77777777" w:rsidR="00AB3E07" w:rsidRDefault="00000000">
            <w:pPr>
              <w:spacing w:before="80" w:after="80"/>
            </w:pPr>
            <w:r>
              <w:t>Enterprise Lead</w:t>
            </w:r>
          </w:p>
        </w:tc>
        <w:tc>
          <w:tcPr>
            <w:tcW w:w="3120" w:type="dxa"/>
          </w:tcPr>
          <w:p w14:paraId="2F5FB56B" w14:textId="77777777" w:rsidR="00AB3E07" w:rsidRDefault="00000000">
            <w:pPr>
              <w:spacing w:before="80" w:after="80"/>
            </w:pPr>
            <w:r>
              <w:t>On-premise deployment, production monitoring, and rollback controls.</w:t>
            </w:r>
          </w:p>
        </w:tc>
      </w:tr>
      <w:tr w:rsidR="00AB3E07" w14:paraId="70B9D250" w14:textId="77777777">
        <w:trPr>
          <w:jc w:val="center"/>
        </w:trPr>
        <w:tc>
          <w:tcPr>
            <w:tcW w:w="3120" w:type="dxa"/>
            <w:shd w:val="clear" w:color="auto" w:fill="EDE9FE"/>
          </w:tcPr>
          <w:p w14:paraId="22829F9A" w14:textId="77777777" w:rsidR="00AB3E07" w:rsidRDefault="00000000">
            <w:pPr>
              <w:spacing w:before="80" w:after="80"/>
            </w:pPr>
            <w:r>
              <w:t>Sam</w:t>
            </w:r>
          </w:p>
        </w:tc>
        <w:tc>
          <w:tcPr>
            <w:tcW w:w="3120" w:type="dxa"/>
            <w:shd w:val="clear" w:color="auto" w:fill="EDE9FE"/>
          </w:tcPr>
          <w:p w14:paraId="0831AEFD" w14:textId="77777777" w:rsidR="00AB3E07" w:rsidRDefault="00000000">
            <w:pPr>
              <w:spacing w:before="80" w:after="80"/>
            </w:pPr>
            <w:r>
              <w:t>Indie Developer</w:t>
            </w:r>
          </w:p>
        </w:tc>
        <w:tc>
          <w:tcPr>
            <w:tcW w:w="3120" w:type="dxa"/>
            <w:shd w:val="clear" w:color="auto" w:fill="EDE9FE"/>
          </w:tcPr>
          <w:p w14:paraId="7512E3CB" w14:textId="77777777" w:rsidR="00AB3E07" w:rsidRDefault="00000000">
            <w:pPr>
              <w:spacing w:before="80" w:after="80"/>
            </w:pPr>
            <w:r>
              <w:t>Minimal infra overhead, cost-quality optimization, pre-ship benchmarking.</w:t>
            </w:r>
          </w:p>
        </w:tc>
      </w:tr>
    </w:tbl>
    <w:p w14:paraId="23C632BD" w14:textId="77777777" w:rsidR="00AB3E07" w:rsidRDefault="00AB3E07">
      <w:pPr>
        <w:spacing w:after="240"/>
      </w:pPr>
    </w:p>
    <w:p w14:paraId="059530E4" w14:textId="77777777" w:rsidR="00AB3E07" w:rsidRDefault="00000000">
      <w:pPr>
        <w:pStyle w:val="Heading1"/>
        <w:spacing w:after="240"/>
      </w:pPr>
      <w:bookmarkStart w:id="8" w:name="_Toc228820196"/>
      <w:r>
        <w:t>05. Business Goals &amp; Success Metrics</w:t>
      </w:r>
      <w:bookmarkEnd w:id="8"/>
    </w:p>
    <w:p w14:paraId="47813F18" w14:textId="77777777" w:rsidR="00AB3E07" w:rsidRDefault="00000000">
      <w:pPr>
        <w:pStyle w:val="Heading2"/>
        <w:spacing w:before="360" w:after="180"/>
      </w:pPr>
      <w:bookmarkStart w:id="9" w:name="_Toc228820197"/>
      <w:r>
        <w:t>Financial Targets</w:t>
      </w:r>
      <w:bookmarkEnd w:id="9"/>
    </w:p>
    <w:tbl>
      <w:tblPr>
        <w:tblStyle w:val="TableGrid"/>
        <w:tblW w:w="0" w:type="auto"/>
        <w:jc w:val="center"/>
        <w:tblLook w:val="04A0" w:firstRow="1" w:lastRow="0" w:firstColumn="1" w:lastColumn="0" w:noHBand="0" w:noVBand="1"/>
      </w:tblPr>
      <w:tblGrid>
        <w:gridCol w:w="3120"/>
        <w:gridCol w:w="3120"/>
        <w:gridCol w:w="3120"/>
      </w:tblGrid>
      <w:tr w:rsidR="00AB3E07" w14:paraId="069BD68D" w14:textId="77777777">
        <w:trPr>
          <w:jc w:val="center"/>
        </w:trPr>
        <w:tc>
          <w:tcPr>
            <w:tcW w:w="3120" w:type="dxa"/>
            <w:shd w:val="clear" w:color="auto" w:fill="1E1B4B"/>
          </w:tcPr>
          <w:p w14:paraId="445E5243" w14:textId="77777777" w:rsidR="00AB3E07" w:rsidRDefault="00000000">
            <w:pPr>
              <w:spacing w:before="80" w:after="80"/>
              <w:jc w:val="center"/>
            </w:pPr>
            <w:r>
              <w:rPr>
                <w:b/>
                <w:color w:val="FFFFFF"/>
                <w:sz w:val="20"/>
              </w:rPr>
              <w:t>Target</w:t>
            </w:r>
          </w:p>
        </w:tc>
        <w:tc>
          <w:tcPr>
            <w:tcW w:w="3120" w:type="dxa"/>
            <w:shd w:val="clear" w:color="auto" w:fill="1E1B4B"/>
          </w:tcPr>
          <w:p w14:paraId="7186A64F" w14:textId="77777777" w:rsidR="00AB3E07" w:rsidRDefault="00000000">
            <w:pPr>
              <w:spacing w:before="80" w:after="80"/>
              <w:jc w:val="center"/>
            </w:pPr>
            <w:r>
              <w:rPr>
                <w:b/>
                <w:color w:val="FFFFFF"/>
                <w:sz w:val="20"/>
              </w:rPr>
              <w:t>Value</w:t>
            </w:r>
          </w:p>
        </w:tc>
        <w:tc>
          <w:tcPr>
            <w:tcW w:w="3120" w:type="dxa"/>
            <w:shd w:val="clear" w:color="auto" w:fill="1E1B4B"/>
          </w:tcPr>
          <w:p w14:paraId="55A719F6" w14:textId="77777777" w:rsidR="00AB3E07" w:rsidRDefault="00000000">
            <w:pPr>
              <w:spacing w:before="80" w:after="80"/>
              <w:jc w:val="center"/>
            </w:pPr>
            <w:r>
              <w:rPr>
                <w:b/>
                <w:color w:val="FFFFFF"/>
                <w:sz w:val="20"/>
              </w:rPr>
              <w:t>Timeline</w:t>
            </w:r>
          </w:p>
        </w:tc>
      </w:tr>
      <w:tr w:rsidR="00AB3E07" w14:paraId="608371E3" w14:textId="77777777">
        <w:trPr>
          <w:jc w:val="center"/>
        </w:trPr>
        <w:tc>
          <w:tcPr>
            <w:tcW w:w="3120" w:type="dxa"/>
          </w:tcPr>
          <w:p w14:paraId="23828D15" w14:textId="77777777" w:rsidR="00AB3E07" w:rsidRDefault="00000000">
            <w:pPr>
              <w:spacing w:before="80" w:after="80"/>
            </w:pPr>
            <w:r>
              <w:t>Enterprise Customers</w:t>
            </w:r>
          </w:p>
        </w:tc>
        <w:tc>
          <w:tcPr>
            <w:tcW w:w="3120" w:type="dxa"/>
          </w:tcPr>
          <w:p w14:paraId="626B1866" w14:textId="77777777" w:rsidR="00AB3E07" w:rsidRDefault="00000000">
            <w:pPr>
              <w:spacing w:before="80" w:after="80"/>
            </w:pPr>
            <w:r>
              <w:t>10</w:t>
            </w:r>
          </w:p>
        </w:tc>
        <w:tc>
          <w:tcPr>
            <w:tcW w:w="3120" w:type="dxa"/>
          </w:tcPr>
          <w:p w14:paraId="4193DC9E" w14:textId="77777777" w:rsidR="00AB3E07" w:rsidRDefault="00000000">
            <w:pPr>
              <w:spacing w:before="80" w:after="80"/>
            </w:pPr>
            <w:r>
              <w:t>Year 1</w:t>
            </w:r>
          </w:p>
        </w:tc>
      </w:tr>
      <w:tr w:rsidR="00AB3E07" w14:paraId="15D3C9DC" w14:textId="77777777">
        <w:trPr>
          <w:jc w:val="center"/>
        </w:trPr>
        <w:tc>
          <w:tcPr>
            <w:tcW w:w="3120" w:type="dxa"/>
            <w:shd w:val="clear" w:color="auto" w:fill="EDE9FE"/>
          </w:tcPr>
          <w:p w14:paraId="2DB4FF29" w14:textId="77777777" w:rsidR="00AB3E07" w:rsidRDefault="00000000">
            <w:pPr>
              <w:spacing w:before="80" w:after="80"/>
            </w:pPr>
            <w:r>
              <w:t>ARR</w:t>
            </w:r>
          </w:p>
        </w:tc>
        <w:tc>
          <w:tcPr>
            <w:tcW w:w="3120" w:type="dxa"/>
            <w:shd w:val="clear" w:color="auto" w:fill="EDE9FE"/>
          </w:tcPr>
          <w:p w14:paraId="13AD9EBD" w14:textId="77777777" w:rsidR="00AB3E07" w:rsidRDefault="00000000">
            <w:pPr>
              <w:spacing w:before="80" w:after="80"/>
            </w:pPr>
            <w:r>
              <w:t>₹1.5 Cr</w:t>
            </w:r>
          </w:p>
        </w:tc>
        <w:tc>
          <w:tcPr>
            <w:tcW w:w="3120" w:type="dxa"/>
            <w:shd w:val="clear" w:color="auto" w:fill="EDE9FE"/>
          </w:tcPr>
          <w:p w14:paraId="06AF8025" w14:textId="77777777" w:rsidR="00AB3E07" w:rsidRDefault="00000000">
            <w:pPr>
              <w:spacing w:before="80" w:after="80"/>
            </w:pPr>
            <w:r>
              <w:t>Year 1</w:t>
            </w:r>
          </w:p>
        </w:tc>
      </w:tr>
      <w:tr w:rsidR="00AB3E07" w14:paraId="46A16D4C" w14:textId="77777777">
        <w:trPr>
          <w:jc w:val="center"/>
        </w:trPr>
        <w:tc>
          <w:tcPr>
            <w:tcW w:w="3120" w:type="dxa"/>
          </w:tcPr>
          <w:p w14:paraId="78F3BC29" w14:textId="77777777" w:rsidR="00AB3E07" w:rsidRDefault="00000000">
            <w:pPr>
              <w:spacing w:before="80" w:after="80"/>
            </w:pPr>
            <w:r>
              <w:t>Average Contract Value</w:t>
            </w:r>
          </w:p>
        </w:tc>
        <w:tc>
          <w:tcPr>
            <w:tcW w:w="3120" w:type="dxa"/>
          </w:tcPr>
          <w:p w14:paraId="3986566C" w14:textId="77777777" w:rsidR="00AB3E07" w:rsidRDefault="00000000">
            <w:pPr>
              <w:spacing w:before="80" w:after="80"/>
            </w:pPr>
            <w:r>
              <w:t>₹15 Lakhs</w:t>
            </w:r>
          </w:p>
        </w:tc>
        <w:tc>
          <w:tcPr>
            <w:tcW w:w="3120" w:type="dxa"/>
          </w:tcPr>
          <w:p w14:paraId="71AE4BDE" w14:textId="77777777" w:rsidR="00AB3E07" w:rsidRDefault="00000000">
            <w:pPr>
              <w:spacing w:before="80" w:after="80"/>
            </w:pPr>
            <w:r>
              <w:t>Year 1</w:t>
            </w:r>
          </w:p>
        </w:tc>
      </w:tr>
    </w:tbl>
    <w:p w14:paraId="39EADAF2" w14:textId="77777777" w:rsidR="00AB3E07" w:rsidRDefault="00AB3E07">
      <w:pPr>
        <w:spacing w:after="240"/>
      </w:pPr>
    </w:p>
    <w:p w14:paraId="01DE43B2" w14:textId="77777777" w:rsidR="00AB3E07" w:rsidRDefault="00000000">
      <w:pPr>
        <w:pStyle w:val="Heading2"/>
        <w:spacing w:before="360" w:after="180"/>
      </w:pPr>
      <w:bookmarkStart w:id="10" w:name="_Toc228820198"/>
      <w:r>
        <w:t>Operational Metrics</w:t>
      </w:r>
      <w:bookmarkEnd w:id="10"/>
    </w:p>
    <w:tbl>
      <w:tblPr>
        <w:tblStyle w:val="TableGrid"/>
        <w:tblW w:w="0" w:type="auto"/>
        <w:jc w:val="center"/>
        <w:tblLook w:val="04A0" w:firstRow="1" w:lastRow="0" w:firstColumn="1" w:lastColumn="0" w:noHBand="0" w:noVBand="1"/>
      </w:tblPr>
      <w:tblGrid>
        <w:gridCol w:w="4680"/>
        <w:gridCol w:w="4680"/>
      </w:tblGrid>
      <w:tr w:rsidR="00AB3E07" w14:paraId="42E838BA" w14:textId="77777777">
        <w:trPr>
          <w:jc w:val="center"/>
        </w:trPr>
        <w:tc>
          <w:tcPr>
            <w:tcW w:w="4680" w:type="dxa"/>
            <w:shd w:val="clear" w:color="auto" w:fill="1E1B4B"/>
          </w:tcPr>
          <w:p w14:paraId="46D7A59B" w14:textId="77777777" w:rsidR="00AB3E07" w:rsidRDefault="00000000">
            <w:pPr>
              <w:spacing w:before="80" w:after="80"/>
              <w:jc w:val="center"/>
            </w:pPr>
            <w:r>
              <w:rPr>
                <w:b/>
                <w:color w:val="FFFFFF"/>
                <w:sz w:val="20"/>
              </w:rPr>
              <w:t>Metric</w:t>
            </w:r>
          </w:p>
        </w:tc>
        <w:tc>
          <w:tcPr>
            <w:tcW w:w="4680" w:type="dxa"/>
            <w:shd w:val="clear" w:color="auto" w:fill="1E1B4B"/>
          </w:tcPr>
          <w:p w14:paraId="59F91003" w14:textId="77777777" w:rsidR="00AB3E07" w:rsidRDefault="00000000">
            <w:pPr>
              <w:spacing w:before="80" w:after="80"/>
              <w:jc w:val="center"/>
            </w:pPr>
            <w:r>
              <w:rPr>
                <w:b/>
                <w:color w:val="FFFFFF"/>
                <w:sz w:val="20"/>
              </w:rPr>
              <w:t>Target</w:t>
            </w:r>
          </w:p>
        </w:tc>
      </w:tr>
      <w:tr w:rsidR="00AB3E07" w14:paraId="4311F77A" w14:textId="77777777">
        <w:trPr>
          <w:jc w:val="center"/>
        </w:trPr>
        <w:tc>
          <w:tcPr>
            <w:tcW w:w="4680" w:type="dxa"/>
          </w:tcPr>
          <w:p w14:paraId="61D51827" w14:textId="77777777" w:rsidR="00AB3E07" w:rsidRDefault="00000000">
            <w:pPr>
              <w:spacing w:before="80" w:after="80"/>
            </w:pPr>
            <w:r>
              <w:t>Unified Score</w:t>
            </w:r>
          </w:p>
        </w:tc>
        <w:tc>
          <w:tcPr>
            <w:tcW w:w="4680" w:type="dxa"/>
          </w:tcPr>
          <w:p w14:paraId="470C6F2D" w14:textId="77777777" w:rsidR="00AB3E07" w:rsidRDefault="00000000">
            <w:pPr>
              <w:spacing w:before="80" w:after="80"/>
            </w:pPr>
            <w:r>
              <w:t>≥ 0.80</w:t>
            </w:r>
          </w:p>
        </w:tc>
      </w:tr>
      <w:tr w:rsidR="00AB3E07" w14:paraId="5AB7B4CA" w14:textId="77777777">
        <w:trPr>
          <w:jc w:val="center"/>
        </w:trPr>
        <w:tc>
          <w:tcPr>
            <w:tcW w:w="4680" w:type="dxa"/>
            <w:shd w:val="clear" w:color="auto" w:fill="EDE9FE"/>
          </w:tcPr>
          <w:p w14:paraId="234FCCE7" w14:textId="77777777" w:rsidR="00AB3E07" w:rsidRDefault="00000000">
            <w:pPr>
              <w:spacing w:before="80" w:after="80"/>
            </w:pPr>
            <w:r>
              <w:t>Retrieval Recall@5</w:t>
            </w:r>
          </w:p>
        </w:tc>
        <w:tc>
          <w:tcPr>
            <w:tcW w:w="4680" w:type="dxa"/>
            <w:shd w:val="clear" w:color="auto" w:fill="EDE9FE"/>
          </w:tcPr>
          <w:p w14:paraId="47747BA1" w14:textId="77777777" w:rsidR="00AB3E07" w:rsidRDefault="00000000">
            <w:pPr>
              <w:spacing w:before="80" w:after="80"/>
            </w:pPr>
            <w:r>
              <w:t>≥ 0.85</w:t>
            </w:r>
          </w:p>
        </w:tc>
      </w:tr>
      <w:tr w:rsidR="00AB3E07" w14:paraId="10E51944" w14:textId="77777777">
        <w:trPr>
          <w:jc w:val="center"/>
        </w:trPr>
        <w:tc>
          <w:tcPr>
            <w:tcW w:w="4680" w:type="dxa"/>
          </w:tcPr>
          <w:p w14:paraId="549F9966" w14:textId="77777777" w:rsidR="00AB3E07" w:rsidRDefault="00000000">
            <w:pPr>
              <w:spacing w:before="80" w:after="80"/>
            </w:pPr>
            <w:r>
              <w:t>Pipeline Build Time</w:t>
            </w:r>
          </w:p>
        </w:tc>
        <w:tc>
          <w:tcPr>
            <w:tcW w:w="4680" w:type="dxa"/>
          </w:tcPr>
          <w:p w14:paraId="09CCCD1A" w14:textId="77777777" w:rsidR="00AB3E07" w:rsidRDefault="00000000">
            <w:pPr>
              <w:spacing w:before="80" w:after="80"/>
            </w:pPr>
            <w:r>
              <w:t>&lt; 5 minutes</w:t>
            </w:r>
          </w:p>
        </w:tc>
      </w:tr>
      <w:tr w:rsidR="00AB3E07" w14:paraId="3961A915" w14:textId="77777777">
        <w:trPr>
          <w:jc w:val="center"/>
        </w:trPr>
        <w:tc>
          <w:tcPr>
            <w:tcW w:w="4680" w:type="dxa"/>
            <w:shd w:val="clear" w:color="auto" w:fill="EDE9FE"/>
          </w:tcPr>
          <w:p w14:paraId="40070FBC" w14:textId="77777777" w:rsidR="00AB3E07" w:rsidRDefault="00000000">
            <w:pPr>
              <w:spacing w:before="80" w:after="80"/>
            </w:pPr>
            <w:r>
              <w:t>Evaluation Time (50 Qs)</w:t>
            </w:r>
          </w:p>
        </w:tc>
        <w:tc>
          <w:tcPr>
            <w:tcW w:w="4680" w:type="dxa"/>
            <w:shd w:val="clear" w:color="auto" w:fill="EDE9FE"/>
          </w:tcPr>
          <w:p w14:paraId="69F36474" w14:textId="77777777" w:rsidR="00AB3E07" w:rsidRDefault="00000000">
            <w:pPr>
              <w:spacing w:before="80" w:after="80"/>
            </w:pPr>
            <w:r>
              <w:t>&lt; 5 minutes</w:t>
            </w:r>
          </w:p>
        </w:tc>
      </w:tr>
    </w:tbl>
    <w:p w14:paraId="72A05687" w14:textId="77777777" w:rsidR="00AB3E07" w:rsidRDefault="00AB3E07">
      <w:pPr>
        <w:spacing w:after="240"/>
      </w:pPr>
    </w:p>
    <w:p w14:paraId="0C247953" w14:textId="77777777" w:rsidR="00AB3E07" w:rsidRDefault="00000000">
      <w:pPr>
        <w:pStyle w:val="Heading2"/>
        <w:spacing w:before="360" w:after="180"/>
      </w:pPr>
      <w:bookmarkStart w:id="11" w:name="_Toc228820199"/>
      <w:r>
        <w:t>Efficiency Gains</w:t>
      </w:r>
      <w:bookmarkEnd w:id="11"/>
    </w:p>
    <w:tbl>
      <w:tblPr>
        <w:tblStyle w:val="TableGrid"/>
        <w:tblW w:w="0" w:type="auto"/>
        <w:jc w:val="center"/>
        <w:tblLook w:val="04A0" w:firstRow="1" w:lastRow="0" w:firstColumn="1" w:lastColumn="0" w:noHBand="0" w:noVBand="1"/>
      </w:tblPr>
      <w:tblGrid>
        <w:gridCol w:w="3120"/>
        <w:gridCol w:w="3120"/>
        <w:gridCol w:w="3120"/>
      </w:tblGrid>
      <w:tr w:rsidR="00AB3E07" w14:paraId="6CEA3B50" w14:textId="77777777">
        <w:trPr>
          <w:jc w:val="center"/>
        </w:trPr>
        <w:tc>
          <w:tcPr>
            <w:tcW w:w="3120" w:type="dxa"/>
            <w:shd w:val="clear" w:color="auto" w:fill="1E1B4B"/>
          </w:tcPr>
          <w:p w14:paraId="6E4F176D" w14:textId="77777777" w:rsidR="00AB3E07" w:rsidRDefault="00000000">
            <w:pPr>
              <w:spacing w:before="80" w:after="80"/>
              <w:jc w:val="center"/>
            </w:pPr>
            <w:r>
              <w:rPr>
                <w:b/>
                <w:color w:val="FFFFFF"/>
                <w:sz w:val="20"/>
              </w:rPr>
              <w:t>Metric</w:t>
            </w:r>
          </w:p>
        </w:tc>
        <w:tc>
          <w:tcPr>
            <w:tcW w:w="3120" w:type="dxa"/>
            <w:shd w:val="clear" w:color="auto" w:fill="1E1B4B"/>
          </w:tcPr>
          <w:p w14:paraId="6B42AC3A" w14:textId="77777777" w:rsidR="00AB3E07" w:rsidRDefault="00000000">
            <w:pPr>
              <w:spacing w:before="80" w:after="80"/>
              <w:jc w:val="center"/>
            </w:pPr>
            <w:r>
              <w:rPr>
                <w:b/>
                <w:color w:val="FFFFFF"/>
                <w:sz w:val="20"/>
              </w:rPr>
              <w:t>Current</w:t>
            </w:r>
          </w:p>
        </w:tc>
        <w:tc>
          <w:tcPr>
            <w:tcW w:w="3120" w:type="dxa"/>
            <w:shd w:val="clear" w:color="auto" w:fill="1E1B4B"/>
          </w:tcPr>
          <w:p w14:paraId="77D6222E" w14:textId="77777777" w:rsidR="00AB3E07" w:rsidRDefault="00000000">
            <w:pPr>
              <w:spacing w:before="80" w:after="80"/>
              <w:jc w:val="center"/>
            </w:pPr>
            <w:r>
              <w:rPr>
                <w:b/>
                <w:color w:val="FFFFFF"/>
                <w:sz w:val="20"/>
              </w:rPr>
              <w:t>AutoRAG</w:t>
            </w:r>
          </w:p>
        </w:tc>
      </w:tr>
      <w:tr w:rsidR="00AB3E07" w14:paraId="408F09FD" w14:textId="77777777">
        <w:trPr>
          <w:jc w:val="center"/>
        </w:trPr>
        <w:tc>
          <w:tcPr>
            <w:tcW w:w="3120" w:type="dxa"/>
          </w:tcPr>
          <w:p w14:paraId="70F26EF6" w14:textId="77777777" w:rsidR="00AB3E07" w:rsidRDefault="00000000">
            <w:pPr>
              <w:spacing w:before="80" w:after="80"/>
            </w:pPr>
            <w:r>
              <w:t>Iteration Cycle</w:t>
            </w:r>
          </w:p>
        </w:tc>
        <w:tc>
          <w:tcPr>
            <w:tcW w:w="3120" w:type="dxa"/>
          </w:tcPr>
          <w:p w14:paraId="1F97B9CC" w14:textId="77777777" w:rsidR="00AB3E07" w:rsidRDefault="00000000">
            <w:pPr>
              <w:spacing w:before="80" w:after="80"/>
            </w:pPr>
            <w:r>
              <w:t>2–3 days</w:t>
            </w:r>
          </w:p>
        </w:tc>
        <w:tc>
          <w:tcPr>
            <w:tcW w:w="3120" w:type="dxa"/>
          </w:tcPr>
          <w:p w14:paraId="1ABF8647" w14:textId="77777777" w:rsidR="00AB3E07" w:rsidRDefault="00000000">
            <w:pPr>
              <w:spacing w:before="80" w:after="80"/>
            </w:pPr>
            <w:r>
              <w:t>&lt; 15 minutes</w:t>
            </w:r>
          </w:p>
        </w:tc>
      </w:tr>
      <w:tr w:rsidR="00AB3E07" w14:paraId="44EB5F47" w14:textId="77777777">
        <w:trPr>
          <w:jc w:val="center"/>
        </w:trPr>
        <w:tc>
          <w:tcPr>
            <w:tcW w:w="3120" w:type="dxa"/>
            <w:shd w:val="clear" w:color="auto" w:fill="EDE9FE"/>
          </w:tcPr>
          <w:p w14:paraId="4A7F1197" w14:textId="77777777" w:rsidR="00AB3E07" w:rsidRDefault="00000000">
            <w:pPr>
              <w:spacing w:before="80" w:after="80"/>
            </w:pPr>
            <w:r>
              <w:t>Cost per Pipeline</w:t>
            </w:r>
          </w:p>
        </w:tc>
        <w:tc>
          <w:tcPr>
            <w:tcW w:w="3120" w:type="dxa"/>
            <w:shd w:val="clear" w:color="auto" w:fill="EDE9FE"/>
          </w:tcPr>
          <w:p w14:paraId="07D2B02A" w14:textId="77777777" w:rsidR="00AB3E07" w:rsidRDefault="00000000">
            <w:pPr>
              <w:spacing w:before="80" w:after="80"/>
            </w:pPr>
            <w:r>
              <w:t>$5,000</w:t>
            </w:r>
          </w:p>
        </w:tc>
        <w:tc>
          <w:tcPr>
            <w:tcW w:w="3120" w:type="dxa"/>
            <w:shd w:val="clear" w:color="auto" w:fill="EDE9FE"/>
          </w:tcPr>
          <w:p w14:paraId="38BCFAB9" w14:textId="77777777" w:rsidR="00AB3E07" w:rsidRDefault="00000000">
            <w:pPr>
              <w:spacing w:before="80" w:after="80"/>
            </w:pPr>
            <w:r>
              <w:t>&lt; $500</w:t>
            </w:r>
          </w:p>
        </w:tc>
      </w:tr>
    </w:tbl>
    <w:p w14:paraId="14B2F8FE" w14:textId="77777777" w:rsidR="00AB3E07" w:rsidRDefault="00AB3E07">
      <w:pPr>
        <w:spacing w:after="240"/>
      </w:pPr>
    </w:p>
    <w:p w14:paraId="3106E5B7" w14:textId="77777777" w:rsidR="00AB3E07" w:rsidRDefault="00000000">
      <w:pPr>
        <w:pStyle w:val="Heading1"/>
        <w:spacing w:after="240"/>
      </w:pPr>
      <w:bookmarkStart w:id="12" w:name="_Toc228820200"/>
      <w:r>
        <w:lastRenderedPageBreak/>
        <w:t>06. Go-To-Market Strategy</w:t>
      </w:r>
      <w:bookmarkEnd w:id="12"/>
    </w:p>
    <w:p w14:paraId="70A77538" w14:textId="77777777" w:rsidR="00AB3E07" w:rsidRDefault="00000000">
      <w:pPr>
        <w:pStyle w:val="Heading2"/>
        <w:spacing w:before="360" w:after="180"/>
      </w:pPr>
      <w:bookmarkStart w:id="13" w:name="_Toc228820201"/>
      <w:r>
        <w:t>Phase 1 (0–6 Months)</w:t>
      </w:r>
      <w:bookmarkEnd w:id="13"/>
    </w:p>
    <w:p w14:paraId="6348DA15" w14:textId="77777777" w:rsidR="00AB3E07" w:rsidRDefault="00000000">
      <w:pPr>
        <w:pStyle w:val="ListBullet"/>
        <w:spacing w:after="120"/>
      </w:pPr>
      <w:r>
        <w:t>Founder-led enterprise sales</w:t>
      </w:r>
    </w:p>
    <w:p w14:paraId="7CE33177" w14:textId="77777777" w:rsidR="00AB3E07" w:rsidRDefault="00000000">
      <w:pPr>
        <w:pStyle w:val="ListBullet"/>
        <w:spacing w:after="120"/>
      </w:pPr>
      <w:r>
        <w:t>Pilot deployments (4–6 weeks)</w:t>
      </w:r>
    </w:p>
    <w:p w14:paraId="32ED9A44" w14:textId="77777777" w:rsidR="00AB3E07" w:rsidRDefault="00000000">
      <w:pPr>
        <w:pStyle w:val="ListBullet"/>
        <w:spacing w:after="120"/>
      </w:pPr>
      <w:r>
        <w:t>Target: 10 enterprise customers</w:t>
      </w:r>
    </w:p>
    <w:p w14:paraId="6043FC3E" w14:textId="77777777" w:rsidR="00AB3E07" w:rsidRDefault="00000000">
      <w:pPr>
        <w:pStyle w:val="Heading2"/>
        <w:spacing w:before="360" w:after="180"/>
      </w:pPr>
      <w:bookmarkStart w:id="14" w:name="_Toc228820202"/>
      <w:r>
        <w:t>Phase 2 (6–12 Months)</w:t>
      </w:r>
      <w:bookmarkEnd w:id="14"/>
    </w:p>
    <w:p w14:paraId="2B30B2B0" w14:textId="77777777" w:rsidR="00AB3E07" w:rsidRDefault="00000000">
      <w:pPr>
        <w:pStyle w:val="ListBullet"/>
        <w:spacing w:after="120"/>
      </w:pPr>
      <w:r>
        <w:t>Expand into SaaS / managed offering</w:t>
      </w:r>
    </w:p>
    <w:p w14:paraId="0643CD74" w14:textId="77777777" w:rsidR="00AB3E07" w:rsidRDefault="00000000">
      <w:pPr>
        <w:pStyle w:val="ListBullet"/>
        <w:spacing w:after="120"/>
      </w:pPr>
      <w:r>
        <w:t>Build developer community (open-source tier)</w:t>
      </w:r>
    </w:p>
    <w:p w14:paraId="722D8180" w14:textId="77777777" w:rsidR="00AB3E07" w:rsidRDefault="00000000">
      <w:pPr>
        <w:pStyle w:val="Heading1"/>
        <w:spacing w:after="240"/>
      </w:pPr>
      <w:bookmarkStart w:id="15" w:name="_Toc228820203"/>
      <w:r>
        <w:t>07. Business Model</w:t>
      </w:r>
      <w:bookmarkEnd w:id="15"/>
    </w:p>
    <w:tbl>
      <w:tblPr>
        <w:tblStyle w:val="TableGrid"/>
        <w:tblW w:w="0" w:type="auto"/>
        <w:jc w:val="center"/>
        <w:tblLook w:val="04A0" w:firstRow="1" w:lastRow="0" w:firstColumn="1" w:lastColumn="0" w:noHBand="0" w:noVBand="1"/>
      </w:tblPr>
      <w:tblGrid>
        <w:gridCol w:w="2340"/>
        <w:gridCol w:w="2340"/>
        <w:gridCol w:w="2340"/>
        <w:gridCol w:w="2340"/>
      </w:tblGrid>
      <w:tr w:rsidR="00AB3E07" w14:paraId="190D98DB" w14:textId="77777777">
        <w:trPr>
          <w:jc w:val="center"/>
        </w:trPr>
        <w:tc>
          <w:tcPr>
            <w:tcW w:w="2340" w:type="dxa"/>
            <w:shd w:val="clear" w:color="auto" w:fill="1E1B4B"/>
          </w:tcPr>
          <w:p w14:paraId="56CE0BB4" w14:textId="77777777" w:rsidR="00AB3E07" w:rsidRDefault="00000000">
            <w:pPr>
              <w:spacing w:before="80" w:after="80"/>
              <w:jc w:val="center"/>
            </w:pPr>
            <w:r>
              <w:rPr>
                <w:b/>
                <w:color w:val="FFFFFF"/>
                <w:sz w:val="20"/>
              </w:rPr>
              <w:t>Tier</w:t>
            </w:r>
          </w:p>
        </w:tc>
        <w:tc>
          <w:tcPr>
            <w:tcW w:w="2340" w:type="dxa"/>
            <w:shd w:val="clear" w:color="auto" w:fill="1E1B4B"/>
          </w:tcPr>
          <w:p w14:paraId="39A3CA23" w14:textId="77777777" w:rsidR="00AB3E07" w:rsidRDefault="00000000">
            <w:pPr>
              <w:spacing w:before="80" w:after="80"/>
              <w:jc w:val="center"/>
            </w:pPr>
            <w:r>
              <w:rPr>
                <w:b/>
                <w:color w:val="FFFFFF"/>
                <w:sz w:val="20"/>
              </w:rPr>
              <w:t>Target</w:t>
            </w:r>
          </w:p>
        </w:tc>
        <w:tc>
          <w:tcPr>
            <w:tcW w:w="2340" w:type="dxa"/>
            <w:shd w:val="clear" w:color="auto" w:fill="1E1B4B"/>
          </w:tcPr>
          <w:p w14:paraId="5B8E8112" w14:textId="77777777" w:rsidR="00AB3E07" w:rsidRDefault="00000000">
            <w:pPr>
              <w:spacing w:before="80" w:after="80"/>
              <w:jc w:val="center"/>
            </w:pPr>
            <w:r>
              <w:rPr>
                <w:b/>
                <w:color w:val="FFFFFF"/>
                <w:sz w:val="20"/>
              </w:rPr>
              <w:t>Pricing</w:t>
            </w:r>
          </w:p>
        </w:tc>
        <w:tc>
          <w:tcPr>
            <w:tcW w:w="2340" w:type="dxa"/>
            <w:shd w:val="clear" w:color="auto" w:fill="1E1B4B"/>
          </w:tcPr>
          <w:p w14:paraId="04FA8003" w14:textId="77777777" w:rsidR="00AB3E07" w:rsidRDefault="00000000">
            <w:pPr>
              <w:spacing w:before="80" w:after="80"/>
              <w:jc w:val="center"/>
            </w:pPr>
            <w:r>
              <w:rPr>
                <w:b/>
                <w:color w:val="FFFFFF"/>
                <w:sz w:val="20"/>
              </w:rPr>
              <w:t>Offering</w:t>
            </w:r>
          </w:p>
        </w:tc>
      </w:tr>
      <w:tr w:rsidR="00AB3E07" w14:paraId="5BC5D15D" w14:textId="77777777">
        <w:trPr>
          <w:jc w:val="center"/>
        </w:trPr>
        <w:tc>
          <w:tcPr>
            <w:tcW w:w="2340" w:type="dxa"/>
          </w:tcPr>
          <w:p w14:paraId="39ADD204" w14:textId="77777777" w:rsidR="00AB3E07" w:rsidRDefault="00000000">
            <w:pPr>
              <w:spacing w:before="80" w:after="80"/>
            </w:pPr>
            <w:r>
              <w:t>Community</w:t>
            </w:r>
          </w:p>
        </w:tc>
        <w:tc>
          <w:tcPr>
            <w:tcW w:w="2340" w:type="dxa"/>
          </w:tcPr>
          <w:p w14:paraId="5C5EAFBB" w14:textId="77777777" w:rsidR="00AB3E07" w:rsidRDefault="00000000">
            <w:pPr>
              <w:spacing w:before="80" w:after="80"/>
            </w:pPr>
            <w:r>
              <w:t>Developers</w:t>
            </w:r>
          </w:p>
        </w:tc>
        <w:tc>
          <w:tcPr>
            <w:tcW w:w="2340" w:type="dxa"/>
          </w:tcPr>
          <w:p w14:paraId="37886F54" w14:textId="77777777" w:rsidR="00AB3E07" w:rsidRDefault="00000000">
            <w:pPr>
              <w:spacing w:before="80" w:after="80"/>
            </w:pPr>
            <w:r>
              <w:t>Free (OSS)</w:t>
            </w:r>
          </w:p>
        </w:tc>
        <w:tc>
          <w:tcPr>
            <w:tcW w:w="2340" w:type="dxa"/>
          </w:tcPr>
          <w:p w14:paraId="0823AD8E" w14:textId="77777777" w:rsidR="00AB3E07" w:rsidRDefault="00000000">
            <w:pPr>
              <w:spacing w:before="80" w:after="80"/>
            </w:pPr>
            <w:r>
              <w:t>Core pipeline</w:t>
            </w:r>
          </w:p>
        </w:tc>
      </w:tr>
      <w:tr w:rsidR="00AB3E07" w14:paraId="1FBB9F30" w14:textId="77777777">
        <w:trPr>
          <w:jc w:val="center"/>
        </w:trPr>
        <w:tc>
          <w:tcPr>
            <w:tcW w:w="2340" w:type="dxa"/>
            <w:shd w:val="clear" w:color="auto" w:fill="EDE9FE"/>
          </w:tcPr>
          <w:p w14:paraId="4EFDC024" w14:textId="77777777" w:rsidR="00AB3E07" w:rsidRDefault="00000000">
            <w:pPr>
              <w:spacing w:before="80" w:after="80"/>
            </w:pPr>
            <w:r>
              <w:t>Enterprise</w:t>
            </w:r>
          </w:p>
        </w:tc>
        <w:tc>
          <w:tcPr>
            <w:tcW w:w="2340" w:type="dxa"/>
            <w:shd w:val="clear" w:color="auto" w:fill="EDE9FE"/>
          </w:tcPr>
          <w:p w14:paraId="77C0F95F" w14:textId="77777777" w:rsidR="00AB3E07" w:rsidRDefault="00000000">
            <w:pPr>
              <w:spacing w:before="80" w:after="80"/>
            </w:pPr>
            <w:r>
              <w:t>Teams</w:t>
            </w:r>
          </w:p>
        </w:tc>
        <w:tc>
          <w:tcPr>
            <w:tcW w:w="2340" w:type="dxa"/>
            <w:shd w:val="clear" w:color="auto" w:fill="EDE9FE"/>
          </w:tcPr>
          <w:p w14:paraId="412B989D" w14:textId="77777777" w:rsidR="00AB3E07" w:rsidRDefault="00000000">
            <w:pPr>
              <w:spacing w:before="80" w:after="80"/>
            </w:pPr>
            <w:r>
              <w:t>₹15L / year</w:t>
            </w:r>
          </w:p>
        </w:tc>
        <w:tc>
          <w:tcPr>
            <w:tcW w:w="2340" w:type="dxa"/>
            <w:shd w:val="clear" w:color="auto" w:fill="EDE9FE"/>
          </w:tcPr>
          <w:p w14:paraId="408A967A" w14:textId="77777777" w:rsidR="00AB3E07" w:rsidRDefault="00000000">
            <w:pPr>
              <w:spacing w:before="80" w:after="80"/>
            </w:pPr>
            <w:r>
              <w:t>Full system + support</w:t>
            </w:r>
          </w:p>
        </w:tc>
      </w:tr>
    </w:tbl>
    <w:p w14:paraId="7BD6B83F" w14:textId="77777777" w:rsidR="00AB3E07" w:rsidRDefault="00AB3E07">
      <w:pPr>
        <w:spacing w:after="240"/>
      </w:pPr>
    </w:p>
    <w:p w14:paraId="7767317C" w14:textId="77777777" w:rsidR="00AB3E07" w:rsidRDefault="00000000">
      <w:pPr>
        <w:pStyle w:val="Heading1"/>
        <w:spacing w:after="240"/>
      </w:pPr>
      <w:bookmarkStart w:id="16" w:name="_Toc228820204"/>
      <w:r>
        <w:t>08. Risks &amp; Assumptions</w:t>
      </w:r>
      <w:bookmarkEnd w:id="16"/>
    </w:p>
    <w:p w14:paraId="4CE251C4" w14:textId="77777777" w:rsidR="00AB3E07" w:rsidRDefault="00000000">
      <w:pPr>
        <w:pStyle w:val="Heading2"/>
        <w:spacing w:before="360" w:after="180"/>
      </w:pPr>
      <w:bookmarkStart w:id="17" w:name="_Toc228820205"/>
      <w:r>
        <w:t>Key Risks</w:t>
      </w:r>
      <w:bookmarkEnd w:id="17"/>
    </w:p>
    <w:p w14:paraId="21679F73" w14:textId="77777777" w:rsidR="00AB3E07" w:rsidRDefault="00000000">
      <w:pPr>
        <w:pStyle w:val="ListBullet"/>
        <w:spacing w:after="120"/>
      </w:pPr>
      <w:r>
        <w:t>Dependence on external LLM APIs</w:t>
      </w:r>
    </w:p>
    <w:p w14:paraId="1F5CD10D" w14:textId="77777777" w:rsidR="00AB3E07" w:rsidRDefault="00000000">
      <w:pPr>
        <w:pStyle w:val="ListBullet"/>
        <w:spacing w:after="120"/>
      </w:pPr>
      <w:r>
        <w:t>Rapid evolution of LLM-native evaluation tools</w:t>
      </w:r>
    </w:p>
    <w:p w14:paraId="46CCA422" w14:textId="77777777" w:rsidR="00AB3E07" w:rsidRDefault="00000000">
      <w:pPr>
        <w:pStyle w:val="ListBullet"/>
        <w:spacing w:after="120"/>
      </w:pPr>
      <w:r>
        <w:t>Market education required for new category</w:t>
      </w:r>
    </w:p>
    <w:p w14:paraId="33C17FF9" w14:textId="77777777" w:rsidR="00AB3E07" w:rsidRDefault="00000000">
      <w:pPr>
        <w:pStyle w:val="Heading2"/>
        <w:spacing w:before="360" w:after="180"/>
      </w:pPr>
      <w:bookmarkStart w:id="18" w:name="_Toc228820206"/>
      <w:r>
        <w:t>Strategic Assumptions</w:t>
      </w:r>
      <w:bookmarkEnd w:id="18"/>
    </w:p>
    <w:p w14:paraId="21574235" w14:textId="77777777" w:rsidR="00AB3E07" w:rsidRDefault="00000000">
      <w:pPr>
        <w:pStyle w:val="ListBullet"/>
        <w:spacing w:after="120"/>
      </w:pPr>
      <w:r>
        <w:t>RAG remains dominant enterprise architecture</w:t>
      </w:r>
    </w:p>
    <w:p w14:paraId="2B93C16C" w14:textId="77777777" w:rsidR="00AB3E07" w:rsidRDefault="00000000">
      <w:pPr>
        <w:pStyle w:val="ListBullet"/>
        <w:spacing w:after="120"/>
      </w:pPr>
      <w:r>
        <w:t>Enterprises prioritize trust and auditability</w:t>
      </w:r>
    </w:p>
    <w:p w14:paraId="5E7021BA" w14:textId="77777777" w:rsidR="00AB3E07" w:rsidRDefault="00000000">
      <w:pPr>
        <w:pStyle w:val="ListBullet"/>
        <w:spacing w:after="120"/>
      </w:pPr>
      <w:r>
        <w:t>Self-hosted deployments remain a requirement</w:t>
      </w:r>
    </w:p>
    <w:p w14:paraId="0ECAC014" w14:textId="77777777" w:rsidR="00AB3E07" w:rsidRDefault="00000000">
      <w:r>
        <w:t>---</w:t>
      </w:r>
    </w:p>
    <w:p w14:paraId="13377B23" w14:textId="77777777" w:rsidR="00AB3E07" w:rsidRDefault="00000000">
      <w:r>
        <w:t>*AutoRAG — Final Aligned Business Charter (v1.0)*</w:t>
      </w:r>
    </w:p>
    <w:sectPr w:rsidR="00AB3E07"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B18F5" w14:textId="77777777" w:rsidR="008F3297" w:rsidRDefault="008F3297">
      <w:pPr>
        <w:spacing w:after="0" w:line="240" w:lineRule="auto"/>
      </w:pPr>
      <w:r>
        <w:separator/>
      </w:r>
    </w:p>
  </w:endnote>
  <w:endnote w:type="continuationSeparator" w:id="0">
    <w:p w14:paraId="34C73A23" w14:textId="77777777" w:rsidR="008F3297" w:rsidRDefault="008F3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F1EDB" w14:textId="77777777" w:rsidR="00AB3E07" w:rsidRDefault="00000000">
    <w:pPr>
      <w:pStyle w:val="Footer"/>
      <w:pBdr>
        <w:top w:val="single" w:sz="6" w:space="1" w:color="1E1B4B"/>
      </w:pBdr>
      <w:jc w:val="center"/>
    </w:pPr>
    <w:r>
      <w:rPr>
        <w:sz w:val="18"/>
      </w:rPr>
      <w:t xml:space="preserve">CONFIDENTIAL | </w:t>
    </w:r>
    <w:proofErr w:type="spellStart"/>
    <w:r>
      <w:rPr>
        <w:sz w:val="18"/>
      </w:rPr>
      <w:t>AutoRAG</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03B7A" w14:textId="77777777" w:rsidR="008F3297" w:rsidRDefault="008F3297">
      <w:pPr>
        <w:spacing w:after="0" w:line="240" w:lineRule="auto"/>
      </w:pPr>
      <w:r>
        <w:separator/>
      </w:r>
    </w:p>
  </w:footnote>
  <w:footnote w:type="continuationSeparator" w:id="0">
    <w:p w14:paraId="19F550BE" w14:textId="77777777" w:rsidR="008F3297" w:rsidRDefault="008F3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5241" w14:textId="77777777" w:rsidR="00AB3E07" w:rsidRDefault="00000000">
    <w:pPr>
      <w:pStyle w:val="Header"/>
      <w:pBdr>
        <w:bottom w:val="single" w:sz="6" w:space="1" w:color="1E1B4B"/>
      </w:pBdr>
    </w:pPr>
    <w:proofErr w:type="spellStart"/>
    <w:r>
      <w:rPr>
        <w:color w:val="1E1B4B"/>
        <w:sz w:val="18"/>
      </w:rPr>
      <w:t>AutoRAG</w:t>
    </w:r>
    <w:proofErr w:type="spellEnd"/>
    <w:r>
      <w:rPr>
        <w:color w:val="1E1B4B"/>
        <w:sz w:val="18"/>
      </w:rPr>
      <w:t xml:space="preserve">  |  Business Requirements Document (BRD)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284050">
    <w:abstractNumId w:val="8"/>
  </w:num>
  <w:num w:numId="2" w16cid:durableId="1639259253">
    <w:abstractNumId w:val="6"/>
  </w:num>
  <w:num w:numId="3" w16cid:durableId="1107044909">
    <w:abstractNumId w:val="5"/>
  </w:num>
  <w:num w:numId="4" w16cid:durableId="955141733">
    <w:abstractNumId w:val="4"/>
  </w:num>
  <w:num w:numId="5" w16cid:durableId="2115126762">
    <w:abstractNumId w:val="7"/>
  </w:num>
  <w:num w:numId="6" w16cid:durableId="1065832914">
    <w:abstractNumId w:val="3"/>
  </w:num>
  <w:num w:numId="7" w16cid:durableId="520555803">
    <w:abstractNumId w:val="2"/>
  </w:num>
  <w:num w:numId="8" w16cid:durableId="1675497440">
    <w:abstractNumId w:val="1"/>
  </w:num>
  <w:num w:numId="9" w16cid:durableId="1823109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3297"/>
    <w:rsid w:val="00900ECC"/>
    <w:rsid w:val="00AA1D8D"/>
    <w:rsid w:val="00AB3E07"/>
    <w:rsid w:val="00B47730"/>
    <w:rsid w:val="00CB0664"/>
    <w:rsid w:val="00F04C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152B5"/>
  <w14:defaultImageDpi w14:val="300"/>
  <w15:docId w15:val="{27CE48F6-6E57-4568-A54F-9F3AB576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00ECC"/>
    <w:pPr>
      <w:spacing w:after="100"/>
    </w:pPr>
  </w:style>
  <w:style w:type="paragraph" w:styleId="TOC2">
    <w:name w:val="toc 2"/>
    <w:basedOn w:val="Normal"/>
    <w:next w:val="Normal"/>
    <w:autoRedefine/>
    <w:uiPriority w:val="39"/>
    <w:unhideWhenUsed/>
    <w:rsid w:val="00900ECC"/>
    <w:pPr>
      <w:spacing w:after="100"/>
      <w:ind w:left="220"/>
    </w:pPr>
  </w:style>
  <w:style w:type="character" w:styleId="Hyperlink">
    <w:name w:val="Hyperlink"/>
    <w:basedOn w:val="DefaultParagraphFont"/>
    <w:uiPriority w:val="99"/>
    <w:unhideWhenUsed/>
    <w:rsid w:val="00900E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890</Words>
  <Characters>5078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P</cp:lastModifiedBy>
  <cp:revision>2</cp:revision>
  <dcterms:created xsi:type="dcterms:W3CDTF">2013-12-23T23:15:00Z</dcterms:created>
  <dcterms:modified xsi:type="dcterms:W3CDTF">2026-05-04T15:19:00Z</dcterms:modified>
  <cp:category/>
</cp:coreProperties>
</file>