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D8B7E" w14:textId="3AB87438" w:rsidR="00477CAA" w:rsidRPr="00441204" w:rsidRDefault="00C71E6A" w:rsidP="00E35CEC">
      <w:pPr>
        <w:spacing w:after="240"/>
      </w:pPr>
      <w:r w:rsidRPr="004D35EF">
        <w:rPr>
          <w:noProof/>
        </w:rPr>
        <w:drawing>
          <wp:inline distT="0" distB="0" distL="0" distR="0" wp14:anchorId="7A48E210" wp14:editId="59156677">
            <wp:extent cx="5939790" cy="1002030"/>
            <wp:effectExtent l="0" t="0" r="0" b="0"/>
            <wp:docPr id="1" name="Picture 6" descr="http://sharepoint.bi.corp/marketing/Resources/Bioclinica%20Logos/Bioclinica%20Logo/Bioclinica%20Logo%20No%20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repoint.bi.corp/marketing/Resources/Bioclinica%20Logos/Bioclinica%20Logo/Bioclinica%20Logo%20No%20Taglin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002030"/>
                    </a:xfrm>
                    <a:prstGeom prst="rect">
                      <a:avLst/>
                    </a:prstGeom>
                    <a:noFill/>
                    <a:ln>
                      <a:noFill/>
                    </a:ln>
                  </pic:spPr>
                </pic:pic>
              </a:graphicData>
            </a:graphic>
          </wp:inline>
        </w:drawing>
      </w:r>
      <w:r w:rsidR="00E35CEC" w:rsidRPr="00441204">
        <w:br/>
      </w:r>
      <w:r w:rsidR="00E35CEC" w:rsidRPr="00441204">
        <w:br/>
      </w:r>
    </w:p>
    <w:p w14:paraId="33FD1453" w14:textId="5DEDFC1D" w:rsidR="00E35CEC" w:rsidRPr="009E26C8" w:rsidRDefault="00E35CEC" w:rsidP="0063730D">
      <w:pPr>
        <w:pStyle w:val="Title"/>
        <w:pBdr>
          <w:bottom w:val="single" w:sz="4" w:space="1" w:color="auto"/>
        </w:pBdr>
        <w:jc w:val="left"/>
        <w:rPr>
          <w:sz w:val="28"/>
          <w:szCs w:val="28"/>
        </w:rPr>
      </w:pPr>
      <w:r w:rsidRPr="009E26C8">
        <w:rPr>
          <w:sz w:val="28"/>
          <w:szCs w:val="28"/>
        </w:rPr>
        <w:fldChar w:fldCharType="begin"/>
      </w:r>
      <w:r w:rsidRPr="009E26C8">
        <w:rPr>
          <w:sz w:val="28"/>
          <w:szCs w:val="28"/>
        </w:rPr>
        <w:instrText xml:space="preserve"> TITLE   \* MERGEFORMAT </w:instrText>
      </w:r>
      <w:r w:rsidRPr="009E26C8">
        <w:rPr>
          <w:sz w:val="28"/>
          <w:szCs w:val="28"/>
        </w:rPr>
        <w:fldChar w:fldCharType="separate"/>
      </w:r>
      <w:r w:rsidR="00A87477">
        <w:rPr>
          <w:sz w:val="28"/>
          <w:szCs w:val="28"/>
        </w:rPr>
        <w:t>PRA for Kura KO-TIP-007 (10005043) Efficacy Business Requirements Specification</w:t>
      </w:r>
      <w:r w:rsidRPr="009E26C8">
        <w:rPr>
          <w:sz w:val="28"/>
          <w:szCs w:val="28"/>
        </w:rPr>
        <w:fldChar w:fldCharType="end"/>
      </w:r>
    </w:p>
    <w:p w14:paraId="0F018CCC" w14:textId="77777777" w:rsidR="00E35CEC" w:rsidRPr="00441204" w:rsidRDefault="00E35CEC" w:rsidP="00E35CEC"/>
    <w:p w14:paraId="49831D04" w14:textId="77777777" w:rsidR="00D23832" w:rsidRPr="00441204" w:rsidRDefault="00D23832" w:rsidP="00E35CEC"/>
    <w:p w14:paraId="45FCF10E" w14:textId="77777777" w:rsidR="00E35CEC" w:rsidRPr="00441204" w:rsidRDefault="00DA1FD0" w:rsidP="0063730D">
      <w:r>
        <w:t>Bioclinica</w:t>
      </w:r>
    </w:p>
    <w:p w14:paraId="13B86E52" w14:textId="77777777" w:rsidR="00D23832" w:rsidRDefault="00D23832" w:rsidP="0063730D"/>
    <w:p w14:paraId="256CF72A" w14:textId="77777777" w:rsidR="0063730D" w:rsidRPr="00441204" w:rsidRDefault="0063730D" w:rsidP="0063730D"/>
    <w:p w14:paraId="6052C2A6" w14:textId="75DA91A9" w:rsidR="00E35CEC" w:rsidRPr="00441204" w:rsidRDefault="0063730D" w:rsidP="0063730D">
      <w:r w:rsidRPr="0063730D">
        <w:rPr>
          <w:b/>
        </w:rPr>
        <w:t>Sponsor</w:t>
      </w:r>
      <w:r>
        <w:t>:</w:t>
      </w:r>
      <w:r w:rsidR="00935AF6" w:rsidRPr="00935AF6">
        <w:t xml:space="preserve"> </w:t>
      </w:r>
      <w:r w:rsidR="00A87477" w:rsidRPr="00A87477">
        <w:t xml:space="preserve">PRA Health Sciences (PRA) </w:t>
      </w:r>
      <w:r w:rsidR="001243EB">
        <w:t xml:space="preserve">for </w:t>
      </w:r>
      <w:r w:rsidR="00A87477" w:rsidRPr="00A87477">
        <w:t>Kura Oncology, Inc. (Kura</w:t>
      </w:r>
      <w:r w:rsidR="001243EB">
        <w:t>)</w:t>
      </w:r>
    </w:p>
    <w:p w14:paraId="62024394" w14:textId="77777777" w:rsidR="00E35CEC" w:rsidRDefault="00E35CEC" w:rsidP="0063730D"/>
    <w:p w14:paraId="0BE7667A" w14:textId="77777777" w:rsidR="0063730D" w:rsidRDefault="0063730D" w:rsidP="0063730D"/>
    <w:p w14:paraId="47530467" w14:textId="3A432856" w:rsidR="0063730D" w:rsidRDefault="0063730D" w:rsidP="0063730D">
      <w:r w:rsidRPr="0063730D">
        <w:rPr>
          <w:b/>
        </w:rPr>
        <w:t>Protocol Title</w:t>
      </w:r>
      <w:r w:rsidR="0025357E">
        <w:rPr>
          <w:b/>
        </w:rPr>
        <w:t>:</w:t>
      </w:r>
      <w:r w:rsidR="00A87477">
        <w:rPr>
          <w:b/>
        </w:rPr>
        <w:t xml:space="preserve"> </w:t>
      </w:r>
      <w:r w:rsidR="00A87477" w:rsidRPr="00A87477">
        <w:rPr>
          <w:bCs/>
        </w:rPr>
        <w:t>The AIM-HN and SEQ-HN Study: A 2-Cohort, Non-Comparative, Pivotal Study Evaluating the Efficacy of Tipifarnib in Patients with Head and Neck Squamous Cell Carcinoma (HNSCC) with HRAS Mutations (AIM-HN) and the Impact of HRAS Mutations on Response to First Line Systemic Therapies for HNSCC (SEQ-HN)</w:t>
      </w:r>
    </w:p>
    <w:p w14:paraId="56DCB217" w14:textId="77777777" w:rsidR="0063730D" w:rsidRDefault="0063730D" w:rsidP="0063730D"/>
    <w:p w14:paraId="6BA911EA" w14:textId="77777777" w:rsidR="0063730D" w:rsidRDefault="0063730D" w:rsidP="0063730D"/>
    <w:p w14:paraId="50213DFC" w14:textId="050DE234" w:rsidR="0063730D" w:rsidRPr="00441204" w:rsidRDefault="0063730D" w:rsidP="0063730D">
      <w:r w:rsidRPr="0063730D">
        <w:rPr>
          <w:b/>
        </w:rPr>
        <w:t>Protocol Number</w:t>
      </w:r>
      <w:r>
        <w:t xml:space="preserve">: </w:t>
      </w:r>
      <w:r w:rsidR="00A87477" w:rsidRPr="00A87477">
        <w:t>KO-TIP-007</w:t>
      </w:r>
    </w:p>
    <w:p w14:paraId="2653CFAE" w14:textId="77777777" w:rsidR="00D23832" w:rsidRDefault="00D23832" w:rsidP="0063730D"/>
    <w:p w14:paraId="78530599" w14:textId="77777777" w:rsidR="0063730D" w:rsidRPr="00441204" w:rsidRDefault="0063730D" w:rsidP="0063730D"/>
    <w:p w14:paraId="240AB20C" w14:textId="785090A4" w:rsidR="00E35CEC" w:rsidRPr="00441204" w:rsidRDefault="00E35CEC" w:rsidP="0063730D">
      <w:r w:rsidRPr="00441204">
        <w:rPr>
          <w:b/>
        </w:rPr>
        <w:t>Project Code:</w:t>
      </w:r>
      <w:r w:rsidRPr="00441204">
        <w:t xml:space="preserve"> </w:t>
      </w:r>
      <w:r w:rsidR="007656C6">
        <w:fldChar w:fldCharType="begin"/>
      </w:r>
      <w:r w:rsidR="007656C6">
        <w:instrText xml:space="preserve"> DOCPROPERTY  Category  \* MERGEFORMAT </w:instrText>
      </w:r>
      <w:r w:rsidR="007656C6">
        <w:fldChar w:fldCharType="separate"/>
      </w:r>
      <w:r w:rsidR="00A87477">
        <w:t>10005043</w:t>
      </w:r>
      <w:r w:rsidR="007656C6">
        <w:fldChar w:fldCharType="end"/>
      </w:r>
    </w:p>
    <w:p w14:paraId="495D4CC0" w14:textId="77777777" w:rsidR="00E35CEC" w:rsidRDefault="00E35CEC" w:rsidP="0063730D">
      <w:pPr>
        <w:rPr>
          <w:b/>
        </w:rPr>
      </w:pPr>
    </w:p>
    <w:p w14:paraId="1B564C27" w14:textId="77777777" w:rsidR="0063730D" w:rsidRPr="00441204" w:rsidRDefault="0063730D" w:rsidP="0063730D">
      <w:pPr>
        <w:rPr>
          <w:b/>
        </w:rPr>
      </w:pPr>
    </w:p>
    <w:p w14:paraId="58B424F2" w14:textId="0997EAE6" w:rsidR="00D23832" w:rsidRPr="002C08A2" w:rsidRDefault="0063730D" w:rsidP="0063730D">
      <w:pPr>
        <w:rPr>
          <w:b/>
        </w:rPr>
      </w:pPr>
      <w:r w:rsidRPr="002C08A2">
        <w:rPr>
          <w:b/>
        </w:rPr>
        <w:t>Document Version:</w:t>
      </w:r>
      <w:r w:rsidRPr="002C08A2">
        <w:t xml:space="preserve"> </w:t>
      </w:r>
      <w:r w:rsidR="00FE1A48">
        <w:fldChar w:fldCharType="begin"/>
      </w:r>
      <w:r w:rsidR="00FE1A48" w:rsidRPr="002C08A2">
        <w:instrText xml:space="preserve"> COMMENTS   \* MERGEFORMAT </w:instrText>
      </w:r>
      <w:r w:rsidR="00FE1A48">
        <w:fldChar w:fldCharType="separate"/>
      </w:r>
      <w:r w:rsidR="008052E8" w:rsidRPr="008052E8">
        <w:rPr>
          <w:lang w:val="de-DE"/>
        </w:rPr>
        <w:t xml:space="preserve">Final Version 1.0 </w:t>
      </w:r>
      <w:r w:rsidR="00FE1A48">
        <w:fldChar w:fldCharType="end"/>
      </w:r>
    </w:p>
    <w:p w14:paraId="11FA3B46" w14:textId="77777777" w:rsidR="00E35CEC" w:rsidRPr="002C08A2" w:rsidRDefault="00E35CEC" w:rsidP="0063730D"/>
    <w:p w14:paraId="47C09A5C" w14:textId="77777777" w:rsidR="00D23832" w:rsidRPr="002C08A2" w:rsidRDefault="00D23832" w:rsidP="0063730D"/>
    <w:p w14:paraId="42EEA286" w14:textId="5D989247" w:rsidR="00E35CEC" w:rsidRPr="00441204" w:rsidRDefault="0063730D" w:rsidP="0063730D">
      <w:r w:rsidRPr="0063730D">
        <w:rPr>
          <w:b/>
        </w:rPr>
        <w:t>Date:</w:t>
      </w:r>
      <w:r>
        <w:t xml:space="preserve"> </w:t>
      </w:r>
      <w:r w:rsidR="007656C6">
        <w:fldChar w:fldCharType="begin"/>
      </w:r>
      <w:r w:rsidR="007656C6">
        <w:instrText xml:space="preserve"> KEYWORDS   \* MERGEFORMAT </w:instrText>
      </w:r>
      <w:r w:rsidR="007656C6">
        <w:fldChar w:fldCharType="separate"/>
      </w:r>
      <w:r w:rsidR="006F1901">
        <w:t>08-Nov-2019</w:t>
      </w:r>
      <w:r w:rsidR="007656C6">
        <w:fldChar w:fldCharType="end"/>
      </w:r>
    </w:p>
    <w:p w14:paraId="57DDC61F" w14:textId="77777777" w:rsidR="00D23832" w:rsidRPr="00441204" w:rsidRDefault="00D23832" w:rsidP="0063730D">
      <w:pPr>
        <w:spacing w:after="120"/>
      </w:pPr>
    </w:p>
    <w:p w14:paraId="72066C20" w14:textId="77777777" w:rsidR="00D23832" w:rsidRPr="00441204" w:rsidRDefault="00D23832" w:rsidP="0063730D">
      <w:pPr>
        <w:spacing w:after="120"/>
      </w:pPr>
    </w:p>
    <w:p w14:paraId="7B6EF1CC" w14:textId="77777777" w:rsidR="00A05859" w:rsidRPr="00441204" w:rsidRDefault="00A05859" w:rsidP="003D6E5A">
      <w:pPr>
        <w:spacing w:after="120"/>
      </w:pPr>
    </w:p>
    <w:p w14:paraId="6A3F07C8" w14:textId="77777777" w:rsidR="0063730D" w:rsidRDefault="00C4047A" w:rsidP="00A568AC">
      <w:pPr>
        <w:pStyle w:val="Heading1"/>
        <w:numPr>
          <w:ilvl w:val="0"/>
          <w:numId w:val="0"/>
        </w:numPr>
        <w:ind w:left="360" w:hanging="360"/>
      </w:pPr>
      <w:r w:rsidRPr="00441204">
        <w:br w:type="page"/>
      </w:r>
      <w:bookmarkStart w:id="0" w:name="_Toc482775665"/>
      <w:bookmarkStart w:id="1" w:name="_Toc484417250"/>
      <w:bookmarkStart w:id="2" w:name="_Toc12481341"/>
      <w:bookmarkStart w:id="3" w:name="_Hlk531012343"/>
      <w:r w:rsidR="0063730D">
        <w:lastRenderedPageBreak/>
        <w:t xml:space="preserve">BRS </w:t>
      </w:r>
      <w:r w:rsidR="0063730D" w:rsidRPr="00A568AC">
        <w:t>Signature</w:t>
      </w:r>
      <w:r w:rsidR="0063730D">
        <w:t xml:space="preserve"> Page</w:t>
      </w:r>
      <w:bookmarkEnd w:id="0"/>
      <w:bookmarkEnd w:id="1"/>
      <w:bookmarkEnd w:id="2"/>
    </w:p>
    <w:p w14:paraId="0F1A7A6C" w14:textId="01343C79" w:rsidR="0063730D" w:rsidRPr="00441204" w:rsidRDefault="0063730D" w:rsidP="0063730D">
      <w:pPr>
        <w:spacing w:after="100"/>
        <w:ind w:left="3067" w:hanging="3067"/>
        <w:rPr>
          <w:b/>
          <w:bCs/>
        </w:rPr>
      </w:pPr>
      <w:r w:rsidRPr="00441204">
        <w:rPr>
          <w:b/>
          <w:bCs/>
        </w:rPr>
        <w:t>Final BRS Vers</w:t>
      </w:r>
      <w:r w:rsidRPr="00845BA6">
        <w:rPr>
          <w:b/>
          <w:bCs/>
        </w:rPr>
        <w:t xml:space="preserve">ion </w:t>
      </w:r>
      <w:r>
        <w:rPr>
          <w:b/>
          <w:bCs/>
        </w:rPr>
        <w:t>1</w:t>
      </w:r>
      <w:r w:rsidRPr="00845BA6">
        <w:rPr>
          <w:b/>
          <w:bCs/>
        </w:rPr>
        <w:t>.0 Date</w:t>
      </w:r>
      <w:r w:rsidR="008052E8">
        <w:rPr>
          <w:b/>
          <w:bCs/>
        </w:rPr>
        <w:t>: 0</w:t>
      </w:r>
      <w:r w:rsidR="006F1901">
        <w:rPr>
          <w:b/>
          <w:bCs/>
        </w:rPr>
        <w:t>8</w:t>
      </w:r>
      <w:r w:rsidR="008052E8">
        <w:rPr>
          <w:b/>
          <w:bCs/>
        </w:rPr>
        <w:t>-Nov-2019</w:t>
      </w:r>
    </w:p>
    <w:p w14:paraId="05D730E5" w14:textId="4B234B0B" w:rsidR="0063730D" w:rsidRPr="005C4DB5" w:rsidRDefault="0063730D" w:rsidP="0063730D">
      <w:pPr>
        <w:spacing w:after="360"/>
        <w:jc w:val="both"/>
        <w:rPr>
          <w:sz w:val="24"/>
        </w:rPr>
      </w:pPr>
      <w:r w:rsidRPr="005C4DB5">
        <w:rPr>
          <w:sz w:val="24"/>
        </w:rPr>
        <w:t xml:space="preserve">This Business Requirements Specifications (BRS) document has been created based on the </w:t>
      </w:r>
      <w:r w:rsidR="00A87477" w:rsidRPr="00A87477">
        <w:rPr>
          <w:sz w:val="24"/>
        </w:rPr>
        <w:t xml:space="preserve">PRA Health Sciences (PRA) </w:t>
      </w:r>
      <w:r w:rsidR="001243EB">
        <w:rPr>
          <w:sz w:val="24"/>
        </w:rPr>
        <w:t>for</w:t>
      </w:r>
      <w:r w:rsidR="00A87477" w:rsidRPr="00A87477">
        <w:rPr>
          <w:sz w:val="24"/>
        </w:rPr>
        <w:t xml:space="preserve"> Kura Oncology, Inc. (Kura) KO-TIP-007</w:t>
      </w:r>
      <w:r w:rsidR="00A87477">
        <w:rPr>
          <w:sz w:val="24"/>
        </w:rPr>
        <w:t xml:space="preserve"> </w:t>
      </w:r>
      <w:r w:rsidRPr="003F421D">
        <w:rPr>
          <w:sz w:val="24"/>
        </w:rPr>
        <w:t>Charter</w:t>
      </w:r>
      <w:r w:rsidRPr="00935AF6">
        <w:rPr>
          <w:sz w:val="24"/>
        </w:rPr>
        <w:t>.</w:t>
      </w:r>
      <w:r>
        <w:rPr>
          <w:bCs/>
          <w:sz w:val="24"/>
        </w:rPr>
        <w:t xml:space="preserve"> </w:t>
      </w:r>
      <w:r w:rsidRPr="005C4DB5">
        <w:rPr>
          <w:sz w:val="24"/>
        </w:rPr>
        <w:t xml:space="preserve"> Study- and criteria-specific changes have been discussed with and agreed to between</w:t>
      </w:r>
      <w:r w:rsidR="00935AF6" w:rsidRPr="00935AF6">
        <w:rPr>
          <w:sz w:val="24"/>
        </w:rPr>
        <w:t xml:space="preserve"> </w:t>
      </w:r>
      <w:r w:rsidR="00A87477" w:rsidRPr="00A87477">
        <w:rPr>
          <w:sz w:val="24"/>
        </w:rPr>
        <w:t>PRA/Kura</w:t>
      </w:r>
      <w:r w:rsidR="00A87477">
        <w:rPr>
          <w:sz w:val="24"/>
        </w:rPr>
        <w:t xml:space="preserve"> </w:t>
      </w:r>
      <w:r w:rsidRPr="005C4DB5">
        <w:rPr>
          <w:sz w:val="24"/>
        </w:rPr>
        <w:t>and Bioclinica</w:t>
      </w:r>
      <w:r w:rsidR="004F4F80">
        <w:rPr>
          <w:sz w:val="24"/>
        </w:rPr>
        <w:t xml:space="preserve"> during Charter development</w:t>
      </w:r>
      <w:r w:rsidRPr="005C4DB5">
        <w:rPr>
          <w:sz w:val="24"/>
        </w:rPr>
        <w:t>.</w:t>
      </w:r>
    </w:p>
    <w:p w14:paraId="2B7B6263" w14:textId="77777777" w:rsidR="0063730D" w:rsidRPr="005C4DB5" w:rsidRDefault="0063730D" w:rsidP="0063730D">
      <w:pPr>
        <w:shd w:val="clear" w:color="auto" w:fill="D9D9D9"/>
        <w:tabs>
          <w:tab w:val="left" w:pos="4410"/>
          <w:tab w:val="left" w:pos="5040"/>
          <w:tab w:val="right" w:pos="8460"/>
        </w:tabs>
        <w:spacing w:after="360"/>
        <w:ind w:left="4406" w:hanging="4406"/>
        <w:jc w:val="center"/>
        <w:rPr>
          <w:b/>
          <w:bCs/>
          <w:sz w:val="24"/>
        </w:rPr>
      </w:pPr>
      <w:r w:rsidRPr="005C4DB5">
        <w:rPr>
          <w:b/>
          <w:bCs/>
          <w:sz w:val="24"/>
        </w:rPr>
        <w:t>For Bioclinica:</w:t>
      </w:r>
    </w:p>
    <w:p w14:paraId="377A3559" w14:textId="77777777" w:rsidR="0063730D" w:rsidRDefault="0063730D" w:rsidP="0063730D">
      <w:pPr>
        <w:tabs>
          <w:tab w:val="left" w:pos="720"/>
          <w:tab w:val="right" w:pos="3960"/>
          <w:tab w:val="left" w:pos="5040"/>
          <w:tab w:val="left" w:pos="5760"/>
          <w:tab w:val="right" w:pos="9180"/>
        </w:tabs>
        <w:ind w:left="5040" w:hanging="5040"/>
      </w:pPr>
    </w:p>
    <w:p w14:paraId="665D78D0" w14:textId="77777777" w:rsidR="0063730D" w:rsidRDefault="0063730D" w:rsidP="0063730D">
      <w:pPr>
        <w:tabs>
          <w:tab w:val="left" w:pos="720"/>
          <w:tab w:val="right" w:pos="3960"/>
          <w:tab w:val="left" w:pos="5040"/>
          <w:tab w:val="left" w:pos="5760"/>
          <w:tab w:val="right" w:pos="9180"/>
        </w:tabs>
        <w:ind w:left="5040" w:hanging="5040"/>
      </w:pPr>
    </w:p>
    <w:p w14:paraId="2AF0A977" w14:textId="77777777" w:rsidR="0063730D" w:rsidRDefault="0063730D" w:rsidP="0063730D">
      <w:pPr>
        <w:tabs>
          <w:tab w:val="left" w:pos="720"/>
          <w:tab w:val="right" w:pos="3960"/>
          <w:tab w:val="left" w:pos="5040"/>
          <w:tab w:val="left" w:pos="5760"/>
          <w:tab w:val="right" w:pos="9180"/>
        </w:tabs>
        <w:ind w:left="5040" w:hanging="5040"/>
      </w:pPr>
    </w:p>
    <w:p w14:paraId="6DA21544" w14:textId="77777777" w:rsidR="0063730D" w:rsidRDefault="0063730D" w:rsidP="0063730D">
      <w:pPr>
        <w:tabs>
          <w:tab w:val="left" w:pos="720"/>
          <w:tab w:val="right" w:pos="3960"/>
          <w:tab w:val="left" w:pos="5040"/>
          <w:tab w:val="left" w:pos="5760"/>
          <w:tab w:val="right" w:pos="9180"/>
        </w:tabs>
        <w:ind w:left="5040" w:hanging="5040"/>
      </w:pPr>
    </w:p>
    <w:p w14:paraId="7E16C623" w14:textId="77777777" w:rsidR="0063730D" w:rsidRPr="00441204" w:rsidRDefault="0063730D" w:rsidP="0063730D">
      <w:pPr>
        <w:tabs>
          <w:tab w:val="left" w:pos="720"/>
          <w:tab w:val="right" w:pos="3960"/>
          <w:tab w:val="left" w:pos="5040"/>
          <w:tab w:val="left" w:pos="5760"/>
          <w:tab w:val="right" w:pos="9180"/>
        </w:tabs>
        <w:ind w:left="5040" w:hanging="5040"/>
        <w:rPr>
          <w:u w:val="single"/>
        </w:rPr>
      </w:pPr>
      <w:r w:rsidRPr="00441204">
        <w:t>By:</w:t>
      </w:r>
      <w:r w:rsidRPr="00441204">
        <w:tab/>
      </w:r>
      <w:r w:rsidRPr="00441204">
        <w:rPr>
          <w:u w:val="single"/>
        </w:rPr>
        <w:tab/>
      </w:r>
      <w:r w:rsidRPr="00441204">
        <w:tab/>
      </w:r>
      <w:r w:rsidRPr="00441204">
        <w:rPr>
          <w:iCs/>
        </w:rPr>
        <w:t>By:</w:t>
      </w:r>
      <w:r w:rsidRPr="00441204">
        <w:rPr>
          <w:iCs/>
        </w:rPr>
        <w:tab/>
      </w:r>
      <w:r w:rsidRPr="00441204">
        <w:rPr>
          <w:iCs/>
          <w:u w:val="single"/>
        </w:rPr>
        <w:tab/>
      </w:r>
    </w:p>
    <w:p w14:paraId="4ABC3768" w14:textId="5064BFCC" w:rsidR="0063730D" w:rsidRPr="00441204" w:rsidRDefault="0063730D" w:rsidP="0063730D">
      <w:pPr>
        <w:tabs>
          <w:tab w:val="left" w:pos="720"/>
          <w:tab w:val="right" w:pos="3960"/>
          <w:tab w:val="left" w:pos="5040"/>
          <w:tab w:val="left" w:pos="5760"/>
          <w:tab w:val="right" w:pos="9180"/>
        </w:tabs>
        <w:ind w:left="5040" w:hanging="5040"/>
        <w:rPr>
          <w:iCs/>
        </w:rPr>
      </w:pPr>
      <w:r w:rsidRPr="00441204">
        <w:t>Name:</w:t>
      </w:r>
      <w:r w:rsidRPr="00441204">
        <w:tab/>
      </w:r>
      <w:r w:rsidR="00A87477">
        <w:t>Srinidhi Emkay</w:t>
      </w:r>
      <w:r w:rsidRPr="00441204">
        <w:tab/>
      </w:r>
      <w:r w:rsidRPr="00441204">
        <w:tab/>
      </w:r>
      <w:r w:rsidRPr="00441204">
        <w:rPr>
          <w:iCs/>
        </w:rPr>
        <w:t>Name:</w:t>
      </w:r>
      <w:r w:rsidRPr="00441204">
        <w:rPr>
          <w:iCs/>
        </w:rPr>
        <w:tab/>
      </w:r>
      <w:r w:rsidR="00A87477">
        <w:t>Dinesh Mohapatra</w:t>
      </w:r>
    </w:p>
    <w:p w14:paraId="2959941B" w14:textId="6A43E562" w:rsidR="005F085D" w:rsidRDefault="0063730D" w:rsidP="005F085D">
      <w:pPr>
        <w:tabs>
          <w:tab w:val="left" w:pos="720"/>
          <w:tab w:val="right" w:pos="3960"/>
          <w:tab w:val="left" w:pos="5040"/>
          <w:tab w:val="left" w:pos="5760"/>
          <w:tab w:val="right" w:pos="9180"/>
        </w:tabs>
        <w:ind w:left="5040" w:hanging="5040"/>
        <w:rPr>
          <w:iCs/>
        </w:rPr>
      </w:pPr>
      <w:r w:rsidRPr="00441204">
        <w:t>Title:</w:t>
      </w:r>
      <w:r w:rsidRPr="00441204">
        <w:tab/>
      </w:r>
      <w:r w:rsidR="002737F1" w:rsidRPr="002737F1">
        <w:t>Software Engineer II</w:t>
      </w:r>
      <w:r>
        <w:tab/>
      </w:r>
      <w:r w:rsidRPr="00441204">
        <w:tab/>
      </w:r>
      <w:r w:rsidRPr="00441204">
        <w:rPr>
          <w:iCs/>
        </w:rPr>
        <w:t>Title:</w:t>
      </w:r>
      <w:r w:rsidRPr="00441204">
        <w:rPr>
          <w:iCs/>
        </w:rPr>
        <w:tab/>
      </w:r>
      <w:r w:rsidR="00C62136">
        <w:rPr>
          <w:iCs/>
        </w:rPr>
        <w:t>Manager</w:t>
      </w:r>
    </w:p>
    <w:p w14:paraId="599718F3" w14:textId="77777777" w:rsidR="0063730D" w:rsidRPr="00441204" w:rsidRDefault="0063730D" w:rsidP="0063730D">
      <w:pPr>
        <w:tabs>
          <w:tab w:val="left" w:pos="720"/>
          <w:tab w:val="right" w:pos="3960"/>
          <w:tab w:val="left" w:pos="5040"/>
          <w:tab w:val="left" w:pos="5760"/>
          <w:tab w:val="right" w:pos="9180"/>
        </w:tabs>
        <w:spacing w:after="360"/>
        <w:ind w:left="5040" w:hanging="5040"/>
        <w:rPr>
          <w:iCs/>
        </w:rPr>
      </w:pPr>
      <w:r>
        <w:rPr>
          <w:iCs/>
        </w:rPr>
        <w:tab/>
        <w:t>Development</w:t>
      </w:r>
      <w:r>
        <w:rPr>
          <w:iCs/>
        </w:rPr>
        <w:tab/>
      </w:r>
      <w:r>
        <w:rPr>
          <w:iCs/>
        </w:rPr>
        <w:tab/>
      </w:r>
      <w:r>
        <w:rPr>
          <w:iCs/>
        </w:rPr>
        <w:tab/>
        <w:t>Software Quality Assurance</w:t>
      </w:r>
    </w:p>
    <w:p w14:paraId="14A4FA79" w14:textId="77777777" w:rsidR="0063730D" w:rsidRPr="00441204" w:rsidRDefault="0063730D" w:rsidP="0063730D">
      <w:pPr>
        <w:tabs>
          <w:tab w:val="left" w:pos="720"/>
          <w:tab w:val="right" w:pos="3960"/>
          <w:tab w:val="left" w:pos="5040"/>
          <w:tab w:val="left" w:pos="5760"/>
          <w:tab w:val="right" w:pos="9180"/>
        </w:tabs>
        <w:spacing w:after="600"/>
        <w:ind w:left="5040" w:hanging="5040"/>
      </w:pPr>
      <w:r w:rsidRPr="00441204">
        <w:t>Date:</w:t>
      </w:r>
      <w:r w:rsidRPr="00441204">
        <w:tab/>
      </w:r>
      <w:r w:rsidRPr="00441204">
        <w:rPr>
          <w:u w:val="single"/>
        </w:rPr>
        <w:tab/>
      </w:r>
      <w:r w:rsidRPr="00441204">
        <w:tab/>
      </w:r>
      <w:r w:rsidRPr="00441204">
        <w:rPr>
          <w:iCs/>
        </w:rPr>
        <w:t>Date:</w:t>
      </w:r>
      <w:r w:rsidRPr="00441204">
        <w:rPr>
          <w:iCs/>
        </w:rPr>
        <w:tab/>
      </w:r>
      <w:r w:rsidRPr="00441204">
        <w:rPr>
          <w:iCs/>
          <w:u w:val="single"/>
        </w:rPr>
        <w:tab/>
      </w:r>
    </w:p>
    <w:p w14:paraId="18299F6B" w14:textId="77777777" w:rsidR="0063730D" w:rsidRDefault="0063730D" w:rsidP="0063730D">
      <w:pPr>
        <w:tabs>
          <w:tab w:val="left" w:pos="720"/>
          <w:tab w:val="right" w:pos="3960"/>
          <w:tab w:val="left" w:pos="5040"/>
          <w:tab w:val="left" w:pos="5760"/>
          <w:tab w:val="right" w:pos="9180"/>
        </w:tabs>
        <w:ind w:left="5040" w:hanging="5040"/>
      </w:pPr>
    </w:p>
    <w:p w14:paraId="0FD58CD6" w14:textId="77777777" w:rsidR="0063730D" w:rsidRDefault="0063730D" w:rsidP="0063730D">
      <w:pPr>
        <w:tabs>
          <w:tab w:val="left" w:pos="720"/>
          <w:tab w:val="right" w:pos="3960"/>
          <w:tab w:val="left" w:pos="5040"/>
          <w:tab w:val="left" w:pos="5760"/>
          <w:tab w:val="right" w:pos="9180"/>
        </w:tabs>
        <w:ind w:left="5040" w:hanging="5040"/>
      </w:pPr>
    </w:p>
    <w:p w14:paraId="0E88B3BB" w14:textId="77777777" w:rsidR="0063730D" w:rsidRDefault="0063730D" w:rsidP="0063730D">
      <w:pPr>
        <w:tabs>
          <w:tab w:val="left" w:pos="720"/>
          <w:tab w:val="right" w:pos="3960"/>
          <w:tab w:val="left" w:pos="5040"/>
          <w:tab w:val="left" w:pos="5760"/>
          <w:tab w:val="right" w:pos="9180"/>
        </w:tabs>
        <w:ind w:left="5040" w:hanging="5040"/>
      </w:pPr>
    </w:p>
    <w:p w14:paraId="2D63B313" w14:textId="77777777" w:rsidR="0063730D" w:rsidRDefault="0063730D" w:rsidP="0063730D">
      <w:pPr>
        <w:tabs>
          <w:tab w:val="left" w:pos="720"/>
          <w:tab w:val="right" w:pos="3960"/>
          <w:tab w:val="left" w:pos="5040"/>
          <w:tab w:val="left" w:pos="5760"/>
          <w:tab w:val="right" w:pos="9180"/>
        </w:tabs>
        <w:ind w:left="5040" w:hanging="5040"/>
      </w:pPr>
    </w:p>
    <w:p w14:paraId="64D9A4D6" w14:textId="77777777" w:rsidR="0063730D" w:rsidRPr="00441204" w:rsidRDefault="0063730D" w:rsidP="0063730D">
      <w:pPr>
        <w:tabs>
          <w:tab w:val="left" w:pos="720"/>
          <w:tab w:val="right" w:pos="3960"/>
          <w:tab w:val="left" w:pos="5040"/>
          <w:tab w:val="left" w:pos="5760"/>
          <w:tab w:val="right" w:pos="9180"/>
        </w:tabs>
        <w:ind w:left="5040" w:hanging="5040"/>
        <w:rPr>
          <w:u w:val="single"/>
        </w:rPr>
      </w:pPr>
      <w:r w:rsidRPr="00441204">
        <w:t>By:</w:t>
      </w:r>
      <w:r w:rsidRPr="00441204">
        <w:tab/>
      </w:r>
      <w:r w:rsidRPr="00441204">
        <w:rPr>
          <w:u w:val="single"/>
        </w:rPr>
        <w:tab/>
      </w:r>
      <w:r w:rsidRPr="00441204">
        <w:tab/>
      </w:r>
      <w:r w:rsidRPr="00441204">
        <w:rPr>
          <w:iCs/>
        </w:rPr>
        <w:t>By:</w:t>
      </w:r>
      <w:r w:rsidRPr="00441204">
        <w:rPr>
          <w:iCs/>
        </w:rPr>
        <w:tab/>
      </w:r>
      <w:r w:rsidRPr="00441204">
        <w:rPr>
          <w:iCs/>
          <w:u w:val="single"/>
        </w:rPr>
        <w:tab/>
      </w:r>
    </w:p>
    <w:p w14:paraId="0C9583C8" w14:textId="6FEEBD62" w:rsidR="0063730D" w:rsidRPr="00441204" w:rsidRDefault="0063730D" w:rsidP="0063730D">
      <w:pPr>
        <w:tabs>
          <w:tab w:val="left" w:pos="720"/>
          <w:tab w:val="right" w:pos="3960"/>
          <w:tab w:val="left" w:pos="5040"/>
          <w:tab w:val="left" w:pos="5760"/>
          <w:tab w:val="right" w:pos="9180"/>
        </w:tabs>
        <w:ind w:left="5040" w:hanging="5040"/>
        <w:rPr>
          <w:iCs/>
        </w:rPr>
      </w:pPr>
      <w:r w:rsidRPr="00441204">
        <w:t>Name:</w:t>
      </w:r>
      <w:r w:rsidRPr="00441204">
        <w:tab/>
      </w:r>
      <w:r w:rsidR="00A87477" w:rsidRPr="00A87477">
        <w:t>Alice Wan</w:t>
      </w:r>
      <w:r w:rsidRPr="00441204">
        <w:tab/>
      </w:r>
      <w:r w:rsidRPr="00441204">
        <w:tab/>
      </w:r>
      <w:r w:rsidR="006D79C4">
        <w:rPr>
          <w:iCs/>
        </w:rPr>
        <w:t>Name:</w:t>
      </w:r>
      <w:r w:rsidR="006D79C4">
        <w:rPr>
          <w:iCs/>
        </w:rPr>
        <w:tab/>
      </w:r>
      <w:r w:rsidR="00C665F0">
        <w:rPr>
          <w:iCs/>
        </w:rPr>
        <w:t>Zachary LaVoie</w:t>
      </w:r>
    </w:p>
    <w:p w14:paraId="5EED418F" w14:textId="6FF7F915" w:rsidR="0063730D" w:rsidRPr="00441204" w:rsidRDefault="0063730D" w:rsidP="0063730D">
      <w:pPr>
        <w:tabs>
          <w:tab w:val="left" w:pos="720"/>
          <w:tab w:val="right" w:pos="3960"/>
          <w:tab w:val="left" w:pos="5040"/>
          <w:tab w:val="left" w:pos="5760"/>
          <w:tab w:val="right" w:pos="9180"/>
        </w:tabs>
        <w:ind w:left="5040" w:hanging="5040"/>
      </w:pPr>
      <w:r w:rsidRPr="00441204">
        <w:t>Title:</w:t>
      </w:r>
      <w:r w:rsidRPr="00441204">
        <w:tab/>
      </w:r>
      <w:r w:rsidRPr="00A87477">
        <w:t>Clinical Project Manager</w:t>
      </w:r>
      <w:r w:rsidRPr="00441204">
        <w:tab/>
      </w:r>
      <w:r w:rsidRPr="00441204">
        <w:tab/>
        <w:t>Title:</w:t>
      </w:r>
      <w:r w:rsidRPr="00441204">
        <w:tab/>
      </w:r>
      <w:r w:rsidR="002737F1" w:rsidRPr="002737F1">
        <w:t>Medical &amp; Scientific Affairs Manager</w:t>
      </w:r>
    </w:p>
    <w:p w14:paraId="4EF8E3BD" w14:textId="77777777" w:rsidR="0063730D" w:rsidRPr="00441204" w:rsidRDefault="0063730D" w:rsidP="0063730D">
      <w:pPr>
        <w:tabs>
          <w:tab w:val="left" w:pos="720"/>
          <w:tab w:val="right" w:pos="3960"/>
          <w:tab w:val="left" w:pos="5040"/>
          <w:tab w:val="left" w:pos="5760"/>
          <w:tab w:val="right" w:pos="9180"/>
        </w:tabs>
        <w:spacing w:after="360"/>
        <w:ind w:left="5040" w:hanging="5040"/>
      </w:pPr>
      <w:r w:rsidRPr="00441204">
        <w:tab/>
      </w:r>
      <w:r>
        <w:t>Clinical Project Management</w:t>
      </w:r>
      <w:r w:rsidRPr="00441204">
        <w:tab/>
      </w:r>
      <w:r w:rsidRPr="00441204">
        <w:tab/>
      </w:r>
      <w:r w:rsidRPr="00441204">
        <w:tab/>
      </w:r>
      <w:r>
        <w:t>Medical Affairs</w:t>
      </w:r>
    </w:p>
    <w:p w14:paraId="3D45ACDE" w14:textId="77777777" w:rsidR="0063730D" w:rsidRDefault="0063730D" w:rsidP="0063730D">
      <w:pPr>
        <w:tabs>
          <w:tab w:val="left" w:pos="720"/>
          <w:tab w:val="right" w:pos="3960"/>
          <w:tab w:val="left" w:pos="5040"/>
          <w:tab w:val="left" w:pos="5760"/>
          <w:tab w:val="right" w:pos="9180"/>
        </w:tabs>
        <w:spacing w:after="600"/>
        <w:ind w:left="5040" w:hanging="5040"/>
        <w:rPr>
          <w:iCs/>
          <w:u w:val="single"/>
        </w:rPr>
      </w:pPr>
      <w:r w:rsidRPr="00441204">
        <w:t>Date:</w:t>
      </w:r>
      <w:r w:rsidRPr="00441204">
        <w:tab/>
      </w:r>
      <w:r w:rsidRPr="00441204">
        <w:rPr>
          <w:u w:val="single"/>
        </w:rPr>
        <w:tab/>
      </w:r>
      <w:r w:rsidRPr="00441204">
        <w:tab/>
      </w:r>
      <w:r w:rsidRPr="00441204">
        <w:rPr>
          <w:iCs/>
        </w:rPr>
        <w:t>Date:</w:t>
      </w:r>
      <w:r w:rsidRPr="00441204">
        <w:rPr>
          <w:iCs/>
        </w:rPr>
        <w:tab/>
      </w:r>
      <w:r w:rsidRPr="00441204">
        <w:rPr>
          <w:iCs/>
          <w:u w:val="single"/>
        </w:rPr>
        <w:tab/>
      </w:r>
    </w:p>
    <w:bookmarkEnd w:id="3"/>
    <w:p w14:paraId="35058702" w14:textId="77777777" w:rsidR="0063730D" w:rsidRPr="00441204" w:rsidRDefault="0063730D" w:rsidP="0063730D">
      <w:pPr>
        <w:tabs>
          <w:tab w:val="left" w:pos="720"/>
          <w:tab w:val="right" w:pos="3960"/>
          <w:tab w:val="left" w:pos="5040"/>
          <w:tab w:val="left" w:pos="5760"/>
          <w:tab w:val="right" w:pos="9180"/>
        </w:tabs>
        <w:spacing w:after="600"/>
        <w:ind w:left="5040" w:hanging="5040"/>
        <w:rPr>
          <w:iCs/>
        </w:rPr>
      </w:pPr>
    </w:p>
    <w:p w14:paraId="301920B5" w14:textId="77777777" w:rsidR="0063730D" w:rsidRDefault="0063730D" w:rsidP="00A568AC">
      <w:pPr>
        <w:pStyle w:val="Heading1"/>
        <w:numPr>
          <w:ilvl w:val="0"/>
          <w:numId w:val="0"/>
        </w:numPr>
        <w:ind w:left="360" w:hanging="360"/>
      </w:pPr>
      <w:r w:rsidRPr="00441204">
        <w:br w:type="page"/>
      </w:r>
      <w:bookmarkStart w:id="4" w:name="_Toc484417251"/>
      <w:bookmarkStart w:id="5" w:name="_Toc12481342"/>
      <w:bookmarkStart w:id="6" w:name="_Hlk531012377"/>
      <w:r>
        <w:lastRenderedPageBreak/>
        <w:t>Document Revision History</w:t>
      </w:r>
      <w:bookmarkEnd w:id="4"/>
      <w:bookmarkEnd w:id="5"/>
    </w:p>
    <w:tbl>
      <w:tblPr>
        <w:tblW w:w="10142" w:type="dxa"/>
        <w:tblInd w:w="108" w:type="dxa"/>
        <w:tblCellMar>
          <w:left w:w="0" w:type="dxa"/>
          <w:right w:w="0" w:type="dxa"/>
        </w:tblCellMar>
        <w:tblLook w:val="04A0" w:firstRow="1" w:lastRow="0" w:firstColumn="1" w:lastColumn="0" w:noHBand="0" w:noVBand="1"/>
      </w:tblPr>
      <w:tblGrid>
        <w:gridCol w:w="2132"/>
        <w:gridCol w:w="3370"/>
        <w:gridCol w:w="2480"/>
        <w:gridCol w:w="2160"/>
      </w:tblGrid>
      <w:tr w:rsidR="0063730D" w:rsidRPr="0048488B" w14:paraId="44C2864B" w14:textId="77777777" w:rsidTr="002737F1">
        <w:trPr>
          <w:tblHeader/>
        </w:trPr>
        <w:tc>
          <w:tcPr>
            <w:tcW w:w="213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F089672" w14:textId="77777777" w:rsidR="0063730D" w:rsidRPr="0048488B" w:rsidRDefault="0063730D" w:rsidP="0063730D">
            <w:pPr>
              <w:spacing w:after="60"/>
              <w:rPr>
                <w:b/>
                <w:szCs w:val="22"/>
              </w:rPr>
            </w:pPr>
            <w:r w:rsidRPr="0048488B">
              <w:rPr>
                <w:b/>
                <w:szCs w:val="22"/>
              </w:rPr>
              <w:t>Revision Number</w:t>
            </w:r>
            <w:r w:rsidRPr="0048488B">
              <w:rPr>
                <w:b/>
                <w:szCs w:val="22"/>
              </w:rPr>
              <w:br/>
              <w:t>Revision Date</w:t>
            </w:r>
          </w:p>
        </w:tc>
        <w:tc>
          <w:tcPr>
            <w:tcW w:w="33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7807353" w14:textId="77777777" w:rsidR="0063730D" w:rsidRPr="0048488B" w:rsidRDefault="0063730D" w:rsidP="0063730D">
            <w:pPr>
              <w:spacing w:after="60"/>
              <w:rPr>
                <w:b/>
                <w:szCs w:val="22"/>
              </w:rPr>
            </w:pPr>
            <w:r w:rsidRPr="0048488B">
              <w:rPr>
                <w:b/>
                <w:szCs w:val="22"/>
              </w:rPr>
              <w:t>Reason for Revision</w:t>
            </w:r>
          </w:p>
        </w:tc>
        <w:tc>
          <w:tcPr>
            <w:tcW w:w="248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35D4FDD0" w14:textId="77777777" w:rsidR="0063730D" w:rsidRPr="0048488B" w:rsidRDefault="0063730D" w:rsidP="0063730D">
            <w:pPr>
              <w:spacing w:after="60"/>
              <w:rPr>
                <w:b/>
                <w:szCs w:val="22"/>
              </w:rPr>
            </w:pPr>
            <w:r w:rsidRPr="0048488B">
              <w:rPr>
                <w:b/>
                <w:szCs w:val="22"/>
              </w:rPr>
              <w:t>Reviewed By</w:t>
            </w:r>
          </w:p>
        </w:tc>
        <w:tc>
          <w:tcPr>
            <w:tcW w:w="21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4719D30D" w14:textId="77777777" w:rsidR="0063730D" w:rsidRPr="0048488B" w:rsidRDefault="0063730D" w:rsidP="0063730D">
            <w:pPr>
              <w:spacing w:after="60"/>
              <w:rPr>
                <w:b/>
                <w:szCs w:val="22"/>
              </w:rPr>
            </w:pPr>
            <w:r w:rsidRPr="0048488B">
              <w:rPr>
                <w:b/>
                <w:szCs w:val="22"/>
              </w:rPr>
              <w:t>Prepared By</w:t>
            </w:r>
          </w:p>
        </w:tc>
      </w:tr>
      <w:tr w:rsidR="008052E8" w:rsidRPr="0048488B" w14:paraId="1199F3E7" w14:textId="77777777" w:rsidTr="002737F1">
        <w:tc>
          <w:tcPr>
            <w:tcW w:w="21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74BEDE" w14:textId="77777777" w:rsidR="008052E8" w:rsidRDefault="008052E8" w:rsidP="0063730D">
            <w:pPr>
              <w:rPr>
                <w:szCs w:val="22"/>
              </w:rPr>
            </w:pPr>
            <w:r>
              <w:rPr>
                <w:szCs w:val="22"/>
              </w:rPr>
              <w:t>Final Version 1.0</w:t>
            </w:r>
          </w:p>
          <w:p w14:paraId="48D214AF" w14:textId="58274FCE" w:rsidR="008052E8" w:rsidRDefault="008052E8" w:rsidP="0063730D">
            <w:pPr>
              <w:rPr>
                <w:szCs w:val="22"/>
              </w:rPr>
            </w:pPr>
            <w:r>
              <w:rPr>
                <w:szCs w:val="22"/>
              </w:rPr>
              <w:t>0</w:t>
            </w:r>
            <w:r w:rsidR="006F1901">
              <w:rPr>
                <w:szCs w:val="22"/>
              </w:rPr>
              <w:t>8</w:t>
            </w:r>
            <w:r>
              <w:rPr>
                <w:szCs w:val="22"/>
              </w:rPr>
              <w:t>Nov2019</w:t>
            </w:r>
          </w:p>
        </w:tc>
        <w:tc>
          <w:tcPr>
            <w:tcW w:w="3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E706460" w14:textId="58236EC7" w:rsidR="008052E8" w:rsidRDefault="008052E8" w:rsidP="0063730D">
            <w:pPr>
              <w:rPr>
                <w:szCs w:val="22"/>
              </w:rPr>
            </w:pPr>
            <w:r>
              <w:rPr>
                <w:szCs w:val="22"/>
              </w:rPr>
              <w:t>Updated to final version, prepared for signatures</w:t>
            </w:r>
          </w:p>
        </w:tc>
        <w:tc>
          <w:tcPr>
            <w:tcW w:w="2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8C798CE" w14:textId="77777777" w:rsidR="008052E8" w:rsidRPr="0048488B" w:rsidRDefault="008052E8" w:rsidP="002737F1">
            <w:pPr>
              <w:rPr>
                <w:szCs w:val="22"/>
              </w:rPr>
            </w:pP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C3E0030" w14:textId="1196468D" w:rsidR="008052E8" w:rsidRDefault="008052E8" w:rsidP="0063730D">
            <w:pPr>
              <w:rPr>
                <w:szCs w:val="22"/>
              </w:rPr>
            </w:pPr>
            <w:r>
              <w:rPr>
                <w:szCs w:val="22"/>
              </w:rPr>
              <w:t>Pamela Weisberg</w:t>
            </w:r>
          </w:p>
        </w:tc>
      </w:tr>
      <w:tr w:rsidR="002737F1" w:rsidRPr="0048488B" w14:paraId="3754072F" w14:textId="77777777" w:rsidTr="002737F1">
        <w:tc>
          <w:tcPr>
            <w:tcW w:w="21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83D7BE" w14:textId="511F2EDC" w:rsidR="002737F1" w:rsidRPr="0048488B" w:rsidRDefault="002737F1" w:rsidP="0063730D">
            <w:pPr>
              <w:rPr>
                <w:szCs w:val="22"/>
              </w:rPr>
            </w:pPr>
            <w:r>
              <w:rPr>
                <w:szCs w:val="22"/>
              </w:rPr>
              <w:t>Version 1.0 Internal Draft v0.1/01Nov2019</w:t>
            </w:r>
          </w:p>
        </w:tc>
        <w:tc>
          <w:tcPr>
            <w:tcW w:w="3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7F849BF" w14:textId="7BD11CF7" w:rsidR="002737F1" w:rsidRPr="0048488B" w:rsidRDefault="002737F1" w:rsidP="0063730D">
            <w:pPr>
              <w:rPr>
                <w:szCs w:val="22"/>
              </w:rPr>
            </w:pPr>
            <w:r>
              <w:rPr>
                <w:szCs w:val="22"/>
              </w:rPr>
              <w:t>Updated to internal draft 0.2 per review/internal discussion on review of draft 0.0.</w:t>
            </w:r>
          </w:p>
        </w:tc>
        <w:tc>
          <w:tcPr>
            <w:tcW w:w="2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6BF7758" w14:textId="77777777" w:rsidR="002737F1" w:rsidRPr="0048488B" w:rsidRDefault="002737F1" w:rsidP="002737F1">
            <w:pPr>
              <w:rPr>
                <w:szCs w:val="22"/>
              </w:rPr>
            </w:pPr>
            <w:r w:rsidRPr="0048488B">
              <w:rPr>
                <w:szCs w:val="22"/>
              </w:rPr>
              <w:t>Reviewed By:</w:t>
            </w:r>
          </w:p>
          <w:p w14:paraId="5930C6B1" w14:textId="77777777" w:rsidR="002737F1" w:rsidRDefault="002C7D33" w:rsidP="0025357E">
            <w:pPr>
              <w:rPr>
                <w:szCs w:val="22"/>
              </w:rPr>
            </w:pPr>
            <w:r>
              <w:rPr>
                <w:szCs w:val="22"/>
              </w:rPr>
              <w:t>Alice Wan</w:t>
            </w:r>
          </w:p>
          <w:p w14:paraId="0B3252BB" w14:textId="77777777" w:rsidR="001C3758" w:rsidRDefault="001C3758" w:rsidP="0025357E">
            <w:pPr>
              <w:rPr>
                <w:szCs w:val="22"/>
              </w:rPr>
            </w:pPr>
            <w:r>
              <w:rPr>
                <w:szCs w:val="22"/>
              </w:rPr>
              <w:t>Srinidhi Emkay</w:t>
            </w:r>
          </w:p>
          <w:p w14:paraId="4B32074B" w14:textId="37AFE6D3" w:rsidR="008052E8" w:rsidRPr="0048488B" w:rsidRDefault="008052E8" w:rsidP="0025357E">
            <w:pPr>
              <w:rPr>
                <w:szCs w:val="22"/>
                <w:lang w:eastAsia="ja-JP"/>
              </w:rPr>
            </w:pPr>
            <w:r>
              <w:rPr>
                <w:szCs w:val="22"/>
                <w:lang w:eastAsia="ja-JP"/>
              </w:rPr>
              <w:t>Zachary LaVoie</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94E9918" w14:textId="61466A83" w:rsidR="002737F1" w:rsidRPr="0048488B" w:rsidRDefault="002737F1" w:rsidP="0063730D">
            <w:pPr>
              <w:rPr>
                <w:szCs w:val="22"/>
              </w:rPr>
            </w:pPr>
            <w:r>
              <w:rPr>
                <w:szCs w:val="22"/>
              </w:rPr>
              <w:t>Pamela Weisberg</w:t>
            </w:r>
          </w:p>
        </w:tc>
      </w:tr>
      <w:tr w:rsidR="0063730D" w:rsidRPr="0048488B" w14:paraId="55A30A1C" w14:textId="77777777" w:rsidTr="002737F1">
        <w:tc>
          <w:tcPr>
            <w:tcW w:w="21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193FF0C" w14:textId="4BF4B7E4" w:rsidR="0063730D" w:rsidRPr="0048488B" w:rsidRDefault="0063730D" w:rsidP="0063730D">
            <w:pPr>
              <w:rPr>
                <w:szCs w:val="22"/>
              </w:rPr>
            </w:pPr>
            <w:r w:rsidRPr="0048488B">
              <w:rPr>
                <w:szCs w:val="22"/>
              </w:rPr>
              <w:t>Version 1.0 Internal Draft v0.0/</w:t>
            </w:r>
            <w:r w:rsidR="00A87477">
              <w:rPr>
                <w:szCs w:val="22"/>
              </w:rPr>
              <w:t>28Oct2019</w:t>
            </w:r>
          </w:p>
        </w:tc>
        <w:tc>
          <w:tcPr>
            <w:tcW w:w="3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5AC4EE6" w14:textId="77777777" w:rsidR="0063730D" w:rsidRPr="0048488B" w:rsidRDefault="0063730D" w:rsidP="0063730D">
            <w:pPr>
              <w:rPr>
                <w:szCs w:val="22"/>
              </w:rPr>
            </w:pPr>
            <w:r w:rsidRPr="0048488B">
              <w:rPr>
                <w:szCs w:val="22"/>
              </w:rPr>
              <w:t>Initial draft created for Internal review.</w:t>
            </w:r>
          </w:p>
        </w:tc>
        <w:tc>
          <w:tcPr>
            <w:tcW w:w="2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F72233C" w14:textId="77777777" w:rsidR="0025357E" w:rsidRPr="0048488B" w:rsidRDefault="0025357E" w:rsidP="0025357E">
            <w:pPr>
              <w:rPr>
                <w:szCs w:val="22"/>
              </w:rPr>
            </w:pPr>
            <w:r w:rsidRPr="0048488B">
              <w:rPr>
                <w:szCs w:val="22"/>
              </w:rPr>
              <w:t>Reviewed By:</w:t>
            </w:r>
          </w:p>
          <w:p w14:paraId="5A6FAE50" w14:textId="5B8F320F" w:rsidR="0063730D" w:rsidRDefault="001243EB" w:rsidP="0063730D">
            <w:pPr>
              <w:rPr>
                <w:szCs w:val="22"/>
                <w:lang w:eastAsia="ja-JP"/>
              </w:rPr>
            </w:pPr>
            <w:r>
              <w:rPr>
                <w:szCs w:val="22"/>
                <w:lang w:eastAsia="ja-JP"/>
              </w:rPr>
              <w:t>Alice Wan</w:t>
            </w:r>
          </w:p>
          <w:p w14:paraId="3B7D49CF" w14:textId="34204026" w:rsidR="00D96691" w:rsidRDefault="00D96691" w:rsidP="0063730D">
            <w:pPr>
              <w:rPr>
                <w:szCs w:val="22"/>
                <w:lang w:eastAsia="ja-JP"/>
              </w:rPr>
            </w:pPr>
            <w:r>
              <w:rPr>
                <w:szCs w:val="22"/>
                <w:lang w:eastAsia="ja-JP"/>
              </w:rPr>
              <w:t>Zachary LaVoie</w:t>
            </w:r>
          </w:p>
          <w:p w14:paraId="47BF430A" w14:textId="37B82E70" w:rsidR="00D96691" w:rsidRDefault="00D96691" w:rsidP="0063730D">
            <w:pPr>
              <w:rPr>
                <w:szCs w:val="22"/>
                <w:lang w:eastAsia="ja-JP"/>
              </w:rPr>
            </w:pPr>
            <w:r>
              <w:rPr>
                <w:szCs w:val="22"/>
                <w:lang w:eastAsia="ja-JP"/>
              </w:rPr>
              <w:t>Ross Gaughan</w:t>
            </w:r>
          </w:p>
          <w:p w14:paraId="7FAEDE65" w14:textId="77777777" w:rsidR="00D96691" w:rsidRDefault="00D96691" w:rsidP="0063730D">
            <w:pPr>
              <w:rPr>
                <w:szCs w:val="22"/>
                <w:lang w:eastAsia="ja-JP"/>
              </w:rPr>
            </w:pPr>
            <w:r>
              <w:rPr>
                <w:szCs w:val="22"/>
                <w:lang w:eastAsia="ja-JP"/>
              </w:rPr>
              <w:t>Michelle Kramer</w:t>
            </w:r>
          </w:p>
          <w:p w14:paraId="3F6B5102" w14:textId="2F3ED4DF" w:rsidR="00D96691" w:rsidRPr="0048488B" w:rsidRDefault="00D96691" w:rsidP="0063730D">
            <w:pPr>
              <w:rPr>
                <w:szCs w:val="22"/>
                <w:lang w:eastAsia="ja-JP"/>
              </w:rPr>
            </w:pPr>
            <w:r>
              <w:rPr>
                <w:szCs w:val="22"/>
                <w:lang w:eastAsia="ja-JP"/>
              </w:rPr>
              <w:t>Srinidhi Emkay</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30F8662" w14:textId="65F95288" w:rsidR="0063730D" w:rsidRPr="0048488B" w:rsidRDefault="002737F1" w:rsidP="0063730D">
            <w:pPr>
              <w:rPr>
                <w:szCs w:val="22"/>
              </w:rPr>
            </w:pPr>
            <w:r>
              <w:rPr>
                <w:szCs w:val="22"/>
              </w:rPr>
              <w:t>Pamela Weisberg</w:t>
            </w:r>
          </w:p>
        </w:tc>
      </w:tr>
      <w:bookmarkEnd w:id="6"/>
    </w:tbl>
    <w:p w14:paraId="6AC7A9F6" w14:textId="77777777" w:rsidR="0063730D" w:rsidRDefault="0063730D" w:rsidP="0063730D">
      <w:pPr>
        <w:pStyle w:val="Toc"/>
        <w:jc w:val="left"/>
      </w:pPr>
    </w:p>
    <w:p w14:paraId="08D041C0" w14:textId="77777777" w:rsidR="0063730D" w:rsidRDefault="0063730D">
      <w:pPr>
        <w:rPr>
          <w:b/>
        </w:rPr>
      </w:pPr>
      <w:r>
        <w:br w:type="page"/>
      </w:r>
    </w:p>
    <w:p w14:paraId="38770E22" w14:textId="77777777" w:rsidR="0063730D" w:rsidRDefault="0063730D" w:rsidP="0063730D">
      <w:pPr>
        <w:pStyle w:val="Toc"/>
        <w:jc w:val="left"/>
      </w:pPr>
    </w:p>
    <w:p w14:paraId="4A660EB6" w14:textId="77777777" w:rsidR="0096797D" w:rsidRPr="00441204" w:rsidRDefault="0096797D" w:rsidP="0063730D">
      <w:pPr>
        <w:pStyle w:val="Toc"/>
        <w:jc w:val="left"/>
      </w:pPr>
      <w:r w:rsidRPr="00441204">
        <w:t>TABLE OF CONTENTS</w:t>
      </w:r>
    </w:p>
    <w:p w14:paraId="18F37609" w14:textId="10539186" w:rsidR="00A618F6" w:rsidRDefault="004132E2">
      <w:pPr>
        <w:pStyle w:val="TOC1"/>
        <w:rPr>
          <w:rFonts w:asciiTheme="minorHAnsi" w:hAnsiTheme="minorHAnsi" w:cstheme="minorBidi"/>
          <w:b w:val="0"/>
          <w:bCs w:val="0"/>
          <w:caps w:val="0"/>
          <w:szCs w:val="22"/>
        </w:rPr>
      </w:pPr>
      <w:r w:rsidRPr="00441204">
        <w:rPr>
          <w:b w:val="0"/>
          <w:bCs w:val="0"/>
          <w:caps w:val="0"/>
          <w:noProof w:val="0"/>
          <w:sz w:val="24"/>
        </w:rPr>
        <w:fldChar w:fldCharType="begin"/>
      </w:r>
      <w:r w:rsidRPr="00441204">
        <w:rPr>
          <w:b w:val="0"/>
          <w:bCs w:val="0"/>
          <w:caps w:val="0"/>
          <w:noProof w:val="0"/>
          <w:sz w:val="24"/>
        </w:rPr>
        <w:instrText xml:space="preserve"> TOC \o "2-2" \h \z \t "Heading 1,1,Heading 3 Charter,3" </w:instrText>
      </w:r>
      <w:r w:rsidRPr="00441204">
        <w:rPr>
          <w:b w:val="0"/>
          <w:bCs w:val="0"/>
          <w:caps w:val="0"/>
          <w:noProof w:val="0"/>
          <w:sz w:val="24"/>
        </w:rPr>
        <w:fldChar w:fldCharType="separate"/>
      </w:r>
      <w:hyperlink w:anchor="_Toc12481341" w:history="1">
        <w:r w:rsidR="00A618F6" w:rsidRPr="00BC5616">
          <w:rPr>
            <w:rStyle w:val="Hyperlink"/>
          </w:rPr>
          <w:t>BRS Signature Page</w:t>
        </w:r>
        <w:r w:rsidR="00A618F6">
          <w:rPr>
            <w:webHidden/>
          </w:rPr>
          <w:tab/>
        </w:r>
        <w:r w:rsidR="00A618F6">
          <w:rPr>
            <w:webHidden/>
          </w:rPr>
          <w:fldChar w:fldCharType="begin"/>
        </w:r>
        <w:r w:rsidR="00A618F6">
          <w:rPr>
            <w:webHidden/>
          </w:rPr>
          <w:instrText xml:space="preserve"> PAGEREF _Toc12481341 \h </w:instrText>
        </w:r>
        <w:r w:rsidR="00A618F6">
          <w:rPr>
            <w:webHidden/>
          </w:rPr>
        </w:r>
        <w:r w:rsidR="00A618F6">
          <w:rPr>
            <w:webHidden/>
          </w:rPr>
          <w:fldChar w:fldCharType="separate"/>
        </w:r>
        <w:r w:rsidR="00A618F6">
          <w:rPr>
            <w:webHidden/>
          </w:rPr>
          <w:t>2</w:t>
        </w:r>
        <w:r w:rsidR="00A618F6">
          <w:rPr>
            <w:webHidden/>
          </w:rPr>
          <w:fldChar w:fldCharType="end"/>
        </w:r>
      </w:hyperlink>
    </w:p>
    <w:p w14:paraId="4F03F922" w14:textId="6C92E7AA" w:rsidR="00A618F6" w:rsidRDefault="007656C6">
      <w:pPr>
        <w:pStyle w:val="TOC1"/>
        <w:rPr>
          <w:rFonts w:asciiTheme="minorHAnsi" w:hAnsiTheme="minorHAnsi" w:cstheme="minorBidi"/>
          <w:b w:val="0"/>
          <w:bCs w:val="0"/>
          <w:caps w:val="0"/>
          <w:szCs w:val="22"/>
        </w:rPr>
      </w:pPr>
      <w:hyperlink w:anchor="_Toc12481342" w:history="1">
        <w:r w:rsidR="00A618F6" w:rsidRPr="00BC5616">
          <w:rPr>
            <w:rStyle w:val="Hyperlink"/>
          </w:rPr>
          <w:t>Document Revision History</w:t>
        </w:r>
        <w:r w:rsidR="00A618F6">
          <w:rPr>
            <w:webHidden/>
          </w:rPr>
          <w:tab/>
        </w:r>
        <w:r w:rsidR="00A618F6">
          <w:rPr>
            <w:webHidden/>
          </w:rPr>
          <w:fldChar w:fldCharType="begin"/>
        </w:r>
        <w:r w:rsidR="00A618F6">
          <w:rPr>
            <w:webHidden/>
          </w:rPr>
          <w:instrText xml:space="preserve"> PAGEREF _Toc12481342 \h </w:instrText>
        </w:r>
        <w:r w:rsidR="00A618F6">
          <w:rPr>
            <w:webHidden/>
          </w:rPr>
        </w:r>
        <w:r w:rsidR="00A618F6">
          <w:rPr>
            <w:webHidden/>
          </w:rPr>
          <w:fldChar w:fldCharType="separate"/>
        </w:r>
        <w:r w:rsidR="00A618F6">
          <w:rPr>
            <w:webHidden/>
          </w:rPr>
          <w:t>3</w:t>
        </w:r>
        <w:r w:rsidR="00A618F6">
          <w:rPr>
            <w:webHidden/>
          </w:rPr>
          <w:fldChar w:fldCharType="end"/>
        </w:r>
      </w:hyperlink>
    </w:p>
    <w:p w14:paraId="66795A3A" w14:textId="2C8746F2" w:rsidR="00A618F6" w:rsidRDefault="007656C6">
      <w:pPr>
        <w:pStyle w:val="TOC1"/>
        <w:rPr>
          <w:rFonts w:asciiTheme="minorHAnsi" w:hAnsiTheme="minorHAnsi" w:cstheme="minorBidi"/>
          <w:b w:val="0"/>
          <w:bCs w:val="0"/>
          <w:caps w:val="0"/>
          <w:szCs w:val="22"/>
        </w:rPr>
      </w:pPr>
      <w:hyperlink w:anchor="_Toc12481343" w:history="1">
        <w:r w:rsidR="00A618F6" w:rsidRPr="00BC5616">
          <w:rPr>
            <w:rStyle w:val="Hyperlink"/>
          </w:rPr>
          <w:t>Introduction</w:t>
        </w:r>
        <w:r w:rsidR="00A618F6">
          <w:rPr>
            <w:webHidden/>
          </w:rPr>
          <w:tab/>
        </w:r>
        <w:r w:rsidR="00A618F6">
          <w:rPr>
            <w:webHidden/>
          </w:rPr>
          <w:fldChar w:fldCharType="begin"/>
        </w:r>
        <w:r w:rsidR="00A618F6">
          <w:rPr>
            <w:webHidden/>
          </w:rPr>
          <w:instrText xml:space="preserve"> PAGEREF _Toc12481343 \h </w:instrText>
        </w:r>
        <w:r w:rsidR="00A618F6">
          <w:rPr>
            <w:webHidden/>
          </w:rPr>
        </w:r>
        <w:r w:rsidR="00A618F6">
          <w:rPr>
            <w:webHidden/>
          </w:rPr>
          <w:fldChar w:fldCharType="separate"/>
        </w:r>
        <w:r w:rsidR="00A618F6">
          <w:rPr>
            <w:webHidden/>
          </w:rPr>
          <w:t>5</w:t>
        </w:r>
        <w:r w:rsidR="00A618F6">
          <w:rPr>
            <w:webHidden/>
          </w:rPr>
          <w:fldChar w:fldCharType="end"/>
        </w:r>
      </w:hyperlink>
    </w:p>
    <w:p w14:paraId="58874AD8" w14:textId="2B4DB38C" w:rsidR="00A618F6" w:rsidRDefault="007656C6">
      <w:pPr>
        <w:pStyle w:val="TOC2"/>
        <w:rPr>
          <w:rFonts w:asciiTheme="minorHAnsi" w:hAnsiTheme="minorHAnsi" w:cstheme="minorBidi"/>
          <w:smallCaps w:val="0"/>
          <w:szCs w:val="22"/>
        </w:rPr>
      </w:pPr>
      <w:hyperlink w:anchor="_Toc12481344" w:history="1">
        <w:r w:rsidR="00A618F6" w:rsidRPr="00BC5616">
          <w:rPr>
            <w:rStyle w:val="Hyperlink"/>
          </w:rPr>
          <w:t>Document Purpose</w:t>
        </w:r>
        <w:r w:rsidR="00A618F6">
          <w:rPr>
            <w:webHidden/>
          </w:rPr>
          <w:tab/>
        </w:r>
        <w:r w:rsidR="00A618F6">
          <w:rPr>
            <w:webHidden/>
          </w:rPr>
          <w:fldChar w:fldCharType="begin"/>
        </w:r>
        <w:r w:rsidR="00A618F6">
          <w:rPr>
            <w:webHidden/>
          </w:rPr>
          <w:instrText xml:space="preserve"> PAGEREF _Toc12481344 \h </w:instrText>
        </w:r>
        <w:r w:rsidR="00A618F6">
          <w:rPr>
            <w:webHidden/>
          </w:rPr>
        </w:r>
        <w:r w:rsidR="00A618F6">
          <w:rPr>
            <w:webHidden/>
          </w:rPr>
          <w:fldChar w:fldCharType="separate"/>
        </w:r>
        <w:r w:rsidR="00A618F6">
          <w:rPr>
            <w:webHidden/>
          </w:rPr>
          <w:t>5</w:t>
        </w:r>
        <w:r w:rsidR="00A618F6">
          <w:rPr>
            <w:webHidden/>
          </w:rPr>
          <w:fldChar w:fldCharType="end"/>
        </w:r>
      </w:hyperlink>
    </w:p>
    <w:p w14:paraId="594F3043" w14:textId="192A0899" w:rsidR="00A618F6" w:rsidRDefault="007656C6">
      <w:pPr>
        <w:pStyle w:val="TOC1"/>
        <w:rPr>
          <w:rFonts w:asciiTheme="minorHAnsi" w:hAnsiTheme="minorHAnsi" w:cstheme="minorBidi"/>
          <w:b w:val="0"/>
          <w:bCs w:val="0"/>
          <w:caps w:val="0"/>
          <w:szCs w:val="22"/>
        </w:rPr>
      </w:pPr>
      <w:hyperlink w:anchor="_Toc12481345" w:history="1">
        <w:r w:rsidR="00A618F6" w:rsidRPr="00BC5616">
          <w:rPr>
            <w:rStyle w:val="Hyperlink"/>
          </w:rPr>
          <w:t>Referenced Documents</w:t>
        </w:r>
        <w:r w:rsidR="00A618F6">
          <w:rPr>
            <w:webHidden/>
          </w:rPr>
          <w:tab/>
        </w:r>
        <w:r w:rsidR="00A618F6">
          <w:rPr>
            <w:webHidden/>
          </w:rPr>
          <w:fldChar w:fldCharType="begin"/>
        </w:r>
        <w:r w:rsidR="00A618F6">
          <w:rPr>
            <w:webHidden/>
          </w:rPr>
          <w:instrText xml:space="preserve"> PAGEREF _Toc12481345 \h </w:instrText>
        </w:r>
        <w:r w:rsidR="00A618F6">
          <w:rPr>
            <w:webHidden/>
          </w:rPr>
        </w:r>
        <w:r w:rsidR="00A618F6">
          <w:rPr>
            <w:webHidden/>
          </w:rPr>
          <w:fldChar w:fldCharType="separate"/>
        </w:r>
        <w:r w:rsidR="00A618F6">
          <w:rPr>
            <w:webHidden/>
          </w:rPr>
          <w:t>5</w:t>
        </w:r>
        <w:r w:rsidR="00A618F6">
          <w:rPr>
            <w:webHidden/>
          </w:rPr>
          <w:fldChar w:fldCharType="end"/>
        </w:r>
      </w:hyperlink>
    </w:p>
    <w:p w14:paraId="4DFB547A" w14:textId="36086E66" w:rsidR="00A618F6" w:rsidRDefault="007656C6">
      <w:pPr>
        <w:pStyle w:val="TOC1"/>
        <w:rPr>
          <w:rFonts w:asciiTheme="minorHAnsi" w:hAnsiTheme="minorHAnsi" w:cstheme="minorBidi"/>
          <w:b w:val="0"/>
          <w:bCs w:val="0"/>
          <w:caps w:val="0"/>
          <w:szCs w:val="22"/>
        </w:rPr>
      </w:pPr>
      <w:hyperlink w:anchor="_Toc12481346" w:history="1">
        <w:r w:rsidR="00A618F6" w:rsidRPr="00BC5616">
          <w:rPr>
            <w:rStyle w:val="Hyperlink"/>
          </w:rPr>
          <w:t>1.0</w:t>
        </w:r>
        <w:r w:rsidR="00A618F6">
          <w:rPr>
            <w:rFonts w:asciiTheme="minorHAnsi" w:hAnsiTheme="minorHAnsi" w:cstheme="minorBidi"/>
            <w:b w:val="0"/>
            <w:bCs w:val="0"/>
            <w:caps w:val="0"/>
            <w:szCs w:val="22"/>
          </w:rPr>
          <w:tab/>
        </w:r>
        <w:r w:rsidR="00A618F6" w:rsidRPr="00BC5616">
          <w:rPr>
            <w:rStyle w:val="Hyperlink"/>
          </w:rPr>
          <w:t>File Base Configuration Definition</w:t>
        </w:r>
        <w:r w:rsidR="00A618F6">
          <w:rPr>
            <w:webHidden/>
          </w:rPr>
          <w:tab/>
        </w:r>
        <w:r w:rsidR="00A618F6">
          <w:rPr>
            <w:webHidden/>
          </w:rPr>
          <w:fldChar w:fldCharType="begin"/>
        </w:r>
        <w:r w:rsidR="00A618F6">
          <w:rPr>
            <w:webHidden/>
          </w:rPr>
          <w:instrText xml:space="preserve"> PAGEREF _Toc12481346 \h </w:instrText>
        </w:r>
        <w:r w:rsidR="00A618F6">
          <w:rPr>
            <w:webHidden/>
          </w:rPr>
        </w:r>
        <w:r w:rsidR="00A618F6">
          <w:rPr>
            <w:webHidden/>
          </w:rPr>
          <w:fldChar w:fldCharType="separate"/>
        </w:r>
        <w:r w:rsidR="00A618F6">
          <w:rPr>
            <w:webHidden/>
          </w:rPr>
          <w:t>6</w:t>
        </w:r>
        <w:r w:rsidR="00A618F6">
          <w:rPr>
            <w:webHidden/>
          </w:rPr>
          <w:fldChar w:fldCharType="end"/>
        </w:r>
      </w:hyperlink>
    </w:p>
    <w:p w14:paraId="3DE4B9DE" w14:textId="2F1E463C" w:rsidR="00A618F6" w:rsidRDefault="007656C6">
      <w:pPr>
        <w:pStyle w:val="TOC1"/>
        <w:rPr>
          <w:rFonts w:asciiTheme="minorHAnsi" w:hAnsiTheme="minorHAnsi" w:cstheme="minorBidi"/>
          <w:b w:val="0"/>
          <w:bCs w:val="0"/>
          <w:caps w:val="0"/>
          <w:szCs w:val="22"/>
        </w:rPr>
      </w:pPr>
      <w:hyperlink w:anchor="_Toc12481347" w:history="1">
        <w:r w:rsidR="00A618F6" w:rsidRPr="00BC5616">
          <w:rPr>
            <w:rStyle w:val="Hyperlink"/>
          </w:rPr>
          <w:t>2.0</w:t>
        </w:r>
        <w:r w:rsidR="00A618F6">
          <w:rPr>
            <w:rFonts w:asciiTheme="minorHAnsi" w:hAnsiTheme="minorHAnsi" w:cstheme="minorBidi"/>
            <w:b w:val="0"/>
            <w:bCs w:val="0"/>
            <w:caps w:val="0"/>
            <w:szCs w:val="22"/>
          </w:rPr>
          <w:tab/>
        </w:r>
        <w:r w:rsidR="00A618F6" w:rsidRPr="00BC5616">
          <w:rPr>
            <w:rStyle w:val="Hyperlink"/>
          </w:rPr>
          <w:t>Modifications to Validated Standard Requirements</w:t>
        </w:r>
        <w:r w:rsidR="00A618F6">
          <w:rPr>
            <w:webHidden/>
          </w:rPr>
          <w:tab/>
        </w:r>
        <w:r w:rsidR="00A618F6">
          <w:rPr>
            <w:webHidden/>
          </w:rPr>
          <w:fldChar w:fldCharType="begin"/>
        </w:r>
        <w:r w:rsidR="00A618F6">
          <w:rPr>
            <w:webHidden/>
          </w:rPr>
          <w:instrText xml:space="preserve"> PAGEREF _Toc12481347 \h </w:instrText>
        </w:r>
        <w:r w:rsidR="00A618F6">
          <w:rPr>
            <w:webHidden/>
          </w:rPr>
        </w:r>
        <w:r w:rsidR="00A618F6">
          <w:rPr>
            <w:webHidden/>
          </w:rPr>
          <w:fldChar w:fldCharType="separate"/>
        </w:r>
        <w:r w:rsidR="00A618F6">
          <w:rPr>
            <w:webHidden/>
          </w:rPr>
          <w:t>15</w:t>
        </w:r>
        <w:r w:rsidR="00A618F6">
          <w:rPr>
            <w:webHidden/>
          </w:rPr>
          <w:fldChar w:fldCharType="end"/>
        </w:r>
      </w:hyperlink>
    </w:p>
    <w:p w14:paraId="0ABB428F" w14:textId="4220C145" w:rsidR="00A618F6" w:rsidRDefault="007656C6">
      <w:pPr>
        <w:pStyle w:val="TOC2"/>
        <w:rPr>
          <w:rFonts w:asciiTheme="minorHAnsi" w:hAnsiTheme="minorHAnsi" w:cstheme="minorBidi"/>
          <w:smallCaps w:val="0"/>
          <w:szCs w:val="22"/>
        </w:rPr>
      </w:pPr>
      <w:hyperlink w:anchor="_Toc12481348" w:history="1">
        <w:r w:rsidR="00A618F6" w:rsidRPr="00BC5616">
          <w:rPr>
            <w:rStyle w:val="Hyperlink"/>
          </w:rPr>
          <w:t>2.1</w:t>
        </w:r>
        <w:r w:rsidR="00A618F6">
          <w:rPr>
            <w:rFonts w:asciiTheme="minorHAnsi" w:hAnsiTheme="minorHAnsi" w:cstheme="minorBidi"/>
            <w:smallCaps w:val="0"/>
            <w:szCs w:val="22"/>
          </w:rPr>
          <w:tab/>
        </w:r>
        <w:r w:rsidR="00A618F6" w:rsidRPr="00BC5616">
          <w:rPr>
            <w:rStyle w:val="Hyperlink"/>
          </w:rPr>
          <w:t>General Requirements (Section 2.0 in template)</w:t>
        </w:r>
        <w:r w:rsidR="00A618F6">
          <w:rPr>
            <w:webHidden/>
          </w:rPr>
          <w:tab/>
        </w:r>
        <w:r w:rsidR="00A618F6">
          <w:rPr>
            <w:webHidden/>
          </w:rPr>
          <w:fldChar w:fldCharType="begin"/>
        </w:r>
        <w:r w:rsidR="00A618F6">
          <w:rPr>
            <w:webHidden/>
          </w:rPr>
          <w:instrText xml:space="preserve"> PAGEREF _Toc12481348 \h </w:instrText>
        </w:r>
        <w:r w:rsidR="00A618F6">
          <w:rPr>
            <w:webHidden/>
          </w:rPr>
        </w:r>
        <w:r w:rsidR="00A618F6">
          <w:rPr>
            <w:webHidden/>
          </w:rPr>
          <w:fldChar w:fldCharType="separate"/>
        </w:r>
        <w:r w:rsidR="00A618F6">
          <w:rPr>
            <w:webHidden/>
          </w:rPr>
          <w:t>15</w:t>
        </w:r>
        <w:r w:rsidR="00A618F6">
          <w:rPr>
            <w:webHidden/>
          </w:rPr>
          <w:fldChar w:fldCharType="end"/>
        </w:r>
      </w:hyperlink>
    </w:p>
    <w:p w14:paraId="4CF5114F" w14:textId="79732C33" w:rsidR="00A618F6" w:rsidRDefault="007656C6">
      <w:pPr>
        <w:pStyle w:val="TOC1"/>
        <w:rPr>
          <w:rFonts w:asciiTheme="minorHAnsi" w:hAnsiTheme="minorHAnsi" w:cstheme="minorBidi"/>
          <w:b w:val="0"/>
          <w:bCs w:val="0"/>
          <w:caps w:val="0"/>
          <w:szCs w:val="22"/>
        </w:rPr>
      </w:pPr>
      <w:hyperlink w:anchor="_Toc12481349" w:history="1">
        <w:r w:rsidR="00A618F6" w:rsidRPr="00BC5616">
          <w:rPr>
            <w:rStyle w:val="Hyperlink"/>
            <w:rFonts w:ascii="Calibri" w:hAnsi="Calibri" w:cs="Calibri"/>
            <w:shd w:val="clear" w:color="auto" w:fill="538135"/>
          </w:rPr>
          <w:t>READAdmin Configuration</w:t>
        </w:r>
        <w:r w:rsidR="00A618F6" w:rsidRPr="00BC5616">
          <w:rPr>
            <w:rStyle w:val="Hyperlink"/>
            <w:rFonts w:ascii="Calibri" w:hAnsi="Calibri" w:cs="Calibri"/>
          </w:rPr>
          <w:t xml:space="preserve"> Form</w:t>
        </w:r>
        <w:r w:rsidR="00A618F6">
          <w:rPr>
            <w:webHidden/>
          </w:rPr>
          <w:tab/>
        </w:r>
        <w:r w:rsidR="00A618F6">
          <w:rPr>
            <w:webHidden/>
          </w:rPr>
          <w:fldChar w:fldCharType="begin"/>
        </w:r>
        <w:r w:rsidR="00A618F6">
          <w:rPr>
            <w:webHidden/>
          </w:rPr>
          <w:instrText xml:space="preserve"> PAGEREF _Toc12481349 \h </w:instrText>
        </w:r>
        <w:r w:rsidR="00A618F6">
          <w:rPr>
            <w:webHidden/>
          </w:rPr>
        </w:r>
        <w:r w:rsidR="00A618F6">
          <w:rPr>
            <w:webHidden/>
          </w:rPr>
          <w:fldChar w:fldCharType="separate"/>
        </w:r>
        <w:r w:rsidR="00A618F6">
          <w:rPr>
            <w:webHidden/>
          </w:rPr>
          <w:t>16</w:t>
        </w:r>
        <w:r w:rsidR="00A618F6">
          <w:rPr>
            <w:webHidden/>
          </w:rPr>
          <w:fldChar w:fldCharType="end"/>
        </w:r>
      </w:hyperlink>
    </w:p>
    <w:p w14:paraId="70A5E7BA" w14:textId="753FB25C" w:rsidR="00A618F6" w:rsidRDefault="007656C6">
      <w:pPr>
        <w:pStyle w:val="TOC1"/>
        <w:rPr>
          <w:rFonts w:asciiTheme="minorHAnsi" w:hAnsiTheme="minorHAnsi" w:cstheme="minorBidi"/>
          <w:b w:val="0"/>
          <w:bCs w:val="0"/>
          <w:caps w:val="0"/>
          <w:szCs w:val="22"/>
        </w:rPr>
      </w:pPr>
      <w:hyperlink w:anchor="_Toc12481350" w:history="1">
        <w:r w:rsidR="00A618F6" w:rsidRPr="00BC5616">
          <w:rPr>
            <w:rStyle w:val="Hyperlink"/>
          </w:rPr>
          <w:t>3.0</w:t>
        </w:r>
        <w:r w:rsidR="00A618F6">
          <w:rPr>
            <w:rFonts w:asciiTheme="minorHAnsi" w:hAnsiTheme="minorHAnsi" w:cstheme="minorBidi"/>
            <w:b w:val="0"/>
            <w:bCs w:val="0"/>
            <w:caps w:val="0"/>
            <w:szCs w:val="22"/>
          </w:rPr>
          <w:tab/>
        </w:r>
        <w:r w:rsidR="00A618F6" w:rsidRPr="00BC5616">
          <w:rPr>
            <w:rStyle w:val="Hyperlink"/>
          </w:rPr>
          <w:t>Appendix – Mock Ups</w:t>
        </w:r>
        <w:r w:rsidR="00A618F6">
          <w:rPr>
            <w:webHidden/>
          </w:rPr>
          <w:tab/>
        </w:r>
        <w:r w:rsidR="00A618F6">
          <w:rPr>
            <w:webHidden/>
          </w:rPr>
          <w:fldChar w:fldCharType="begin"/>
        </w:r>
        <w:r w:rsidR="00A618F6">
          <w:rPr>
            <w:webHidden/>
          </w:rPr>
          <w:instrText xml:space="preserve"> PAGEREF _Toc12481350 \h </w:instrText>
        </w:r>
        <w:r w:rsidR="00A618F6">
          <w:rPr>
            <w:webHidden/>
          </w:rPr>
        </w:r>
        <w:r w:rsidR="00A618F6">
          <w:rPr>
            <w:webHidden/>
          </w:rPr>
          <w:fldChar w:fldCharType="separate"/>
        </w:r>
        <w:r w:rsidR="00A618F6">
          <w:rPr>
            <w:webHidden/>
          </w:rPr>
          <w:t>19</w:t>
        </w:r>
        <w:r w:rsidR="00A618F6">
          <w:rPr>
            <w:webHidden/>
          </w:rPr>
          <w:fldChar w:fldCharType="end"/>
        </w:r>
      </w:hyperlink>
    </w:p>
    <w:p w14:paraId="1056A8B7" w14:textId="71C11FF2" w:rsidR="00471C21" w:rsidRDefault="004132E2" w:rsidP="0063730D">
      <w:pPr>
        <w:rPr>
          <w:b/>
          <w:bCs/>
          <w:caps/>
        </w:rPr>
      </w:pPr>
      <w:r w:rsidRPr="00441204">
        <w:rPr>
          <w:b/>
          <w:bCs/>
          <w:caps/>
        </w:rPr>
        <w:fldChar w:fldCharType="end"/>
      </w:r>
    </w:p>
    <w:p w14:paraId="67933E95" w14:textId="77777777" w:rsidR="00471C21" w:rsidRDefault="00471C21">
      <w:pPr>
        <w:rPr>
          <w:b/>
          <w:bCs/>
          <w:caps/>
        </w:rPr>
      </w:pPr>
      <w:r>
        <w:rPr>
          <w:b/>
          <w:bCs/>
          <w:caps/>
        </w:rPr>
        <w:br w:type="page"/>
      </w:r>
    </w:p>
    <w:p w14:paraId="7CBAB837" w14:textId="3A2667F6" w:rsidR="00471C21" w:rsidRPr="000A2740" w:rsidRDefault="00471C21" w:rsidP="00A568AC">
      <w:pPr>
        <w:pStyle w:val="Heading1"/>
        <w:numPr>
          <w:ilvl w:val="0"/>
          <w:numId w:val="0"/>
        </w:numPr>
        <w:ind w:left="360" w:hanging="360"/>
      </w:pPr>
      <w:bookmarkStart w:id="7" w:name="_Toc484417252"/>
      <w:bookmarkStart w:id="8" w:name="_Toc12481343"/>
      <w:bookmarkStart w:id="9" w:name="_Hlk531012408"/>
      <w:bookmarkStart w:id="10" w:name="_Toc166287563"/>
      <w:bookmarkStart w:id="11" w:name="_Toc334086736"/>
      <w:r w:rsidRPr="00A568AC">
        <w:lastRenderedPageBreak/>
        <w:t>Introduction</w:t>
      </w:r>
      <w:bookmarkEnd w:id="7"/>
      <w:bookmarkEnd w:id="8"/>
    </w:p>
    <w:p w14:paraId="223A089F" w14:textId="77777777" w:rsidR="00471C21" w:rsidRPr="00C74DC8" w:rsidRDefault="00471C21" w:rsidP="00A568AC">
      <w:pPr>
        <w:pStyle w:val="Heading2"/>
        <w:numPr>
          <w:ilvl w:val="0"/>
          <w:numId w:val="0"/>
        </w:numPr>
        <w:ind w:left="576" w:hanging="576"/>
        <w:rPr>
          <w:szCs w:val="24"/>
        </w:rPr>
      </w:pPr>
      <w:bookmarkStart w:id="12" w:name="_Toc447015349"/>
      <w:bookmarkStart w:id="13" w:name="_Toc447091554"/>
      <w:bookmarkStart w:id="14" w:name="_Toc458080701"/>
      <w:bookmarkStart w:id="15" w:name="_Toc461546213"/>
      <w:bookmarkStart w:id="16" w:name="_Toc461631944"/>
      <w:bookmarkStart w:id="17" w:name="_Toc475951376"/>
      <w:bookmarkStart w:id="18" w:name="_Toc481416531"/>
      <w:bookmarkStart w:id="19" w:name="_Toc482775668"/>
      <w:bookmarkStart w:id="20" w:name="_Toc484417253"/>
      <w:bookmarkStart w:id="21" w:name="_Toc12481344"/>
      <w:r w:rsidRPr="00C74DC8">
        <w:rPr>
          <w:szCs w:val="24"/>
        </w:rPr>
        <w:t>Document Purpose</w:t>
      </w:r>
      <w:bookmarkEnd w:id="12"/>
      <w:bookmarkEnd w:id="13"/>
      <w:bookmarkEnd w:id="14"/>
      <w:bookmarkEnd w:id="15"/>
      <w:bookmarkEnd w:id="16"/>
      <w:bookmarkEnd w:id="17"/>
      <w:bookmarkEnd w:id="18"/>
      <w:bookmarkEnd w:id="19"/>
      <w:bookmarkEnd w:id="20"/>
      <w:bookmarkEnd w:id="21"/>
    </w:p>
    <w:p w14:paraId="2769924E" w14:textId="01C54CCE" w:rsidR="00471C21" w:rsidRDefault="00471C21" w:rsidP="0025357E">
      <w:r w:rsidRPr="00C74DC8">
        <w:t xml:space="preserve">The purpose of this document is to define the business requirements for the </w:t>
      </w:r>
      <w:r w:rsidR="00A87477" w:rsidRPr="00A87477">
        <w:t xml:space="preserve">PRA Health Sciences (PRA) </w:t>
      </w:r>
      <w:r w:rsidR="001243EB">
        <w:t>for</w:t>
      </w:r>
      <w:r w:rsidR="00A87477" w:rsidRPr="00A87477">
        <w:t xml:space="preserve"> Kura Oncology, Inc. (Kura) KO-TIP-007</w:t>
      </w:r>
      <w:r w:rsidR="00A87477">
        <w:t xml:space="preserve"> </w:t>
      </w:r>
      <w:r w:rsidR="00935AF6" w:rsidRPr="00A87477">
        <w:t>efficacy</w:t>
      </w:r>
      <w:r w:rsidRPr="00935AF6">
        <w:t xml:space="preserve"> read application.</w:t>
      </w:r>
      <w:r w:rsidRPr="00C74DC8">
        <w:t xml:space="preserve"> The business requirements contained in this document </w:t>
      </w:r>
      <w:r w:rsidR="00C241E2">
        <w:t xml:space="preserve">are the same as the standard RECIST 1.1 template </w:t>
      </w:r>
      <w:r w:rsidR="00712822">
        <w:t xml:space="preserve">Version </w:t>
      </w:r>
      <w:r w:rsidR="007E1990">
        <w:t>12</w:t>
      </w:r>
      <w:r w:rsidR="00712822">
        <w:t>.0 date</w:t>
      </w:r>
      <w:r w:rsidR="00B803FF">
        <w:t xml:space="preserve"> </w:t>
      </w:r>
      <w:r w:rsidR="007E1990">
        <w:t>0</w:t>
      </w:r>
      <w:r w:rsidR="005C048E">
        <w:t>6</w:t>
      </w:r>
      <w:r w:rsidR="007E1990">
        <w:t>-Jun-2019</w:t>
      </w:r>
      <w:r w:rsidR="0025357E">
        <w:t>,</w:t>
      </w:r>
      <w:r w:rsidR="00C241E2">
        <w:t xml:space="preserve"> and </w:t>
      </w:r>
      <w:r w:rsidRPr="00C74DC8">
        <w:t>serve as the foundation for all subsequent design, coding, testing, and user documentation for the read application.</w:t>
      </w:r>
    </w:p>
    <w:p w14:paraId="397C0151" w14:textId="05749A6C" w:rsidR="0025357E" w:rsidRDefault="0025357E" w:rsidP="0025357E"/>
    <w:p w14:paraId="6554E2B8" w14:textId="1682EB4B" w:rsidR="0025357E" w:rsidRDefault="0025357E" w:rsidP="0025357E">
      <w:r>
        <w:t>This</w:t>
      </w:r>
      <w:r w:rsidR="004A01ED">
        <w:t xml:space="preserve"> document contains the following sections that will be updated for review for each application</w:t>
      </w:r>
      <w:r>
        <w:t>:</w:t>
      </w:r>
    </w:p>
    <w:p w14:paraId="11804948" w14:textId="026687EF" w:rsidR="0025357E" w:rsidRPr="005F085D" w:rsidRDefault="0025357E" w:rsidP="00E227C3">
      <w:pPr>
        <w:pStyle w:val="ListParagraph"/>
        <w:numPr>
          <w:ilvl w:val="0"/>
          <w:numId w:val="29"/>
        </w:numPr>
        <w:rPr>
          <w:szCs w:val="22"/>
        </w:rPr>
      </w:pPr>
      <w:r w:rsidRPr="005F085D">
        <w:rPr>
          <w:b/>
          <w:szCs w:val="22"/>
        </w:rPr>
        <w:t>File Base Configuration Definition</w:t>
      </w:r>
      <w:r w:rsidRPr="005F085D">
        <w:rPr>
          <w:szCs w:val="22"/>
        </w:rPr>
        <w:t xml:space="preserve">: </w:t>
      </w:r>
      <w:r w:rsidR="004A01ED" w:rsidRPr="005F085D">
        <w:rPr>
          <w:szCs w:val="22"/>
        </w:rPr>
        <w:t xml:space="preserve">table </w:t>
      </w:r>
      <w:r w:rsidRPr="005F085D">
        <w:rPr>
          <w:szCs w:val="22"/>
        </w:rPr>
        <w:t>includes configurable requirements in the template, and designated values for the specific project.</w:t>
      </w:r>
    </w:p>
    <w:p w14:paraId="3CD92DC9" w14:textId="2D56FB49" w:rsidR="00764CF5" w:rsidRPr="005F085D" w:rsidRDefault="0025357E" w:rsidP="00E227C3">
      <w:pPr>
        <w:pStyle w:val="ListParagraph"/>
        <w:numPr>
          <w:ilvl w:val="0"/>
          <w:numId w:val="29"/>
        </w:numPr>
        <w:rPr>
          <w:szCs w:val="22"/>
        </w:rPr>
      </w:pPr>
      <w:r w:rsidRPr="005F085D">
        <w:rPr>
          <w:b/>
          <w:szCs w:val="22"/>
        </w:rPr>
        <w:t>Modific</w:t>
      </w:r>
      <w:r w:rsidR="004A01ED" w:rsidRPr="005F085D">
        <w:rPr>
          <w:b/>
          <w:szCs w:val="22"/>
        </w:rPr>
        <w:t>ations to Validated Requirement</w:t>
      </w:r>
      <w:r w:rsidR="004A01ED" w:rsidRPr="005F085D">
        <w:rPr>
          <w:szCs w:val="22"/>
        </w:rPr>
        <w:t>: listed here will be any modifications to standard (non-configurable) requirements, and any additional requirements not included in the template.</w:t>
      </w:r>
    </w:p>
    <w:p w14:paraId="43071FAE" w14:textId="6DF664C5" w:rsidR="004A01ED" w:rsidRPr="005F085D" w:rsidRDefault="004A01ED" w:rsidP="00E227C3">
      <w:pPr>
        <w:pStyle w:val="ListParagraph"/>
        <w:numPr>
          <w:ilvl w:val="0"/>
          <w:numId w:val="29"/>
        </w:numPr>
        <w:rPr>
          <w:szCs w:val="22"/>
        </w:rPr>
      </w:pPr>
      <w:r w:rsidRPr="005F085D">
        <w:rPr>
          <w:b/>
          <w:szCs w:val="22"/>
        </w:rPr>
        <w:t>READAdmin Configuration Form</w:t>
      </w:r>
      <w:r w:rsidRPr="005F085D">
        <w:rPr>
          <w:szCs w:val="22"/>
        </w:rPr>
        <w:t>: form includes read administration configuration for the specific project, completed by the PM for each application.</w:t>
      </w:r>
    </w:p>
    <w:p w14:paraId="2084CDA2" w14:textId="3301651B" w:rsidR="00764CF5" w:rsidRPr="005F085D" w:rsidRDefault="00764CF5" w:rsidP="00E227C3">
      <w:pPr>
        <w:pStyle w:val="ListParagraph"/>
        <w:numPr>
          <w:ilvl w:val="0"/>
          <w:numId w:val="29"/>
        </w:numPr>
        <w:rPr>
          <w:szCs w:val="22"/>
        </w:rPr>
      </w:pPr>
      <w:r w:rsidRPr="005F085D">
        <w:rPr>
          <w:b/>
          <w:szCs w:val="22"/>
        </w:rPr>
        <w:t>Mock Ups</w:t>
      </w:r>
      <w:r w:rsidRPr="005F085D">
        <w:rPr>
          <w:szCs w:val="22"/>
        </w:rPr>
        <w:t>: mock-up of how the eCRF will look for your project</w:t>
      </w:r>
      <w:r w:rsidR="002E035D" w:rsidRPr="005F085D">
        <w:rPr>
          <w:szCs w:val="22"/>
        </w:rPr>
        <w:t xml:space="preserve"> (this section will only display additional information not provided in the Standard template).</w:t>
      </w:r>
    </w:p>
    <w:p w14:paraId="0E2FE86D" w14:textId="1E438B9A" w:rsidR="004A01ED" w:rsidRDefault="004A01ED" w:rsidP="00471C21">
      <w:pPr>
        <w:rPr>
          <w:sz w:val="24"/>
        </w:rPr>
      </w:pPr>
    </w:p>
    <w:p w14:paraId="204F4573" w14:textId="77777777" w:rsidR="004A01ED" w:rsidRPr="00C74DC8" w:rsidRDefault="004A01ED" w:rsidP="00471C21">
      <w:pPr>
        <w:rPr>
          <w:sz w:val="24"/>
        </w:rPr>
      </w:pPr>
    </w:p>
    <w:p w14:paraId="75B81F5E" w14:textId="081E2F82" w:rsidR="00F545C0" w:rsidRDefault="00F545C0" w:rsidP="00A568AC">
      <w:pPr>
        <w:pStyle w:val="Heading1"/>
        <w:numPr>
          <w:ilvl w:val="0"/>
          <w:numId w:val="0"/>
        </w:numPr>
        <w:ind w:left="360" w:hanging="360"/>
      </w:pPr>
      <w:bookmarkStart w:id="22" w:name="_Toc12481345"/>
      <w:bookmarkStart w:id="23" w:name="_Toc484417256"/>
      <w:bookmarkStart w:id="24" w:name="_Toc381264285"/>
      <w:bookmarkStart w:id="25" w:name="_Toc418255907"/>
      <w:bookmarkStart w:id="26" w:name="_Toc493509619"/>
      <w:r>
        <w:t>Referenced Documents</w:t>
      </w:r>
      <w:bookmarkEnd w:id="22"/>
    </w:p>
    <w:bookmarkEnd w:id="23"/>
    <w:p w14:paraId="728A4948" w14:textId="77777777" w:rsidR="00F545C0" w:rsidRDefault="00F545C0" w:rsidP="00F545C0">
      <w:pPr>
        <w:widowControl w:val="0"/>
        <w:rPr>
          <w:rFonts w:eastAsia="Calibri"/>
        </w:rPr>
      </w:pPr>
      <w:r w:rsidRPr="00441204">
        <w:rPr>
          <w:rFonts w:eastAsia="Calibri"/>
        </w:rPr>
        <w:t>This Business Requirements Specifications (BRS) document was developed based on the following document(s):</w:t>
      </w:r>
    </w:p>
    <w:p w14:paraId="3E2A5055" w14:textId="77777777" w:rsidR="00F545C0" w:rsidRPr="00441204" w:rsidRDefault="00F545C0" w:rsidP="00F545C0">
      <w:pPr>
        <w:widowControl w:val="0"/>
        <w:rPr>
          <w:rFonts w:eastAsia="Calibri"/>
        </w:rPr>
      </w:pPr>
    </w:p>
    <w:tbl>
      <w:tblPr>
        <w:tblW w:w="1019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750"/>
        <w:gridCol w:w="3443"/>
      </w:tblGrid>
      <w:tr w:rsidR="00F545C0" w:rsidRPr="00441204" w14:paraId="7EB4BB2E" w14:textId="77777777" w:rsidTr="00105122">
        <w:tc>
          <w:tcPr>
            <w:tcW w:w="6750" w:type="dxa"/>
            <w:shd w:val="clear" w:color="auto" w:fill="D9D9D9"/>
            <w:vAlign w:val="bottom"/>
          </w:tcPr>
          <w:p w14:paraId="7858AC69" w14:textId="77777777" w:rsidR="00F545C0" w:rsidRPr="00441204" w:rsidRDefault="00F545C0" w:rsidP="00105122">
            <w:pPr>
              <w:widowControl w:val="0"/>
              <w:ind w:left="360" w:hanging="270"/>
              <w:rPr>
                <w:b/>
                <w:bCs/>
              </w:rPr>
            </w:pPr>
            <w:r w:rsidRPr="00441204">
              <w:rPr>
                <w:b/>
              </w:rPr>
              <w:t xml:space="preserve">Document </w:t>
            </w:r>
          </w:p>
        </w:tc>
        <w:tc>
          <w:tcPr>
            <w:tcW w:w="3443" w:type="dxa"/>
            <w:shd w:val="clear" w:color="auto" w:fill="D9D9D9"/>
            <w:vAlign w:val="bottom"/>
          </w:tcPr>
          <w:p w14:paraId="7CDB28AF" w14:textId="77777777" w:rsidR="00F545C0" w:rsidRPr="00441204" w:rsidRDefault="00F545C0" w:rsidP="00105122">
            <w:pPr>
              <w:widowControl w:val="0"/>
              <w:ind w:left="360" w:hanging="360"/>
              <w:rPr>
                <w:b/>
                <w:bCs/>
              </w:rPr>
            </w:pPr>
            <w:r w:rsidRPr="00441204">
              <w:rPr>
                <w:b/>
              </w:rPr>
              <w:t>Version/Effective Date</w:t>
            </w:r>
          </w:p>
        </w:tc>
      </w:tr>
      <w:tr w:rsidR="00F545C0" w:rsidRPr="00441204" w14:paraId="5E2B347A" w14:textId="77777777" w:rsidTr="00105122">
        <w:trPr>
          <w:trHeight w:val="382"/>
        </w:trPr>
        <w:tc>
          <w:tcPr>
            <w:tcW w:w="6750" w:type="dxa"/>
            <w:shd w:val="clear" w:color="auto" w:fill="auto"/>
          </w:tcPr>
          <w:p w14:paraId="767DCC6B" w14:textId="55A784E1" w:rsidR="00F545C0" w:rsidRPr="00441204" w:rsidRDefault="00A87477" w:rsidP="00105122">
            <w:pPr>
              <w:widowControl w:val="0"/>
              <w:ind w:left="72"/>
              <w:rPr>
                <w:lang w:eastAsia="x-none"/>
              </w:rPr>
            </w:pPr>
            <w:r w:rsidRPr="00A87477">
              <w:rPr>
                <w:lang w:eastAsia="x-none"/>
              </w:rPr>
              <w:t xml:space="preserve">PRA KO-TIP-007 Charter </w:t>
            </w:r>
          </w:p>
        </w:tc>
        <w:tc>
          <w:tcPr>
            <w:tcW w:w="3443" w:type="dxa"/>
            <w:shd w:val="clear" w:color="auto" w:fill="auto"/>
          </w:tcPr>
          <w:p w14:paraId="531816B0" w14:textId="25EB5EE0" w:rsidR="00F545C0" w:rsidRPr="00441204" w:rsidRDefault="00F545C0" w:rsidP="00105122">
            <w:pPr>
              <w:widowControl w:val="0"/>
              <w:rPr>
                <w:lang w:eastAsia="x-none"/>
              </w:rPr>
            </w:pPr>
            <w:r w:rsidRPr="00A87477">
              <w:rPr>
                <w:lang w:eastAsia="x-none"/>
              </w:rPr>
              <w:t xml:space="preserve">Version </w:t>
            </w:r>
            <w:r w:rsidR="00A87477" w:rsidRPr="00A87477">
              <w:rPr>
                <w:lang w:eastAsia="x-none"/>
              </w:rPr>
              <w:t>2</w:t>
            </w:r>
            <w:r w:rsidRPr="00A87477">
              <w:rPr>
                <w:lang w:eastAsia="x-none"/>
              </w:rPr>
              <w:t xml:space="preserve">.0 </w:t>
            </w:r>
            <w:r w:rsidR="008672D4">
              <w:rPr>
                <w:lang w:eastAsia="x-none"/>
              </w:rPr>
              <w:t>30Oct2019</w:t>
            </w:r>
          </w:p>
        </w:tc>
      </w:tr>
      <w:tr w:rsidR="00F545C0" w:rsidRPr="00441204" w14:paraId="2C800191" w14:textId="77777777" w:rsidTr="00105122">
        <w:trPr>
          <w:trHeight w:val="382"/>
        </w:trPr>
        <w:tc>
          <w:tcPr>
            <w:tcW w:w="6750" w:type="dxa"/>
            <w:shd w:val="clear" w:color="auto" w:fill="auto"/>
          </w:tcPr>
          <w:p w14:paraId="3A8924A8" w14:textId="77777777" w:rsidR="00F545C0" w:rsidRDefault="00F545C0" w:rsidP="00105122">
            <w:pPr>
              <w:widowControl w:val="0"/>
              <w:ind w:left="72"/>
              <w:rPr>
                <w:lang w:eastAsia="x-none"/>
              </w:rPr>
            </w:pPr>
            <w:r>
              <w:rPr>
                <w:lang w:eastAsia="x-none"/>
              </w:rPr>
              <w:t>Standard RECIST 1.1 template</w:t>
            </w:r>
          </w:p>
        </w:tc>
        <w:tc>
          <w:tcPr>
            <w:tcW w:w="3443" w:type="dxa"/>
            <w:shd w:val="clear" w:color="auto" w:fill="auto"/>
          </w:tcPr>
          <w:p w14:paraId="3A500FEE" w14:textId="5D81C9D6" w:rsidR="00F545C0" w:rsidRDefault="003A7AE6" w:rsidP="00105122">
            <w:pPr>
              <w:widowControl w:val="0"/>
              <w:rPr>
                <w:lang w:eastAsia="x-none"/>
              </w:rPr>
            </w:pPr>
            <w:r>
              <w:rPr>
                <w:lang w:eastAsia="x-none"/>
              </w:rPr>
              <w:t xml:space="preserve">Version </w:t>
            </w:r>
            <w:r w:rsidR="007E1990">
              <w:rPr>
                <w:lang w:eastAsia="x-none"/>
              </w:rPr>
              <w:t>12.0</w:t>
            </w:r>
            <w:r>
              <w:rPr>
                <w:lang w:eastAsia="x-none"/>
              </w:rPr>
              <w:t xml:space="preserve"> </w:t>
            </w:r>
            <w:r w:rsidR="007E1990">
              <w:rPr>
                <w:lang w:eastAsia="x-none"/>
              </w:rPr>
              <w:t>06Jun2019</w:t>
            </w:r>
          </w:p>
        </w:tc>
      </w:tr>
    </w:tbl>
    <w:p w14:paraId="45C8E4ED" w14:textId="77777777" w:rsidR="00F545C0" w:rsidRDefault="00F545C0" w:rsidP="00F545C0"/>
    <w:bookmarkEnd w:id="9"/>
    <w:p w14:paraId="3B12406C" w14:textId="77777777" w:rsidR="00C241E2" w:rsidRDefault="00C241E2">
      <w:pPr>
        <w:rPr>
          <w:b/>
          <w:bCs/>
        </w:rPr>
      </w:pPr>
      <w:r>
        <w:br w:type="page"/>
      </w:r>
    </w:p>
    <w:p w14:paraId="1E10C8C7" w14:textId="0FE67423" w:rsidR="004A01ED" w:rsidRDefault="004A01ED" w:rsidP="00A568AC">
      <w:pPr>
        <w:pStyle w:val="Heading1"/>
      </w:pPr>
      <w:bookmarkStart w:id="27" w:name="_Toc12481346"/>
      <w:r>
        <w:lastRenderedPageBreak/>
        <w:t>File Base Configuration Definition</w:t>
      </w:r>
      <w:bookmarkEnd w:id="27"/>
    </w:p>
    <w:tbl>
      <w:tblPr>
        <w:tblStyle w:val="TableGrid"/>
        <w:tblW w:w="10705" w:type="dxa"/>
        <w:tblLayout w:type="fixed"/>
        <w:tblLook w:val="04A0" w:firstRow="1" w:lastRow="0" w:firstColumn="1" w:lastColumn="0" w:noHBand="0" w:noVBand="1"/>
      </w:tblPr>
      <w:tblGrid>
        <w:gridCol w:w="2965"/>
        <w:gridCol w:w="3600"/>
        <w:gridCol w:w="2070"/>
        <w:gridCol w:w="2070"/>
      </w:tblGrid>
      <w:tr w:rsidR="008F5810" w14:paraId="02244C71" w14:textId="77777777" w:rsidTr="007865DA">
        <w:trPr>
          <w:tblHeader/>
        </w:trPr>
        <w:tc>
          <w:tcPr>
            <w:tcW w:w="296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B8227A7" w14:textId="77777777" w:rsidR="008F5810" w:rsidRDefault="008F5810">
            <w:pPr>
              <w:rPr>
                <w:b/>
                <w:color w:val="FFFFFF" w:themeColor="background1"/>
                <w:szCs w:val="22"/>
              </w:rPr>
            </w:pPr>
            <w:bookmarkStart w:id="28" w:name="_Hlk494880084"/>
            <w:r>
              <w:rPr>
                <w:b/>
                <w:color w:val="FFFFFF" w:themeColor="background1"/>
                <w:szCs w:val="22"/>
              </w:rPr>
              <w:t>Setting Name</w:t>
            </w:r>
          </w:p>
        </w:tc>
        <w:tc>
          <w:tcPr>
            <w:tcW w:w="360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B380E35" w14:textId="77777777" w:rsidR="008F5810" w:rsidRDefault="008F5810">
            <w:pPr>
              <w:rPr>
                <w:b/>
                <w:color w:val="FFFFFF" w:themeColor="background1"/>
                <w:szCs w:val="22"/>
              </w:rPr>
            </w:pPr>
            <w:r>
              <w:rPr>
                <w:b/>
                <w:color w:val="FFFFFF" w:themeColor="background1"/>
                <w:szCs w:val="22"/>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085C73F" w14:textId="77777777" w:rsidR="008F5810" w:rsidRDefault="008F5810">
            <w:pPr>
              <w:rPr>
                <w:b/>
                <w:color w:val="FFFFFF" w:themeColor="background1"/>
                <w:szCs w:val="22"/>
              </w:rPr>
            </w:pPr>
            <w:r>
              <w:rPr>
                <w:b/>
                <w:color w:val="FFFFFF" w:themeColor="background1"/>
                <w:szCs w:val="22"/>
              </w:rPr>
              <w:t>Value in Config File</w:t>
            </w: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7397402" w14:textId="77777777" w:rsidR="008F5810" w:rsidRDefault="008F5810">
            <w:pPr>
              <w:rPr>
                <w:b/>
                <w:color w:val="FFFFFF" w:themeColor="background1"/>
                <w:szCs w:val="22"/>
              </w:rPr>
            </w:pPr>
            <w:r>
              <w:rPr>
                <w:b/>
                <w:color w:val="FFFFFF" w:themeColor="background1"/>
                <w:szCs w:val="22"/>
              </w:rPr>
              <w:t>Corresponding Requirement Number</w:t>
            </w:r>
          </w:p>
        </w:tc>
      </w:tr>
      <w:tr w:rsidR="008F5810" w14:paraId="0B6F7CFE"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954B1D" w14:textId="558F8C8F" w:rsidR="008F5810" w:rsidRDefault="00F9572C">
            <w:pPr>
              <w:rPr>
                <w:b/>
                <w:szCs w:val="22"/>
              </w:rPr>
            </w:pPr>
            <w:r w:rsidRPr="00F9572C">
              <w:rPr>
                <w:b/>
                <w:szCs w:val="22"/>
              </w:rPr>
              <w:t>General</w:t>
            </w:r>
            <w:r w:rsidR="00BE5582">
              <w:rPr>
                <w:b/>
                <w:szCs w:val="22"/>
              </w:rPr>
              <w:t>-</w:t>
            </w:r>
            <w:r w:rsidRPr="00F9572C">
              <w:rPr>
                <w:b/>
                <w:szCs w:val="22"/>
              </w:rPr>
              <w:t>RadiologyConfiguration</w:t>
            </w:r>
          </w:p>
        </w:tc>
      </w:tr>
      <w:tr w:rsidR="008F5810" w14:paraId="26E88A79" w14:textId="77777777" w:rsidTr="009E3CA5">
        <w:tc>
          <w:tcPr>
            <w:tcW w:w="2965" w:type="dxa"/>
            <w:tcBorders>
              <w:top w:val="single" w:sz="4" w:space="0" w:color="auto"/>
              <w:left w:val="single" w:sz="4" w:space="0" w:color="auto"/>
              <w:bottom w:val="single" w:sz="4" w:space="0" w:color="auto"/>
              <w:right w:val="single" w:sz="4" w:space="0" w:color="auto"/>
            </w:tcBorders>
            <w:vAlign w:val="center"/>
            <w:hideMark/>
          </w:tcPr>
          <w:p w14:paraId="4F1AE481" w14:textId="5FEA8A77" w:rsidR="008F5810" w:rsidRDefault="007656C6">
            <w:pPr>
              <w:jc w:val="center"/>
              <w:rPr>
                <w:rFonts w:ascii="Calibri" w:hAnsi="Calibri"/>
                <w:color w:val="000000"/>
                <w:szCs w:val="22"/>
              </w:rPr>
            </w:pPr>
            <w:r>
              <w:rPr>
                <w:rFonts w:ascii="Calibri" w:hAnsi="Calibri"/>
                <w:color w:val="000000"/>
                <w:szCs w:val="22"/>
              </w:rPr>
              <w:t>iuhioj</w:t>
            </w:r>
            <w:bookmarkStart w:id="29" w:name="_GoBack"/>
            <w:bookmarkEnd w:id="29"/>
          </w:p>
        </w:tc>
        <w:tc>
          <w:tcPr>
            <w:tcW w:w="3600" w:type="dxa"/>
            <w:tcBorders>
              <w:top w:val="single" w:sz="4" w:space="0" w:color="auto"/>
              <w:left w:val="nil"/>
              <w:bottom w:val="single" w:sz="4" w:space="0" w:color="auto"/>
              <w:right w:val="single" w:sz="4" w:space="0" w:color="auto"/>
            </w:tcBorders>
            <w:vAlign w:val="center"/>
            <w:hideMark/>
          </w:tcPr>
          <w:p w14:paraId="55BD0699" w14:textId="77777777" w:rsidR="008F5810" w:rsidRDefault="008F5810">
            <w:pPr>
              <w:rPr>
                <w:rFonts w:ascii="Calibri" w:hAnsi="Calibri"/>
                <w:color w:val="000000"/>
                <w:szCs w:val="22"/>
              </w:rPr>
            </w:pPr>
            <w:r>
              <w:rPr>
                <w:rFonts w:ascii="Calibri" w:hAnsi="Calibri"/>
                <w:color w:val="000000"/>
                <w:szCs w:val="22"/>
              </w:rPr>
              <w:t>Enable Eligibility Workflow and displays Eligibility Question:</w:t>
            </w:r>
            <w:r>
              <w:rPr>
                <w:rFonts w:ascii="Calibri" w:hAnsi="Calibri"/>
                <w:color w:val="000000"/>
                <w:szCs w:val="22"/>
              </w:rPr>
              <w:br/>
              <w:t xml:space="preserve">1= Enable </w:t>
            </w:r>
          </w:p>
          <w:p w14:paraId="4FB2FE56" w14:textId="77777777" w:rsidR="008F5810" w:rsidRDefault="008F5810">
            <w:pPr>
              <w:rPr>
                <w:rFonts w:ascii="Calibri" w:hAnsi="Calibri"/>
                <w:color w:val="000000"/>
                <w:szCs w:val="22"/>
              </w:rPr>
            </w:pPr>
            <w:r>
              <w:rPr>
                <w:rFonts w:ascii="Calibri" w:hAnsi="Calibri"/>
                <w:color w:val="000000"/>
                <w:szCs w:val="22"/>
              </w:rPr>
              <w:t xml:space="preserve">0= Disable </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20D41285" w14:textId="7BB654B0" w:rsidR="008F5810" w:rsidRDefault="009E3CA5">
            <w:pPr>
              <w:jc w:val="center"/>
              <w:rPr>
                <w:rFonts w:ascii="Calibri" w:hAnsi="Calibri"/>
                <w:color w:val="000000"/>
                <w:szCs w:val="22"/>
              </w:rPr>
            </w:pPr>
            <w:r>
              <w:rPr>
                <w:rFonts w:ascii="Calibri" w:hAnsi="Calibri"/>
                <w:color w:val="000000"/>
                <w:szCs w:val="22"/>
              </w:rPr>
              <w:t>0</w:t>
            </w:r>
          </w:p>
        </w:tc>
        <w:tc>
          <w:tcPr>
            <w:tcW w:w="2070" w:type="dxa"/>
            <w:tcBorders>
              <w:top w:val="single" w:sz="4" w:space="0" w:color="auto"/>
              <w:left w:val="nil"/>
              <w:bottom w:val="single" w:sz="4" w:space="0" w:color="auto"/>
              <w:right w:val="single" w:sz="4" w:space="0" w:color="auto"/>
            </w:tcBorders>
            <w:vAlign w:val="bottom"/>
            <w:hideMark/>
          </w:tcPr>
          <w:p w14:paraId="02D733AA" w14:textId="77777777" w:rsidR="008F5810" w:rsidRDefault="008F5810">
            <w:pPr>
              <w:jc w:val="center"/>
              <w:rPr>
                <w:b/>
                <w:bCs/>
                <w:color w:val="000000"/>
                <w:szCs w:val="22"/>
              </w:rPr>
            </w:pPr>
            <w:r>
              <w:rPr>
                <w:b/>
                <w:bCs/>
                <w:color w:val="000000"/>
                <w:szCs w:val="22"/>
              </w:rPr>
              <w:t>BRS-RA-001</w:t>
            </w:r>
          </w:p>
          <w:p w14:paraId="14E5AED7" w14:textId="77777777" w:rsidR="008F5810" w:rsidRDefault="008F5810">
            <w:pPr>
              <w:jc w:val="center"/>
              <w:rPr>
                <w:b/>
                <w:bCs/>
                <w:color w:val="000000"/>
                <w:szCs w:val="22"/>
              </w:rPr>
            </w:pPr>
            <w:r>
              <w:rPr>
                <w:b/>
                <w:bCs/>
                <w:color w:val="000000"/>
                <w:szCs w:val="22"/>
              </w:rPr>
              <w:t>BRS-S1QA-001</w:t>
            </w:r>
          </w:p>
          <w:p w14:paraId="4A713CC8" w14:textId="77777777" w:rsidR="008F5810" w:rsidRDefault="008F5810">
            <w:pPr>
              <w:jc w:val="center"/>
              <w:rPr>
                <w:b/>
                <w:bCs/>
                <w:color w:val="000000"/>
                <w:szCs w:val="22"/>
              </w:rPr>
            </w:pPr>
            <w:r>
              <w:rPr>
                <w:b/>
                <w:bCs/>
                <w:color w:val="000000"/>
                <w:szCs w:val="22"/>
              </w:rPr>
              <w:t>BRS-S1QA-005</w:t>
            </w:r>
          </w:p>
          <w:p w14:paraId="7535AADB" w14:textId="77777777" w:rsidR="008F5810" w:rsidRDefault="008F5810">
            <w:pPr>
              <w:jc w:val="center"/>
              <w:rPr>
                <w:b/>
                <w:bCs/>
                <w:color w:val="000000"/>
                <w:szCs w:val="22"/>
              </w:rPr>
            </w:pPr>
            <w:r>
              <w:rPr>
                <w:b/>
                <w:bCs/>
                <w:color w:val="000000"/>
                <w:szCs w:val="22"/>
              </w:rPr>
              <w:t>BRS-S1QA-006</w:t>
            </w:r>
          </w:p>
        </w:tc>
      </w:tr>
      <w:tr w:rsidR="008F5810" w14:paraId="15D26381" w14:textId="77777777" w:rsidTr="009E3CA5">
        <w:tc>
          <w:tcPr>
            <w:tcW w:w="2965" w:type="dxa"/>
            <w:tcBorders>
              <w:top w:val="nil"/>
              <w:left w:val="single" w:sz="4" w:space="0" w:color="auto"/>
              <w:bottom w:val="single" w:sz="4" w:space="0" w:color="auto"/>
              <w:right w:val="single" w:sz="4" w:space="0" w:color="auto"/>
            </w:tcBorders>
            <w:vAlign w:val="center"/>
            <w:hideMark/>
          </w:tcPr>
          <w:p w14:paraId="421501A0" w14:textId="77777777" w:rsidR="008F5810" w:rsidRDefault="008F5810">
            <w:pPr>
              <w:jc w:val="center"/>
              <w:rPr>
                <w:rFonts w:ascii="Calibri" w:hAnsi="Calibri"/>
                <w:color w:val="000000"/>
                <w:szCs w:val="22"/>
              </w:rPr>
            </w:pPr>
            <w:r>
              <w:rPr>
                <w:rFonts w:ascii="Calibri" w:hAnsi="Calibri"/>
                <w:color w:val="000000"/>
                <w:szCs w:val="22"/>
              </w:rPr>
              <w:t>NumEligibilityReaders</w:t>
            </w:r>
          </w:p>
        </w:tc>
        <w:tc>
          <w:tcPr>
            <w:tcW w:w="3600" w:type="dxa"/>
            <w:tcBorders>
              <w:top w:val="nil"/>
              <w:left w:val="nil"/>
              <w:bottom w:val="single" w:sz="4" w:space="0" w:color="auto"/>
              <w:right w:val="single" w:sz="4" w:space="0" w:color="auto"/>
            </w:tcBorders>
            <w:vAlign w:val="center"/>
            <w:hideMark/>
          </w:tcPr>
          <w:p w14:paraId="3AEC1D69" w14:textId="77777777" w:rsidR="008F5810" w:rsidRDefault="008F5810">
            <w:pPr>
              <w:rPr>
                <w:rFonts w:ascii="Calibri" w:hAnsi="Calibri"/>
                <w:color w:val="000000"/>
                <w:szCs w:val="22"/>
              </w:rPr>
            </w:pPr>
            <w:r>
              <w:rPr>
                <w:rFonts w:ascii="Calibri" w:hAnsi="Calibri"/>
                <w:color w:val="000000"/>
                <w:szCs w:val="22"/>
              </w:rPr>
              <w:t>Specify the number of Eligibility Readers. Possible values = 1,2</w:t>
            </w:r>
          </w:p>
        </w:tc>
        <w:tc>
          <w:tcPr>
            <w:tcW w:w="2070" w:type="dxa"/>
            <w:tcBorders>
              <w:top w:val="nil"/>
              <w:left w:val="nil"/>
              <w:bottom w:val="single" w:sz="4" w:space="0" w:color="auto"/>
              <w:right w:val="single" w:sz="4" w:space="0" w:color="auto"/>
            </w:tcBorders>
            <w:shd w:val="clear" w:color="auto" w:fill="auto"/>
            <w:vAlign w:val="center"/>
            <w:hideMark/>
          </w:tcPr>
          <w:p w14:paraId="0F310729" w14:textId="5E53195C" w:rsidR="008F5810" w:rsidRDefault="009E3CA5">
            <w:pPr>
              <w:jc w:val="center"/>
              <w:rPr>
                <w:rFonts w:ascii="Calibri" w:hAnsi="Calibri"/>
                <w:color w:val="000000"/>
                <w:szCs w:val="22"/>
              </w:rPr>
            </w:pPr>
            <w:r>
              <w:rPr>
                <w:rFonts w:ascii="Calibri" w:hAnsi="Calibri"/>
                <w:color w:val="000000"/>
                <w:szCs w:val="22"/>
              </w:rPr>
              <w:t>n/a</w:t>
            </w:r>
          </w:p>
        </w:tc>
        <w:tc>
          <w:tcPr>
            <w:tcW w:w="2070" w:type="dxa"/>
            <w:tcBorders>
              <w:top w:val="nil"/>
              <w:left w:val="nil"/>
              <w:bottom w:val="single" w:sz="4" w:space="0" w:color="auto"/>
              <w:right w:val="single" w:sz="4" w:space="0" w:color="auto"/>
            </w:tcBorders>
            <w:vAlign w:val="bottom"/>
            <w:hideMark/>
          </w:tcPr>
          <w:p w14:paraId="66EC6458" w14:textId="77777777" w:rsidR="008F5810" w:rsidRDefault="008F5810">
            <w:pPr>
              <w:jc w:val="center"/>
              <w:rPr>
                <w:b/>
                <w:bCs/>
                <w:color w:val="000000"/>
                <w:szCs w:val="22"/>
              </w:rPr>
            </w:pPr>
            <w:r>
              <w:rPr>
                <w:b/>
                <w:bCs/>
                <w:color w:val="000000"/>
                <w:szCs w:val="22"/>
              </w:rPr>
              <w:t>BRS-RA-001</w:t>
            </w:r>
          </w:p>
        </w:tc>
      </w:tr>
      <w:tr w:rsidR="008F5810" w14:paraId="744A6D32" w14:textId="77777777" w:rsidTr="009E3CA5">
        <w:tc>
          <w:tcPr>
            <w:tcW w:w="2965" w:type="dxa"/>
            <w:tcBorders>
              <w:top w:val="nil"/>
              <w:left w:val="single" w:sz="4" w:space="0" w:color="auto"/>
              <w:bottom w:val="single" w:sz="4" w:space="0" w:color="auto"/>
              <w:right w:val="single" w:sz="4" w:space="0" w:color="auto"/>
            </w:tcBorders>
            <w:vAlign w:val="center"/>
            <w:hideMark/>
          </w:tcPr>
          <w:p w14:paraId="4340160B" w14:textId="77777777" w:rsidR="008F5810" w:rsidRDefault="008F5810">
            <w:pPr>
              <w:jc w:val="center"/>
              <w:rPr>
                <w:rFonts w:ascii="Calibri" w:hAnsi="Calibri"/>
                <w:color w:val="000000"/>
                <w:szCs w:val="22"/>
              </w:rPr>
            </w:pPr>
            <w:r>
              <w:rPr>
                <w:rFonts w:ascii="Calibri" w:hAnsi="Calibri"/>
                <w:color w:val="000000"/>
                <w:szCs w:val="22"/>
              </w:rPr>
              <w:t>ShowPETImagingParameters</w:t>
            </w:r>
          </w:p>
        </w:tc>
        <w:tc>
          <w:tcPr>
            <w:tcW w:w="3600" w:type="dxa"/>
            <w:tcBorders>
              <w:top w:val="nil"/>
              <w:left w:val="nil"/>
              <w:bottom w:val="single" w:sz="4" w:space="0" w:color="auto"/>
              <w:right w:val="single" w:sz="4" w:space="0" w:color="auto"/>
            </w:tcBorders>
            <w:vAlign w:val="center"/>
            <w:hideMark/>
          </w:tcPr>
          <w:p w14:paraId="0C9A7718" w14:textId="77777777" w:rsidR="008F5810" w:rsidRDefault="008F5810">
            <w:pPr>
              <w:rPr>
                <w:rFonts w:ascii="Calibri" w:hAnsi="Calibri"/>
                <w:color w:val="000000"/>
                <w:szCs w:val="22"/>
              </w:rPr>
            </w:pPr>
            <w:r>
              <w:rPr>
                <w:rFonts w:ascii="Calibri" w:hAnsi="Calibri"/>
                <w:color w:val="000000"/>
                <w:szCs w:val="22"/>
              </w:rPr>
              <w:t>Display PET Imaging parameters</w:t>
            </w:r>
            <w:r>
              <w:rPr>
                <w:rFonts w:ascii="Calibri" w:hAnsi="Calibri"/>
                <w:color w:val="000000"/>
                <w:szCs w:val="22"/>
              </w:rPr>
              <w:br/>
              <w:t>1= Display</w:t>
            </w:r>
            <w:r>
              <w:rPr>
                <w:rFonts w:ascii="Calibri" w:hAnsi="Calibri"/>
                <w:color w:val="000000"/>
                <w:szCs w:val="22"/>
              </w:rPr>
              <w:b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1CD7980E"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tcPr>
          <w:p w14:paraId="15F11DBE" w14:textId="77777777" w:rsidR="008F5810" w:rsidRDefault="008F5810">
            <w:pPr>
              <w:jc w:val="center"/>
              <w:rPr>
                <w:b/>
                <w:bCs/>
                <w:color w:val="000000"/>
                <w:szCs w:val="22"/>
              </w:rPr>
            </w:pPr>
            <w:r>
              <w:rPr>
                <w:b/>
                <w:bCs/>
                <w:color w:val="000000"/>
                <w:szCs w:val="22"/>
              </w:rPr>
              <w:t>BRS-DR-040</w:t>
            </w:r>
          </w:p>
          <w:p w14:paraId="5E0EAE88" w14:textId="77777777" w:rsidR="008F5810" w:rsidRDefault="008F5810">
            <w:pPr>
              <w:rPr>
                <w:b/>
                <w:bCs/>
                <w:color w:val="000000"/>
                <w:szCs w:val="22"/>
              </w:rPr>
            </w:pPr>
          </w:p>
        </w:tc>
      </w:tr>
      <w:tr w:rsidR="008F5810" w14:paraId="3E2F6EBA" w14:textId="77777777" w:rsidTr="009E3CA5">
        <w:tc>
          <w:tcPr>
            <w:tcW w:w="2965" w:type="dxa"/>
            <w:tcBorders>
              <w:top w:val="nil"/>
              <w:left w:val="single" w:sz="4" w:space="0" w:color="auto"/>
              <w:bottom w:val="single" w:sz="4" w:space="0" w:color="auto"/>
              <w:right w:val="single" w:sz="4" w:space="0" w:color="auto"/>
            </w:tcBorders>
            <w:vAlign w:val="center"/>
            <w:hideMark/>
          </w:tcPr>
          <w:p w14:paraId="664C168A" w14:textId="17EEDCC4" w:rsidR="008F5810" w:rsidRDefault="008F5810">
            <w:pPr>
              <w:jc w:val="center"/>
              <w:rPr>
                <w:rFonts w:ascii="Calibri" w:hAnsi="Calibri"/>
                <w:color w:val="000000"/>
                <w:szCs w:val="22"/>
              </w:rPr>
            </w:pPr>
            <w:r>
              <w:rPr>
                <w:rFonts w:ascii="Calibri" w:hAnsi="Calibri"/>
                <w:color w:val="000000"/>
                <w:szCs w:val="22"/>
              </w:rPr>
              <w:t>ShowMRICon</w:t>
            </w:r>
            <w:r w:rsidR="00EA4BAE">
              <w:rPr>
                <w:rFonts w:ascii="Calibri" w:hAnsi="Calibri"/>
                <w:color w:val="000000"/>
                <w:szCs w:val="22"/>
              </w:rPr>
              <w:t>t</w:t>
            </w:r>
            <w:r>
              <w:rPr>
                <w:rFonts w:ascii="Calibri" w:hAnsi="Calibri"/>
                <w:color w:val="000000"/>
                <w:szCs w:val="22"/>
              </w:rPr>
              <w:t>rastSummary</w:t>
            </w:r>
          </w:p>
        </w:tc>
        <w:tc>
          <w:tcPr>
            <w:tcW w:w="3600" w:type="dxa"/>
            <w:tcBorders>
              <w:top w:val="nil"/>
              <w:left w:val="nil"/>
              <w:bottom w:val="single" w:sz="4" w:space="0" w:color="auto"/>
              <w:right w:val="single" w:sz="4" w:space="0" w:color="auto"/>
            </w:tcBorders>
            <w:vAlign w:val="center"/>
            <w:hideMark/>
          </w:tcPr>
          <w:p w14:paraId="1009A43F" w14:textId="77777777" w:rsidR="008F5810" w:rsidRDefault="008F5810">
            <w:pPr>
              <w:rPr>
                <w:rFonts w:ascii="Calibri" w:hAnsi="Calibri"/>
                <w:color w:val="000000"/>
                <w:szCs w:val="22"/>
              </w:rPr>
            </w:pPr>
            <w:r>
              <w:rPr>
                <w:rFonts w:ascii="Calibri" w:hAnsi="Calibri"/>
                <w:color w:val="000000"/>
                <w:szCs w:val="22"/>
              </w:rPr>
              <w:t xml:space="preserve">Display MRI Contrast Summary </w:t>
            </w:r>
          </w:p>
          <w:p w14:paraId="5CEEBEE1" w14:textId="77777777" w:rsidR="008F5810" w:rsidRDefault="008F5810">
            <w:pPr>
              <w:rPr>
                <w:rFonts w:ascii="Calibri" w:hAnsi="Calibri"/>
                <w:color w:val="000000"/>
                <w:szCs w:val="22"/>
              </w:rPr>
            </w:pPr>
            <w:r>
              <w:rPr>
                <w:rFonts w:ascii="Calibri" w:hAnsi="Calibri"/>
                <w:color w:val="000000"/>
                <w:szCs w:val="22"/>
              </w:rPr>
              <w:t>1= Display</w:t>
            </w:r>
          </w:p>
          <w:p w14:paraId="4E1DAE35" w14:textId="77777777" w:rsidR="008F5810" w:rsidRDefault="008F5810">
            <w:pPr>
              <w:rPr>
                <w:rFonts w:ascii="Calibri" w:hAnsi="Calibri"/>
                <w:color w:val="000000"/>
                <w:szCs w:val="22"/>
              </w:rPr>
            </w:pPr>
            <w:r>
              <w:rPr>
                <w:rFonts w:ascii="Calibri" w:hAnsi="Calibri"/>
                <w:color w:val="000000"/>
                <w:szCs w:val="22"/>
              </w:rP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63B0F361"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1675BF0F" w14:textId="77777777" w:rsidR="008F5810" w:rsidRDefault="008F5810">
            <w:pPr>
              <w:jc w:val="center"/>
              <w:rPr>
                <w:b/>
                <w:bCs/>
                <w:color w:val="000000"/>
                <w:szCs w:val="22"/>
              </w:rPr>
            </w:pPr>
            <w:r>
              <w:rPr>
                <w:b/>
                <w:bCs/>
                <w:color w:val="000000"/>
                <w:szCs w:val="22"/>
              </w:rPr>
              <w:t>BRS-DR-041</w:t>
            </w:r>
          </w:p>
        </w:tc>
      </w:tr>
      <w:tr w:rsidR="008F5810" w14:paraId="0B6D0258" w14:textId="77777777" w:rsidTr="009E3CA5">
        <w:tc>
          <w:tcPr>
            <w:tcW w:w="2965" w:type="dxa"/>
            <w:tcBorders>
              <w:top w:val="nil"/>
              <w:left w:val="single" w:sz="4" w:space="0" w:color="auto"/>
              <w:bottom w:val="single" w:sz="4" w:space="0" w:color="auto"/>
              <w:right w:val="single" w:sz="4" w:space="0" w:color="auto"/>
            </w:tcBorders>
            <w:vAlign w:val="center"/>
            <w:hideMark/>
          </w:tcPr>
          <w:p w14:paraId="3CB7ABF7" w14:textId="77777777" w:rsidR="008F5810" w:rsidRDefault="008F5810">
            <w:pPr>
              <w:jc w:val="center"/>
              <w:rPr>
                <w:rFonts w:ascii="Calibri" w:hAnsi="Calibri"/>
                <w:color w:val="000000"/>
                <w:szCs w:val="22"/>
              </w:rPr>
            </w:pPr>
            <w:r>
              <w:rPr>
                <w:rFonts w:ascii="Calibri" w:hAnsi="Calibri"/>
                <w:color w:val="000000"/>
                <w:szCs w:val="22"/>
              </w:rPr>
              <w:t>DisplaySequenceDetails</w:t>
            </w:r>
          </w:p>
        </w:tc>
        <w:tc>
          <w:tcPr>
            <w:tcW w:w="3600" w:type="dxa"/>
            <w:tcBorders>
              <w:top w:val="nil"/>
              <w:left w:val="nil"/>
              <w:bottom w:val="single" w:sz="4" w:space="0" w:color="auto"/>
              <w:right w:val="single" w:sz="4" w:space="0" w:color="auto"/>
            </w:tcBorders>
            <w:vAlign w:val="center"/>
            <w:hideMark/>
          </w:tcPr>
          <w:p w14:paraId="6D4CE6C3" w14:textId="77777777" w:rsidR="008F5810" w:rsidRDefault="008F5810">
            <w:pPr>
              <w:rPr>
                <w:rFonts w:ascii="Calibri" w:hAnsi="Calibri"/>
                <w:color w:val="000000"/>
                <w:szCs w:val="22"/>
              </w:rPr>
            </w:pPr>
            <w:r>
              <w:rPr>
                <w:rFonts w:ascii="Calibri" w:hAnsi="Calibri"/>
                <w:color w:val="000000"/>
                <w:szCs w:val="22"/>
              </w:rPr>
              <w:t>Display Sequence Details</w:t>
            </w:r>
          </w:p>
          <w:p w14:paraId="3A3DC458" w14:textId="77777777" w:rsidR="008F5810" w:rsidRDefault="008F5810">
            <w:pPr>
              <w:rPr>
                <w:rFonts w:ascii="Calibri" w:hAnsi="Calibri"/>
                <w:color w:val="000000"/>
                <w:szCs w:val="22"/>
              </w:rPr>
            </w:pPr>
            <w:r>
              <w:rPr>
                <w:rFonts w:ascii="Calibri" w:hAnsi="Calibri"/>
                <w:color w:val="000000"/>
                <w:szCs w:val="22"/>
              </w:rPr>
              <w:t>1= Display</w:t>
            </w:r>
          </w:p>
          <w:p w14:paraId="6EA24765" w14:textId="77777777" w:rsidR="008F5810" w:rsidRDefault="008F5810">
            <w:pPr>
              <w:rPr>
                <w:rFonts w:ascii="Calibri" w:hAnsi="Calibri"/>
                <w:color w:val="000000"/>
                <w:szCs w:val="22"/>
              </w:rPr>
            </w:pPr>
            <w:r>
              <w:rPr>
                <w:rFonts w:ascii="Calibri" w:hAnsi="Calibri"/>
                <w:color w:val="000000"/>
                <w:szCs w:val="22"/>
              </w:rP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6299EF51"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467ED98E" w14:textId="77777777" w:rsidR="008F5810" w:rsidRDefault="008F5810">
            <w:pPr>
              <w:jc w:val="center"/>
              <w:rPr>
                <w:b/>
                <w:bCs/>
                <w:color w:val="000000"/>
                <w:szCs w:val="22"/>
              </w:rPr>
            </w:pPr>
            <w:r>
              <w:rPr>
                <w:b/>
              </w:rPr>
              <w:t>BRS-DR-036</w:t>
            </w:r>
          </w:p>
        </w:tc>
      </w:tr>
      <w:tr w:rsidR="008F5810" w14:paraId="14AE113D" w14:textId="77777777" w:rsidTr="002737F1">
        <w:tc>
          <w:tcPr>
            <w:tcW w:w="2965" w:type="dxa"/>
            <w:tcBorders>
              <w:top w:val="nil"/>
              <w:left w:val="single" w:sz="4" w:space="0" w:color="auto"/>
              <w:bottom w:val="single" w:sz="4" w:space="0" w:color="auto"/>
              <w:right w:val="single" w:sz="4" w:space="0" w:color="auto"/>
            </w:tcBorders>
            <w:vAlign w:val="center"/>
            <w:hideMark/>
          </w:tcPr>
          <w:p w14:paraId="6FFF90B4" w14:textId="77777777" w:rsidR="008F5810" w:rsidRDefault="008F5810">
            <w:pPr>
              <w:jc w:val="center"/>
              <w:rPr>
                <w:rFonts w:ascii="Calibri" w:hAnsi="Calibri"/>
                <w:color w:val="000000"/>
                <w:szCs w:val="22"/>
              </w:rPr>
            </w:pPr>
            <w:r>
              <w:rPr>
                <w:rFonts w:ascii="Calibri" w:hAnsi="Calibri"/>
                <w:color w:val="000000"/>
                <w:szCs w:val="22"/>
              </w:rPr>
              <w:t>DisplayDiseaseIndication</w:t>
            </w:r>
          </w:p>
        </w:tc>
        <w:tc>
          <w:tcPr>
            <w:tcW w:w="3600" w:type="dxa"/>
            <w:tcBorders>
              <w:top w:val="nil"/>
              <w:left w:val="nil"/>
              <w:bottom w:val="single" w:sz="4" w:space="0" w:color="auto"/>
              <w:right w:val="single" w:sz="4" w:space="0" w:color="auto"/>
            </w:tcBorders>
            <w:vAlign w:val="center"/>
            <w:hideMark/>
          </w:tcPr>
          <w:p w14:paraId="3A5F4612" w14:textId="77777777" w:rsidR="008F5810" w:rsidRDefault="008F5810">
            <w:pPr>
              <w:rPr>
                <w:rFonts w:ascii="Calibri" w:hAnsi="Calibri"/>
                <w:color w:val="000000"/>
                <w:szCs w:val="22"/>
              </w:rPr>
            </w:pPr>
            <w:r>
              <w:rPr>
                <w:rFonts w:ascii="Calibri" w:hAnsi="Calibri"/>
                <w:color w:val="000000"/>
                <w:szCs w:val="22"/>
              </w:rPr>
              <w:t>Display Disease Indication:</w:t>
            </w:r>
          </w:p>
          <w:p w14:paraId="741003F7" w14:textId="77777777" w:rsidR="008F5810" w:rsidRDefault="008F5810">
            <w:pPr>
              <w:rPr>
                <w:rFonts w:ascii="Calibri" w:hAnsi="Calibri"/>
                <w:color w:val="000000"/>
                <w:szCs w:val="22"/>
              </w:rPr>
            </w:pPr>
            <w:r>
              <w:rPr>
                <w:rFonts w:ascii="Calibri" w:hAnsi="Calibri"/>
                <w:color w:val="000000"/>
                <w:szCs w:val="22"/>
              </w:rPr>
              <w:t>1= Display from BioPACs</w:t>
            </w:r>
          </w:p>
          <w:p w14:paraId="25751C5C" w14:textId="77777777" w:rsidR="008F5810" w:rsidRDefault="008F5810">
            <w:pPr>
              <w:rPr>
                <w:rFonts w:ascii="Calibri" w:hAnsi="Calibri"/>
                <w:color w:val="000000"/>
                <w:szCs w:val="22"/>
              </w:rPr>
            </w:pPr>
            <w:r>
              <w:rPr>
                <w:rFonts w:ascii="Calibri" w:hAnsi="Calibri"/>
                <w:color w:val="000000"/>
                <w:szCs w:val="22"/>
              </w:rPr>
              <w:t>2= Display hardcoded value</w:t>
            </w:r>
          </w:p>
        </w:tc>
        <w:tc>
          <w:tcPr>
            <w:tcW w:w="2070" w:type="dxa"/>
            <w:tcBorders>
              <w:top w:val="nil"/>
              <w:left w:val="nil"/>
              <w:bottom w:val="single" w:sz="4" w:space="0" w:color="auto"/>
              <w:right w:val="single" w:sz="4" w:space="0" w:color="auto"/>
            </w:tcBorders>
            <w:shd w:val="clear" w:color="auto" w:fill="auto"/>
            <w:vAlign w:val="center"/>
            <w:hideMark/>
          </w:tcPr>
          <w:p w14:paraId="18CDB231" w14:textId="7C6793B7" w:rsidR="008F5810" w:rsidRDefault="007C1676">
            <w:pPr>
              <w:jc w:val="center"/>
              <w:rPr>
                <w:rFonts w:ascii="Calibri" w:hAnsi="Calibri"/>
                <w:color w:val="000000"/>
                <w:szCs w:val="22"/>
              </w:rPr>
            </w:pPr>
            <w:r>
              <w:rPr>
                <w:rFonts w:ascii="Calibri" w:hAnsi="Calibri"/>
                <w:color w:val="000000"/>
                <w:szCs w:val="22"/>
              </w:rPr>
              <w:t>2</w:t>
            </w:r>
          </w:p>
        </w:tc>
        <w:tc>
          <w:tcPr>
            <w:tcW w:w="2070" w:type="dxa"/>
            <w:tcBorders>
              <w:top w:val="nil"/>
              <w:left w:val="nil"/>
              <w:bottom w:val="single" w:sz="4" w:space="0" w:color="auto"/>
              <w:right w:val="single" w:sz="4" w:space="0" w:color="auto"/>
            </w:tcBorders>
            <w:vAlign w:val="bottom"/>
          </w:tcPr>
          <w:p w14:paraId="2639C131" w14:textId="77777777" w:rsidR="008F5810" w:rsidRDefault="008F5810">
            <w:pPr>
              <w:jc w:val="center"/>
              <w:rPr>
                <w:b/>
                <w:bCs/>
                <w:color w:val="000000"/>
                <w:szCs w:val="22"/>
              </w:rPr>
            </w:pPr>
            <w:r>
              <w:rPr>
                <w:b/>
                <w:bCs/>
                <w:color w:val="000000"/>
                <w:szCs w:val="22"/>
              </w:rPr>
              <w:t>BRS-DR-055</w:t>
            </w:r>
          </w:p>
          <w:p w14:paraId="10B541E8" w14:textId="77777777" w:rsidR="008F5810" w:rsidRDefault="008F5810">
            <w:pPr>
              <w:jc w:val="center"/>
              <w:rPr>
                <w:b/>
                <w:bCs/>
                <w:color w:val="000000"/>
                <w:szCs w:val="22"/>
              </w:rPr>
            </w:pPr>
          </w:p>
        </w:tc>
      </w:tr>
      <w:tr w:rsidR="008F5810" w14:paraId="49662FC9" w14:textId="77777777" w:rsidTr="002737F1">
        <w:tc>
          <w:tcPr>
            <w:tcW w:w="2965" w:type="dxa"/>
            <w:tcBorders>
              <w:top w:val="nil"/>
              <w:left w:val="single" w:sz="4" w:space="0" w:color="auto"/>
              <w:bottom w:val="single" w:sz="4" w:space="0" w:color="auto"/>
              <w:right w:val="single" w:sz="4" w:space="0" w:color="auto"/>
            </w:tcBorders>
            <w:vAlign w:val="center"/>
            <w:hideMark/>
          </w:tcPr>
          <w:p w14:paraId="74D80E39" w14:textId="77777777" w:rsidR="008F5810" w:rsidRDefault="008F5810">
            <w:pPr>
              <w:jc w:val="center"/>
              <w:rPr>
                <w:rFonts w:ascii="Calibri" w:hAnsi="Calibri"/>
                <w:color w:val="000000"/>
                <w:szCs w:val="22"/>
              </w:rPr>
            </w:pPr>
            <w:r>
              <w:rPr>
                <w:rFonts w:ascii="Calibri" w:hAnsi="Calibri"/>
                <w:color w:val="000000"/>
                <w:szCs w:val="22"/>
              </w:rPr>
              <w:t>DiseaseIndicationValue</w:t>
            </w:r>
          </w:p>
        </w:tc>
        <w:tc>
          <w:tcPr>
            <w:tcW w:w="3600" w:type="dxa"/>
            <w:tcBorders>
              <w:top w:val="nil"/>
              <w:left w:val="nil"/>
              <w:bottom w:val="single" w:sz="4" w:space="0" w:color="auto"/>
              <w:right w:val="single" w:sz="4" w:space="0" w:color="auto"/>
            </w:tcBorders>
            <w:vAlign w:val="center"/>
            <w:hideMark/>
          </w:tcPr>
          <w:p w14:paraId="1FA6A256" w14:textId="77777777" w:rsidR="008F5810" w:rsidRDefault="008F5810">
            <w:pPr>
              <w:rPr>
                <w:rFonts w:ascii="Calibri" w:hAnsi="Calibri"/>
                <w:color w:val="000000"/>
                <w:szCs w:val="22"/>
              </w:rPr>
            </w:pPr>
            <w:r>
              <w:rPr>
                <w:rFonts w:ascii="Calibri" w:hAnsi="Calibri"/>
                <w:color w:val="000000"/>
                <w:szCs w:val="22"/>
              </w:rPr>
              <w:t xml:space="preserve">This will be populated only if we have to hard code Indication, otherwise leave this empty. </w:t>
            </w:r>
          </w:p>
        </w:tc>
        <w:tc>
          <w:tcPr>
            <w:tcW w:w="2070" w:type="dxa"/>
            <w:tcBorders>
              <w:top w:val="nil"/>
              <w:left w:val="nil"/>
              <w:bottom w:val="single" w:sz="4" w:space="0" w:color="auto"/>
              <w:right w:val="single" w:sz="4" w:space="0" w:color="auto"/>
            </w:tcBorders>
            <w:shd w:val="clear" w:color="auto" w:fill="auto"/>
            <w:vAlign w:val="center"/>
            <w:hideMark/>
          </w:tcPr>
          <w:p w14:paraId="56AE7A02" w14:textId="2C9ADDBA" w:rsidR="008F5810" w:rsidRDefault="008F5810">
            <w:pPr>
              <w:jc w:val="center"/>
              <w:rPr>
                <w:rFonts w:ascii="Calibri" w:hAnsi="Calibri"/>
                <w:color w:val="000000"/>
                <w:szCs w:val="22"/>
              </w:rPr>
            </w:pPr>
            <w:r>
              <w:rPr>
                <w:rFonts w:ascii="Calibri" w:hAnsi="Calibri"/>
                <w:color w:val="000000"/>
                <w:szCs w:val="22"/>
              </w:rPr>
              <w:t>&lt;</w:t>
            </w:r>
            <w:r w:rsidR="007C1676">
              <w:t xml:space="preserve"> HNSCC</w:t>
            </w:r>
            <w:r w:rsidR="007C1676" w:rsidDel="007C1676">
              <w:rPr>
                <w:rFonts w:ascii="Calibri" w:hAnsi="Calibri"/>
                <w:color w:val="000000"/>
                <w:szCs w:val="22"/>
              </w:rPr>
              <w:t xml:space="preserve"> </w:t>
            </w:r>
            <w:r>
              <w:rPr>
                <w:rFonts w:ascii="Calibri" w:hAnsi="Calibri"/>
                <w:color w:val="000000"/>
                <w:szCs w:val="22"/>
              </w:rPr>
              <w:t>&gt;</w:t>
            </w:r>
          </w:p>
        </w:tc>
        <w:tc>
          <w:tcPr>
            <w:tcW w:w="2070" w:type="dxa"/>
            <w:tcBorders>
              <w:top w:val="nil"/>
              <w:left w:val="nil"/>
              <w:bottom w:val="single" w:sz="4" w:space="0" w:color="auto"/>
              <w:right w:val="single" w:sz="4" w:space="0" w:color="auto"/>
            </w:tcBorders>
            <w:vAlign w:val="bottom"/>
            <w:hideMark/>
          </w:tcPr>
          <w:p w14:paraId="7E8B847A" w14:textId="77777777" w:rsidR="008F5810" w:rsidRDefault="008F5810">
            <w:pPr>
              <w:jc w:val="center"/>
              <w:rPr>
                <w:b/>
                <w:bCs/>
                <w:color w:val="000000"/>
                <w:szCs w:val="22"/>
              </w:rPr>
            </w:pPr>
            <w:r>
              <w:rPr>
                <w:b/>
                <w:bCs/>
                <w:color w:val="000000"/>
                <w:szCs w:val="22"/>
              </w:rPr>
              <w:t>BRS-DR-055</w:t>
            </w:r>
          </w:p>
        </w:tc>
      </w:tr>
      <w:tr w:rsidR="008F5810" w14:paraId="4AF8B9D4" w14:textId="77777777" w:rsidTr="00882CBA">
        <w:tc>
          <w:tcPr>
            <w:tcW w:w="2965" w:type="dxa"/>
            <w:tcBorders>
              <w:top w:val="nil"/>
              <w:left w:val="single" w:sz="4" w:space="0" w:color="auto"/>
              <w:bottom w:val="single" w:sz="4" w:space="0" w:color="auto"/>
              <w:right w:val="single" w:sz="4" w:space="0" w:color="auto"/>
            </w:tcBorders>
            <w:vAlign w:val="center"/>
            <w:hideMark/>
          </w:tcPr>
          <w:p w14:paraId="70440869" w14:textId="555B5C55" w:rsidR="008F5810" w:rsidRDefault="008F5810">
            <w:pPr>
              <w:jc w:val="center"/>
              <w:rPr>
                <w:rFonts w:ascii="Calibri" w:hAnsi="Calibri"/>
                <w:color w:val="000000"/>
                <w:szCs w:val="22"/>
              </w:rPr>
            </w:pPr>
            <w:bookmarkStart w:id="30" w:name="OLE_LINK20"/>
            <w:bookmarkStart w:id="31" w:name="OLE_LINK21"/>
            <w:r>
              <w:rPr>
                <w:rFonts w:ascii="Calibri" w:hAnsi="Calibri"/>
                <w:color w:val="000000"/>
                <w:szCs w:val="22"/>
              </w:rPr>
              <w:t>ScreeningPopUpMessage</w:t>
            </w:r>
            <w:bookmarkEnd w:id="30"/>
            <w:bookmarkEnd w:id="31"/>
          </w:p>
        </w:tc>
        <w:tc>
          <w:tcPr>
            <w:tcW w:w="3600" w:type="dxa"/>
            <w:tcBorders>
              <w:top w:val="nil"/>
              <w:left w:val="nil"/>
              <w:bottom w:val="single" w:sz="4" w:space="0" w:color="auto"/>
              <w:right w:val="single" w:sz="4" w:space="0" w:color="auto"/>
            </w:tcBorders>
            <w:vAlign w:val="center"/>
            <w:hideMark/>
          </w:tcPr>
          <w:p w14:paraId="7D038E8A" w14:textId="77777777" w:rsidR="008F5810" w:rsidRDefault="008F5810">
            <w:pPr>
              <w:rPr>
                <w:rFonts w:ascii="Calibri" w:hAnsi="Calibri"/>
                <w:color w:val="000000"/>
                <w:szCs w:val="22"/>
              </w:rPr>
            </w:pPr>
            <w:bookmarkStart w:id="32" w:name="OLE_LINK22"/>
            <w:bookmarkStart w:id="33" w:name="OLE_LINK23"/>
            <w:r>
              <w:rPr>
                <w:rFonts w:ascii="Calibri" w:hAnsi="Calibri"/>
                <w:color w:val="000000"/>
                <w:szCs w:val="22"/>
              </w:rPr>
              <w:t>Display pop-up if no target lesions at screening</w:t>
            </w:r>
            <w:bookmarkEnd w:id="32"/>
            <w:bookmarkEnd w:id="33"/>
            <w:r>
              <w:rPr>
                <w:rFonts w:ascii="Calibri" w:hAnsi="Calibri"/>
                <w:color w:val="000000"/>
                <w:szCs w:val="22"/>
              </w:rPr>
              <w:t>:</w:t>
            </w:r>
          </w:p>
          <w:p w14:paraId="0C8041A4" w14:textId="77777777" w:rsidR="008F5810" w:rsidRDefault="008F5810">
            <w:pPr>
              <w:rPr>
                <w:rFonts w:ascii="Calibri" w:hAnsi="Calibri"/>
                <w:color w:val="000000"/>
                <w:szCs w:val="22"/>
              </w:rPr>
            </w:pPr>
            <w:r>
              <w:rPr>
                <w:rFonts w:ascii="Calibri" w:hAnsi="Calibri"/>
                <w:color w:val="000000"/>
                <w:szCs w:val="22"/>
              </w:rPr>
              <w:t>1= Display</w:t>
            </w:r>
          </w:p>
          <w:p w14:paraId="2F62EDA5" w14:textId="77777777" w:rsidR="008F5810" w:rsidRDefault="008F5810">
            <w:pPr>
              <w:rPr>
                <w:rFonts w:ascii="Calibri" w:hAnsi="Calibri"/>
                <w:color w:val="000000"/>
                <w:szCs w:val="22"/>
              </w:rPr>
            </w:pPr>
            <w:r>
              <w:rPr>
                <w:rFonts w:ascii="Calibri" w:hAnsi="Calibri"/>
                <w:color w:val="000000"/>
                <w:szCs w:val="22"/>
              </w:rP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0143AE35" w14:textId="0F5029E7" w:rsidR="008F5810" w:rsidRDefault="00B829BB">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1C7EE3E0" w14:textId="77777777" w:rsidR="008F5810" w:rsidRDefault="008F5810">
            <w:pPr>
              <w:jc w:val="center"/>
              <w:rPr>
                <w:b/>
                <w:bCs/>
                <w:color w:val="000000"/>
                <w:szCs w:val="22"/>
              </w:rPr>
            </w:pPr>
            <w:r>
              <w:rPr>
                <w:rFonts w:eastAsia="Calibri"/>
                <w:b/>
              </w:rPr>
              <w:t>BRS-S1QA-007</w:t>
            </w:r>
          </w:p>
        </w:tc>
      </w:tr>
      <w:tr w:rsidR="008F5810" w14:paraId="1FC20E2E"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FDDADC" w14:textId="77777777" w:rsidR="008F5810" w:rsidRDefault="008F5810">
            <w:pPr>
              <w:rPr>
                <w:b/>
                <w:szCs w:val="22"/>
              </w:rPr>
            </w:pPr>
            <w:r>
              <w:rPr>
                <w:b/>
                <w:szCs w:val="22"/>
              </w:rPr>
              <w:t>Modality</w:t>
            </w:r>
          </w:p>
        </w:tc>
      </w:tr>
      <w:tr w:rsidR="008F5810" w14:paraId="03AD95A7" w14:textId="77777777" w:rsidTr="009E3CA5">
        <w:tc>
          <w:tcPr>
            <w:tcW w:w="2965" w:type="dxa"/>
            <w:tcBorders>
              <w:top w:val="single" w:sz="4" w:space="0" w:color="auto"/>
              <w:left w:val="single" w:sz="4" w:space="0" w:color="auto"/>
              <w:bottom w:val="single" w:sz="4" w:space="0" w:color="auto"/>
              <w:right w:val="single" w:sz="4" w:space="0" w:color="auto"/>
            </w:tcBorders>
            <w:vAlign w:val="center"/>
            <w:hideMark/>
          </w:tcPr>
          <w:p w14:paraId="72A6AF88" w14:textId="77777777" w:rsidR="008F5810" w:rsidRDefault="008F5810">
            <w:pPr>
              <w:jc w:val="center"/>
              <w:rPr>
                <w:rFonts w:ascii="Calibri" w:hAnsi="Calibri"/>
                <w:color w:val="000000"/>
                <w:szCs w:val="22"/>
              </w:rPr>
            </w:pPr>
            <w:r>
              <w:rPr>
                <w:rFonts w:ascii="Calibri" w:hAnsi="Calibri"/>
                <w:color w:val="000000"/>
                <w:szCs w:val="22"/>
              </w:rPr>
              <w:t>AllowBusinessModality</w:t>
            </w:r>
          </w:p>
        </w:tc>
        <w:tc>
          <w:tcPr>
            <w:tcW w:w="3600" w:type="dxa"/>
            <w:tcBorders>
              <w:top w:val="single" w:sz="4" w:space="0" w:color="auto"/>
              <w:left w:val="nil"/>
              <w:bottom w:val="single" w:sz="4" w:space="0" w:color="auto"/>
              <w:right w:val="single" w:sz="4" w:space="0" w:color="auto"/>
            </w:tcBorders>
            <w:vAlign w:val="center"/>
            <w:hideMark/>
          </w:tcPr>
          <w:p w14:paraId="7FA8F6C7" w14:textId="77777777" w:rsidR="008F5810" w:rsidRDefault="008F5810">
            <w:pPr>
              <w:rPr>
                <w:rFonts w:ascii="Calibri" w:hAnsi="Calibri"/>
                <w:color w:val="000000"/>
                <w:szCs w:val="22"/>
              </w:rPr>
            </w:pPr>
            <w:r>
              <w:rPr>
                <w:rFonts w:ascii="Calibri" w:hAnsi="Calibri"/>
                <w:color w:val="000000"/>
                <w:szCs w:val="22"/>
              </w:rPr>
              <w:t>List of Modalities that are allowed or All.</w:t>
            </w:r>
          </w:p>
        </w:tc>
        <w:tc>
          <w:tcPr>
            <w:tcW w:w="2070" w:type="dxa"/>
            <w:tcBorders>
              <w:top w:val="single" w:sz="4" w:space="0" w:color="auto"/>
              <w:left w:val="nil"/>
              <w:bottom w:val="single" w:sz="4" w:space="0" w:color="auto"/>
              <w:right w:val="single" w:sz="4" w:space="0" w:color="auto"/>
            </w:tcBorders>
            <w:shd w:val="clear" w:color="auto" w:fill="auto"/>
            <w:vAlign w:val="center"/>
          </w:tcPr>
          <w:p w14:paraId="5871C643" w14:textId="4E813B5E" w:rsidR="008F5810" w:rsidRPr="00747A1A" w:rsidRDefault="008F5810" w:rsidP="00747A1A">
            <w:pPr>
              <w:pStyle w:val="NoSpacing"/>
            </w:pPr>
            <w:r>
              <w:t>CT, MR, PET, PET-CT, PET-MR, NM, X-Ray</w:t>
            </w:r>
          </w:p>
        </w:tc>
        <w:tc>
          <w:tcPr>
            <w:tcW w:w="2070" w:type="dxa"/>
            <w:tcBorders>
              <w:top w:val="single" w:sz="4" w:space="0" w:color="auto"/>
              <w:left w:val="nil"/>
              <w:bottom w:val="single" w:sz="4" w:space="0" w:color="auto"/>
              <w:right w:val="single" w:sz="4" w:space="0" w:color="auto"/>
            </w:tcBorders>
            <w:vAlign w:val="bottom"/>
            <w:hideMark/>
          </w:tcPr>
          <w:p w14:paraId="1FCFD866" w14:textId="77777777" w:rsidR="008F5810" w:rsidRDefault="008F5810">
            <w:pPr>
              <w:jc w:val="center"/>
              <w:rPr>
                <w:b/>
                <w:bCs/>
                <w:color w:val="000000"/>
                <w:szCs w:val="22"/>
              </w:rPr>
            </w:pPr>
            <w:r>
              <w:rPr>
                <w:b/>
                <w:bCs/>
                <w:color w:val="000000"/>
                <w:szCs w:val="22"/>
              </w:rPr>
              <w:t>BRS-IDH-001</w:t>
            </w:r>
          </w:p>
        </w:tc>
      </w:tr>
      <w:tr w:rsidR="008F5810" w14:paraId="63843B8E" w14:textId="77777777" w:rsidTr="009E3CA5">
        <w:tc>
          <w:tcPr>
            <w:tcW w:w="2965" w:type="dxa"/>
            <w:tcBorders>
              <w:top w:val="nil"/>
              <w:left w:val="single" w:sz="4" w:space="0" w:color="auto"/>
              <w:bottom w:val="single" w:sz="4" w:space="0" w:color="auto"/>
              <w:right w:val="single" w:sz="4" w:space="0" w:color="auto"/>
            </w:tcBorders>
            <w:vAlign w:val="center"/>
            <w:hideMark/>
          </w:tcPr>
          <w:p w14:paraId="3552DDEB" w14:textId="77777777" w:rsidR="008F5810" w:rsidRDefault="008F5810">
            <w:pPr>
              <w:jc w:val="center"/>
              <w:rPr>
                <w:rFonts w:ascii="Calibri" w:hAnsi="Calibri"/>
                <w:color w:val="000000"/>
                <w:szCs w:val="22"/>
              </w:rPr>
            </w:pPr>
            <w:r>
              <w:rPr>
                <w:rFonts w:ascii="Calibri" w:hAnsi="Calibri"/>
                <w:color w:val="000000"/>
                <w:szCs w:val="22"/>
              </w:rPr>
              <w:t>BlockBusinessModality</w:t>
            </w:r>
          </w:p>
        </w:tc>
        <w:tc>
          <w:tcPr>
            <w:tcW w:w="3600" w:type="dxa"/>
            <w:tcBorders>
              <w:top w:val="nil"/>
              <w:left w:val="nil"/>
              <w:bottom w:val="single" w:sz="4" w:space="0" w:color="auto"/>
              <w:right w:val="single" w:sz="4" w:space="0" w:color="auto"/>
            </w:tcBorders>
            <w:vAlign w:val="center"/>
            <w:hideMark/>
          </w:tcPr>
          <w:p w14:paraId="47184754" w14:textId="77777777" w:rsidR="008F5810" w:rsidRDefault="008F5810">
            <w:pPr>
              <w:rPr>
                <w:rFonts w:ascii="Calibri" w:hAnsi="Calibri"/>
                <w:color w:val="000000"/>
                <w:szCs w:val="22"/>
              </w:rPr>
            </w:pPr>
            <w:r>
              <w:rPr>
                <w:rFonts w:ascii="Calibri" w:hAnsi="Calibri"/>
                <w:color w:val="000000"/>
                <w:szCs w:val="22"/>
              </w:rPr>
              <w:t>List of Modalities that need to be blocked.</w:t>
            </w:r>
          </w:p>
        </w:tc>
        <w:tc>
          <w:tcPr>
            <w:tcW w:w="2070" w:type="dxa"/>
            <w:tcBorders>
              <w:top w:val="nil"/>
              <w:left w:val="nil"/>
              <w:bottom w:val="single" w:sz="4" w:space="0" w:color="auto"/>
              <w:right w:val="single" w:sz="4" w:space="0" w:color="auto"/>
            </w:tcBorders>
            <w:shd w:val="clear" w:color="auto" w:fill="auto"/>
            <w:vAlign w:val="center"/>
            <w:hideMark/>
          </w:tcPr>
          <w:p w14:paraId="09753BE2" w14:textId="77777777" w:rsidR="008F5810" w:rsidRDefault="008F5810">
            <w:pPr>
              <w:jc w:val="center"/>
              <w:rPr>
                <w:rFonts w:ascii="Calibri" w:hAnsi="Calibri"/>
                <w:color w:val="000000"/>
                <w:szCs w:val="22"/>
              </w:rPr>
            </w:pPr>
            <w:r>
              <w:rPr>
                <w:rFonts w:ascii="Calibri" w:hAnsi="Calibri"/>
                <w:color w:val="000000"/>
                <w:szCs w:val="22"/>
              </w:rPr>
              <w:t>&lt;Empty&gt;</w:t>
            </w:r>
          </w:p>
        </w:tc>
        <w:tc>
          <w:tcPr>
            <w:tcW w:w="2070" w:type="dxa"/>
            <w:tcBorders>
              <w:top w:val="nil"/>
              <w:left w:val="nil"/>
              <w:bottom w:val="single" w:sz="4" w:space="0" w:color="auto"/>
              <w:right w:val="single" w:sz="4" w:space="0" w:color="auto"/>
            </w:tcBorders>
            <w:vAlign w:val="bottom"/>
            <w:hideMark/>
          </w:tcPr>
          <w:p w14:paraId="718702D3" w14:textId="77777777" w:rsidR="008F5810" w:rsidRDefault="008F5810">
            <w:pPr>
              <w:jc w:val="center"/>
              <w:rPr>
                <w:b/>
                <w:bCs/>
                <w:color w:val="000000"/>
                <w:szCs w:val="22"/>
              </w:rPr>
            </w:pPr>
            <w:r>
              <w:rPr>
                <w:b/>
                <w:bCs/>
                <w:color w:val="000000"/>
                <w:szCs w:val="22"/>
              </w:rPr>
              <w:t>BRS-IDH-001</w:t>
            </w:r>
          </w:p>
        </w:tc>
      </w:tr>
      <w:tr w:rsidR="008F5810" w14:paraId="1BCCDB56" w14:textId="77777777" w:rsidTr="009E3CA5">
        <w:tc>
          <w:tcPr>
            <w:tcW w:w="2965" w:type="dxa"/>
            <w:tcBorders>
              <w:top w:val="nil"/>
              <w:left w:val="single" w:sz="4" w:space="0" w:color="auto"/>
              <w:bottom w:val="single" w:sz="4" w:space="0" w:color="auto"/>
              <w:right w:val="single" w:sz="4" w:space="0" w:color="auto"/>
            </w:tcBorders>
            <w:vAlign w:val="center"/>
            <w:hideMark/>
          </w:tcPr>
          <w:p w14:paraId="62EDADCC" w14:textId="77777777" w:rsidR="008F5810" w:rsidRDefault="008F5810">
            <w:pPr>
              <w:jc w:val="center"/>
              <w:rPr>
                <w:rFonts w:ascii="Calibri" w:hAnsi="Calibri"/>
                <w:color w:val="000000"/>
                <w:szCs w:val="22"/>
              </w:rPr>
            </w:pPr>
            <w:r>
              <w:rPr>
                <w:rFonts w:ascii="Calibri" w:hAnsi="Calibri"/>
                <w:color w:val="000000"/>
                <w:szCs w:val="22"/>
              </w:rPr>
              <w:t>ReadOnlyBusinessModality</w:t>
            </w:r>
          </w:p>
        </w:tc>
        <w:tc>
          <w:tcPr>
            <w:tcW w:w="3600" w:type="dxa"/>
            <w:tcBorders>
              <w:top w:val="nil"/>
              <w:left w:val="nil"/>
              <w:bottom w:val="single" w:sz="4" w:space="0" w:color="auto"/>
              <w:right w:val="single" w:sz="4" w:space="0" w:color="auto"/>
            </w:tcBorders>
            <w:vAlign w:val="center"/>
            <w:hideMark/>
          </w:tcPr>
          <w:p w14:paraId="53314493" w14:textId="77777777" w:rsidR="008F5810" w:rsidRDefault="008F5810">
            <w:pPr>
              <w:rPr>
                <w:rFonts w:ascii="Calibri" w:hAnsi="Calibri"/>
                <w:color w:val="000000"/>
                <w:szCs w:val="22"/>
              </w:rPr>
            </w:pPr>
            <w:r>
              <w:rPr>
                <w:rFonts w:ascii="Calibri" w:hAnsi="Calibri"/>
                <w:color w:val="000000"/>
                <w:szCs w:val="22"/>
              </w:rPr>
              <w:t>List of Modalities where ROIs cannot be created.</w:t>
            </w:r>
          </w:p>
        </w:tc>
        <w:tc>
          <w:tcPr>
            <w:tcW w:w="2070" w:type="dxa"/>
            <w:tcBorders>
              <w:top w:val="nil"/>
              <w:left w:val="nil"/>
              <w:bottom w:val="single" w:sz="4" w:space="0" w:color="auto"/>
              <w:right w:val="single" w:sz="4" w:space="0" w:color="auto"/>
            </w:tcBorders>
            <w:shd w:val="clear" w:color="auto" w:fill="auto"/>
            <w:vAlign w:val="center"/>
            <w:hideMark/>
          </w:tcPr>
          <w:p w14:paraId="24209099" w14:textId="4ECF63A2" w:rsidR="008F5810" w:rsidRDefault="008F5810">
            <w:pPr>
              <w:jc w:val="center"/>
              <w:rPr>
                <w:rFonts w:ascii="Calibri" w:hAnsi="Calibri"/>
                <w:color w:val="000000"/>
                <w:szCs w:val="22"/>
              </w:rPr>
            </w:pPr>
            <w:r>
              <w:rPr>
                <w:rFonts w:ascii="Calibri" w:hAnsi="Calibri"/>
                <w:color w:val="000000"/>
                <w:szCs w:val="22"/>
              </w:rPr>
              <w:t>X-Ray, PET</w:t>
            </w:r>
          </w:p>
        </w:tc>
        <w:tc>
          <w:tcPr>
            <w:tcW w:w="2070" w:type="dxa"/>
            <w:tcBorders>
              <w:top w:val="nil"/>
              <w:left w:val="nil"/>
              <w:bottom w:val="single" w:sz="4" w:space="0" w:color="auto"/>
              <w:right w:val="single" w:sz="4" w:space="0" w:color="auto"/>
            </w:tcBorders>
            <w:vAlign w:val="bottom"/>
            <w:hideMark/>
          </w:tcPr>
          <w:p w14:paraId="10580537" w14:textId="77777777" w:rsidR="008F5810" w:rsidRDefault="008F5810">
            <w:pPr>
              <w:jc w:val="center"/>
              <w:rPr>
                <w:b/>
                <w:bCs/>
                <w:color w:val="000000"/>
                <w:szCs w:val="22"/>
              </w:rPr>
            </w:pPr>
            <w:r>
              <w:rPr>
                <w:b/>
                <w:bCs/>
                <w:color w:val="000000"/>
                <w:szCs w:val="22"/>
              </w:rPr>
              <w:t>BRS-IDH-005</w:t>
            </w:r>
          </w:p>
        </w:tc>
      </w:tr>
      <w:tr w:rsidR="008F5810" w14:paraId="3DDEAC43" w14:textId="77777777" w:rsidTr="009E3CA5">
        <w:tc>
          <w:tcPr>
            <w:tcW w:w="2965" w:type="dxa"/>
            <w:tcBorders>
              <w:top w:val="nil"/>
              <w:left w:val="single" w:sz="4" w:space="0" w:color="auto"/>
              <w:bottom w:val="single" w:sz="4" w:space="0" w:color="auto"/>
              <w:right w:val="single" w:sz="4" w:space="0" w:color="auto"/>
            </w:tcBorders>
            <w:vAlign w:val="center"/>
            <w:hideMark/>
          </w:tcPr>
          <w:p w14:paraId="1D07293E" w14:textId="3F30E318" w:rsidR="008F5810" w:rsidRDefault="008F5810">
            <w:pPr>
              <w:jc w:val="center"/>
              <w:rPr>
                <w:rFonts w:ascii="Calibri" w:hAnsi="Calibri"/>
                <w:color w:val="000000"/>
                <w:szCs w:val="22"/>
              </w:rPr>
            </w:pPr>
            <w:bookmarkStart w:id="34" w:name="_Hlk521049425"/>
            <w:r>
              <w:rPr>
                <w:rFonts w:ascii="Calibri" w:hAnsi="Calibri"/>
                <w:color w:val="000000"/>
                <w:szCs w:val="22"/>
              </w:rPr>
              <w:t>BlockSequenceModality</w:t>
            </w:r>
            <w:bookmarkEnd w:id="34"/>
          </w:p>
        </w:tc>
        <w:tc>
          <w:tcPr>
            <w:tcW w:w="3600" w:type="dxa"/>
            <w:tcBorders>
              <w:top w:val="nil"/>
              <w:left w:val="nil"/>
              <w:bottom w:val="single" w:sz="4" w:space="0" w:color="auto"/>
              <w:right w:val="single" w:sz="4" w:space="0" w:color="auto"/>
            </w:tcBorders>
            <w:vAlign w:val="center"/>
            <w:hideMark/>
          </w:tcPr>
          <w:p w14:paraId="36C5EF70" w14:textId="77777777" w:rsidR="008F5810" w:rsidRDefault="008F5810">
            <w:pPr>
              <w:rPr>
                <w:rFonts w:ascii="Calibri" w:hAnsi="Calibri"/>
                <w:color w:val="000000"/>
                <w:szCs w:val="22"/>
              </w:rPr>
            </w:pPr>
            <w:r>
              <w:rPr>
                <w:rFonts w:ascii="Calibri" w:hAnsi="Calibri"/>
                <w:color w:val="000000"/>
                <w:szCs w:val="22"/>
              </w:rPr>
              <w:t>List of Sequence Modalities that need to be blocked.</w:t>
            </w:r>
          </w:p>
        </w:tc>
        <w:tc>
          <w:tcPr>
            <w:tcW w:w="2070" w:type="dxa"/>
            <w:tcBorders>
              <w:top w:val="nil"/>
              <w:left w:val="nil"/>
              <w:bottom w:val="single" w:sz="4" w:space="0" w:color="auto"/>
              <w:right w:val="single" w:sz="4" w:space="0" w:color="auto"/>
            </w:tcBorders>
            <w:shd w:val="clear" w:color="auto" w:fill="auto"/>
            <w:vAlign w:val="center"/>
            <w:hideMark/>
          </w:tcPr>
          <w:p w14:paraId="627F7334" w14:textId="77777777" w:rsidR="008F5810" w:rsidRDefault="008F5810">
            <w:pPr>
              <w:jc w:val="center"/>
              <w:rPr>
                <w:rFonts w:ascii="Calibri" w:hAnsi="Calibri"/>
                <w:color w:val="000000"/>
                <w:szCs w:val="22"/>
              </w:rPr>
            </w:pPr>
            <w:r>
              <w:rPr>
                <w:rFonts w:ascii="Calibri" w:hAnsi="Calibri"/>
                <w:color w:val="000000"/>
                <w:szCs w:val="22"/>
              </w:rPr>
              <w:t>&lt;Empty&gt;</w:t>
            </w:r>
          </w:p>
        </w:tc>
        <w:tc>
          <w:tcPr>
            <w:tcW w:w="2070" w:type="dxa"/>
            <w:tcBorders>
              <w:top w:val="nil"/>
              <w:left w:val="nil"/>
              <w:bottom w:val="single" w:sz="4" w:space="0" w:color="auto"/>
              <w:right w:val="single" w:sz="4" w:space="0" w:color="auto"/>
            </w:tcBorders>
            <w:vAlign w:val="bottom"/>
            <w:hideMark/>
          </w:tcPr>
          <w:p w14:paraId="4E7371B9" w14:textId="77777777" w:rsidR="008F5810" w:rsidRDefault="008F5810">
            <w:pPr>
              <w:jc w:val="center"/>
              <w:rPr>
                <w:b/>
                <w:bCs/>
                <w:color w:val="000000"/>
                <w:szCs w:val="22"/>
              </w:rPr>
            </w:pPr>
            <w:r>
              <w:rPr>
                <w:b/>
                <w:bCs/>
                <w:color w:val="000000"/>
                <w:szCs w:val="22"/>
              </w:rPr>
              <w:t>BRS-IDH-005</w:t>
            </w:r>
          </w:p>
        </w:tc>
      </w:tr>
      <w:tr w:rsidR="008F5810" w14:paraId="0F4389DE" w14:textId="77777777" w:rsidTr="009E3CA5">
        <w:tc>
          <w:tcPr>
            <w:tcW w:w="2965" w:type="dxa"/>
            <w:tcBorders>
              <w:top w:val="nil"/>
              <w:left w:val="single" w:sz="4" w:space="0" w:color="auto"/>
              <w:bottom w:val="single" w:sz="4" w:space="0" w:color="auto"/>
              <w:right w:val="single" w:sz="4" w:space="0" w:color="auto"/>
            </w:tcBorders>
            <w:vAlign w:val="center"/>
            <w:hideMark/>
          </w:tcPr>
          <w:p w14:paraId="228348F4" w14:textId="1A40DE29" w:rsidR="008F5810" w:rsidRDefault="008F5810">
            <w:pPr>
              <w:jc w:val="center"/>
              <w:rPr>
                <w:rFonts w:ascii="Calibri" w:hAnsi="Calibri"/>
                <w:color w:val="000000"/>
                <w:szCs w:val="22"/>
              </w:rPr>
            </w:pPr>
            <w:bookmarkStart w:id="35" w:name="_Hlk521049407"/>
            <w:r>
              <w:rPr>
                <w:rFonts w:ascii="Calibri" w:hAnsi="Calibri"/>
                <w:color w:val="000000"/>
                <w:szCs w:val="22"/>
              </w:rPr>
              <w:t>ReadOnlySequenceModality</w:t>
            </w:r>
            <w:bookmarkEnd w:id="35"/>
          </w:p>
        </w:tc>
        <w:tc>
          <w:tcPr>
            <w:tcW w:w="3600" w:type="dxa"/>
            <w:tcBorders>
              <w:top w:val="nil"/>
              <w:left w:val="nil"/>
              <w:bottom w:val="single" w:sz="4" w:space="0" w:color="auto"/>
              <w:right w:val="single" w:sz="4" w:space="0" w:color="auto"/>
            </w:tcBorders>
            <w:vAlign w:val="center"/>
            <w:hideMark/>
          </w:tcPr>
          <w:p w14:paraId="21927E7A" w14:textId="77777777" w:rsidR="008F5810" w:rsidRDefault="008F5810">
            <w:pPr>
              <w:rPr>
                <w:rFonts w:ascii="Calibri" w:hAnsi="Calibri"/>
                <w:color w:val="000000"/>
                <w:szCs w:val="22"/>
              </w:rPr>
            </w:pPr>
            <w:r>
              <w:rPr>
                <w:rFonts w:ascii="Calibri" w:hAnsi="Calibri"/>
                <w:color w:val="000000"/>
                <w:szCs w:val="22"/>
              </w:rPr>
              <w:t>List of Sequence Modalities where ROIs cannot be created.</w:t>
            </w:r>
          </w:p>
        </w:tc>
        <w:tc>
          <w:tcPr>
            <w:tcW w:w="2070" w:type="dxa"/>
            <w:tcBorders>
              <w:top w:val="nil"/>
              <w:left w:val="nil"/>
              <w:bottom w:val="single" w:sz="4" w:space="0" w:color="auto"/>
              <w:right w:val="single" w:sz="4" w:space="0" w:color="auto"/>
            </w:tcBorders>
            <w:shd w:val="clear" w:color="auto" w:fill="auto"/>
            <w:vAlign w:val="center"/>
            <w:hideMark/>
          </w:tcPr>
          <w:p w14:paraId="0C0ACCE4" w14:textId="77777777" w:rsidR="008F5810" w:rsidRDefault="008F5810">
            <w:pPr>
              <w:jc w:val="center"/>
              <w:rPr>
                <w:rFonts w:ascii="Calibri" w:hAnsi="Calibri"/>
                <w:color w:val="000000"/>
                <w:szCs w:val="22"/>
              </w:rPr>
            </w:pPr>
            <w:r>
              <w:rPr>
                <w:rFonts w:ascii="Calibri" w:hAnsi="Calibri"/>
                <w:color w:val="000000"/>
                <w:szCs w:val="22"/>
              </w:rPr>
              <w:t>PT</w:t>
            </w:r>
          </w:p>
        </w:tc>
        <w:tc>
          <w:tcPr>
            <w:tcW w:w="2070" w:type="dxa"/>
            <w:tcBorders>
              <w:top w:val="nil"/>
              <w:left w:val="nil"/>
              <w:bottom w:val="single" w:sz="4" w:space="0" w:color="auto"/>
              <w:right w:val="single" w:sz="4" w:space="0" w:color="auto"/>
            </w:tcBorders>
            <w:vAlign w:val="bottom"/>
            <w:hideMark/>
          </w:tcPr>
          <w:p w14:paraId="1562EDA5" w14:textId="77777777" w:rsidR="008F5810" w:rsidRDefault="008F5810">
            <w:pPr>
              <w:jc w:val="center"/>
              <w:rPr>
                <w:b/>
                <w:bCs/>
                <w:color w:val="000000"/>
                <w:szCs w:val="22"/>
              </w:rPr>
            </w:pPr>
            <w:r>
              <w:rPr>
                <w:b/>
                <w:bCs/>
                <w:color w:val="000000"/>
                <w:szCs w:val="22"/>
              </w:rPr>
              <w:t>BRS-IDH-005</w:t>
            </w:r>
          </w:p>
        </w:tc>
      </w:tr>
      <w:tr w:rsidR="008F5810" w14:paraId="3DF39FCD" w14:textId="77777777" w:rsidTr="009E3CA5">
        <w:tc>
          <w:tcPr>
            <w:tcW w:w="2965" w:type="dxa"/>
            <w:tcBorders>
              <w:top w:val="nil"/>
              <w:left w:val="single" w:sz="4" w:space="0" w:color="auto"/>
              <w:bottom w:val="single" w:sz="4" w:space="0" w:color="auto"/>
              <w:right w:val="single" w:sz="4" w:space="0" w:color="auto"/>
            </w:tcBorders>
            <w:vAlign w:val="center"/>
            <w:hideMark/>
          </w:tcPr>
          <w:p w14:paraId="2D0CC298" w14:textId="77777777" w:rsidR="008F5810" w:rsidRDefault="008F5810">
            <w:pPr>
              <w:jc w:val="center"/>
              <w:rPr>
                <w:rFonts w:ascii="Calibri" w:hAnsi="Calibri"/>
                <w:color w:val="000000"/>
                <w:szCs w:val="22"/>
              </w:rPr>
            </w:pPr>
            <w:r>
              <w:rPr>
                <w:rFonts w:ascii="Calibri" w:hAnsi="Calibri"/>
                <w:color w:val="000000"/>
                <w:szCs w:val="22"/>
              </w:rPr>
              <w:lastRenderedPageBreak/>
              <w:t>ImageDecimalPrecision</w:t>
            </w:r>
          </w:p>
        </w:tc>
        <w:tc>
          <w:tcPr>
            <w:tcW w:w="3600" w:type="dxa"/>
            <w:tcBorders>
              <w:top w:val="nil"/>
              <w:left w:val="nil"/>
              <w:bottom w:val="single" w:sz="4" w:space="0" w:color="auto"/>
              <w:right w:val="single" w:sz="4" w:space="0" w:color="auto"/>
            </w:tcBorders>
            <w:vAlign w:val="center"/>
            <w:hideMark/>
          </w:tcPr>
          <w:p w14:paraId="5D921CDB" w14:textId="77777777" w:rsidR="008F5810" w:rsidRDefault="008F5810">
            <w:pPr>
              <w:rPr>
                <w:rFonts w:ascii="Calibri" w:hAnsi="Calibri"/>
                <w:color w:val="000000"/>
                <w:szCs w:val="22"/>
              </w:rPr>
            </w:pPr>
            <w:r>
              <w:rPr>
                <w:rFonts w:ascii="Calibri" w:hAnsi="Calibri"/>
                <w:color w:val="000000"/>
                <w:szCs w:val="22"/>
              </w:rPr>
              <w:t>Decimal precision on Image Display &lt;n&gt;</w:t>
            </w:r>
          </w:p>
        </w:tc>
        <w:tc>
          <w:tcPr>
            <w:tcW w:w="2070" w:type="dxa"/>
            <w:tcBorders>
              <w:top w:val="nil"/>
              <w:left w:val="nil"/>
              <w:bottom w:val="single" w:sz="4" w:space="0" w:color="auto"/>
              <w:right w:val="single" w:sz="4" w:space="0" w:color="auto"/>
            </w:tcBorders>
            <w:shd w:val="clear" w:color="auto" w:fill="auto"/>
            <w:vAlign w:val="center"/>
            <w:hideMark/>
          </w:tcPr>
          <w:p w14:paraId="4969DD04"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7D50CC06" w14:textId="77777777" w:rsidR="008F5810" w:rsidRDefault="008F5810">
            <w:pPr>
              <w:jc w:val="center"/>
              <w:rPr>
                <w:b/>
                <w:bCs/>
                <w:color w:val="000000"/>
                <w:szCs w:val="22"/>
              </w:rPr>
            </w:pPr>
            <w:r>
              <w:rPr>
                <w:b/>
                <w:bCs/>
                <w:color w:val="000000"/>
                <w:szCs w:val="22"/>
              </w:rPr>
              <w:t>BRS-IDH-025</w:t>
            </w:r>
          </w:p>
          <w:p w14:paraId="1FAFFFC3" w14:textId="77777777" w:rsidR="008F5810" w:rsidRDefault="008F5810">
            <w:pPr>
              <w:jc w:val="center"/>
              <w:rPr>
                <w:b/>
                <w:bCs/>
                <w:color w:val="000000"/>
                <w:szCs w:val="22"/>
              </w:rPr>
            </w:pPr>
            <w:r>
              <w:rPr>
                <w:b/>
                <w:bCs/>
                <w:color w:val="000000"/>
                <w:szCs w:val="22"/>
              </w:rPr>
              <w:t>BRS-OLT-005</w:t>
            </w:r>
          </w:p>
        </w:tc>
      </w:tr>
      <w:tr w:rsidR="008F5810" w14:paraId="11D0E06C"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6464BA5" w14:textId="77777777" w:rsidR="008F5810" w:rsidRDefault="008F5810">
            <w:pPr>
              <w:rPr>
                <w:b/>
                <w:szCs w:val="22"/>
              </w:rPr>
            </w:pPr>
            <w:r>
              <w:rPr>
                <w:b/>
                <w:szCs w:val="22"/>
              </w:rPr>
              <w:t>Anatomical</w:t>
            </w:r>
          </w:p>
        </w:tc>
      </w:tr>
      <w:tr w:rsidR="008F5810" w14:paraId="3B1D8922" w14:textId="77777777" w:rsidTr="009E3CA5">
        <w:tc>
          <w:tcPr>
            <w:tcW w:w="2965" w:type="dxa"/>
            <w:tcBorders>
              <w:top w:val="single" w:sz="4" w:space="0" w:color="auto"/>
              <w:left w:val="single" w:sz="4" w:space="0" w:color="auto"/>
              <w:bottom w:val="single" w:sz="4" w:space="0" w:color="auto"/>
              <w:right w:val="single" w:sz="4" w:space="0" w:color="auto"/>
            </w:tcBorders>
            <w:vAlign w:val="center"/>
            <w:hideMark/>
          </w:tcPr>
          <w:p w14:paraId="153E3CCB" w14:textId="77777777" w:rsidR="008F5810" w:rsidRDefault="008F5810">
            <w:pPr>
              <w:jc w:val="center"/>
              <w:rPr>
                <w:rFonts w:ascii="Calibri" w:hAnsi="Calibri"/>
                <w:color w:val="000000"/>
                <w:szCs w:val="22"/>
              </w:rPr>
            </w:pPr>
            <w:r>
              <w:rPr>
                <w:rFonts w:ascii="Calibri" w:hAnsi="Calibri"/>
                <w:color w:val="000000"/>
                <w:szCs w:val="22"/>
              </w:rPr>
              <w:t>AllowAnatomical</w:t>
            </w:r>
          </w:p>
        </w:tc>
        <w:tc>
          <w:tcPr>
            <w:tcW w:w="3600" w:type="dxa"/>
            <w:tcBorders>
              <w:top w:val="single" w:sz="4" w:space="0" w:color="auto"/>
              <w:left w:val="nil"/>
              <w:bottom w:val="single" w:sz="4" w:space="0" w:color="auto"/>
              <w:right w:val="single" w:sz="4" w:space="0" w:color="auto"/>
            </w:tcBorders>
            <w:vAlign w:val="center"/>
            <w:hideMark/>
          </w:tcPr>
          <w:p w14:paraId="0FAEFC02" w14:textId="77777777" w:rsidR="008F5810" w:rsidRDefault="008F5810">
            <w:pPr>
              <w:rPr>
                <w:rFonts w:ascii="Calibri" w:hAnsi="Calibri"/>
                <w:color w:val="000000"/>
                <w:szCs w:val="22"/>
              </w:rPr>
            </w:pPr>
            <w:r>
              <w:rPr>
                <w:rFonts w:ascii="Calibri" w:hAnsi="Calibri"/>
                <w:color w:val="000000"/>
                <w:szCs w:val="22"/>
              </w:rPr>
              <w:t>List of Anatomical areas that are allowed or 'ALL'.</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7069E69" w14:textId="77777777" w:rsidR="008F5810" w:rsidRDefault="008F5810">
            <w:pPr>
              <w:jc w:val="center"/>
              <w:rPr>
                <w:rFonts w:ascii="Calibri" w:hAnsi="Calibri"/>
                <w:color w:val="000000"/>
                <w:szCs w:val="22"/>
              </w:rPr>
            </w:pPr>
            <w:r>
              <w:rPr>
                <w:rFonts w:ascii="Calibri" w:hAnsi="Calibri"/>
                <w:color w:val="000000"/>
                <w:szCs w:val="22"/>
              </w:rPr>
              <w:t>ALL</w:t>
            </w:r>
          </w:p>
        </w:tc>
        <w:tc>
          <w:tcPr>
            <w:tcW w:w="2070" w:type="dxa"/>
            <w:tcBorders>
              <w:top w:val="single" w:sz="4" w:space="0" w:color="auto"/>
              <w:left w:val="nil"/>
              <w:bottom w:val="single" w:sz="4" w:space="0" w:color="auto"/>
              <w:right w:val="single" w:sz="4" w:space="0" w:color="auto"/>
            </w:tcBorders>
            <w:vAlign w:val="bottom"/>
            <w:hideMark/>
          </w:tcPr>
          <w:p w14:paraId="63F7F922" w14:textId="77777777" w:rsidR="008F5810" w:rsidRDefault="008F5810">
            <w:pPr>
              <w:jc w:val="center"/>
              <w:rPr>
                <w:b/>
                <w:bCs/>
                <w:color w:val="000000"/>
                <w:szCs w:val="22"/>
              </w:rPr>
            </w:pPr>
            <w:r>
              <w:rPr>
                <w:b/>
                <w:bCs/>
                <w:color w:val="000000"/>
                <w:szCs w:val="22"/>
              </w:rPr>
              <w:t>BRS-IDH-001</w:t>
            </w:r>
          </w:p>
        </w:tc>
      </w:tr>
      <w:tr w:rsidR="008F5810" w14:paraId="3D2BB1C4" w14:textId="77777777" w:rsidTr="009E3CA5">
        <w:tc>
          <w:tcPr>
            <w:tcW w:w="2965" w:type="dxa"/>
            <w:tcBorders>
              <w:top w:val="nil"/>
              <w:left w:val="single" w:sz="4" w:space="0" w:color="auto"/>
              <w:bottom w:val="single" w:sz="4" w:space="0" w:color="auto"/>
              <w:right w:val="single" w:sz="4" w:space="0" w:color="auto"/>
            </w:tcBorders>
            <w:vAlign w:val="center"/>
            <w:hideMark/>
          </w:tcPr>
          <w:p w14:paraId="7722B9E3" w14:textId="77777777" w:rsidR="008F5810" w:rsidRDefault="008F5810">
            <w:pPr>
              <w:jc w:val="center"/>
              <w:rPr>
                <w:rFonts w:ascii="Calibri" w:hAnsi="Calibri"/>
                <w:color w:val="000000"/>
                <w:szCs w:val="22"/>
              </w:rPr>
            </w:pPr>
            <w:r>
              <w:rPr>
                <w:rFonts w:ascii="Calibri" w:hAnsi="Calibri"/>
                <w:color w:val="000000"/>
                <w:szCs w:val="22"/>
              </w:rPr>
              <w:t>BlockAnatomical</w:t>
            </w:r>
          </w:p>
        </w:tc>
        <w:tc>
          <w:tcPr>
            <w:tcW w:w="3600" w:type="dxa"/>
            <w:tcBorders>
              <w:top w:val="nil"/>
              <w:left w:val="nil"/>
              <w:bottom w:val="single" w:sz="4" w:space="0" w:color="auto"/>
              <w:right w:val="single" w:sz="4" w:space="0" w:color="auto"/>
            </w:tcBorders>
            <w:vAlign w:val="center"/>
            <w:hideMark/>
          </w:tcPr>
          <w:p w14:paraId="0A421FD2" w14:textId="77777777" w:rsidR="008F5810" w:rsidRDefault="008F5810">
            <w:pPr>
              <w:rPr>
                <w:rFonts w:ascii="Calibri" w:hAnsi="Calibri"/>
                <w:color w:val="000000"/>
                <w:szCs w:val="22"/>
              </w:rPr>
            </w:pPr>
            <w:r>
              <w:rPr>
                <w:rFonts w:ascii="Calibri" w:hAnsi="Calibri"/>
                <w:color w:val="000000"/>
                <w:szCs w:val="22"/>
              </w:rPr>
              <w:t>List of Anatomical areas that need to be blocked.</w:t>
            </w:r>
          </w:p>
        </w:tc>
        <w:tc>
          <w:tcPr>
            <w:tcW w:w="2070" w:type="dxa"/>
            <w:tcBorders>
              <w:top w:val="nil"/>
              <w:left w:val="nil"/>
              <w:bottom w:val="single" w:sz="4" w:space="0" w:color="auto"/>
              <w:right w:val="single" w:sz="4" w:space="0" w:color="auto"/>
            </w:tcBorders>
            <w:shd w:val="clear" w:color="auto" w:fill="auto"/>
            <w:vAlign w:val="center"/>
            <w:hideMark/>
          </w:tcPr>
          <w:p w14:paraId="25CB7390" w14:textId="77777777" w:rsidR="008F5810" w:rsidRDefault="008F5810">
            <w:pPr>
              <w:jc w:val="center"/>
              <w:rPr>
                <w:rFonts w:ascii="Calibri" w:hAnsi="Calibri"/>
                <w:color w:val="000000"/>
                <w:szCs w:val="22"/>
              </w:rPr>
            </w:pPr>
            <w:r>
              <w:rPr>
                <w:rFonts w:ascii="Calibri" w:hAnsi="Calibri"/>
                <w:color w:val="000000"/>
                <w:szCs w:val="22"/>
              </w:rPr>
              <w:t>&lt;Empty&gt;</w:t>
            </w:r>
          </w:p>
        </w:tc>
        <w:tc>
          <w:tcPr>
            <w:tcW w:w="2070" w:type="dxa"/>
            <w:tcBorders>
              <w:top w:val="nil"/>
              <w:left w:val="nil"/>
              <w:bottom w:val="single" w:sz="4" w:space="0" w:color="auto"/>
              <w:right w:val="single" w:sz="4" w:space="0" w:color="auto"/>
            </w:tcBorders>
            <w:vAlign w:val="bottom"/>
            <w:hideMark/>
          </w:tcPr>
          <w:p w14:paraId="091D1E9A" w14:textId="77777777" w:rsidR="008F5810" w:rsidRDefault="008F5810">
            <w:pPr>
              <w:jc w:val="center"/>
              <w:rPr>
                <w:b/>
                <w:bCs/>
                <w:color w:val="000000"/>
                <w:szCs w:val="22"/>
              </w:rPr>
            </w:pPr>
            <w:r>
              <w:rPr>
                <w:b/>
                <w:bCs/>
                <w:color w:val="000000"/>
                <w:szCs w:val="22"/>
              </w:rPr>
              <w:t>BRS-IDH-001</w:t>
            </w:r>
          </w:p>
        </w:tc>
      </w:tr>
      <w:tr w:rsidR="008F5810" w14:paraId="17B07055"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4F9268" w14:textId="77777777" w:rsidR="008F5810" w:rsidRDefault="008F5810">
            <w:pPr>
              <w:rPr>
                <w:b/>
                <w:szCs w:val="22"/>
              </w:rPr>
            </w:pPr>
            <w:r>
              <w:rPr>
                <w:b/>
                <w:szCs w:val="22"/>
              </w:rPr>
              <w:t>Start Date</w:t>
            </w:r>
          </w:p>
        </w:tc>
      </w:tr>
      <w:tr w:rsidR="008F5810" w14:paraId="246E059F" w14:textId="77777777" w:rsidTr="007C1676">
        <w:tc>
          <w:tcPr>
            <w:tcW w:w="2965" w:type="dxa"/>
            <w:tcBorders>
              <w:top w:val="single" w:sz="4" w:space="0" w:color="auto"/>
              <w:left w:val="single" w:sz="4" w:space="0" w:color="auto"/>
              <w:bottom w:val="single" w:sz="4" w:space="0" w:color="auto"/>
              <w:right w:val="single" w:sz="4" w:space="0" w:color="auto"/>
            </w:tcBorders>
            <w:vAlign w:val="center"/>
            <w:hideMark/>
          </w:tcPr>
          <w:p w14:paraId="66D22A78" w14:textId="77777777" w:rsidR="008F5810" w:rsidRDefault="008F5810">
            <w:pPr>
              <w:jc w:val="center"/>
              <w:rPr>
                <w:rFonts w:ascii="Calibri" w:hAnsi="Calibri"/>
                <w:color w:val="000000"/>
                <w:szCs w:val="22"/>
              </w:rPr>
            </w:pPr>
            <w:r>
              <w:rPr>
                <w:rFonts w:ascii="Calibri" w:hAnsi="Calibri"/>
                <w:color w:val="000000"/>
                <w:szCs w:val="22"/>
              </w:rPr>
              <w:t>StartDateRequiredBaseline</w:t>
            </w:r>
          </w:p>
        </w:tc>
        <w:tc>
          <w:tcPr>
            <w:tcW w:w="3600" w:type="dxa"/>
            <w:tcBorders>
              <w:top w:val="single" w:sz="4" w:space="0" w:color="auto"/>
              <w:left w:val="nil"/>
              <w:bottom w:val="single" w:sz="4" w:space="0" w:color="auto"/>
              <w:right w:val="single" w:sz="4" w:space="0" w:color="auto"/>
            </w:tcBorders>
            <w:vAlign w:val="center"/>
            <w:hideMark/>
          </w:tcPr>
          <w:p w14:paraId="27B42346" w14:textId="77777777" w:rsidR="008F5810" w:rsidRDefault="008F5810">
            <w:pPr>
              <w:rPr>
                <w:rFonts w:ascii="Calibri" w:hAnsi="Calibri"/>
                <w:color w:val="000000"/>
                <w:szCs w:val="22"/>
              </w:rPr>
            </w:pPr>
            <w:r>
              <w:rPr>
                <w:rFonts w:ascii="Calibri" w:hAnsi="Calibri"/>
                <w:color w:val="000000"/>
                <w:szCs w:val="22"/>
              </w:rPr>
              <w:t xml:space="preserve">Start date is required for reading Screening/Baseline </w:t>
            </w:r>
            <w:r>
              <w:rPr>
                <w:rFonts w:ascii="Calibri" w:hAnsi="Calibri"/>
                <w:color w:val="000000"/>
                <w:szCs w:val="22"/>
              </w:rPr>
              <w:br/>
              <w:t>1= Required</w:t>
            </w:r>
          </w:p>
          <w:p w14:paraId="44B9FA90" w14:textId="77777777" w:rsidR="008F5810" w:rsidRDefault="008F5810">
            <w:pPr>
              <w:rPr>
                <w:rFonts w:ascii="Calibri" w:hAnsi="Calibri"/>
                <w:color w:val="000000"/>
                <w:szCs w:val="22"/>
              </w:rPr>
            </w:pPr>
            <w:r>
              <w:rPr>
                <w:rFonts w:ascii="Calibri" w:hAnsi="Calibri"/>
                <w:color w:val="000000"/>
                <w:szCs w:val="22"/>
              </w:rPr>
              <w:t xml:space="preserve">0 = Not required </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2DCE40C1"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single" w:sz="4" w:space="0" w:color="auto"/>
              <w:left w:val="nil"/>
              <w:bottom w:val="single" w:sz="4" w:space="0" w:color="auto"/>
              <w:right w:val="single" w:sz="4" w:space="0" w:color="auto"/>
            </w:tcBorders>
            <w:vAlign w:val="bottom"/>
            <w:hideMark/>
          </w:tcPr>
          <w:p w14:paraId="5C96E8CE" w14:textId="77777777" w:rsidR="008F5810" w:rsidRDefault="008F5810">
            <w:pPr>
              <w:jc w:val="center"/>
              <w:rPr>
                <w:b/>
                <w:bCs/>
                <w:color w:val="000000"/>
                <w:szCs w:val="22"/>
              </w:rPr>
            </w:pPr>
            <w:r>
              <w:rPr>
                <w:b/>
                <w:bCs/>
                <w:color w:val="000000"/>
                <w:szCs w:val="22"/>
              </w:rPr>
              <w:t>BRS-DR-050</w:t>
            </w:r>
          </w:p>
        </w:tc>
      </w:tr>
      <w:tr w:rsidR="008F5810" w14:paraId="0283A9A8" w14:textId="77777777" w:rsidTr="007C1676">
        <w:tc>
          <w:tcPr>
            <w:tcW w:w="2965" w:type="dxa"/>
            <w:tcBorders>
              <w:top w:val="nil"/>
              <w:left w:val="single" w:sz="4" w:space="0" w:color="auto"/>
              <w:bottom w:val="single" w:sz="4" w:space="0" w:color="auto"/>
              <w:right w:val="single" w:sz="4" w:space="0" w:color="auto"/>
            </w:tcBorders>
            <w:vAlign w:val="center"/>
            <w:hideMark/>
          </w:tcPr>
          <w:p w14:paraId="2BDA75FC" w14:textId="77777777" w:rsidR="008F5810" w:rsidRDefault="008F5810">
            <w:pPr>
              <w:jc w:val="center"/>
              <w:rPr>
                <w:rFonts w:ascii="Calibri" w:hAnsi="Calibri"/>
                <w:color w:val="000000"/>
                <w:szCs w:val="22"/>
              </w:rPr>
            </w:pPr>
            <w:r>
              <w:rPr>
                <w:rFonts w:ascii="Calibri" w:hAnsi="Calibri"/>
                <w:color w:val="000000"/>
                <w:szCs w:val="22"/>
              </w:rPr>
              <w:t>StartDateType</w:t>
            </w:r>
          </w:p>
        </w:tc>
        <w:tc>
          <w:tcPr>
            <w:tcW w:w="3600" w:type="dxa"/>
            <w:tcBorders>
              <w:top w:val="nil"/>
              <w:left w:val="nil"/>
              <w:bottom w:val="single" w:sz="4" w:space="0" w:color="auto"/>
              <w:right w:val="single" w:sz="4" w:space="0" w:color="auto"/>
            </w:tcBorders>
            <w:vAlign w:val="center"/>
            <w:hideMark/>
          </w:tcPr>
          <w:p w14:paraId="76ED1A7D" w14:textId="77777777" w:rsidR="008F5810" w:rsidRDefault="008F5810">
            <w:pPr>
              <w:rPr>
                <w:rFonts w:ascii="Calibri" w:hAnsi="Calibri"/>
                <w:color w:val="000000"/>
                <w:szCs w:val="22"/>
              </w:rPr>
            </w:pPr>
            <w:r>
              <w:rPr>
                <w:rFonts w:ascii="Calibri" w:hAnsi="Calibri"/>
                <w:color w:val="000000"/>
                <w:szCs w:val="22"/>
              </w:rPr>
              <w:t xml:space="preserve">States the type of Start date that needs to be present </w:t>
            </w:r>
            <w:r>
              <w:rPr>
                <w:rFonts w:ascii="Calibri" w:hAnsi="Calibri"/>
                <w:color w:val="000000"/>
                <w:szCs w:val="22"/>
              </w:rPr>
              <w:br/>
              <w:t>1= Dosing</w:t>
            </w:r>
          </w:p>
          <w:p w14:paraId="011E145E" w14:textId="77777777" w:rsidR="008F5810" w:rsidRDefault="008F5810">
            <w:pPr>
              <w:rPr>
                <w:rFonts w:ascii="Calibri" w:hAnsi="Calibri"/>
                <w:color w:val="000000"/>
                <w:szCs w:val="22"/>
              </w:rPr>
            </w:pPr>
            <w:r>
              <w:rPr>
                <w:rFonts w:ascii="Calibri" w:hAnsi="Calibri"/>
                <w:color w:val="000000"/>
                <w:szCs w:val="22"/>
              </w:rPr>
              <w:t>2= Randomization</w:t>
            </w:r>
          </w:p>
          <w:p w14:paraId="79FFFD70" w14:textId="77777777" w:rsidR="008F5810" w:rsidRDefault="008F5810">
            <w:pPr>
              <w:rPr>
                <w:rFonts w:ascii="Calibri" w:hAnsi="Calibri"/>
                <w:color w:val="000000"/>
                <w:szCs w:val="22"/>
              </w:rPr>
            </w:pPr>
            <w:r>
              <w:rPr>
                <w:rFonts w:ascii="Calibri" w:hAnsi="Calibri"/>
                <w:color w:val="000000"/>
                <w:szCs w:val="22"/>
              </w:rPr>
              <w:t>3= Enrollment.</w:t>
            </w:r>
          </w:p>
        </w:tc>
        <w:tc>
          <w:tcPr>
            <w:tcW w:w="2070" w:type="dxa"/>
            <w:tcBorders>
              <w:top w:val="nil"/>
              <w:left w:val="nil"/>
              <w:bottom w:val="single" w:sz="4" w:space="0" w:color="auto"/>
              <w:right w:val="single" w:sz="4" w:space="0" w:color="auto"/>
            </w:tcBorders>
            <w:shd w:val="clear" w:color="auto" w:fill="auto"/>
            <w:vAlign w:val="center"/>
            <w:hideMark/>
          </w:tcPr>
          <w:p w14:paraId="6CAAA0BB"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68E512A7" w14:textId="77777777" w:rsidR="008F5810" w:rsidRDefault="008F5810">
            <w:pPr>
              <w:jc w:val="center"/>
              <w:rPr>
                <w:b/>
                <w:bCs/>
                <w:color w:val="000000"/>
                <w:szCs w:val="22"/>
              </w:rPr>
            </w:pPr>
            <w:r>
              <w:rPr>
                <w:b/>
                <w:bCs/>
                <w:color w:val="000000"/>
                <w:szCs w:val="22"/>
              </w:rPr>
              <w:t>BRS-BR-010</w:t>
            </w:r>
          </w:p>
          <w:p w14:paraId="37098016" w14:textId="77777777" w:rsidR="008F5810" w:rsidRDefault="008F5810">
            <w:pPr>
              <w:jc w:val="center"/>
              <w:rPr>
                <w:b/>
                <w:bCs/>
                <w:color w:val="000000"/>
                <w:szCs w:val="22"/>
              </w:rPr>
            </w:pPr>
            <w:r>
              <w:rPr>
                <w:b/>
                <w:bCs/>
                <w:color w:val="000000"/>
                <w:szCs w:val="22"/>
              </w:rPr>
              <w:t>BRS-OBR-010</w:t>
            </w:r>
          </w:p>
        </w:tc>
      </w:tr>
      <w:tr w:rsidR="008F5810" w14:paraId="5B921A89"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104775" w14:textId="77777777" w:rsidR="008F5810" w:rsidRDefault="008F5810">
            <w:pPr>
              <w:rPr>
                <w:b/>
                <w:szCs w:val="22"/>
              </w:rPr>
            </w:pPr>
            <w:r>
              <w:rPr>
                <w:b/>
                <w:szCs w:val="22"/>
              </w:rPr>
              <w:t>Lesion Level</w:t>
            </w:r>
          </w:p>
        </w:tc>
      </w:tr>
      <w:tr w:rsidR="008F5810" w14:paraId="35F2CB59" w14:textId="77777777" w:rsidTr="009E3CA5">
        <w:tc>
          <w:tcPr>
            <w:tcW w:w="2965" w:type="dxa"/>
            <w:tcBorders>
              <w:top w:val="single" w:sz="4" w:space="0" w:color="auto"/>
              <w:left w:val="single" w:sz="4" w:space="0" w:color="auto"/>
              <w:bottom w:val="single" w:sz="4" w:space="0" w:color="auto"/>
              <w:right w:val="single" w:sz="4" w:space="0" w:color="auto"/>
            </w:tcBorders>
            <w:vAlign w:val="center"/>
            <w:hideMark/>
          </w:tcPr>
          <w:p w14:paraId="0F10F21C" w14:textId="77777777" w:rsidR="008F5810" w:rsidRDefault="008F5810">
            <w:pPr>
              <w:jc w:val="center"/>
              <w:rPr>
                <w:rFonts w:ascii="Calibri" w:hAnsi="Calibri"/>
                <w:color w:val="000000"/>
                <w:szCs w:val="22"/>
              </w:rPr>
            </w:pPr>
            <w:r>
              <w:rPr>
                <w:rFonts w:ascii="Calibri" w:hAnsi="Calibri"/>
                <w:color w:val="000000"/>
                <w:szCs w:val="22"/>
              </w:rPr>
              <w:t>LimitTargetLesions</w:t>
            </w:r>
          </w:p>
        </w:tc>
        <w:tc>
          <w:tcPr>
            <w:tcW w:w="3600" w:type="dxa"/>
            <w:tcBorders>
              <w:top w:val="single" w:sz="4" w:space="0" w:color="auto"/>
              <w:left w:val="nil"/>
              <w:bottom w:val="single" w:sz="4" w:space="0" w:color="auto"/>
              <w:right w:val="single" w:sz="4" w:space="0" w:color="auto"/>
            </w:tcBorders>
            <w:vAlign w:val="center"/>
            <w:hideMark/>
          </w:tcPr>
          <w:p w14:paraId="1824C4B6" w14:textId="77777777" w:rsidR="008F5810" w:rsidRDefault="008F5810">
            <w:pPr>
              <w:rPr>
                <w:rFonts w:ascii="Calibri" w:hAnsi="Calibri"/>
                <w:color w:val="000000"/>
                <w:szCs w:val="22"/>
              </w:rPr>
            </w:pPr>
            <w:r>
              <w:rPr>
                <w:rFonts w:ascii="Calibri" w:hAnsi="Calibri"/>
                <w:color w:val="000000"/>
                <w:szCs w:val="22"/>
              </w:rPr>
              <w:t>Maximum number of Target lesions allowed</w:t>
            </w:r>
          </w:p>
          <w:p w14:paraId="559B37DB" w14:textId="77777777" w:rsidR="008F5810" w:rsidRDefault="008F5810">
            <w:pPr>
              <w:rPr>
                <w:rFonts w:ascii="Calibri" w:hAnsi="Calibri"/>
                <w:color w:val="000000"/>
                <w:szCs w:val="22"/>
              </w:rPr>
            </w:pPr>
            <w:r>
              <w:rPr>
                <w:rFonts w:ascii="Calibri" w:hAnsi="Calibri"/>
                <w:color w:val="000000"/>
                <w:szCs w:val="22"/>
              </w:rPr>
              <w:t>-1 implies unlimited</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3EBAC02C" w14:textId="77777777" w:rsidR="008F5810" w:rsidRDefault="008F5810">
            <w:pPr>
              <w:jc w:val="center"/>
              <w:rPr>
                <w:rFonts w:ascii="Calibri" w:hAnsi="Calibri"/>
                <w:color w:val="000000"/>
                <w:szCs w:val="22"/>
              </w:rPr>
            </w:pPr>
            <w:r>
              <w:rPr>
                <w:rFonts w:ascii="Calibri" w:hAnsi="Calibri"/>
                <w:color w:val="000000"/>
                <w:szCs w:val="22"/>
              </w:rPr>
              <w:t>5</w:t>
            </w:r>
          </w:p>
        </w:tc>
        <w:tc>
          <w:tcPr>
            <w:tcW w:w="2070" w:type="dxa"/>
            <w:tcBorders>
              <w:top w:val="single" w:sz="4" w:space="0" w:color="auto"/>
              <w:left w:val="nil"/>
              <w:bottom w:val="single" w:sz="4" w:space="0" w:color="auto"/>
              <w:right w:val="single" w:sz="4" w:space="0" w:color="auto"/>
            </w:tcBorders>
            <w:vAlign w:val="bottom"/>
            <w:hideMark/>
          </w:tcPr>
          <w:p w14:paraId="1D6B3C3E" w14:textId="77777777" w:rsidR="008F5810" w:rsidRDefault="008F5810">
            <w:pPr>
              <w:jc w:val="center"/>
              <w:rPr>
                <w:b/>
                <w:bCs/>
                <w:color w:val="000000"/>
                <w:szCs w:val="22"/>
              </w:rPr>
            </w:pPr>
            <w:r>
              <w:rPr>
                <w:b/>
                <w:bCs/>
                <w:color w:val="000000"/>
                <w:szCs w:val="22"/>
              </w:rPr>
              <w:t>BRS-TLL-005</w:t>
            </w:r>
          </w:p>
        </w:tc>
      </w:tr>
      <w:tr w:rsidR="008F5810" w14:paraId="4E1E4506" w14:textId="77777777" w:rsidTr="009E3CA5">
        <w:tc>
          <w:tcPr>
            <w:tcW w:w="2965" w:type="dxa"/>
            <w:tcBorders>
              <w:top w:val="single" w:sz="4" w:space="0" w:color="auto"/>
              <w:left w:val="single" w:sz="4" w:space="0" w:color="auto"/>
              <w:bottom w:val="single" w:sz="4" w:space="0" w:color="auto"/>
              <w:right w:val="single" w:sz="4" w:space="0" w:color="auto"/>
            </w:tcBorders>
            <w:vAlign w:val="center"/>
            <w:hideMark/>
          </w:tcPr>
          <w:p w14:paraId="3E6FF158" w14:textId="77777777" w:rsidR="008F5810" w:rsidRDefault="008F5810">
            <w:pPr>
              <w:jc w:val="center"/>
              <w:rPr>
                <w:rFonts w:ascii="Calibri" w:hAnsi="Calibri"/>
                <w:color w:val="000000"/>
                <w:szCs w:val="22"/>
              </w:rPr>
            </w:pPr>
            <w:r>
              <w:rPr>
                <w:rFonts w:ascii="Calibri" w:hAnsi="Calibri"/>
                <w:color w:val="000000"/>
                <w:szCs w:val="22"/>
              </w:rPr>
              <w:t>LimitTargetLesionsPerOrgan</w:t>
            </w:r>
          </w:p>
        </w:tc>
        <w:tc>
          <w:tcPr>
            <w:tcW w:w="3600" w:type="dxa"/>
            <w:tcBorders>
              <w:top w:val="single" w:sz="4" w:space="0" w:color="auto"/>
              <w:left w:val="nil"/>
              <w:bottom w:val="single" w:sz="4" w:space="0" w:color="auto"/>
              <w:right w:val="single" w:sz="4" w:space="0" w:color="auto"/>
            </w:tcBorders>
            <w:vAlign w:val="center"/>
            <w:hideMark/>
          </w:tcPr>
          <w:p w14:paraId="678A98E7" w14:textId="77777777" w:rsidR="008F5810" w:rsidRDefault="008F5810">
            <w:pPr>
              <w:rPr>
                <w:rFonts w:ascii="Calibri" w:hAnsi="Calibri"/>
                <w:color w:val="000000"/>
                <w:szCs w:val="22"/>
              </w:rPr>
            </w:pPr>
            <w:r>
              <w:rPr>
                <w:rFonts w:ascii="Calibri" w:hAnsi="Calibri"/>
                <w:color w:val="000000"/>
                <w:szCs w:val="22"/>
              </w:rPr>
              <w:t>Maximum number of Target lesions per organ</w:t>
            </w:r>
          </w:p>
          <w:p w14:paraId="4B18D140" w14:textId="77777777" w:rsidR="008F5810" w:rsidRDefault="008F5810">
            <w:pPr>
              <w:rPr>
                <w:rFonts w:ascii="Calibri" w:hAnsi="Calibri"/>
                <w:color w:val="000000"/>
                <w:szCs w:val="22"/>
              </w:rPr>
            </w:pPr>
            <w:r>
              <w:rPr>
                <w:rFonts w:ascii="Calibri" w:hAnsi="Calibri"/>
                <w:szCs w:val="22"/>
              </w:rPr>
              <w:t>-1 implies unlimited</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12205D58" w14:textId="77777777" w:rsidR="008F5810" w:rsidRDefault="008F5810">
            <w:pPr>
              <w:jc w:val="center"/>
              <w:rPr>
                <w:rFonts w:ascii="Calibri" w:hAnsi="Calibri"/>
                <w:color w:val="000000"/>
                <w:szCs w:val="22"/>
              </w:rPr>
            </w:pPr>
            <w:r>
              <w:rPr>
                <w:rFonts w:ascii="Calibri" w:hAnsi="Calibri"/>
                <w:color w:val="000000"/>
                <w:szCs w:val="22"/>
              </w:rPr>
              <w:t>2</w:t>
            </w:r>
          </w:p>
        </w:tc>
        <w:tc>
          <w:tcPr>
            <w:tcW w:w="2070" w:type="dxa"/>
            <w:tcBorders>
              <w:top w:val="single" w:sz="4" w:space="0" w:color="auto"/>
              <w:left w:val="nil"/>
              <w:bottom w:val="single" w:sz="4" w:space="0" w:color="auto"/>
              <w:right w:val="single" w:sz="4" w:space="0" w:color="auto"/>
            </w:tcBorders>
            <w:vAlign w:val="bottom"/>
            <w:hideMark/>
          </w:tcPr>
          <w:p w14:paraId="7EA9AB51" w14:textId="77777777" w:rsidR="008F5810" w:rsidRDefault="008F5810">
            <w:pPr>
              <w:jc w:val="center"/>
              <w:rPr>
                <w:b/>
                <w:bCs/>
                <w:color w:val="000000"/>
                <w:szCs w:val="22"/>
              </w:rPr>
            </w:pPr>
            <w:r>
              <w:rPr>
                <w:b/>
                <w:bCs/>
                <w:color w:val="000000"/>
                <w:szCs w:val="22"/>
              </w:rPr>
              <w:t>BRS-TLL-010, BRS-TLL-015</w:t>
            </w:r>
          </w:p>
        </w:tc>
      </w:tr>
      <w:tr w:rsidR="008F5810" w14:paraId="7E264238" w14:textId="77777777" w:rsidTr="00B829BB">
        <w:tc>
          <w:tcPr>
            <w:tcW w:w="2965" w:type="dxa"/>
            <w:tcBorders>
              <w:top w:val="nil"/>
              <w:left w:val="single" w:sz="4" w:space="0" w:color="auto"/>
              <w:bottom w:val="single" w:sz="4" w:space="0" w:color="auto"/>
              <w:right w:val="single" w:sz="4" w:space="0" w:color="auto"/>
            </w:tcBorders>
            <w:vAlign w:val="center"/>
            <w:hideMark/>
          </w:tcPr>
          <w:p w14:paraId="7A4AE818" w14:textId="77777777" w:rsidR="008F5810" w:rsidRDefault="008F5810">
            <w:pPr>
              <w:jc w:val="center"/>
              <w:rPr>
                <w:rFonts w:ascii="Calibri" w:hAnsi="Calibri"/>
                <w:color w:val="000000"/>
                <w:szCs w:val="22"/>
              </w:rPr>
            </w:pPr>
            <w:r>
              <w:rPr>
                <w:rFonts w:ascii="Calibri" w:hAnsi="Calibri"/>
                <w:color w:val="000000"/>
                <w:szCs w:val="22"/>
              </w:rPr>
              <w:t>LimitNTLesions</w:t>
            </w:r>
          </w:p>
        </w:tc>
        <w:tc>
          <w:tcPr>
            <w:tcW w:w="3600" w:type="dxa"/>
            <w:tcBorders>
              <w:top w:val="nil"/>
              <w:left w:val="nil"/>
              <w:bottom w:val="single" w:sz="4" w:space="0" w:color="auto"/>
              <w:right w:val="single" w:sz="4" w:space="0" w:color="auto"/>
            </w:tcBorders>
            <w:vAlign w:val="center"/>
            <w:hideMark/>
          </w:tcPr>
          <w:p w14:paraId="26B6D6A8" w14:textId="77777777" w:rsidR="008F5810" w:rsidRDefault="008F5810">
            <w:pPr>
              <w:rPr>
                <w:rFonts w:ascii="Calibri" w:hAnsi="Calibri"/>
                <w:color w:val="000000"/>
                <w:szCs w:val="22"/>
              </w:rPr>
            </w:pPr>
            <w:r>
              <w:rPr>
                <w:rFonts w:ascii="Calibri" w:hAnsi="Calibri"/>
                <w:color w:val="000000"/>
                <w:szCs w:val="22"/>
              </w:rPr>
              <w:t>Maximum number of Non Target lesions allowed</w:t>
            </w:r>
          </w:p>
          <w:p w14:paraId="4F55C146" w14:textId="77777777" w:rsidR="008F5810" w:rsidRDefault="008F5810">
            <w:pPr>
              <w:rPr>
                <w:rFonts w:ascii="Calibri" w:hAnsi="Calibri"/>
                <w:color w:val="000000"/>
                <w:szCs w:val="22"/>
              </w:rPr>
            </w:pPr>
            <w:r>
              <w:rPr>
                <w:rFonts w:ascii="Calibri" w:hAnsi="Calibri"/>
                <w:szCs w:val="22"/>
              </w:rPr>
              <w:t>-1 implies unlimited</w:t>
            </w:r>
          </w:p>
        </w:tc>
        <w:tc>
          <w:tcPr>
            <w:tcW w:w="2070" w:type="dxa"/>
            <w:tcBorders>
              <w:top w:val="nil"/>
              <w:left w:val="nil"/>
              <w:bottom w:val="single" w:sz="4" w:space="0" w:color="auto"/>
              <w:right w:val="single" w:sz="4" w:space="0" w:color="auto"/>
            </w:tcBorders>
            <w:shd w:val="clear" w:color="auto" w:fill="auto"/>
            <w:vAlign w:val="center"/>
            <w:hideMark/>
          </w:tcPr>
          <w:p w14:paraId="27E476E5" w14:textId="77777777" w:rsidR="008F5810" w:rsidRDefault="008F5810">
            <w:pPr>
              <w:jc w:val="center"/>
              <w:rPr>
                <w:rFonts w:ascii="Calibri" w:hAnsi="Calibri"/>
                <w:color w:val="000000"/>
                <w:szCs w:val="22"/>
              </w:rPr>
            </w:pPr>
            <w:r>
              <w:rPr>
                <w:rFonts w:ascii="Calibri" w:hAnsi="Calibri"/>
                <w:color w:val="000000"/>
                <w:szCs w:val="22"/>
              </w:rPr>
              <w:t>10</w:t>
            </w:r>
          </w:p>
        </w:tc>
        <w:tc>
          <w:tcPr>
            <w:tcW w:w="2070" w:type="dxa"/>
            <w:tcBorders>
              <w:top w:val="nil"/>
              <w:left w:val="nil"/>
              <w:bottom w:val="single" w:sz="4" w:space="0" w:color="auto"/>
              <w:right w:val="single" w:sz="4" w:space="0" w:color="auto"/>
            </w:tcBorders>
            <w:vAlign w:val="bottom"/>
            <w:hideMark/>
          </w:tcPr>
          <w:p w14:paraId="02B1E837" w14:textId="77777777" w:rsidR="008F5810" w:rsidRDefault="008F5810">
            <w:pPr>
              <w:jc w:val="center"/>
              <w:rPr>
                <w:b/>
                <w:bCs/>
                <w:color w:val="000000"/>
                <w:szCs w:val="22"/>
              </w:rPr>
            </w:pPr>
            <w:r>
              <w:rPr>
                <w:b/>
                <w:bCs/>
                <w:color w:val="000000"/>
                <w:szCs w:val="22"/>
              </w:rPr>
              <w:t>BRS-NTLL-005</w:t>
            </w:r>
          </w:p>
        </w:tc>
      </w:tr>
      <w:tr w:rsidR="008F5810" w14:paraId="5564CD06" w14:textId="77777777" w:rsidTr="00B43E5D">
        <w:tc>
          <w:tcPr>
            <w:tcW w:w="2965" w:type="dxa"/>
            <w:tcBorders>
              <w:top w:val="nil"/>
              <w:left w:val="single" w:sz="4" w:space="0" w:color="auto"/>
              <w:bottom w:val="single" w:sz="4" w:space="0" w:color="auto"/>
              <w:right w:val="single" w:sz="4" w:space="0" w:color="auto"/>
            </w:tcBorders>
            <w:vAlign w:val="center"/>
            <w:hideMark/>
          </w:tcPr>
          <w:p w14:paraId="1CC7600D" w14:textId="77777777" w:rsidR="008F5810" w:rsidRDefault="008F5810">
            <w:pPr>
              <w:jc w:val="center"/>
              <w:rPr>
                <w:rFonts w:ascii="Calibri" w:hAnsi="Calibri"/>
                <w:color w:val="000000"/>
                <w:szCs w:val="22"/>
              </w:rPr>
            </w:pPr>
            <w:r>
              <w:rPr>
                <w:rFonts w:ascii="Calibri" w:hAnsi="Calibri"/>
                <w:color w:val="000000"/>
                <w:szCs w:val="22"/>
              </w:rPr>
              <w:t>LimitNewLesions</w:t>
            </w:r>
          </w:p>
        </w:tc>
        <w:tc>
          <w:tcPr>
            <w:tcW w:w="3600" w:type="dxa"/>
            <w:tcBorders>
              <w:top w:val="nil"/>
              <w:left w:val="nil"/>
              <w:bottom w:val="single" w:sz="4" w:space="0" w:color="auto"/>
              <w:right w:val="single" w:sz="4" w:space="0" w:color="auto"/>
            </w:tcBorders>
            <w:vAlign w:val="center"/>
            <w:hideMark/>
          </w:tcPr>
          <w:p w14:paraId="27BC86F3" w14:textId="77777777" w:rsidR="008F5810" w:rsidRDefault="008F5810">
            <w:pPr>
              <w:rPr>
                <w:rFonts w:ascii="Calibri" w:hAnsi="Calibri"/>
                <w:color w:val="000000"/>
                <w:szCs w:val="22"/>
              </w:rPr>
            </w:pPr>
            <w:r>
              <w:rPr>
                <w:rFonts w:ascii="Calibri" w:hAnsi="Calibri"/>
                <w:color w:val="000000"/>
                <w:szCs w:val="22"/>
              </w:rPr>
              <w:t xml:space="preserve">Maximum number of New lesions allowed. </w:t>
            </w:r>
          </w:p>
          <w:p w14:paraId="0691E2E9" w14:textId="77777777" w:rsidR="008F5810" w:rsidRDefault="008F5810">
            <w:pPr>
              <w:rPr>
                <w:rFonts w:ascii="Calibri" w:hAnsi="Calibri"/>
                <w:color w:val="000000"/>
                <w:szCs w:val="22"/>
              </w:rPr>
            </w:pPr>
            <w:r>
              <w:rPr>
                <w:rFonts w:ascii="Calibri" w:hAnsi="Calibri"/>
                <w:szCs w:val="22"/>
              </w:rPr>
              <w:t>-1 implies unlimited</w:t>
            </w:r>
          </w:p>
        </w:tc>
        <w:tc>
          <w:tcPr>
            <w:tcW w:w="2070" w:type="dxa"/>
            <w:tcBorders>
              <w:top w:val="nil"/>
              <w:left w:val="nil"/>
              <w:bottom w:val="single" w:sz="4" w:space="0" w:color="auto"/>
              <w:right w:val="single" w:sz="4" w:space="0" w:color="auto"/>
            </w:tcBorders>
            <w:shd w:val="clear" w:color="auto" w:fill="auto"/>
            <w:vAlign w:val="center"/>
            <w:hideMark/>
          </w:tcPr>
          <w:p w14:paraId="25BAB4D3" w14:textId="77777777" w:rsidR="008F5810" w:rsidRDefault="008F5810">
            <w:pPr>
              <w:jc w:val="center"/>
              <w:rPr>
                <w:rFonts w:ascii="Calibri" w:hAnsi="Calibri"/>
                <w:color w:val="000000"/>
                <w:szCs w:val="22"/>
              </w:rPr>
            </w:pPr>
            <w:r>
              <w:rPr>
                <w:rFonts w:ascii="Calibri" w:hAnsi="Calibri"/>
                <w:color w:val="000000"/>
                <w:szCs w:val="22"/>
              </w:rPr>
              <w:t>10</w:t>
            </w:r>
          </w:p>
        </w:tc>
        <w:tc>
          <w:tcPr>
            <w:tcW w:w="2070" w:type="dxa"/>
            <w:tcBorders>
              <w:top w:val="nil"/>
              <w:left w:val="nil"/>
              <w:bottom w:val="single" w:sz="4" w:space="0" w:color="auto"/>
              <w:right w:val="single" w:sz="4" w:space="0" w:color="auto"/>
            </w:tcBorders>
            <w:vAlign w:val="bottom"/>
            <w:hideMark/>
          </w:tcPr>
          <w:p w14:paraId="06B7D4A1" w14:textId="77777777" w:rsidR="008F5810" w:rsidRDefault="008F5810">
            <w:pPr>
              <w:jc w:val="center"/>
              <w:rPr>
                <w:b/>
                <w:bCs/>
                <w:color w:val="000000"/>
                <w:szCs w:val="22"/>
              </w:rPr>
            </w:pPr>
            <w:r>
              <w:rPr>
                <w:b/>
                <w:bCs/>
                <w:color w:val="000000"/>
                <w:szCs w:val="22"/>
              </w:rPr>
              <w:t>BRS-NLL-010</w:t>
            </w:r>
          </w:p>
        </w:tc>
      </w:tr>
      <w:tr w:rsidR="008F5810" w14:paraId="23B0E8CA" w14:textId="77777777" w:rsidTr="00B43E5D">
        <w:tc>
          <w:tcPr>
            <w:tcW w:w="2965" w:type="dxa"/>
            <w:tcBorders>
              <w:top w:val="nil"/>
              <w:left w:val="single" w:sz="4" w:space="0" w:color="auto"/>
              <w:bottom w:val="single" w:sz="4" w:space="0" w:color="auto"/>
              <w:right w:val="single" w:sz="4" w:space="0" w:color="auto"/>
            </w:tcBorders>
            <w:vAlign w:val="center"/>
            <w:hideMark/>
          </w:tcPr>
          <w:p w14:paraId="171A4349" w14:textId="77777777" w:rsidR="008F5810" w:rsidRDefault="008F5810">
            <w:pPr>
              <w:jc w:val="center"/>
              <w:rPr>
                <w:rFonts w:ascii="Calibri" w:hAnsi="Calibri"/>
                <w:color w:val="000000"/>
                <w:szCs w:val="22"/>
              </w:rPr>
            </w:pPr>
            <w:r>
              <w:rPr>
                <w:rFonts w:ascii="Calibri" w:hAnsi="Calibri"/>
                <w:color w:val="000000"/>
                <w:szCs w:val="22"/>
              </w:rPr>
              <w:t>LimitNewLesionsPerOrgan</w:t>
            </w:r>
          </w:p>
        </w:tc>
        <w:tc>
          <w:tcPr>
            <w:tcW w:w="3600" w:type="dxa"/>
            <w:tcBorders>
              <w:top w:val="nil"/>
              <w:left w:val="nil"/>
              <w:bottom w:val="single" w:sz="4" w:space="0" w:color="auto"/>
              <w:right w:val="single" w:sz="4" w:space="0" w:color="auto"/>
            </w:tcBorders>
            <w:vAlign w:val="center"/>
            <w:hideMark/>
          </w:tcPr>
          <w:p w14:paraId="659414C5" w14:textId="77777777" w:rsidR="008F5810" w:rsidRDefault="008F5810">
            <w:pPr>
              <w:rPr>
                <w:rFonts w:ascii="Calibri" w:hAnsi="Calibri"/>
                <w:color w:val="FF0000"/>
                <w:szCs w:val="22"/>
              </w:rPr>
            </w:pPr>
            <w:r>
              <w:rPr>
                <w:rFonts w:ascii="Calibri" w:hAnsi="Calibri"/>
                <w:color w:val="000000"/>
                <w:szCs w:val="22"/>
              </w:rPr>
              <w:t xml:space="preserve">Maximum number of New lesions per organ. </w:t>
            </w:r>
          </w:p>
          <w:p w14:paraId="7CEDADD1" w14:textId="77777777" w:rsidR="008F5810" w:rsidRDefault="008F5810">
            <w:pPr>
              <w:rPr>
                <w:rFonts w:ascii="Calibri" w:hAnsi="Calibri"/>
                <w:color w:val="000000"/>
                <w:szCs w:val="22"/>
              </w:rPr>
            </w:pPr>
            <w:r>
              <w:rPr>
                <w:rFonts w:ascii="Calibri" w:hAnsi="Calibri"/>
                <w:szCs w:val="22"/>
              </w:rPr>
              <w:t>-1 implies unlimited</w:t>
            </w:r>
          </w:p>
        </w:tc>
        <w:tc>
          <w:tcPr>
            <w:tcW w:w="2070" w:type="dxa"/>
            <w:tcBorders>
              <w:top w:val="nil"/>
              <w:left w:val="nil"/>
              <w:bottom w:val="single" w:sz="4" w:space="0" w:color="auto"/>
              <w:right w:val="single" w:sz="4" w:space="0" w:color="auto"/>
            </w:tcBorders>
            <w:shd w:val="clear" w:color="auto" w:fill="auto"/>
            <w:vAlign w:val="center"/>
            <w:hideMark/>
          </w:tcPr>
          <w:p w14:paraId="45322C7A" w14:textId="57512B70" w:rsidR="008F5810" w:rsidRDefault="00B43E5D">
            <w:pPr>
              <w:jc w:val="center"/>
              <w:rPr>
                <w:rFonts w:ascii="Calibri" w:hAnsi="Calibri"/>
                <w:color w:val="000000"/>
                <w:szCs w:val="22"/>
              </w:rPr>
            </w:pPr>
            <w:r>
              <w:rPr>
                <w:rFonts w:ascii="Calibri" w:hAnsi="Calibri"/>
                <w:color w:val="000000"/>
                <w:szCs w:val="22"/>
              </w:rPr>
              <w:t>10</w:t>
            </w:r>
          </w:p>
        </w:tc>
        <w:tc>
          <w:tcPr>
            <w:tcW w:w="2070" w:type="dxa"/>
            <w:tcBorders>
              <w:top w:val="nil"/>
              <w:left w:val="nil"/>
              <w:bottom w:val="single" w:sz="4" w:space="0" w:color="auto"/>
              <w:right w:val="single" w:sz="4" w:space="0" w:color="auto"/>
            </w:tcBorders>
            <w:vAlign w:val="bottom"/>
            <w:hideMark/>
          </w:tcPr>
          <w:p w14:paraId="30E12069" w14:textId="77777777" w:rsidR="008F5810" w:rsidRDefault="008F5810">
            <w:pPr>
              <w:jc w:val="center"/>
              <w:rPr>
                <w:rFonts w:eastAsia="Calibri"/>
                <w:b/>
              </w:rPr>
            </w:pPr>
            <w:r>
              <w:rPr>
                <w:rFonts w:eastAsia="Calibri"/>
                <w:b/>
              </w:rPr>
              <w:t>BRS-NLL-011</w:t>
            </w:r>
          </w:p>
          <w:p w14:paraId="47A518B0" w14:textId="77777777" w:rsidR="008F5810" w:rsidRDefault="008F5810">
            <w:pPr>
              <w:jc w:val="center"/>
              <w:rPr>
                <w:rFonts w:eastAsia="Times New Roman"/>
                <w:b/>
                <w:bCs/>
                <w:color w:val="000000"/>
                <w:szCs w:val="22"/>
              </w:rPr>
            </w:pPr>
            <w:r>
              <w:rPr>
                <w:rFonts w:eastAsia="Calibri"/>
                <w:b/>
              </w:rPr>
              <w:t>BRS-NLL-012</w:t>
            </w:r>
          </w:p>
        </w:tc>
      </w:tr>
      <w:tr w:rsidR="008F5810" w14:paraId="6B354224" w14:textId="77777777" w:rsidTr="00B829BB">
        <w:tc>
          <w:tcPr>
            <w:tcW w:w="2965" w:type="dxa"/>
            <w:tcBorders>
              <w:top w:val="nil"/>
              <w:left w:val="single" w:sz="4" w:space="0" w:color="auto"/>
              <w:bottom w:val="single" w:sz="4" w:space="0" w:color="auto"/>
              <w:right w:val="single" w:sz="4" w:space="0" w:color="auto"/>
            </w:tcBorders>
            <w:vAlign w:val="center"/>
            <w:hideMark/>
          </w:tcPr>
          <w:p w14:paraId="54DF407C" w14:textId="77777777" w:rsidR="008F5810" w:rsidRDefault="008F5810">
            <w:pPr>
              <w:jc w:val="center"/>
              <w:rPr>
                <w:rFonts w:ascii="Calibri" w:hAnsi="Calibri"/>
                <w:color w:val="000000"/>
                <w:szCs w:val="22"/>
              </w:rPr>
            </w:pPr>
            <w:r>
              <w:rPr>
                <w:rFonts w:ascii="Calibri" w:hAnsi="Calibri"/>
                <w:color w:val="000000"/>
                <w:szCs w:val="22"/>
              </w:rPr>
              <w:t>ExtranodalBaselineThreshold</w:t>
            </w:r>
          </w:p>
        </w:tc>
        <w:tc>
          <w:tcPr>
            <w:tcW w:w="3600" w:type="dxa"/>
            <w:tcBorders>
              <w:top w:val="nil"/>
              <w:left w:val="nil"/>
              <w:bottom w:val="single" w:sz="4" w:space="0" w:color="auto"/>
              <w:right w:val="single" w:sz="4" w:space="0" w:color="auto"/>
            </w:tcBorders>
            <w:vAlign w:val="center"/>
            <w:hideMark/>
          </w:tcPr>
          <w:p w14:paraId="13B9AA3E" w14:textId="77777777" w:rsidR="008F5810" w:rsidRDefault="008F5810">
            <w:pPr>
              <w:rPr>
                <w:rFonts w:ascii="Calibri" w:hAnsi="Calibri"/>
                <w:color w:val="000000"/>
                <w:szCs w:val="22"/>
              </w:rPr>
            </w:pPr>
            <w:r>
              <w:rPr>
                <w:rFonts w:ascii="Calibri" w:hAnsi="Calibri"/>
                <w:color w:val="000000"/>
                <w:szCs w:val="22"/>
              </w:rPr>
              <w:t>Threshold value for Extranodal lesions at Baseline</w:t>
            </w:r>
          </w:p>
        </w:tc>
        <w:tc>
          <w:tcPr>
            <w:tcW w:w="2070" w:type="dxa"/>
            <w:tcBorders>
              <w:top w:val="nil"/>
              <w:left w:val="nil"/>
              <w:bottom w:val="single" w:sz="4" w:space="0" w:color="auto"/>
              <w:right w:val="single" w:sz="4" w:space="0" w:color="auto"/>
            </w:tcBorders>
            <w:shd w:val="clear" w:color="auto" w:fill="auto"/>
            <w:vAlign w:val="center"/>
            <w:hideMark/>
          </w:tcPr>
          <w:p w14:paraId="54C4D427" w14:textId="77777777" w:rsidR="008F5810" w:rsidRDefault="008F5810">
            <w:pPr>
              <w:jc w:val="center"/>
              <w:rPr>
                <w:rFonts w:ascii="Calibri" w:hAnsi="Calibri"/>
                <w:color w:val="000000"/>
                <w:szCs w:val="22"/>
              </w:rPr>
            </w:pPr>
            <w:r>
              <w:rPr>
                <w:rFonts w:ascii="Calibri" w:hAnsi="Calibri"/>
                <w:color w:val="000000"/>
                <w:szCs w:val="22"/>
              </w:rPr>
              <w:t>10</w:t>
            </w:r>
          </w:p>
        </w:tc>
        <w:tc>
          <w:tcPr>
            <w:tcW w:w="2070" w:type="dxa"/>
            <w:tcBorders>
              <w:top w:val="nil"/>
              <w:left w:val="nil"/>
              <w:bottom w:val="single" w:sz="4" w:space="0" w:color="auto"/>
              <w:right w:val="single" w:sz="4" w:space="0" w:color="auto"/>
            </w:tcBorders>
            <w:vAlign w:val="bottom"/>
            <w:hideMark/>
          </w:tcPr>
          <w:p w14:paraId="1E0BCEE3" w14:textId="77777777" w:rsidR="008F5810" w:rsidRDefault="008F5810">
            <w:pPr>
              <w:jc w:val="center"/>
              <w:rPr>
                <w:color w:val="000000"/>
                <w:szCs w:val="22"/>
              </w:rPr>
            </w:pPr>
            <w:r>
              <w:rPr>
                <w:b/>
                <w:bCs/>
                <w:color w:val="000000"/>
                <w:szCs w:val="22"/>
              </w:rPr>
              <w:t>BRS-MST-001</w:t>
            </w:r>
            <w:r>
              <w:rPr>
                <w:color w:val="000000"/>
                <w:szCs w:val="22"/>
              </w:rPr>
              <w:t xml:space="preserve"> </w:t>
            </w:r>
          </w:p>
          <w:p w14:paraId="460C9176" w14:textId="77777777" w:rsidR="008F5810" w:rsidRDefault="008F5810">
            <w:pPr>
              <w:jc w:val="center"/>
              <w:rPr>
                <w:b/>
                <w:bCs/>
                <w:color w:val="000000"/>
                <w:szCs w:val="22"/>
              </w:rPr>
            </w:pPr>
            <w:r>
              <w:rPr>
                <w:b/>
                <w:bCs/>
                <w:color w:val="000000"/>
                <w:szCs w:val="22"/>
              </w:rPr>
              <w:t>BRS-OMST-001</w:t>
            </w:r>
          </w:p>
        </w:tc>
      </w:tr>
      <w:tr w:rsidR="008F5810" w14:paraId="557240C3" w14:textId="77777777" w:rsidTr="00B829BB">
        <w:tc>
          <w:tcPr>
            <w:tcW w:w="2965" w:type="dxa"/>
            <w:tcBorders>
              <w:top w:val="nil"/>
              <w:left w:val="single" w:sz="4" w:space="0" w:color="auto"/>
              <w:bottom w:val="single" w:sz="4" w:space="0" w:color="auto"/>
              <w:right w:val="single" w:sz="4" w:space="0" w:color="auto"/>
            </w:tcBorders>
            <w:vAlign w:val="center"/>
            <w:hideMark/>
          </w:tcPr>
          <w:p w14:paraId="75375CF4" w14:textId="77777777" w:rsidR="008F5810" w:rsidRDefault="008F5810">
            <w:pPr>
              <w:jc w:val="center"/>
              <w:rPr>
                <w:rFonts w:ascii="Calibri" w:hAnsi="Calibri"/>
                <w:color w:val="000000"/>
                <w:szCs w:val="22"/>
              </w:rPr>
            </w:pPr>
            <w:r>
              <w:rPr>
                <w:rFonts w:ascii="Calibri" w:hAnsi="Calibri"/>
                <w:color w:val="000000"/>
                <w:szCs w:val="22"/>
              </w:rPr>
              <w:t>NodalBaselineThreshold</w:t>
            </w:r>
          </w:p>
        </w:tc>
        <w:tc>
          <w:tcPr>
            <w:tcW w:w="3600" w:type="dxa"/>
            <w:tcBorders>
              <w:top w:val="nil"/>
              <w:left w:val="nil"/>
              <w:bottom w:val="single" w:sz="4" w:space="0" w:color="auto"/>
              <w:right w:val="single" w:sz="4" w:space="0" w:color="auto"/>
            </w:tcBorders>
            <w:vAlign w:val="center"/>
            <w:hideMark/>
          </w:tcPr>
          <w:p w14:paraId="67F602D6" w14:textId="77777777" w:rsidR="008F5810" w:rsidRDefault="008F5810">
            <w:pPr>
              <w:rPr>
                <w:rFonts w:ascii="Calibri" w:hAnsi="Calibri"/>
                <w:color w:val="000000"/>
                <w:szCs w:val="22"/>
              </w:rPr>
            </w:pPr>
            <w:r>
              <w:rPr>
                <w:rFonts w:ascii="Calibri" w:hAnsi="Calibri"/>
                <w:color w:val="000000"/>
                <w:szCs w:val="22"/>
              </w:rPr>
              <w:t>Threshold value for Nodal lesions at Baseline.</w:t>
            </w:r>
          </w:p>
        </w:tc>
        <w:tc>
          <w:tcPr>
            <w:tcW w:w="2070" w:type="dxa"/>
            <w:tcBorders>
              <w:top w:val="nil"/>
              <w:left w:val="nil"/>
              <w:bottom w:val="single" w:sz="4" w:space="0" w:color="auto"/>
              <w:right w:val="single" w:sz="4" w:space="0" w:color="auto"/>
            </w:tcBorders>
            <w:shd w:val="clear" w:color="auto" w:fill="auto"/>
            <w:vAlign w:val="center"/>
            <w:hideMark/>
          </w:tcPr>
          <w:p w14:paraId="63D7B1DE" w14:textId="77777777" w:rsidR="008F5810" w:rsidRDefault="008F5810">
            <w:pPr>
              <w:jc w:val="center"/>
              <w:rPr>
                <w:rFonts w:ascii="Calibri" w:hAnsi="Calibri"/>
                <w:color w:val="000000"/>
                <w:szCs w:val="22"/>
              </w:rPr>
            </w:pPr>
            <w:r>
              <w:rPr>
                <w:rFonts w:ascii="Calibri" w:hAnsi="Calibri"/>
                <w:color w:val="000000"/>
                <w:szCs w:val="22"/>
              </w:rPr>
              <w:t>15</w:t>
            </w:r>
          </w:p>
        </w:tc>
        <w:tc>
          <w:tcPr>
            <w:tcW w:w="2070" w:type="dxa"/>
            <w:tcBorders>
              <w:top w:val="nil"/>
              <w:left w:val="nil"/>
              <w:bottom w:val="single" w:sz="4" w:space="0" w:color="auto"/>
              <w:right w:val="single" w:sz="4" w:space="0" w:color="auto"/>
            </w:tcBorders>
            <w:vAlign w:val="bottom"/>
          </w:tcPr>
          <w:p w14:paraId="64CF8197" w14:textId="77777777" w:rsidR="008F5810" w:rsidRDefault="008F5810">
            <w:pPr>
              <w:jc w:val="center"/>
              <w:rPr>
                <w:color w:val="000000"/>
                <w:szCs w:val="22"/>
              </w:rPr>
            </w:pPr>
            <w:r>
              <w:rPr>
                <w:b/>
                <w:bCs/>
                <w:color w:val="000000"/>
                <w:szCs w:val="22"/>
              </w:rPr>
              <w:t>BRS-MST-001</w:t>
            </w:r>
            <w:r>
              <w:rPr>
                <w:color w:val="000000"/>
                <w:szCs w:val="22"/>
              </w:rPr>
              <w:t xml:space="preserve"> </w:t>
            </w:r>
          </w:p>
          <w:p w14:paraId="07AB65EF" w14:textId="77777777" w:rsidR="008F5810" w:rsidRDefault="008F5810">
            <w:pPr>
              <w:jc w:val="center"/>
              <w:rPr>
                <w:b/>
                <w:bCs/>
                <w:color w:val="000000"/>
                <w:szCs w:val="22"/>
              </w:rPr>
            </w:pPr>
          </w:p>
        </w:tc>
      </w:tr>
      <w:tr w:rsidR="008F5810" w14:paraId="63B2B5D8" w14:textId="77777777" w:rsidTr="00B829BB">
        <w:tc>
          <w:tcPr>
            <w:tcW w:w="2965" w:type="dxa"/>
            <w:tcBorders>
              <w:top w:val="nil"/>
              <w:left w:val="single" w:sz="4" w:space="0" w:color="auto"/>
              <w:bottom w:val="single" w:sz="4" w:space="0" w:color="auto"/>
              <w:right w:val="single" w:sz="4" w:space="0" w:color="auto"/>
            </w:tcBorders>
            <w:vAlign w:val="center"/>
            <w:hideMark/>
          </w:tcPr>
          <w:p w14:paraId="1B2B68DC" w14:textId="77777777" w:rsidR="008F5810" w:rsidRDefault="008F5810">
            <w:pPr>
              <w:jc w:val="center"/>
              <w:rPr>
                <w:rFonts w:ascii="Calibri" w:hAnsi="Calibri"/>
                <w:color w:val="000000"/>
                <w:szCs w:val="22"/>
              </w:rPr>
            </w:pPr>
            <w:r>
              <w:rPr>
                <w:rFonts w:ascii="Calibri" w:hAnsi="Calibri"/>
                <w:color w:val="000000"/>
                <w:szCs w:val="22"/>
              </w:rPr>
              <w:t>NodalNormalLesionThreshold</w:t>
            </w:r>
          </w:p>
        </w:tc>
        <w:tc>
          <w:tcPr>
            <w:tcW w:w="3600" w:type="dxa"/>
            <w:tcBorders>
              <w:top w:val="nil"/>
              <w:left w:val="nil"/>
              <w:bottom w:val="single" w:sz="4" w:space="0" w:color="auto"/>
              <w:right w:val="single" w:sz="4" w:space="0" w:color="auto"/>
            </w:tcBorders>
            <w:vAlign w:val="center"/>
            <w:hideMark/>
          </w:tcPr>
          <w:p w14:paraId="6B62889A" w14:textId="77777777" w:rsidR="008F5810" w:rsidRDefault="008F5810">
            <w:pPr>
              <w:rPr>
                <w:rFonts w:ascii="Calibri" w:hAnsi="Calibri"/>
                <w:color w:val="000000"/>
                <w:szCs w:val="22"/>
              </w:rPr>
            </w:pPr>
            <w:r>
              <w:rPr>
                <w:rFonts w:ascii="Calibri" w:hAnsi="Calibri"/>
                <w:color w:val="000000"/>
                <w:szCs w:val="22"/>
              </w:rPr>
              <w:t>Threshold for considering Nodal lesions as normal</w:t>
            </w:r>
            <w:r>
              <w:rPr>
                <w:rFonts w:ascii="Calibri" w:hAnsi="Calibri"/>
                <w:color w:val="000000"/>
                <w:szCs w:val="22"/>
              </w:rPr>
              <w:br/>
            </w:r>
            <w:r>
              <w:rPr>
                <w:rFonts w:ascii="Calibri" w:hAnsi="Calibri"/>
                <w:color w:val="000000"/>
                <w:szCs w:val="22"/>
              </w:rPr>
              <w:lastRenderedPageBreak/>
              <w:t>Threshold for New Nodal lesions in follow up timepoints.</w:t>
            </w:r>
          </w:p>
        </w:tc>
        <w:tc>
          <w:tcPr>
            <w:tcW w:w="2070" w:type="dxa"/>
            <w:tcBorders>
              <w:top w:val="nil"/>
              <w:left w:val="nil"/>
              <w:bottom w:val="single" w:sz="4" w:space="0" w:color="auto"/>
              <w:right w:val="single" w:sz="4" w:space="0" w:color="auto"/>
            </w:tcBorders>
            <w:shd w:val="clear" w:color="auto" w:fill="auto"/>
            <w:vAlign w:val="center"/>
            <w:hideMark/>
          </w:tcPr>
          <w:p w14:paraId="3E1F5D21" w14:textId="77777777" w:rsidR="008F5810" w:rsidRDefault="008F5810">
            <w:pPr>
              <w:jc w:val="center"/>
              <w:rPr>
                <w:rFonts w:ascii="Calibri" w:hAnsi="Calibri"/>
                <w:color w:val="000000"/>
                <w:szCs w:val="22"/>
              </w:rPr>
            </w:pPr>
            <w:r>
              <w:rPr>
                <w:rFonts w:ascii="Calibri" w:hAnsi="Calibri"/>
                <w:color w:val="000000"/>
                <w:szCs w:val="22"/>
              </w:rPr>
              <w:lastRenderedPageBreak/>
              <w:t>10</w:t>
            </w:r>
          </w:p>
        </w:tc>
        <w:tc>
          <w:tcPr>
            <w:tcW w:w="2070" w:type="dxa"/>
            <w:tcBorders>
              <w:top w:val="nil"/>
              <w:left w:val="nil"/>
              <w:bottom w:val="single" w:sz="4" w:space="0" w:color="auto"/>
              <w:right w:val="single" w:sz="4" w:space="0" w:color="auto"/>
            </w:tcBorders>
            <w:vAlign w:val="bottom"/>
            <w:hideMark/>
          </w:tcPr>
          <w:p w14:paraId="54448517" w14:textId="77777777" w:rsidR="008F5810" w:rsidRDefault="008F5810">
            <w:pPr>
              <w:jc w:val="center"/>
              <w:rPr>
                <w:b/>
                <w:bCs/>
                <w:color w:val="000000"/>
                <w:szCs w:val="22"/>
              </w:rPr>
            </w:pPr>
            <w:r>
              <w:rPr>
                <w:b/>
                <w:bCs/>
                <w:color w:val="000000"/>
                <w:szCs w:val="22"/>
              </w:rPr>
              <w:t xml:space="preserve">BRS-MST-001, </w:t>
            </w:r>
            <w:r>
              <w:rPr>
                <w:b/>
                <w:bCs/>
                <w:color w:val="000000"/>
                <w:szCs w:val="22"/>
              </w:rPr>
              <w:br/>
              <w:t xml:space="preserve">BRS-MSNL-001  </w:t>
            </w:r>
          </w:p>
        </w:tc>
      </w:tr>
      <w:tr w:rsidR="008F5810" w14:paraId="26EB3EB5" w14:textId="77777777" w:rsidTr="00B829BB">
        <w:tc>
          <w:tcPr>
            <w:tcW w:w="2965" w:type="dxa"/>
            <w:tcBorders>
              <w:top w:val="nil"/>
              <w:left w:val="single" w:sz="4" w:space="0" w:color="auto"/>
              <w:bottom w:val="single" w:sz="4" w:space="0" w:color="auto"/>
              <w:right w:val="single" w:sz="4" w:space="0" w:color="auto"/>
            </w:tcBorders>
            <w:vAlign w:val="center"/>
            <w:hideMark/>
          </w:tcPr>
          <w:p w14:paraId="59F70E49" w14:textId="77777777" w:rsidR="008F5810" w:rsidRDefault="008F5810">
            <w:pPr>
              <w:jc w:val="center"/>
              <w:rPr>
                <w:rFonts w:ascii="Calibri" w:hAnsi="Calibri"/>
                <w:color w:val="000000"/>
                <w:szCs w:val="22"/>
              </w:rPr>
            </w:pPr>
            <w:r>
              <w:rPr>
                <w:rFonts w:ascii="Calibri" w:hAnsi="Calibri"/>
                <w:color w:val="000000"/>
                <w:szCs w:val="22"/>
              </w:rPr>
              <w:t>DefaultTargetThreshold</w:t>
            </w:r>
          </w:p>
        </w:tc>
        <w:tc>
          <w:tcPr>
            <w:tcW w:w="3600" w:type="dxa"/>
            <w:tcBorders>
              <w:top w:val="nil"/>
              <w:left w:val="nil"/>
              <w:bottom w:val="single" w:sz="4" w:space="0" w:color="auto"/>
              <w:right w:val="single" w:sz="4" w:space="0" w:color="auto"/>
            </w:tcBorders>
            <w:vAlign w:val="center"/>
            <w:hideMark/>
          </w:tcPr>
          <w:p w14:paraId="75EBF928" w14:textId="77777777" w:rsidR="008F5810" w:rsidRDefault="008F5810">
            <w:pPr>
              <w:rPr>
                <w:rFonts w:ascii="Calibri" w:hAnsi="Calibri"/>
                <w:color w:val="000000"/>
                <w:szCs w:val="22"/>
              </w:rPr>
            </w:pPr>
            <w:r>
              <w:rPr>
                <w:rFonts w:ascii="Calibri" w:hAnsi="Calibri"/>
                <w:color w:val="000000"/>
                <w:szCs w:val="22"/>
              </w:rPr>
              <w:t>TSTM value.</w:t>
            </w:r>
          </w:p>
        </w:tc>
        <w:tc>
          <w:tcPr>
            <w:tcW w:w="2070" w:type="dxa"/>
            <w:tcBorders>
              <w:top w:val="nil"/>
              <w:left w:val="nil"/>
              <w:bottom w:val="single" w:sz="4" w:space="0" w:color="auto"/>
              <w:right w:val="single" w:sz="4" w:space="0" w:color="auto"/>
            </w:tcBorders>
            <w:shd w:val="clear" w:color="auto" w:fill="auto"/>
            <w:vAlign w:val="center"/>
            <w:hideMark/>
          </w:tcPr>
          <w:p w14:paraId="78C27049" w14:textId="77777777" w:rsidR="008F5810" w:rsidRDefault="008F5810">
            <w:pPr>
              <w:jc w:val="center"/>
              <w:rPr>
                <w:rFonts w:ascii="Calibri" w:hAnsi="Calibri"/>
                <w:color w:val="000000"/>
                <w:szCs w:val="22"/>
              </w:rPr>
            </w:pPr>
            <w:r>
              <w:rPr>
                <w:rFonts w:ascii="Calibri" w:hAnsi="Calibri"/>
                <w:color w:val="000000"/>
                <w:szCs w:val="22"/>
              </w:rPr>
              <w:t>5</w:t>
            </w:r>
          </w:p>
        </w:tc>
        <w:tc>
          <w:tcPr>
            <w:tcW w:w="2070" w:type="dxa"/>
            <w:tcBorders>
              <w:top w:val="nil"/>
              <w:left w:val="nil"/>
              <w:bottom w:val="single" w:sz="4" w:space="0" w:color="auto"/>
              <w:right w:val="single" w:sz="4" w:space="0" w:color="auto"/>
            </w:tcBorders>
            <w:vAlign w:val="bottom"/>
            <w:hideMark/>
          </w:tcPr>
          <w:p w14:paraId="565A8AFE" w14:textId="77777777" w:rsidR="008F5810" w:rsidRDefault="008F5810">
            <w:pPr>
              <w:jc w:val="center"/>
              <w:rPr>
                <w:b/>
                <w:bCs/>
                <w:color w:val="000000"/>
                <w:szCs w:val="22"/>
              </w:rPr>
            </w:pPr>
            <w:r>
              <w:rPr>
                <w:b/>
                <w:bCs/>
                <w:color w:val="000000"/>
                <w:szCs w:val="22"/>
              </w:rPr>
              <w:t>BRS-TLL-050</w:t>
            </w:r>
          </w:p>
          <w:p w14:paraId="6A931075" w14:textId="77777777" w:rsidR="008F5810" w:rsidRDefault="008F5810">
            <w:pPr>
              <w:jc w:val="center"/>
              <w:rPr>
                <w:b/>
                <w:bCs/>
                <w:color w:val="000000"/>
                <w:szCs w:val="22"/>
              </w:rPr>
            </w:pPr>
            <w:r>
              <w:rPr>
                <w:b/>
                <w:bCs/>
                <w:color w:val="000000"/>
                <w:szCs w:val="22"/>
              </w:rPr>
              <w:t>BRS-OTLL-045</w:t>
            </w:r>
          </w:p>
        </w:tc>
      </w:tr>
      <w:tr w:rsidR="008F5810" w14:paraId="4D0ECB91" w14:textId="77777777" w:rsidTr="00B829BB">
        <w:tc>
          <w:tcPr>
            <w:tcW w:w="2965" w:type="dxa"/>
            <w:tcBorders>
              <w:top w:val="nil"/>
              <w:left w:val="single" w:sz="4" w:space="0" w:color="auto"/>
              <w:bottom w:val="single" w:sz="4" w:space="0" w:color="auto"/>
              <w:right w:val="single" w:sz="4" w:space="0" w:color="auto"/>
            </w:tcBorders>
            <w:vAlign w:val="center"/>
            <w:hideMark/>
          </w:tcPr>
          <w:p w14:paraId="29D1764E" w14:textId="77777777" w:rsidR="008F5810" w:rsidRDefault="008F5810">
            <w:pPr>
              <w:jc w:val="center"/>
              <w:rPr>
                <w:rFonts w:ascii="Calibri" w:hAnsi="Calibri"/>
                <w:color w:val="000000"/>
                <w:szCs w:val="22"/>
              </w:rPr>
            </w:pPr>
            <w:r>
              <w:rPr>
                <w:rFonts w:ascii="Calibri" w:hAnsi="Calibri"/>
                <w:color w:val="000000"/>
                <w:szCs w:val="22"/>
              </w:rPr>
              <w:t>IsReliablyMeasuredTarget</w:t>
            </w:r>
          </w:p>
        </w:tc>
        <w:tc>
          <w:tcPr>
            <w:tcW w:w="3600" w:type="dxa"/>
            <w:tcBorders>
              <w:top w:val="nil"/>
              <w:left w:val="nil"/>
              <w:bottom w:val="single" w:sz="4" w:space="0" w:color="auto"/>
              <w:right w:val="single" w:sz="4" w:space="0" w:color="auto"/>
            </w:tcBorders>
            <w:vAlign w:val="center"/>
            <w:hideMark/>
          </w:tcPr>
          <w:p w14:paraId="63B44BED" w14:textId="77777777" w:rsidR="008F5810" w:rsidRDefault="008F5810">
            <w:pPr>
              <w:rPr>
                <w:rFonts w:ascii="Calibri" w:hAnsi="Calibri"/>
                <w:color w:val="000000"/>
                <w:szCs w:val="22"/>
              </w:rPr>
            </w:pPr>
            <w:r>
              <w:rPr>
                <w:rFonts w:ascii="Calibri" w:hAnsi="Calibri"/>
                <w:color w:val="000000"/>
                <w:szCs w:val="22"/>
              </w:rPr>
              <w:t>Target lesion reliably measured Question visibility:</w:t>
            </w:r>
          </w:p>
          <w:p w14:paraId="16D1A8C7" w14:textId="77777777" w:rsidR="008F5810" w:rsidRDefault="008F5810">
            <w:pPr>
              <w:rPr>
                <w:rFonts w:ascii="Calibri" w:hAnsi="Calibri"/>
                <w:color w:val="000000"/>
                <w:szCs w:val="22"/>
              </w:rPr>
            </w:pPr>
            <w:r>
              <w:rPr>
                <w:rFonts w:ascii="Calibri" w:hAnsi="Calibri"/>
                <w:color w:val="000000"/>
                <w:szCs w:val="22"/>
              </w:rPr>
              <w:t>1= Display</w:t>
            </w:r>
          </w:p>
          <w:p w14:paraId="0444A06E" w14:textId="77777777" w:rsidR="008F5810" w:rsidRDefault="008F5810">
            <w:pPr>
              <w:rPr>
                <w:rFonts w:ascii="Calibri" w:hAnsi="Calibri"/>
                <w:color w:val="000000"/>
                <w:szCs w:val="22"/>
              </w:rPr>
            </w:pPr>
            <w:r>
              <w:rPr>
                <w:rFonts w:ascii="Calibri" w:hAnsi="Calibri"/>
                <w:color w:val="000000"/>
                <w:szCs w:val="22"/>
              </w:rPr>
              <w:t xml:space="preserve">0= Do not display </w:t>
            </w:r>
          </w:p>
        </w:tc>
        <w:tc>
          <w:tcPr>
            <w:tcW w:w="2070" w:type="dxa"/>
            <w:tcBorders>
              <w:top w:val="nil"/>
              <w:left w:val="nil"/>
              <w:bottom w:val="single" w:sz="4" w:space="0" w:color="auto"/>
              <w:right w:val="single" w:sz="4" w:space="0" w:color="auto"/>
            </w:tcBorders>
            <w:shd w:val="clear" w:color="auto" w:fill="auto"/>
            <w:vAlign w:val="center"/>
            <w:hideMark/>
          </w:tcPr>
          <w:p w14:paraId="57CB5009"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2DCA4C53" w14:textId="77777777" w:rsidR="008F5810" w:rsidRDefault="008F5810">
            <w:pPr>
              <w:jc w:val="center"/>
              <w:rPr>
                <w:b/>
                <w:bCs/>
                <w:color w:val="000000"/>
                <w:szCs w:val="22"/>
              </w:rPr>
            </w:pPr>
            <w:r>
              <w:rPr>
                <w:b/>
                <w:bCs/>
                <w:color w:val="000000"/>
                <w:szCs w:val="22"/>
              </w:rPr>
              <w:t>BRS-TLL-046</w:t>
            </w:r>
          </w:p>
          <w:p w14:paraId="44DEEAF0" w14:textId="77777777" w:rsidR="008F5810" w:rsidRDefault="008F5810">
            <w:pPr>
              <w:jc w:val="center"/>
              <w:rPr>
                <w:b/>
                <w:bCs/>
                <w:color w:val="000000"/>
                <w:szCs w:val="22"/>
              </w:rPr>
            </w:pPr>
            <w:r>
              <w:rPr>
                <w:b/>
                <w:bCs/>
                <w:color w:val="000000"/>
                <w:szCs w:val="22"/>
              </w:rPr>
              <w:t>BRS-TLL-050</w:t>
            </w:r>
          </w:p>
          <w:p w14:paraId="36E7CA69" w14:textId="77777777" w:rsidR="008F5810" w:rsidRDefault="008F5810">
            <w:pPr>
              <w:jc w:val="center"/>
              <w:rPr>
                <w:b/>
                <w:bCs/>
                <w:color w:val="000000"/>
                <w:szCs w:val="22"/>
              </w:rPr>
            </w:pPr>
            <w:r>
              <w:rPr>
                <w:b/>
                <w:bCs/>
                <w:color w:val="000000"/>
                <w:szCs w:val="22"/>
              </w:rPr>
              <w:t>BRS-MST-001</w:t>
            </w:r>
          </w:p>
          <w:p w14:paraId="754CF416" w14:textId="77777777" w:rsidR="008F5810" w:rsidRDefault="008F5810">
            <w:pPr>
              <w:jc w:val="center"/>
              <w:rPr>
                <w:b/>
                <w:bCs/>
                <w:color w:val="000000"/>
                <w:szCs w:val="22"/>
              </w:rPr>
            </w:pPr>
            <w:r>
              <w:rPr>
                <w:b/>
                <w:bCs/>
                <w:color w:val="000000"/>
                <w:szCs w:val="22"/>
              </w:rPr>
              <w:t>BRS-OTLL-040</w:t>
            </w:r>
          </w:p>
          <w:p w14:paraId="243CD6F2" w14:textId="77777777" w:rsidR="008F5810" w:rsidRDefault="008F5810">
            <w:pPr>
              <w:jc w:val="center"/>
              <w:rPr>
                <w:b/>
                <w:bCs/>
                <w:color w:val="000000"/>
                <w:szCs w:val="22"/>
              </w:rPr>
            </w:pPr>
            <w:r>
              <w:rPr>
                <w:b/>
                <w:bCs/>
                <w:color w:val="000000"/>
                <w:szCs w:val="22"/>
              </w:rPr>
              <w:t>BRS-OMST-001</w:t>
            </w:r>
          </w:p>
        </w:tc>
      </w:tr>
      <w:tr w:rsidR="008F5810" w14:paraId="363EDBD9" w14:textId="77777777" w:rsidTr="00B829BB">
        <w:tc>
          <w:tcPr>
            <w:tcW w:w="2965" w:type="dxa"/>
            <w:tcBorders>
              <w:top w:val="nil"/>
              <w:left w:val="single" w:sz="4" w:space="0" w:color="auto"/>
              <w:bottom w:val="single" w:sz="4" w:space="0" w:color="auto"/>
              <w:right w:val="single" w:sz="4" w:space="0" w:color="auto"/>
            </w:tcBorders>
            <w:vAlign w:val="center"/>
            <w:hideMark/>
          </w:tcPr>
          <w:p w14:paraId="4BA468B8" w14:textId="77777777" w:rsidR="008F5810" w:rsidRDefault="008F5810">
            <w:pPr>
              <w:jc w:val="center"/>
              <w:rPr>
                <w:rFonts w:ascii="Calibri" w:hAnsi="Calibri"/>
                <w:color w:val="000000"/>
                <w:szCs w:val="22"/>
              </w:rPr>
            </w:pPr>
            <w:r>
              <w:rPr>
                <w:rFonts w:ascii="Calibri" w:hAnsi="Calibri"/>
                <w:color w:val="000000"/>
                <w:szCs w:val="22"/>
              </w:rPr>
              <w:t>NTFluidWithNoPriorResolved</w:t>
            </w:r>
          </w:p>
        </w:tc>
        <w:tc>
          <w:tcPr>
            <w:tcW w:w="3600" w:type="dxa"/>
            <w:tcBorders>
              <w:top w:val="nil"/>
              <w:left w:val="nil"/>
              <w:bottom w:val="single" w:sz="4" w:space="0" w:color="auto"/>
              <w:right w:val="single" w:sz="4" w:space="0" w:color="auto"/>
            </w:tcBorders>
            <w:vAlign w:val="center"/>
            <w:hideMark/>
          </w:tcPr>
          <w:p w14:paraId="7D523C06" w14:textId="77777777" w:rsidR="008F5810" w:rsidRDefault="008F5810">
            <w:pPr>
              <w:rPr>
                <w:rFonts w:ascii="Calibri" w:hAnsi="Calibri"/>
                <w:color w:val="000000"/>
                <w:szCs w:val="22"/>
              </w:rPr>
            </w:pPr>
            <w:r>
              <w:rPr>
                <w:rFonts w:ascii="Calibri" w:hAnsi="Calibri"/>
                <w:color w:val="000000"/>
                <w:szCs w:val="22"/>
              </w:rPr>
              <w:t>Provide ‘Present with progression’ status in context menu:</w:t>
            </w:r>
          </w:p>
          <w:p w14:paraId="56D5A292" w14:textId="77777777" w:rsidR="008F5810" w:rsidRDefault="008F5810">
            <w:pPr>
              <w:rPr>
                <w:rFonts w:ascii="Calibri" w:hAnsi="Calibri"/>
                <w:color w:val="000000"/>
                <w:szCs w:val="22"/>
              </w:rPr>
            </w:pPr>
            <w:r>
              <w:rPr>
                <w:rFonts w:ascii="Calibri" w:hAnsi="Calibri"/>
                <w:color w:val="000000"/>
                <w:szCs w:val="22"/>
              </w:rPr>
              <w:t>1= allow</w:t>
            </w:r>
          </w:p>
          <w:p w14:paraId="5CCAA68F" w14:textId="77777777" w:rsidR="008F5810" w:rsidRDefault="008F5810">
            <w:pPr>
              <w:rPr>
                <w:rFonts w:ascii="Calibri" w:hAnsi="Calibri"/>
                <w:color w:val="000000"/>
                <w:szCs w:val="22"/>
              </w:rPr>
            </w:pPr>
            <w:r>
              <w:rPr>
                <w:rFonts w:ascii="Calibri" w:hAnsi="Calibri"/>
                <w:color w:val="000000"/>
                <w:szCs w:val="22"/>
              </w:rPr>
              <w:t xml:space="preserve">0= do not allow </w:t>
            </w:r>
          </w:p>
        </w:tc>
        <w:tc>
          <w:tcPr>
            <w:tcW w:w="2070" w:type="dxa"/>
            <w:tcBorders>
              <w:top w:val="nil"/>
              <w:left w:val="nil"/>
              <w:bottom w:val="single" w:sz="4" w:space="0" w:color="auto"/>
              <w:right w:val="single" w:sz="4" w:space="0" w:color="auto"/>
            </w:tcBorders>
            <w:shd w:val="clear" w:color="auto" w:fill="auto"/>
            <w:vAlign w:val="center"/>
            <w:hideMark/>
          </w:tcPr>
          <w:p w14:paraId="6564AEE3" w14:textId="63EAFDC8" w:rsidR="008F5810" w:rsidRDefault="00B829BB">
            <w:pPr>
              <w:jc w:val="center"/>
              <w:rPr>
                <w:rFonts w:ascii="Calibri" w:hAnsi="Calibri"/>
                <w:color w:val="000000"/>
                <w:szCs w:val="22"/>
              </w:rPr>
            </w:pPr>
            <w:r w:rsidRPr="00B829BB">
              <w:rPr>
                <w:rFonts w:ascii="Calibri" w:hAnsi="Calibri"/>
                <w:color w:val="000000"/>
                <w:szCs w:val="22"/>
              </w:rPr>
              <w:t>&lt;Note: This field will be blank. Refer modification section&gt;</w:t>
            </w:r>
          </w:p>
        </w:tc>
        <w:tc>
          <w:tcPr>
            <w:tcW w:w="2070" w:type="dxa"/>
            <w:tcBorders>
              <w:top w:val="nil"/>
              <w:left w:val="nil"/>
              <w:bottom w:val="single" w:sz="4" w:space="0" w:color="auto"/>
              <w:right w:val="single" w:sz="4" w:space="0" w:color="auto"/>
            </w:tcBorders>
            <w:vAlign w:val="bottom"/>
            <w:hideMark/>
          </w:tcPr>
          <w:p w14:paraId="62962CBB" w14:textId="77777777" w:rsidR="008F5810" w:rsidRDefault="008F5810">
            <w:pPr>
              <w:jc w:val="center"/>
              <w:rPr>
                <w:b/>
                <w:bCs/>
                <w:color w:val="000000"/>
                <w:szCs w:val="22"/>
              </w:rPr>
            </w:pPr>
            <w:r>
              <w:rPr>
                <w:b/>
                <w:bCs/>
                <w:color w:val="000000"/>
                <w:szCs w:val="22"/>
              </w:rPr>
              <w:t>BRS-NTLL-035</w:t>
            </w:r>
          </w:p>
        </w:tc>
      </w:tr>
      <w:tr w:rsidR="008F5810" w14:paraId="16F9FB93" w14:textId="77777777" w:rsidTr="00B829BB">
        <w:tc>
          <w:tcPr>
            <w:tcW w:w="2965" w:type="dxa"/>
            <w:tcBorders>
              <w:top w:val="nil"/>
              <w:left w:val="single" w:sz="4" w:space="0" w:color="auto"/>
              <w:bottom w:val="single" w:sz="4" w:space="0" w:color="auto"/>
              <w:right w:val="single" w:sz="4" w:space="0" w:color="auto"/>
            </w:tcBorders>
            <w:vAlign w:val="center"/>
            <w:hideMark/>
          </w:tcPr>
          <w:p w14:paraId="2484EC79" w14:textId="77777777" w:rsidR="008F5810" w:rsidRDefault="008F5810">
            <w:pPr>
              <w:jc w:val="center"/>
              <w:rPr>
                <w:rFonts w:ascii="Calibri" w:hAnsi="Calibri"/>
                <w:color w:val="000000"/>
                <w:szCs w:val="22"/>
              </w:rPr>
            </w:pPr>
            <w:r>
              <w:rPr>
                <w:rFonts w:ascii="Calibri" w:hAnsi="Calibri"/>
                <w:color w:val="000000"/>
                <w:szCs w:val="22"/>
              </w:rPr>
              <w:t>NTFluidWithPriorResolved</w:t>
            </w:r>
          </w:p>
        </w:tc>
        <w:tc>
          <w:tcPr>
            <w:tcW w:w="3600" w:type="dxa"/>
            <w:tcBorders>
              <w:top w:val="nil"/>
              <w:left w:val="nil"/>
              <w:bottom w:val="single" w:sz="4" w:space="0" w:color="auto"/>
              <w:right w:val="single" w:sz="4" w:space="0" w:color="auto"/>
            </w:tcBorders>
            <w:vAlign w:val="center"/>
            <w:hideMark/>
          </w:tcPr>
          <w:p w14:paraId="1A70B33A" w14:textId="77777777" w:rsidR="008F5810" w:rsidRDefault="008F5810">
            <w:pPr>
              <w:rPr>
                <w:rFonts w:ascii="Calibri" w:hAnsi="Calibri"/>
                <w:color w:val="000000"/>
                <w:szCs w:val="22"/>
              </w:rPr>
            </w:pPr>
            <w:r>
              <w:rPr>
                <w:rFonts w:ascii="Calibri" w:hAnsi="Calibri"/>
                <w:color w:val="000000"/>
                <w:szCs w:val="22"/>
              </w:rPr>
              <w:t>Provide ‘Present with progression’ status in context menu:</w:t>
            </w:r>
          </w:p>
          <w:p w14:paraId="709886AB" w14:textId="77777777" w:rsidR="008F5810" w:rsidRDefault="008F5810">
            <w:pPr>
              <w:rPr>
                <w:rFonts w:ascii="Calibri" w:hAnsi="Calibri"/>
                <w:color w:val="000000"/>
                <w:szCs w:val="22"/>
              </w:rPr>
            </w:pPr>
            <w:r>
              <w:rPr>
                <w:rFonts w:ascii="Calibri" w:hAnsi="Calibri"/>
                <w:color w:val="000000"/>
                <w:szCs w:val="22"/>
              </w:rPr>
              <w:t xml:space="preserve">1= allow </w:t>
            </w:r>
          </w:p>
          <w:p w14:paraId="26733CB8" w14:textId="77777777" w:rsidR="008F5810" w:rsidRDefault="008F5810">
            <w:pPr>
              <w:rPr>
                <w:rFonts w:ascii="Calibri" w:hAnsi="Calibri"/>
                <w:color w:val="000000"/>
                <w:szCs w:val="22"/>
              </w:rPr>
            </w:pPr>
            <w:r>
              <w:rPr>
                <w:rFonts w:ascii="Calibri" w:hAnsi="Calibri"/>
                <w:color w:val="000000"/>
                <w:szCs w:val="22"/>
              </w:rPr>
              <w:t xml:space="preserve">0= do not allow </w:t>
            </w:r>
          </w:p>
        </w:tc>
        <w:tc>
          <w:tcPr>
            <w:tcW w:w="2070" w:type="dxa"/>
            <w:tcBorders>
              <w:top w:val="nil"/>
              <w:left w:val="nil"/>
              <w:bottom w:val="single" w:sz="4" w:space="0" w:color="auto"/>
              <w:right w:val="single" w:sz="4" w:space="0" w:color="auto"/>
            </w:tcBorders>
            <w:shd w:val="clear" w:color="auto" w:fill="auto"/>
            <w:vAlign w:val="center"/>
            <w:hideMark/>
          </w:tcPr>
          <w:p w14:paraId="2DED1638" w14:textId="5804C09D" w:rsidR="008F5810" w:rsidRDefault="00B829BB">
            <w:pPr>
              <w:jc w:val="center"/>
              <w:rPr>
                <w:rFonts w:ascii="Calibri" w:hAnsi="Calibri"/>
                <w:color w:val="000000"/>
                <w:szCs w:val="22"/>
              </w:rPr>
            </w:pPr>
            <w:r w:rsidRPr="00B829BB">
              <w:rPr>
                <w:rFonts w:ascii="Calibri" w:hAnsi="Calibri"/>
                <w:color w:val="000000"/>
                <w:szCs w:val="22"/>
              </w:rPr>
              <w:t>&lt;Note: This field will be blank. Refer modification section&gt;</w:t>
            </w:r>
          </w:p>
        </w:tc>
        <w:tc>
          <w:tcPr>
            <w:tcW w:w="2070" w:type="dxa"/>
            <w:tcBorders>
              <w:top w:val="nil"/>
              <w:left w:val="nil"/>
              <w:bottom w:val="single" w:sz="4" w:space="0" w:color="auto"/>
              <w:right w:val="single" w:sz="4" w:space="0" w:color="auto"/>
            </w:tcBorders>
            <w:vAlign w:val="bottom"/>
            <w:hideMark/>
          </w:tcPr>
          <w:p w14:paraId="7B7A1EBC" w14:textId="77777777" w:rsidR="008F5810" w:rsidRDefault="008F5810">
            <w:pPr>
              <w:jc w:val="center"/>
              <w:rPr>
                <w:b/>
                <w:bCs/>
                <w:color w:val="000000"/>
                <w:szCs w:val="22"/>
              </w:rPr>
            </w:pPr>
            <w:r>
              <w:rPr>
                <w:b/>
                <w:bCs/>
                <w:color w:val="000000"/>
                <w:szCs w:val="22"/>
              </w:rPr>
              <w:t>BRS-NTLL-036</w:t>
            </w:r>
          </w:p>
        </w:tc>
      </w:tr>
      <w:tr w:rsidR="008F5810" w14:paraId="6DCD8FCA" w14:textId="77777777" w:rsidTr="00B829BB">
        <w:tc>
          <w:tcPr>
            <w:tcW w:w="2965" w:type="dxa"/>
            <w:tcBorders>
              <w:top w:val="nil"/>
              <w:left w:val="single" w:sz="4" w:space="0" w:color="auto"/>
              <w:bottom w:val="single" w:sz="4" w:space="0" w:color="auto"/>
              <w:right w:val="single" w:sz="4" w:space="0" w:color="auto"/>
            </w:tcBorders>
            <w:vAlign w:val="center"/>
            <w:hideMark/>
          </w:tcPr>
          <w:p w14:paraId="0F34F1D3" w14:textId="77777777" w:rsidR="008F5810" w:rsidRDefault="008F5810">
            <w:pPr>
              <w:jc w:val="center"/>
              <w:rPr>
                <w:rFonts w:ascii="Calibri" w:hAnsi="Calibri"/>
                <w:color w:val="000000"/>
                <w:szCs w:val="22"/>
              </w:rPr>
            </w:pPr>
            <w:r>
              <w:rPr>
                <w:rFonts w:ascii="Calibri" w:hAnsi="Calibri"/>
                <w:color w:val="000000"/>
                <w:szCs w:val="22"/>
              </w:rPr>
              <w:t>FluidLocationsForNewLesions</w:t>
            </w:r>
          </w:p>
        </w:tc>
        <w:tc>
          <w:tcPr>
            <w:tcW w:w="3600" w:type="dxa"/>
            <w:tcBorders>
              <w:top w:val="nil"/>
              <w:left w:val="nil"/>
              <w:bottom w:val="single" w:sz="4" w:space="0" w:color="auto"/>
              <w:right w:val="single" w:sz="4" w:space="0" w:color="auto"/>
            </w:tcBorders>
            <w:vAlign w:val="center"/>
            <w:hideMark/>
          </w:tcPr>
          <w:p w14:paraId="7D2DE0B3" w14:textId="77777777" w:rsidR="008F5810" w:rsidRDefault="008F5810">
            <w:pPr>
              <w:rPr>
                <w:rFonts w:ascii="Calibri" w:hAnsi="Calibri"/>
                <w:color w:val="000000"/>
                <w:szCs w:val="22"/>
              </w:rPr>
            </w:pPr>
            <w:r>
              <w:rPr>
                <w:rFonts w:ascii="Calibri" w:hAnsi="Calibri"/>
                <w:color w:val="000000"/>
                <w:szCs w:val="22"/>
              </w:rPr>
              <w:t>Allow new extranodal fluid lesion to be labeled:</w:t>
            </w:r>
          </w:p>
          <w:p w14:paraId="641223F1" w14:textId="77777777" w:rsidR="008F5810" w:rsidRDefault="008F5810">
            <w:pPr>
              <w:rPr>
                <w:rFonts w:ascii="Calibri" w:hAnsi="Calibri"/>
                <w:color w:val="000000"/>
                <w:szCs w:val="22"/>
              </w:rPr>
            </w:pPr>
            <w:r>
              <w:rPr>
                <w:rFonts w:ascii="Calibri" w:hAnsi="Calibri"/>
                <w:color w:val="000000"/>
                <w:szCs w:val="22"/>
              </w:rPr>
              <w:t>1 = allow</w:t>
            </w:r>
          </w:p>
          <w:p w14:paraId="26F9CA91" w14:textId="77777777" w:rsidR="008F5810" w:rsidRDefault="008F5810">
            <w:pPr>
              <w:rPr>
                <w:rFonts w:ascii="Calibri" w:hAnsi="Calibri"/>
                <w:color w:val="000000"/>
                <w:szCs w:val="22"/>
              </w:rPr>
            </w:pPr>
            <w:r>
              <w:rPr>
                <w:rFonts w:ascii="Calibri" w:hAnsi="Calibri"/>
                <w:color w:val="000000"/>
                <w:szCs w:val="22"/>
              </w:rPr>
              <w:t>0 = do not allow</w:t>
            </w:r>
          </w:p>
        </w:tc>
        <w:tc>
          <w:tcPr>
            <w:tcW w:w="2070" w:type="dxa"/>
            <w:tcBorders>
              <w:top w:val="nil"/>
              <w:left w:val="nil"/>
              <w:bottom w:val="single" w:sz="4" w:space="0" w:color="auto"/>
              <w:right w:val="single" w:sz="4" w:space="0" w:color="auto"/>
            </w:tcBorders>
            <w:shd w:val="clear" w:color="auto" w:fill="auto"/>
            <w:vAlign w:val="center"/>
            <w:hideMark/>
          </w:tcPr>
          <w:p w14:paraId="57DCD35F" w14:textId="31C2CEE3" w:rsidR="008F5810" w:rsidRDefault="00B829BB">
            <w:pPr>
              <w:jc w:val="center"/>
              <w:rPr>
                <w:rFonts w:ascii="Calibri" w:hAnsi="Calibri"/>
                <w:color w:val="000000"/>
                <w:szCs w:val="22"/>
              </w:rPr>
            </w:pPr>
            <w:r w:rsidRPr="00B829BB">
              <w:rPr>
                <w:rFonts w:ascii="Calibri" w:hAnsi="Calibri"/>
                <w:color w:val="000000"/>
                <w:szCs w:val="22"/>
              </w:rPr>
              <w:t>&lt;Note: This field will be blank. Refer modification section&gt;</w:t>
            </w:r>
          </w:p>
        </w:tc>
        <w:tc>
          <w:tcPr>
            <w:tcW w:w="2070" w:type="dxa"/>
            <w:tcBorders>
              <w:top w:val="nil"/>
              <w:left w:val="nil"/>
              <w:bottom w:val="single" w:sz="4" w:space="0" w:color="auto"/>
              <w:right w:val="single" w:sz="4" w:space="0" w:color="auto"/>
            </w:tcBorders>
            <w:vAlign w:val="bottom"/>
            <w:hideMark/>
          </w:tcPr>
          <w:p w14:paraId="4DA5D447" w14:textId="77777777" w:rsidR="008F5810" w:rsidRDefault="008F5810">
            <w:pPr>
              <w:jc w:val="center"/>
              <w:rPr>
                <w:b/>
                <w:bCs/>
                <w:color w:val="000000"/>
                <w:szCs w:val="22"/>
              </w:rPr>
            </w:pPr>
            <w:r>
              <w:rPr>
                <w:b/>
                <w:bCs/>
                <w:color w:val="000000"/>
                <w:szCs w:val="22"/>
              </w:rPr>
              <w:t>BRS-ASC-001</w:t>
            </w:r>
          </w:p>
        </w:tc>
      </w:tr>
      <w:tr w:rsidR="008F5810" w14:paraId="10BE1C7C"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123D16" w14:textId="77777777" w:rsidR="008F5810" w:rsidRDefault="008F5810">
            <w:pPr>
              <w:rPr>
                <w:b/>
                <w:szCs w:val="22"/>
              </w:rPr>
            </w:pPr>
            <w:r>
              <w:rPr>
                <w:b/>
                <w:szCs w:val="22"/>
              </w:rPr>
              <w:t>Criteria Level</w:t>
            </w:r>
          </w:p>
        </w:tc>
      </w:tr>
      <w:tr w:rsidR="008F5810" w14:paraId="447FF2CF"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685769F5" w14:textId="77777777" w:rsidR="008F5810" w:rsidRDefault="008F5810">
            <w:pPr>
              <w:jc w:val="center"/>
              <w:rPr>
                <w:rFonts w:ascii="Calibri" w:hAnsi="Calibri"/>
                <w:color w:val="000000"/>
                <w:szCs w:val="22"/>
              </w:rPr>
            </w:pPr>
            <w:r>
              <w:rPr>
                <w:rFonts w:ascii="Calibri" w:hAnsi="Calibri"/>
                <w:color w:val="000000"/>
                <w:szCs w:val="22"/>
              </w:rPr>
              <w:t>ConfirmationRequired</w:t>
            </w:r>
          </w:p>
        </w:tc>
        <w:tc>
          <w:tcPr>
            <w:tcW w:w="3600" w:type="dxa"/>
            <w:tcBorders>
              <w:top w:val="single" w:sz="4" w:space="0" w:color="auto"/>
              <w:left w:val="nil"/>
              <w:bottom w:val="single" w:sz="4" w:space="0" w:color="auto"/>
              <w:right w:val="single" w:sz="4" w:space="0" w:color="auto"/>
            </w:tcBorders>
            <w:vAlign w:val="center"/>
            <w:hideMark/>
          </w:tcPr>
          <w:p w14:paraId="7C88D396" w14:textId="77777777" w:rsidR="008F5810" w:rsidRDefault="008F5810">
            <w:pPr>
              <w:rPr>
                <w:rFonts w:ascii="Calibri" w:hAnsi="Calibri"/>
                <w:color w:val="000000"/>
                <w:szCs w:val="22"/>
              </w:rPr>
            </w:pPr>
            <w:r>
              <w:rPr>
                <w:rFonts w:ascii="Calibri" w:hAnsi="Calibri"/>
                <w:color w:val="000000"/>
                <w:szCs w:val="22"/>
              </w:rPr>
              <w:t xml:space="preserve">Require confirmation for PR and CR.  </w:t>
            </w:r>
          </w:p>
          <w:p w14:paraId="282A1DCD" w14:textId="77777777" w:rsidR="008F5810" w:rsidRDefault="008F5810">
            <w:pPr>
              <w:rPr>
                <w:rFonts w:ascii="Calibri" w:hAnsi="Calibri"/>
                <w:color w:val="000000"/>
                <w:szCs w:val="22"/>
              </w:rPr>
            </w:pPr>
            <w:r>
              <w:rPr>
                <w:rFonts w:ascii="Calibri" w:hAnsi="Calibri"/>
                <w:color w:val="000000"/>
                <w:szCs w:val="22"/>
              </w:rPr>
              <w:t>1 = Yes</w:t>
            </w:r>
          </w:p>
          <w:p w14:paraId="72C60222"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314CC930"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single" w:sz="4" w:space="0" w:color="auto"/>
              <w:left w:val="nil"/>
              <w:bottom w:val="single" w:sz="4" w:space="0" w:color="auto"/>
              <w:right w:val="single" w:sz="4" w:space="0" w:color="auto"/>
            </w:tcBorders>
            <w:vAlign w:val="bottom"/>
            <w:hideMark/>
          </w:tcPr>
          <w:p w14:paraId="69CF1392" w14:textId="77777777" w:rsidR="008F5810" w:rsidRDefault="008F5810">
            <w:pPr>
              <w:jc w:val="center"/>
              <w:rPr>
                <w:b/>
                <w:bCs/>
                <w:color w:val="000000"/>
                <w:szCs w:val="22"/>
              </w:rPr>
            </w:pPr>
            <w:r>
              <w:rPr>
                <w:b/>
                <w:bCs/>
                <w:color w:val="000000"/>
                <w:szCs w:val="22"/>
              </w:rPr>
              <w:t>BRS-BR-030</w:t>
            </w:r>
          </w:p>
          <w:p w14:paraId="482EBFC6" w14:textId="77777777" w:rsidR="008F5810" w:rsidRDefault="008F5810">
            <w:pPr>
              <w:jc w:val="center"/>
              <w:rPr>
                <w:b/>
                <w:bCs/>
                <w:color w:val="000000"/>
                <w:szCs w:val="22"/>
              </w:rPr>
            </w:pPr>
            <w:r>
              <w:rPr>
                <w:b/>
                <w:bCs/>
                <w:color w:val="000000"/>
                <w:szCs w:val="22"/>
              </w:rPr>
              <w:t>BRS-OBR-030</w:t>
            </w:r>
          </w:p>
        </w:tc>
      </w:tr>
      <w:tr w:rsidR="008F5810" w14:paraId="3444F66E" w14:textId="77777777" w:rsidTr="00CE5BB5">
        <w:tc>
          <w:tcPr>
            <w:tcW w:w="2965" w:type="dxa"/>
            <w:tcBorders>
              <w:top w:val="nil"/>
              <w:left w:val="single" w:sz="4" w:space="0" w:color="auto"/>
              <w:bottom w:val="single" w:sz="4" w:space="0" w:color="auto"/>
              <w:right w:val="single" w:sz="4" w:space="0" w:color="auto"/>
            </w:tcBorders>
            <w:vAlign w:val="center"/>
            <w:hideMark/>
          </w:tcPr>
          <w:p w14:paraId="7B92CDE8" w14:textId="77777777" w:rsidR="008F5810" w:rsidRDefault="008F5810">
            <w:pPr>
              <w:jc w:val="center"/>
              <w:rPr>
                <w:rFonts w:ascii="Calibri" w:hAnsi="Calibri"/>
                <w:color w:val="000000"/>
                <w:szCs w:val="22"/>
              </w:rPr>
            </w:pPr>
            <w:r>
              <w:rPr>
                <w:rFonts w:ascii="Calibri" w:hAnsi="Calibri"/>
                <w:color w:val="000000"/>
                <w:szCs w:val="22"/>
              </w:rPr>
              <w:t>ConfirmingCRRule</w:t>
            </w:r>
          </w:p>
        </w:tc>
        <w:tc>
          <w:tcPr>
            <w:tcW w:w="3600" w:type="dxa"/>
            <w:tcBorders>
              <w:top w:val="nil"/>
              <w:left w:val="nil"/>
              <w:bottom w:val="single" w:sz="4" w:space="0" w:color="auto"/>
              <w:right w:val="single" w:sz="4" w:space="0" w:color="auto"/>
            </w:tcBorders>
            <w:vAlign w:val="center"/>
            <w:hideMark/>
          </w:tcPr>
          <w:p w14:paraId="49F22DE6" w14:textId="77777777" w:rsidR="008F5810" w:rsidRDefault="008F5810">
            <w:pPr>
              <w:rPr>
                <w:rFonts w:ascii="Calibri" w:hAnsi="Calibri"/>
                <w:color w:val="000000"/>
                <w:szCs w:val="22"/>
              </w:rPr>
            </w:pPr>
            <w:r>
              <w:rPr>
                <w:rFonts w:ascii="Calibri" w:hAnsi="Calibri"/>
                <w:color w:val="000000"/>
                <w:szCs w:val="22"/>
              </w:rPr>
              <w:t>Allow PR between confirming CR.</w:t>
            </w:r>
          </w:p>
          <w:p w14:paraId="6AD7AAB1" w14:textId="77777777" w:rsidR="008F5810" w:rsidRDefault="008F5810">
            <w:pPr>
              <w:rPr>
                <w:rFonts w:ascii="Calibri" w:hAnsi="Calibri"/>
                <w:color w:val="000000"/>
                <w:szCs w:val="22"/>
              </w:rPr>
            </w:pPr>
            <w:r>
              <w:rPr>
                <w:rFonts w:ascii="Calibri" w:hAnsi="Calibri"/>
                <w:color w:val="000000"/>
                <w:szCs w:val="22"/>
              </w:rPr>
              <w:t>1 = Yes</w:t>
            </w:r>
          </w:p>
          <w:p w14:paraId="6EBC35D8"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nil"/>
              <w:left w:val="nil"/>
              <w:bottom w:val="single" w:sz="4" w:space="0" w:color="auto"/>
              <w:right w:val="single" w:sz="4" w:space="0" w:color="auto"/>
            </w:tcBorders>
            <w:shd w:val="clear" w:color="auto" w:fill="auto"/>
            <w:vAlign w:val="center"/>
            <w:hideMark/>
          </w:tcPr>
          <w:p w14:paraId="456A8EE3"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23F87834" w14:textId="77777777" w:rsidR="008F5810" w:rsidRDefault="008F5810">
            <w:pPr>
              <w:jc w:val="center"/>
              <w:rPr>
                <w:b/>
                <w:bCs/>
                <w:color w:val="000000"/>
                <w:szCs w:val="22"/>
              </w:rPr>
            </w:pPr>
            <w:r>
              <w:rPr>
                <w:b/>
                <w:bCs/>
                <w:color w:val="000000"/>
                <w:szCs w:val="22"/>
              </w:rPr>
              <w:t>BRS-BR-020</w:t>
            </w:r>
          </w:p>
          <w:p w14:paraId="0E281F49" w14:textId="77777777" w:rsidR="008F5810" w:rsidRDefault="008F5810">
            <w:pPr>
              <w:jc w:val="center"/>
              <w:rPr>
                <w:b/>
                <w:bCs/>
                <w:color w:val="000000"/>
                <w:szCs w:val="22"/>
              </w:rPr>
            </w:pPr>
            <w:r>
              <w:rPr>
                <w:b/>
                <w:bCs/>
                <w:color w:val="000000"/>
                <w:szCs w:val="22"/>
              </w:rPr>
              <w:t>BRS-OBR-020</w:t>
            </w:r>
          </w:p>
        </w:tc>
      </w:tr>
      <w:tr w:rsidR="008F5810" w14:paraId="036A66F8" w14:textId="77777777" w:rsidTr="00987527">
        <w:tc>
          <w:tcPr>
            <w:tcW w:w="2965" w:type="dxa"/>
            <w:tcBorders>
              <w:top w:val="nil"/>
              <w:left w:val="single" w:sz="4" w:space="0" w:color="auto"/>
              <w:bottom w:val="single" w:sz="4" w:space="0" w:color="auto"/>
              <w:right w:val="single" w:sz="4" w:space="0" w:color="auto"/>
            </w:tcBorders>
            <w:vAlign w:val="center"/>
            <w:hideMark/>
          </w:tcPr>
          <w:p w14:paraId="54AEBBAB" w14:textId="77777777" w:rsidR="008F5810" w:rsidRDefault="008F5810">
            <w:pPr>
              <w:jc w:val="center"/>
              <w:rPr>
                <w:rFonts w:ascii="Calibri" w:hAnsi="Calibri"/>
                <w:color w:val="000000"/>
                <w:szCs w:val="22"/>
              </w:rPr>
            </w:pPr>
            <w:r>
              <w:rPr>
                <w:rFonts w:ascii="Calibri" w:hAnsi="Calibri"/>
                <w:color w:val="000000"/>
                <w:szCs w:val="22"/>
              </w:rPr>
              <w:t>SDRuleDays</w:t>
            </w:r>
          </w:p>
        </w:tc>
        <w:tc>
          <w:tcPr>
            <w:tcW w:w="3600" w:type="dxa"/>
            <w:tcBorders>
              <w:top w:val="nil"/>
              <w:left w:val="nil"/>
              <w:bottom w:val="single" w:sz="4" w:space="0" w:color="auto"/>
              <w:right w:val="single" w:sz="4" w:space="0" w:color="auto"/>
            </w:tcBorders>
            <w:vAlign w:val="center"/>
            <w:hideMark/>
          </w:tcPr>
          <w:p w14:paraId="4E626391" w14:textId="77777777" w:rsidR="008F5810" w:rsidRDefault="008F5810">
            <w:pPr>
              <w:rPr>
                <w:rFonts w:ascii="Calibri" w:hAnsi="Calibri"/>
                <w:color w:val="000000"/>
                <w:szCs w:val="22"/>
              </w:rPr>
            </w:pPr>
            <w:r>
              <w:rPr>
                <w:rFonts w:ascii="Calibri" w:hAnsi="Calibri"/>
                <w:color w:val="000000"/>
                <w:szCs w:val="22"/>
              </w:rPr>
              <w:t>Timepoint response of SD that falls &lt; n &gt; days from the start date, will be considered NE.</w:t>
            </w:r>
          </w:p>
        </w:tc>
        <w:tc>
          <w:tcPr>
            <w:tcW w:w="2070" w:type="dxa"/>
            <w:tcBorders>
              <w:top w:val="nil"/>
              <w:left w:val="nil"/>
              <w:bottom w:val="single" w:sz="4" w:space="0" w:color="auto"/>
              <w:right w:val="single" w:sz="4" w:space="0" w:color="auto"/>
            </w:tcBorders>
            <w:shd w:val="clear" w:color="auto" w:fill="auto"/>
            <w:vAlign w:val="center"/>
            <w:hideMark/>
          </w:tcPr>
          <w:p w14:paraId="2F92805A" w14:textId="5444D9F9" w:rsidR="008F5810" w:rsidRDefault="00987527">
            <w:pPr>
              <w:jc w:val="center"/>
              <w:rPr>
                <w:rFonts w:ascii="Calibri" w:hAnsi="Calibri"/>
                <w:color w:val="000000"/>
                <w:szCs w:val="22"/>
              </w:rPr>
            </w:pPr>
            <w:r>
              <w:rPr>
                <w:rFonts w:ascii="Calibri" w:hAnsi="Calibri"/>
                <w:color w:val="000000"/>
                <w:szCs w:val="22"/>
              </w:rPr>
              <w:t>35</w:t>
            </w:r>
          </w:p>
        </w:tc>
        <w:tc>
          <w:tcPr>
            <w:tcW w:w="2070" w:type="dxa"/>
            <w:tcBorders>
              <w:top w:val="nil"/>
              <w:left w:val="nil"/>
              <w:bottom w:val="single" w:sz="4" w:space="0" w:color="auto"/>
              <w:right w:val="single" w:sz="4" w:space="0" w:color="auto"/>
            </w:tcBorders>
            <w:vAlign w:val="bottom"/>
            <w:hideMark/>
          </w:tcPr>
          <w:p w14:paraId="2252CBE6" w14:textId="77777777" w:rsidR="008F5810" w:rsidRDefault="008F5810">
            <w:pPr>
              <w:jc w:val="center"/>
              <w:rPr>
                <w:b/>
                <w:bCs/>
                <w:color w:val="000000"/>
                <w:szCs w:val="22"/>
              </w:rPr>
            </w:pPr>
            <w:r>
              <w:rPr>
                <w:b/>
                <w:bCs/>
                <w:color w:val="000000"/>
                <w:szCs w:val="22"/>
              </w:rPr>
              <w:t>BRS-BR-005</w:t>
            </w:r>
          </w:p>
          <w:p w14:paraId="5D64E9CE" w14:textId="77777777" w:rsidR="008F5810" w:rsidRDefault="008F5810">
            <w:pPr>
              <w:jc w:val="center"/>
              <w:rPr>
                <w:b/>
                <w:bCs/>
                <w:color w:val="000000"/>
                <w:szCs w:val="22"/>
              </w:rPr>
            </w:pPr>
            <w:r>
              <w:rPr>
                <w:b/>
                <w:bCs/>
                <w:color w:val="000000"/>
                <w:szCs w:val="22"/>
              </w:rPr>
              <w:t>BRS-OBR-005</w:t>
            </w:r>
          </w:p>
        </w:tc>
      </w:tr>
      <w:tr w:rsidR="008F5810" w14:paraId="49F06BF4" w14:textId="77777777" w:rsidTr="00CE5BB5">
        <w:tc>
          <w:tcPr>
            <w:tcW w:w="2965" w:type="dxa"/>
            <w:tcBorders>
              <w:top w:val="nil"/>
              <w:left w:val="single" w:sz="4" w:space="0" w:color="auto"/>
              <w:bottom w:val="single" w:sz="4" w:space="0" w:color="auto"/>
              <w:right w:val="single" w:sz="4" w:space="0" w:color="auto"/>
            </w:tcBorders>
            <w:vAlign w:val="center"/>
            <w:hideMark/>
          </w:tcPr>
          <w:p w14:paraId="23FCF77C" w14:textId="656E912D" w:rsidR="008F5810" w:rsidRDefault="008F5810">
            <w:pPr>
              <w:jc w:val="center"/>
              <w:rPr>
                <w:rFonts w:ascii="Calibri" w:hAnsi="Calibri"/>
                <w:color w:val="000000"/>
                <w:szCs w:val="22"/>
              </w:rPr>
            </w:pPr>
            <w:r>
              <w:rPr>
                <w:rFonts w:ascii="Calibri" w:hAnsi="Calibri"/>
                <w:color w:val="000000"/>
                <w:szCs w:val="22"/>
              </w:rPr>
              <w:t>RequiresConfirmationDay</w:t>
            </w:r>
            <w:r w:rsidR="001242DB">
              <w:rPr>
                <w:rFonts w:ascii="Calibri" w:hAnsi="Calibri"/>
                <w:color w:val="000000"/>
                <w:szCs w:val="22"/>
              </w:rPr>
              <w:t>s</w:t>
            </w:r>
          </w:p>
        </w:tc>
        <w:tc>
          <w:tcPr>
            <w:tcW w:w="3600" w:type="dxa"/>
            <w:tcBorders>
              <w:top w:val="nil"/>
              <w:left w:val="nil"/>
              <w:bottom w:val="single" w:sz="4" w:space="0" w:color="auto"/>
              <w:right w:val="single" w:sz="4" w:space="0" w:color="auto"/>
            </w:tcBorders>
            <w:vAlign w:val="center"/>
            <w:hideMark/>
          </w:tcPr>
          <w:p w14:paraId="3AAF1D26" w14:textId="77777777" w:rsidR="008F5810" w:rsidRDefault="008F5810">
            <w:pPr>
              <w:rPr>
                <w:rFonts w:ascii="Calibri" w:hAnsi="Calibri"/>
                <w:color w:val="000000"/>
                <w:szCs w:val="22"/>
              </w:rPr>
            </w:pPr>
            <w:r>
              <w:rPr>
                <w:rFonts w:ascii="Calibri" w:hAnsi="Calibri"/>
                <w:color w:val="000000"/>
                <w:szCs w:val="22"/>
              </w:rPr>
              <w:t xml:space="preserve">Number of days required between the initial and confirmatory time point for confirming response. </w:t>
            </w:r>
          </w:p>
        </w:tc>
        <w:tc>
          <w:tcPr>
            <w:tcW w:w="2070" w:type="dxa"/>
            <w:tcBorders>
              <w:top w:val="nil"/>
              <w:left w:val="nil"/>
              <w:bottom w:val="single" w:sz="4" w:space="0" w:color="auto"/>
              <w:right w:val="single" w:sz="4" w:space="0" w:color="auto"/>
            </w:tcBorders>
            <w:shd w:val="clear" w:color="auto" w:fill="auto"/>
            <w:vAlign w:val="center"/>
            <w:hideMark/>
          </w:tcPr>
          <w:p w14:paraId="6AFE111F" w14:textId="77777777" w:rsidR="008F5810" w:rsidRDefault="008F5810">
            <w:pPr>
              <w:jc w:val="center"/>
              <w:rPr>
                <w:rFonts w:ascii="Calibri" w:hAnsi="Calibri"/>
                <w:color w:val="000000"/>
                <w:szCs w:val="22"/>
              </w:rPr>
            </w:pPr>
            <w:r>
              <w:rPr>
                <w:rFonts w:ascii="Calibri" w:hAnsi="Calibri"/>
                <w:color w:val="000000"/>
                <w:szCs w:val="22"/>
              </w:rPr>
              <w:t>28</w:t>
            </w:r>
          </w:p>
        </w:tc>
        <w:tc>
          <w:tcPr>
            <w:tcW w:w="2070" w:type="dxa"/>
            <w:tcBorders>
              <w:top w:val="nil"/>
              <w:left w:val="nil"/>
              <w:bottom w:val="single" w:sz="4" w:space="0" w:color="auto"/>
              <w:right w:val="single" w:sz="4" w:space="0" w:color="auto"/>
            </w:tcBorders>
            <w:vAlign w:val="bottom"/>
          </w:tcPr>
          <w:p w14:paraId="2FE3B5B1" w14:textId="77777777" w:rsidR="008F5810" w:rsidRDefault="008F5810">
            <w:pPr>
              <w:jc w:val="center"/>
              <w:rPr>
                <w:b/>
                <w:bCs/>
                <w:color w:val="000000"/>
                <w:szCs w:val="22"/>
              </w:rPr>
            </w:pPr>
            <w:r>
              <w:rPr>
                <w:b/>
                <w:bCs/>
                <w:color w:val="000000"/>
                <w:szCs w:val="22"/>
              </w:rPr>
              <w:t>BRS-BR-030</w:t>
            </w:r>
          </w:p>
          <w:p w14:paraId="4DBE22A3" w14:textId="77777777" w:rsidR="008F5810" w:rsidRDefault="008F5810">
            <w:pPr>
              <w:jc w:val="center"/>
              <w:rPr>
                <w:b/>
                <w:bCs/>
                <w:color w:val="000000"/>
                <w:szCs w:val="22"/>
              </w:rPr>
            </w:pPr>
            <w:r>
              <w:rPr>
                <w:b/>
                <w:bCs/>
                <w:color w:val="000000"/>
                <w:szCs w:val="22"/>
              </w:rPr>
              <w:t>BRS-OBR-030</w:t>
            </w:r>
          </w:p>
          <w:p w14:paraId="1243B12B" w14:textId="77777777" w:rsidR="008F5810" w:rsidRDefault="008F5810">
            <w:pPr>
              <w:rPr>
                <w:b/>
                <w:bCs/>
                <w:color w:val="000000"/>
                <w:szCs w:val="22"/>
              </w:rPr>
            </w:pPr>
          </w:p>
        </w:tc>
      </w:tr>
      <w:tr w:rsidR="008F5810" w14:paraId="0759F006" w14:textId="77777777" w:rsidTr="007C1676">
        <w:tc>
          <w:tcPr>
            <w:tcW w:w="2965" w:type="dxa"/>
            <w:tcBorders>
              <w:top w:val="nil"/>
              <w:left w:val="single" w:sz="4" w:space="0" w:color="auto"/>
              <w:bottom w:val="single" w:sz="4" w:space="0" w:color="auto"/>
              <w:right w:val="single" w:sz="4" w:space="0" w:color="auto"/>
            </w:tcBorders>
            <w:vAlign w:val="center"/>
            <w:hideMark/>
          </w:tcPr>
          <w:p w14:paraId="276A455C" w14:textId="77777777" w:rsidR="008F5810" w:rsidRDefault="008F5810">
            <w:pPr>
              <w:jc w:val="center"/>
              <w:rPr>
                <w:rFonts w:ascii="Calibri" w:hAnsi="Calibri"/>
                <w:color w:val="000000"/>
                <w:szCs w:val="22"/>
              </w:rPr>
            </w:pPr>
            <w:r>
              <w:rPr>
                <w:rFonts w:ascii="Calibri" w:hAnsi="Calibri"/>
                <w:color w:val="000000"/>
                <w:szCs w:val="22"/>
              </w:rPr>
              <w:t>AddOneInFormula</w:t>
            </w:r>
          </w:p>
        </w:tc>
        <w:tc>
          <w:tcPr>
            <w:tcW w:w="3600" w:type="dxa"/>
            <w:tcBorders>
              <w:top w:val="nil"/>
              <w:left w:val="nil"/>
              <w:bottom w:val="single" w:sz="4" w:space="0" w:color="auto"/>
              <w:right w:val="single" w:sz="4" w:space="0" w:color="auto"/>
            </w:tcBorders>
            <w:vAlign w:val="center"/>
            <w:hideMark/>
          </w:tcPr>
          <w:p w14:paraId="32F3AC78" w14:textId="77777777" w:rsidR="008F5810" w:rsidRDefault="008F5810">
            <w:pPr>
              <w:rPr>
                <w:rFonts w:ascii="Calibri" w:hAnsi="Calibri"/>
                <w:color w:val="000000"/>
                <w:szCs w:val="22"/>
              </w:rPr>
            </w:pPr>
            <w:r>
              <w:rPr>
                <w:rFonts w:ascii="Calibri" w:hAnsi="Calibri"/>
                <w:color w:val="000000"/>
                <w:szCs w:val="22"/>
              </w:rPr>
              <w:t>Calculate DaysOnStudy = (Time point response date – start date) + n.</w:t>
            </w:r>
          </w:p>
        </w:tc>
        <w:tc>
          <w:tcPr>
            <w:tcW w:w="2070" w:type="dxa"/>
            <w:tcBorders>
              <w:top w:val="nil"/>
              <w:left w:val="nil"/>
              <w:bottom w:val="single" w:sz="4" w:space="0" w:color="auto"/>
              <w:right w:val="single" w:sz="4" w:space="0" w:color="auto"/>
            </w:tcBorders>
            <w:shd w:val="clear" w:color="auto" w:fill="auto"/>
            <w:vAlign w:val="center"/>
            <w:hideMark/>
          </w:tcPr>
          <w:p w14:paraId="492C4D76"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43A487DA" w14:textId="77777777" w:rsidR="008F5810" w:rsidRDefault="008F5810">
            <w:pPr>
              <w:jc w:val="center"/>
              <w:rPr>
                <w:b/>
                <w:bCs/>
                <w:color w:val="000000"/>
                <w:szCs w:val="22"/>
              </w:rPr>
            </w:pPr>
            <w:r>
              <w:rPr>
                <w:b/>
                <w:bCs/>
                <w:color w:val="000000"/>
                <w:szCs w:val="22"/>
              </w:rPr>
              <w:t>BRS-BR-015</w:t>
            </w:r>
          </w:p>
          <w:p w14:paraId="19FC83D3" w14:textId="77777777" w:rsidR="008F5810" w:rsidRDefault="008F5810">
            <w:pPr>
              <w:jc w:val="center"/>
              <w:rPr>
                <w:b/>
                <w:bCs/>
                <w:color w:val="000000"/>
                <w:szCs w:val="22"/>
              </w:rPr>
            </w:pPr>
            <w:r>
              <w:rPr>
                <w:b/>
                <w:bCs/>
                <w:color w:val="000000"/>
                <w:szCs w:val="22"/>
              </w:rPr>
              <w:t>BRS-OBR-015</w:t>
            </w:r>
          </w:p>
        </w:tc>
      </w:tr>
      <w:tr w:rsidR="008F5810" w14:paraId="169FAAD5" w14:textId="77777777" w:rsidTr="00B829BB">
        <w:tc>
          <w:tcPr>
            <w:tcW w:w="2965" w:type="dxa"/>
            <w:tcBorders>
              <w:top w:val="nil"/>
              <w:left w:val="single" w:sz="4" w:space="0" w:color="auto"/>
              <w:bottom w:val="single" w:sz="4" w:space="0" w:color="auto"/>
              <w:right w:val="single" w:sz="4" w:space="0" w:color="auto"/>
            </w:tcBorders>
            <w:vAlign w:val="center"/>
            <w:hideMark/>
          </w:tcPr>
          <w:p w14:paraId="2059DCC4" w14:textId="77777777" w:rsidR="008F5810" w:rsidRDefault="008F5810">
            <w:pPr>
              <w:jc w:val="center"/>
              <w:rPr>
                <w:rFonts w:ascii="Calibri" w:hAnsi="Calibri"/>
                <w:color w:val="000000"/>
                <w:szCs w:val="22"/>
              </w:rPr>
            </w:pPr>
            <w:r>
              <w:rPr>
                <w:rFonts w:ascii="Calibri" w:hAnsi="Calibri"/>
                <w:color w:val="000000"/>
                <w:szCs w:val="22"/>
              </w:rPr>
              <w:t>PercentageChangeNadirPD</w:t>
            </w:r>
          </w:p>
        </w:tc>
        <w:tc>
          <w:tcPr>
            <w:tcW w:w="3600" w:type="dxa"/>
            <w:tcBorders>
              <w:top w:val="nil"/>
              <w:left w:val="nil"/>
              <w:bottom w:val="single" w:sz="4" w:space="0" w:color="auto"/>
              <w:right w:val="single" w:sz="4" w:space="0" w:color="auto"/>
            </w:tcBorders>
            <w:vAlign w:val="center"/>
            <w:hideMark/>
          </w:tcPr>
          <w:p w14:paraId="327702BA" w14:textId="77777777" w:rsidR="008F5810" w:rsidRDefault="008F5810">
            <w:pPr>
              <w:rPr>
                <w:rFonts w:ascii="Calibri" w:hAnsi="Calibri"/>
                <w:color w:val="000000"/>
                <w:szCs w:val="22"/>
              </w:rPr>
            </w:pPr>
            <w:r>
              <w:rPr>
                <w:rFonts w:ascii="Calibri" w:hAnsi="Calibri"/>
                <w:color w:val="000000"/>
                <w:szCs w:val="22"/>
              </w:rPr>
              <w:t>% Change from Nadir SOD for calculating Target Response as PD (&gt;= n%).</w:t>
            </w:r>
          </w:p>
        </w:tc>
        <w:tc>
          <w:tcPr>
            <w:tcW w:w="2070" w:type="dxa"/>
            <w:tcBorders>
              <w:top w:val="nil"/>
              <w:left w:val="nil"/>
              <w:bottom w:val="single" w:sz="4" w:space="0" w:color="auto"/>
              <w:right w:val="single" w:sz="4" w:space="0" w:color="auto"/>
            </w:tcBorders>
            <w:shd w:val="clear" w:color="auto" w:fill="auto"/>
            <w:vAlign w:val="center"/>
            <w:hideMark/>
          </w:tcPr>
          <w:p w14:paraId="1AB063E7" w14:textId="77777777" w:rsidR="008F5810" w:rsidRDefault="008F5810">
            <w:pPr>
              <w:jc w:val="center"/>
              <w:rPr>
                <w:rFonts w:ascii="Calibri" w:hAnsi="Calibri"/>
                <w:color w:val="000000"/>
                <w:szCs w:val="22"/>
              </w:rPr>
            </w:pPr>
            <w:r>
              <w:rPr>
                <w:rFonts w:ascii="Calibri" w:hAnsi="Calibri"/>
                <w:color w:val="000000"/>
                <w:szCs w:val="22"/>
              </w:rPr>
              <w:t>20</w:t>
            </w:r>
          </w:p>
        </w:tc>
        <w:tc>
          <w:tcPr>
            <w:tcW w:w="2070" w:type="dxa"/>
            <w:tcBorders>
              <w:top w:val="nil"/>
              <w:left w:val="nil"/>
              <w:bottom w:val="single" w:sz="4" w:space="0" w:color="auto"/>
              <w:right w:val="single" w:sz="4" w:space="0" w:color="auto"/>
            </w:tcBorders>
            <w:vAlign w:val="bottom"/>
            <w:hideMark/>
          </w:tcPr>
          <w:p w14:paraId="7BF54F95" w14:textId="77777777" w:rsidR="008F5810" w:rsidRDefault="008F5810">
            <w:pPr>
              <w:jc w:val="center"/>
              <w:rPr>
                <w:b/>
                <w:bCs/>
                <w:color w:val="000000"/>
                <w:szCs w:val="22"/>
              </w:rPr>
            </w:pPr>
            <w:r>
              <w:rPr>
                <w:b/>
                <w:bCs/>
                <w:color w:val="000000"/>
                <w:szCs w:val="22"/>
              </w:rPr>
              <w:t>BRS-TRG-015</w:t>
            </w:r>
          </w:p>
          <w:p w14:paraId="0CFB0FF4" w14:textId="77777777" w:rsidR="008F5810" w:rsidRDefault="008F5810">
            <w:pPr>
              <w:jc w:val="center"/>
              <w:rPr>
                <w:b/>
                <w:bCs/>
                <w:color w:val="000000"/>
                <w:szCs w:val="22"/>
              </w:rPr>
            </w:pPr>
            <w:r>
              <w:rPr>
                <w:b/>
                <w:bCs/>
                <w:color w:val="000000"/>
                <w:szCs w:val="22"/>
              </w:rPr>
              <w:t>BRS-OTRG-015</w:t>
            </w:r>
          </w:p>
        </w:tc>
      </w:tr>
      <w:tr w:rsidR="008F5810" w14:paraId="577F30D8" w14:textId="77777777" w:rsidTr="00B829BB">
        <w:tc>
          <w:tcPr>
            <w:tcW w:w="2965" w:type="dxa"/>
            <w:tcBorders>
              <w:top w:val="nil"/>
              <w:left w:val="single" w:sz="4" w:space="0" w:color="auto"/>
              <w:bottom w:val="single" w:sz="4" w:space="0" w:color="auto"/>
              <w:right w:val="single" w:sz="4" w:space="0" w:color="auto"/>
            </w:tcBorders>
            <w:vAlign w:val="center"/>
            <w:hideMark/>
          </w:tcPr>
          <w:p w14:paraId="066960C9" w14:textId="77777777" w:rsidR="008F5810" w:rsidRDefault="008F5810">
            <w:pPr>
              <w:jc w:val="center"/>
              <w:rPr>
                <w:rFonts w:ascii="Calibri" w:hAnsi="Calibri"/>
                <w:color w:val="000000"/>
                <w:szCs w:val="22"/>
              </w:rPr>
            </w:pPr>
            <w:r>
              <w:rPr>
                <w:rFonts w:ascii="Calibri" w:hAnsi="Calibri"/>
                <w:color w:val="000000"/>
                <w:szCs w:val="22"/>
              </w:rPr>
              <w:lastRenderedPageBreak/>
              <w:t>PercentageChangeBaselinePR</w:t>
            </w:r>
          </w:p>
        </w:tc>
        <w:tc>
          <w:tcPr>
            <w:tcW w:w="3600" w:type="dxa"/>
            <w:tcBorders>
              <w:top w:val="nil"/>
              <w:left w:val="nil"/>
              <w:bottom w:val="single" w:sz="4" w:space="0" w:color="auto"/>
              <w:right w:val="single" w:sz="4" w:space="0" w:color="auto"/>
            </w:tcBorders>
            <w:vAlign w:val="center"/>
            <w:hideMark/>
          </w:tcPr>
          <w:p w14:paraId="13B2A35D" w14:textId="77777777" w:rsidR="008F5810" w:rsidRDefault="008F5810">
            <w:pPr>
              <w:rPr>
                <w:rFonts w:ascii="Calibri" w:hAnsi="Calibri"/>
                <w:color w:val="000000"/>
                <w:szCs w:val="22"/>
              </w:rPr>
            </w:pPr>
            <w:r>
              <w:rPr>
                <w:rFonts w:ascii="Calibri" w:hAnsi="Calibri"/>
                <w:color w:val="000000"/>
                <w:szCs w:val="22"/>
              </w:rPr>
              <w:t>% Change from Baseline SOD for calculating Target Response as PR (-100 &lt; % Change Baseline SOD &lt;= -n).</w:t>
            </w:r>
          </w:p>
        </w:tc>
        <w:tc>
          <w:tcPr>
            <w:tcW w:w="2070" w:type="dxa"/>
            <w:tcBorders>
              <w:top w:val="nil"/>
              <w:left w:val="nil"/>
              <w:bottom w:val="single" w:sz="4" w:space="0" w:color="auto"/>
              <w:right w:val="single" w:sz="4" w:space="0" w:color="auto"/>
            </w:tcBorders>
            <w:shd w:val="clear" w:color="auto" w:fill="auto"/>
            <w:vAlign w:val="center"/>
            <w:hideMark/>
          </w:tcPr>
          <w:p w14:paraId="4731DDEF" w14:textId="77777777" w:rsidR="008F5810" w:rsidRDefault="008F5810">
            <w:pPr>
              <w:jc w:val="center"/>
              <w:rPr>
                <w:rFonts w:ascii="Calibri" w:hAnsi="Calibri"/>
                <w:color w:val="000000"/>
                <w:szCs w:val="22"/>
              </w:rPr>
            </w:pPr>
            <w:r>
              <w:rPr>
                <w:rFonts w:ascii="Calibri" w:hAnsi="Calibri"/>
                <w:color w:val="000000"/>
                <w:szCs w:val="22"/>
              </w:rPr>
              <w:t>-30</w:t>
            </w:r>
          </w:p>
        </w:tc>
        <w:tc>
          <w:tcPr>
            <w:tcW w:w="2070" w:type="dxa"/>
            <w:tcBorders>
              <w:top w:val="nil"/>
              <w:left w:val="nil"/>
              <w:bottom w:val="single" w:sz="4" w:space="0" w:color="auto"/>
              <w:right w:val="single" w:sz="4" w:space="0" w:color="auto"/>
            </w:tcBorders>
            <w:vAlign w:val="bottom"/>
            <w:hideMark/>
          </w:tcPr>
          <w:p w14:paraId="5F1BE7AC" w14:textId="77777777" w:rsidR="008F5810" w:rsidRDefault="008F5810">
            <w:pPr>
              <w:jc w:val="center"/>
              <w:rPr>
                <w:b/>
                <w:bCs/>
                <w:color w:val="000000"/>
                <w:szCs w:val="22"/>
              </w:rPr>
            </w:pPr>
            <w:r>
              <w:rPr>
                <w:b/>
                <w:bCs/>
                <w:color w:val="000000"/>
                <w:szCs w:val="22"/>
              </w:rPr>
              <w:t>BRS-TRG-045</w:t>
            </w:r>
          </w:p>
          <w:p w14:paraId="4C93A71F" w14:textId="77777777" w:rsidR="008F5810" w:rsidRDefault="008F5810">
            <w:pPr>
              <w:jc w:val="center"/>
              <w:rPr>
                <w:b/>
                <w:bCs/>
                <w:color w:val="000000"/>
                <w:szCs w:val="22"/>
              </w:rPr>
            </w:pPr>
            <w:r>
              <w:rPr>
                <w:b/>
                <w:bCs/>
                <w:color w:val="000000"/>
                <w:szCs w:val="22"/>
              </w:rPr>
              <w:t>BRS-OTRG-035</w:t>
            </w:r>
          </w:p>
        </w:tc>
      </w:tr>
      <w:tr w:rsidR="008F5810" w14:paraId="36BA0D87" w14:textId="77777777" w:rsidTr="00CE5BB5">
        <w:tc>
          <w:tcPr>
            <w:tcW w:w="2965" w:type="dxa"/>
            <w:tcBorders>
              <w:top w:val="nil"/>
              <w:left w:val="single" w:sz="4" w:space="0" w:color="auto"/>
              <w:bottom w:val="single" w:sz="4" w:space="0" w:color="auto"/>
              <w:right w:val="single" w:sz="4" w:space="0" w:color="auto"/>
            </w:tcBorders>
            <w:vAlign w:val="center"/>
            <w:hideMark/>
          </w:tcPr>
          <w:p w14:paraId="4581AD7A" w14:textId="77777777" w:rsidR="008F5810" w:rsidRDefault="008F5810">
            <w:pPr>
              <w:jc w:val="center"/>
              <w:rPr>
                <w:rFonts w:ascii="Calibri" w:hAnsi="Calibri"/>
                <w:color w:val="000000"/>
                <w:szCs w:val="22"/>
              </w:rPr>
            </w:pPr>
            <w:r>
              <w:rPr>
                <w:rFonts w:ascii="Calibri" w:hAnsi="Calibri"/>
                <w:color w:val="000000"/>
                <w:szCs w:val="22"/>
              </w:rPr>
              <w:t>TPRDateForPD</w:t>
            </w:r>
          </w:p>
        </w:tc>
        <w:tc>
          <w:tcPr>
            <w:tcW w:w="3600" w:type="dxa"/>
            <w:tcBorders>
              <w:top w:val="nil"/>
              <w:left w:val="nil"/>
              <w:bottom w:val="single" w:sz="4" w:space="0" w:color="auto"/>
              <w:right w:val="single" w:sz="4" w:space="0" w:color="auto"/>
            </w:tcBorders>
            <w:vAlign w:val="center"/>
            <w:hideMark/>
          </w:tcPr>
          <w:p w14:paraId="1AE90773" w14:textId="77777777" w:rsidR="008F5810" w:rsidRDefault="008F5810">
            <w:pPr>
              <w:rPr>
                <w:rFonts w:ascii="Calibri" w:hAnsi="Calibri"/>
                <w:color w:val="000000"/>
                <w:szCs w:val="22"/>
              </w:rPr>
            </w:pPr>
            <w:r>
              <w:rPr>
                <w:rFonts w:ascii="Calibri" w:hAnsi="Calibri"/>
                <w:color w:val="000000"/>
                <w:szCs w:val="22"/>
              </w:rPr>
              <w:t>0 = Earliest exam date</w:t>
            </w:r>
          </w:p>
          <w:p w14:paraId="78CF905B" w14:textId="77777777" w:rsidR="008F5810" w:rsidRDefault="008F5810">
            <w:pPr>
              <w:rPr>
                <w:rFonts w:ascii="Calibri" w:hAnsi="Calibri"/>
                <w:color w:val="000000"/>
                <w:szCs w:val="22"/>
              </w:rPr>
            </w:pPr>
            <w:r>
              <w:rPr>
                <w:rFonts w:ascii="Calibri" w:hAnsi="Calibri"/>
                <w:color w:val="000000"/>
                <w:szCs w:val="22"/>
              </w:rPr>
              <w:t>1= Latest exam date</w:t>
            </w:r>
          </w:p>
          <w:p w14:paraId="4DE1DB22" w14:textId="77777777" w:rsidR="008F5810" w:rsidRDefault="008F5810">
            <w:pPr>
              <w:rPr>
                <w:rFonts w:ascii="Calibri" w:hAnsi="Calibri"/>
                <w:color w:val="000000"/>
                <w:szCs w:val="22"/>
              </w:rPr>
            </w:pPr>
            <w:r>
              <w:rPr>
                <w:rFonts w:ascii="Calibri" w:hAnsi="Calibri"/>
                <w:color w:val="000000"/>
                <w:szCs w:val="22"/>
              </w:rPr>
              <w:t>2= Use LesionTypes</w:t>
            </w:r>
          </w:p>
        </w:tc>
        <w:tc>
          <w:tcPr>
            <w:tcW w:w="2070" w:type="dxa"/>
            <w:tcBorders>
              <w:top w:val="nil"/>
              <w:left w:val="nil"/>
              <w:bottom w:val="single" w:sz="4" w:space="0" w:color="auto"/>
              <w:right w:val="single" w:sz="4" w:space="0" w:color="auto"/>
            </w:tcBorders>
            <w:shd w:val="clear" w:color="auto" w:fill="auto"/>
            <w:vAlign w:val="center"/>
            <w:hideMark/>
          </w:tcPr>
          <w:p w14:paraId="6CA08CBA" w14:textId="6385F6B3" w:rsidR="008F5810" w:rsidRDefault="00CE5BB5">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6643B28E" w14:textId="77777777" w:rsidR="008F5810" w:rsidRDefault="008F5810">
            <w:pPr>
              <w:jc w:val="center"/>
              <w:rPr>
                <w:b/>
                <w:bCs/>
                <w:color w:val="000000"/>
                <w:szCs w:val="22"/>
              </w:rPr>
            </w:pPr>
            <w:r>
              <w:rPr>
                <w:b/>
                <w:bCs/>
                <w:color w:val="000000"/>
                <w:szCs w:val="22"/>
              </w:rPr>
              <w:t>BRS-S2QA-025</w:t>
            </w:r>
          </w:p>
          <w:p w14:paraId="4E25DC82" w14:textId="77777777" w:rsidR="008F5810" w:rsidRDefault="008F5810">
            <w:pPr>
              <w:jc w:val="center"/>
              <w:rPr>
                <w:b/>
                <w:bCs/>
                <w:color w:val="000000"/>
                <w:szCs w:val="22"/>
              </w:rPr>
            </w:pPr>
            <w:r>
              <w:rPr>
                <w:b/>
                <w:bCs/>
                <w:color w:val="000000"/>
                <w:szCs w:val="22"/>
              </w:rPr>
              <w:t>BRS-OS2QA-035</w:t>
            </w:r>
          </w:p>
          <w:p w14:paraId="1D8948C9" w14:textId="77777777" w:rsidR="008F5810" w:rsidRDefault="008F5810">
            <w:pPr>
              <w:jc w:val="center"/>
              <w:rPr>
                <w:b/>
                <w:bCs/>
                <w:color w:val="000000"/>
                <w:szCs w:val="22"/>
              </w:rPr>
            </w:pPr>
            <w:r>
              <w:rPr>
                <w:b/>
                <w:bCs/>
                <w:color w:val="000000"/>
                <w:szCs w:val="22"/>
              </w:rPr>
              <w:t>BRS-OS2QA-030</w:t>
            </w:r>
          </w:p>
        </w:tc>
        <w:bookmarkEnd w:id="28"/>
      </w:tr>
      <w:tr w:rsidR="008F5810" w14:paraId="67B256D0" w14:textId="77777777" w:rsidTr="00CE5BB5">
        <w:tc>
          <w:tcPr>
            <w:tcW w:w="2965" w:type="dxa"/>
            <w:tcBorders>
              <w:top w:val="nil"/>
              <w:left w:val="single" w:sz="4" w:space="0" w:color="auto"/>
              <w:bottom w:val="single" w:sz="4" w:space="0" w:color="auto"/>
              <w:right w:val="single" w:sz="4" w:space="0" w:color="auto"/>
            </w:tcBorders>
            <w:vAlign w:val="center"/>
            <w:hideMark/>
          </w:tcPr>
          <w:p w14:paraId="1AA5CAF6" w14:textId="77777777" w:rsidR="008F5810" w:rsidRDefault="008F5810">
            <w:pPr>
              <w:jc w:val="center"/>
              <w:rPr>
                <w:rFonts w:ascii="Calibri" w:hAnsi="Calibri"/>
                <w:color w:val="000000"/>
                <w:szCs w:val="22"/>
              </w:rPr>
            </w:pPr>
            <w:r>
              <w:rPr>
                <w:rFonts w:ascii="Calibri" w:hAnsi="Calibri"/>
                <w:color w:val="000000"/>
                <w:szCs w:val="22"/>
              </w:rPr>
              <w:t>TPRDateForNonPD</w:t>
            </w:r>
          </w:p>
        </w:tc>
        <w:tc>
          <w:tcPr>
            <w:tcW w:w="3600" w:type="dxa"/>
            <w:tcBorders>
              <w:top w:val="nil"/>
              <w:left w:val="nil"/>
              <w:bottom w:val="single" w:sz="4" w:space="0" w:color="auto"/>
              <w:right w:val="single" w:sz="4" w:space="0" w:color="auto"/>
            </w:tcBorders>
            <w:vAlign w:val="center"/>
            <w:hideMark/>
          </w:tcPr>
          <w:p w14:paraId="65680DD1" w14:textId="77777777" w:rsidR="008F5810" w:rsidRDefault="008F5810">
            <w:pPr>
              <w:rPr>
                <w:rFonts w:ascii="Calibri" w:hAnsi="Calibri"/>
                <w:color w:val="000000"/>
                <w:szCs w:val="22"/>
              </w:rPr>
            </w:pPr>
            <w:r>
              <w:rPr>
                <w:rFonts w:ascii="Calibri" w:hAnsi="Calibri"/>
                <w:color w:val="000000"/>
                <w:szCs w:val="22"/>
              </w:rPr>
              <w:t>0 = Earliest exam date</w:t>
            </w:r>
          </w:p>
          <w:p w14:paraId="63E6EB95" w14:textId="77777777" w:rsidR="008F5810" w:rsidRDefault="008F5810">
            <w:pPr>
              <w:rPr>
                <w:rFonts w:ascii="Calibri" w:hAnsi="Calibri"/>
                <w:color w:val="000000"/>
                <w:szCs w:val="22"/>
              </w:rPr>
            </w:pPr>
            <w:r>
              <w:rPr>
                <w:rFonts w:ascii="Calibri" w:hAnsi="Calibri"/>
                <w:color w:val="000000"/>
                <w:szCs w:val="22"/>
              </w:rPr>
              <w:t>1= Latest exam date</w:t>
            </w:r>
          </w:p>
        </w:tc>
        <w:tc>
          <w:tcPr>
            <w:tcW w:w="2070" w:type="dxa"/>
            <w:tcBorders>
              <w:top w:val="nil"/>
              <w:left w:val="nil"/>
              <w:bottom w:val="single" w:sz="4" w:space="0" w:color="auto"/>
              <w:right w:val="single" w:sz="4" w:space="0" w:color="auto"/>
            </w:tcBorders>
            <w:shd w:val="clear" w:color="auto" w:fill="auto"/>
            <w:vAlign w:val="center"/>
            <w:hideMark/>
          </w:tcPr>
          <w:p w14:paraId="2CE8991C"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724682D0" w14:textId="77777777" w:rsidR="008F5810" w:rsidRDefault="008F5810">
            <w:pPr>
              <w:jc w:val="center"/>
              <w:rPr>
                <w:b/>
                <w:bCs/>
                <w:color w:val="000000"/>
                <w:szCs w:val="22"/>
              </w:rPr>
            </w:pPr>
            <w:r>
              <w:rPr>
                <w:b/>
                <w:bCs/>
                <w:color w:val="000000"/>
                <w:szCs w:val="22"/>
              </w:rPr>
              <w:t>BRS-S2QA-025</w:t>
            </w:r>
          </w:p>
          <w:p w14:paraId="161555E2" w14:textId="77777777" w:rsidR="008F5810" w:rsidRDefault="008F5810">
            <w:pPr>
              <w:jc w:val="center"/>
              <w:rPr>
                <w:b/>
                <w:bCs/>
                <w:color w:val="000000"/>
                <w:szCs w:val="22"/>
              </w:rPr>
            </w:pPr>
            <w:r>
              <w:rPr>
                <w:b/>
                <w:bCs/>
                <w:color w:val="000000"/>
                <w:szCs w:val="22"/>
              </w:rPr>
              <w:t>BRS-OS2QA-035</w:t>
            </w:r>
          </w:p>
          <w:p w14:paraId="4B8C7D5E" w14:textId="77777777" w:rsidR="008F5810" w:rsidRDefault="008F5810">
            <w:pPr>
              <w:jc w:val="center"/>
              <w:rPr>
                <w:b/>
                <w:bCs/>
                <w:color w:val="000000"/>
                <w:szCs w:val="22"/>
              </w:rPr>
            </w:pPr>
            <w:r>
              <w:rPr>
                <w:b/>
                <w:bCs/>
                <w:color w:val="000000"/>
                <w:szCs w:val="22"/>
              </w:rPr>
              <w:t>BRS-OS2QA-030</w:t>
            </w:r>
          </w:p>
        </w:tc>
      </w:tr>
      <w:tr w:rsidR="008F5810" w14:paraId="1AA2847A" w14:textId="77777777" w:rsidTr="00CE5BB5">
        <w:tc>
          <w:tcPr>
            <w:tcW w:w="2965" w:type="dxa"/>
            <w:tcBorders>
              <w:top w:val="nil"/>
              <w:left w:val="single" w:sz="4" w:space="0" w:color="auto"/>
              <w:bottom w:val="single" w:sz="4" w:space="0" w:color="auto"/>
              <w:right w:val="single" w:sz="4" w:space="0" w:color="auto"/>
            </w:tcBorders>
            <w:vAlign w:val="center"/>
            <w:hideMark/>
          </w:tcPr>
          <w:p w14:paraId="3FB95755" w14:textId="77777777" w:rsidR="008F5810" w:rsidRDefault="008F5810">
            <w:pPr>
              <w:jc w:val="center"/>
              <w:rPr>
                <w:rFonts w:ascii="Calibri" w:hAnsi="Calibri"/>
                <w:color w:val="000000"/>
                <w:szCs w:val="22"/>
              </w:rPr>
            </w:pPr>
            <w:r>
              <w:rPr>
                <w:rFonts w:ascii="Calibri" w:hAnsi="Calibri"/>
                <w:color w:val="000000"/>
                <w:szCs w:val="22"/>
              </w:rPr>
              <w:t>TPRNEWhenNTNE</w:t>
            </w:r>
          </w:p>
        </w:tc>
        <w:tc>
          <w:tcPr>
            <w:tcW w:w="3600" w:type="dxa"/>
            <w:tcBorders>
              <w:top w:val="nil"/>
              <w:left w:val="nil"/>
              <w:bottom w:val="single" w:sz="4" w:space="0" w:color="auto"/>
              <w:right w:val="single" w:sz="4" w:space="0" w:color="auto"/>
            </w:tcBorders>
            <w:vAlign w:val="center"/>
            <w:hideMark/>
          </w:tcPr>
          <w:p w14:paraId="445835B0" w14:textId="77777777" w:rsidR="008F5810" w:rsidRDefault="008F5810">
            <w:pPr>
              <w:rPr>
                <w:rFonts w:ascii="Calibri" w:hAnsi="Calibri"/>
                <w:color w:val="000000"/>
                <w:szCs w:val="22"/>
              </w:rPr>
            </w:pPr>
            <w:r>
              <w:rPr>
                <w:rFonts w:ascii="Calibri" w:hAnsi="Calibri"/>
                <w:color w:val="000000"/>
                <w:szCs w:val="22"/>
              </w:rPr>
              <w:t>1= TPR Overrides to NE when Non Target response is NE</w:t>
            </w:r>
            <w:r>
              <w:rPr>
                <w:rFonts w:ascii="Calibri" w:hAnsi="Calibri"/>
                <w:color w:val="000000"/>
                <w:szCs w:val="22"/>
              </w:rPr>
              <w:br/>
              <w:t>0= Do not overwrite</w:t>
            </w:r>
          </w:p>
        </w:tc>
        <w:tc>
          <w:tcPr>
            <w:tcW w:w="2070" w:type="dxa"/>
            <w:tcBorders>
              <w:top w:val="nil"/>
              <w:left w:val="nil"/>
              <w:bottom w:val="single" w:sz="4" w:space="0" w:color="auto"/>
              <w:right w:val="single" w:sz="4" w:space="0" w:color="auto"/>
            </w:tcBorders>
            <w:shd w:val="clear" w:color="auto" w:fill="auto"/>
            <w:vAlign w:val="center"/>
            <w:hideMark/>
          </w:tcPr>
          <w:p w14:paraId="07108AAA" w14:textId="74C2CC17" w:rsidR="008F5810" w:rsidRDefault="00CE5BB5">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20A45A8D" w14:textId="77777777" w:rsidR="008F5810" w:rsidRDefault="008F5810">
            <w:pPr>
              <w:jc w:val="center"/>
              <w:rPr>
                <w:b/>
                <w:bCs/>
                <w:color w:val="000000"/>
                <w:szCs w:val="22"/>
              </w:rPr>
            </w:pPr>
            <w:r>
              <w:rPr>
                <w:b/>
                <w:bCs/>
                <w:color w:val="000000"/>
                <w:szCs w:val="22"/>
              </w:rPr>
              <w:t>BRS-TPR-001</w:t>
            </w:r>
          </w:p>
          <w:p w14:paraId="5C328EF0" w14:textId="77777777" w:rsidR="008F5810" w:rsidRDefault="008F5810">
            <w:pPr>
              <w:jc w:val="center"/>
              <w:rPr>
                <w:b/>
                <w:bCs/>
                <w:color w:val="000000"/>
                <w:szCs w:val="22"/>
              </w:rPr>
            </w:pPr>
            <w:r>
              <w:rPr>
                <w:b/>
                <w:bCs/>
                <w:color w:val="000000"/>
                <w:szCs w:val="22"/>
              </w:rPr>
              <w:t>BRS-OTPR-001</w:t>
            </w:r>
          </w:p>
        </w:tc>
      </w:tr>
      <w:tr w:rsidR="008F5810" w14:paraId="70B92B66"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C0F663" w14:textId="77777777" w:rsidR="008F5810" w:rsidRDefault="008F5810">
            <w:pPr>
              <w:rPr>
                <w:b/>
                <w:szCs w:val="22"/>
              </w:rPr>
            </w:pPr>
            <w:r>
              <w:rPr>
                <w:b/>
                <w:szCs w:val="22"/>
              </w:rPr>
              <w:t>Calculation Level</w:t>
            </w:r>
          </w:p>
        </w:tc>
      </w:tr>
      <w:tr w:rsidR="008F5810" w14:paraId="4CC815BE" w14:textId="77777777" w:rsidTr="00B829BB">
        <w:tc>
          <w:tcPr>
            <w:tcW w:w="2965" w:type="dxa"/>
            <w:tcBorders>
              <w:top w:val="single" w:sz="4" w:space="0" w:color="auto"/>
              <w:left w:val="single" w:sz="4" w:space="0" w:color="auto"/>
              <w:bottom w:val="single" w:sz="4" w:space="0" w:color="auto"/>
              <w:right w:val="single" w:sz="4" w:space="0" w:color="auto"/>
            </w:tcBorders>
            <w:vAlign w:val="center"/>
            <w:hideMark/>
          </w:tcPr>
          <w:p w14:paraId="0AC2D66D" w14:textId="59518191" w:rsidR="008F5810" w:rsidRDefault="008F5810">
            <w:pPr>
              <w:jc w:val="center"/>
              <w:rPr>
                <w:rFonts w:ascii="Calibri" w:hAnsi="Calibri"/>
                <w:color w:val="000000"/>
                <w:szCs w:val="22"/>
              </w:rPr>
            </w:pPr>
            <w:r>
              <w:rPr>
                <w:rFonts w:ascii="Calibri" w:hAnsi="Calibri"/>
                <w:color w:val="000000"/>
                <w:szCs w:val="22"/>
              </w:rPr>
              <w:t>Deci</w:t>
            </w:r>
            <w:r w:rsidR="009707FF">
              <w:rPr>
                <w:rFonts w:ascii="Calibri" w:hAnsi="Calibri"/>
                <w:color w:val="000000"/>
                <w:szCs w:val="22"/>
              </w:rPr>
              <w:t>m</w:t>
            </w:r>
            <w:r>
              <w:rPr>
                <w:rFonts w:ascii="Calibri" w:hAnsi="Calibri"/>
                <w:color w:val="000000"/>
                <w:szCs w:val="22"/>
              </w:rPr>
              <w:t>alPlacesForActualvalues</w:t>
            </w:r>
          </w:p>
        </w:tc>
        <w:tc>
          <w:tcPr>
            <w:tcW w:w="3600" w:type="dxa"/>
            <w:tcBorders>
              <w:top w:val="single" w:sz="4" w:space="0" w:color="auto"/>
              <w:left w:val="nil"/>
              <w:bottom w:val="single" w:sz="4" w:space="0" w:color="auto"/>
              <w:right w:val="single" w:sz="4" w:space="0" w:color="auto"/>
            </w:tcBorders>
            <w:vAlign w:val="center"/>
            <w:hideMark/>
          </w:tcPr>
          <w:p w14:paraId="6FA8DC80" w14:textId="77777777" w:rsidR="008F5810" w:rsidRDefault="008F5810">
            <w:pPr>
              <w:rPr>
                <w:rFonts w:ascii="Calibri" w:hAnsi="Calibri"/>
                <w:color w:val="000000"/>
                <w:szCs w:val="22"/>
              </w:rPr>
            </w:pPr>
            <w:r>
              <w:rPr>
                <w:rFonts w:ascii="Calibri" w:hAnsi="Calibri"/>
                <w:color w:val="000000"/>
                <w:szCs w:val="22"/>
              </w:rPr>
              <w:t>Number of decimal places for rounding Actual values.</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3C201096" w14:textId="77777777" w:rsidR="008F5810" w:rsidRDefault="008F5810">
            <w:pPr>
              <w:jc w:val="center"/>
              <w:rPr>
                <w:rFonts w:ascii="Calibri" w:hAnsi="Calibri"/>
                <w:color w:val="000000"/>
                <w:szCs w:val="22"/>
              </w:rPr>
            </w:pPr>
            <w:r>
              <w:rPr>
                <w:rFonts w:ascii="Calibri" w:hAnsi="Calibri"/>
                <w:color w:val="000000"/>
                <w:szCs w:val="22"/>
              </w:rPr>
              <w:t>2</w:t>
            </w:r>
          </w:p>
        </w:tc>
        <w:tc>
          <w:tcPr>
            <w:tcW w:w="2070" w:type="dxa"/>
            <w:tcBorders>
              <w:top w:val="single" w:sz="4" w:space="0" w:color="auto"/>
              <w:left w:val="nil"/>
              <w:bottom w:val="single" w:sz="4" w:space="0" w:color="auto"/>
              <w:right w:val="single" w:sz="4" w:space="0" w:color="auto"/>
            </w:tcBorders>
            <w:vAlign w:val="bottom"/>
            <w:hideMark/>
          </w:tcPr>
          <w:p w14:paraId="35292E86" w14:textId="77777777" w:rsidR="008F5810" w:rsidRDefault="008F5810">
            <w:pPr>
              <w:jc w:val="center"/>
              <w:rPr>
                <w:b/>
                <w:bCs/>
                <w:color w:val="000000"/>
                <w:szCs w:val="22"/>
              </w:rPr>
            </w:pPr>
            <w:r>
              <w:rPr>
                <w:b/>
                <w:bCs/>
                <w:color w:val="000000"/>
                <w:szCs w:val="22"/>
              </w:rPr>
              <w:t>BRS-LT-001</w:t>
            </w:r>
          </w:p>
          <w:p w14:paraId="07EA90F7" w14:textId="77777777" w:rsidR="008F5810" w:rsidRDefault="008F5810">
            <w:pPr>
              <w:jc w:val="center"/>
              <w:rPr>
                <w:b/>
                <w:bCs/>
                <w:color w:val="000000"/>
                <w:szCs w:val="22"/>
              </w:rPr>
            </w:pPr>
            <w:r>
              <w:rPr>
                <w:b/>
                <w:bCs/>
                <w:color w:val="000000"/>
                <w:szCs w:val="22"/>
              </w:rPr>
              <w:t>BRS-OLT-001</w:t>
            </w:r>
          </w:p>
        </w:tc>
      </w:tr>
      <w:tr w:rsidR="008F5810" w14:paraId="60BF29AF" w14:textId="77777777" w:rsidTr="00B829BB">
        <w:tc>
          <w:tcPr>
            <w:tcW w:w="2965" w:type="dxa"/>
            <w:tcBorders>
              <w:top w:val="nil"/>
              <w:left w:val="single" w:sz="4" w:space="0" w:color="auto"/>
              <w:bottom w:val="single" w:sz="4" w:space="0" w:color="auto"/>
              <w:right w:val="single" w:sz="4" w:space="0" w:color="auto"/>
            </w:tcBorders>
            <w:vAlign w:val="center"/>
            <w:hideMark/>
          </w:tcPr>
          <w:p w14:paraId="32F6F4D6" w14:textId="4AA5B5FD" w:rsidR="008F5810" w:rsidRDefault="008F5810">
            <w:pPr>
              <w:jc w:val="center"/>
              <w:rPr>
                <w:rFonts w:ascii="Calibri" w:hAnsi="Calibri"/>
                <w:color w:val="000000"/>
                <w:szCs w:val="22"/>
              </w:rPr>
            </w:pPr>
            <w:r>
              <w:rPr>
                <w:rFonts w:ascii="Calibri" w:hAnsi="Calibri"/>
                <w:color w:val="000000"/>
                <w:szCs w:val="22"/>
              </w:rPr>
              <w:t>Dec</w:t>
            </w:r>
            <w:r w:rsidR="009707FF">
              <w:rPr>
                <w:rFonts w:ascii="Calibri" w:hAnsi="Calibri"/>
                <w:color w:val="000000"/>
                <w:szCs w:val="22"/>
              </w:rPr>
              <w:t>im</w:t>
            </w:r>
            <w:r>
              <w:rPr>
                <w:rFonts w:ascii="Calibri" w:hAnsi="Calibri"/>
                <w:color w:val="000000"/>
                <w:szCs w:val="22"/>
              </w:rPr>
              <w:t>alPlacesForFinalvalues</w:t>
            </w:r>
          </w:p>
        </w:tc>
        <w:tc>
          <w:tcPr>
            <w:tcW w:w="3600" w:type="dxa"/>
            <w:tcBorders>
              <w:top w:val="nil"/>
              <w:left w:val="nil"/>
              <w:bottom w:val="single" w:sz="4" w:space="0" w:color="auto"/>
              <w:right w:val="single" w:sz="4" w:space="0" w:color="auto"/>
            </w:tcBorders>
            <w:vAlign w:val="center"/>
            <w:hideMark/>
          </w:tcPr>
          <w:p w14:paraId="471B9547" w14:textId="77777777" w:rsidR="008F5810" w:rsidRDefault="008F5810">
            <w:pPr>
              <w:rPr>
                <w:rFonts w:ascii="Calibri" w:hAnsi="Calibri"/>
                <w:color w:val="000000"/>
                <w:szCs w:val="22"/>
              </w:rPr>
            </w:pPr>
            <w:r>
              <w:rPr>
                <w:rFonts w:ascii="Calibri" w:hAnsi="Calibri"/>
                <w:color w:val="000000"/>
                <w:szCs w:val="22"/>
              </w:rPr>
              <w:t xml:space="preserve">Number of decimal places for rounding Final values. </w:t>
            </w:r>
          </w:p>
        </w:tc>
        <w:tc>
          <w:tcPr>
            <w:tcW w:w="2070" w:type="dxa"/>
            <w:tcBorders>
              <w:top w:val="nil"/>
              <w:left w:val="nil"/>
              <w:bottom w:val="single" w:sz="4" w:space="0" w:color="auto"/>
              <w:right w:val="single" w:sz="4" w:space="0" w:color="auto"/>
            </w:tcBorders>
            <w:shd w:val="clear" w:color="auto" w:fill="auto"/>
            <w:vAlign w:val="center"/>
            <w:hideMark/>
          </w:tcPr>
          <w:p w14:paraId="083A8EFA"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498BB98D" w14:textId="77777777" w:rsidR="008F5810" w:rsidRDefault="008F5810">
            <w:pPr>
              <w:jc w:val="center"/>
              <w:rPr>
                <w:b/>
                <w:bCs/>
                <w:color w:val="000000"/>
                <w:szCs w:val="22"/>
              </w:rPr>
            </w:pPr>
            <w:r>
              <w:rPr>
                <w:b/>
                <w:bCs/>
                <w:color w:val="000000"/>
                <w:szCs w:val="22"/>
              </w:rPr>
              <w:t>BRS-LT-001</w:t>
            </w:r>
          </w:p>
          <w:p w14:paraId="105A40EC" w14:textId="77777777" w:rsidR="008F5810" w:rsidRDefault="008F5810">
            <w:pPr>
              <w:jc w:val="center"/>
              <w:rPr>
                <w:b/>
                <w:bCs/>
                <w:color w:val="000000"/>
                <w:szCs w:val="22"/>
              </w:rPr>
            </w:pPr>
            <w:r>
              <w:rPr>
                <w:b/>
                <w:bCs/>
                <w:color w:val="000000"/>
                <w:szCs w:val="22"/>
              </w:rPr>
              <w:t xml:space="preserve">BRS-LT-005 </w:t>
            </w:r>
          </w:p>
          <w:p w14:paraId="71796A62" w14:textId="77777777" w:rsidR="008F5810" w:rsidRDefault="008F5810">
            <w:pPr>
              <w:jc w:val="center"/>
              <w:rPr>
                <w:b/>
                <w:bCs/>
                <w:color w:val="000000"/>
                <w:szCs w:val="22"/>
              </w:rPr>
            </w:pPr>
            <w:r>
              <w:rPr>
                <w:b/>
                <w:bCs/>
                <w:color w:val="000000"/>
                <w:szCs w:val="22"/>
              </w:rPr>
              <w:t>BRS-OLT-001</w:t>
            </w:r>
          </w:p>
          <w:p w14:paraId="59F32AD6" w14:textId="77777777" w:rsidR="008F5810" w:rsidRDefault="008F5810">
            <w:pPr>
              <w:jc w:val="center"/>
              <w:rPr>
                <w:b/>
                <w:bCs/>
                <w:color w:val="000000"/>
                <w:szCs w:val="22"/>
              </w:rPr>
            </w:pPr>
            <w:r>
              <w:rPr>
                <w:b/>
                <w:bCs/>
                <w:color w:val="000000"/>
                <w:szCs w:val="22"/>
              </w:rPr>
              <w:t>BRS-OLT-005</w:t>
            </w:r>
          </w:p>
        </w:tc>
      </w:tr>
      <w:tr w:rsidR="008F5810" w14:paraId="5DBC63A2" w14:textId="77777777" w:rsidTr="00B829BB">
        <w:tc>
          <w:tcPr>
            <w:tcW w:w="2965" w:type="dxa"/>
            <w:tcBorders>
              <w:top w:val="nil"/>
              <w:left w:val="single" w:sz="4" w:space="0" w:color="auto"/>
              <w:bottom w:val="single" w:sz="4" w:space="0" w:color="auto"/>
              <w:right w:val="single" w:sz="4" w:space="0" w:color="auto"/>
            </w:tcBorders>
            <w:vAlign w:val="center"/>
            <w:hideMark/>
          </w:tcPr>
          <w:p w14:paraId="20AF0587" w14:textId="013D8A66" w:rsidR="008F5810" w:rsidRDefault="008F5810">
            <w:pPr>
              <w:jc w:val="center"/>
              <w:rPr>
                <w:rFonts w:ascii="Calibri" w:hAnsi="Calibri"/>
                <w:color w:val="000000"/>
                <w:szCs w:val="22"/>
              </w:rPr>
            </w:pPr>
            <w:r>
              <w:rPr>
                <w:rFonts w:ascii="Calibri" w:hAnsi="Calibri"/>
                <w:color w:val="000000"/>
                <w:szCs w:val="22"/>
              </w:rPr>
              <w:t>Dec</w:t>
            </w:r>
            <w:r w:rsidR="009707FF">
              <w:rPr>
                <w:rFonts w:ascii="Calibri" w:hAnsi="Calibri"/>
                <w:color w:val="000000"/>
                <w:szCs w:val="22"/>
              </w:rPr>
              <w:t>im</w:t>
            </w:r>
            <w:r>
              <w:rPr>
                <w:rFonts w:ascii="Calibri" w:hAnsi="Calibri"/>
                <w:color w:val="000000"/>
                <w:szCs w:val="22"/>
              </w:rPr>
              <w:t>alPlacesForPercentage</w:t>
            </w:r>
          </w:p>
        </w:tc>
        <w:tc>
          <w:tcPr>
            <w:tcW w:w="3600" w:type="dxa"/>
            <w:tcBorders>
              <w:top w:val="nil"/>
              <w:left w:val="nil"/>
              <w:bottom w:val="single" w:sz="4" w:space="0" w:color="auto"/>
              <w:right w:val="single" w:sz="4" w:space="0" w:color="auto"/>
            </w:tcBorders>
            <w:vAlign w:val="center"/>
            <w:hideMark/>
          </w:tcPr>
          <w:p w14:paraId="7573D58B" w14:textId="77777777" w:rsidR="008F5810" w:rsidRDefault="008F5810">
            <w:pPr>
              <w:rPr>
                <w:rFonts w:ascii="Calibri" w:hAnsi="Calibri"/>
                <w:color w:val="000000"/>
                <w:szCs w:val="22"/>
              </w:rPr>
            </w:pPr>
            <w:r>
              <w:rPr>
                <w:rFonts w:ascii="Calibri" w:hAnsi="Calibri"/>
                <w:color w:val="000000"/>
                <w:szCs w:val="22"/>
              </w:rPr>
              <w:t>Number of decimal places for rounding Percentages.</w:t>
            </w:r>
          </w:p>
        </w:tc>
        <w:tc>
          <w:tcPr>
            <w:tcW w:w="2070" w:type="dxa"/>
            <w:tcBorders>
              <w:top w:val="nil"/>
              <w:left w:val="nil"/>
              <w:bottom w:val="single" w:sz="4" w:space="0" w:color="auto"/>
              <w:right w:val="single" w:sz="4" w:space="0" w:color="auto"/>
            </w:tcBorders>
            <w:shd w:val="clear" w:color="auto" w:fill="auto"/>
            <w:vAlign w:val="center"/>
            <w:hideMark/>
          </w:tcPr>
          <w:p w14:paraId="77D43CF7"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2433B928" w14:textId="77777777" w:rsidR="008F5810" w:rsidRDefault="008F5810">
            <w:pPr>
              <w:jc w:val="center"/>
              <w:rPr>
                <w:b/>
                <w:bCs/>
                <w:color w:val="000000"/>
                <w:szCs w:val="22"/>
              </w:rPr>
            </w:pPr>
            <w:r>
              <w:rPr>
                <w:b/>
                <w:bCs/>
                <w:color w:val="000000"/>
                <w:szCs w:val="22"/>
              </w:rPr>
              <w:t>BRS-LT-001</w:t>
            </w:r>
          </w:p>
          <w:p w14:paraId="6F52FCE2" w14:textId="77777777" w:rsidR="008F5810" w:rsidRDefault="008F5810">
            <w:pPr>
              <w:jc w:val="center"/>
              <w:rPr>
                <w:b/>
                <w:bCs/>
                <w:color w:val="000000"/>
                <w:szCs w:val="22"/>
              </w:rPr>
            </w:pPr>
            <w:r>
              <w:rPr>
                <w:b/>
                <w:bCs/>
                <w:color w:val="000000"/>
                <w:szCs w:val="22"/>
              </w:rPr>
              <w:t>BRS-OLT-001</w:t>
            </w:r>
          </w:p>
        </w:tc>
      </w:tr>
      <w:tr w:rsidR="008F5810" w14:paraId="08FC8998"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472FAC" w14:textId="77777777" w:rsidR="008F5810" w:rsidRDefault="008F5810">
            <w:pPr>
              <w:rPr>
                <w:b/>
                <w:szCs w:val="22"/>
              </w:rPr>
            </w:pPr>
            <w:r>
              <w:rPr>
                <w:b/>
                <w:szCs w:val="22"/>
              </w:rPr>
              <w:t>Questions Visibility</w:t>
            </w:r>
          </w:p>
        </w:tc>
      </w:tr>
      <w:tr w:rsidR="008F5810" w14:paraId="31EC39E7"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5B3730DB" w14:textId="77777777" w:rsidR="008F5810" w:rsidRDefault="008F5810">
            <w:pPr>
              <w:jc w:val="center"/>
              <w:rPr>
                <w:rFonts w:ascii="Calibri" w:hAnsi="Calibri"/>
                <w:color w:val="000000"/>
                <w:szCs w:val="22"/>
              </w:rPr>
            </w:pPr>
            <w:r>
              <w:rPr>
                <w:rFonts w:ascii="Calibri" w:hAnsi="Calibri"/>
                <w:color w:val="000000"/>
                <w:szCs w:val="22"/>
              </w:rPr>
              <w:t>UnequivocalProgression</w:t>
            </w:r>
          </w:p>
        </w:tc>
        <w:tc>
          <w:tcPr>
            <w:tcW w:w="3600" w:type="dxa"/>
            <w:tcBorders>
              <w:top w:val="single" w:sz="4" w:space="0" w:color="auto"/>
              <w:left w:val="nil"/>
              <w:bottom w:val="single" w:sz="4" w:space="0" w:color="auto"/>
              <w:right w:val="single" w:sz="4" w:space="0" w:color="auto"/>
            </w:tcBorders>
            <w:vAlign w:val="center"/>
            <w:hideMark/>
          </w:tcPr>
          <w:p w14:paraId="6F5A3AF1" w14:textId="77777777" w:rsidR="008F5810" w:rsidRDefault="008F5810">
            <w:pPr>
              <w:rPr>
                <w:rFonts w:ascii="Calibri" w:hAnsi="Calibri"/>
                <w:color w:val="000000"/>
                <w:szCs w:val="22"/>
              </w:rPr>
            </w:pPr>
            <w:r>
              <w:rPr>
                <w:rFonts w:ascii="Calibri" w:hAnsi="Calibri"/>
                <w:color w:val="000000"/>
                <w:szCs w:val="22"/>
              </w:rPr>
              <w:t>Confirm Unequivocal Progression for Non-Target Lesions:</w:t>
            </w:r>
            <w:r>
              <w:rPr>
                <w:rFonts w:ascii="Calibri" w:hAnsi="Calibri"/>
                <w:color w:val="000000"/>
                <w:szCs w:val="22"/>
              </w:rPr>
              <w:br/>
              <w:t xml:space="preserve">1= Display 0= Do not display </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73941347"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single" w:sz="4" w:space="0" w:color="auto"/>
              <w:left w:val="nil"/>
              <w:bottom w:val="single" w:sz="4" w:space="0" w:color="auto"/>
              <w:right w:val="single" w:sz="4" w:space="0" w:color="auto"/>
            </w:tcBorders>
            <w:vAlign w:val="bottom"/>
            <w:hideMark/>
          </w:tcPr>
          <w:p w14:paraId="12B48202" w14:textId="77777777" w:rsidR="008F5810" w:rsidRDefault="008F5810">
            <w:pPr>
              <w:jc w:val="center"/>
              <w:rPr>
                <w:b/>
                <w:bCs/>
                <w:color w:val="000000"/>
                <w:szCs w:val="22"/>
              </w:rPr>
            </w:pPr>
            <w:r>
              <w:rPr>
                <w:b/>
                <w:bCs/>
                <w:color w:val="000000"/>
                <w:szCs w:val="22"/>
              </w:rPr>
              <w:t xml:space="preserve">BRS-S2QA-010 </w:t>
            </w:r>
          </w:p>
        </w:tc>
      </w:tr>
      <w:tr w:rsidR="008F5810" w14:paraId="3BDFF6B5" w14:textId="77777777" w:rsidTr="00CE5BB5">
        <w:tc>
          <w:tcPr>
            <w:tcW w:w="2965" w:type="dxa"/>
            <w:tcBorders>
              <w:top w:val="nil"/>
              <w:left w:val="single" w:sz="4" w:space="0" w:color="auto"/>
              <w:bottom w:val="single" w:sz="4" w:space="0" w:color="auto"/>
              <w:right w:val="single" w:sz="4" w:space="0" w:color="auto"/>
            </w:tcBorders>
            <w:vAlign w:val="center"/>
            <w:hideMark/>
          </w:tcPr>
          <w:p w14:paraId="4E762F14" w14:textId="6CEF9595" w:rsidR="008F5810" w:rsidRDefault="008F5810">
            <w:pPr>
              <w:jc w:val="center"/>
              <w:rPr>
                <w:rFonts w:ascii="Calibri" w:hAnsi="Calibri"/>
                <w:color w:val="000000"/>
                <w:szCs w:val="22"/>
              </w:rPr>
            </w:pPr>
            <w:r>
              <w:rPr>
                <w:rFonts w:ascii="Calibri" w:hAnsi="Calibri"/>
                <w:color w:val="000000"/>
                <w:szCs w:val="22"/>
              </w:rPr>
              <w:t>Pseudo</w:t>
            </w:r>
            <w:r w:rsidR="00A428D8">
              <w:rPr>
                <w:rFonts w:ascii="Calibri" w:hAnsi="Calibri"/>
                <w:color w:val="000000"/>
                <w:szCs w:val="22"/>
              </w:rPr>
              <w:t>P</w:t>
            </w:r>
            <w:r>
              <w:rPr>
                <w:rFonts w:ascii="Calibri" w:hAnsi="Calibri"/>
                <w:color w:val="000000"/>
                <w:szCs w:val="22"/>
              </w:rPr>
              <w:t>rogression</w:t>
            </w:r>
          </w:p>
        </w:tc>
        <w:tc>
          <w:tcPr>
            <w:tcW w:w="3600" w:type="dxa"/>
            <w:tcBorders>
              <w:top w:val="nil"/>
              <w:left w:val="nil"/>
              <w:bottom w:val="single" w:sz="4" w:space="0" w:color="auto"/>
              <w:right w:val="single" w:sz="4" w:space="0" w:color="auto"/>
            </w:tcBorders>
            <w:vAlign w:val="center"/>
            <w:hideMark/>
          </w:tcPr>
          <w:p w14:paraId="26F8FC24" w14:textId="77777777" w:rsidR="008F5810" w:rsidRDefault="008F5810">
            <w:pPr>
              <w:rPr>
                <w:rFonts w:ascii="Calibri" w:hAnsi="Calibri"/>
                <w:color w:val="000000"/>
                <w:szCs w:val="22"/>
              </w:rPr>
            </w:pPr>
            <w:r>
              <w:rPr>
                <w:rFonts w:ascii="Calibri" w:hAnsi="Calibri"/>
                <w:color w:val="000000"/>
                <w:szCs w:val="22"/>
              </w:rPr>
              <w:t>Pseudo Progression Question visibility:</w:t>
            </w:r>
            <w:r>
              <w:rPr>
                <w:rFonts w:ascii="Calibri" w:hAnsi="Calibri"/>
                <w:color w:val="000000"/>
                <w:szCs w:val="22"/>
              </w:rPr>
              <w:br/>
              <w:t xml:space="preserve">1= Display 0= Do not display </w:t>
            </w:r>
          </w:p>
        </w:tc>
        <w:tc>
          <w:tcPr>
            <w:tcW w:w="2070" w:type="dxa"/>
            <w:tcBorders>
              <w:top w:val="nil"/>
              <w:left w:val="nil"/>
              <w:bottom w:val="single" w:sz="4" w:space="0" w:color="auto"/>
              <w:right w:val="single" w:sz="4" w:space="0" w:color="auto"/>
            </w:tcBorders>
            <w:shd w:val="clear" w:color="auto" w:fill="auto"/>
            <w:vAlign w:val="center"/>
            <w:hideMark/>
          </w:tcPr>
          <w:p w14:paraId="38EDBDCE" w14:textId="71E00B90" w:rsidR="008F5810" w:rsidRDefault="00CE5BB5">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139761AE" w14:textId="77777777" w:rsidR="008F5810" w:rsidRDefault="008F5810">
            <w:pPr>
              <w:jc w:val="center"/>
              <w:rPr>
                <w:b/>
                <w:bCs/>
                <w:color w:val="000000"/>
                <w:szCs w:val="22"/>
              </w:rPr>
            </w:pPr>
            <w:r>
              <w:rPr>
                <w:b/>
                <w:bCs/>
                <w:color w:val="000000"/>
                <w:szCs w:val="22"/>
              </w:rPr>
              <w:t>BRS-S3RA-010</w:t>
            </w:r>
          </w:p>
          <w:p w14:paraId="318AFB85" w14:textId="77777777" w:rsidR="008F5810" w:rsidRDefault="008F5810">
            <w:pPr>
              <w:jc w:val="center"/>
              <w:rPr>
                <w:b/>
                <w:bCs/>
                <w:color w:val="000000"/>
                <w:szCs w:val="22"/>
              </w:rPr>
            </w:pPr>
            <w:r>
              <w:rPr>
                <w:b/>
                <w:bCs/>
                <w:color w:val="000000"/>
                <w:szCs w:val="22"/>
              </w:rPr>
              <w:t>BRS-S4DD-001</w:t>
            </w:r>
          </w:p>
        </w:tc>
      </w:tr>
      <w:tr w:rsidR="008F5810" w14:paraId="087D280B" w14:textId="77777777" w:rsidTr="00CE5BB5">
        <w:tc>
          <w:tcPr>
            <w:tcW w:w="2965" w:type="dxa"/>
            <w:tcBorders>
              <w:top w:val="nil"/>
              <w:left w:val="single" w:sz="4" w:space="0" w:color="auto"/>
              <w:bottom w:val="single" w:sz="4" w:space="0" w:color="auto"/>
              <w:right w:val="single" w:sz="4" w:space="0" w:color="auto"/>
            </w:tcBorders>
            <w:vAlign w:val="center"/>
            <w:hideMark/>
          </w:tcPr>
          <w:p w14:paraId="1A084BFB" w14:textId="77777777" w:rsidR="008F5810" w:rsidRDefault="008F5810">
            <w:pPr>
              <w:jc w:val="center"/>
              <w:rPr>
                <w:rFonts w:ascii="Calibri" w:hAnsi="Calibri"/>
                <w:color w:val="000000"/>
                <w:szCs w:val="22"/>
              </w:rPr>
            </w:pPr>
            <w:r>
              <w:rPr>
                <w:rFonts w:ascii="Calibri" w:hAnsi="Calibri"/>
                <w:color w:val="000000"/>
                <w:szCs w:val="22"/>
              </w:rPr>
              <w:t>DOPAtFollowUp</w:t>
            </w:r>
          </w:p>
        </w:tc>
        <w:tc>
          <w:tcPr>
            <w:tcW w:w="3600" w:type="dxa"/>
            <w:tcBorders>
              <w:top w:val="nil"/>
              <w:left w:val="nil"/>
              <w:bottom w:val="single" w:sz="4" w:space="0" w:color="auto"/>
              <w:right w:val="single" w:sz="4" w:space="0" w:color="auto"/>
            </w:tcBorders>
            <w:vAlign w:val="center"/>
            <w:hideMark/>
          </w:tcPr>
          <w:p w14:paraId="4B57A7F0" w14:textId="77777777" w:rsidR="008F5810" w:rsidRDefault="008F5810">
            <w:pPr>
              <w:rPr>
                <w:rFonts w:ascii="Calibri" w:hAnsi="Calibri"/>
                <w:color w:val="000000"/>
                <w:szCs w:val="22"/>
              </w:rPr>
            </w:pPr>
            <w:r>
              <w:rPr>
                <w:rFonts w:ascii="Calibri" w:hAnsi="Calibri"/>
                <w:color w:val="000000"/>
                <w:szCs w:val="22"/>
              </w:rPr>
              <w:t>Display DOP at follow up</w:t>
            </w:r>
          </w:p>
          <w:p w14:paraId="7CD26E29" w14:textId="77777777" w:rsidR="008F5810" w:rsidRDefault="008F5810">
            <w:pPr>
              <w:rPr>
                <w:rFonts w:ascii="Calibri" w:hAnsi="Calibri"/>
                <w:color w:val="000000"/>
                <w:szCs w:val="22"/>
              </w:rPr>
            </w:pPr>
            <w:r>
              <w:rPr>
                <w:rFonts w:ascii="Calibri" w:hAnsi="Calibri"/>
                <w:color w:val="000000"/>
                <w:szCs w:val="22"/>
              </w:rPr>
              <w:t>1 = Display</w:t>
            </w:r>
          </w:p>
          <w:p w14:paraId="2FD92224" w14:textId="77777777" w:rsidR="008F5810" w:rsidRDefault="008F5810">
            <w:pPr>
              <w:rPr>
                <w:rFonts w:ascii="Calibri" w:hAnsi="Calibri"/>
                <w:color w:val="000000"/>
                <w:szCs w:val="22"/>
              </w:rPr>
            </w:pPr>
            <w:r>
              <w:rPr>
                <w:rFonts w:ascii="Calibri" w:hAnsi="Calibri"/>
                <w:color w:val="000000"/>
                <w:szCs w:val="22"/>
              </w:rPr>
              <w:t>0 = Do not Display</w:t>
            </w:r>
          </w:p>
        </w:tc>
        <w:tc>
          <w:tcPr>
            <w:tcW w:w="2070" w:type="dxa"/>
            <w:tcBorders>
              <w:top w:val="nil"/>
              <w:left w:val="nil"/>
              <w:bottom w:val="single" w:sz="4" w:space="0" w:color="auto"/>
              <w:right w:val="single" w:sz="4" w:space="0" w:color="auto"/>
            </w:tcBorders>
            <w:shd w:val="clear" w:color="auto" w:fill="auto"/>
            <w:vAlign w:val="center"/>
            <w:hideMark/>
          </w:tcPr>
          <w:p w14:paraId="37FF93AC"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62D10A18" w14:textId="77777777" w:rsidR="008F5810" w:rsidRDefault="008F5810">
            <w:pPr>
              <w:jc w:val="center"/>
              <w:rPr>
                <w:b/>
                <w:bCs/>
                <w:color w:val="000000"/>
                <w:szCs w:val="22"/>
              </w:rPr>
            </w:pPr>
            <w:r>
              <w:rPr>
                <w:b/>
                <w:bCs/>
                <w:color w:val="000000"/>
                <w:szCs w:val="22"/>
              </w:rPr>
              <w:t>BRS-S2QA-028</w:t>
            </w:r>
          </w:p>
        </w:tc>
      </w:tr>
      <w:tr w:rsidR="008F5810" w14:paraId="0FF69E25" w14:textId="77777777" w:rsidTr="00CE5BB5">
        <w:tc>
          <w:tcPr>
            <w:tcW w:w="2965" w:type="dxa"/>
            <w:tcBorders>
              <w:top w:val="nil"/>
              <w:left w:val="single" w:sz="4" w:space="0" w:color="auto"/>
              <w:bottom w:val="single" w:sz="4" w:space="0" w:color="auto"/>
              <w:right w:val="single" w:sz="4" w:space="0" w:color="auto"/>
            </w:tcBorders>
            <w:vAlign w:val="center"/>
            <w:hideMark/>
          </w:tcPr>
          <w:p w14:paraId="4475E1FF" w14:textId="77777777" w:rsidR="008F5810" w:rsidRDefault="008F5810">
            <w:pPr>
              <w:jc w:val="center"/>
              <w:rPr>
                <w:rFonts w:ascii="Calibri" w:hAnsi="Calibri"/>
                <w:color w:val="000000"/>
                <w:szCs w:val="22"/>
              </w:rPr>
            </w:pPr>
            <w:r>
              <w:rPr>
                <w:rFonts w:ascii="Calibri" w:hAnsi="Calibri"/>
                <w:color w:val="000000"/>
                <w:szCs w:val="22"/>
              </w:rPr>
              <w:t>DOFRAtFollowUp</w:t>
            </w:r>
          </w:p>
        </w:tc>
        <w:tc>
          <w:tcPr>
            <w:tcW w:w="3600" w:type="dxa"/>
            <w:tcBorders>
              <w:top w:val="nil"/>
              <w:left w:val="nil"/>
              <w:bottom w:val="single" w:sz="4" w:space="0" w:color="auto"/>
              <w:right w:val="single" w:sz="4" w:space="0" w:color="auto"/>
            </w:tcBorders>
            <w:vAlign w:val="center"/>
            <w:hideMark/>
          </w:tcPr>
          <w:p w14:paraId="796BCFB8" w14:textId="77777777" w:rsidR="008F5810" w:rsidRDefault="008F5810">
            <w:pPr>
              <w:rPr>
                <w:rFonts w:ascii="Calibri" w:hAnsi="Calibri"/>
                <w:color w:val="000000"/>
                <w:szCs w:val="22"/>
              </w:rPr>
            </w:pPr>
            <w:r>
              <w:rPr>
                <w:rFonts w:ascii="Calibri" w:hAnsi="Calibri"/>
                <w:color w:val="000000"/>
                <w:szCs w:val="22"/>
              </w:rPr>
              <w:t>Display DOFR at follow up</w:t>
            </w:r>
          </w:p>
          <w:p w14:paraId="380CCF1D" w14:textId="77777777" w:rsidR="008F5810" w:rsidRDefault="008F5810">
            <w:pPr>
              <w:rPr>
                <w:rFonts w:ascii="Calibri" w:hAnsi="Calibri"/>
                <w:color w:val="000000"/>
                <w:szCs w:val="22"/>
              </w:rPr>
            </w:pPr>
            <w:r>
              <w:rPr>
                <w:rFonts w:ascii="Calibri" w:hAnsi="Calibri"/>
                <w:color w:val="000000"/>
                <w:szCs w:val="22"/>
              </w:rPr>
              <w:t>1 =Display</w:t>
            </w:r>
          </w:p>
          <w:p w14:paraId="5E725C62" w14:textId="77777777" w:rsidR="008F5810" w:rsidRDefault="008F5810">
            <w:pPr>
              <w:rPr>
                <w:rFonts w:ascii="Calibri" w:hAnsi="Calibri"/>
                <w:color w:val="000000"/>
                <w:szCs w:val="22"/>
              </w:rPr>
            </w:pPr>
            <w:r>
              <w:rPr>
                <w:rFonts w:ascii="Calibri" w:hAnsi="Calibri"/>
                <w:color w:val="000000"/>
                <w:szCs w:val="22"/>
              </w:rPr>
              <w:t>0 = Do not display</w:t>
            </w:r>
          </w:p>
        </w:tc>
        <w:tc>
          <w:tcPr>
            <w:tcW w:w="2070" w:type="dxa"/>
            <w:tcBorders>
              <w:top w:val="nil"/>
              <w:left w:val="nil"/>
              <w:bottom w:val="single" w:sz="4" w:space="0" w:color="auto"/>
              <w:right w:val="single" w:sz="4" w:space="0" w:color="auto"/>
            </w:tcBorders>
            <w:shd w:val="clear" w:color="auto" w:fill="auto"/>
            <w:vAlign w:val="center"/>
            <w:hideMark/>
          </w:tcPr>
          <w:p w14:paraId="644EF510"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441C625F" w14:textId="77777777" w:rsidR="008F5810" w:rsidRDefault="008F5810">
            <w:pPr>
              <w:jc w:val="center"/>
              <w:rPr>
                <w:b/>
                <w:bCs/>
                <w:color w:val="000000"/>
                <w:szCs w:val="22"/>
              </w:rPr>
            </w:pPr>
            <w:r>
              <w:rPr>
                <w:b/>
                <w:bCs/>
                <w:color w:val="000000"/>
                <w:szCs w:val="22"/>
              </w:rPr>
              <w:t>BRS-S2QA-029</w:t>
            </w:r>
          </w:p>
        </w:tc>
      </w:tr>
      <w:tr w:rsidR="008F5810" w14:paraId="153B74BA" w14:textId="77777777" w:rsidTr="00CE5BB5">
        <w:tc>
          <w:tcPr>
            <w:tcW w:w="2965" w:type="dxa"/>
            <w:tcBorders>
              <w:top w:val="nil"/>
              <w:left w:val="single" w:sz="4" w:space="0" w:color="auto"/>
              <w:bottom w:val="single" w:sz="4" w:space="0" w:color="auto"/>
              <w:right w:val="single" w:sz="4" w:space="0" w:color="auto"/>
            </w:tcBorders>
            <w:vAlign w:val="center"/>
            <w:hideMark/>
          </w:tcPr>
          <w:p w14:paraId="031DBDCC" w14:textId="77777777" w:rsidR="008F5810" w:rsidRDefault="008F5810">
            <w:pPr>
              <w:jc w:val="center"/>
              <w:rPr>
                <w:rFonts w:ascii="Calibri" w:hAnsi="Calibri"/>
                <w:color w:val="000000"/>
                <w:szCs w:val="22"/>
              </w:rPr>
            </w:pPr>
            <w:r>
              <w:rPr>
                <w:rFonts w:ascii="Calibri" w:hAnsi="Calibri"/>
                <w:color w:val="000000"/>
                <w:szCs w:val="22"/>
              </w:rPr>
              <w:t>BestResponseAtFollowUp</w:t>
            </w:r>
          </w:p>
        </w:tc>
        <w:tc>
          <w:tcPr>
            <w:tcW w:w="3600" w:type="dxa"/>
            <w:tcBorders>
              <w:top w:val="nil"/>
              <w:left w:val="nil"/>
              <w:bottom w:val="single" w:sz="4" w:space="0" w:color="auto"/>
              <w:right w:val="single" w:sz="4" w:space="0" w:color="auto"/>
            </w:tcBorders>
            <w:vAlign w:val="center"/>
            <w:hideMark/>
          </w:tcPr>
          <w:p w14:paraId="2706F21C" w14:textId="77777777" w:rsidR="008F5810" w:rsidRDefault="008F5810">
            <w:pPr>
              <w:rPr>
                <w:rFonts w:ascii="Calibri" w:hAnsi="Calibri"/>
                <w:color w:val="000000"/>
                <w:szCs w:val="22"/>
              </w:rPr>
            </w:pPr>
            <w:r>
              <w:rPr>
                <w:rFonts w:ascii="Calibri" w:hAnsi="Calibri"/>
                <w:color w:val="000000"/>
                <w:szCs w:val="22"/>
              </w:rPr>
              <w:t>Display Best Time Point Response at follow up</w:t>
            </w:r>
          </w:p>
          <w:p w14:paraId="5082DC16" w14:textId="77777777" w:rsidR="008F5810" w:rsidRDefault="008F5810">
            <w:pPr>
              <w:rPr>
                <w:rFonts w:ascii="Calibri" w:hAnsi="Calibri"/>
                <w:color w:val="000000"/>
                <w:szCs w:val="22"/>
              </w:rPr>
            </w:pPr>
            <w:r>
              <w:rPr>
                <w:rFonts w:ascii="Calibri" w:hAnsi="Calibri"/>
                <w:color w:val="000000"/>
                <w:szCs w:val="22"/>
              </w:rPr>
              <w:t>1 = Display</w:t>
            </w:r>
          </w:p>
          <w:p w14:paraId="47422683" w14:textId="77777777" w:rsidR="008F5810" w:rsidRDefault="008F5810">
            <w:pPr>
              <w:rPr>
                <w:rFonts w:ascii="Calibri" w:hAnsi="Calibri"/>
                <w:color w:val="000000"/>
                <w:szCs w:val="22"/>
              </w:rPr>
            </w:pPr>
            <w:r>
              <w:rPr>
                <w:rFonts w:ascii="Calibri" w:hAnsi="Calibri"/>
                <w:color w:val="000000"/>
                <w:szCs w:val="22"/>
              </w:rP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4FCC465B" w14:textId="77777777" w:rsidR="008F5810" w:rsidRDefault="008F5810">
            <w:pPr>
              <w:jc w:val="center"/>
              <w:rPr>
                <w:rFonts w:ascii="Calibri" w:hAnsi="Calibri"/>
                <w:color w:val="000000"/>
                <w:szCs w:val="22"/>
              </w:rPr>
            </w:pPr>
            <w:r>
              <w:rPr>
                <w:rFonts w:ascii="Calibri" w:hAnsi="Calibri"/>
                <w:color w:val="000000"/>
                <w:szCs w:val="22"/>
              </w:rPr>
              <w:t>0</w:t>
            </w:r>
          </w:p>
        </w:tc>
        <w:tc>
          <w:tcPr>
            <w:tcW w:w="2070" w:type="dxa"/>
            <w:tcBorders>
              <w:top w:val="nil"/>
              <w:left w:val="nil"/>
              <w:bottom w:val="single" w:sz="4" w:space="0" w:color="auto"/>
              <w:right w:val="single" w:sz="4" w:space="0" w:color="auto"/>
            </w:tcBorders>
            <w:vAlign w:val="bottom"/>
            <w:hideMark/>
          </w:tcPr>
          <w:p w14:paraId="6AB3F7EF" w14:textId="77777777" w:rsidR="008F5810" w:rsidRDefault="008F5810">
            <w:pPr>
              <w:jc w:val="center"/>
              <w:rPr>
                <w:b/>
                <w:bCs/>
                <w:color w:val="000000"/>
                <w:szCs w:val="22"/>
              </w:rPr>
            </w:pPr>
            <w:r>
              <w:rPr>
                <w:b/>
                <w:bCs/>
                <w:color w:val="000000"/>
                <w:szCs w:val="22"/>
              </w:rPr>
              <w:t>BRS-S2QA-027</w:t>
            </w:r>
          </w:p>
        </w:tc>
      </w:tr>
      <w:tr w:rsidR="008F5810" w14:paraId="6DEFDC2D" w14:textId="77777777" w:rsidTr="00CE5BB5">
        <w:tc>
          <w:tcPr>
            <w:tcW w:w="2965" w:type="dxa"/>
            <w:tcBorders>
              <w:top w:val="nil"/>
              <w:left w:val="single" w:sz="4" w:space="0" w:color="auto"/>
              <w:bottom w:val="single" w:sz="4" w:space="0" w:color="auto"/>
              <w:right w:val="single" w:sz="4" w:space="0" w:color="auto"/>
            </w:tcBorders>
            <w:vAlign w:val="center"/>
          </w:tcPr>
          <w:p w14:paraId="1CA50560" w14:textId="334B2E6C" w:rsidR="008F5810" w:rsidRDefault="008F5810" w:rsidP="00455193">
            <w:pPr>
              <w:jc w:val="center"/>
              <w:rPr>
                <w:rFonts w:ascii="Calibri" w:hAnsi="Calibri"/>
                <w:szCs w:val="22"/>
              </w:rPr>
            </w:pPr>
            <w:r>
              <w:rPr>
                <w:rFonts w:ascii="Calibri" w:hAnsi="Calibri"/>
                <w:color w:val="000000"/>
                <w:szCs w:val="22"/>
              </w:rPr>
              <w:lastRenderedPageBreak/>
              <w:t>PreviouslyIrradiatedTarget</w:t>
            </w:r>
          </w:p>
        </w:tc>
        <w:tc>
          <w:tcPr>
            <w:tcW w:w="3600" w:type="dxa"/>
            <w:tcBorders>
              <w:top w:val="nil"/>
              <w:left w:val="nil"/>
              <w:bottom w:val="single" w:sz="4" w:space="0" w:color="auto"/>
              <w:right w:val="single" w:sz="4" w:space="0" w:color="auto"/>
            </w:tcBorders>
            <w:vAlign w:val="center"/>
            <w:hideMark/>
          </w:tcPr>
          <w:p w14:paraId="01CC00AE" w14:textId="77777777" w:rsidR="008F5810" w:rsidRDefault="008F5810">
            <w:pPr>
              <w:rPr>
                <w:rFonts w:ascii="Calibri" w:hAnsi="Calibri"/>
                <w:color w:val="000000"/>
                <w:szCs w:val="22"/>
              </w:rPr>
            </w:pPr>
            <w:r>
              <w:rPr>
                <w:rFonts w:ascii="Calibri" w:hAnsi="Calibri"/>
                <w:color w:val="000000"/>
                <w:szCs w:val="22"/>
              </w:rPr>
              <w:t>Previously Irradiated Target lesion Question visibility:</w:t>
            </w:r>
            <w:r>
              <w:rPr>
                <w:rFonts w:ascii="Calibri" w:hAnsi="Calibri"/>
                <w:color w:val="000000"/>
                <w:szCs w:val="22"/>
              </w:rPr>
              <w:br/>
              <w:t xml:space="preserve">1= Display 0= Do not display </w:t>
            </w:r>
          </w:p>
        </w:tc>
        <w:tc>
          <w:tcPr>
            <w:tcW w:w="2070" w:type="dxa"/>
            <w:tcBorders>
              <w:top w:val="nil"/>
              <w:left w:val="nil"/>
              <w:bottom w:val="single" w:sz="4" w:space="0" w:color="auto"/>
              <w:right w:val="single" w:sz="4" w:space="0" w:color="auto"/>
            </w:tcBorders>
            <w:shd w:val="clear" w:color="auto" w:fill="auto"/>
            <w:vAlign w:val="center"/>
            <w:hideMark/>
          </w:tcPr>
          <w:p w14:paraId="0A42CDA9"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3FD87396" w14:textId="77777777" w:rsidR="008F5810" w:rsidRDefault="008F5810">
            <w:pPr>
              <w:jc w:val="center"/>
              <w:rPr>
                <w:b/>
                <w:bCs/>
                <w:color w:val="000000"/>
                <w:szCs w:val="22"/>
              </w:rPr>
            </w:pPr>
            <w:r>
              <w:rPr>
                <w:b/>
                <w:bCs/>
                <w:color w:val="000000"/>
                <w:szCs w:val="22"/>
              </w:rPr>
              <w:t>BRS-TLL-030</w:t>
            </w:r>
          </w:p>
          <w:p w14:paraId="6DD70BE2" w14:textId="77777777" w:rsidR="008F5810" w:rsidRDefault="008F5810">
            <w:pPr>
              <w:jc w:val="center"/>
              <w:rPr>
                <w:b/>
                <w:bCs/>
                <w:color w:val="000000"/>
                <w:szCs w:val="22"/>
              </w:rPr>
            </w:pPr>
            <w:r>
              <w:rPr>
                <w:b/>
                <w:bCs/>
                <w:color w:val="000000"/>
                <w:szCs w:val="22"/>
              </w:rPr>
              <w:t>BRS-OTLL-020</w:t>
            </w:r>
          </w:p>
        </w:tc>
      </w:tr>
      <w:tr w:rsidR="008F5810" w14:paraId="3DFE99EA" w14:textId="77777777" w:rsidTr="00CE5BB5">
        <w:tc>
          <w:tcPr>
            <w:tcW w:w="2965" w:type="dxa"/>
            <w:tcBorders>
              <w:top w:val="nil"/>
              <w:left w:val="single" w:sz="4" w:space="0" w:color="auto"/>
              <w:bottom w:val="single" w:sz="4" w:space="0" w:color="auto"/>
              <w:right w:val="single" w:sz="4" w:space="0" w:color="auto"/>
            </w:tcBorders>
            <w:vAlign w:val="center"/>
            <w:hideMark/>
          </w:tcPr>
          <w:p w14:paraId="25DEACF3" w14:textId="77777777" w:rsidR="008F5810" w:rsidRDefault="008F5810">
            <w:pPr>
              <w:jc w:val="center"/>
              <w:rPr>
                <w:rFonts w:ascii="Calibri" w:hAnsi="Calibri"/>
                <w:color w:val="000000"/>
                <w:szCs w:val="22"/>
              </w:rPr>
            </w:pPr>
            <w:r>
              <w:rPr>
                <w:rFonts w:ascii="Calibri" w:hAnsi="Calibri"/>
                <w:color w:val="000000"/>
                <w:szCs w:val="22"/>
              </w:rPr>
              <w:t>PreviouslyIrradiatedNonTarget</w:t>
            </w:r>
          </w:p>
        </w:tc>
        <w:tc>
          <w:tcPr>
            <w:tcW w:w="3600" w:type="dxa"/>
            <w:tcBorders>
              <w:top w:val="nil"/>
              <w:left w:val="nil"/>
              <w:bottom w:val="single" w:sz="4" w:space="0" w:color="auto"/>
              <w:right w:val="single" w:sz="4" w:space="0" w:color="auto"/>
            </w:tcBorders>
            <w:vAlign w:val="center"/>
            <w:hideMark/>
          </w:tcPr>
          <w:p w14:paraId="6A9DB0D4" w14:textId="77777777" w:rsidR="008F5810" w:rsidRDefault="008F5810">
            <w:pPr>
              <w:rPr>
                <w:rFonts w:ascii="Calibri" w:hAnsi="Calibri"/>
                <w:color w:val="000000"/>
                <w:szCs w:val="22"/>
              </w:rPr>
            </w:pPr>
            <w:r>
              <w:rPr>
                <w:rFonts w:ascii="Calibri" w:hAnsi="Calibri"/>
                <w:color w:val="000000"/>
                <w:szCs w:val="22"/>
              </w:rPr>
              <w:t>Previously Irradiated Non Target lesion Question visibility:</w:t>
            </w:r>
            <w:r>
              <w:rPr>
                <w:rFonts w:ascii="Calibri" w:hAnsi="Calibri"/>
                <w:color w:val="000000"/>
                <w:szCs w:val="22"/>
              </w:rPr>
              <w:br/>
              <w:t xml:space="preserve">1= Display 0= Do not display </w:t>
            </w:r>
          </w:p>
        </w:tc>
        <w:tc>
          <w:tcPr>
            <w:tcW w:w="2070" w:type="dxa"/>
            <w:tcBorders>
              <w:top w:val="nil"/>
              <w:left w:val="nil"/>
              <w:bottom w:val="single" w:sz="4" w:space="0" w:color="auto"/>
              <w:right w:val="single" w:sz="4" w:space="0" w:color="auto"/>
            </w:tcBorders>
            <w:shd w:val="clear" w:color="auto" w:fill="auto"/>
            <w:vAlign w:val="center"/>
            <w:hideMark/>
          </w:tcPr>
          <w:p w14:paraId="3E95AAF4"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0ECC28BD" w14:textId="77777777" w:rsidR="008F5810" w:rsidRDefault="008F5810">
            <w:pPr>
              <w:jc w:val="center"/>
              <w:rPr>
                <w:b/>
                <w:bCs/>
                <w:color w:val="000000"/>
                <w:szCs w:val="22"/>
              </w:rPr>
            </w:pPr>
            <w:r>
              <w:rPr>
                <w:b/>
                <w:bCs/>
                <w:color w:val="000000"/>
                <w:szCs w:val="22"/>
              </w:rPr>
              <w:t>BRS-NTLL-015</w:t>
            </w:r>
          </w:p>
          <w:p w14:paraId="494382D2" w14:textId="77777777" w:rsidR="008F5810" w:rsidRDefault="008F5810">
            <w:pPr>
              <w:jc w:val="center"/>
              <w:rPr>
                <w:b/>
                <w:bCs/>
                <w:color w:val="000000"/>
                <w:szCs w:val="22"/>
              </w:rPr>
            </w:pPr>
            <w:r>
              <w:rPr>
                <w:b/>
                <w:bCs/>
                <w:color w:val="000000"/>
                <w:szCs w:val="22"/>
              </w:rPr>
              <w:t>BRS-ONTLL-015</w:t>
            </w:r>
          </w:p>
        </w:tc>
      </w:tr>
      <w:tr w:rsidR="008F5810" w14:paraId="64600BAA"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6387DD" w14:textId="77777777" w:rsidR="008F5810" w:rsidRDefault="008F5810">
            <w:pPr>
              <w:rPr>
                <w:b/>
                <w:szCs w:val="22"/>
              </w:rPr>
            </w:pPr>
            <w:r>
              <w:rPr>
                <w:b/>
                <w:szCs w:val="22"/>
              </w:rPr>
              <w:t>Clinical Document</w:t>
            </w:r>
          </w:p>
        </w:tc>
      </w:tr>
      <w:tr w:rsidR="008F5810" w14:paraId="4ED7106B"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53AC65A1" w14:textId="77777777" w:rsidR="008F5810" w:rsidRDefault="008F5810">
            <w:pPr>
              <w:jc w:val="center"/>
              <w:rPr>
                <w:rFonts w:ascii="Calibri" w:hAnsi="Calibri"/>
                <w:color w:val="000000"/>
                <w:szCs w:val="22"/>
              </w:rPr>
            </w:pPr>
            <w:r>
              <w:rPr>
                <w:rFonts w:ascii="Calibri" w:hAnsi="Calibri"/>
                <w:color w:val="000000"/>
                <w:szCs w:val="22"/>
              </w:rPr>
              <w:t>AllowBCSPAtBaseline</w:t>
            </w:r>
          </w:p>
        </w:tc>
        <w:tc>
          <w:tcPr>
            <w:tcW w:w="3600" w:type="dxa"/>
            <w:tcBorders>
              <w:top w:val="single" w:sz="4" w:space="0" w:color="auto"/>
              <w:left w:val="nil"/>
              <w:bottom w:val="single" w:sz="4" w:space="0" w:color="auto"/>
              <w:right w:val="single" w:sz="4" w:space="0" w:color="auto"/>
            </w:tcBorders>
            <w:vAlign w:val="center"/>
            <w:hideMark/>
          </w:tcPr>
          <w:p w14:paraId="17C3A868" w14:textId="77777777" w:rsidR="008F5810" w:rsidRDefault="008F5810">
            <w:pPr>
              <w:rPr>
                <w:rFonts w:ascii="Calibri" w:hAnsi="Calibri"/>
                <w:color w:val="000000"/>
                <w:szCs w:val="22"/>
              </w:rPr>
            </w:pPr>
            <w:r>
              <w:rPr>
                <w:rFonts w:ascii="Calibri" w:hAnsi="Calibri"/>
                <w:color w:val="000000"/>
                <w:szCs w:val="22"/>
              </w:rPr>
              <w:t>Allow BCSP form at Baseline</w:t>
            </w:r>
          </w:p>
          <w:p w14:paraId="48206C3B" w14:textId="77777777" w:rsidR="008F5810" w:rsidRDefault="008F5810">
            <w:pPr>
              <w:rPr>
                <w:rFonts w:ascii="Calibri" w:hAnsi="Calibri"/>
                <w:color w:val="000000"/>
                <w:szCs w:val="22"/>
              </w:rPr>
            </w:pPr>
            <w:r>
              <w:rPr>
                <w:rFonts w:ascii="Calibri" w:hAnsi="Calibri"/>
                <w:color w:val="000000"/>
                <w:szCs w:val="22"/>
              </w:rPr>
              <w:t>1 = Yes</w:t>
            </w:r>
          </w:p>
          <w:p w14:paraId="1EE4F418"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074FC55"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single" w:sz="4" w:space="0" w:color="auto"/>
              <w:left w:val="nil"/>
              <w:bottom w:val="single" w:sz="4" w:space="0" w:color="auto"/>
              <w:right w:val="single" w:sz="4" w:space="0" w:color="auto"/>
            </w:tcBorders>
            <w:vAlign w:val="bottom"/>
            <w:hideMark/>
          </w:tcPr>
          <w:p w14:paraId="33012AE3" w14:textId="77777777" w:rsidR="008F5810" w:rsidRDefault="008F5810">
            <w:pPr>
              <w:jc w:val="center"/>
              <w:rPr>
                <w:b/>
                <w:bCs/>
                <w:color w:val="000000"/>
                <w:szCs w:val="22"/>
              </w:rPr>
            </w:pPr>
            <w:r>
              <w:rPr>
                <w:b/>
                <w:bCs/>
                <w:color w:val="000000"/>
                <w:szCs w:val="22"/>
              </w:rPr>
              <w:t>BRS-DR-030</w:t>
            </w:r>
          </w:p>
        </w:tc>
      </w:tr>
      <w:tr w:rsidR="008F5810" w14:paraId="2C6E4EFD" w14:textId="77777777" w:rsidTr="00CE5BB5">
        <w:tc>
          <w:tcPr>
            <w:tcW w:w="2965" w:type="dxa"/>
            <w:tcBorders>
              <w:top w:val="nil"/>
              <w:left w:val="single" w:sz="4" w:space="0" w:color="auto"/>
              <w:bottom w:val="single" w:sz="4" w:space="0" w:color="auto"/>
              <w:right w:val="single" w:sz="4" w:space="0" w:color="auto"/>
            </w:tcBorders>
            <w:vAlign w:val="center"/>
            <w:hideMark/>
          </w:tcPr>
          <w:p w14:paraId="2B9DBD6D" w14:textId="77777777" w:rsidR="008F5810" w:rsidRDefault="008F5810">
            <w:pPr>
              <w:jc w:val="center"/>
              <w:rPr>
                <w:rFonts w:ascii="Calibri" w:hAnsi="Calibri"/>
                <w:color w:val="000000"/>
                <w:szCs w:val="22"/>
              </w:rPr>
            </w:pPr>
            <w:r>
              <w:rPr>
                <w:rFonts w:ascii="Calibri" w:hAnsi="Calibri"/>
                <w:color w:val="000000"/>
                <w:szCs w:val="22"/>
              </w:rPr>
              <w:t>AllowBCSPAtFollowup</w:t>
            </w:r>
          </w:p>
        </w:tc>
        <w:tc>
          <w:tcPr>
            <w:tcW w:w="3600" w:type="dxa"/>
            <w:tcBorders>
              <w:top w:val="nil"/>
              <w:left w:val="nil"/>
              <w:bottom w:val="single" w:sz="4" w:space="0" w:color="auto"/>
              <w:right w:val="single" w:sz="4" w:space="0" w:color="auto"/>
            </w:tcBorders>
            <w:vAlign w:val="center"/>
            <w:hideMark/>
          </w:tcPr>
          <w:p w14:paraId="5D78CF4B" w14:textId="77777777" w:rsidR="008F5810" w:rsidRDefault="008F5810">
            <w:pPr>
              <w:rPr>
                <w:rFonts w:ascii="Calibri" w:hAnsi="Calibri"/>
                <w:color w:val="000000"/>
                <w:szCs w:val="22"/>
              </w:rPr>
            </w:pPr>
            <w:r>
              <w:rPr>
                <w:rFonts w:ascii="Calibri" w:hAnsi="Calibri"/>
                <w:color w:val="000000"/>
                <w:szCs w:val="22"/>
              </w:rPr>
              <w:t xml:space="preserve">1= Allow BCSP form at Follow up </w:t>
            </w:r>
            <w:r>
              <w:rPr>
                <w:rFonts w:ascii="Calibri" w:hAnsi="Calibri"/>
                <w:color w:val="000000"/>
                <w:szCs w:val="22"/>
              </w:rPr>
              <w:br/>
              <w:t>1 = Yes</w:t>
            </w:r>
          </w:p>
          <w:p w14:paraId="7EB56222"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nil"/>
              <w:left w:val="nil"/>
              <w:bottom w:val="single" w:sz="4" w:space="0" w:color="auto"/>
              <w:right w:val="single" w:sz="4" w:space="0" w:color="auto"/>
            </w:tcBorders>
            <w:shd w:val="clear" w:color="auto" w:fill="auto"/>
            <w:vAlign w:val="center"/>
            <w:hideMark/>
          </w:tcPr>
          <w:p w14:paraId="0F82B627"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2492BD21" w14:textId="77777777" w:rsidR="008F5810" w:rsidRDefault="008F5810">
            <w:pPr>
              <w:jc w:val="center"/>
              <w:rPr>
                <w:b/>
                <w:bCs/>
                <w:color w:val="000000"/>
                <w:szCs w:val="22"/>
              </w:rPr>
            </w:pPr>
            <w:r>
              <w:rPr>
                <w:b/>
                <w:bCs/>
                <w:color w:val="000000"/>
                <w:szCs w:val="22"/>
              </w:rPr>
              <w:t>BRS-DR-030</w:t>
            </w:r>
          </w:p>
        </w:tc>
      </w:tr>
      <w:tr w:rsidR="008F5810" w14:paraId="17BDA2F3" w14:textId="77777777" w:rsidTr="00CE5BB5">
        <w:tc>
          <w:tcPr>
            <w:tcW w:w="2965" w:type="dxa"/>
            <w:tcBorders>
              <w:top w:val="nil"/>
              <w:left w:val="single" w:sz="4" w:space="0" w:color="auto"/>
              <w:bottom w:val="single" w:sz="4" w:space="0" w:color="auto"/>
              <w:right w:val="single" w:sz="4" w:space="0" w:color="auto"/>
            </w:tcBorders>
            <w:vAlign w:val="center"/>
            <w:hideMark/>
          </w:tcPr>
          <w:p w14:paraId="1ED91C00" w14:textId="77777777" w:rsidR="008F5810" w:rsidRDefault="008F5810">
            <w:pPr>
              <w:jc w:val="center"/>
              <w:rPr>
                <w:rFonts w:ascii="Calibri" w:hAnsi="Calibri"/>
                <w:color w:val="000000"/>
                <w:szCs w:val="22"/>
              </w:rPr>
            </w:pPr>
            <w:r>
              <w:rPr>
                <w:rFonts w:ascii="Calibri" w:hAnsi="Calibri"/>
                <w:color w:val="000000"/>
                <w:szCs w:val="22"/>
              </w:rPr>
              <w:t>AllowBCSPAtGlobal</w:t>
            </w:r>
          </w:p>
        </w:tc>
        <w:tc>
          <w:tcPr>
            <w:tcW w:w="3600" w:type="dxa"/>
            <w:tcBorders>
              <w:top w:val="nil"/>
              <w:left w:val="nil"/>
              <w:bottom w:val="single" w:sz="4" w:space="0" w:color="auto"/>
              <w:right w:val="single" w:sz="4" w:space="0" w:color="auto"/>
            </w:tcBorders>
            <w:vAlign w:val="center"/>
            <w:hideMark/>
          </w:tcPr>
          <w:p w14:paraId="0A13E88C" w14:textId="77777777" w:rsidR="008F5810" w:rsidRDefault="008F5810">
            <w:pPr>
              <w:rPr>
                <w:rFonts w:ascii="Calibri" w:hAnsi="Calibri"/>
                <w:color w:val="000000"/>
                <w:szCs w:val="22"/>
              </w:rPr>
            </w:pPr>
            <w:r>
              <w:rPr>
                <w:rFonts w:ascii="Calibri" w:hAnsi="Calibri"/>
                <w:color w:val="000000"/>
                <w:szCs w:val="22"/>
              </w:rPr>
              <w:t>Allow BCSP form at Global</w:t>
            </w:r>
            <w:r>
              <w:rPr>
                <w:rFonts w:ascii="Calibri" w:hAnsi="Calibri"/>
                <w:color w:val="000000"/>
                <w:szCs w:val="22"/>
              </w:rPr>
              <w:br/>
              <w:t>1 = Yes</w:t>
            </w:r>
          </w:p>
          <w:p w14:paraId="38CCED58"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nil"/>
              <w:left w:val="nil"/>
              <w:bottom w:val="single" w:sz="4" w:space="0" w:color="auto"/>
              <w:right w:val="single" w:sz="4" w:space="0" w:color="auto"/>
            </w:tcBorders>
            <w:shd w:val="clear" w:color="auto" w:fill="auto"/>
            <w:vAlign w:val="center"/>
            <w:hideMark/>
          </w:tcPr>
          <w:p w14:paraId="28BA226F"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07C7D185" w14:textId="77777777" w:rsidR="008F5810" w:rsidRDefault="008F5810">
            <w:pPr>
              <w:jc w:val="center"/>
              <w:rPr>
                <w:b/>
                <w:bCs/>
                <w:color w:val="000000"/>
                <w:szCs w:val="22"/>
              </w:rPr>
            </w:pPr>
            <w:r>
              <w:rPr>
                <w:b/>
                <w:bCs/>
                <w:color w:val="000000"/>
                <w:szCs w:val="22"/>
              </w:rPr>
              <w:t>BRS-DR-030</w:t>
            </w:r>
          </w:p>
        </w:tc>
      </w:tr>
      <w:tr w:rsidR="008F5810" w14:paraId="499FD39E" w14:textId="77777777" w:rsidTr="00CE5BB5">
        <w:tc>
          <w:tcPr>
            <w:tcW w:w="2965" w:type="dxa"/>
            <w:tcBorders>
              <w:top w:val="nil"/>
              <w:left w:val="single" w:sz="4" w:space="0" w:color="auto"/>
              <w:bottom w:val="single" w:sz="4" w:space="0" w:color="auto"/>
              <w:right w:val="single" w:sz="4" w:space="0" w:color="auto"/>
            </w:tcBorders>
            <w:vAlign w:val="center"/>
            <w:hideMark/>
          </w:tcPr>
          <w:p w14:paraId="612110A1" w14:textId="77777777" w:rsidR="008F5810" w:rsidRDefault="008F5810">
            <w:pPr>
              <w:jc w:val="center"/>
              <w:rPr>
                <w:rFonts w:ascii="Calibri" w:hAnsi="Calibri"/>
                <w:color w:val="000000"/>
                <w:szCs w:val="22"/>
              </w:rPr>
            </w:pPr>
            <w:r>
              <w:rPr>
                <w:rFonts w:ascii="Calibri" w:hAnsi="Calibri"/>
                <w:color w:val="000000"/>
                <w:szCs w:val="22"/>
              </w:rPr>
              <w:t>AllowBCSPAtAdjudication</w:t>
            </w:r>
          </w:p>
        </w:tc>
        <w:tc>
          <w:tcPr>
            <w:tcW w:w="3600" w:type="dxa"/>
            <w:tcBorders>
              <w:top w:val="nil"/>
              <w:left w:val="nil"/>
              <w:bottom w:val="single" w:sz="4" w:space="0" w:color="auto"/>
              <w:right w:val="single" w:sz="4" w:space="0" w:color="auto"/>
            </w:tcBorders>
            <w:vAlign w:val="center"/>
            <w:hideMark/>
          </w:tcPr>
          <w:p w14:paraId="4C87CDD9" w14:textId="77777777" w:rsidR="008F5810" w:rsidRDefault="008F5810">
            <w:pPr>
              <w:rPr>
                <w:rFonts w:ascii="Calibri" w:hAnsi="Calibri"/>
                <w:color w:val="000000"/>
                <w:szCs w:val="22"/>
              </w:rPr>
            </w:pPr>
            <w:r>
              <w:rPr>
                <w:rFonts w:ascii="Calibri" w:hAnsi="Calibri"/>
                <w:color w:val="000000"/>
                <w:szCs w:val="22"/>
              </w:rPr>
              <w:t>Allow BCSP form at Adjudication</w:t>
            </w:r>
            <w:r>
              <w:rPr>
                <w:rFonts w:ascii="Calibri" w:hAnsi="Calibri"/>
                <w:color w:val="000000"/>
                <w:szCs w:val="22"/>
              </w:rPr>
              <w:br/>
              <w:t>1 = Yes</w:t>
            </w:r>
          </w:p>
          <w:p w14:paraId="10F0E41D" w14:textId="77777777" w:rsidR="008F5810" w:rsidRDefault="008F5810">
            <w:pPr>
              <w:rPr>
                <w:rFonts w:ascii="Calibri" w:hAnsi="Calibri"/>
                <w:color w:val="000000"/>
                <w:szCs w:val="22"/>
              </w:rPr>
            </w:pPr>
            <w:r>
              <w:rPr>
                <w:rFonts w:ascii="Calibri" w:hAnsi="Calibri"/>
                <w:color w:val="000000"/>
                <w:szCs w:val="22"/>
              </w:rPr>
              <w:t>0 = No</w:t>
            </w:r>
          </w:p>
        </w:tc>
        <w:tc>
          <w:tcPr>
            <w:tcW w:w="2070" w:type="dxa"/>
            <w:tcBorders>
              <w:top w:val="nil"/>
              <w:left w:val="nil"/>
              <w:bottom w:val="single" w:sz="4" w:space="0" w:color="auto"/>
              <w:right w:val="single" w:sz="4" w:space="0" w:color="auto"/>
            </w:tcBorders>
            <w:shd w:val="clear" w:color="auto" w:fill="auto"/>
            <w:vAlign w:val="center"/>
            <w:hideMark/>
          </w:tcPr>
          <w:p w14:paraId="046BDDB1"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bottom"/>
            <w:hideMark/>
          </w:tcPr>
          <w:p w14:paraId="392488C6" w14:textId="77777777" w:rsidR="008F5810" w:rsidRDefault="008F5810">
            <w:pPr>
              <w:jc w:val="center"/>
              <w:rPr>
                <w:b/>
                <w:bCs/>
                <w:color w:val="000000"/>
                <w:szCs w:val="22"/>
              </w:rPr>
            </w:pPr>
            <w:r>
              <w:rPr>
                <w:b/>
                <w:bCs/>
                <w:color w:val="000000"/>
                <w:szCs w:val="22"/>
              </w:rPr>
              <w:t>BRS-DR-030</w:t>
            </w:r>
          </w:p>
        </w:tc>
      </w:tr>
      <w:tr w:rsidR="008F5810" w14:paraId="1FED51B6"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3863D60" w14:textId="77777777" w:rsidR="008F5810" w:rsidRDefault="008F5810">
            <w:pPr>
              <w:rPr>
                <w:b/>
                <w:szCs w:val="22"/>
              </w:rPr>
            </w:pPr>
            <w:r>
              <w:rPr>
                <w:b/>
                <w:szCs w:val="22"/>
              </w:rPr>
              <w:t>Adjudication End Points</w:t>
            </w:r>
          </w:p>
        </w:tc>
      </w:tr>
      <w:tr w:rsidR="008F5810" w14:paraId="3781795D"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6E6471AE" w14:textId="77777777" w:rsidR="008F5810" w:rsidRDefault="008F5810">
            <w:pPr>
              <w:jc w:val="center"/>
              <w:rPr>
                <w:rFonts w:ascii="Calibri" w:hAnsi="Calibri"/>
                <w:color w:val="000000"/>
                <w:szCs w:val="22"/>
              </w:rPr>
            </w:pPr>
            <w:r>
              <w:rPr>
                <w:rFonts w:ascii="Calibri" w:hAnsi="Calibri"/>
                <w:color w:val="000000"/>
                <w:szCs w:val="22"/>
              </w:rPr>
              <w:t>EndPointListWithOrder</w:t>
            </w:r>
          </w:p>
        </w:tc>
        <w:tc>
          <w:tcPr>
            <w:tcW w:w="3600" w:type="dxa"/>
            <w:tcBorders>
              <w:top w:val="single" w:sz="4" w:space="0" w:color="auto"/>
              <w:left w:val="nil"/>
              <w:bottom w:val="single" w:sz="4" w:space="0" w:color="auto"/>
              <w:right w:val="single" w:sz="4" w:space="0" w:color="auto"/>
            </w:tcBorders>
            <w:vAlign w:val="center"/>
            <w:hideMark/>
          </w:tcPr>
          <w:p w14:paraId="1E6A13C1" w14:textId="77777777" w:rsidR="008F5810" w:rsidRDefault="008F5810">
            <w:pPr>
              <w:rPr>
                <w:rFonts w:ascii="Calibri" w:hAnsi="Calibri"/>
                <w:color w:val="000000"/>
                <w:szCs w:val="22"/>
              </w:rPr>
            </w:pPr>
            <w:r>
              <w:rPr>
                <w:rFonts w:ascii="Calibri" w:hAnsi="Calibri"/>
                <w:color w:val="000000"/>
                <w:szCs w:val="22"/>
              </w:rPr>
              <w:t>Specify the list of Adjudication variables along with order like BestResponse, DateProgression, DateFirstResponse</w:t>
            </w:r>
          </w:p>
        </w:tc>
        <w:tc>
          <w:tcPr>
            <w:tcW w:w="2070" w:type="dxa"/>
            <w:tcBorders>
              <w:top w:val="single" w:sz="4" w:space="0" w:color="auto"/>
              <w:left w:val="nil"/>
              <w:bottom w:val="single" w:sz="4" w:space="0" w:color="auto"/>
              <w:right w:val="single" w:sz="4" w:space="0" w:color="auto"/>
            </w:tcBorders>
            <w:shd w:val="clear" w:color="auto" w:fill="auto"/>
            <w:vAlign w:val="center"/>
          </w:tcPr>
          <w:p w14:paraId="00ADDE49" w14:textId="701C71C8" w:rsidR="008F5810" w:rsidRDefault="00CE5BB5" w:rsidP="00CE5BB5">
            <w:pPr>
              <w:jc w:val="center"/>
              <w:rPr>
                <w:rFonts w:ascii="Calibri" w:hAnsi="Calibri"/>
                <w:color w:val="000000"/>
                <w:szCs w:val="22"/>
              </w:rPr>
            </w:pPr>
            <w:r>
              <w:rPr>
                <w:rFonts w:ascii="Segoe UI" w:hAnsi="Segoe UI" w:cs="Segoe UI"/>
                <w:color w:val="333333"/>
                <w:sz w:val="21"/>
                <w:szCs w:val="21"/>
              </w:rPr>
              <w:t>&lt;Note: This field will be blank. Refer modification section&gt;</w:t>
            </w:r>
          </w:p>
          <w:p w14:paraId="293552B0" w14:textId="77777777" w:rsidR="008F5810" w:rsidRDefault="008F5810">
            <w:pPr>
              <w:rPr>
                <w:rFonts w:ascii="Calibri" w:hAnsi="Calibri"/>
                <w:color w:val="000000"/>
                <w:szCs w:val="22"/>
              </w:rPr>
            </w:pPr>
          </w:p>
        </w:tc>
        <w:tc>
          <w:tcPr>
            <w:tcW w:w="2070" w:type="dxa"/>
            <w:tcBorders>
              <w:top w:val="single" w:sz="4" w:space="0" w:color="auto"/>
              <w:left w:val="nil"/>
              <w:bottom w:val="single" w:sz="4" w:space="0" w:color="auto"/>
              <w:right w:val="single" w:sz="4" w:space="0" w:color="auto"/>
            </w:tcBorders>
            <w:vAlign w:val="center"/>
            <w:hideMark/>
          </w:tcPr>
          <w:p w14:paraId="7DB1FE4E" w14:textId="77777777" w:rsidR="008F5810" w:rsidRDefault="008F5810">
            <w:pPr>
              <w:jc w:val="center"/>
              <w:rPr>
                <w:b/>
                <w:bCs/>
                <w:color w:val="000000"/>
                <w:szCs w:val="22"/>
              </w:rPr>
            </w:pPr>
            <w:r>
              <w:rPr>
                <w:b/>
                <w:bCs/>
                <w:color w:val="000000"/>
                <w:szCs w:val="22"/>
              </w:rPr>
              <w:t>BRS-RA-005</w:t>
            </w:r>
          </w:p>
          <w:p w14:paraId="3075EFE9" w14:textId="77777777" w:rsidR="008F5810" w:rsidRDefault="008F5810">
            <w:pPr>
              <w:jc w:val="center"/>
              <w:rPr>
                <w:b/>
                <w:bCs/>
                <w:color w:val="000000"/>
                <w:szCs w:val="22"/>
              </w:rPr>
            </w:pPr>
            <w:r>
              <w:rPr>
                <w:b/>
                <w:bCs/>
                <w:color w:val="000000"/>
                <w:szCs w:val="22"/>
              </w:rPr>
              <w:t xml:space="preserve"> BRS-S4DD-035</w:t>
            </w:r>
          </w:p>
        </w:tc>
      </w:tr>
      <w:tr w:rsidR="008F5810" w14:paraId="1B8D9C4E" w14:textId="77777777" w:rsidTr="00CE5BB5">
        <w:tc>
          <w:tcPr>
            <w:tcW w:w="2965" w:type="dxa"/>
            <w:tcBorders>
              <w:top w:val="nil"/>
              <w:left w:val="single" w:sz="4" w:space="0" w:color="auto"/>
              <w:bottom w:val="single" w:sz="4" w:space="0" w:color="auto"/>
              <w:right w:val="single" w:sz="4" w:space="0" w:color="auto"/>
            </w:tcBorders>
            <w:vAlign w:val="center"/>
            <w:hideMark/>
          </w:tcPr>
          <w:p w14:paraId="7D19B5B4" w14:textId="77777777" w:rsidR="008F5810" w:rsidRDefault="008F5810">
            <w:pPr>
              <w:jc w:val="center"/>
              <w:rPr>
                <w:rFonts w:ascii="Calibri" w:hAnsi="Calibri"/>
                <w:color w:val="000000"/>
                <w:szCs w:val="22"/>
              </w:rPr>
            </w:pPr>
            <w:r>
              <w:rPr>
                <w:rFonts w:ascii="Calibri" w:hAnsi="Calibri"/>
                <w:color w:val="000000"/>
                <w:szCs w:val="22"/>
              </w:rPr>
              <w:t>ShowStartDateInAdj</w:t>
            </w:r>
          </w:p>
        </w:tc>
        <w:tc>
          <w:tcPr>
            <w:tcW w:w="3600" w:type="dxa"/>
            <w:tcBorders>
              <w:top w:val="nil"/>
              <w:left w:val="nil"/>
              <w:bottom w:val="single" w:sz="4" w:space="0" w:color="auto"/>
              <w:right w:val="single" w:sz="4" w:space="0" w:color="auto"/>
            </w:tcBorders>
            <w:vAlign w:val="center"/>
            <w:hideMark/>
          </w:tcPr>
          <w:p w14:paraId="5E5CC12F" w14:textId="77777777" w:rsidR="008F5810" w:rsidRDefault="008F5810">
            <w:pPr>
              <w:rPr>
                <w:rFonts w:ascii="Calibri" w:hAnsi="Calibri"/>
                <w:color w:val="000000"/>
                <w:szCs w:val="22"/>
              </w:rPr>
            </w:pPr>
            <w:r>
              <w:rPr>
                <w:rFonts w:ascii="Calibri" w:hAnsi="Calibri"/>
                <w:color w:val="000000"/>
                <w:szCs w:val="22"/>
              </w:rPr>
              <w:t>Display Start date in Adjudication session:</w:t>
            </w:r>
            <w:r>
              <w:rPr>
                <w:rFonts w:ascii="Calibri" w:hAnsi="Calibri"/>
                <w:color w:val="000000"/>
                <w:szCs w:val="22"/>
              </w:rPr>
              <w:br/>
              <w:t>1= Display</w:t>
            </w:r>
            <w:r>
              <w:rPr>
                <w:rFonts w:ascii="Calibri" w:hAnsi="Calibri"/>
                <w:color w:val="000000"/>
                <w:szCs w:val="22"/>
              </w:rPr>
              <w:br/>
              <w:t>0= Do not display</w:t>
            </w:r>
          </w:p>
        </w:tc>
        <w:tc>
          <w:tcPr>
            <w:tcW w:w="2070" w:type="dxa"/>
            <w:tcBorders>
              <w:top w:val="nil"/>
              <w:left w:val="nil"/>
              <w:bottom w:val="single" w:sz="4" w:space="0" w:color="auto"/>
              <w:right w:val="single" w:sz="4" w:space="0" w:color="auto"/>
            </w:tcBorders>
            <w:shd w:val="clear" w:color="auto" w:fill="auto"/>
            <w:vAlign w:val="center"/>
            <w:hideMark/>
          </w:tcPr>
          <w:p w14:paraId="276C1F96" w14:textId="77777777" w:rsidR="008F5810" w:rsidRDefault="008F5810">
            <w:pPr>
              <w:jc w:val="center"/>
              <w:rPr>
                <w:rFonts w:ascii="Calibri" w:hAnsi="Calibri"/>
                <w:color w:val="000000"/>
                <w:szCs w:val="22"/>
              </w:rPr>
            </w:pPr>
            <w:r>
              <w:rPr>
                <w:rFonts w:ascii="Calibri" w:hAnsi="Calibri"/>
                <w:color w:val="000000"/>
                <w:szCs w:val="22"/>
              </w:rPr>
              <w:t>1</w:t>
            </w:r>
          </w:p>
        </w:tc>
        <w:tc>
          <w:tcPr>
            <w:tcW w:w="2070" w:type="dxa"/>
            <w:tcBorders>
              <w:top w:val="nil"/>
              <w:left w:val="nil"/>
              <w:bottom w:val="single" w:sz="4" w:space="0" w:color="auto"/>
              <w:right w:val="single" w:sz="4" w:space="0" w:color="auto"/>
            </w:tcBorders>
            <w:vAlign w:val="center"/>
            <w:hideMark/>
          </w:tcPr>
          <w:p w14:paraId="7A048C77" w14:textId="77777777" w:rsidR="008F5810" w:rsidRDefault="008F5810">
            <w:pPr>
              <w:jc w:val="center"/>
              <w:rPr>
                <w:b/>
                <w:bCs/>
                <w:color w:val="000000"/>
                <w:szCs w:val="22"/>
              </w:rPr>
            </w:pPr>
            <w:r>
              <w:rPr>
                <w:b/>
                <w:bCs/>
                <w:color w:val="000000"/>
                <w:szCs w:val="22"/>
              </w:rPr>
              <w:t>BRS-S4DD-000</w:t>
            </w:r>
          </w:p>
        </w:tc>
      </w:tr>
      <w:tr w:rsidR="008F5810" w14:paraId="27570ABB"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2B2258B" w14:textId="6F59176A" w:rsidR="008F5810" w:rsidRDefault="00F71D6E">
            <w:pPr>
              <w:rPr>
                <w:b/>
                <w:szCs w:val="22"/>
              </w:rPr>
            </w:pPr>
            <w:r>
              <w:rPr>
                <w:b/>
                <w:szCs w:val="22"/>
              </w:rPr>
              <w:t>General-</w:t>
            </w:r>
            <w:r w:rsidRPr="00F71D6E">
              <w:rPr>
                <w:b/>
                <w:szCs w:val="22"/>
              </w:rPr>
              <w:t>ClinicalConfiguration</w:t>
            </w:r>
          </w:p>
        </w:tc>
      </w:tr>
      <w:tr w:rsidR="008F5810" w14:paraId="45EA879B"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51437B7A" w14:textId="77777777" w:rsidR="008F5810" w:rsidRDefault="008F5810">
            <w:pPr>
              <w:jc w:val="center"/>
              <w:rPr>
                <w:rFonts w:ascii="Calibri" w:hAnsi="Calibri"/>
                <w:color w:val="000000"/>
                <w:szCs w:val="22"/>
              </w:rPr>
            </w:pPr>
            <w:r>
              <w:rPr>
                <w:rFonts w:ascii="Calibri" w:hAnsi="Calibri"/>
                <w:color w:val="000000"/>
                <w:szCs w:val="22"/>
              </w:rPr>
              <w:t>IsClinicalPresent</w:t>
            </w:r>
          </w:p>
        </w:tc>
        <w:tc>
          <w:tcPr>
            <w:tcW w:w="3600" w:type="dxa"/>
            <w:tcBorders>
              <w:top w:val="single" w:sz="4" w:space="0" w:color="auto"/>
              <w:left w:val="nil"/>
              <w:bottom w:val="single" w:sz="4" w:space="0" w:color="auto"/>
              <w:right w:val="single" w:sz="4" w:space="0" w:color="auto"/>
            </w:tcBorders>
            <w:vAlign w:val="center"/>
            <w:hideMark/>
          </w:tcPr>
          <w:p w14:paraId="24E4E578" w14:textId="77777777" w:rsidR="008F5810" w:rsidRDefault="008F5810">
            <w:pPr>
              <w:rPr>
                <w:rFonts w:ascii="Calibri" w:hAnsi="Calibri"/>
                <w:color w:val="000000"/>
                <w:szCs w:val="22"/>
              </w:rPr>
            </w:pPr>
            <w:r>
              <w:rPr>
                <w:rFonts w:ascii="Calibri" w:hAnsi="Calibri"/>
                <w:color w:val="000000"/>
                <w:szCs w:val="22"/>
              </w:rPr>
              <w:t>Enable Clinical Assessment Session 5:</w:t>
            </w:r>
            <w:r>
              <w:rPr>
                <w:rFonts w:ascii="Calibri" w:hAnsi="Calibri"/>
                <w:color w:val="000000"/>
                <w:szCs w:val="22"/>
              </w:rPr>
              <w:br/>
              <w:t>1= Yes</w:t>
            </w:r>
            <w:r>
              <w:rPr>
                <w:rFonts w:ascii="Calibri" w:hAnsi="Calibri"/>
                <w:color w:val="000000"/>
                <w:szCs w:val="22"/>
              </w:rPr>
              <w:br/>
              <w:t>0=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7C43E084" w14:textId="26AFE6D8" w:rsidR="008F5810" w:rsidRDefault="00CE5BB5">
            <w:pPr>
              <w:jc w:val="center"/>
              <w:rPr>
                <w:rFonts w:ascii="Calibri" w:hAnsi="Calibri"/>
                <w:color w:val="000000"/>
                <w:szCs w:val="22"/>
              </w:rPr>
            </w:pPr>
            <w:r>
              <w:rPr>
                <w:rFonts w:ascii="Calibri" w:hAnsi="Calibri"/>
                <w:color w:val="000000"/>
                <w:szCs w:val="22"/>
              </w:rPr>
              <w:t>1</w:t>
            </w:r>
          </w:p>
        </w:tc>
        <w:tc>
          <w:tcPr>
            <w:tcW w:w="2070" w:type="dxa"/>
            <w:tcBorders>
              <w:top w:val="single" w:sz="4" w:space="0" w:color="auto"/>
              <w:left w:val="nil"/>
              <w:bottom w:val="single" w:sz="4" w:space="0" w:color="auto"/>
              <w:right w:val="single" w:sz="4" w:space="0" w:color="auto"/>
            </w:tcBorders>
            <w:vAlign w:val="center"/>
          </w:tcPr>
          <w:p w14:paraId="5309236F" w14:textId="77777777" w:rsidR="008F5810" w:rsidRDefault="008F5810">
            <w:pPr>
              <w:rPr>
                <w:b/>
                <w:bCs/>
                <w:color w:val="000000"/>
                <w:sz w:val="20"/>
                <w:szCs w:val="20"/>
              </w:rPr>
            </w:pPr>
            <w:r>
              <w:rPr>
                <w:b/>
                <w:bCs/>
                <w:color w:val="000000"/>
                <w:sz w:val="20"/>
                <w:szCs w:val="20"/>
              </w:rPr>
              <w:t>BRS-OS5DD-000 thru BRS-OS5DD-030</w:t>
            </w:r>
          </w:p>
          <w:p w14:paraId="20A1405A" w14:textId="77777777" w:rsidR="008F5810" w:rsidRDefault="008F5810">
            <w:pPr>
              <w:rPr>
                <w:b/>
                <w:bCs/>
                <w:color w:val="000000"/>
                <w:sz w:val="20"/>
                <w:szCs w:val="20"/>
              </w:rPr>
            </w:pPr>
          </w:p>
          <w:p w14:paraId="652E8D2B" w14:textId="77777777" w:rsidR="008F5810" w:rsidRDefault="008F5810">
            <w:pPr>
              <w:rPr>
                <w:b/>
                <w:bCs/>
                <w:color w:val="000000"/>
                <w:sz w:val="18"/>
                <w:szCs w:val="18"/>
              </w:rPr>
            </w:pPr>
            <w:r>
              <w:rPr>
                <w:b/>
                <w:bCs/>
                <w:color w:val="000000"/>
                <w:sz w:val="20"/>
                <w:szCs w:val="20"/>
              </w:rPr>
              <w:t>BRS-OS5QA-001 thru BRS-OS5QA-060</w:t>
            </w:r>
          </w:p>
        </w:tc>
      </w:tr>
      <w:tr w:rsidR="008F5810" w14:paraId="160F5E43"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51612F1B" w14:textId="77777777" w:rsidR="008F5810" w:rsidRDefault="008F5810">
            <w:pPr>
              <w:jc w:val="center"/>
              <w:rPr>
                <w:rFonts w:ascii="Calibri" w:hAnsi="Calibri"/>
                <w:color w:val="000000"/>
                <w:szCs w:val="22"/>
              </w:rPr>
            </w:pPr>
            <w:r>
              <w:rPr>
                <w:rFonts w:asciiTheme="minorHAnsi" w:eastAsiaTheme="minorHAnsi" w:hAnsiTheme="minorHAnsi" w:cs="Consolas"/>
                <w:lang w:val="en-IN"/>
              </w:rPr>
              <w:t>AddDaysAfterMaxDateClinical</w:t>
            </w:r>
          </w:p>
        </w:tc>
        <w:tc>
          <w:tcPr>
            <w:tcW w:w="3600" w:type="dxa"/>
            <w:tcBorders>
              <w:top w:val="single" w:sz="4" w:space="0" w:color="auto"/>
              <w:left w:val="nil"/>
              <w:bottom w:val="single" w:sz="4" w:space="0" w:color="auto"/>
              <w:right w:val="single" w:sz="4" w:space="0" w:color="auto"/>
            </w:tcBorders>
            <w:vAlign w:val="center"/>
            <w:hideMark/>
          </w:tcPr>
          <w:p w14:paraId="18590AEF" w14:textId="77777777" w:rsidR="008F5810" w:rsidRDefault="008F5810">
            <w:pPr>
              <w:rPr>
                <w:rFonts w:ascii="Calibri" w:hAnsi="Calibri"/>
                <w:color w:val="000000"/>
                <w:szCs w:val="22"/>
              </w:rPr>
            </w:pPr>
            <w:r>
              <w:rPr>
                <w:rFonts w:asciiTheme="minorHAnsi" w:eastAsiaTheme="minorHAnsi" w:hAnsiTheme="minorHAnsi" w:cs="Consolas"/>
                <w:lang w:val="en-IN"/>
              </w:rPr>
              <w:t xml:space="preserve">Select a date within the max date + [value + 1] days to the radiology max date of the previous time point (date </w:t>
            </w:r>
            <w:r>
              <w:rPr>
                <w:rFonts w:asciiTheme="minorHAnsi" w:eastAsiaTheme="minorHAnsi" w:hAnsiTheme="minorHAnsi" w:cs="Consolas"/>
                <w:lang w:val="en-IN"/>
              </w:rPr>
              <w:lastRenderedPageBreak/>
              <w:t>after the last radiology exam) + [Value] days after the current radiological time point response date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2B052A6C" w14:textId="36BDA0BA" w:rsidR="008F5810" w:rsidRDefault="00CE5BB5">
            <w:pPr>
              <w:jc w:val="center"/>
              <w:rPr>
                <w:rFonts w:ascii="Calibri" w:hAnsi="Calibri"/>
                <w:color w:val="000000"/>
                <w:szCs w:val="22"/>
              </w:rPr>
            </w:pPr>
            <w:r>
              <w:rPr>
                <w:rFonts w:ascii="Calibri" w:hAnsi="Calibri"/>
                <w:color w:val="000000"/>
                <w:szCs w:val="22"/>
              </w:rPr>
              <w:lastRenderedPageBreak/>
              <w:t>14</w:t>
            </w:r>
          </w:p>
        </w:tc>
        <w:tc>
          <w:tcPr>
            <w:tcW w:w="2070" w:type="dxa"/>
            <w:tcBorders>
              <w:top w:val="single" w:sz="4" w:space="0" w:color="auto"/>
              <w:left w:val="nil"/>
              <w:bottom w:val="single" w:sz="4" w:space="0" w:color="auto"/>
              <w:right w:val="single" w:sz="4" w:space="0" w:color="auto"/>
            </w:tcBorders>
            <w:vAlign w:val="center"/>
            <w:hideMark/>
          </w:tcPr>
          <w:p w14:paraId="00394289" w14:textId="77777777" w:rsidR="008F5810" w:rsidRDefault="008F5810">
            <w:pPr>
              <w:jc w:val="center"/>
              <w:rPr>
                <w:b/>
                <w:bCs/>
                <w:color w:val="000000"/>
                <w:szCs w:val="22"/>
              </w:rPr>
            </w:pPr>
            <w:r>
              <w:rPr>
                <w:b/>
                <w:bCs/>
                <w:color w:val="000000"/>
                <w:szCs w:val="22"/>
              </w:rPr>
              <w:t>BRS-OS5QA-030</w:t>
            </w:r>
          </w:p>
          <w:p w14:paraId="2FBA3852" w14:textId="77777777" w:rsidR="008F5810" w:rsidRDefault="008F5810">
            <w:pPr>
              <w:jc w:val="center"/>
              <w:rPr>
                <w:b/>
                <w:bCs/>
                <w:color w:val="000000"/>
                <w:szCs w:val="22"/>
              </w:rPr>
            </w:pPr>
            <w:r>
              <w:rPr>
                <w:b/>
                <w:bCs/>
                <w:color w:val="000000"/>
                <w:szCs w:val="22"/>
              </w:rPr>
              <w:t>BRS-OS5QA-040</w:t>
            </w:r>
          </w:p>
        </w:tc>
      </w:tr>
      <w:tr w:rsidR="00F71D6E" w14:paraId="7378D2A2" w14:textId="77777777" w:rsidTr="00A24C00">
        <w:tc>
          <w:tcPr>
            <w:tcW w:w="10705"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DA23931" w14:textId="063CF41C" w:rsidR="00F71D6E" w:rsidRDefault="00F71D6E" w:rsidP="00A24C00">
            <w:pPr>
              <w:rPr>
                <w:b/>
                <w:bCs/>
                <w:color w:val="000000"/>
                <w:szCs w:val="22"/>
              </w:rPr>
            </w:pPr>
            <w:bookmarkStart w:id="36" w:name="_Hlk25066692"/>
            <w:r w:rsidRPr="00F71D6E">
              <w:rPr>
                <w:b/>
                <w:bCs/>
                <w:color w:val="000000"/>
                <w:szCs w:val="22"/>
              </w:rPr>
              <w:t>ClinicalDocument</w:t>
            </w:r>
          </w:p>
        </w:tc>
      </w:tr>
      <w:bookmarkEnd w:id="36"/>
      <w:tr w:rsidR="008F5810" w14:paraId="57B1BE4D"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669FE23D" w14:textId="77777777" w:rsidR="008F5810" w:rsidRDefault="008F5810">
            <w:pPr>
              <w:jc w:val="center"/>
              <w:rPr>
                <w:rFonts w:asciiTheme="minorHAnsi" w:eastAsiaTheme="minorHAnsi" w:hAnsiTheme="minorHAnsi" w:cs="Consolas"/>
                <w:lang w:val="en-IN"/>
              </w:rPr>
            </w:pPr>
            <w:r>
              <w:rPr>
                <w:rFonts w:asciiTheme="minorHAnsi" w:eastAsiaTheme="minorHAnsi" w:hAnsiTheme="minorHAnsi" w:cs="Consolas"/>
                <w:lang w:val="en-IN"/>
              </w:rPr>
              <w:t>AllowBCSPAtClinical</w:t>
            </w:r>
          </w:p>
        </w:tc>
        <w:tc>
          <w:tcPr>
            <w:tcW w:w="3600" w:type="dxa"/>
            <w:tcBorders>
              <w:top w:val="single" w:sz="4" w:space="0" w:color="auto"/>
              <w:left w:val="nil"/>
              <w:bottom w:val="single" w:sz="4" w:space="0" w:color="auto"/>
              <w:right w:val="single" w:sz="4" w:space="0" w:color="auto"/>
            </w:tcBorders>
            <w:vAlign w:val="center"/>
            <w:hideMark/>
          </w:tcPr>
          <w:p w14:paraId="1EB73D51" w14:textId="77777777" w:rsidR="008F5810" w:rsidRDefault="008F5810">
            <w:pPr>
              <w:rPr>
                <w:rFonts w:asciiTheme="minorHAnsi" w:eastAsiaTheme="minorHAnsi" w:hAnsiTheme="minorHAnsi" w:cs="Consolas"/>
                <w:lang w:val="en-IN"/>
              </w:rPr>
            </w:pPr>
            <w:r>
              <w:rPr>
                <w:rFonts w:asciiTheme="minorHAnsi" w:eastAsiaTheme="minorHAnsi" w:hAnsiTheme="minorHAnsi" w:cs="Consolas"/>
                <w:lang w:val="en-IN"/>
              </w:rPr>
              <w:t xml:space="preserve">Allow BCSP at Clinical </w:t>
            </w:r>
          </w:p>
          <w:p w14:paraId="76B80944" w14:textId="77777777" w:rsidR="008F5810" w:rsidRDefault="008F5810">
            <w:pPr>
              <w:rPr>
                <w:rFonts w:ascii="Calibri" w:eastAsia="Times New Roman" w:hAnsi="Calibri"/>
                <w:color w:val="000000"/>
                <w:szCs w:val="22"/>
              </w:rPr>
            </w:pPr>
            <w:r>
              <w:rPr>
                <w:rFonts w:ascii="Calibri" w:hAnsi="Calibri"/>
                <w:color w:val="000000"/>
                <w:szCs w:val="22"/>
              </w:rPr>
              <w:t>1 = Yes</w:t>
            </w:r>
          </w:p>
          <w:p w14:paraId="0D48626D" w14:textId="77777777" w:rsidR="008F5810" w:rsidRDefault="008F5810">
            <w:pPr>
              <w:rPr>
                <w:rFonts w:asciiTheme="minorHAnsi" w:eastAsiaTheme="minorHAnsi" w:hAnsiTheme="minorHAnsi" w:cs="Consolas"/>
                <w:lang w:val="en-IN"/>
              </w:rPr>
            </w:pPr>
            <w:r>
              <w:rPr>
                <w:rFonts w:ascii="Calibri" w:hAnsi="Calibri"/>
                <w:color w:val="000000"/>
                <w:szCs w:val="22"/>
              </w:rPr>
              <w:t>0 =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2CF4B8A7" w14:textId="6E511CB3" w:rsidR="008F5810" w:rsidRDefault="008052E8">
            <w:pPr>
              <w:jc w:val="center"/>
              <w:rPr>
                <w:rFonts w:ascii="Calibri" w:eastAsia="Times New Roman" w:hAnsi="Calibri"/>
                <w:color w:val="000000"/>
                <w:szCs w:val="22"/>
              </w:rPr>
            </w:pPr>
            <w:r>
              <w:rPr>
                <w:rFonts w:ascii="Calibri" w:hAnsi="Calibri"/>
                <w:color w:val="000000"/>
                <w:szCs w:val="22"/>
              </w:rPr>
              <w:t>0</w:t>
            </w:r>
          </w:p>
        </w:tc>
        <w:tc>
          <w:tcPr>
            <w:tcW w:w="2070" w:type="dxa"/>
            <w:tcBorders>
              <w:top w:val="single" w:sz="4" w:space="0" w:color="auto"/>
              <w:left w:val="nil"/>
              <w:bottom w:val="single" w:sz="4" w:space="0" w:color="auto"/>
              <w:right w:val="single" w:sz="4" w:space="0" w:color="auto"/>
            </w:tcBorders>
            <w:vAlign w:val="center"/>
            <w:hideMark/>
          </w:tcPr>
          <w:p w14:paraId="435CBC54" w14:textId="77777777" w:rsidR="008F5810" w:rsidRDefault="008F5810">
            <w:pPr>
              <w:jc w:val="center"/>
              <w:rPr>
                <w:b/>
                <w:bCs/>
                <w:color w:val="000000"/>
                <w:szCs w:val="22"/>
              </w:rPr>
            </w:pPr>
            <w:r>
              <w:rPr>
                <w:b/>
                <w:iCs/>
              </w:rPr>
              <w:t>BRS-OS5DD-000</w:t>
            </w:r>
          </w:p>
        </w:tc>
      </w:tr>
      <w:tr w:rsidR="008F5810" w14:paraId="05D15867" w14:textId="77777777" w:rsidTr="00747A1A">
        <w:tc>
          <w:tcPr>
            <w:tcW w:w="10705"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4BC45DF" w14:textId="29ED6D7A" w:rsidR="008F5810" w:rsidRDefault="004506C9">
            <w:pPr>
              <w:rPr>
                <w:b/>
                <w:bCs/>
                <w:color w:val="000000"/>
                <w:szCs w:val="22"/>
              </w:rPr>
            </w:pPr>
            <w:bookmarkStart w:id="37" w:name="_Hlk25066582"/>
            <w:r>
              <w:rPr>
                <w:b/>
                <w:bCs/>
                <w:color w:val="000000"/>
                <w:szCs w:val="22"/>
              </w:rPr>
              <w:t>General-</w:t>
            </w:r>
            <w:r w:rsidRPr="004506C9">
              <w:rPr>
                <w:b/>
                <w:bCs/>
                <w:color w:val="000000"/>
                <w:szCs w:val="22"/>
              </w:rPr>
              <w:t>OncologyConfiguration</w:t>
            </w:r>
          </w:p>
        </w:tc>
      </w:tr>
      <w:bookmarkEnd w:id="37"/>
      <w:tr w:rsidR="008F5810" w14:paraId="7E090FC8"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4B391978" w14:textId="77777777" w:rsidR="008F5810" w:rsidRDefault="008F5810">
            <w:pPr>
              <w:jc w:val="center"/>
              <w:rPr>
                <w:rFonts w:asciiTheme="minorHAnsi" w:eastAsiaTheme="minorHAnsi" w:hAnsiTheme="minorHAnsi" w:cs="Consolas"/>
                <w:lang w:val="en-IN"/>
              </w:rPr>
            </w:pPr>
            <w:r>
              <w:rPr>
                <w:rFonts w:asciiTheme="minorHAnsi" w:eastAsiaTheme="minorHAnsi" w:hAnsiTheme="minorHAnsi" w:cs="Consolas"/>
                <w:lang w:val="en-IN"/>
              </w:rPr>
              <w:t>IsOncologyPresent</w:t>
            </w:r>
          </w:p>
        </w:tc>
        <w:tc>
          <w:tcPr>
            <w:tcW w:w="3600" w:type="dxa"/>
            <w:tcBorders>
              <w:top w:val="single" w:sz="4" w:space="0" w:color="auto"/>
              <w:left w:val="nil"/>
              <w:bottom w:val="single" w:sz="4" w:space="0" w:color="auto"/>
              <w:right w:val="single" w:sz="4" w:space="0" w:color="auto"/>
            </w:tcBorders>
            <w:vAlign w:val="center"/>
            <w:hideMark/>
          </w:tcPr>
          <w:p w14:paraId="6892F751" w14:textId="77777777" w:rsidR="008F5810" w:rsidRDefault="008F5810">
            <w:pPr>
              <w:rPr>
                <w:rFonts w:asciiTheme="minorHAnsi" w:eastAsiaTheme="minorHAnsi" w:hAnsiTheme="minorHAnsi" w:cs="Consolas"/>
                <w:lang w:val="en-IN"/>
              </w:rPr>
            </w:pPr>
            <w:r>
              <w:rPr>
                <w:rFonts w:asciiTheme="minorHAnsi" w:eastAsiaTheme="minorHAnsi" w:hAnsiTheme="minorHAnsi" w:cs="Consolas"/>
                <w:lang w:val="en-IN"/>
              </w:rPr>
              <w:t>Enable Oncology Workflow Assessment</w:t>
            </w:r>
          </w:p>
          <w:p w14:paraId="6926DFC0" w14:textId="77777777" w:rsidR="008F5810" w:rsidRDefault="008F5810">
            <w:pPr>
              <w:rPr>
                <w:rFonts w:asciiTheme="minorHAnsi" w:eastAsiaTheme="minorHAnsi" w:hAnsiTheme="minorHAnsi" w:cs="Consolas"/>
                <w:lang w:val="en-IN"/>
              </w:rPr>
            </w:pPr>
            <w:r>
              <w:rPr>
                <w:rFonts w:ascii="Calibri" w:hAnsi="Calibri"/>
                <w:color w:val="000000"/>
                <w:szCs w:val="22"/>
              </w:rPr>
              <w:t>1= Yes</w:t>
            </w:r>
            <w:r>
              <w:rPr>
                <w:rFonts w:ascii="Calibri" w:hAnsi="Calibri"/>
                <w:color w:val="000000"/>
                <w:szCs w:val="22"/>
              </w:rPr>
              <w:br/>
              <w:t>0=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1362B639" w14:textId="77777777" w:rsidR="008F5810" w:rsidRDefault="008F5810">
            <w:pPr>
              <w:jc w:val="center"/>
              <w:rPr>
                <w:rFonts w:ascii="Calibri" w:eastAsia="Times New Roman" w:hAnsi="Calibri"/>
                <w:color w:val="000000"/>
                <w:szCs w:val="22"/>
              </w:rPr>
            </w:pPr>
            <w:r>
              <w:rPr>
                <w:rFonts w:ascii="Calibri" w:hAnsi="Calibri"/>
                <w:color w:val="000000"/>
                <w:szCs w:val="22"/>
              </w:rPr>
              <w:t>0</w:t>
            </w:r>
          </w:p>
        </w:tc>
        <w:tc>
          <w:tcPr>
            <w:tcW w:w="2070" w:type="dxa"/>
            <w:tcBorders>
              <w:top w:val="single" w:sz="4" w:space="0" w:color="auto"/>
              <w:left w:val="nil"/>
              <w:bottom w:val="single" w:sz="4" w:space="0" w:color="auto"/>
              <w:right w:val="single" w:sz="4" w:space="0" w:color="auto"/>
            </w:tcBorders>
            <w:vAlign w:val="center"/>
            <w:hideMark/>
          </w:tcPr>
          <w:p w14:paraId="4CF56AA5" w14:textId="77777777" w:rsidR="008F5810" w:rsidRDefault="008F5810">
            <w:pPr>
              <w:jc w:val="center"/>
              <w:rPr>
                <w:b/>
                <w:bCs/>
                <w:color w:val="000000"/>
                <w:szCs w:val="22"/>
              </w:rPr>
            </w:pPr>
            <w:r>
              <w:rPr>
                <w:b/>
                <w:bCs/>
                <w:color w:val="000000"/>
                <w:szCs w:val="22"/>
              </w:rPr>
              <w:t>Section 10.0</w:t>
            </w:r>
          </w:p>
        </w:tc>
      </w:tr>
      <w:tr w:rsidR="004506C9" w14:paraId="388910C2" w14:textId="77777777" w:rsidTr="00A24C00">
        <w:tc>
          <w:tcPr>
            <w:tcW w:w="2965" w:type="dxa"/>
            <w:tcBorders>
              <w:top w:val="single" w:sz="4" w:space="0" w:color="auto"/>
              <w:left w:val="single" w:sz="4" w:space="0" w:color="auto"/>
              <w:bottom w:val="single" w:sz="4" w:space="0" w:color="auto"/>
              <w:right w:val="single" w:sz="4" w:space="0" w:color="auto"/>
            </w:tcBorders>
            <w:vAlign w:val="center"/>
            <w:hideMark/>
          </w:tcPr>
          <w:p w14:paraId="0ED07B98" w14:textId="77777777" w:rsidR="004506C9" w:rsidRDefault="004506C9" w:rsidP="00A24C00">
            <w:pPr>
              <w:jc w:val="center"/>
              <w:rPr>
                <w:rFonts w:asciiTheme="minorHAnsi" w:eastAsiaTheme="minorHAnsi" w:hAnsiTheme="minorHAnsi" w:cs="Consolas"/>
                <w:lang w:val="en-IN"/>
              </w:rPr>
            </w:pPr>
            <w:r>
              <w:rPr>
                <w:rFonts w:asciiTheme="minorHAnsi" w:eastAsiaTheme="minorHAnsi" w:hAnsiTheme="minorHAnsi" w:cs="Consolas"/>
                <w:lang w:val="en-IN"/>
              </w:rPr>
              <w:t>AddDaysAfterMaxDateOncology</w:t>
            </w:r>
          </w:p>
        </w:tc>
        <w:tc>
          <w:tcPr>
            <w:tcW w:w="3600" w:type="dxa"/>
            <w:tcBorders>
              <w:top w:val="single" w:sz="4" w:space="0" w:color="auto"/>
              <w:left w:val="nil"/>
              <w:bottom w:val="single" w:sz="4" w:space="0" w:color="auto"/>
              <w:right w:val="single" w:sz="4" w:space="0" w:color="auto"/>
            </w:tcBorders>
            <w:vAlign w:val="center"/>
            <w:hideMark/>
          </w:tcPr>
          <w:p w14:paraId="6F223156" w14:textId="77777777" w:rsidR="004506C9" w:rsidRDefault="004506C9" w:rsidP="00A24C00">
            <w:pPr>
              <w:rPr>
                <w:rFonts w:asciiTheme="minorHAnsi" w:eastAsiaTheme="minorHAnsi" w:hAnsiTheme="minorHAnsi" w:cs="Consolas"/>
                <w:lang w:val="en-IN"/>
              </w:rPr>
            </w:pPr>
            <w:r>
              <w:rPr>
                <w:rFonts w:asciiTheme="minorHAnsi" w:eastAsiaTheme="minorHAnsi" w:hAnsiTheme="minorHAnsi" w:cs="Consolas"/>
                <w:lang w:val="en-IN"/>
              </w:rPr>
              <w:t>Select a date within the max date + [value + 1] days to the radiology max date of the previous time point (date after the last radiology exam) + [Value] days after the current radiological time point response date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0DCB9626" w14:textId="77777777" w:rsidR="004506C9" w:rsidRDefault="004506C9" w:rsidP="00A24C00">
            <w:pPr>
              <w:jc w:val="center"/>
              <w:rPr>
                <w:rFonts w:ascii="Calibri" w:eastAsia="Times New Roman" w:hAnsi="Calibri"/>
                <w:color w:val="000000"/>
                <w:szCs w:val="22"/>
              </w:rPr>
            </w:pPr>
            <w:r>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564BE47A" w14:textId="77777777" w:rsidR="004506C9" w:rsidRDefault="004506C9" w:rsidP="00A24C00">
            <w:pPr>
              <w:jc w:val="center"/>
              <w:rPr>
                <w:b/>
                <w:bCs/>
                <w:color w:val="000000"/>
                <w:szCs w:val="22"/>
              </w:rPr>
            </w:pPr>
            <w:r>
              <w:rPr>
                <w:b/>
                <w:bCs/>
                <w:color w:val="000000"/>
                <w:szCs w:val="22"/>
              </w:rPr>
              <w:t>BRS-OF5QA-030</w:t>
            </w:r>
          </w:p>
        </w:tc>
      </w:tr>
      <w:tr w:rsidR="004506C9" w14:paraId="679ABCBF" w14:textId="77777777" w:rsidTr="00A24C00">
        <w:tc>
          <w:tcPr>
            <w:tcW w:w="10705"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5DA6D2A" w14:textId="74FB5225" w:rsidR="004506C9" w:rsidRDefault="004506C9" w:rsidP="00A24C00">
            <w:pPr>
              <w:rPr>
                <w:b/>
                <w:bCs/>
                <w:color w:val="000000"/>
                <w:szCs w:val="22"/>
              </w:rPr>
            </w:pPr>
            <w:r w:rsidRPr="004506C9">
              <w:rPr>
                <w:b/>
                <w:bCs/>
                <w:color w:val="000000"/>
                <w:szCs w:val="22"/>
              </w:rPr>
              <w:t>ClinicalDocument</w:t>
            </w:r>
          </w:p>
        </w:tc>
      </w:tr>
      <w:tr w:rsidR="008F5810" w14:paraId="064E2AC8"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3CAF75AD" w14:textId="77777777" w:rsidR="008F5810" w:rsidRDefault="008F5810">
            <w:pPr>
              <w:jc w:val="center"/>
              <w:rPr>
                <w:rFonts w:asciiTheme="minorHAnsi" w:eastAsiaTheme="minorHAnsi" w:hAnsiTheme="minorHAnsi" w:cs="Consolas"/>
                <w:lang w:val="en-IN"/>
              </w:rPr>
            </w:pPr>
            <w:r>
              <w:rPr>
                <w:rFonts w:asciiTheme="minorHAnsi" w:eastAsiaTheme="minorHAnsi" w:hAnsiTheme="minorHAnsi" w:cs="Consolas"/>
                <w:lang w:val="en-IN"/>
              </w:rPr>
              <w:t>AllowBCSPAtOncology</w:t>
            </w:r>
          </w:p>
        </w:tc>
        <w:tc>
          <w:tcPr>
            <w:tcW w:w="3600" w:type="dxa"/>
            <w:tcBorders>
              <w:top w:val="single" w:sz="4" w:space="0" w:color="auto"/>
              <w:left w:val="nil"/>
              <w:bottom w:val="single" w:sz="4" w:space="0" w:color="auto"/>
              <w:right w:val="single" w:sz="4" w:space="0" w:color="auto"/>
            </w:tcBorders>
            <w:vAlign w:val="center"/>
            <w:hideMark/>
          </w:tcPr>
          <w:p w14:paraId="324237CE" w14:textId="77777777" w:rsidR="008F5810" w:rsidRDefault="008F5810">
            <w:pPr>
              <w:rPr>
                <w:rFonts w:asciiTheme="minorHAnsi" w:eastAsiaTheme="minorHAnsi" w:hAnsiTheme="minorHAnsi" w:cs="Consolas"/>
                <w:lang w:val="en-IN"/>
              </w:rPr>
            </w:pPr>
            <w:r>
              <w:rPr>
                <w:rFonts w:asciiTheme="minorHAnsi" w:eastAsiaTheme="minorHAnsi" w:hAnsiTheme="minorHAnsi" w:cs="Consolas"/>
                <w:lang w:val="en-IN"/>
              </w:rPr>
              <w:t xml:space="preserve">Allow BCSP at Clinical </w:t>
            </w:r>
          </w:p>
          <w:p w14:paraId="31639807" w14:textId="77777777" w:rsidR="008F5810" w:rsidRDefault="008F5810">
            <w:pPr>
              <w:rPr>
                <w:rFonts w:ascii="Calibri" w:eastAsia="Times New Roman" w:hAnsi="Calibri"/>
                <w:color w:val="000000"/>
                <w:szCs w:val="22"/>
              </w:rPr>
            </w:pPr>
            <w:r>
              <w:rPr>
                <w:rFonts w:ascii="Calibri" w:hAnsi="Calibri"/>
                <w:color w:val="000000"/>
                <w:szCs w:val="22"/>
              </w:rPr>
              <w:t>1 = Yes</w:t>
            </w:r>
          </w:p>
          <w:p w14:paraId="54CC153D" w14:textId="77777777" w:rsidR="008F5810" w:rsidRDefault="008F5810">
            <w:pPr>
              <w:rPr>
                <w:rFonts w:asciiTheme="minorHAnsi" w:eastAsiaTheme="minorHAnsi" w:hAnsiTheme="minorHAnsi" w:cs="Consolas"/>
                <w:lang w:val="en-IN"/>
              </w:rPr>
            </w:pPr>
            <w:r>
              <w:rPr>
                <w:rFonts w:ascii="Calibri" w:hAnsi="Calibri"/>
                <w:color w:val="000000"/>
                <w:szCs w:val="22"/>
              </w:rPr>
              <w:t>0 =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3457B70D" w14:textId="1BFB4620" w:rsidR="008F5810" w:rsidRDefault="00CE5BB5">
            <w:pPr>
              <w:jc w:val="center"/>
              <w:rPr>
                <w:rFonts w:ascii="Calibri" w:eastAsia="Times New Roman" w:hAnsi="Calibri"/>
                <w:color w:val="000000"/>
                <w:szCs w:val="22"/>
              </w:rPr>
            </w:pPr>
            <w:r>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24164B29" w14:textId="77777777" w:rsidR="008F5810" w:rsidRDefault="008F5810">
            <w:pPr>
              <w:jc w:val="center"/>
              <w:rPr>
                <w:b/>
                <w:bCs/>
                <w:color w:val="000000"/>
                <w:szCs w:val="22"/>
              </w:rPr>
            </w:pPr>
            <w:r>
              <w:rPr>
                <w:b/>
                <w:bCs/>
                <w:color w:val="000000"/>
                <w:szCs w:val="22"/>
              </w:rPr>
              <w:t>BRS-OF5DD-000</w:t>
            </w:r>
          </w:p>
        </w:tc>
      </w:tr>
      <w:tr w:rsidR="004506C9" w14:paraId="563CBB59" w14:textId="77777777" w:rsidTr="00A24C00">
        <w:tc>
          <w:tcPr>
            <w:tcW w:w="10705"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A15ED49" w14:textId="102E107A" w:rsidR="004506C9" w:rsidRDefault="004506C9" w:rsidP="00A24C00">
            <w:pPr>
              <w:rPr>
                <w:b/>
                <w:bCs/>
                <w:color w:val="000000"/>
                <w:szCs w:val="22"/>
              </w:rPr>
            </w:pPr>
            <w:r w:rsidRPr="004506C9">
              <w:rPr>
                <w:b/>
                <w:bCs/>
                <w:color w:val="000000"/>
                <w:szCs w:val="22"/>
              </w:rPr>
              <w:t>LesionController</w:t>
            </w:r>
          </w:p>
        </w:tc>
      </w:tr>
      <w:tr w:rsidR="008F5810" w14:paraId="28406FCB"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1AC9E888" w14:textId="77777777" w:rsidR="008F5810" w:rsidRDefault="008F5810">
            <w:pPr>
              <w:jc w:val="center"/>
              <w:rPr>
                <w:rFonts w:asciiTheme="minorHAnsi" w:eastAsiaTheme="minorHAnsi" w:hAnsiTheme="minorHAnsi" w:cs="Consolas"/>
                <w:lang w:val="en-IN"/>
              </w:rPr>
            </w:pPr>
            <w:r>
              <w:rPr>
                <w:rFonts w:asciiTheme="minorHAnsi" w:eastAsiaTheme="minorHAnsi" w:hAnsiTheme="minorHAnsi" w:cs="Consolas"/>
                <w:lang w:val="en-IN"/>
              </w:rPr>
              <w:t>IsTargetAllowedOncology</w:t>
            </w:r>
          </w:p>
        </w:tc>
        <w:tc>
          <w:tcPr>
            <w:tcW w:w="3600" w:type="dxa"/>
            <w:tcBorders>
              <w:top w:val="single" w:sz="4" w:space="0" w:color="auto"/>
              <w:left w:val="nil"/>
              <w:bottom w:val="single" w:sz="4" w:space="0" w:color="auto"/>
              <w:right w:val="single" w:sz="4" w:space="0" w:color="auto"/>
            </w:tcBorders>
            <w:vAlign w:val="center"/>
            <w:hideMark/>
          </w:tcPr>
          <w:p w14:paraId="4EEA5C48" w14:textId="77777777" w:rsidR="008F5810" w:rsidRDefault="008F5810">
            <w:pPr>
              <w:rPr>
                <w:rFonts w:asciiTheme="minorHAnsi" w:eastAsiaTheme="minorHAnsi" w:hAnsiTheme="minorHAnsi" w:cs="Consolas"/>
                <w:lang w:val="en-IN"/>
              </w:rPr>
            </w:pPr>
            <w:r>
              <w:rPr>
                <w:rFonts w:asciiTheme="minorHAnsi" w:eastAsiaTheme="minorHAnsi" w:hAnsiTheme="minorHAnsi" w:cs="Consolas"/>
                <w:lang w:val="en-IN"/>
              </w:rPr>
              <w:t>Enable Clinical Target lesions:</w:t>
            </w:r>
          </w:p>
          <w:p w14:paraId="0FE31CD0" w14:textId="77777777" w:rsidR="008F5810" w:rsidRDefault="008F5810">
            <w:pPr>
              <w:rPr>
                <w:rFonts w:asciiTheme="minorHAnsi" w:eastAsiaTheme="minorHAnsi" w:hAnsiTheme="minorHAnsi" w:cs="Consolas"/>
                <w:lang w:val="en-IN"/>
              </w:rPr>
            </w:pPr>
            <w:r>
              <w:rPr>
                <w:rFonts w:ascii="Calibri" w:hAnsi="Calibri"/>
                <w:color w:val="000000"/>
                <w:szCs w:val="22"/>
              </w:rPr>
              <w:t>1= Yes</w:t>
            </w:r>
            <w:r>
              <w:rPr>
                <w:rFonts w:ascii="Calibri" w:hAnsi="Calibri"/>
                <w:color w:val="000000"/>
                <w:szCs w:val="22"/>
              </w:rPr>
              <w:br/>
              <w:t>0= No</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16D50532" w14:textId="010F24BF" w:rsidR="008F5810" w:rsidRDefault="00CE5BB5">
            <w:pPr>
              <w:jc w:val="center"/>
              <w:rPr>
                <w:rFonts w:ascii="Calibri" w:eastAsia="Times New Roman" w:hAnsi="Calibri"/>
                <w:color w:val="000000"/>
                <w:szCs w:val="22"/>
              </w:rPr>
            </w:pPr>
            <w:r>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05351A65" w14:textId="77777777" w:rsidR="008F5810" w:rsidRDefault="008F5810">
            <w:pPr>
              <w:jc w:val="center"/>
              <w:rPr>
                <w:b/>
                <w:bCs/>
                <w:color w:val="000000"/>
                <w:szCs w:val="22"/>
              </w:rPr>
            </w:pPr>
            <w:r>
              <w:rPr>
                <w:b/>
                <w:bCs/>
                <w:color w:val="000000"/>
                <w:szCs w:val="22"/>
              </w:rPr>
              <w:t>BRS-OTLL-001</w:t>
            </w:r>
          </w:p>
          <w:p w14:paraId="61425641" w14:textId="77777777" w:rsidR="008F5810" w:rsidRDefault="008F5810">
            <w:pPr>
              <w:jc w:val="center"/>
              <w:rPr>
                <w:b/>
                <w:bCs/>
                <w:color w:val="000000"/>
                <w:szCs w:val="22"/>
              </w:rPr>
            </w:pPr>
            <w:r>
              <w:rPr>
                <w:b/>
                <w:bCs/>
                <w:color w:val="000000"/>
                <w:szCs w:val="22"/>
              </w:rPr>
              <w:t>thru</w:t>
            </w:r>
          </w:p>
          <w:p w14:paraId="48F3D2FB" w14:textId="77777777" w:rsidR="008F5810" w:rsidRDefault="008F5810">
            <w:pPr>
              <w:jc w:val="center"/>
              <w:rPr>
                <w:b/>
                <w:bCs/>
                <w:color w:val="000000"/>
                <w:szCs w:val="22"/>
              </w:rPr>
            </w:pPr>
            <w:r>
              <w:rPr>
                <w:b/>
                <w:bCs/>
                <w:color w:val="000000"/>
                <w:szCs w:val="22"/>
              </w:rPr>
              <w:t>BRS-OTLL-050</w:t>
            </w:r>
          </w:p>
          <w:p w14:paraId="4CF1B914" w14:textId="77777777" w:rsidR="008F5810" w:rsidRDefault="008F5810">
            <w:pPr>
              <w:jc w:val="center"/>
              <w:rPr>
                <w:b/>
                <w:bCs/>
                <w:color w:val="000000"/>
                <w:szCs w:val="22"/>
              </w:rPr>
            </w:pPr>
            <w:r>
              <w:rPr>
                <w:b/>
                <w:bCs/>
                <w:color w:val="000000"/>
                <w:szCs w:val="22"/>
              </w:rPr>
              <w:t>BRS-OMST-001</w:t>
            </w:r>
          </w:p>
          <w:p w14:paraId="7056228F" w14:textId="77777777" w:rsidR="008F5810" w:rsidRDefault="008F5810">
            <w:pPr>
              <w:jc w:val="center"/>
              <w:rPr>
                <w:b/>
                <w:bCs/>
                <w:color w:val="000000"/>
                <w:szCs w:val="22"/>
              </w:rPr>
            </w:pPr>
            <w:r>
              <w:rPr>
                <w:b/>
                <w:bCs/>
                <w:color w:val="000000"/>
                <w:szCs w:val="22"/>
              </w:rPr>
              <w:t>BRS-OTL-005</w:t>
            </w:r>
          </w:p>
          <w:p w14:paraId="3378B02D" w14:textId="77777777" w:rsidR="008F5810" w:rsidRDefault="008F5810">
            <w:pPr>
              <w:jc w:val="center"/>
              <w:rPr>
                <w:b/>
                <w:bCs/>
                <w:color w:val="000000"/>
                <w:szCs w:val="22"/>
              </w:rPr>
            </w:pPr>
            <w:r>
              <w:rPr>
                <w:b/>
                <w:bCs/>
                <w:color w:val="000000"/>
                <w:szCs w:val="22"/>
              </w:rPr>
              <w:t>BRS-OTL-015</w:t>
            </w:r>
          </w:p>
          <w:p w14:paraId="380B7B4D" w14:textId="77777777" w:rsidR="008F5810" w:rsidRDefault="008F5810">
            <w:pPr>
              <w:jc w:val="center"/>
              <w:rPr>
                <w:b/>
                <w:bCs/>
                <w:color w:val="000000"/>
                <w:szCs w:val="22"/>
              </w:rPr>
            </w:pPr>
            <w:r>
              <w:rPr>
                <w:b/>
                <w:bCs/>
                <w:color w:val="000000"/>
                <w:szCs w:val="22"/>
              </w:rPr>
              <w:t>BRS-OS1DD-001</w:t>
            </w:r>
          </w:p>
          <w:p w14:paraId="2B86015B" w14:textId="77777777" w:rsidR="008F5810" w:rsidRDefault="008F5810">
            <w:pPr>
              <w:jc w:val="center"/>
              <w:rPr>
                <w:b/>
                <w:bCs/>
                <w:color w:val="000000"/>
                <w:szCs w:val="22"/>
              </w:rPr>
            </w:pPr>
            <w:r>
              <w:rPr>
                <w:b/>
                <w:bCs/>
                <w:color w:val="000000"/>
                <w:szCs w:val="22"/>
              </w:rPr>
              <w:t>BRS-OTRG-001</w:t>
            </w:r>
          </w:p>
          <w:p w14:paraId="4EEEC55E" w14:textId="77777777" w:rsidR="008F5810" w:rsidRDefault="008F5810">
            <w:pPr>
              <w:jc w:val="center"/>
              <w:rPr>
                <w:b/>
                <w:bCs/>
                <w:color w:val="000000"/>
                <w:szCs w:val="22"/>
              </w:rPr>
            </w:pPr>
            <w:r>
              <w:rPr>
                <w:b/>
                <w:bCs/>
                <w:color w:val="000000"/>
                <w:szCs w:val="22"/>
              </w:rPr>
              <w:t>Thru</w:t>
            </w:r>
          </w:p>
          <w:p w14:paraId="391681AA" w14:textId="77777777" w:rsidR="008F5810" w:rsidRDefault="008F5810">
            <w:pPr>
              <w:jc w:val="center"/>
              <w:rPr>
                <w:b/>
                <w:bCs/>
                <w:color w:val="000000"/>
                <w:szCs w:val="22"/>
              </w:rPr>
            </w:pPr>
            <w:r>
              <w:rPr>
                <w:b/>
                <w:bCs/>
                <w:color w:val="000000"/>
                <w:szCs w:val="22"/>
              </w:rPr>
              <w:t>BRS-OTRG-040</w:t>
            </w:r>
          </w:p>
          <w:p w14:paraId="2F791A6B" w14:textId="77777777" w:rsidR="008F5810" w:rsidRDefault="008F5810">
            <w:pPr>
              <w:jc w:val="center"/>
              <w:rPr>
                <w:b/>
                <w:bCs/>
                <w:color w:val="000000"/>
                <w:szCs w:val="22"/>
              </w:rPr>
            </w:pPr>
            <w:r>
              <w:rPr>
                <w:b/>
                <w:bCs/>
                <w:color w:val="000000"/>
                <w:szCs w:val="22"/>
              </w:rPr>
              <w:t>BRS-OTPR-001</w:t>
            </w:r>
          </w:p>
          <w:p w14:paraId="53F75589" w14:textId="77777777" w:rsidR="008F5810" w:rsidRDefault="008F5810">
            <w:pPr>
              <w:jc w:val="center"/>
              <w:rPr>
                <w:b/>
                <w:bCs/>
                <w:color w:val="000000"/>
                <w:szCs w:val="22"/>
              </w:rPr>
            </w:pPr>
            <w:r>
              <w:rPr>
                <w:b/>
                <w:bCs/>
                <w:color w:val="000000"/>
                <w:szCs w:val="22"/>
              </w:rPr>
              <w:t>BRS-CTPR-010</w:t>
            </w:r>
          </w:p>
          <w:p w14:paraId="52993A5E" w14:textId="77777777" w:rsidR="008F5810" w:rsidRDefault="008F5810">
            <w:pPr>
              <w:jc w:val="center"/>
              <w:rPr>
                <w:b/>
                <w:bCs/>
                <w:color w:val="000000"/>
                <w:szCs w:val="22"/>
              </w:rPr>
            </w:pPr>
            <w:r>
              <w:rPr>
                <w:b/>
                <w:bCs/>
                <w:color w:val="000000"/>
                <w:szCs w:val="22"/>
              </w:rPr>
              <w:t>BRS-OTPR-015</w:t>
            </w:r>
          </w:p>
          <w:p w14:paraId="5B60FA91" w14:textId="77777777" w:rsidR="008F5810" w:rsidRDefault="008F5810">
            <w:pPr>
              <w:jc w:val="center"/>
              <w:rPr>
                <w:b/>
                <w:bCs/>
                <w:color w:val="000000"/>
                <w:szCs w:val="22"/>
              </w:rPr>
            </w:pPr>
            <w:r>
              <w:rPr>
                <w:b/>
                <w:bCs/>
                <w:color w:val="000000"/>
                <w:szCs w:val="22"/>
              </w:rPr>
              <w:t>BRS-OF2DD-001</w:t>
            </w:r>
          </w:p>
          <w:p w14:paraId="32798563" w14:textId="77777777" w:rsidR="008F5810" w:rsidRDefault="008F5810">
            <w:pPr>
              <w:jc w:val="center"/>
              <w:rPr>
                <w:b/>
                <w:bCs/>
                <w:color w:val="000000"/>
                <w:szCs w:val="22"/>
              </w:rPr>
            </w:pPr>
            <w:r>
              <w:rPr>
                <w:b/>
                <w:bCs/>
                <w:color w:val="000000"/>
                <w:szCs w:val="22"/>
              </w:rPr>
              <w:t>BRS-OF2QA-001</w:t>
            </w:r>
          </w:p>
          <w:p w14:paraId="7AFEF257" w14:textId="77777777" w:rsidR="008F5810" w:rsidRDefault="008F5810">
            <w:pPr>
              <w:jc w:val="center"/>
              <w:rPr>
                <w:b/>
                <w:bCs/>
                <w:color w:val="000000"/>
                <w:szCs w:val="22"/>
              </w:rPr>
            </w:pPr>
            <w:r>
              <w:rPr>
                <w:b/>
                <w:bCs/>
                <w:color w:val="000000"/>
                <w:szCs w:val="22"/>
              </w:rPr>
              <w:t>BRS-OF2QA-010</w:t>
            </w:r>
          </w:p>
          <w:p w14:paraId="21A3E978" w14:textId="77777777" w:rsidR="008F5810" w:rsidRDefault="008F5810">
            <w:pPr>
              <w:jc w:val="center"/>
              <w:rPr>
                <w:b/>
                <w:bCs/>
                <w:color w:val="000000"/>
                <w:szCs w:val="22"/>
              </w:rPr>
            </w:pPr>
            <w:r>
              <w:rPr>
                <w:b/>
                <w:bCs/>
                <w:color w:val="000000"/>
                <w:szCs w:val="22"/>
              </w:rPr>
              <w:t>BRS-OF2QA-030</w:t>
            </w:r>
          </w:p>
        </w:tc>
      </w:tr>
      <w:tr w:rsidR="008F5810" w14:paraId="38AFB50D"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4B0D985C" w14:textId="77777777" w:rsidR="008F5810" w:rsidRDefault="008F5810">
            <w:pPr>
              <w:jc w:val="center"/>
              <w:rPr>
                <w:rFonts w:asciiTheme="minorHAnsi" w:eastAsiaTheme="minorHAnsi" w:hAnsiTheme="minorHAnsi" w:cs="Consolas"/>
                <w:lang w:val="en-IN"/>
              </w:rPr>
            </w:pPr>
            <w:r>
              <w:rPr>
                <w:rFonts w:asciiTheme="minorHAnsi" w:eastAsiaTheme="minorHAnsi" w:hAnsiTheme="minorHAnsi" w:cs="Consolas"/>
                <w:lang w:val="en-IN"/>
              </w:rPr>
              <w:lastRenderedPageBreak/>
              <w:t>LimitTargetLesionsOncology</w:t>
            </w:r>
          </w:p>
        </w:tc>
        <w:tc>
          <w:tcPr>
            <w:tcW w:w="3600" w:type="dxa"/>
            <w:tcBorders>
              <w:top w:val="single" w:sz="4" w:space="0" w:color="auto"/>
              <w:left w:val="nil"/>
              <w:bottom w:val="single" w:sz="4" w:space="0" w:color="auto"/>
              <w:right w:val="single" w:sz="4" w:space="0" w:color="auto"/>
            </w:tcBorders>
            <w:vAlign w:val="center"/>
            <w:hideMark/>
          </w:tcPr>
          <w:p w14:paraId="639AE48D" w14:textId="77777777" w:rsidR="008F5810" w:rsidRDefault="008F5810">
            <w:pPr>
              <w:rPr>
                <w:rFonts w:asciiTheme="minorHAnsi" w:eastAsiaTheme="minorHAnsi" w:hAnsiTheme="minorHAnsi" w:cs="Consolas"/>
                <w:lang w:val="en-IN"/>
              </w:rPr>
            </w:pPr>
            <w:r>
              <w:rPr>
                <w:rFonts w:asciiTheme="minorHAnsi" w:eastAsiaTheme="minorHAnsi" w:hAnsiTheme="minorHAnsi" w:cs="Consolas"/>
                <w:lang w:val="en-IN"/>
              </w:rPr>
              <w:t>Maximum number of clinical target lesions allowed:</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83EDAFA" w14:textId="7BA5A901" w:rsidR="008F5810" w:rsidRDefault="00CE5BB5">
            <w:pPr>
              <w:jc w:val="center"/>
              <w:rPr>
                <w:rFonts w:ascii="Calibri" w:eastAsia="Times New Roman" w:hAnsi="Calibri"/>
                <w:color w:val="000000"/>
                <w:szCs w:val="22"/>
              </w:rPr>
            </w:pPr>
            <w:r>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2E6375EC" w14:textId="77777777" w:rsidR="008F5810" w:rsidRDefault="008F5810">
            <w:pPr>
              <w:jc w:val="center"/>
              <w:rPr>
                <w:b/>
                <w:bCs/>
                <w:szCs w:val="22"/>
              </w:rPr>
            </w:pPr>
            <w:r>
              <w:rPr>
                <w:b/>
                <w:bCs/>
                <w:szCs w:val="22"/>
              </w:rPr>
              <w:t>BRS-OTLL-010</w:t>
            </w:r>
          </w:p>
        </w:tc>
      </w:tr>
      <w:tr w:rsidR="00CE5BB5" w14:paraId="5FB9807D"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47C19727" w14:textId="77777777" w:rsidR="00CE5BB5" w:rsidRDefault="00CE5BB5" w:rsidP="00CE5BB5">
            <w:pPr>
              <w:jc w:val="center"/>
              <w:rPr>
                <w:rFonts w:asciiTheme="minorHAnsi" w:eastAsiaTheme="minorHAnsi" w:hAnsiTheme="minorHAnsi" w:cs="Consolas"/>
                <w:lang w:val="en-IN"/>
              </w:rPr>
            </w:pPr>
            <w:r>
              <w:rPr>
                <w:rFonts w:asciiTheme="minorHAnsi" w:eastAsiaTheme="minorHAnsi" w:hAnsiTheme="minorHAnsi" w:cs="Consolas"/>
                <w:lang w:val="en-IN"/>
              </w:rPr>
              <w:t>LimitNTLesionsOncology</w:t>
            </w:r>
          </w:p>
        </w:tc>
        <w:tc>
          <w:tcPr>
            <w:tcW w:w="3600" w:type="dxa"/>
            <w:tcBorders>
              <w:top w:val="single" w:sz="4" w:space="0" w:color="auto"/>
              <w:left w:val="nil"/>
              <w:bottom w:val="single" w:sz="4" w:space="0" w:color="auto"/>
              <w:right w:val="single" w:sz="4" w:space="0" w:color="auto"/>
            </w:tcBorders>
            <w:vAlign w:val="center"/>
            <w:hideMark/>
          </w:tcPr>
          <w:p w14:paraId="68D08E6E" w14:textId="77777777" w:rsidR="00CE5BB5" w:rsidRDefault="00CE5BB5" w:rsidP="00CE5BB5">
            <w:pPr>
              <w:rPr>
                <w:rFonts w:asciiTheme="minorHAnsi" w:eastAsiaTheme="minorHAnsi" w:hAnsiTheme="minorHAnsi" w:cs="Consolas"/>
                <w:lang w:val="en-IN"/>
              </w:rPr>
            </w:pPr>
            <w:r>
              <w:rPr>
                <w:rFonts w:asciiTheme="minorHAnsi" w:eastAsiaTheme="minorHAnsi" w:hAnsiTheme="minorHAnsi" w:cs="Consolas"/>
                <w:lang w:val="en-IN"/>
              </w:rPr>
              <w:t>Maximum number of clinical non-target lesions allowed:</w:t>
            </w:r>
          </w:p>
        </w:tc>
        <w:tc>
          <w:tcPr>
            <w:tcW w:w="2070" w:type="dxa"/>
            <w:tcBorders>
              <w:top w:val="single" w:sz="4" w:space="0" w:color="auto"/>
              <w:left w:val="nil"/>
              <w:bottom w:val="single" w:sz="4" w:space="0" w:color="auto"/>
              <w:right w:val="single" w:sz="4" w:space="0" w:color="auto"/>
            </w:tcBorders>
            <w:shd w:val="clear" w:color="auto" w:fill="auto"/>
            <w:hideMark/>
          </w:tcPr>
          <w:p w14:paraId="23F4F4F1" w14:textId="440BBDD3" w:rsidR="00CE5BB5" w:rsidRDefault="00CE5BB5" w:rsidP="00CE5BB5">
            <w:pPr>
              <w:jc w:val="center"/>
              <w:rPr>
                <w:rFonts w:ascii="Calibri" w:eastAsia="Times New Roman" w:hAnsi="Calibri"/>
                <w:color w:val="000000"/>
                <w:szCs w:val="22"/>
              </w:rPr>
            </w:pPr>
            <w:r w:rsidRPr="00D92FBA">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0765995F" w14:textId="77777777" w:rsidR="00CE5BB5" w:rsidRDefault="00CE5BB5" w:rsidP="00CE5BB5">
            <w:pPr>
              <w:jc w:val="center"/>
              <w:rPr>
                <w:b/>
                <w:bCs/>
                <w:color w:val="000000"/>
                <w:szCs w:val="22"/>
              </w:rPr>
            </w:pPr>
            <w:r>
              <w:rPr>
                <w:b/>
                <w:bCs/>
                <w:color w:val="000000"/>
                <w:szCs w:val="22"/>
              </w:rPr>
              <w:t>BRS-ONTLL-005</w:t>
            </w:r>
          </w:p>
        </w:tc>
      </w:tr>
      <w:tr w:rsidR="00CE5BB5" w14:paraId="62C430D7"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6A833757" w14:textId="77777777" w:rsidR="00CE5BB5" w:rsidRDefault="00CE5BB5" w:rsidP="00CE5BB5">
            <w:pPr>
              <w:jc w:val="center"/>
              <w:rPr>
                <w:rFonts w:asciiTheme="minorHAnsi" w:eastAsiaTheme="minorHAnsi" w:hAnsiTheme="minorHAnsi" w:cs="Consolas"/>
                <w:lang w:val="en-IN"/>
              </w:rPr>
            </w:pPr>
            <w:r>
              <w:rPr>
                <w:rFonts w:asciiTheme="minorHAnsi" w:eastAsiaTheme="minorHAnsi" w:hAnsiTheme="minorHAnsi" w:cs="Consolas"/>
                <w:lang w:val="en-IN"/>
              </w:rPr>
              <w:t>LimitNewLesionsOncology</w:t>
            </w:r>
          </w:p>
        </w:tc>
        <w:tc>
          <w:tcPr>
            <w:tcW w:w="3600" w:type="dxa"/>
            <w:tcBorders>
              <w:top w:val="single" w:sz="4" w:space="0" w:color="auto"/>
              <w:left w:val="nil"/>
              <w:bottom w:val="single" w:sz="4" w:space="0" w:color="auto"/>
              <w:right w:val="single" w:sz="4" w:space="0" w:color="auto"/>
            </w:tcBorders>
            <w:vAlign w:val="center"/>
            <w:hideMark/>
          </w:tcPr>
          <w:p w14:paraId="46EEEF14" w14:textId="77777777" w:rsidR="00CE5BB5" w:rsidRDefault="00CE5BB5" w:rsidP="00CE5BB5">
            <w:pPr>
              <w:rPr>
                <w:rFonts w:asciiTheme="minorHAnsi" w:eastAsiaTheme="minorHAnsi" w:hAnsiTheme="minorHAnsi" w:cs="Consolas"/>
                <w:lang w:val="en-IN"/>
              </w:rPr>
            </w:pPr>
            <w:r>
              <w:rPr>
                <w:rFonts w:asciiTheme="minorHAnsi" w:eastAsiaTheme="minorHAnsi" w:hAnsiTheme="minorHAnsi" w:cs="Consolas"/>
                <w:lang w:val="en-IN"/>
              </w:rPr>
              <w:t xml:space="preserve">Maximum number of clinical new lesions allowed: </w:t>
            </w:r>
          </w:p>
        </w:tc>
        <w:tc>
          <w:tcPr>
            <w:tcW w:w="2070" w:type="dxa"/>
            <w:tcBorders>
              <w:top w:val="single" w:sz="4" w:space="0" w:color="auto"/>
              <w:left w:val="nil"/>
              <w:bottom w:val="single" w:sz="4" w:space="0" w:color="auto"/>
              <w:right w:val="single" w:sz="4" w:space="0" w:color="auto"/>
            </w:tcBorders>
            <w:shd w:val="clear" w:color="auto" w:fill="auto"/>
            <w:hideMark/>
          </w:tcPr>
          <w:p w14:paraId="5756B060" w14:textId="2EC67CB0" w:rsidR="00CE5BB5" w:rsidRDefault="00CE5BB5" w:rsidP="00CE5BB5">
            <w:pPr>
              <w:jc w:val="center"/>
              <w:rPr>
                <w:rFonts w:ascii="Calibri" w:eastAsia="Times New Roman" w:hAnsi="Calibri"/>
                <w:color w:val="000000"/>
                <w:szCs w:val="22"/>
              </w:rPr>
            </w:pPr>
            <w:r w:rsidRPr="00D92FBA">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33B9321C" w14:textId="77777777" w:rsidR="00CE5BB5" w:rsidRDefault="00CE5BB5" w:rsidP="00CE5BB5">
            <w:pPr>
              <w:jc w:val="center"/>
              <w:rPr>
                <w:b/>
                <w:bCs/>
                <w:color w:val="000000"/>
                <w:szCs w:val="22"/>
              </w:rPr>
            </w:pPr>
            <w:r>
              <w:rPr>
                <w:b/>
                <w:bCs/>
                <w:color w:val="000000"/>
                <w:szCs w:val="22"/>
              </w:rPr>
              <w:t>BRS-ONLL-010</w:t>
            </w:r>
          </w:p>
        </w:tc>
      </w:tr>
      <w:tr w:rsidR="00CE5BB5" w14:paraId="5A26213C"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1B928BB0" w14:textId="77777777" w:rsidR="00CE5BB5" w:rsidRDefault="00CE5BB5" w:rsidP="00CE5BB5">
            <w:pPr>
              <w:jc w:val="center"/>
              <w:rPr>
                <w:rFonts w:asciiTheme="minorHAnsi" w:eastAsiaTheme="minorHAnsi" w:hAnsiTheme="minorHAnsi" w:cs="Consolas"/>
                <w:lang w:val="en-IN"/>
              </w:rPr>
            </w:pPr>
            <w:r>
              <w:rPr>
                <w:rFonts w:asciiTheme="minorHAnsi" w:eastAsiaTheme="minorHAnsi" w:hAnsiTheme="minorHAnsi" w:cs="Consolas"/>
                <w:lang w:val="en-IN"/>
              </w:rPr>
              <w:t>LimitTargetLesionsOverall</w:t>
            </w:r>
          </w:p>
        </w:tc>
        <w:tc>
          <w:tcPr>
            <w:tcW w:w="3600" w:type="dxa"/>
            <w:tcBorders>
              <w:top w:val="single" w:sz="4" w:space="0" w:color="auto"/>
              <w:left w:val="nil"/>
              <w:bottom w:val="single" w:sz="4" w:space="0" w:color="auto"/>
              <w:right w:val="single" w:sz="4" w:space="0" w:color="auto"/>
            </w:tcBorders>
            <w:vAlign w:val="center"/>
            <w:hideMark/>
          </w:tcPr>
          <w:p w14:paraId="6005A1C6" w14:textId="77777777" w:rsidR="00CE5BB5" w:rsidRDefault="00CE5BB5" w:rsidP="00CE5BB5">
            <w:pPr>
              <w:rPr>
                <w:rFonts w:asciiTheme="minorHAnsi" w:eastAsiaTheme="minorHAnsi" w:hAnsiTheme="minorHAnsi" w:cs="Consolas"/>
                <w:lang w:val="en-IN"/>
              </w:rPr>
            </w:pPr>
            <w:r>
              <w:rPr>
                <w:rFonts w:asciiTheme="minorHAnsi" w:eastAsiaTheme="minorHAnsi" w:hAnsiTheme="minorHAnsi" w:cs="Consolas"/>
                <w:lang w:val="en-IN"/>
              </w:rPr>
              <w:t xml:space="preserve">Maximum number of target lesions overall allowed: </w:t>
            </w:r>
          </w:p>
        </w:tc>
        <w:tc>
          <w:tcPr>
            <w:tcW w:w="2070" w:type="dxa"/>
            <w:tcBorders>
              <w:top w:val="single" w:sz="4" w:space="0" w:color="auto"/>
              <w:left w:val="nil"/>
              <w:bottom w:val="single" w:sz="4" w:space="0" w:color="auto"/>
              <w:right w:val="single" w:sz="4" w:space="0" w:color="auto"/>
            </w:tcBorders>
            <w:shd w:val="clear" w:color="auto" w:fill="auto"/>
            <w:hideMark/>
          </w:tcPr>
          <w:p w14:paraId="531C03AB" w14:textId="0EF3BB1F" w:rsidR="00CE5BB5" w:rsidRDefault="00CE5BB5" w:rsidP="00CE5BB5">
            <w:pPr>
              <w:jc w:val="center"/>
              <w:rPr>
                <w:rFonts w:ascii="Calibri" w:eastAsia="Times New Roman" w:hAnsi="Calibri"/>
                <w:color w:val="000000"/>
                <w:szCs w:val="22"/>
              </w:rPr>
            </w:pPr>
            <w:r w:rsidRPr="00D92FBA">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74C58FAF" w14:textId="77777777" w:rsidR="00CE5BB5" w:rsidRDefault="00CE5BB5" w:rsidP="00CE5BB5">
            <w:pPr>
              <w:jc w:val="center"/>
              <w:rPr>
                <w:b/>
                <w:bCs/>
                <w:color w:val="000000"/>
                <w:szCs w:val="22"/>
              </w:rPr>
            </w:pPr>
            <w:r>
              <w:rPr>
                <w:b/>
                <w:bCs/>
                <w:color w:val="000000"/>
                <w:szCs w:val="22"/>
              </w:rPr>
              <w:t>BRS-OTLL-005</w:t>
            </w:r>
          </w:p>
        </w:tc>
      </w:tr>
      <w:tr w:rsidR="00CE5BB5" w14:paraId="4AF42503"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03D5F3F6" w14:textId="77777777" w:rsidR="00CE5BB5" w:rsidRDefault="00CE5BB5" w:rsidP="00CE5BB5">
            <w:pPr>
              <w:jc w:val="center"/>
              <w:rPr>
                <w:rFonts w:asciiTheme="minorHAnsi" w:eastAsiaTheme="minorHAnsi" w:hAnsiTheme="minorHAnsi" w:cs="Consolas"/>
                <w:lang w:val="en-IN"/>
              </w:rPr>
            </w:pPr>
            <w:r>
              <w:rPr>
                <w:rFonts w:asciiTheme="minorHAnsi" w:eastAsiaTheme="minorHAnsi" w:hAnsiTheme="minorHAnsi" w:cs="Consolas"/>
                <w:lang w:val="en-IN"/>
              </w:rPr>
              <w:t>LimitNTLesionsOverall</w:t>
            </w:r>
          </w:p>
        </w:tc>
        <w:tc>
          <w:tcPr>
            <w:tcW w:w="3600" w:type="dxa"/>
            <w:tcBorders>
              <w:top w:val="single" w:sz="4" w:space="0" w:color="auto"/>
              <w:left w:val="nil"/>
              <w:bottom w:val="single" w:sz="4" w:space="0" w:color="auto"/>
              <w:right w:val="single" w:sz="4" w:space="0" w:color="auto"/>
            </w:tcBorders>
            <w:vAlign w:val="center"/>
            <w:hideMark/>
          </w:tcPr>
          <w:p w14:paraId="41FCCCD4" w14:textId="77777777" w:rsidR="00CE5BB5" w:rsidRDefault="00CE5BB5" w:rsidP="00CE5BB5">
            <w:pPr>
              <w:rPr>
                <w:rFonts w:asciiTheme="minorHAnsi" w:eastAsiaTheme="minorHAnsi" w:hAnsiTheme="minorHAnsi" w:cs="Consolas"/>
                <w:lang w:val="en-IN"/>
              </w:rPr>
            </w:pPr>
            <w:r>
              <w:rPr>
                <w:rFonts w:asciiTheme="minorHAnsi" w:eastAsiaTheme="minorHAnsi" w:hAnsiTheme="minorHAnsi" w:cs="Consolas"/>
                <w:lang w:val="en-IN"/>
              </w:rPr>
              <w:t>Maximum number of non-target lesions overall allowed:</w:t>
            </w:r>
          </w:p>
        </w:tc>
        <w:tc>
          <w:tcPr>
            <w:tcW w:w="2070" w:type="dxa"/>
            <w:tcBorders>
              <w:top w:val="single" w:sz="4" w:space="0" w:color="auto"/>
              <w:left w:val="nil"/>
              <w:bottom w:val="single" w:sz="4" w:space="0" w:color="auto"/>
              <w:right w:val="single" w:sz="4" w:space="0" w:color="auto"/>
            </w:tcBorders>
            <w:shd w:val="clear" w:color="auto" w:fill="auto"/>
            <w:hideMark/>
          </w:tcPr>
          <w:p w14:paraId="1A4ABE27" w14:textId="3518A4AC" w:rsidR="00CE5BB5" w:rsidRDefault="00CE5BB5" w:rsidP="00CE5BB5">
            <w:pPr>
              <w:jc w:val="center"/>
              <w:rPr>
                <w:rFonts w:ascii="Calibri" w:eastAsia="Times New Roman" w:hAnsi="Calibri"/>
                <w:color w:val="000000"/>
                <w:szCs w:val="22"/>
              </w:rPr>
            </w:pPr>
            <w:r w:rsidRPr="00D92FBA">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406DAF8A" w14:textId="77777777" w:rsidR="00CE5BB5" w:rsidRDefault="00CE5BB5" w:rsidP="00CE5BB5">
            <w:pPr>
              <w:jc w:val="center"/>
              <w:rPr>
                <w:b/>
                <w:bCs/>
                <w:color w:val="000000"/>
                <w:szCs w:val="22"/>
              </w:rPr>
            </w:pPr>
            <w:r>
              <w:rPr>
                <w:b/>
                <w:bCs/>
                <w:color w:val="000000"/>
                <w:szCs w:val="22"/>
              </w:rPr>
              <w:t>BRS-ONTLL-005</w:t>
            </w:r>
          </w:p>
        </w:tc>
      </w:tr>
      <w:tr w:rsidR="00CE5BB5" w14:paraId="78ECCEFC" w14:textId="77777777" w:rsidTr="00CE5BB5">
        <w:tc>
          <w:tcPr>
            <w:tcW w:w="2965" w:type="dxa"/>
            <w:tcBorders>
              <w:top w:val="single" w:sz="4" w:space="0" w:color="auto"/>
              <w:left w:val="single" w:sz="4" w:space="0" w:color="auto"/>
              <w:bottom w:val="single" w:sz="4" w:space="0" w:color="auto"/>
              <w:right w:val="single" w:sz="4" w:space="0" w:color="auto"/>
            </w:tcBorders>
            <w:vAlign w:val="center"/>
            <w:hideMark/>
          </w:tcPr>
          <w:p w14:paraId="133CC2CD" w14:textId="77777777" w:rsidR="00CE5BB5" w:rsidRDefault="00CE5BB5" w:rsidP="00CE5BB5">
            <w:pPr>
              <w:jc w:val="center"/>
              <w:rPr>
                <w:rFonts w:asciiTheme="minorHAnsi" w:eastAsiaTheme="minorHAnsi" w:hAnsiTheme="minorHAnsi" w:cs="Consolas"/>
                <w:lang w:val="en-IN"/>
              </w:rPr>
            </w:pPr>
            <w:r>
              <w:rPr>
                <w:rFonts w:asciiTheme="minorHAnsi" w:eastAsiaTheme="minorHAnsi" w:hAnsiTheme="minorHAnsi" w:cs="Consolas"/>
                <w:lang w:val="en-IN"/>
              </w:rPr>
              <w:t>LimitNewLesionsOverall</w:t>
            </w:r>
          </w:p>
        </w:tc>
        <w:tc>
          <w:tcPr>
            <w:tcW w:w="3600" w:type="dxa"/>
            <w:tcBorders>
              <w:top w:val="single" w:sz="4" w:space="0" w:color="auto"/>
              <w:left w:val="nil"/>
              <w:bottom w:val="single" w:sz="4" w:space="0" w:color="auto"/>
              <w:right w:val="single" w:sz="4" w:space="0" w:color="auto"/>
            </w:tcBorders>
            <w:vAlign w:val="center"/>
            <w:hideMark/>
          </w:tcPr>
          <w:p w14:paraId="1D09FCBB" w14:textId="77777777" w:rsidR="00CE5BB5" w:rsidRDefault="00CE5BB5" w:rsidP="00CE5BB5">
            <w:pPr>
              <w:rPr>
                <w:rFonts w:asciiTheme="minorHAnsi" w:eastAsiaTheme="minorHAnsi" w:hAnsiTheme="minorHAnsi" w:cs="Consolas"/>
                <w:lang w:val="en-IN"/>
              </w:rPr>
            </w:pPr>
            <w:r>
              <w:rPr>
                <w:rFonts w:asciiTheme="minorHAnsi" w:eastAsiaTheme="minorHAnsi" w:hAnsiTheme="minorHAnsi" w:cs="Consolas"/>
                <w:lang w:val="en-IN"/>
              </w:rPr>
              <w:t>Maximum number of new lesions overall allowed:</w:t>
            </w:r>
          </w:p>
        </w:tc>
        <w:tc>
          <w:tcPr>
            <w:tcW w:w="2070" w:type="dxa"/>
            <w:tcBorders>
              <w:top w:val="single" w:sz="4" w:space="0" w:color="auto"/>
              <w:left w:val="nil"/>
              <w:bottom w:val="single" w:sz="4" w:space="0" w:color="auto"/>
              <w:right w:val="single" w:sz="4" w:space="0" w:color="auto"/>
            </w:tcBorders>
            <w:shd w:val="clear" w:color="auto" w:fill="auto"/>
            <w:hideMark/>
          </w:tcPr>
          <w:p w14:paraId="233145A3" w14:textId="6FA798D5" w:rsidR="00CE5BB5" w:rsidRDefault="00CE5BB5" w:rsidP="00CE5BB5">
            <w:pPr>
              <w:jc w:val="center"/>
              <w:rPr>
                <w:rFonts w:ascii="Calibri" w:eastAsia="Times New Roman" w:hAnsi="Calibri"/>
                <w:color w:val="000000"/>
                <w:szCs w:val="22"/>
              </w:rPr>
            </w:pPr>
            <w:r w:rsidRPr="00D92FBA">
              <w:rPr>
                <w:rFonts w:ascii="Calibri" w:hAnsi="Calibri"/>
                <w:color w:val="000000"/>
                <w:szCs w:val="22"/>
              </w:rPr>
              <w:t>n/a</w:t>
            </w:r>
          </w:p>
        </w:tc>
        <w:tc>
          <w:tcPr>
            <w:tcW w:w="2070" w:type="dxa"/>
            <w:tcBorders>
              <w:top w:val="single" w:sz="4" w:space="0" w:color="auto"/>
              <w:left w:val="nil"/>
              <w:bottom w:val="single" w:sz="4" w:space="0" w:color="auto"/>
              <w:right w:val="single" w:sz="4" w:space="0" w:color="auto"/>
            </w:tcBorders>
            <w:vAlign w:val="center"/>
            <w:hideMark/>
          </w:tcPr>
          <w:p w14:paraId="34493E6E" w14:textId="77777777" w:rsidR="00CE5BB5" w:rsidRDefault="00CE5BB5" w:rsidP="00CE5BB5">
            <w:pPr>
              <w:jc w:val="center"/>
              <w:rPr>
                <w:b/>
                <w:bCs/>
                <w:color w:val="000000"/>
                <w:szCs w:val="22"/>
              </w:rPr>
            </w:pPr>
            <w:r>
              <w:rPr>
                <w:b/>
                <w:bCs/>
                <w:color w:val="000000"/>
                <w:szCs w:val="22"/>
              </w:rPr>
              <w:t>BRS-ONLL-005</w:t>
            </w:r>
          </w:p>
        </w:tc>
      </w:tr>
    </w:tbl>
    <w:p w14:paraId="7EADAA0F" w14:textId="2CA09EEF" w:rsidR="00601A2B" w:rsidRDefault="00601A2B">
      <w:pPr>
        <w:rPr>
          <w:b/>
          <w:bCs/>
        </w:rPr>
      </w:pPr>
    </w:p>
    <w:p w14:paraId="783CAECE" w14:textId="77777777" w:rsidR="008F5810" w:rsidRDefault="008F5810">
      <w:pPr>
        <w:rPr>
          <w:rFonts w:eastAsia="Times New Roman"/>
          <w:b/>
          <w:bCs/>
          <w:color w:val="262626" w:themeColor="text1" w:themeTint="D9"/>
          <w:sz w:val="28"/>
          <w:szCs w:val="28"/>
          <w:lang w:val="en-GB"/>
        </w:rPr>
      </w:pPr>
      <w:r>
        <w:br w:type="page"/>
      </w:r>
    </w:p>
    <w:p w14:paraId="7D895CA7" w14:textId="388C44EB" w:rsidR="00105122" w:rsidRDefault="00105122" w:rsidP="00C3415A">
      <w:pPr>
        <w:pStyle w:val="Heading1"/>
        <w:spacing w:before="240" w:after="220"/>
        <w:jc w:val="both"/>
      </w:pPr>
      <w:bookmarkStart w:id="38" w:name="_Toc12481347"/>
      <w:r>
        <w:lastRenderedPageBreak/>
        <w:t>Modifications to Validated Standard Requirements</w:t>
      </w:r>
      <w:bookmarkEnd w:id="38"/>
    </w:p>
    <w:bookmarkEnd w:id="24"/>
    <w:bookmarkEnd w:id="25"/>
    <w:bookmarkEnd w:id="26"/>
    <w:p w14:paraId="5ED6ABF4" w14:textId="77777777" w:rsidR="00C3415A" w:rsidRPr="00441204" w:rsidRDefault="00C3415A" w:rsidP="00C3415A">
      <w:pPr>
        <w:ind w:left="720"/>
        <w:jc w:val="both"/>
        <w:rPr>
          <w:rFonts w:eastAsia="Calibri"/>
        </w:rPr>
      </w:pPr>
      <w:r w:rsidRPr="00441204">
        <w:rPr>
          <w:rFonts w:eastAsia="Calibri"/>
        </w:rPr>
        <w:t>Standard business requirements have been pre-validated.  Any changes or modifications to the standard business requirements, as documented in the Final Charter, will be denoted as follows:</w:t>
      </w:r>
    </w:p>
    <w:p w14:paraId="6C8F88BA" w14:textId="77777777" w:rsidR="00C3415A" w:rsidRDefault="00C3415A" w:rsidP="00E227C3">
      <w:pPr>
        <w:widowControl w:val="0"/>
        <w:numPr>
          <w:ilvl w:val="0"/>
          <w:numId w:val="17"/>
        </w:numPr>
        <w:ind w:left="1080"/>
        <w:jc w:val="both"/>
        <w:rPr>
          <w:rFonts w:eastAsia="Calibri"/>
        </w:rPr>
      </w:pPr>
      <w:r w:rsidRPr="00441204">
        <w:rPr>
          <w:rFonts w:eastAsia="Calibri"/>
        </w:rPr>
        <w:t xml:space="preserve">New requirements: will be in </w:t>
      </w:r>
      <w:r w:rsidRPr="00A26EC3">
        <w:rPr>
          <w:rFonts w:eastAsia="Calibri"/>
          <w:color w:val="FF0000"/>
        </w:rPr>
        <w:t>red text</w:t>
      </w:r>
      <w:r w:rsidRPr="00441204">
        <w:rPr>
          <w:rFonts w:eastAsia="Calibri"/>
        </w:rPr>
        <w:t xml:space="preserve"> and will be inserted before or after the applicable standard BRS, using the next available sequential number</w:t>
      </w:r>
      <w:r>
        <w:rPr>
          <w:rFonts w:eastAsia="Calibri"/>
        </w:rPr>
        <w:t xml:space="preserve"> </w:t>
      </w:r>
    </w:p>
    <w:p w14:paraId="360C2A8B" w14:textId="77777777" w:rsidR="00C3415A" w:rsidRPr="00FF47BA" w:rsidRDefault="00C3415A" w:rsidP="00E227C3">
      <w:pPr>
        <w:widowControl w:val="0"/>
        <w:numPr>
          <w:ilvl w:val="0"/>
          <w:numId w:val="17"/>
        </w:numPr>
        <w:ind w:left="1080"/>
        <w:jc w:val="both"/>
        <w:rPr>
          <w:rFonts w:eastAsia="Calibri"/>
        </w:rPr>
      </w:pPr>
      <w:r w:rsidRPr="00441204">
        <w:rPr>
          <w:rFonts w:eastAsia="Calibri"/>
        </w:rPr>
        <w:t xml:space="preserve">Modified </w:t>
      </w:r>
      <w:r w:rsidRPr="00441204">
        <w:rPr>
          <w:rFonts w:eastAsia="Calibri"/>
          <w:u w:val="single"/>
        </w:rPr>
        <w:t>existing</w:t>
      </w:r>
      <w:r w:rsidRPr="00441204">
        <w:rPr>
          <w:rFonts w:eastAsia="Calibri"/>
        </w:rPr>
        <w:t xml:space="preserve"> requirements: additions will be in </w:t>
      </w:r>
      <w:r w:rsidRPr="00CE3193">
        <w:rPr>
          <w:rFonts w:eastAsia="Calibri"/>
          <w:i/>
          <w:color w:val="006600"/>
        </w:rPr>
        <w:t>italicized green text</w:t>
      </w:r>
      <w:r w:rsidRPr="00CE3193">
        <w:rPr>
          <w:rFonts w:eastAsia="Calibri"/>
          <w:color w:val="006600"/>
        </w:rPr>
        <w:t xml:space="preserve">, </w:t>
      </w:r>
      <w:r w:rsidRPr="00441204">
        <w:rPr>
          <w:rFonts w:eastAsia="Calibri"/>
        </w:rPr>
        <w:t xml:space="preserve">deletions will be in </w:t>
      </w:r>
      <w:r w:rsidRPr="00CE3193">
        <w:rPr>
          <w:rFonts w:eastAsia="Calibri"/>
          <w:strike/>
          <w:color w:val="006600"/>
        </w:rPr>
        <w:t>strikethrough green text</w:t>
      </w:r>
      <w:r w:rsidRPr="00CE3193">
        <w:rPr>
          <w:rFonts w:eastAsia="Calibri"/>
          <w:color w:val="006600"/>
        </w:rPr>
        <w:t>.</w:t>
      </w:r>
    </w:p>
    <w:p w14:paraId="52FA4708" w14:textId="77777777" w:rsidR="00C3415A" w:rsidRDefault="00C3415A" w:rsidP="00C3415A"/>
    <w:p w14:paraId="4CFF8B66" w14:textId="2C51D135" w:rsidR="00601A2B" w:rsidRDefault="00601A2B" w:rsidP="00A568AC">
      <w:pPr>
        <w:pStyle w:val="Heading2"/>
      </w:pPr>
      <w:bookmarkStart w:id="39" w:name="_Toc12481348"/>
      <w:r w:rsidRPr="00A568AC">
        <w:t xml:space="preserve">General Requirements </w:t>
      </w:r>
      <w:r w:rsidR="00A568AC">
        <w:t>(</w:t>
      </w:r>
      <w:r w:rsidRPr="00A568AC">
        <w:t>Section</w:t>
      </w:r>
      <w:r w:rsidR="00A568AC">
        <w:t xml:space="preserve"> 2.0 in template)</w:t>
      </w:r>
      <w:bookmarkEnd w:id="39"/>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5F085D" w:rsidRPr="002175C9" w14:paraId="70EC1FCB" w14:textId="77777777" w:rsidTr="005F085D">
        <w:trPr>
          <w:tblHeader/>
        </w:trPr>
        <w:tc>
          <w:tcPr>
            <w:tcW w:w="10530" w:type="dxa"/>
            <w:gridSpan w:val="2"/>
            <w:shd w:val="clear" w:color="auto" w:fill="D9D9D9"/>
          </w:tcPr>
          <w:p w14:paraId="60BA94D2" w14:textId="77777777" w:rsidR="005F085D" w:rsidRPr="002175C9" w:rsidRDefault="005F085D" w:rsidP="007924B3">
            <w:pPr>
              <w:pStyle w:val="NoSpacing"/>
              <w:rPr>
                <w:b/>
              </w:rPr>
            </w:pPr>
            <w:bookmarkStart w:id="40" w:name="_Hlk23170112"/>
            <w:r w:rsidRPr="002175C9">
              <w:rPr>
                <w:b/>
              </w:rPr>
              <w:t>Requirement and Description</w:t>
            </w:r>
          </w:p>
        </w:tc>
      </w:tr>
      <w:bookmarkEnd w:id="40"/>
      <w:tr w:rsidR="00601A2B" w:rsidRPr="00EA1CF5" w14:paraId="6F1AA527" w14:textId="77777777" w:rsidTr="005F085D">
        <w:trPr>
          <w:trHeight w:val="20"/>
        </w:trPr>
        <w:tc>
          <w:tcPr>
            <w:tcW w:w="1980" w:type="dxa"/>
            <w:vAlign w:val="center"/>
          </w:tcPr>
          <w:p w14:paraId="1D709EB1" w14:textId="77777777" w:rsidR="00601A2B" w:rsidRPr="009803B2" w:rsidRDefault="00601A2B" w:rsidP="00601A2B">
            <w:pPr>
              <w:rPr>
                <w:b/>
                <w:color w:val="0000FF"/>
              </w:rPr>
            </w:pPr>
            <w:r w:rsidRPr="00601A2B">
              <w:rPr>
                <w:b/>
              </w:rPr>
              <w:t>BRS-DR-005</w:t>
            </w:r>
          </w:p>
        </w:tc>
        <w:tc>
          <w:tcPr>
            <w:tcW w:w="8550" w:type="dxa"/>
            <w:vAlign w:val="center"/>
          </w:tcPr>
          <w:p w14:paraId="0484A0D4" w14:textId="4605E35F" w:rsidR="00601A2B" w:rsidRPr="00EA1CF5" w:rsidRDefault="00601A2B" w:rsidP="00601A2B">
            <w:pPr>
              <w:spacing w:before="120" w:after="120"/>
            </w:pPr>
            <w:r w:rsidRPr="00EA1CF5">
              <w:rPr>
                <w:lang w:eastAsia="x-none"/>
              </w:rPr>
              <w:t>Display the Protocol number [</w:t>
            </w:r>
            <w:r w:rsidR="009E3CA5" w:rsidRPr="009E3CA5">
              <w:rPr>
                <w:i/>
                <w:color w:val="007A37"/>
                <w:lang w:eastAsia="x-none"/>
              </w:rPr>
              <w:t>KO-TIP-007</w:t>
            </w:r>
            <w:r w:rsidRPr="00A568AC">
              <w:rPr>
                <w:lang w:eastAsia="x-none"/>
              </w:rPr>
              <w:t>]</w:t>
            </w:r>
            <w:r w:rsidRPr="00EA1CF5">
              <w:rPr>
                <w:lang w:eastAsia="x-none"/>
              </w:rPr>
              <w:t xml:space="preserve"> in BioREAD from the Read Project Name field stored in the ReadProject table within the project selection screen.</w:t>
            </w:r>
          </w:p>
        </w:tc>
      </w:tr>
      <w:tr w:rsidR="00601A2B" w:rsidRPr="002F2FE7" w14:paraId="0D684E4E" w14:textId="77777777" w:rsidTr="005F085D">
        <w:trPr>
          <w:trHeight w:val="20"/>
        </w:trPr>
        <w:tc>
          <w:tcPr>
            <w:tcW w:w="1980" w:type="dxa"/>
            <w:vAlign w:val="center"/>
          </w:tcPr>
          <w:p w14:paraId="759CF6AF" w14:textId="77777777" w:rsidR="00601A2B" w:rsidRPr="00864155" w:rsidRDefault="00601A2B" w:rsidP="00601A2B">
            <w:pPr>
              <w:rPr>
                <w:b/>
              </w:rPr>
            </w:pPr>
            <w:r w:rsidRPr="00601A2B">
              <w:rPr>
                <w:b/>
              </w:rPr>
              <w:t>BRS-DR-015</w:t>
            </w:r>
          </w:p>
        </w:tc>
        <w:tc>
          <w:tcPr>
            <w:tcW w:w="8550" w:type="dxa"/>
            <w:vAlign w:val="center"/>
          </w:tcPr>
          <w:p w14:paraId="21B08EF0" w14:textId="4C38E0FE" w:rsidR="00601A2B" w:rsidRPr="002F2FE7" w:rsidRDefault="00601A2B" w:rsidP="00601A2B">
            <w:pPr>
              <w:spacing w:before="120" w:after="120"/>
            </w:pPr>
            <w:r w:rsidRPr="002F2FE7">
              <w:t>Display the client name as</w:t>
            </w:r>
            <w:r w:rsidRPr="00A568AC">
              <w:rPr>
                <w:color w:val="007A37"/>
              </w:rPr>
              <w:t xml:space="preserve"> </w:t>
            </w:r>
            <w:r w:rsidR="009E3CA5">
              <w:rPr>
                <w:i/>
                <w:color w:val="007A37"/>
              </w:rPr>
              <w:t>PRA</w:t>
            </w:r>
            <w:r w:rsidRPr="00A568AC">
              <w:rPr>
                <w:i/>
              </w:rPr>
              <w:t>.</w:t>
            </w:r>
          </w:p>
        </w:tc>
      </w:tr>
      <w:bookmarkEnd w:id="10"/>
      <w:bookmarkEnd w:id="11"/>
    </w:tbl>
    <w:p w14:paraId="384DD32A" w14:textId="69EA0C6E" w:rsidR="005E19ED" w:rsidRDefault="005E19ED" w:rsidP="005E19ED"/>
    <w:p w14:paraId="71474E19" w14:textId="1A05CDC2" w:rsidR="005E19ED" w:rsidRDefault="009E3CA5" w:rsidP="009E3CA5">
      <w:pPr>
        <w:pStyle w:val="Heading2"/>
      </w:pPr>
      <w:r>
        <w:t>Display Requirements (Section 1.1 in template)</w:t>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9E3CA5" w:rsidRPr="002175C9" w14:paraId="2AC87216" w14:textId="77777777" w:rsidTr="001243EB">
        <w:trPr>
          <w:tblHeader/>
        </w:trPr>
        <w:tc>
          <w:tcPr>
            <w:tcW w:w="10530" w:type="dxa"/>
            <w:gridSpan w:val="2"/>
            <w:shd w:val="clear" w:color="auto" w:fill="D9D9D9"/>
          </w:tcPr>
          <w:p w14:paraId="37D2BDCF" w14:textId="77777777" w:rsidR="009E3CA5" w:rsidRPr="002175C9" w:rsidRDefault="009E3CA5" w:rsidP="001243EB">
            <w:pPr>
              <w:pStyle w:val="NoSpacing"/>
              <w:rPr>
                <w:b/>
              </w:rPr>
            </w:pPr>
            <w:r w:rsidRPr="002175C9">
              <w:rPr>
                <w:b/>
              </w:rPr>
              <w:t>Requirement and Description</w:t>
            </w:r>
          </w:p>
        </w:tc>
      </w:tr>
      <w:tr w:rsidR="009E3CA5" w:rsidRPr="005F4FDD" w14:paraId="58459DE2" w14:textId="77777777" w:rsidTr="009E3CA5">
        <w:trPr>
          <w:trHeight w:val="20"/>
        </w:trPr>
        <w:tc>
          <w:tcPr>
            <w:tcW w:w="1980" w:type="dxa"/>
            <w:vAlign w:val="center"/>
          </w:tcPr>
          <w:p w14:paraId="4818B969" w14:textId="77777777" w:rsidR="009E3CA5" w:rsidRPr="00864155" w:rsidRDefault="009E3CA5" w:rsidP="001243EB">
            <w:pPr>
              <w:rPr>
                <w:b/>
              </w:rPr>
            </w:pPr>
            <w:r w:rsidRPr="00AC2F17">
              <w:rPr>
                <w:b/>
              </w:rPr>
              <w:t>BRS-DR-020</w:t>
            </w:r>
          </w:p>
        </w:tc>
        <w:tc>
          <w:tcPr>
            <w:tcW w:w="8550" w:type="dxa"/>
            <w:vAlign w:val="center"/>
          </w:tcPr>
          <w:p w14:paraId="778DBB65" w14:textId="77777777" w:rsidR="009E3CA5" w:rsidRPr="00EA1CF5" w:rsidRDefault="009E3CA5" w:rsidP="001243EB">
            <w:pPr>
              <w:spacing w:before="120" w:after="120"/>
            </w:pPr>
            <w:r w:rsidRPr="00EA1CF5">
              <w:t>Display the time point identifier as following:</w:t>
            </w:r>
          </w:p>
          <w:p w14:paraId="135B121F" w14:textId="18404EDA" w:rsidR="009E3CA5" w:rsidRDefault="009E3CA5" w:rsidP="009E3CA5">
            <w:pPr>
              <w:pStyle w:val="NoSpacing"/>
              <w:numPr>
                <w:ilvl w:val="0"/>
                <w:numId w:val="35"/>
              </w:numPr>
            </w:pPr>
            <w:r w:rsidRPr="00365396">
              <w:t xml:space="preserve">Session 1 = </w:t>
            </w:r>
            <w:r>
              <w:t>&lt;</w:t>
            </w:r>
            <w:r w:rsidRPr="00AC2F17">
              <w:t>Screening</w:t>
            </w:r>
            <w:r>
              <w:t xml:space="preserve">&gt; </w:t>
            </w:r>
          </w:p>
          <w:p w14:paraId="27D2EFA0" w14:textId="6A667837" w:rsidR="009E3CA5" w:rsidRPr="00EC70C4" w:rsidRDefault="009E3CA5" w:rsidP="009E3CA5">
            <w:pPr>
              <w:pStyle w:val="NoSpacing"/>
              <w:numPr>
                <w:ilvl w:val="1"/>
                <w:numId w:val="35"/>
              </w:numPr>
              <w:rPr>
                <w:color w:val="006600"/>
              </w:rPr>
            </w:pPr>
            <w:r w:rsidRPr="00EC70C4">
              <w:rPr>
                <w:color w:val="006600"/>
              </w:rPr>
              <w:t>Pre-Screening scans if available must be READ ONLY</w:t>
            </w:r>
            <w:r w:rsidR="002737F1">
              <w:rPr>
                <w:color w:val="006600"/>
              </w:rPr>
              <w:t xml:space="preserve"> loaded in session 1</w:t>
            </w:r>
            <w:r w:rsidRPr="00EC70C4">
              <w:rPr>
                <w:color w:val="006600"/>
              </w:rPr>
              <w:t>.</w:t>
            </w:r>
          </w:p>
          <w:p w14:paraId="623FA816" w14:textId="77777777" w:rsidR="009E3CA5" w:rsidRPr="00365396" w:rsidRDefault="009E3CA5" w:rsidP="009E3CA5">
            <w:pPr>
              <w:pStyle w:val="NoSpacing"/>
              <w:numPr>
                <w:ilvl w:val="0"/>
                <w:numId w:val="35"/>
              </w:numPr>
            </w:pPr>
            <w:r w:rsidRPr="00365396">
              <w:t>Session 2 = Timepoint 2, Timepoint 3, etc. load follow-up time points in sequential order, by exam date</w:t>
            </w:r>
          </w:p>
          <w:p w14:paraId="3F204176" w14:textId="77777777" w:rsidR="009E3CA5" w:rsidRPr="00365396" w:rsidRDefault="009E3CA5" w:rsidP="009E3CA5">
            <w:pPr>
              <w:pStyle w:val="NoSpacing"/>
              <w:numPr>
                <w:ilvl w:val="0"/>
                <w:numId w:val="35"/>
              </w:numPr>
            </w:pPr>
            <w:r w:rsidRPr="00365396">
              <w:t>Session 3 = Global Review</w:t>
            </w:r>
          </w:p>
          <w:p w14:paraId="537C342B" w14:textId="77777777" w:rsidR="009E3CA5" w:rsidRDefault="009E3CA5" w:rsidP="009E3CA5">
            <w:pPr>
              <w:pStyle w:val="NoSpacing"/>
              <w:numPr>
                <w:ilvl w:val="0"/>
                <w:numId w:val="35"/>
              </w:numPr>
            </w:pPr>
            <w:r w:rsidRPr="00365396">
              <w:t>Session 4 = Adjudication</w:t>
            </w:r>
          </w:p>
          <w:p w14:paraId="5EEA2977" w14:textId="77777777" w:rsidR="009E3CA5" w:rsidRPr="005F4FDD" w:rsidRDefault="009E3CA5" w:rsidP="009E3CA5">
            <w:pPr>
              <w:pStyle w:val="NoSpacing"/>
              <w:numPr>
                <w:ilvl w:val="0"/>
                <w:numId w:val="35"/>
              </w:numPr>
              <w:rPr>
                <w:color w:val="0000FF"/>
              </w:rPr>
            </w:pPr>
            <w:r w:rsidRPr="005F4FDD">
              <w:rPr>
                <w:color w:val="0000FF"/>
              </w:rPr>
              <w:t>Session 5 = Clinical</w:t>
            </w:r>
            <w:r>
              <w:rPr>
                <w:color w:val="0000FF"/>
              </w:rPr>
              <w:t xml:space="preserve"> Review</w:t>
            </w:r>
          </w:p>
        </w:tc>
      </w:tr>
    </w:tbl>
    <w:p w14:paraId="754DE35F" w14:textId="77777777" w:rsidR="009E3CA5" w:rsidRPr="009E3CA5" w:rsidRDefault="009E3CA5" w:rsidP="009E3CA5"/>
    <w:p w14:paraId="6E2756DB" w14:textId="46E5DEDB" w:rsidR="005E19ED" w:rsidRDefault="009E3CA5" w:rsidP="009E3CA5">
      <w:pPr>
        <w:pStyle w:val="Heading2"/>
      </w:pPr>
      <w:r>
        <w:t>Reader Allocation (Section 1.2 in template)</w:t>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9E3CA5" w:rsidRPr="002F2FE7" w14:paraId="680A2DDB" w14:textId="77777777" w:rsidTr="009E3CA5">
        <w:trPr>
          <w:tblHeader/>
        </w:trPr>
        <w:tc>
          <w:tcPr>
            <w:tcW w:w="1980" w:type="dxa"/>
            <w:shd w:val="clear" w:color="auto" w:fill="D9D9D9"/>
            <w:vAlign w:val="center"/>
          </w:tcPr>
          <w:p w14:paraId="0B4B97EA" w14:textId="77777777" w:rsidR="009E3CA5" w:rsidRPr="002F2FE7" w:rsidRDefault="009E3CA5" w:rsidP="001243EB">
            <w:pPr>
              <w:pStyle w:val="NoSpacing"/>
              <w:rPr>
                <w:b/>
              </w:rPr>
            </w:pPr>
            <w:bookmarkStart w:id="41" w:name="_Hlk23171394"/>
            <w:r w:rsidRPr="002F2FE7">
              <w:rPr>
                <w:b/>
              </w:rPr>
              <w:t>Requirement</w:t>
            </w:r>
          </w:p>
        </w:tc>
        <w:tc>
          <w:tcPr>
            <w:tcW w:w="8550" w:type="dxa"/>
            <w:shd w:val="clear" w:color="auto" w:fill="D9D9D9"/>
            <w:vAlign w:val="center"/>
          </w:tcPr>
          <w:p w14:paraId="6E0F9D15" w14:textId="77777777" w:rsidR="009E3CA5" w:rsidRPr="002F2FE7" w:rsidRDefault="009E3CA5" w:rsidP="001243EB">
            <w:pPr>
              <w:pStyle w:val="NoSpacing"/>
              <w:rPr>
                <w:b/>
              </w:rPr>
            </w:pPr>
            <w:r w:rsidRPr="002F2FE7">
              <w:rPr>
                <w:b/>
              </w:rPr>
              <w:t>Requirement Description</w:t>
            </w:r>
          </w:p>
        </w:tc>
      </w:tr>
      <w:bookmarkEnd w:id="41"/>
      <w:tr w:rsidR="009E3CA5" w:rsidRPr="006762FB" w14:paraId="60705EAC" w14:textId="77777777" w:rsidTr="009E3CA5">
        <w:tc>
          <w:tcPr>
            <w:tcW w:w="1980" w:type="dxa"/>
            <w:vAlign w:val="center"/>
          </w:tcPr>
          <w:p w14:paraId="698E14E1" w14:textId="77777777" w:rsidR="009E3CA5" w:rsidRPr="006762FB" w:rsidRDefault="009E3CA5" w:rsidP="001243EB">
            <w:pPr>
              <w:rPr>
                <w:rFonts w:eastAsia="Calibri"/>
                <w:b/>
                <w:color w:val="0000FF"/>
              </w:rPr>
            </w:pPr>
            <w:r w:rsidRPr="006762FB">
              <w:rPr>
                <w:rFonts w:eastAsia="Calibri"/>
                <w:b/>
                <w:color w:val="0000FF"/>
              </w:rPr>
              <w:t>BRS-RA-001</w:t>
            </w:r>
          </w:p>
        </w:tc>
        <w:tc>
          <w:tcPr>
            <w:tcW w:w="8550" w:type="dxa"/>
            <w:vAlign w:val="center"/>
          </w:tcPr>
          <w:p w14:paraId="0AC3F247" w14:textId="77777777" w:rsidR="009E3CA5" w:rsidRPr="00041B20" w:rsidRDefault="009E3CA5" w:rsidP="001243EB">
            <w:pPr>
              <w:pStyle w:val="NoSpacing"/>
              <w:spacing w:before="120"/>
              <w:rPr>
                <w:szCs w:val="24"/>
              </w:rPr>
            </w:pPr>
            <w:r w:rsidRPr="00041B20">
              <w:rPr>
                <w:szCs w:val="24"/>
              </w:rPr>
              <w:t>The system must:</w:t>
            </w:r>
          </w:p>
          <w:p w14:paraId="1A324EE9" w14:textId="77777777" w:rsidR="009E3CA5" w:rsidRPr="00041B20" w:rsidRDefault="009E3CA5" w:rsidP="009E3CA5">
            <w:pPr>
              <w:pStyle w:val="NoSpacing"/>
              <w:numPr>
                <w:ilvl w:val="0"/>
                <w:numId w:val="35"/>
              </w:numPr>
              <w:rPr>
                <w:szCs w:val="24"/>
              </w:rPr>
            </w:pPr>
            <w:r w:rsidRPr="00041B20">
              <w:rPr>
                <w:szCs w:val="24"/>
              </w:rPr>
              <w:t xml:space="preserve">Support </w:t>
            </w:r>
            <w:r w:rsidRPr="00041B20">
              <w:rPr>
                <w:color w:val="0000FF"/>
                <w:szCs w:val="24"/>
              </w:rPr>
              <w:t>&lt;three&gt;</w:t>
            </w:r>
            <w:r w:rsidRPr="00041B20">
              <w:rPr>
                <w:szCs w:val="24"/>
              </w:rPr>
              <w:t xml:space="preserve"> readers in Session 1</w:t>
            </w:r>
          </w:p>
          <w:p w14:paraId="1709EE34" w14:textId="77777777" w:rsidR="009E3CA5" w:rsidRPr="00041B20" w:rsidRDefault="009E3CA5" w:rsidP="009E3CA5">
            <w:pPr>
              <w:pStyle w:val="NoSpacing"/>
              <w:numPr>
                <w:ilvl w:val="0"/>
                <w:numId w:val="35"/>
              </w:numPr>
              <w:rPr>
                <w:szCs w:val="24"/>
              </w:rPr>
            </w:pPr>
            <w:r w:rsidRPr="00041B20">
              <w:rPr>
                <w:szCs w:val="24"/>
              </w:rPr>
              <w:t xml:space="preserve">Support </w:t>
            </w:r>
            <w:r w:rsidRPr="00B76E85">
              <w:rPr>
                <w:color w:val="006600"/>
                <w:szCs w:val="24"/>
              </w:rPr>
              <w:t xml:space="preserve">three </w:t>
            </w:r>
            <w:r w:rsidRPr="00041B20">
              <w:rPr>
                <w:szCs w:val="24"/>
              </w:rPr>
              <w:t>readers, in Sessions</w:t>
            </w:r>
            <w:r>
              <w:rPr>
                <w:szCs w:val="24"/>
              </w:rPr>
              <w:t xml:space="preserve"> </w:t>
            </w:r>
            <w:r w:rsidRPr="00041B20">
              <w:rPr>
                <w:szCs w:val="24"/>
              </w:rPr>
              <w:t>2, and 3.</w:t>
            </w:r>
          </w:p>
          <w:p w14:paraId="73040526" w14:textId="77777777" w:rsidR="009E3CA5" w:rsidRPr="00041B20" w:rsidRDefault="009E3CA5" w:rsidP="009E3CA5">
            <w:pPr>
              <w:pStyle w:val="NoSpacing"/>
              <w:numPr>
                <w:ilvl w:val="0"/>
                <w:numId w:val="35"/>
              </w:numPr>
              <w:rPr>
                <w:b/>
                <w:szCs w:val="24"/>
              </w:rPr>
            </w:pPr>
            <w:r w:rsidRPr="00041B20">
              <w:rPr>
                <w:szCs w:val="24"/>
              </w:rPr>
              <w:t>Support one adjudicator in Session 4.</w:t>
            </w:r>
          </w:p>
          <w:p w14:paraId="7C466ED9" w14:textId="77777777" w:rsidR="009E3CA5" w:rsidRPr="00041B20" w:rsidRDefault="009E3CA5" w:rsidP="009E3CA5">
            <w:pPr>
              <w:pStyle w:val="NoSpacing"/>
              <w:numPr>
                <w:ilvl w:val="0"/>
                <w:numId w:val="35"/>
              </w:numPr>
              <w:rPr>
                <w:color w:val="0000FF"/>
                <w:szCs w:val="24"/>
              </w:rPr>
            </w:pPr>
            <w:r w:rsidRPr="00041B20">
              <w:rPr>
                <w:color w:val="0000FF"/>
                <w:szCs w:val="24"/>
              </w:rPr>
              <w:t>Support one clinical reader in Session 5</w:t>
            </w:r>
          </w:p>
          <w:p w14:paraId="35177857" w14:textId="77777777" w:rsidR="009E3CA5" w:rsidRPr="006762FB" w:rsidRDefault="009E3CA5" w:rsidP="009E3CA5">
            <w:pPr>
              <w:pStyle w:val="NoSpacing"/>
              <w:numPr>
                <w:ilvl w:val="0"/>
                <w:numId w:val="35"/>
              </w:numPr>
              <w:rPr>
                <w:b/>
                <w:color w:val="0000FF"/>
                <w:szCs w:val="24"/>
              </w:rPr>
            </w:pPr>
            <w:r w:rsidRPr="00041B20">
              <w:rPr>
                <w:szCs w:val="24"/>
              </w:rPr>
              <w:t>Support ‘Reviewer’ reader type in all Sessions</w:t>
            </w:r>
          </w:p>
        </w:tc>
      </w:tr>
      <w:tr w:rsidR="009E3CA5" w:rsidRPr="006762FB" w14:paraId="5CBF1949" w14:textId="77777777" w:rsidTr="009E3CA5">
        <w:tc>
          <w:tcPr>
            <w:tcW w:w="1980" w:type="dxa"/>
            <w:vAlign w:val="center"/>
          </w:tcPr>
          <w:p w14:paraId="51ECC7BF" w14:textId="77777777" w:rsidR="009E3CA5" w:rsidRPr="002F2FE7" w:rsidRDefault="009E3CA5" w:rsidP="001243EB">
            <w:pPr>
              <w:rPr>
                <w:b/>
              </w:rPr>
            </w:pPr>
            <w:r w:rsidRPr="009803B2">
              <w:rPr>
                <w:b/>
                <w:color w:val="0000FF"/>
              </w:rPr>
              <w:lastRenderedPageBreak/>
              <w:t>BRS-RA-005</w:t>
            </w:r>
          </w:p>
        </w:tc>
        <w:tc>
          <w:tcPr>
            <w:tcW w:w="8550" w:type="dxa"/>
            <w:vAlign w:val="center"/>
          </w:tcPr>
          <w:p w14:paraId="03B7CD5F" w14:textId="77777777" w:rsidR="009E3CA5" w:rsidRPr="0058085E" w:rsidRDefault="009E3CA5" w:rsidP="001243EB">
            <w:pPr>
              <w:keepNext/>
              <w:tabs>
                <w:tab w:val="left" w:pos="2430"/>
              </w:tabs>
              <w:spacing w:before="120" w:after="120"/>
              <w:outlineLvl w:val="4"/>
              <w:rPr>
                <w:color w:val="006600"/>
              </w:rPr>
            </w:pPr>
            <w:r w:rsidRPr="0058085E">
              <w:rPr>
                <w:color w:val="006600"/>
              </w:rPr>
              <w:t>Session 4: Adjudication is required for all subjects.</w:t>
            </w:r>
          </w:p>
          <w:p w14:paraId="3D4E66F7" w14:textId="77777777" w:rsidR="009E3CA5" w:rsidRPr="00E97C44" w:rsidRDefault="009E3CA5" w:rsidP="001243EB">
            <w:pPr>
              <w:keepNext/>
              <w:tabs>
                <w:tab w:val="left" w:pos="2430"/>
              </w:tabs>
              <w:spacing w:before="120" w:after="120"/>
              <w:outlineLvl w:val="4"/>
              <w:rPr>
                <w:strike/>
                <w:color w:val="006600"/>
              </w:rPr>
            </w:pPr>
            <w:r w:rsidRPr="00E97C44">
              <w:rPr>
                <w:strike/>
                <w:color w:val="006600"/>
              </w:rPr>
              <w:t>A case is selected for adjudication if discrepant between the two primary readers when the answers do not match exactly for the following endpoint(s). Display priority of Adjudication variables as follows:</w:t>
            </w:r>
          </w:p>
          <w:p w14:paraId="03D0E714" w14:textId="77777777" w:rsidR="009E3CA5" w:rsidRPr="0058085E" w:rsidRDefault="009E3CA5" w:rsidP="009E3CA5">
            <w:pPr>
              <w:pStyle w:val="NoSpacing"/>
              <w:numPr>
                <w:ilvl w:val="0"/>
                <w:numId w:val="36"/>
              </w:numPr>
              <w:rPr>
                <w:strike/>
                <w:color w:val="0000FF"/>
              </w:rPr>
            </w:pPr>
            <w:r w:rsidRPr="0058085E">
              <w:rPr>
                <w:strike/>
                <w:color w:val="0000FF"/>
              </w:rPr>
              <w:t>Best Response</w:t>
            </w:r>
          </w:p>
          <w:p w14:paraId="003D997A" w14:textId="77777777" w:rsidR="009E3CA5" w:rsidRPr="0058085E" w:rsidRDefault="009E3CA5" w:rsidP="009E3CA5">
            <w:pPr>
              <w:pStyle w:val="NoSpacing"/>
              <w:numPr>
                <w:ilvl w:val="0"/>
                <w:numId w:val="36"/>
              </w:numPr>
              <w:rPr>
                <w:strike/>
                <w:color w:val="0000FF"/>
              </w:rPr>
            </w:pPr>
            <w:r w:rsidRPr="0058085E">
              <w:rPr>
                <w:strike/>
                <w:color w:val="0000FF"/>
              </w:rPr>
              <w:t>Date of Progression</w:t>
            </w:r>
          </w:p>
          <w:p w14:paraId="56357B11" w14:textId="77777777" w:rsidR="009E3CA5" w:rsidRPr="006762FB" w:rsidRDefault="009E3CA5" w:rsidP="009E3CA5">
            <w:pPr>
              <w:pStyle w:val="NoSpacing"/>
              <w:numPr>
                <w:ilvl w:val="0"/>
                <w:numId w:val="36"/>
              </w:numPr>
              <w:rPr>
                <w:i/>
                <w:color w:val="0000FF"/>
              </w:rPr>
            </w:pPr>
            <w:r w:rsidRPr="0058085E">
              <w:rPr>
                <w:strike/>
                <w:color w:val="0000FF"/>
              </w:rPr>
              <w:t>Date of First Response</w:t>
            </w:r>
          </w:p>
        </w:tc>
      </w:tr>
      <w:tr w:rsidR="009E3CA5" w:rsidRPr="002F2FE7" w14:paraId="71CFC638" w14:textId="77777777" w:rsidTr="009E3CA5">
        <w:tc>
          <w:tcPr>
            <w:tcW w:w="1980" w:type="dxa"/>
          </w:tcPr>
          <w:p w14:paraId="2A39F324" w14:textId="77777777" w:rsidR="009E3CA5" w:rsidRPr="002F2FE7" w:rsidRDefault="009E3CA5" w:rsidP="001243EB">
            <w:pPr>
              <w:rPr>
                <w:b/>
              </w:rPr>
            </w:pPr>
            <w:r w:rsidRPr="001B08A5">
              <w:rPr>
                <w:b/>
                <w:color w:val="0000FF"/>
              </w:rPr>
              <w:t>BRS-RA-010</w:t>
            </w:r>
          </w:p>
        </w:tc>
        <w:tc>
          <w:tcPr>
            <w:tcW w:w="8550" w:type="dxa"/>
          </w:tcPr>
          <w:p w14:paraId="0C317BF5" w14:textId="77777777" w:rsidR="009E3CA5" w:rsidRDefault="009E3CA5" w:rsidP="001243EB">
            <w:pPr>
              <w:spacing w:before="120" w:after="120"/>
            </w:pPr>
            <w:r>
              <w:t xml:space="preserve">Assign </w:t>
            </w:r>
            <w:r w:rsidRPr="001B08A5">
              <w:rPr>
                <w:color w:val="0000FF"/>
              </w:rPr>
              <w:t>1,</w:t>
            </w:r>
            <w:r>
              <w:rPr>
                <w:color w:val="0000FF"/>
              </w:rPr>
              <w:t xml:space="preserve"> </w:t>
            </w:r>
            <w:r w:rsidRPr="001B08A5">
              <w:rPr>
                <w:color w:val="0000FF"/>
              </w:rPr>
              <w:t xml:space="preserve">2 or 3 </w:t>
            </w:r>
            <w:r>
              <w:t xml:space="preserve">at Screening based on the order in which the Screening time point is read. </w:t>
            </w:r>
          </w:p>
          <w:p w14:paraId="616D0B3E" w14:textId="77777777" w:rsidR="009E3CA5" w:rsidRDefault="009E3CA5" w:rsidP="001243EB">
            <w:pPr>
              <w:spacing w:before="120" w:after="120"/>
            </w:pPr>
            <w:r>
              <w:t>Example: Reader who completes Screening first will have PrimaryReadNumber as 1.</w:t>
            </w:r>
          </w:p>
          <w:p w14:paraId="2F552DEE" w14:textId="77777777" w:rsidR="009E3CA5" w:rsidRPr="002F2FE7" w:rsidRDefault="009E3CA5" w:rsidP="001243EB">
            <w:pPr>
              <w:spacing w:before="120" w:after="120"/>
            </w:pPr>
            <w:r>
              <w:t>PrimaryReadNumber value at Screening will be carried forward to all follow up timepoints and Global session.</w:t>
            </w:r>
            <w:r>
              <w:br/>
            </w:r>
            <w:r>
              <w:rPr>
                <w:b/>
              </w:rPr>
              <w:t>Field</w:t>
            </w:r>
            <w:r w:rsidRPr="007A43BE">
              <w:rPr>
                <w:b/>
              </w:rPr>
              <w:t xml:space="preserve"> text:</w:t>
            </w:r>
            <w:r>
              <w:t xml:space="preserve"> </w:t>
            </w:r>
            <w:r w:rsidRPr="007A43BE">
              <w:t xml:space="preserve">Primary Read Number at </w:t>
            </w:r>
            <w:r>
              <w:t>Screening, Follow-up and Global</w:t>
            </w:r>
            <w:r w:rsidDel="006B66A6">
              <w:t xml:space="preserve"> </w:t>
            </w:r>
            <w:r>
              <w:t>[</w:t>
            </w:r>
            <w:r w:rsidRPr="007A43BE">
              <w:rPr>
                <w:b/>
              </w:rPr>
              <w:t>Control name:</w:t>
            </w:r>
            <w:r>
              <w:t xml:space="preserve"> PrimaryReadNumber] </w:t>
            </w:r>
          </w:p>
        </w:tc>
      </w:tr>
    </w:tbl>
    <w:p w14:paraId="7BA348B4" w14:textId="172BCBEA" w:rsidR="009E3CA5" w:rsidRDefault="009E3CA5" w:rsidP="009E3CA5">
      <w:pPr>
        <w:pStyle w:val="Heading2"/>
      </w:pPr>
      <w:r>
        <w:t>Image Data Handling (Section 1.3 in template)</w:t>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8370"/>
      </w:tblGrid>
      <w:tr w:rsidR="009E3CA5" w:rsidRPr="002175C9" w14:paraId="143225CA" w14:textId="77777777" w:rsidTr="009E3CA5">
        <w:trPr>
          <w:tblHeader/>
        </w:trPr>
        <w:tc>
          <w:tcPr>
            <w:tcW w:w="10530" w:type="dxa"/>
            <w:gridSpan w:val="2"/>
            <w:shd w:val="clear" w:color="auto" w:fill="D9D9D9"/>
          </w:tcPr>
          <w:p w14:paraId="2CECD19C" w14:textId="77777777" w:rsidR="009E3CA5" w:rsidRPr="002175C9" w:rsidRDefault="009E3CA5" w:rsidP="001243EB">
            <w:pPr>
              <w:pStyle w:val="NoSpacing"/>
              <w:rPr>
                <w:b/>
              </w:rPr>
            </w:pPr>
            <w:bookmarkStart w:id="42" w:name="_Hlk23170298"/>
            <w:r w:rsidRPr="002175C9">
              <w:rPr>
                <w:b/>
              </w:rPr>
              <w:t>Requirement and Description</w:t>
            </w:r>
          </w:p>
        </w:tc>
      </w:tr>
      <w:bookmarkEnd w:id="42"/>
      <w:tr w:rsidR="009E3CA5" w:rsidRPr="0058085E" w14:paraId="5E0E6106" w14:textId="77777777" w:rsidTr="009E3CA5">
        <w:tc>
          <w:tcPr>
            <w:tcW w:w="2160" w:type="dxa"/>
          </w:tcPr>
          <w:p w14:paraId="14AFFBFA" w14:textId="77777777" w:rsidR="009E3CA5" w:rsidRPr="0058085E" w:rsidRDefault="009E3CA5" w:rsidP="001243EB">
            <w:pPr>
              <w:widowControl w:val="0"/>
              <w:spacing w:before="120" w:after="120"/>
              <w:rPr>
                <w:rFonts w:eastAsia="Calibri"/>
                <w:b/>
                <w:color w:val="FF0000"/>
              </w:rPr>
            </w:pPr>
            <w:r w:rsidRPr="0058085E">
              <w:rPr>
                <w:rFonts w:eastAsia="Calibri"/>
                <w:b/>
                <w:color w:val="FF0000"/>
              </w:rPr>
              <w:t>BRS-IDH-006</w:t>
            </w:r>
          </w:p>
        </w:tc>
        <w:tc>
          <w:tcPr>
            <w:tcW w:w="8370" w:type="dxa"/>
          </w:tcPr>
          <w:p w14:paraId="3E625973" w14:textId="6DEABEB9" w:rsidR="009E3CA5" w:rsidRPr="0058085E" w:rsidRDefault="009E3CA5" w:rsidP="001243EB">
            <w:pPr>
              <w:pStyle w:val="NoSpacing"/>
              <w:rPr>
                <w:color w:val="FF0000"/>
              </w:rPr>
            </w:pPr>
            <w:r>
              <w:rPr>
                <w:color w:val="FF0000"/>
              </w:rPr>
              <w:t>In Sessions 4 and 5, Image display must include ‘Photography’ when loaded for the time point</w:t>
            </w:r>
            <w:r w:rsidR="002737F1">
              <w:rPr>
                <w:color w:val="FF0000"/>
              </w:rPr>
              <w:t>(s)</w:t>
            </w:r>
            <w:r>
              <w:rPr>
                <w:color w:val="FF0000"/>
              </w:rPr>
              <w:t xml:space="preserve"> in READ ONLY fashion.</w:t>
            </w:r>
          </w:p>
        </w:tc>
      </w:tr>
    </w:tbl>
    <w:p w14:paraId="02A87C2A" w14:textId="5E3D07DC" w:rsidR="009E3CA5" w:rsidRDefault="009E3CA5" w:rsidP="009E3CA5">
      <w:pPr>
        <w:pStyle w:val="Heading2"/>
      </w:pPr>
      <w:r>
        <w:t>Technical Adequacy (Section 1.4 in template)</w:t>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90"/>
        <w:gridCol w:w="6660"/>
      </w:tblGrid>
      <w:tr w:rsidR="009E3CA5" w:rsidRPr="002175C9" w14:paraId="765EBAEF" w14:textId="77777777" w:rsidTr="009E3CA5">
        <w:trPr>
          <w:tblHeader/>
        </w:trPr>
        <w:tc>
          <w:tcPr>
            <w:tcW w:w="10530" w:type="dxa"/>
            <w:gridSpan w:val="3"/>
            <w:shd w:val="clear" w:color="auto" w:fill="D9D9D9"/>
          </w:tcPr>
          <w:p w14:paraId="71982F62" w14:textId="77777777" w:rsidR="009E3CA5" w:rsidRPr="002175C9" w:rsidRDefault="009E3CA5" w:rsidP="001243EB">
            <w:pPr>
              <w:pStyle w:val="NoSpacing"/>
              <w:rPr>
                <w:b/>
              </w:rPr>
            </w:pPr>
            <w:r w:rsidRPr="002175C9">
              <w:rPr>
                <w:b/>
              </w:rPr>
              <w:t>Requirement and Description</w:t>
            </w:r>
          </w:p>
        </w:tc>
      </w:tr>
      <w:tr w:rsidR="009E3CA5" w:rsidRPr="004A12DB" w14:paraId="2247A455" w14:textId="77777777" w:rsidTr="009E3CA5">
        <w:trPr>
          <w:trHeight w:val="20"/>
        </w:trPr>
        <w:tc>
          <w:tcPr>
            <w:tcW w:w="1980" w:type="dxa"/>
            <w:vAlign w:val="center"/>
          </w:tcPr>
          <w:p w14:paraId="08DAAE91" w14:textId="77777777" w:rsidR="009E3CA5" w:rsidRPr="003C577E" w:rsidRDefault="009E3CA5" w:rsidP="001243EB">
            <w:pPr>
              <w:pStyle w:val="NoSpacing"/>
              <w:rPr>
                <w:b/>
              </w:rPr>
            </w:pPr>
            <w:r w:rsidRPr="001B08A5">
              <w:rPr>
                <w:b/>
                <w:color w:val="0000FF"/>
              </w:rPr>
              <w:t>BRS-TAA-005</w:t>
            </w:r>
          </w:p>
        </w:tc>
        <w:tc>
          <w:tcPr>
            <w:tcW w:w="8550" w:type="dxa"/>
            <w:gridSpan w:val="2"/>
          </w:tcPr>
          <w:p w14:paraId="4867B4B6" w14:textId="77777777" w:rsidR="009E3CA5" w:rsidRPr="00157FF4" w:rsidRDefault="009E3CA5" w:rsidP="001243EB">
            <w:pPr>
              <w:pStyle w:val="NoSpacing"/>
            </w:pPr>
            <w:r w:rsidRPr="00157FF4">
              <w:t>The system must ask the following question in Sessions 1 &amp; 2:</w:t>
            </w:r>
          </w:p>
          <w:p w14:paraId="4D8C8142" w14:textId="77777777" w:rsidR="009E3CA5" w:rsidRPr="004A12DB" w:rsidRDefault="009E3CA5" w:rsidP="001243EB">
            <w:pPr>
              <w:pStyle w:val="NoSpacing"/>
              <w:rPr>
                <w:b/>
              </w:rPr>
            </w:pPr>
            <w:r w:rsidRPr="00157FF4">
              <w:rPr>
                <w:b/>
              </w:rPr>
              <w:t>Question</w:t>
            </w:r>
            <w:r>
              <w:rPr>
                <w:b/>
              </w:rPr>
              <w:t xml:space="preserve"> text</w:t>
            </w:r>
            <w:r w:rsidRPr="00157FF4">
              <w:t>: Give at least one reason for the images being Readable, but not Optimal, or Not Readable.</w:t>
            </w:r>
            <w:r>
              <w:rPr>
                <w:b/>
              </w:rPr>
              <w:t xml:space="preserve"> </w:t>
            </w:r>
            <w:r>
              <w:rPr>
                <w:b/>
              </w:rPr>
              <w:br/>
            </w:r>
            <w:r w:rsidRPr="00E1741D">
              <w:t>[</w:t>
            </w:r>
            <w:r w:rsidRPr="004A12DB">
              <w:rPr>
                <w:b/>
              </w:rPr>
              <w:t xml:space="preserve">Control name: </w:t>
            </w:r>
            <w:r w:rsidRPr="00E1741D">
              <w:t>ImageAdequacyReason</w:t>
            </w:r>
            <w:r>
              <w:t>]</w:t>
            </w:r>
          </w:p>
        </w:tc>
      </w:tr>
      <w:tr w:rsidR="009E3CA5" w:rsidRPr="003C577E" w14:paraId="10137835" w14:textId="77777777" w:rsidTr="009E3CA5">
        <w:trPr>
          <w:trHeight w:val="20"/>
        </w:trPr>
        <w:tc>
          <w:tcPr>
            <w:tcW w:w="3870" w:type="dxa"/>
            <w:gridSpan w:val="2"/>
          </w:tcPr>
          <w:p w14:paraId="3178252D" w14:textId="77777777" w:rsidR="009E3CA5" w:rsidRDefault="009E3CA5" w:rsidP="001243EB">
            <w:pPr>
              <w:pStyle w:val="NoSpacing"/>
              <w:rPr>
                <w:b/>
              </w:rPr>
            </w:pPr>
            <w:r>
              <w:rPr>
                <w:b/>
              </w:rPr>
              <w:t>Answer Options</w:t>
            </w:r>
          </w:p>
          <w:p w14:paraId="6936F015" w14:textId="77777777" w:rsidR="009E3CA5" w:rsidRPr="00157FF4" w:rsidRDefault="009E3CA5" w:rsidP="009E3CA5">
            <w:pPr>
              <w:pStyle w:val="NoSpacing"/>
              <w:numPr>
                <w:ilvl w:val="0"/>
                <w:numId w:val="37"/>
              </w:numPr>
            </w:pPr>
            <w:r w:rsidRPr="00157FF4">
              <w:t>Artifact</w:t>
            </w:r>
          </w:p>
          <w:p w14:paraId="7BA5536E" w14:textId="77777777" w:rsidR="009E3CA5" w:rsidRPr="00157FF4" w:rsidRDefault="009E3CA5" w:rsidP="009E3CA5">
            <w:pPr>
              <w:pStyle w:val="NoSpacing"/>
              <w:numPr>
                <w:ilvl w:val="0"/>
                <w:numId w:val="37"/>
              </w:numPr>
            </w:pPr>
            <w:r w:rsidRPr="00157FF4">
              <w:t>Inadequate contrast</w:t>
            </w:r>
          </w:p>
          <w:p w14:paraId="107EA231" w14:textId="77777777" w:rsidR="009E3CA5" w:rsidRPr="00157FF4" w:rsidRDefault="009E3CA5" w:rsidP="009E3CA5">
            <w:pPr>
              <w:pStyle w:val="NoSpacing"/>
              <w:numPr>
                <w:ilvl w:val="0"/>
                <w:numId w:val="37"/>
              </w:numPr>
            </w:pPr>
            <w:r w:rsidRPr="00157FF4">
              <w:t>Inadequate chest</w:t>
            </w:r>
          </w:p>
          <w:p w14:paraId="6520F5C2" w14:textId="77777777" w:rsidR="009E3CA5" w:rsidRPr="00157FF4" w:rsidRDefault="009E3CA5" w:rsidP="009E3CA5">
            <w:pPr>
              <w:pStyle w:val="NoSpacing"/>
              <w:numPr>
                <w:ilvl w:val="0"/>
                <w:numId w:val="37"/>
              </w:numPr>
            </w:pPr>
            <w:r w:rsidRPr="00157FF4">
              <w:t>Inadequate abdomen</w:t>
            </w:r>
          </w:p>
          <w:p w14:paraId="3C810A03" w14:textId="77777777" w:rsidR="009E3CA5" w:rsidRPr="00EC70C4" w:rsidRDefault="009E3CA5" w:rsidP="009E3CA5">
            <w:pPr>
              <w:pStyle w:val="NoSpacing"/>
              <w:numPr>
                <w:ilvl w:val="0"/>
                <w:numId w:val="37"/>
              </w:numPr>
              <w:rPr>
                <w:strike/>
                <w:color w:val="006600"/>
              </w:rPr>
            </w:pPr>
            <w:r w:rsidRPr="00EC70C4">
              <w:rPr>
                <w:strike/>
                <w:color w:val="006600"/>
              </w:rPr>
              <w:t>Inadequate pelvis</w:t>
            </w:r>
          </w:p>
          <w:p w14:paraId="3D69FC91" w14:textId="77777777" w:rsidR="009E3CA5" w:rsidRPr="00157FF4" w:rsidRDefault="009E3CA5" w:rsidP="009E3CA5">
            <w:pPr>
              <w:pStyle w:val="NoSpacing"/>
              <w:numPr>
                <w:ilvl w:val="0"/>
                <w:numId w:val="37"/>
              </w:numPr>
            </w:pPr>
            <w:r w:rsidRPr="00157FF4">
              <w:t>Inadequate &lt;</w:t>
            </w:r>
            <w:r>
              <w:rPr>
                <w:i/>
                <w:color w:val="0000FF"/>
              </w:rPr>
              <w:t>neck</w:t>
            </w:r>
            <w:r w:rsidRPr="00157FF4">
              <w:t>&gt;</w:t>
            </w:r>
          </w:p>
          <w:p w14:paraId="260B1A99" w14:textId="77777777" w:rsidR="009E3CA5" w:rsidRPr="00157FF4" w:rsidRDefault="009E3CA5" w:rsidP="009E3CA5">
            <w:pPr>
              <w:pStyle w:val="NoSpacing"/>
              <w:numPr>
                <w:ilvl w:val="0"/>
                <w:numId w:val="37"/>
              </w:numPr>
            </w:pPr>
            <w:r w:rsidRPr="00157FF4">
              <w:t>Missing chest</w:t>
            </w:r>
          </w:p>
          <w:p w14:paraId="130823D8" w14:textId="77777777" w:rsidR="009E3CA5" w:rsidRPr="00157FF4" w:rsidRDefault="009E3CA5" w:rsidP="009E3CA5">
            <w:pPr>
              <w:pStyle w:val="NoSpacing"/>
              <w:numPr>
                <w:ilvl w:val="0"/>
                <w:numId w:val="37"/>
              </w:numPr>
            </w:pPr>
            <w:r w:rsidRPr="00157FF4">
              <w:t>Missing abdomen</w:t>
            </w:r>
          </w:p>
          <w:p w14:paraId="3A53DB27" w14:textId="77777777" w:rsidR="009E3CA5" w:rsidRPr="00EC70C4" w:rsidRDefault="009E3CA5" w:rsidP="009E3CA5">
            <w:pPr>
              <w:pStyle w:val="NoSpacing"/>
              <w:numPr>
                <w:ilvl w:val="0"/>
                <w:numId w:val="37"/>
              </w:numPr>
              <w:rPr>
                <w:strike/>
                <w:color w:val="006600"/>
              </w:rPr>
            </w:pPr>
            <w:r w:rsidRPr="00EC70C4">
              <w:rPr>
                <w:strike/>
                <w:color w:val="006600"/>
              </w:rPr>
              <w:t>Missing pelvis</w:t>
            </w:r>
          </w:p>
          <w:p w14:paraId="3E0B3E29" w14:textId="77777777" w:rsidR="009E3CA5" w:rsidRPr="00157FF4" w:rsidRDefault="009E3CA5" w:rsidP="009E3CA5">
            <w:pPr>
              <w:pStyle w:val="NoSpacing"/>
              <w:numPr>
                <w:ilvl w:val="0"/>
                <w:numId w:val="37"/>
              </w:numPr>
            </w:pPr>
            <w:r w:rsidRPr="00157FF4">
              <w:t>Missing &lt;</w:t>
            </w:r>
            <w:r>
              <w:rPr>
                <w:i/>
                <w:color w:val="0000FF"/>
              </w:rPr>
              <w:t>neck</w:t>
            </w:r>
          </w:p>
          <w:p w14:paraId="505C8050" w14:textId="77777777" w:rsidR="009E3CA5" w:rsidRPr="00157FF4" w:rsidRDefault="009E3CA5" w:rsidP="009E3CA5">
            <w:pPr>
              <w:pStyle w:val="NoSpacing"/>
              <w:numPr>
                <w:ilvl w:val="0"/>
                <w:numId w:val="37"/>
              </w:numPr>
            </w:pPr>
            <w:r w:rsidRPr="00157FF4">
              <w:t>Site drawn ROI or measurement present</w:t>
            </w:r>
          </w:p>
          <w:p w14:paraId="07B3599A" w14:textId="77777777" w:rsidR="009E3CA5" w:rsidRPr="00157FF4" w:rsidRDefault="009E3CA5" w:rsidP="009E3CA5">
            <w:pPr>
              <w:pStyle w:val="NoSpacing"/>
              <w:numPr>
                <w:ilvl w:val="0"/>
                <w:numId w:val="37"/>
              </w:numPr>
            </w:pPr>
            <w:r w:rsidRPr="00157FF4">
              <w:t>Subject motion</w:t>
            </w:r>
          </w:p>
          <w:p w14:paraId="068128F0" w14:textId="77777777" w:rsidR="009E3CA5" w:rsidRPr="00157FF4" w:rsidRDefault="009E3CA5" w:rsidP="009E3CA5">
            <w:pPr>
              <w:pStyle w:val="NoSpacing"/>
              <w:numPr>
                <w:ilvl w:val="0"/>
                <w:numId w:val="37"/>
              </w:numPr>
            </w:pPr>
            <w:r w:rsidRPr="00157FF4">
              <w:t>Time point missing</w:t>
            </w:r>
          </w:p>
          <w:p w14:paraId="240C3750" w14:textId="77777777" w:rsidR="009E3CA5" w:rsidRPr="003C577E" w:rsidRDefault="009E3CA5" w:rsidP="009E3CA5">
            <w:pPr>
              <w:pStyle w:val="NoSpacing"/>
              <w:numPr>
                <w:ilvl w:val="0"/>
                <w:numId w:val="37"/>
              </w:numPr>
              <w:rPr>
                <w:b/>
              </w:rPr>
            </w:pPr>
            <w:r w:rsidRPr="00157FF4">
              <w:t>Other, specify</w:t>
            </w:r>
          </w:p>
        </w:tc>
        <w:tc>
          <w:tcPr>
            <w:tcW w:w="6660" w:type="dxa"/>
          </w:tcPr>
          <w:p w14:paraId="03B2AD6A" w14:textId="77777777" w:rsidR="009E3CA5" w:rsidRDefault="009E3CA5" w:rsidP="001243EB">
            <w:pPr>
              <w:pStyle w:val="NoSpacing"/>
              <w:rPr>
                <w:b/>
              </w:rPr>
            </w:pPr>
            <w:r>
              <w:rPr>
                <w:b/>
              </w:rPr>
              <w:t>Logic</w:t>
            </w:r>
          </w:p>
          <w:p w14:paraId="78B37B92" w14:textId="77777777" w:rsidR="009E3CA5" w:rsidRPr="00157FF4" w:rsidRDefault="009E3CA5" w:rsidP="009E3CA5">
            <w:pPr>
              <w:pStyle w:val="NoSpacing"/>
              <w:numPr>
                <w:ilvl w:val="0"/>
                <w:numId w:val="38"/>
              </w:numPr>
            </w:pPr>
            <w:r w:rsidRPr="00157FF4">
              <w:t>One answer required, multiple allowed when enabled.</w:t>
            </w:r>
          </w:p>
          <w:p w14:paraId="1898757F" w14:textId="77777777" w:rsidR="009E3CA5" w:rsidRPr="00157FF4" w:rsidRDefault="009E3CA5" w:rsidP="009E3CA5">
            <w:pPr>
              <w:pStyle w:val="NoSpacing"/>
              <w:numPr>
                <w:ilvl w:val="0"/>
                <w:numId w:val="38"/>
              </w:numPr>
            </w:pPr>
            <w:r w:rsidRPr="00157FF4">
              <w:t>If there are no image files for the time point, the system must auto-populate the answer with ‘Time point missing’</w:t>
            </w:r>
            <w:r>
              <w:t xml:space="preserve"> and disable all other options</w:t>
            </w:r>
            <w:r w:rsidRPr="00157FF4">
              <w:t>.</w:t>
            </w:r>
          </w:p>
          <w:p w14:paraId="2BE03A84" w14:textId="77777777" w:rsidR="009E3CA5" w:rsidRPr="00157FF4" w:rsidRDefault="009E3CA5" w:rsidP="009E3CA5">
            <w:pPr>
              <w:pStyle w:val="NoSpacing"/>
              <w:numPr>
                <w:ilvl w:val="0"/>
                <w:numId w:val="38"/>
              </w:numPr>
            </w:pPr>
            <w:r w:rsidRPr="00157FF4">
              <w:t>If there is at least one image available for the time point, the system must disable the answer option ‘Time point missing’.</w:t>
            </w:r>
          </w:p>
          <w:p w14:paraId="5431A854" w14:textId="77777777" w:rsidR="009E3CA5" w:rsidRPr="003C577E" w:rsidRDefault="009E3CA5" w:rsidP="009E3CA5">
            <w:pPr>
              <w:pStyle w:val="NoSpacing"/>
              <w:numPr>
                <w:ilvl w:val="0"/>
                <w:numId w:val="38"/>
              </w:numPr>
              <w:rPr>
                <w:b/>
              </w:rPr>
            </w:pPr>
            <w:r w:rsidRPr="00157FF4">
              <w:t>Enable a required text comment box if ‘Other, specify’ is selected</w:t>
            </w:r>
            <w:r>
              <w:t xml:space="preserve"> [</w:t>
            </w:r>
            <w:r w:rsidRPr="006309ED">
              <w:rPr>
                <w:b/>
              </w:rPr>
              <w:t>Control n</w:t>
            </w:r>
            <w:r w:rsidRPr="00E1741D">
              <w:rPr>
                <w:b/>
              </w:rPr>
              <w:t>ame</w:t>
            </w:r>
            <w:r>
              <w:t xml:space="preserve">: </w:t>
            </w:r>
            <w:r w:rsidRPr="00E1741D">
              <w:t>OtherSpecify</w:t>
            </w:r>
            <w:r>
              <w:t>].</w:t>
            </w:r>
          </w:p>
        </w:tc>
      </w:tr>
    </w:tbl>
    <w:p w14:paraId="55040654" w14:textId="50C2038E" w:rsidR="00882CBA" w:rsidRDefault="00882CBA" w:rsidP="00882CBA">
      <w:pPr>
        <w:pStyle w:val="Heading2"/>
      </w:pPr>
      <w:r>
        <w:t>Session 1 Questions/answers (Section 3.2 in template)</w:t>
      </w: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8015"/>
      </w:tblGrid>
      <w:tr w:rsidR="00882CBA" w:rsidRPr="007F0DFA" w14:paraId="25F0AE78" w14:textId="77777777" w:rsidTr="001243EB">
        <w:trPr>
          <w:tblHeader/>
        </w:trPr>
        <w:tc>
          <w:tcPr>
            <w:tcW w:w="2245" w:type="dxa"/>
            <w:shd w:val="clear" w:color="auto" w:fill="D9D9D9"/>
          </w:tcPr>
          <w:p w14:paraId="6BA6603B" w14:textId="77777777" w:rsidR="00882CBA" w:rsidRPr="007F0DFA" w:rsidRDefault="00882CBA" w:rsidP="001243EB">
            <w:pPr>
              <w:pStyle w:val="NoSpacing"/>
              <w:rPr>
                <w:b/>
              </w:rPr>
            </w:pPr>
            <w:r w:rsidRPr="007F0DFA">
              <w:rPr>
                <w:b/>
              </w:rPr>
              <w:t>Requirement</w:t>
            </w:r>
          </w:p>
        </w:tc>
        <w:tc>
          <w:tcPr>
            <w:tcW w:w="8015" w:type="dxa"/>
            <w:shd w:val="clear" w:color="auto" w:fill="D9D9D9"/>
          </w:tcPr>
          <w:p w14:paraId="68C69936" w14:textId="77777777" w:rsidR="00882CBA" w:rsidRPr="007F0DFA" w:rsidRDefault="00882CBA" w:rsidP="001243EB">
            <w:pPr>
              <w:pStyle w:val="NoSpacing"/>
              <w:rPr>
                <w:b/>
              </w:rPr>
            </w:pPr>
            <w:r w:rsidRPr="007F0DFA">
              <w:rPr>
                <w:b/>
              </w:rPr>
              <w:t>Requirement Description</w:t>
            </w:r>
          </w:p>
        </w:tc>
      </w:tr>
      <w:tr w:rsidR="00882CBA" w:rsidRPr="00A06CFA" w14:paraId="3F1BD067" w14:textId="77777777" w:rsidTr="001243EB">
        <w:trPr>
          <w:trHeight w:val="20"/>
        </w:trPr>
        <w:tc>
          <w:tcPr>
            <w:tcW w:w="2245" w:type="dxa"/>
            <w:tcBorders>
              <w:top w:val="single" w:sz="4" w:space="0" w:color="auto"/>
              <w:left w:val="single" w:sz="4" w:space="0" w:color="auto"/>
              <w:bottom w:val="single" w:sz="4" w:space="0" w:color="auto"/>
              <w:right w:val="single" w:sz="4" w:space="0" w:color="auto"/>
            </w:tcBorders>
          </w:tcPr>
          <w:p w14:paraId="1E58C0C2" w14:textId="77777777" w:rsidR="00882CBA" w:rsidRPr="00A06CFA" w:rsidRDefault="00882CBA" w:rsidP="001243EB">
            <w:pPr>
              <w:spacing w:before="120" w:after="120"/>
              <w:rPr>
                <w:rFonts w:eastAsia="Calibri"/>
                <w:b/>
                <w:color w:val="0000FF"/>
              </w:rPr>
            </w:pPr>
            <w:r w:rsidRPr="00A06CFA">
              <w:rPr>
                <w:rFonts w:eastAsia="Calibri"/>
                <w:b/>
                <w:color w:val="0000FF"/>
              </w:rPr>
              <w:t>BRS-S1QA-007</w:t>
            </w:r>
          </w:p>
        </w:tc>
        <w:tc>
          <w:tcPr>
            <w:tcW w:w="8015" w:type="dxa"/>
            <w:tcBorders>
              <w:top w:val="single" w:sz="4" w:space="0" w:color="auto"/>
              <w:left w:val="single" w:sz="4" w:space="0" w:color="auto"/>
              <w:bottom w:val="single" w:sz="4" w:space="0" w:color="auto"/>
              <w:right w:val="single" w:sz="4" w:space="0" w:color="auto"/>
            </w:tcBorders>
          </w:tcPr>
          <w:p w14:paraId="4DE7A51F" w14:textId="77777777" w:rsidR="00882CBA" w:rsidRPr="00A06CFA" w:rsidRDefault="00882CBA" w:rsidP="001243EB">
            <w:pPr>
              <w:rPr>
                <w:color w:val="0000FF"/>
              </w:rPr>
            </w:pPr>
            <w:bookmarkStart w:id="43" w:name="OLE_LINK24"/>
            <w:bookmarkStart w:id="44" w:name="OLE_LINK25"/>
            <w:r w:rsidRPr="00A06CFA">
              <w:rPr>
                <w:color w:val="0000FF"/>
              </w:rPr>
              <w:t xml:space="preserve">Session 1 (Screening/Baseline) upon sign off if no target lesion(s) are identified, display a pop-up message </w:t>
            </w:r>
            <w:bookmarkEnd w:id="43"/>
            <w:bookmarkEnd w:id="44"/>
            <w:r w:rsidRPr="00A06CFA">
              <w:rPr>
                <w:color w:val="0000FF"/>
              </w:rPr>
              <w:t>to the reader:</w:t>
            </w:r>
          </w:p>
          <w:p w14:paraId="4AB67D83" w14:textId="6E608A2A" w:rsidR="00882CBA" w:rsidRPr="00A06CFA" w:rsidRDefault="00882CBA" w:rsidP="00882CBA">
            <w:pPr>
              <w:pStyle w:val="ListParagraph"/>
              <w:numPr>
                <w:ilvl w:val="0"/>
                <w:numId w:val="44"/>
              </w:numPr>
              <w:spacing w:after="120"/>
              <w:rPr>
                <w:color w:val="0000FF"/>
              </w:rPr>
            </w:pPr>
            <w:r w:rsidRPr="00A06CFA">
              <w:rPr>
                <w:color w:val="0000FF"/>
              </w:rPr>
              <w:t>“</w:t>
            </w:r>
            <w:bookmarkStart w:id="45" w:name="OLE_LINK26"/>
            <w:bookmarkStart w:id="46" w:name="OLE_LINK27"/>
            <w:r w:rsidRPr="00A06CFA">
              <w:rPr>
                <w:color w:val="0000FF"/>
              </w:rPr>
              <w:t>Protocol requires measurable disease as determined by the Investigator.  Please acknowledge</w:t>
            </w:r>
            <w:r>
              <w:rPr>
                <w:color w:val="0000FF"/>
              </w:rPr>
              <w:t xml:space="preserve"> </w:t>
            </w:r>
            <w:r w:rsidRPr="00882CBA">
              <w:rPr>
                <w:color w:val="006600"/>
              </w:rPr>
              <w:t xml:space="preserve">in comments </w:t>
            </w:r>
            <w:r w:rsidRPr="00A06CFA">
              <w:rPr>
                <w:color w:val="0000FF"/>
              </w:rPr>
              <w:t>there are no measurable lesions and the subject will be followed based on non-target lesion and/or new disease</w:t>
            </w:r>
            <w:bookmarkEnd w:id="45"/>
            <w:bookmarkEnd w:id="46"/>
            <w:r w:rsidRPr="00A06CFA">
              <w:rPr>
                <w:color w:val="0000FF"/>
              </w:rPr>
              <w:t xml:space="preserve">”. </w:t>
            </w:r>
          </w:p>
          <w:p w14:paraId="55F9EFF8" w14:textId="0950271E" w:rsidR="00882CBA" w:rsidRPr="00A06CFA" w:rsidRDefault="00882CBA" w:rsidP="001243EB">
            <w:pPr>
              <w:rPr>
                <w:color w:val="0000FF"/>
              </w:rPr>
            </w:pPr>
            <w:r w:rsidRPr="00A06CFA">
              <w:rPr>
                <w:color w:val="0000FF"/>
              </w:rPr>
              <w:t xml:space="preserve">Reader selects ‘OK’ close the message, </w:t>
            </w:r>
            <w:r w:rsidRPr="00882CBA">
              <w:rPr>
                <w:color w:val="006600"/>
              </w:rPr>
              <w:t xml:space="preserve">require comment </w:t>
            </w:r>
            <w:r w:rsidRPr="00A06CFA">
              <w:rPr>
                <w:color w:val="0000FF"/>
              </w:rPr>
              <w:t>allow sign off.</w:t>
            </w:r>
          </w:p>
          <w:p w14:paraId="7077CDB7" w14:textId="77777777" w:rsidR="00882CBA" w:rsidRPr="00A06CFA" w:rsidRDefault="00882CBA" w:rsidP="001243EB">
            <w:pPr>
              <w:rPr>
                <w:color w:val="0000FF"/>
              </w:rPr>
            </w:pPr>
            <w:r w:rsidRPr="00A06CFA">
              <w:rPr>
                <w:color w:val="0000FF"/>
              </w:rPr>
              <w:t>Reader selects ‘Cancel’ close the message and prevent sign off.</w:t>
            </w:r>
          </w:p>
        </w:tc>
      </w:tr>
    </w:tbl>
    <w:p w14:paraId="3E0F4A68" w14:textId="62F96A2F" w:rsidR="00882CBA" w:rsidRDefault="00882CBA" w:rsidP="00882CBA"/>
    <w:tbl>
      <w:tblPr>
        <w:tblW w:w="10288" w:type="dxa"/>
        <w:tblInd w:w="-10" w:type="dxa"/>
        <w:tblCellMar>
          <w:left w:w="0" w:type="dxa"/>
          <w:right w:w="0" w:type="dxa"/>
        </w:tblCellMar>
        <w:tblLook w:val="04A0" w:firstRow="1" w:lastRow="0" w:firstColumn="1" w:lastColumn="0" w:noHBand="0" w:noVBand="1"/>
      </w:tblPr>
      <w:tblGrid>
        <w:gridCol w:w="3962"/>
        <w:gridCol w:w="2700"/>
        <w:gridCol w:w="3626"/>
      </w:tblGrid>
      <w:tr w:rsidR="00882CBA" w14:paraId="1CB61BF9" w14:textId="77777777" w:rsidTr="00882CBA">
        <w:trPr>
          <w:tblHeader/>
        </w:trPr>
        <w:tc>
          <w:tcPr>
            <w:tcW w:w="10288" w:type="dxa"/>
            <w:gridSpan w:val="3"/>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231D49C" w14:textId="77777777" w:rsidR="00882CBA" w:rsidRDefault="00882CBA">
            <w:pPr>
              <w:pStyle w:val="NoSpacing"/>
              <w:rPr>
                <w:b/>
                <w:bCs/>
              </w:rPr>
            </w:pPr>
            <w:r>
              <w:rPr>
                <w:b/>
                <w:bCs/>
              </w:rPr>
              <w:t>Requirement and Description</w:t>
            </w:r>
          </w:p>
        </w:tc>
      </w:tr>
      <w:tr w:rsidR="00882CBA" w14:paraId="001F5EB0" w14:textId="77777777" w:rsidTr="00882CBA">
        <w:trPr>
          <w:trHeight w:val="413"/>
        </w:trPr>
        <w:tc>
          <w:tcPr>
            <w:tcW w:w="1028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5BD4E2" w14:textId="77777777" w:rsidR="00882CBA" w:rsidRDefault="00882CBA">
            <w:pPr>
              <w:keepNext/>
              <w:spacing w:before="120" w:after="120"/>
              <w:rPr>
                <w:color w:val="FF0000"/>
              </w:rPr>
            </w:pPr>
            <w:r>
              <w:rPr>
                <w:b/>
                <w:bCs/>
                <w:color w:val="FF0000"/>
              </w:rPr>
              <w:t xml:space="preserve">BRS-S1QA-011 Field text: </w:t>
            </w:r>
            <w:r>
              <w:rPr>
                <w:color w:val="FF0000"/>
              </w:rPr>
              <w:t> Comment on No Measurable Disease:</w:t>
            </w:r>
          </w:p>
          <w:p w14:paraId="0B02A923" w14:textId="5B17369A" w:rsidR="00882CBA" w:rsidRDefault="00882CBA">
            <w:pPr>
              <w:keepNext/>
              <w:spacing w:before="120" w:after="120"/>
            </w:pPr>
            <w:r>
              <w:rPr>
                <w:color w:val="FF0000"/>
              </w:rPr>
              <w:t>[</w:t>
            </w:r>
            <w:r w:rsidRPr="006C643A">
              <w:rPr>
                <w:b/>
                <w:bCs/>
                <w:color w:val="FF0000"/>
              </w:rPr>
              <w:t>Control name</w:t>
            </w:r>
            <w:r w:rsidRPr="006C643A">
              <w:rPr>
                <w:color w:val="FF0000"/>
              </w:rPr>
              <w:t>:</w:t>
            </w:r>
            <w:r w:rsidR="006C643A" w:rsidRPr="006C643A">
              <w:rPr>
                <w:color w:val="FF0000"/>
              </w:rPr>
              <w:t xml:space="preserve"> CommentNoMeasurableDisease</w:t>
            </w:r>
            <w:r w:rsidRPr="006C643A">
              <w:rPr>
                <w:color w:val="FF0000"/>
              </w:rPr>
              <w:t>]</w:t>
            </w:r>
          </w:p>
        </w:tc>
      </w:tr>
      <w:tr w:rsidR="00882CBA" w14:paraId="059B3CC6" w14:textId="77777777" w:rsidTr="00882CBA">
        <w:trPr>
          <w:trHeight w:val="278"/>
        </w:trPr>
        <w:tc>
          <w:tcPr>
            <w:tcW w:w="39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0378A" w14:textId="77777777" w:rsidR="00882CBA" w:rsidRDefault="00882CBA">
            <w:pPr>
              <w:pStyle w:val="NoSpacing"/>
              <w:rPr>
                <w:b/>
                <w:bCs/>
              </w:rPr>
            </w:pPr>
            <w:r>
              <w:rPr>
                <w:b/>
                <w:bCs/>
              </w:rPr>
              <w:t>Rule</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27DF8C6B" w14:textId="77777777" w:rsidR="00882CBA" w:rsidRDefault="00882CBA">
            <w:pPr>
              <w:pStyle w:val="NoSpacing"/>
              <w:rPr>
                <w:b/>
                <w:bCs/>
              </w:rPr>
            </w:pPr>
            <w:r>
              <w:rPr>
                <w:b/>
                <w:bCs/>
              </w:rPr>
              <w:t>Answer Option</w:t>
            </w:r>
          </w:p>
        </w:tc>
        <w:tc>
          <w:tcPr>
            <w:tcW w:w="3626" w:type="dxa"/>
            <w:tcBorders>
              <w:top w:val="nil"/>
              <w:left w:val="nil"/>
              <w:bottom w:val="single" w:sz="8" w:space="0" w:color="auto"/>
              <w:right w:val="single" w:sz="8" w:space="0" w:color="auto"/>
            </w:tcBorders>
            <w:tcMar>
              <w:top w:w="0" w:type="dxa"/>
              <w:left w:w="108" w:type="dxa"/>
              <w:bottom w:w="0" w:type="dxa"/>
              <w:right w:w="108" w:type="dxa"/>
            </w:tcMar>
            <w:hideMark/>
          </w:tcPr>
          <w:p w14:paraId="461A9A38" w14:textId="77777777" w:rsidR="00882CBA" w:rsidRDefault="00882CBA">
            <w:pPr>
              <w:pStyle w:val="NoSpacing"/>
              <w:rPr>
                <w:b/>
                <w:bCs/>
              </w:rPr>
            </w:pPr>
            <w:r>
              <w:rPr>
                <w:b/>
                <w:bCs/>
              </w:rPr>
              <w:t>Logic</w:t>
            </w:r>
          </w:p>
        </w:tc>
      </w:tr>
      <w:tr w:rsidR="00882CBA" w14:paraId="0356E410" w14:textId="77777777" w:rsidTr="00882CBA">
        <w:trPr>
          <w:trHeight w:val="277"/>
        </w:trPr>
        <w:tc>
          <w:tcPr>
            <w:tcW w:w="39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773705" w14:textId="77777777" w:rsidR="00882CBA" w:rsidRDefault="00882CBA">
            <w:pPr>
              <w:spacing w:before="120" w:after="120"/>
              <w:rPr>
                <w:color w:val="FF0000"/>
              </w:rPr>
            </w:pPr>
            <w:r>
              <w:rPr>
                <w:color w:val="FF0000"/>
              </w:rPr>
              <w:t xml:space="preserve">Enable/display text box when reader acknowledges there is no measurable disease identified at screening/baseline time point (reader clicks ‘OK’ to pop-up message at BRS-S1QA-007).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0B869269" w14:textId="77777777" w:rsidR="00882CBA" w:rsidRDefault="00882CBA">
            <w:pPr>
              <w:spacing w:before="120" w:after="120"/>
              <w:rPr>
                <w:color w:val="FF0000"/>
              </w:rPr>
            </w:pPr>
            <w:r>
              <w:rPr>
                <w:color w:val="FF0000"/>
              </w:rPr>
              <w:t>Text</w:t>
            </w:r>
          </w:p>
        </w:tc>
        <w:tc>
          <w:tcPr>
            <w:tcW w:w="3626" w:type="dxa"/>
            <w:tcBorders>
              <w:top w:val="nil"/>
              <w:left w:val="nil"/>
              <w:bottom w:val="single" w:sz="8" w:space="0" w:color="auto"/>
              <w:right w:val="single" w:sz="8" w:space="0" w:color="auto"/>
            </w:tcBorders>
            <w:tcMar>
              <w:top w:w="0" w:type="dxa"/>
              <w:left w:w="108" w:type="dxa"/>
              <w:bottom w:w="0" w:type="dxa"/>
              <w:right w:w="108" w:type="dxa"/>
            </w:tcMar>
            <w:hideMark/>
          </w:tcPr>
          <w:p w14:paraId="44AB8695" w14:textId="77777777" w:rsidR="00882CBA" w:rsidRDefault="00882CBA">
            <w:pPr>
              <w:keepNext/>
              <w:spacing w:before="120" w:after="120"/>
              <w:rPr>
                <w:color w:val="FF0000"/>
              </w:rPr>
            </w:pPr>
            <w:r>
              <w:rPr>
                <w:color w:val="FF0000"/>
              </w:rPr>
              <w:t>Required if enabled.</w:t>
            </w:r>
          </w:p>
        </w:tc>
      </w:tr>
    </w:tbl>
    <w:p w14:paraId="156B876F" w14:textId="77777777" w:rsidR="00882CBA" w:rsidRPr="00882CBA" w:rsidRDefault="00882CBA" w:rsidP="00882CBA"/>
    <w:p w14:paraId="54EA8B9B" w14:textId="22053E2A" w:rsidR="00987527" w:rsidRDefault="00987527" w:rsidP="00B43E5D">
      <w:pPr>
        <w:pStyle w:val="Heading2"/>
      </w:pPr>
      <w:r>
        <w:t>Session 4 Adjudication Data Display (Section 7.1 in template)</w:t>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987527" w:rsidRPr="002F2FE7" w14:paraId="1A7B932D" w14:textId="77777777" w:rsidTr="00987527">
        <w:trPr>
          <w:tblHeader/>
        </w:trPr>
        <w:tc>
          <w:tcPr>
            <w:tcW w:w="1980" w:type="dxa"/>
            <w:shd w:val="clear" w:color="auto" w:fill="D9D9D9"/>
            <w:vAlign w:val="center"/>
          </w:tcPr>
          <w:p w14:paraId="4BF6F159" w14:textId="77777777" w:rsidR="00987527" w:rsidRPr="002F2FE7" w:rsidRDefault="00987527" w:rsidP="001243EB">
            <w:pPr>
              <w:pStyle w:val="NoSpacing"/>
              <w:rPr>
                <w:b/>
              </w:rPr>
            </w:pPr>
            <w:r w:rsidRPr="002F2FE7">
              <w:rPr>
                <w:b/>
              </w:rPr>
              <w:t>Requirement</w:t>
            </w:r>
          </w:p>
        </w:tc>
        <w:tc>
          <w:tcPr>
            <w:tcW w:w="8550" w:type="dxa"/>
            <w:shd w:val="clear" w:color="auto" w:fill="D9D9D9"/>
            <w:vAlign w:val="center"/>
          </w:tcPr>
          <w:p w14:paraId="5B95BCDF" w14:textId="77777777" w:rsidR="00987527" w:rsidRPr="002F2FE7" w:rsidRDefault="00987527" w:rsidP="001243EB">
            <w:pPr>
              <w:pStyle w:val="NoSpacing"/>
              <w:rPr>
                <w:b/>
              </w:rPr>
            </w:pPr>
            <w:r w:rsidRPr="002F2FE7">
              <w:rPr>
                <w:b/>
              </w:rPr>
              <w:t>Requirement Description</w:t>
            </w:r>
          </w:p>
        </w:tc>
      </w:tr>
      <w:tr w:rsidR="00987527" w:rsidRPr="00441204" w14:paraId="50024B4D" w14:textId="77777777" w:rsidTr="00987527">
        <w:tc>
          <w:tcPr>
            <w:tcW w:w="1980" w:type="dxa"/>
          </w:tcPr>
          <w:p w14:paraId="46BD5B4D" w14:textId="77777777" w:rsidR="00987527" w:rsidRPr="00987527" w:rsidRDefault="00987527" w:rsidP="001243EB">
            <w:pPr>
              <w:widowControl w:val="0"/>
              <w:spacing w:before="120" w:after="120"/>
              <w:rPr>
                <w:rFonts w:eastAsia="Calibri"/>
                <w:b/>
                <w:strike/>
                <w:color w:val="006600"/>
              </w:rPr>
            </w:pPr>
            <w:r w:rsidRPr="00987527">
              <w:rPr>
                <w:rFonts w:eastAsia="Calibri"/>
                <w:b/>
                <w:strike/>
                <w:color w:val="006600"/>
              </w:rPr>
              <w:t>BRS-S4DD-030</w:t>
            </w:r>
          </w:p>
        </w:tc>
        <w:tc>
          <w:tcPr>
            <w:tcW w:w="8550" w:type="dxa"/>
          </w:tcPr>
          <w:p w14:paraId="696482FE" w14:textId="77777777" w:rsidR="00987527" w:rsidRPr="00987527" w:rsidRDefault="00987527" w:rsidP="001243EB">
            <w:pPr>
              <w:spacing w:before="120" w:after="120"/>
              <w:rPr>
                <w:rFonts w:eastAsia="Calibri"/>
                <w:strike/>
                <w:color w:val="006600"/>
              </w:rPr>
            </w:pPr>
            <w:r w:rsidRPr="00987527">
              <w:rPr>
                <w:rFonts w:eastAsia="Calibri"/>
                <w:strike/>
                <w:color w:val="006600"/>
              </w:rPr>
              <w:t>Highlight differences in points of adjudication.</w:t>
            </w:r>
          </w:p>
        </w:tc>
      </w:tr>
      <w:tr w:rsidR="00987527" w:rsidRPr="00441204" w14:paraId="08CF03FA" w14:textId="77777777" w:rsidTr="00987527">
        <w:tc>
          <w:tcPr>
            <w:tcW w:w="1980" w:type="dxa"/>
          </w:tcPr>
          <w:p w14:paraId="030F9A93" w14:textId="77777777" w:rsidR="00987527" w:rsidRPr="00441204" w:rsidRDefault="00987527" w:rsidP="001243EB">
            <w:pPr>
              <w:widowControl w:val="0"/>
              <w:spacing w:before="120" w:after="120"/>
              <w:rPr>
                <w:rFonts w:eastAsia="Calibri"/>
                <w:b/>
              </w:rPr>
            </w:pPr>
            <w:r w:rsidRPr="00292E3B">
              <w:rPr>
                <w:rFonts w:eastAsia="Calibri"/>
                <w:b/>
                <w:color w:val="0000FF"/>
              </w:rPr>
              <w:t>BRS-S4DD-035</w:t>
            </w:r>
          </w:p>
        </w:tc>
        <w:tc>
          <w:tcPr>
            <w:tcW w:w="8550" w:type="dxa"/>
          </w:tcPr>
          <w:p w14:paraId="08A9A577" w14:textId="77777777" w:rsidR="00987527" w:rsidRPr="00441204" w:rsidRDefault="00987527" w:rsidP="001243EB">
            <w:pPr>
              <w:spacing w:before="120" w:after="120"/>
              <w:rPr>
                <w:rFonts w:eastAsia="Calibri"/>
              </w:rPr>
            </w:pPr>
            <w:r w:rsidRPr="00441204">
              <w:rPr>
                <w:rFonts w:eastAsia="Calibri"/>
              </w:rPr>
              <w:t>Display the following information for each primary reader:</w:t>
            </w:r>
          </w:p>
          <w:p w14:paraId="6F3D7237" w14:textId="3FF8BC64" w:rsidR="00987527" w:rsidRPr="008052E8" w:rsidRDefault="00987527" w:rsidP="00F17601">
            <w:pPr>
              <w:pStyle w:val="ListParagraph"/>
              <w:numPr>
                <w:ilvl w:val="0"/>
                <w:numId w:val="47"/>
              </w:numPr>
              <w:tabs>
                <w:tab w:val="left" w:pos="356"/>
              </w:tabs>
              <w:rPr>
                <w:iCs/>
                <w:color w:val="0000FF"/>
                <w:lang w:val="en-GB" w:eastAsia="en-GB"/>
              </w:rPr>
            </w:pPr>
            <w:r w:rsidRPr="008052E8">
              <w:rPr>
                <w:iCs/>
                <w:color w:val="0000FF"/>
                <w:lang w:val="en-GB" w:eastAsia="en-GB"/>
              </w:rPr>
              <w:t>Best Response</w:t>
            </w:r>
            <w:r w:rsidR="00F17601">
              <w:rPr>
                <w:iCs/>
                <w:color w:val="0000FF"/>
                <w:lang w:val="en-GB" w:eastAsia="en-GB"/>
              </w:rPr>
              <w:t xml:space="preserve"> </w:t>
            </w:r>
          </w:p>
          <w:p w14:paraId="23538A5B" w14:textId="77777777" w:rsidR="00987527" w:rsidRPr="008052E8" w:rsidRDefault="00987527" w:rsidP="00F17601">
            <w:pPr>
              <w:pStyle w:val="ListParagraph"/>
              <w:numPr>
                <w:ilvl w:val="0"/>
                <w:numId w:val="47"/>
              </w:numPr>
              <w:tabs>
                <w:tab w:val="left" w:pos="356"/>
              </w:tabs>
              <w:rPr>
                <w:iCs/>
                <w:color w:val="0000FF"/>
                <w:lang w:val="en-GB" w:eastAsia="en-GB"/>
              </w:rPr>
            </w:pPr>
            <w:r w:rsidRPr="008052E8">
              <w:rPr>
                <w:iCs/>
                <w:color w:val="0000FF"/>
                <w:lang w:val="en-GB" w:eastAsia="en-GB"/>
              </w:rPr>
              <w:t>Date of Progression</w:t>
            </w:r>
          </w:p>
          <w:p w14:paraId="56EF7C48" w14:textId="77777777" w:rsidR="00987527" w:rsidRPr="008052E8" w:rsidRDefault="00987527" w:rsidP="00F17601">
            <w:pPr>
              <w:pStyle w:val="ListParagraph"/>
              <w:numPr>
                <w:ilvl w:val="0"/>
                <w:numId w:val="47"/>
              </w:numPr>
              <w:tabs>
                <w:tab w:val="left" w:pos="356"/>
              </w:tabs>
              <w:rPr>
                <w:iCs/>
                <w:color w:val="0000FF"/>
                <w:lang w:val="en-GB" w:eastAsia="en-GB"/>
              </w:rPr>
            </w:pPr>
            <w:r w:rsidRPr="008052E8">
              <w:rPr>
                <w:iCs/>
                <w:color w:val="0000FF"/>
                <w:lang w:val="en-GB" w:eastAsia="en-GB"/>
              </w:rPr>
              <w:t>Date of First Response</w:t>
            </w:r>
          </w:p>
          <w:p w14:paraId="3C7FAAFA" w14:textId="77777777" w:rsidR="00987527" w:rsidRPr="00441204" w:rsidRDefault="00987527" w:rsidP="001243EB">
            <w:pPr>
              <w:pStyle w:val="ListParagraph"/>
              <w:tabs>
                <w:tab w:val="left" w:pos="356"/>
              </w:tabs>
              <w:ind w:left="356"/>
              <w:rPr>
                <w:rFonts w:eastAsia="Calibri"/>
              </w:rPr>
            </w:pPr>
            <w:r w:rsidRPr="009A6B40">
              <w:rPr>
                <w:iCs/>
                <w:lang w:val="en-GB" w:eastAsia="en-GB"/>
              </w:rPr>
              <w:t xml:space="preserve">Comment from Sessions </w:t>
            </w:r>
            <w:r>
              <w:rPr>
                <w:iCs/>
                <w:lang w:val="en-GB" w:eastAsia="en-GB"/>
              </w:rPr>
              <w:t>3</w:t>
            </w:r>
          </w:p>
        </w:tc>
      </w:tr>
      <w:tr w:rsidR="006277E8" w:rsidRPr="00441204" w14:paraId="4D49E867" w14:textId="77777777" w:rsidTr="00987527">
        <w:tc>
          <w:tcPr>
            <w:tcW w:w="1980" w:type="dxa"/>
          </w:tcPr>
          <w:p w14:paraId="54B816B7" w14:textId="2CAB37CA" w:rsidR="006277E8" w:rsidRPr="00292E3B" w:rsidRDefault="006277E8" w:rsidP="006277E8">
            <w:pPr>
              <w:widowControl w:val="0"/>
              <w:spacing w:before="120" w:after="120"/>
              <w:rPr>
                <w:rFonts w:eastAsia="Calibri"/>
                <w:b/>
                <w:color w:val="0000FF"/>
              </w:rPr>
            </w:pPr>
            <w:r>
              <w:rPr>
                <w:rFonts w:eastAsia="Calibri"/>
                <w:b/>
              </w:rPr>
              <w:t>BRS-S4D</w:t>
            </w:r>
            <w:r w:rsidRPr="00495F94">
              <w:rPr>
                <w:rFonts w:eastAsia="Calibri"/>
                <w:b/>
              </w:rPr>
              <w:t>D-040</w:t>
            </w:r>
          </w:p>
        </w:tc>
        <w:tc>
          <w:tcPr>
            <w:tcW w:w="8550" w:type="dxa"/>
          </w:tcPr>
          <w:p w14:paraId="354C5AF3" w14:textId="7EB19095" w:rsidR="006277E8" w:rsidRPr="00441204" w:rsidRDefault="006277E8" w:rsidP="006277E8">
            <w:pPr>
              <w:spacing w:before="120" w:after="120"/>
              <w:rPr>
                <w:rFonts w:eastAsia="Calibri"/>
              </w:rPr>
            </w:pPr>
            <w:r w:rsidRPr="00495F94">
              <w:rPr>
                <w:rFonts w:eastAsia="Calibri"/>
              </w:rPr>
              <w:t>Allow toggling of the display of Reader 1’s and Reader 2’s</w:t>
            </w:r>
            <w:r w:rsidRPr="008052E8">
              <w:rPr>
                <w:rFonts w:eastAsia="Calibri"/>
                <w:color w:val="006600"/>
              </w:rPr>
              <w:t xml:space="preserve"> and Reader 3’s </w:t>
            </w:r>
            <w:r w:rsidRPr="00495F94">
              <w:rPr>
                <w:rFonts w:eastAsia="Calibri"/>
              </w:rPr>
              <w:t>lesion ROIs.</w:t>
            </w:r>
          </w:p>
        </w:tc>
      </w:tr>
      <w:tr w:rsidR="00987527" w:rsidRPr="00441204" w14:paraId="13C61E03" w14:textId="77777777" w:rsidTr="00987527">
        <w:tc>
          <w:tcPr>
            <w:tcW w:w="1980" w:type="dxa"/>
          </w:tcPr>
          <w:p w14:paraId="0FB2AEFE" w14:textId="7840B524" w:rsidR="00987527" w:rsidRPr="007F2742" w:rsidRDefault="00987527" w:rsidP="001243EB">
            <w:pPr>
              <w:widowControl w:val="0"/>
              <w:spacing w:before="120" w:after="120"/>
              <w:rPr>
                <w:rFonts w:eastAsia="Calibri"/>
                <w:b/>
                <w:color w:val="FF0000"/>
              </w:rPr>
            </w:pPr>
            <w:r w:rsidRPr="007F2742">
              <w:rPr>
                <w:rFonts w:eastAsia="Calibri"/>
                <w:b/>
                <w:color w:val="FF0000"/>
              </w:rPr>
              <w:t>BRS-S4DD-03</w:t>
            </w:r>
            <w:r w:rsidR="006277E8">
              <w:rPr>
                <w:rFonts w:eastAsia="Calibri"/>
                <w:b/>
                <w:color w:val="FF0000"/>
              </w:rPr>
              <w:t>7</w:t>
            </w:r>
          </w:p>
        </w:tc>
        <w:tc>
          <w:tcPr>
            <w:tcW w:w="8550" w:type="dxa"/>
          </w:tcPr>
          <w:p w14:paraId="54EFEF8F" w14:textId="67D0A0AF" w:rsidR="00987527" w:rsidRPr="007F2742" w:rsidRDefault="007F2742" w:rsidP="001243EB">
            <w:pPr>
              <w:spacing w:before="120" w:after="120"/>
              <w:rPr>
                <w:rFonts w:eastAsia="Calibri"/>
                <w:color w:val="FF0000"/>
              </w:rPr>
            </w:pPr>
            <w:r w:rsidRPr="007F2742">
              <w:rPr>
                <w:color w:val="FF0000"/>
              </w:rPr>
              <w:t>The system must display clinical data information (loaded in the baseline/screening time point), via the ClinData field from BioPACS, if available</w:t>
            </w:r>
            <w:r>
              <w:rPr>
                <w:color w:val="FF0000"/>
              </w:rPr>
              <w:t>.</w:t>
            </w:r>
          </w:p>
        </w:tc>
      </w:tr>
    </w:tbl>
    <w:p w14:paraId="132A9FE1" w14:textId="49D59E45" w:rsidR="00987527" w:rsidRDefault="00987527" w:rsidP="00B43E5D">
      <w:pPr>
        <w:pStyle w:val="Heading2"/>
      </w:pPr>
      <w:r>
        <w:t>Session 4 Questions/Answers (Section 7.2 in template)</w:t>
      </w:r>
    </w:p>
    <w:p w14:paraId="426FF8A6" w14:textId="77777777" w:rsidR="004C6D88" w:rsidRPr="004C6D88" w:rsidRDefault="004C6D88" w:rsidP="004C6D88"/>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4770"/>
        <w:gridCol w:w="2767"/>
      </w:tblGrid>
      <w:tr w:rsidR="00987527" w:rsidRPr="00441204" w14:paraId="6A549FAF" w14:textId="77777777" w:rsidTr="00987527">
        <w:trPr>
          <w:tblHeader/>
        </w:trPr>
        <w:tc>
          <w:tcPr>
            <w:tcW w:w="10530" w:type="dxa"/>
            <w:gridSpan w:val="3"/>
            <w:shd w:val="clear" w:color="auto" w:fill="D9D9D9"/>
          </w:tcPr>
          <w:p w14:paraId="38BA9E38" w14:textId="77777777" w:rsidR="00987527" w:rsidRPr="009A6B40" w:rsidRDefault="00987527" w:rsidP="001243EB">
            <w:pPr>
              <w:pStyle w:val="NoSpacing"/>
              <w:rPr>
                <w:b/>
              </w:rPr>
            </w:pPr>
            <w:r w:rsidRPr="009A6B40">
              <w:rPr>
                <w:b/>
              </w:rPr>
              <w:t>Requirement Description</w:t>
            </w:r>
          </w:p>
        </w:tc>
      </w:tr>
      <w:tr w:rsidR="00987527" w:rsidRPr="00441204" w14:paraId="4AF35C5A" w14:textId="77777777" w:rsidTr="00987527">
        <w:tc>
          <w:tcPr>
            <w:tcW w:w="10530" w:type="dxa"/>
            <w:gridSpan w:val="3"/>
            <w:tcBorders>
              <w:top w:val="single" w:sz="4" w:space="0" w:color="auto"/>
            </w:tcBorders>
          </w:tcPr>
          <w:p w14:paraId="4B7EF881" w14:textId="77777777" w:rsidR="00987527" w:rsidRDefault="00987527" w:rsidP="001243EB">
            <w:pPr>
              <w:keepNext/>
              <w:spacing w:before="120" w:after="120"/>
              <w:rPr>
                <w:rFonts w:eastAsia="Calibri"/>
              </w:rPr>
            </w:pPr>
            <w:r w:rsidRPr="00441204">
              <w:rPr>
                <w:rFonts w:eastAsia="Calibri"/>
                <w:b/>
              </w:rPr>
              <w:t>BRS-S4QA-001</w:t>
            </w:r>
            <w:r>
              <w:rPr>
                <w:rFonts w:eastAsia="Calibri"/>
                <w:b/>
              </w:rPr>
              <w:t xml:space="preserve"> Field text: </w:t>
            </w:r>
            <w:r w:rsidRPr="00441204">
              <w:rPr>
                <w:rFonts w:eastAsia="Calibri"/>
              </w:rPr>
              <w:t xml:space="preserve">Select one of </w:t>
            </w:r>
            <w:r>
              <w:rPr>
                <w:rFonts w:eastAsia="Calibri"/>
              </w:rPr>
              <w:t xml:space="preserve">the </w:t>
            </w:r>
            <w:commentRangeStart w:id="47"/>
            <w:r w:rsidRPr="00441204">
              <w:rPr>
                <w:rFonts w:eastAsia="Calibri"/>
              </w:rPr>
              <w:t>two</w:t>
            </w:r>
            <w:commentRangeEnd w:id="47"/>
            <w:r w:rsidR="00D80756">
              <w:rPr>
                <w:rStyle w:val="CommentReference"/>
              </w:rPr>
              <w:commentReference w:id="47"/>
            </w:r>
            <w:r w:rsidRPr="00441204">
              <w:rPr>
                <w:rFonts w:eastAsia="Calibri"/>
              </w:rPr>
              <w:t xml:space="preserve"> answers</w:t>
            </w:r>
          </w:p>
          <w:p w14:paraId="61105756" w14:textId="77777777" w:rsidR="00987527" w:rsidRPr="009A6B40" w:rsidRDefault="00987527" w:rsidP="001243EB">
            <w:pPr>
              <w:keepNext/>
              <w:spacing w:before="120" w:after="120"/>
              <w:rPr>
                <w:rFonts w:eastAsia="Calibri"/>
                <w:b/>
              </w:rPr>
            </w:pPr>
            <w:r>
              <w:rPr>
                <w:rFonts w:eastAsia="Calibri"/>
              </w:rPr>
              <w:t xml:space="preserve"> [</w:t>
            </w:r>
            <w:r w:rsidRPr="007827FD">
              <w:rPr>
                <w:rFonts w:eastAsia="Calibri"/>
                <w:b/>
              </w:rPr>
              <w:t>Control name</w:t>
            </w:r>
            <w:r w:rsidRPr="009F328F">
              <w:rPr>
                <w:rFonts w:eastAsia="Calibri"/>
                <w:b/>
              </w:rPr>
              <w:t xml:space="preserve">: </w:t>
            </w:r>
            <w:r w:rsidRPr="009F328F">
              <w:rPr>
                <w:rFonts w:eastAsia="Calibri"/>
              </w:rPr>
              <w:t>Adjudication</w:t>
            </w:r>
            <w:r>
              <w:rPr>
                <w:rFonts w:eastAsia="Calibri"/>
              </w:rPr>
              <w:t>]</w:t>
            </w:r>
          </w:p>
        </w:tc>
      </w:tr>
      <w:tr w:rsidR="00987527" w:rsidRPr="009A6B40" w14:paraId="38655E9E" w14:textId="77777777" w:rsidTr="00987527">
        <w:trPr>
          <w:trHeight w:val="278"/>
        </w:trPr>
        <w:tc>
          <w:tcPr>
            <w:tcW w:w="2993" w:type="dxa"/>
          </w:tcPr>
          <w:p w14:paraId="752AC7ED" w14:textId="77777777" w:rsidR="00987527" w:rsidRPr="009A6B40" w:rsidRDefault="00987527" w:rsidP="001243EB">
            <w:pPr>
              <w:pStyle w:val="NoSpacing"/>
              <w:rPr>
                <w:b/>
              </w:rPr>
            </w:pPr>
            <w:r w:rsidRPr="009A6B40">
              <w:rPr>
                <w:b/>
              </w:rPr>
              <w:t>Rule</w:t>
            </w:r>
          </w:p>
        </w:tc>
        <w:tc>
          <w:tcPr>
            <w:tcW w:w="4770" w:type="dxa"/>
          </w:tcPr>
          <w:p w14:paraId="0544CA22" w14:textId="77777777" w:rsidR="00987527" w:rsidRPr="009A6B40" w:rsidRDefault="00987527" w:rsidP="001243EB">
            <w:pPr>
              <w:pStyle w:val="NoSpacing"/>
              <w:rPr>
                <w:b/>
              </w:rPr>
            </w:pPr>
            <w:r w:rsidRPr="009A6B40">
              <w:rPr>
                <w:b/>
              </w:rPr>
              <w:t>Answer Option</w:t>
            </w:r>
          </w:p>
        </w:tc>
        <w:tc>
          <w:tcPr>
            <w:tcW w:w="2767" w:type="dxa"/>
          </w:tcPr>
          <w:p w14:paraId="3B0B37B8" w14:textId="77777777" w:rsidR="00987527" w:rsidRPr="009A6B40" w:rsidRDefault="00987527" w:rsidP="001243EB">
            <w:pPr>
              <w:pStyle w:val="NoSpacing"/>
              <w:rPr>
                <w:b/>
              </w:rPr>
            </w:pPr>
            <w:r w:rsidRPr="009A6B40">
              <w:rPr>
                <w:b/>
              </w:rPr>
              <w:t>Logic</w:t>
            </w:r>
          </w:p>
        </w:tc>
      </w:tr>
      <w:tr w:rsidR="00987527" w:rsidRPr="00441204" w14:paraId="3AFDD656" w14:textId="77777777" w:rsidTr="00987527">
        <w:trPr>
          <w:trHeight w:val="277"/>
        </w:trPr>
        <w:tc>
          <w:tcPr>
            <w:tcW w:w="2993" w:type="dxa"/>
          </w:tcPr>
          <w:p w14:paraId="23EBA5E6" w14:textId="77777777" w:rsidR="00987527" w:rsidRPr="00441204" w:rsidRDefault="00987527" w:rsidP="001243EB">
            <w:pPr>
              <w:widowControl w:val="0"/>
              <w:spacing w:before="120" w:after="120"/>
            </w:pPr>
            <w:r w:rsidRPr="00441204">
              <w:t>Always ask this question.</w:t>
            </w:r>
          </w:p>
        </w:tc>
        <w:tc>
          <w:tcPr>
            <w:tcW w:w="4770" w:type="dxa"/>
          </w:tcPr>
          <w:p w14:paraId="22481B82" w14:textId="77777777" w:rsidR="00987527" w:rsidRPr="00441204" w:rsidRDefault="00987527" w:rsidP="00987527">
            <w:pPr>
              <w:pStyle w:val="ListParagraph"/>
              <w:numPr>
                <w:ilvl w:val="0"/>
                <w:numId w:val="39"/>
              </w:numPr>
              <w:tabs>
                <w:tab w:val="left" w:pos="356"/>
              </w:tabs>
              <w:ind w:left="356"/>
            </w:pPr>
            <w:r w:rsidRPr="00441204">
              <w:t>I agree with Reader 1’s subject assessment</w:t>
            </w:r>
          </w:p>
          <w:p w14:paraId="0E73CE39" w14:textId="77777777" w:rsidR="00987527" w:rsidRDefault="00987527" w:rsidP="00987527">
            <w:pPr>
              <w:pStyle w:val="ListParagraph"/>
              <w:numPr>
                <w:ilvl w:val="0"/>
                <w:numId w:val="39"/>
              </w:numPr>
              <w:tabs>
                <w:tab w:val="left" w:pos="356"/>
              </w:tabs>
              <w:ind w:left="356"/>
            </w:pPr>
            <w:r w:rsidRPr="00441204">
              <w:t>I agree with Reader 2’s subject assessment</w:t>
            </w:r>
          </w:p>
          <w:p w14:paraId="4354117C" w14:textId="3CF5CA7F" w:rsidR="00987527" w:rsidRPr="00441204" w:rsidRDefault="00987527" w:rsidP="00987527">
            <w:pPr>
              <w:pStyle w:val="ListParagraph"/>
              <w:numPr>
                <w:ilvl w:val="0"/>
                <w:numId w:val="39"/>
              </w:numPr>
              <w:tabs>
                <w:tab w:val="left" w:pos="356"/>
              </w:tabs>
              <w:ind w:left="356"/>
            </w:pPr>
            <w:r w:rsidRPr="00987527">
              <w:rPr>
                <w:color w:val="006600"/>
              </w:rPr>
              <w:t>I agree with Reader 3’s subject assessment</w:t>
            </w:r>
          </w:p>
        </w:tc>
        <w:tc>
          <w:tcPr>
            <w:tcW w:w="2767" w:type="dxa"/>
          </w:tcPr>
          <w:p w14:paraId="0B2F91ED" w14:textId="77777777" w:rsidR="00987527" w:rsidRPr="00441204" w:rsidRDefault="00987527" w:rsidP="001243EB">
            <w:pPr>
              <w:widowControl w:val="0"/>
              <w:spacing w:before="120" w:after="120"/>
              <w:ind w:left="42"/>
            </w:pPr>
            <w:r w:rsidRPr="00441204">
              <w:t>One required answer.</w:t>
            </w:r>
          </w:p>
        </w:tc>
      </w:tr>
    </w:tbl>
    <w:p w14:paraId="3EE61424" w14:textId="4021160C" w:rsidR="00987527" w:rsidRDefault="00987527" w:rsidP="00987527"/>
    <w:tbl>
      <w:tblPr>
        <w:tblW w:w="99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380"/>
      </w:tblGrid>
      <w:tr w:rsidR="00987527" w:rsidRPr="00D52AF3" w14:paraId="56322427" w14:textId="77777777" w:rsidTr="001243EB">
        <w:trPr>
          <w:tblHeader/>
        </w:trPr>
        <w:tc>
          <w:tcPr>
            <w:tcW w:w="2520" w:type="dxa"/>
            <w:shd w:val="clear" w:color="auto" w:fill="D9D9D9"/>
          </w:tcPr>
          <w:p w14:paraId="4DE6E2D4" w14:textId="77777777" w:rsidR="00987527" w:rsidRPr="00D52AF3" w:rsidRDefault="00987527" w:rsidP="001243EB">
            <w:pPr>
              <w:pStyle w:val="NoSpacing"/>
              <w:rPr>
                <w:b/>
              </w:rPr>
            </w:pPr>
            <w:r w:rsidRPr="00D52AF3">
              <w:rPr>
                <w:b/>
              </w:rPr>
              <w:t>Requirement</w:t>
            </w:r>
          </w:p>
        </w:tc>
        <w:tc>
          <w:tcPr>
            <w:tcW w:w="7380" w:type="dxa"/>
            <w:shd w:val="clear" w:color="auto" w:fill="D9D9D9"/>
          </w:tcPr>
          <w:p w14:paraId="2D98B3B0" w14:textId="77777777" w:rsidR="00987527" w:rsidRPr="00D52AF3" w:rsidRDefault="00987527" w:rsidP="001243EB">
            <w:pPr>
              <w:pStyle w:val="NoSpacing"/>
              <w:rPr>
                <w:b/>
              </w:rPr>
            </w:pPr>
            <w:r w:rsidRPr="00D52AF3">
              <w:rPr>
                <w:b/>
              </w:rPr>
              <w:t>Requirement Description</w:t>
            </w:r>
          </w:p>
        </w:tc>
      </w:tr>
      <w:tr w:rsidR="00987527" w:rsidRPr="00495F94" w14:paraId="13E94A08" w14:textId="77777777" w:rsidTr="001243EB">
        <w:tc>
          <w:tcPr>
            <w:tcW w:w="9900" w:type="dxa"/>
            <w:gridSpan w:val="2"/>
          </w:tcPr>
          <w:p w14:paraId="5CA1D55E" w14:textId="77777777" w:rsidR="00987527" w:rsidRPr="00987527" w:rsidRDefault="00987527" w:rsidP="001243EB">
            <w:pPr>
              <w:keepNext/>
              <w:spacing w:before="120" w:after="120"/>
              <w:rPr>
                <w:rFonts w:eastAsia="Calibri"/>
                <w:strike/>
                <w:color w:val="006600"/>
              </w:rPr>
            </w:pPr>
            <w:r w:rsidRPr="00987527">
              <w:rPr>
                <w:rFonts w:eastAsia="Calibri"/>
                <w:b/>
                <w:strike/>
                <w:color w:val="006600"/>
              </w:rPr>
              <w:t xml:space="preserve">BRS-S4QA-010 Field text: </w:t>
            </w:r>
            <w:r w:rsidRPr="00987527">
              <w:rPr>
                <w:rFonts w:eastAsia="Calibri"/>
                <w:strike/>
                <w:color w:val="006600"/>
              </w:rPr>
              <w:t xml:space="preserve">Reason for Discordance </w:t>
            </w:r>
          </w:p>
          <w:p w14:paraId="478351E3" w14:textId="77777777" w:rsidR="00987527" w:rsidRPr="00495F94" w:rsidRDefault="00987527" w:rsidP="001243EB">
            <w:pPr>
              <w:keepNext/>
              <w:spacing w:before="120" w:after="120"/>
              <w:rPr>
                <w:rFonts w:eastAsia="Calibri"/>
                <w:b/>
              </w:rPr>
            </w:pPr>
            <w:r w:rsidRPr="00987527">
              <w:rPr>
                <w:rFonts w:eastAsia="Calibri"/>
                <w:strike/>
                <w:color w:val="006600"/>
              </w:rPr>
              <w:t>[</w:t>
            </w:r>
            <w:r w:rsidRPr="00987527">
              <w:rPr>
                <w:rFonts w:eastAsia="Calibri"/>
                <w:b/>
                <w:strike/>
                <w:color w:val="006600"/>
              </w:rPr>
              <w:t xml:space="preserve">Control name: </w:t>
            </w:r>
            <w:r w:rsidRPr="00987527">
              <w:rPr>
                <w:rFonts w:eastAsia="Calibri"/>
                <w:strike/>
                <w:color w:val="006600"/>
              </w:rPr>
              <w:t>ReasonDiscordance]</w:t>
            </w:r>
          </w:p>
        </w:tc>
      </w:tr>
      <w:tr w:rsidR="00987527" w:rsidRPr="00441204" w14:paraId="695BDABF" w14:textId="77777777" w:rsidTr="001243EB">
        <w:tc>
          <w:tcPr>
            <w:tcW w:w="2520" w:type="dxa"/>
          </w:tcPr>
          <w:p w14:paraId="77C9E334" w14:textId="77777777" w:rsidR="00987527" w:rsidRPr="00441204" w:rsidRDefault="00987527" w:rsidP="001243EB">
            <w:pPr>
              <w:widowControl w:val="0"/>
              <w:spacing w:before="120" w:after="120"/>
              <w:rPr>
                <w:rFonts w:eastAsia="Calibri"/>
                <w:b/>
              </w:rPr>
            </w:pPr>
          </w:p>
        </w:tc>
        <w:tc>
          <w:tcPr>
            <w:tcW w:w="7380" w:type="dxa"/>
          </w:tcPr>
          <w:p w14:paraId="171E3AFA" w14:textId="77777777" w:rsidR="00987527" w:rsidRPr="00987527" w:rsidRDefault="00987527" w:rsidP="001243EB">
            <w:pPr>
              <w:spacing w:before="120" w:after="120"/>
              <w:rPr>
                <w:rFonts w:eastAsia="Calibri"/>
                <w:strike/>
                <w:color w:val="006600"/>
              </w:rPr>
            </w:pPr>
            <w:r w:rsidRPr="00987527">
              <w:rPr>
                <w:rFonts w:eastAsia="Calibri"/>
                <w:b/>
                <w:strike/>
                <w:color w:val="006600"/>
              </w:rPr>
              <w:t>For internal use only (NOT TO BE EXPORTED)</w:t>
            </w:r>
            <w:r w:rsidRPr="00987527">
              <w:rPr>
                <w:rFonts w:eastAsia="Calibri"/>
                <w:strike/>
                <w:color w:val="006600"/>
              </w:rPr>
              <w:t>: the adjudicator will select one reason for the discordance from the list below:</w:t>
            </w:r>
          </w:p>
          <w:p w14:paraId="7DC950AC"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Justifiable difference in lesion selection</w:t>
            </w:r>
          </w:p>
          <w:p w14:paraId="2F28DE1B"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Incorrect lesion selection</w:t>
            </w:r>
          </w:p>
          <w:p w14:paraId="4DDD82F5"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Justifiable perception difference in determining new lesions</w:t>
            </w:r>
          </w:p>
          <w:p w14:paraId="45F5BFFA"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Incorrect perception difference in determining new lesions</w:t>
            </w:r>
          </w:p>
          <w:p w14:paraId="7FD2C4E4"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Justifiable perception difference in determining progression on the basis of non-target disease</w:t>
            </w:r>
          </w:p>
          <w:p w14:paraId="53D84E52"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Incorrect perception difference in determining progression on the basis of non-target disease</w:t>
            </w:r>
          </w:p>
          <w:p w14:paraId="2C41846B"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Justifiable perception in determining response based on non-target disease</w:t>
            </w:r>
          </w:p>
          <w:p w14:paraId="6881D489"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Error in perception in determining response based on non-target disease</w:t>
            </w:r>
          </w:p>
          <w:p w14:paraId="57C3798A"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Justifiable perception difference in lesion measurements</w:t>
            </w:r>
          </w:p>
          <w:p w14:paraId="011A80F2"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Incorrect perception difference in lesion measurements</w:t>
            </w:r>
          </w:p>
          <w:p w14:paraId="70D18746" w14:textId="77777777" w:rsidR="00987527" w:rsidRPr="00987527" w:rsidRDefault="00987527" w:rsidP="00987527">
            <w:pPr>
              <w:pStyle w:val="ListParagraph"/>
              <w:numPr>
                <w:ilvl w:val="0"/>
                <w:numId w:val="39"/>
              </w:numPr>
              <w:tabs>
                <w:tab w:val="left" w:pos="356"/>
              </w:tabs>
              <w:ind w:left="356"/>
              <w:rPr>
                <w:strike/>
                <w:color w:val="006600"/>
              </w:rPr>
            </w:pPr>
            <w:r w:rsidRPr="00987527">
              <w:rPr>
                <w:strike/>
                <w:color w:val="006600"/>
              </w:rPr>
              <w:t>Missing clinical data</w:t>
            </w:r>
          </w:p>
          <w:p w14:paraId="313F6D96" w14:textId="77777777" w:rsidR="00987527" w:rsidRPr="00987527" w:rsidRDefault="00987527" w:rsidP="00987527">
            <w:pPr>
              <w:pStyle w:val="ListParagraph"/>
              <w:numPr>
                <w:ilvl w:val="0"/>
                <w:numId w:val="39"/>
              </w:numPr>
              <w:tabs>
                <w:tab w:val="left" w:pos="356"/>
              </w:tabs>
              <w:ind w:left="356"/>
              <w:rPr>
                <w:rFonts w:eastAsia="Calibri"/>
                <w:strike/>
                <w:color w:val="006600"/>
              </w:rPr>
            </w:pPr>
            <w:r w:rsidRPr="00987527">
              <w:rPr>
                <w:strike/>
                <w:color w:val="006600"/>
              </w:rPr>
              <w:t>None – only quality issues contributed to discordance</w:t>
            </w:r>
          </w:p>
        </w:tc>
      </w:tr>
      <w:tr w:rsidR="00987527" w:rsidRPr="00D52AF3" w14:paraId="1D8493FA" w14:textId="77777777" w:rsidTr="001243EB">
        <w:tc>
          <w:tcPr>
            <w:tcW w:w="9900" w:type="dxa"/>
            <w:gridSpan w:val="2"/>
          </w:tcPr>
          <w:p w14:paraId="03E3C7A1" w14:textId="77777777" w:rsidR="00987527" w:rsidRPr="00987527" w:rsidRDefault="00987527" w:rsidP="001243EB">
            <w:pPr>
              <w:keepNext/>
              <w:spacing w:before="120" w:after="120"/>
              <w:rPr>
                <w:rFonts w:eastAsia="Calibri"/>
                <w:strike/>
                <w:color w:val="006600"/>
              </w:rPr>
            </w:pPr>
            <w:r w:rsidRPr="00987527">
              <w:rPr>
                <w:rFonts w:eastAsia="Calibri"/>
                <w:b/>
                <w:strike/>
                <w:color w:val="006600"/>
              </w:rPr>
              <w:t xml:space="preserve">BRS-S4QA-015 Field text: </w:t>
            </w:r>
            <w:r w:rsidRPr="00987527">
              <w:rPr>
                <w:rFonts w:eastAsia="Calibri"/>
                <w:strike/>
                <w:color w:val="006600"/>
              </w:rPr>
              <w:t>Comment on discordance</w:t>
            </w:r>
          </w:p>
          <w:p w14:paraId="546E10BA" w14:textId="77777777" w:rsidR="00987527" w:rsidRPr="00987527" w:rsidRDefault="00987527" w:rsidP="001243EB">
            <w:pPr>
              <w:keepNext/>
              <w:spacing w:before="120" w:after="120"/>
              <w:rPr>
                <w:rFonts w:eastAsia="Calibri"/>
                <w:b/>
                <w:strike/>
                <w:color w:val="006600"/>
              </w:rPr>
            </w:pPr>
            <w:r w:rsidRPr="00987527">
              <w:rPr>
                <w:rFonts w:eastAsia="Calibri"/>
                <w:strike/>
                <w:color w:val="006600"/>
              </w:rPr>
              <w:t xml:space="preserve"> [</w:t>
            </w:r>
            <w:r w:rsidRPr="00987527">
              <w:rPr>
                <w:rFonts w:eastAsia="Calibri"/>
                <w:b/>
                <w:strike/>
                <w:color w:val="006600"/>
              </w:rPr>
              <w:t xml:space="preserve">Control name: </w:t>
            </w:r>
            <w:r w:rsidRPr="00987527">
              <w:rPr>
                <w:rFonts w:eastAsia="Calibri"/>
                <w:strike/>
                <w:color w:val="006600"/>
              </w:rPr>
              <w:t>DiscordanceComment]</w:t>
            </w:r>
          </w:p>
        </w:tc>
      </w:tr>
      <w:tr w:rsidR="00987527" w:rsidRPr="00441204" w14:paraId="73B11F3E" w14:textId="77777777" w:rsidTr="001243EB">
        <w:tc>
          <w:tcPr>
            <w:tcW w:w="2520" w:type="dxa"/>
          </w:tcPr>
          <w:p w14:paraId="022DA096" w14:textId="77777777" w:rsidR="00987527" w:rsidRPr="00987527" w:rsidRDefault="00987527" w:rsidP="001243EB">
            <w:pPr>
              <w:widowControl w:val="0"/>
              <w:spacing w:before="120" w:after="120"/>
              <w:rPr>
                <w:rFonts w:eastAsia="Calibri"/>
                <w:b/>
                <w:strike/>
                <w:color w:val="006600"/>
              </w:rPr>
            </w:pPr>
          </w:p>
        </w:tc>
        <w:tc>
          <w:tcPr>
            <w:tcW w:w="7380" w:type="dxa"/>
          </w:tcPr>
          <w:p w14:paraId="2B7647E6" w14:textId="77777777" w:rsidR="00987527" w:rsidRPr="00987527" w:rsidRDefault="00987527" w:rsidP="001243EB">
            <w:pPr>
              <w:spacing w:before="120" w:after="120"/>
              <w:rPr>
                <w:rFonts w:eastAsia="Calibri"/>
                <w:strike/>
                <w:color w:val="006600"/>
              </w:rPr>
            </w:pPr>
            <w:r w:rsidRPr="00987527">
              <w:rPr>
                <w:rFonts w:eastAsia="Calibri"/>
                <w:strike/>
                <w:color w:val="006600"/>
              </w:rPr>
              <w:t xml:space="preserve">Optional Comment field </w:t>
            </w:r>
            <w:r w:rsidRPr="00987527">
              <w:rPr>
                <w:rFonts w:eastAsia="Calibri"/>
                <w:b/>
                <w:strike/>
                <w:color w:val="006600"/>
              </w:rPr>
              <w:t>(NOT TO BE EXPORTED)</w:t>
            </w:r>
          </w:p>
        </w:tc>
      </w:tr>
    </w:tbl>
    <w:p w14:paraId="5057A878" w14:textId="77777777" w:rsidR="00987527" w:rsidRPr="00987527" w:rsidRDefault="00987527" w:rsidP="00987527"/>
    <w:p w14:paraId="334F7EA8" w14:textId="09201BA9" w:rsidR="007F2742" w:rsidRDefault="007F2742" w:rsidP="00B43E5D">
      <w:pPr>
        <w:pStyle w:val="Heading2"/>
      </w:pPr>
      <w:r>
        <w:t>Session 5 Clinical Assessment Questions/Answers (Section 8.2 in template)</w:t>
      </w:r>
    </w:p>
    <w:p w14:paraId="2FD1C4F1" w14:textId="1D7D11E8" w:rsidR="006C643A" w:rsidRDefault="006C643A" w:rsidP="006C643A"/>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3960"/>
        <w:gridCol w:w="2790"/>
      </w:tblGrid>
      <w:tr w:rsidR="006C643A" w:rsidRPr="00306586" w14:paraId="02CF5D99" w14:textId="77777777" w:rsidTr="002C7D33">
        <w:trPr>
          <w:tblHeader/>
        </w:trPr>
        <w:tc>
          <w:tcPr>
            <w:tcW w:w="10080"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4C520D27" w14:textId="77777777" w:rsidR="006C643A" w:rsidRPr="00306586" w:rsidRDefault="006C643A" w:rsidP="002C7D33">
            <w:pPr>
              <w:pStyle w:val="NoSpacing"/>
              <w:spacing w:line="256" w:lineRule="auto"/>
              <w:rPr>
                <w:b/>
              </w:rPr>
            </w:pPr>
            <w:r w:rsidRPr="00306586">
              <w:rPr>
                <w:b/>
              </w:rPr>
              <w:t>Requirement and Description</w:t>
            </w:r>
          </w:p>
        </w:tc>
      </w:tr>
      <w:tr w:rsidR="006C643A" w:rsidRPr="000F160F" w14:paraId="6C1DE558" w14:textId="77777777" w:rsidTr="002C7D33">
        <w:tc>
          <w:tcPr>
            <w:tcW w:w="10080" w:type="dxa"/>
            <w:gridSpan w:val="3"/>
            <w:tcBorders>
              <w:top w:val="single" w:sz="4" w:space="0" w:color="auto"/>
              <w:left w:val="single" w:sz="4" w:space="0" w:color="auto"/>
              <w:bottom w:val="single" w:sz="4" w:space="0" w:color="auto"/>
              <w:right w:val="single" w:sz="4" w:space="0" w:color="auto"/>
            </w:tcBorders>
            <w:hideMark/>
          </w:tcPr>
          <w:p w14:paraId="6846748C" w14:textId="77777777" w:rsidR="006C643A" w:rsidRDefault="006C643A" w:rsidP="006C643A">
            <w:pPr>
              <w:rPr>
                <w:b/>
              </w:rPr>
            </w:pPr>
            <w:r w:rsidRPr="006C643A">
              <w:rPr>
                <w:rFonts w:eastAsia="Calibri"/>
                <w:b/>
                <w:bCs/>
              </w:rPr>
              <w:t>BRS-OS5QA-025 Filed text</w:t>
            </w:r>
            <w:r w:rsidRPr="00306586">
              <w:rPr>
                <w:rFonts w:eastAsia="Calibri"/>
              </w:rPr>
              <w:t xml:space="preserve">:  </w:t>
            </w:r>
            <w:r w:rsidRPr="0088706E">
              <w:t>Clinical Data:</w:t>
            </w:r>
          </w:p>
          <w:p w14:paraId="71F20104" w14:textId="77777777" w:rsidR="006C643A" w:rsidRPr="000F160F" w:rsidRDefault="006C643A" w:rsidP="002C7D33">
            <w:pPr>
              <w:rPr>
                <w:rFonts w:eastAsia="Calibri"/>
                <w:lang w:val="x-none"/>
              </w:rPr>
            </w:pPr>
            <w:r w:rsidRPr="000F160F">
              <w:rPr>
                <w:rFonts w:eastAsia="Calibri"/>
                <w:b/>
                <w:lang w:eastAsia="x-none"/>
              </w:rPr>
              <w:t xml:space="preserve">[Control </w:t>
            </w:r>
            <w:r>
              <w:rPr>
                <w:rFonts w:eastAsia="Calibri"/>
                <w:b/>
                <w:lang w:eastAsia="x-none"/>
              </w:rPr>
              <w:t>n</w:t>
            </w:r>
            <w:r w:rsidRPr="000F160F">
              <w:rPr>
                <w:rFonts w:eastAsia="Calibri"/>
                <w:b/>
                <w:lang w:eastAsia="x-none"/>
              </w:rPr>
              <w:t xml:space="preserve">ame: </w:t>
            </w:r>
            <w:r w:rsidRPr="000F160F">
              <w:rPr>
                <w:rFonts w:eastAsia="Calibri"/>
                <w:lang w:eastAsia="x-none"/>
              </w:rPr>
              <w:t>ClinicalDataAnswersDisplay</w:t>
            </w:r>
            <w:r w:rsidRPr="000F160F">
              <w:rPr>
                <w:rFonts w:eastAsia="Calibri"/>
                <w:b/>
                <w:lang w:eastAsia="x-none"/>
              </w:rPr>
              <w:t>]</w:t>
            </w:r>
          </w:p>
        </w:tc>
      </w:tr>
      <w:tr w:rsidR="006C643A" w:rsidRPr="00306586" w14:paraId="4F2C5982" w14:textId="77777777" w:rsidTr="002C7D33">
        <w:trPr>
          <w:trHeight w:val="278"/>
        </w:trPr>
        <w:tc>
          <w:tcPr>
            <w:tcW w:w="3330" w:type="dxa"/>
            <w:tcBorders>
              <w:top w:val="single" w:sz="4" w:space="0" w:color="auto"/>
              <w:left w:val="single" w:sz="4" w:space="0" w:color="auto"/>
              <w:bottom w:val="single" w:sz="4" w:space="0" w:color="auto"/>
              <w:right w:val="single" w:sz="4" w:space="0" w:color="auto"/>
            </w:tcBorders>
            <w:hideMark/>
          </w:tcPr>
          <w:p w14:paraId="51F45A94" w14:textId="77777777" w:rsidR="006C643A" w:rsidRPr="00306586" w:rsidRDefault="006C643A" w:rsidP="002C7D33">
            <w:pPr>
              <w:rPr>
                <w:rFonts w:eastAsiaTheme="minorHAnsi"/>
                <w:b/>
              </w:rPr>
            </w:pPr>
            <w:r w:rsidRPr="00306586">
              <w:rPr>
                <w:b/>
              </w:rPr>
              <w:t>Rule</w:t>
            </w:r>
          </w:p>
        </w:tc>
        <w:tc>
          <w:tcPr>
            <w:tcW w:w="3960" w:type="dxa"/>
            <w:tcBorders>
              <w:top w:val="single" w:sz="4" w:space="0" w:color="auto"/>
              <w:left w:val="single" w:sz="4" w:space="0" w:color="auto"/>
              <w:bottom w:val="single" w:sz="4" w:space="0" w:color="auto"/>
              <w:right w:val="single" w:sz="4" w:space="0" w:color="auto"/>
            </w:tcBorders>
            <w:hideMark/>
          </w:tcPr>
          <w:p w14:paraId="2643B21D" w14:textId="77777777" w:rsidR="006C643A" w:rsidRPr="00306586" w:rsidRDefault="006C643A" w:rsidP="002C7D33">
            <w:pPr>
              <w:rPr>
                <w:b/>
              </w:rPr>
            </w:pPr>
            <w:r w:rsidRPr="00306586">
              <w:rPr>
                <w:b/>
              </w:rPr>
              <w:t>Answer Option</w:t>
            </w:r>
          </w:p>
        </w:tc>
        <w:tc>
          <w:tcPr>
            <w:tcW w:w="2790" w:type="dxa"/>
            <w:tcBorders>
              <w:top w:val="single" w:sz="4" w:space="0" w:color="auto"/>
              <w:left w:val="single" w:sz="4" w:space="0" w:color="auto"/>
              <w:bottom w:val="single" w:sz="4" w:space="0" w:color="auto"/>
              <w:right w:val="single" w:sz="4" w:space="0" w:color="auto"/>
            </w:tcBorders>
            <w:hideMark/>
          </w:tcPr>
          <w:p w14:paraId="0E14CDEB" w14:textId="77777777" w:rsidR="006C643A" w:rsidRPr="00306586" w:rsidRDefault="006C643A" w:rsidP="002C7D33">
            <w:pPr>
              <w:rPr>
                <w:b/>
              </w:rPr>
            </w:pPr>
            <w:r w:rsidRPr="00306586">
              <w:rPr>
                <w:b/>
              </w:rPr>
              <w:t>Logic</w:t>
            </w:r>
          </w:p>
        </w:tc>
      </w:tr>
      <w:tr w:rsidR="006C643A" w:rsidRPr="00306586" w14:paraId="652BACEE" w14:textId="77777777" w:rsidTr="002C7D33">
        <w:trPr>
          <w:trHeight w:val="277"/>
        </w:trPr>
        <w:tc>
          <w:tcPr>
            <w:tcW w:w="3330" w:type="dxa"/>
            <w:tcBorders>
              <w:top w:val="single" w:sz="4" w:space="0" w:color="auto"/>
              <w:left w:val="single" w:sz="4" w:space="0" w:color="auto"/>
              <w:bottom w:val="single" w:sz="4" w:space="0" w:color="auto"/>
              <w:right w:val="single" w:sz="4" w:space="0" w:color="auto"/>
            </w:tcBorders>
            <w:hideMark/>
          </w:tcPr>
          <w:p w14:paraId="73729F59" w14:textId="77777777" w:rsidR="006C643A" w:rsidRPr="00306586" w:rsidRDefault="006C643A" w:rsidP="002C7D33">
            <w:r w:rsidRPr="0061316B">
              <w:rPr>
                <w:iCs/>
              </w:rPr>
              <w:t>Enable</w:t>
            </w:r>
            <w:r>
              <w:rPr>
                <w:iCs/>
              </w:rPr>
              <w:t xml:space="preserve"> in the selected timepoint row change is made for Response and/or Exam Date.</w:t>
            </w:r>
            <w:r w:rsidRPr="0061316B">
              <w:rPr>
                <w:iCs/>
              </w:rPr>
              <w:t xml:space="preserve"> </w:t>
            </w:r>
          </w:p>
        </w:tc>
        <w:tc>
          <w:tcPr>
            <w:tcW w:w="3960" w:type="dxa"/>
            <w:tcBorders>
              <w:top w:val="single" w:sz="4" w:space="0" w:color="auto"/>
              <w:left w:val="single" w:sz="4" w:space="0" w:color="auto"/>
              <w:bottom w:val="single" w:sz="4" w:space="0" w:color="auto"/>
              <w:right w:val="single" w:sz="4" w:space="0" w:color="auto"/>
            </w:tcBorders>
            <w:hideMark/>
          </w:tcPr>
          <w:p w14:paraId="0F581258" w14:textId="7924D1AE" w:rsidR="006C643A" w:rsidRPr="00E5650D" w:rsidRDefault="006C643A" w:rsidP="002C7D33">
            <w:pPr>
              <w:pStyle w:val="NoSpacing"/>
              <w:spacing w:line="256" w:lineRule="auto"/>
            </w:pPr>
            <w:r w:rsidRPr="00E5650D">
              <w:t>Physical exam findings</w:t>
            </w:r>
            <w:r w:rsidR="008672D4" w:rsidRPr="006C643A">
              <w:rPr>
                <w:color w:val="006600"/>
              </w:rPr>
              <w:t>/Photography</w:t>
            </w:r>
          </w:p>
          <w:p w14:paraId="40C47AEF" w14:textId="77777777" w:rsidR="006C643A" w:rsidRPr="00E5650D" w:rsidRDefault="006C643A" w:rsidP="002C7D33">
            <w:pPr>
              <w:pStyle w:val="NoSpacing"/>
              <w:spacing w:line="256" w:lineRule="auto"/>
            </w:pPr>
            <w:r w:rsidRPr="00E5650D">
              <w:t>Pathology/Cytology data confirms PD</w:t>
            </w:r>
          </w:p>
          <w:p w14:paraId="4CACE8CF" w14:textId="77777777" w:rsidR="006C643A" w:rsidRPr="00E5650D" w:rsidRDefault="006C643A" w:rsidP="002C7D33">
            <w:pPr>
              <w:pStyle w:val="NoSpacing"/>
              <w:spacing w:line="256" w:lineRule="auto"/>
            </w:pPr>
            <w:r w:rsidRPr="00E5650D">
              <w:t>Pathology/Cytology data downgrades CR</w:t>
            </w:r>
          </w:p>
          <w:p w14:paraId="206C19B4" w14:textId="77777777" w:rsidR="006C643A" w:rsidRPr="00E5650D" w:rsidRDefault="006C643A" w:rsidP="002C7D33">
            <w:pPr>
              <w:pStyle w:val="NoSpacing"/>
              <w:spacing w:line="256" w:lineRule="auto"/>
            </w:pPr>
            <w:r w:rsidRPr="00E5650D">
              <w:t>Pathology/Cytology data confirms CR</w:t>
            </w:r>
          </w:p>
          <w:p w14:paraId="6E22D352" w14:textId="77777777" w:rsidR="006C643A" w:rsidRPr="00E5650D" w:rsidRDefault="006C643A" w:rsidP="002C7D33">
            <w:pPr>
              <w:pStyle w:val="NoSpacing"/>
              <w:spacing w:line="256" w:lineRule="auto"/>
            </w:pPr>
            <w:r w:rsidRPr="00E5650D">
              <w:t>On-study surgical procedures</w:t>
            </w:r>
          </w:p>
          <w:p w14:paraId="4911F530" w14:textId="77777777" w:rsidR="006C643A" w:rsidRPr="00E5650D" w:rsidRDefault="006C643A" w:rsidP="002C7D33">
            <w:pPr>
              <w:pStyle w:val="NoSpacing"/>
              <w:spacing w:line="256" w:lineRule="auto"/>
            </w:pPr>
            <w:r w:rsidRPr="00E5650D">
              <w:t>On-study radiation therapy</w:t>
            </w:r>
          </w:p>
          <w:p w14:paraId="50F80AC7" w14:textId="77777777" w:rsidR="006C643A" w:rsidRPr="00306586" w:rsidRDefault="006C643A" w:rsidP="002C7D33">
            <w:pPr>
              <w:pStyle w:val="NoSpacing"/>
              <w:spacing w:line="256" w:lineRule="auto"/>
            </w:pPr>
            <w:r w:rsidRPr="00E5650D">
              <w:t>Other (Comment)</w:t>
            </w:r>
          </w:p>
        </w:tc>
        <w:tc>
          <w:tcPr>
            <w:tcW w:w="2790" w:type="dxa"/>
            <w:tcBorders>
              <w:top w:val="single" w:sz="4" w:space="0" w:color="auto"/>
              <w:left w:val="single" w:sz="4" w:space="0" w:color="auto"/>
              <w:bottom w:val="single" w:sz="4" w:space="0" w:color="auto"/>
              <w:right w:val="single" w:sz="4" w:space="0" w:color="auto"/>
            </w:tcBorders>
          </w:tcPr>
          <w:p w14:paraId="56C2540D" w14:textId="77777777" w:rsidR="006C643A" w:rsidRPr="00306586" w:rsidRDefault="006C643A" w:rsidP="002C7D33">
            <w:r w:rsidRPr="00306586">
              <w:t xml:space="preserve">Required </w:t>
            </w:r>
            <w:r>
              <w:t xml:space="preserve">in each row a change has been made, </w:t>
            </w:r>
            <w:r w:rsidRPr="00306586">
              <w:t>(multiple answers allowed).</w:t>
            </w:r>
          </w:p>
          <w:p w14:paraId="781F55CE" w14:textId="77777777" w:rsidR="006C643A" w:rsidRPr="00306586" w:rsidRDefault="006C643A" w:rsidP="002C7D33"/>
        </w:tc>
      </w:tr>
    </w:tbl>
    <w:p w14:paraId="02F5F2CA" w14:textId="77777777" w:rsidR="006C643A" w:rsidRPr="006C643A" w:rsidRDefault="006C643A" w:rsidP="006C643A"/>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430"/>
        <w:gridCol w:w="5940"/>
      </w:tblGrid>
      <w:tr w:rsidR="007F2742" w14:paraId="5DA5DD04" w14:textId="77777777" w:rsidTr="001243EB">
        <w:trPr>
          <w:tblHeader/>
        </w:trPr>
        <w:tc>
          <w:tcPr>
            <w:tcW w:w="10080"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22EC487E" w14:textId="77777777" w:rsidR="007F2742" w:rsidRDefault="007F2742" w:rsidP="001243EB">
            <w:pPr>
              <w:pStyle w:val="NoSpacing"/>
              <w:spacing w:line="256" w:lineRule="auto"/>
              <w:rPr>
                <w:b/>
              </w:rPr>
            </w:pPr>
            <w:r>
              <w:rPr>
                <w:b/>
              </w:rPr>
              <w:t>Requirement and Description</w:t>
            </w:r>
          </w:p>
        </w:tc>
      </w:tr>
      <w:tr w:rsidR="007F2742" w14:paraId="1868C3D3" w14:textId="77777777" w:rsidTr="001243EB">
        <w:trPr>
          <w:cantSplit/>
          <w:trHeight w:val="413"/>
        </w:trPr>
        <w:tc>
          <w:tcPr>
            <w:tcW w:w="10080" w:type="dxa"/>
            <w:gridSpan w:val="3"/>
            <w:tcBorders>
              <w:top w:val="single" w:sz="4" w:space="0" w:color="auto"/>
              <w:left w:val="single" w:sz="4" w:space="0" w:color="auto"/>
              <w:bottom w:val="single" w:sz="4" w:space="0" w:color="auto"/>
              <w:right w:val="single" w:sz="4" w:space="0" w:color="auto"/>
            </w:tcBorders>
            <w:hideMark/>
          </w:tcPr>
          <w:p w14:paraId="3F1CDB17" w14:textId="77777777" w:rsidR="007F2742" w:rsidRDefault="007F2742" w:rsidP="001243EB">
            <w:pPr>
              <w:rPr>
                <w:iCs/>
              </w:rPr>
            </w:pPr>
            <w:r w:rsidRPr="008C2984">
              <w:rPr>
                <w:b/>
                <w:iCs/>
              </w:rPr>
              <w:t>BRS-OS5QA-0</w:t>
            </w:r>
            <w:r>
              <w:rPr>
                <w:b/>
                <w:iCs/>
              </w:rPr>
              <w:t>45</w:t>
            </w:r>
            <w:r w:rsidRPr="008C2984">
              <w:rPr>
                <w:b/>
                <w:iCs/>
              </w:rPr>
              <w:t xml:space="preserve"> </w:t>
            </w:r>
            <w:r>
              <w:rPr>
                <w:b/>
                <w:iCs/>
              </w:rPr>
              <w:t xml:space="preserve">Field text: </w:t>
            </w:r>
            <w:bookmarkStart w:id="48" w:name="OLE_LINK3"/>
            <w:bookmarkStart w:id="49" w:name="OLE_LINK4"/>
            <w:r>
              <w:rPr>
                <w:iCs/>
              </w:rPr>
              <w:t>Overall Radiology + Clinical Date of Progression</w:t>
            </w:r>
            <w:bookmarkEnd w:id="48"/>
            <w:bookmarkEnd w:id="49"/>
          </w:p>
          <w:p w14:paraId="510DC5C4" w14:textId="77777777" w:rsidR="007F2742" w:rsidRDefault="007F2742" w:rsidP="001243EB">
            <w:pPr>
              <w:rPr>
                <w:b/>
                <w:iCs/>
              </w:rPr>
            </w:pPr>
            <w:r>
              <w:rPr>
                <w:rFonts w:eastAsia="Calibri"/>
                <w:b/>
                <w:lang w:eastAsia="x-none"/>
              </w:rPr>
              <w:t>[</w:t>
            </w:r>
            <w:r w:rsidRPr="000F160F">
              <w:rPr>
                <w:rFonts w:eastAsia="Calibri"/>
                <w:b/>
                <w:lang w:eastAsia="x-none"/>
              </w:rPr>
              <w:t xml:space="preserve">Control </w:t>
            </w:r>
            <w:r>
              <w:rPr>
                <w:rFonts w:eastAsia="Calibri"/>
                <w:b/>
                <w:lang w:eastAsia="x-none"/>
              </w:rPr>
              <w:t>n</w:t>
            </w:r>
            <w:r w:rsidRPr="000F160F">
              <w:rPr>
                <w:rFonts w:eastAsia="Calibri"/>
                <w:b/>
                <w:lang w:eastAsia="x-none"/>
              </w:rPr>
              <w:t xml:space="preserve">ame: </w:t>
            </w:r>
            <w:r w:rsidRPr="000F160F">
              <w:rPr>
                <w:rFonts w:eastAsia="Calibri"/>
                <w:lang w:eastAsia="x-none"/>
              </w:rPr>
              <w:t>DateProgressionCTClinical</w:t>
            </w:r>
            <w:r w:rsidRPr="000F160F">
              <w:rPr>
                <w:rFonts w:eastAsia="Calibri"/>
                <w:b/>
                <w:lang w:eastAsia="x-none"/>
              </w:rPr>
              <w:t>]</w:t>
            </w:r>
          </w:p>
        </w:tc>
      </w:tr>
      <w:tr w:rsidR="007F2742" w14:paraId="5FE5DB0D" w14:textId="77777777" w:rsidTr="001243EB">
        <w:trPr>
          <w:cantSplit/>
          <w:trHeight w:val="278"/>
        </w:trPr>
        <w:tc>
          <w:tcPr>
            <w:tcW w:w="1710" w:type="dxa"/>
            <w:tcBorders>
              <w:top w:val="single" w:sz="4" w:space="0" w:color="auto"/>
              <w:left w:val="single" w:sz="4" w:space="0" w:color="auto"/>
              <w:bottom w:val="single" w:sz="4" w:space="0" w:color="auto"/>
              <w:right w:val="single" w:sz="4" w:space="0" w:color="auto"/>
            </w:tcBorders>
            <w:hideMark/>
          </w:tcPr>
          <w:p w14:paraId="062D4468" w14:textId="77777777" w:rsidR="007F2742" w:rsidRDefault="007F2742" w:rsidP="001243EB">
            <w:pPr>
              <w:pStyle w:val="NoSpacing"/>
              <w:spacing w:line="256" w:lineRule="auto"/>
              <w:rPr>
                <w:b/>
              </w:rPr>
            </w:pPr>
            <w:r>
              <w:rPr>
                <w:b/>
              </w:rPr>
              <w:t>Rule</w:t>
            </w:r>
          </w:p>
        </w:tc>
        <w:tc>
          <w:tcPr>
            <w:tcW w:w="2430" w:type="dxa"/>
            <w:tcBorders>
              <w:top w:val="single" w:sz="4" w:space="0" w:color="auto"/>
              <w:left w:val="single" w:sz="4" w:space="0" w:color="auto"/>
              <w:bottom w:val="single" w:sz="4" w:space="0" w:color="auto"/>
              <w:right w:val="single" w:sz="4" w:space="0" w:color="auto"/>
            </w:tcBorders>
            <w:hideMark/>
          </w:tcPr>
          <w:p w14:paraId="11A5F997" w14:textId="77777777" w:rsidR="007F2742" w:rsidRDefault="007F2742" w:rsidP="001243EB">
            <w:pPr>
              <w:pStyle w:val="NoSpacing"/>
              <w:spacing w:line="256" w:lineRule="auto"/>
              <w:rPr>
                <w:b/>
              </w:rPr>
            </w:pPr>
            <w:r>
              <w:rPr>
                <w:b/>
              </w:rPr>
              <w:t>Answer Option</w:t>
            </w:r>
          </w:p>
        </w:tc>
        <w:tc>
          <w:tcPr>
            <w:tcW w:w="5940" w:type="dxa"/>
            <w:tcBorders>
              <w:top w:val="single" w:sz="4" w:space="0" w:color="auto"/>
              <w:left w:val="single" w:sz="4" w:space="0" w:color="auto"/>
              <w:bottom w:val="single" w:sz="4" w:space="0" w:color="auto"/>
              <w:right w:val="single" w:sz="4" w:space="0" w:color="auto"/>
            </w:tcBorders>
            <w:hideMark/>
          </w:tcPr>
          <w:p w14:paraId="2764C4FD" w14:textId="77777777" w:rsidR="007F2742" w:rsidRDefault="007F2742" w:rsidP="001243EB">
            <w:pPr>
              <w:pStyle w:val="NoSpacing"/>
              <w:spacing w:line="256" w:lineRule="auto"/>
              <w:rPr>
                <w:b/>
              </w:rPr>
            </w:pPr>
            <w:r>
              <w:rPr>
                <w:b/>
              </w:rPr>
              <w:t>Logic</w:t>
            </w:r>
          </w:p>
        </w:tc>
      </w:tr>
      <w:tr w:rsidR="007F2742" w14:paraId="5F1F9C1F" w14:textId="77777777" w:rsidTr="001243EB">
        <w:trPr>
          <w:cantSplit/>
          <w:trHeight w:val="277"/>
        </w:trPr>
        <w:tc>
          <w:tcPr>
            <w:tcW w:w="1710" w:type="dxa"/>
            <w:tcBorders>
              <w:top w:val="single" w:sz="4" w:space="0" w:color="auto"/>
              <w:left w:val="single" w:sz="4" w:space="0" w:color="auto"/>
              <w:bottom w:val="single" w:sz="4" w:space="0" w:color="auto"/>
              <w:right w:val="single" w:sz="4" w:space="0" w:color="auto"/>
            </w:tcBorders>
            <w:hideMark/>
          </w:tcPr>
          <w:p w14:paraId="101163F5" w14:textId="77777777" w:rsidR="007F2742" w:rsidRDefault="007F2742" w:rsidP="001243EB">
            <w:pPr>
              <w:rPr>
                <w:iCs/>
              </w:rPr>
            </w:pPr>
            <w:r>
              <w:rPr>
                <w:iCs/>
              </w:rPr>
              <w:t>This field is read-only.</w:t>
            </w:r>
          </w:p>
        </w:tc>
        <w:tc>
          <w:tcPr>
            <w:tcW w:w="2430" w:type="dxa"/>
            <w:tcBorders>
              <w:top w:val="single" w:sz="4" w:space="0" w:color="auto"/>
              <w:left w:val="single" w:sz="4" w:space="0" w:color="auto"/>
              <w:bottom w:val="single" w:sz="4" w:space="0" w:color="auto"/>
              <w:right w:val="single" w:sz="4" w:space="0" w:color="auto"/>
            </w:tcBorders>
            <w:hideMark/>
          </w:tcPr>
          <w:p w14:paraId="06346681" w14:textId="77777777" w:rsidR="007F2742" w:rsidRDefault="007F2742" w:rsidP="001243EB">
            <w:pPr>
              <w:rPr>
                <w:iCs/>
              </w:rPr>
            </w:pPr>
            <w:r>
              <w:rPr>
                <w:iCs/>
              </w:rPr>
              <w:t>Date (DD-MMM-YYYY)</w:t>
            </w:r>
          </w:p>
        </w:tc>
        <w:tc>
          <w:tcPr>
            <w:tcW w:w="5940" w:type="dxa"/>
            <w:tcBorders>
              <w:top w:val="single" w:sz="4" w:space="0" w:color="auto"/>
              <w:left w:val="single" w:sz="4" w:space="0" w:color="auto"/>
              <w:bottom w:val="single" w:sz="4" w:space="0" w:color="auto"/>
              <w:right w:val="single" w:sz="4" w:space="0" w:color="auto"/>
            </w:tcBorders>
            <w:hideMark/>
          </w:tcPr>
          <w:p w14:paraId="5AAF5F8B" w14:textId="77777777" w:rsidR="007F2742" w:rsidRDefault="007F2742" w:rsidP="001243EB">
            <w:r>
              <w:t>Display the date associated with the first Overall Radiology + Clinical TPR of PD, else populate with n/a.</w:t>
            </w:r>
          </w:p>
          <w:p w14:paraId="234D14B1" w14:textId="0492ED61" w:rsidR="007F2742" w:rsidRDefault="007F2742" w:rsidP="007F2742">
            <w:pPr>
              <w:pStyle w:val="ListParagraph"/>
              <w:numPr>
                <w:ilvl w:val="0"/>
                <w:numId w:val="42"/>
              </w:numPr>
            </w:pPr>
            <w:r w:rsidRPr="007F2742">
              <w:rPr>
                <w:color w:val="006600"/>
              </w:rPr>
              <w:t>Utilize the latest date between Radiology max exam date and Clinical Exam Date if differ.</w:t>
            </w:r>
          </w:p>
        </w:tc>
      </w:tr>
    </w:tbl>
    <w:p w14:paraId="5AB53896" w14:textId="77777777" w:rsidR="007F2742" w:rsidRDefault="007F2742" w:rsidP="007F2742">
      <w:pPr>
        <w:pStyle w:val="NoSpacing"/>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430"/>
        <w:gridCol w:w="5940"/>
      </w:tblGrid>
      <w:tr w:rsidR="007F2742" w14:paraId="02CE0A9C" w14:textId="77777777" w:rsidTr="001243EB">
        <w:trPr>
          <w:tblHeader/>
        </w:trPr>
        <w:tc>
          <w:tcPr>
            <w:tcW w:w="10080"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7548BED6" w14:textId="77777777" w:rsidR="007F2742" w:rsidRDefault="007F2742" w:rsidP="001243EB">
            <w:pPr>
              <w:pStyle w:val="NoSpacing"/>
              <w:spacing w:line="256" w:lineRule="auto"/>
              <w:rPr>
                <w:b/>
              </w:rPr>
            </w:pPr>
            <w:r>
              <w:rPr>
                <w:b/>
              </w:rPr>
              <w:t>Requirement and Description</w:t>
            </w:r>
          </w:p>
        </w:tc>
      </w:tr>
      <w:tr w:rsidR="007F2742" w14:paraId="1E958021" w14:textId="77777777" w:rsidTr="001243EB">
        <w:trPr>
          <w:trHeight w:val="413"/>
        </w:trPr>
        <w:tc>
          <w:tcPr>
            <w:tcW w:w="10080" w:type="dxa"/>
            <w:gridSpan w:val="3"/>
            <w:tcBorders>
              <w:top w:val="single" w:sz="4" w:space="0" w:color="auto"/>
              <w:left w:val="single" w:sz="4" w:space="0" w:color="auto"/>
              <w:bottom w:val="single" w:sz="4" w:space="0" w:color="auto"/>
              <w:right w:val="single" w:sz="4" w:space="0" w:color="auto"/>
            </w:tcBorders>
            <w:hideMark/>
          </w:tcPr>
          <w:p w14:paraId="3579C7AF" w14:textId="77777777" w:rsidR="007F2742" w:rsidRDefault="007F2742" w:rsidP="001243EB">
            <w:pPr>
              <w:rPr>
                <w:iCs/>
              </w:rPr>
            </w:pPr>
            <w:r>
              <w:rPr>
                <w:b/>
                <w:iCs/>
              </w:rPr>
              <w:t>BRS-</w:t>
            </w:r>
            <w:r w:rsidRPr="008C2984">
              <w:rPr>
                <w:b/>
                <w:iCs/>
              </w:rPr>
              <w:t xml:space="preserve"> OS5QA</w:t>
            </w:r>
            <w:r>
              <w:rPr>
                <w:b/>
                <w:iCs/>
              </w:rPr>
              <w:t xml:space="preserve"> -050 Field text</w:t>
            </w:r>
            <w:r>
              <w:rPr>
                <w:iCs/>
              </w:rPr>
              <w:t xml:space="preserve">: </w:t>
            </w:r>
            <w:bookmarkStart w:id="50" w:name="OLE_LINK5"/>
            <w:bookmarkStart w:id="51" w:name="OLE_LINK6"/>
            <w:r>
              <w:rPr>
                <w:iCs/>
              </w:rPr>
              <w:t>Overall Radiology + Clinical Date of First Response</w:t>
            </w:r>
            <w:bookmarkEnd w:id="50"/>
            <w:bookmarkEnd w:id="51"/>
          </w:p>
          <w:p w14:paraId="1BEE4338" w14:textId="77777777" w:rsidR="007F2742" w:rsidRDefault="007F2742" w:rsidP="001243EB">
            <w:pPr>
              <w:rPr>
                <w:b/>
                <w:iCs/>
              </w:rPr>
            </w:pPr>
            <w:r w:rsidRPr="000F160F">
              <w:rPr>
                <w:rFonts w:eastAsia="Calibri"/>
                <w:b/>
                <w:lang w:eastAsia="x-none"/>
              </w:rPr>
              <w:t xml:space="preserve">[Control </w:t>
            </w:r>
            <w:r>
              <w:rPr>
                <w:rFonts w:eastAsia="Calibri"/>
                <w:b/>
                <w:lang w:eastAsia="x-none"/>
              </w:rPr>
              <w:t>n</w:t>
            </w:r>
            <w:r w:rsidRPr="000F160F">
              <w:rPr>
                <w:rFonts w:eastAsia="Calibri"/>
                <w:b/>
                <w:lang w:eastAsia="x-none"/>
              </w:rPr>
              <w:t>ame</w:t>
            </w:r>
            <w:r>
              <w:rPr>
                <w:rFonts w:eastAsia="Calibri"/>
                <w:lang w:eastAsia="x-none"/>
              </w:rPr>
              <w:t xml:space="preserve">: </w:t>
            </w:r>
            <w:r w:rsidRPr="000F160F">
              <w:rPr>
                <w:rFonts w:cs="Consolas"/>
                <w:szCs w:val="22"/>
              </w:rPr>
              <w:t>DateFirstResponseCTClinical</w:t>
            </w:r>
            <w:r w:rsidRPr="00FD3463">
              <w:rPr>
                <w:rFonts w:cs="Consolas"/>
                <w:b/>
                <w:szCs w:val="22"/>
              </w:rPr>
              <w:t>]</w:t>
            </w:r>
          </w:p>
        </w:tc>
      </w:tr>
      <w:tr w:rsidR="007F2742" w14:paraId="264C9C75" w14:textId="77777777" w:rsidTr="001243EB">
        <w:trPr>
          <w:trHeight w:val="278"/>
        </w:trPr>
        <w:tc>
          <w:tcPr>
            <w:tcW w:w="1710" w:type="dxa"/>
            <w:tcBorders>
              <w:top w:val="single" w:sz="4" w:space="0" w:color="auto"/>
              <w:left w:val="single" w:sz="4" w:space="0" w:color="auto"/>
              <w:bottom w:val="single" w:sz="4" w:space="0" w:color="auto"/>
              <w:right w:val="single" w:sz="4" w:space="0" w:color="auto"/>
            </w:tcBorders>
            <w:hideMark/>
          </w:tcPr>
          <w:p w14:paraId="68614216" w14:textId="77777777" w:rsidR="007F2742" w:rsidRDefault="007F2742" w:rsidP="001243EB">
            <w:pPr>
              <w:pStyle w:val="NoSpacing"/>
              <w:spacing w:line="256" w:lineRule="auto"/>
              <w:rPr>
                <w:b/>
              </w:rPr>
            </w:pPr>
            <w:r>
              <w:rPr>
                <w:b/>
              </w:rPr>
              <w:t>Rule</w:t>
            </w:r>
          </w:p>
        </w:tc>
        <w:tc>
          <w:tcPr>
            <w:tcW w:w="2430" w:type="dxa"/>
            <w:tcBorders>
              <w:top w:val="single" w:sz="4" w:space="0" w:color="auto"/>
              <w:left w:val="single" w:sz="4" w:space="0" w:color="auto"/>
              <w:bottom w:val="single" w:sz="4" w:space="0" w:color="auto"/>
              <w:right w:val="single" w:sz="4" w:space="0" w:color="auto"/>
            </w:tcBorders>
            <w:hideMark/>
          </w:tcPr>
          <w:p w14:paraId="7631267F" w14:textId="77777777" w:rsidR="007F2742" w:rsidRDefault="007F2742" w:rsidP="001243EB">
            <w:pPr>
              <w:pStyle w:val="NoSpacing"/>
              <w:spacing w:line="256" w:lineRule="auto"/>
              <w:rPr>
                <w:b/>
              </w:rPr>
            </w:pPr>
            <w:r>
              <w:rPr>
                <w:b/>
              </w:rPr>
              <w:t>Answer Option</w:t>
            </w:r>
          </w:p>
        </w:tc>
        <w:tc>
          <w:tcPr>
            <w:tcW w:w="5940" w:type="dxa"/>
            <w:tcBorders>
              <w:top w:val="single" w:sz="4" w:space="0" w:color="auto"/>
              <w:left w:val="single" w:sz="4" w:space="0" w:color="auto"/>
              <w:bottom w:val="single" w:sz="4" w:space="0" w:color="auto"/>
              <w:right w:val="single" w:sz="4" w:space="0" w:color="auto"/>
            </w:tcBorders>
            <w:hideMark/>
          </w:tcPr>
          <w:p w14:paraId="569ED48A" w14:textId="77777777" w:rsidR="007F2742" w:rsidRDefault="007F2742" w:rsidP="001243EB">
            <w:pPr>
              <w:pStyle w:val="NoSpacing"/>
              <w:spacing w:line="256" w:lineRule="auto"/>
              <w:rPr>
                <w:b/>
              </w:rPr>
            </w:pPr>
            <w:r>
              <w:rPr>
                <w:b/>
              </w:rPr>
              <w:t>Logic</w:t>
            </w:r>
          </w:p>
        </w:tc>
      </w:tr>
      <w:tr w:rsidR="007F2742" w14:paraId="36FCD92A" w14:textId="77777777" w:rsidTr="001243EB">
        <w:trPr>
          <w:trHeight w:val="277"/>
        </w:trPr>
        <w:tc>
          <w:tcPr>
            <w:tcW w:w="1710" w:type="dxa"/>
            <w:tcBorders>
              <w:top w:val="single" w:sz="4" w:space="0" w:color="auto"/>
              <w:left w:val="single" w:sz="4" w:space="0" w:color="auto"/>
              <w:bottom w:val="single" w:sz="4" w:space="0" w:color="auto"/>
              <w:right w:val="single" w:sz="4" w:space="0" w:color="auto"/>
            </w:tcBorders>
            <w:hideMark/>
          </w:tcPr>
          <w:p w14:paraId="641B04AD" w14:textId="77777777" w:rsidR="007F2742" w:rsidRDefault="007F2742" w:rsidP="001243EB">
            <w:pPr>
              <w:rPr>
                <w:iCs/>
              </w:rPr>
            </w:pPr>
            <w:r>
              <w:rPr>
                <w:iCs/>
              </w:rPr>
              <w:t>This field is read-only.</w:t>
            </w:r>
          </w:p>
        </w:tc>
        <w:tc>
          <w:tcPr>
            <w:tcW w:w="2430" w:type="dxa"/>
            <w:tcBorders>
              <w:top w:val="single" w:sz="4" w:space="0" w:color="auto"/>
              <w:left w:val="single" w:sz="4" w:space="0" w:color="auto"/>
              <w:bottom w:val="single" w:sz="4" w:space="0" w:color="auto"/>
              <w:right w:val="single" w:sz="4" w:space="0" w:color="auto"/>
            </w:tcBorders>
            <w:hideMark/>
          </w:tcPr>
          <w:p w14:paraId="7B8F4852" w14:textId="77777777" w:rsidR="007F2742" w:rsidRDefault="007F2742" w:rsidP="001243EB">
            <w:pPr>
              <w:rPr>
                <w:iCs/>
              </w:rPr>
            </w:pPr>
            <w:r>
              <w:rPr>
                <w:iCs/>
              </w:rPr>
              <w:t>Date (DD-MMM-YYYY)</w:t>
            </w:r>
          </w:p>
        </w:tc>
        <w:tc>
          <w:tcPr>
            <w:tcW w:w="5940" w:type="dxa"/>
            <w:tcBorders>
              <w:top w:val="single" w:sz="4" w:space="0" w:color="auto"/>
              <w:left w:val="single" w:sz="4" w:space="0" w:color="auto"/>
              <w:bottom w:val="single" w:sz="4" w:space="0" w:color="auto"/>
              <w:right w:val="single" w:sz="4" w:space="0" w:color="auto"/>
            </w:tcBorders>
            <w:hideMark/>
          </w:tcPr>
          <w:p w14:paraId="5AEA74F3" w14:textId="77777777" w:rsidR="007F2742" w:rsidRDefault="007F2742" w:rsidP="001243EB">
            <w:pPr>
              <w:contextualSpacing/>
            </w:pPr>
            <w:r>
              <w:t>Display the date associated with the first Overall Radiology + Clinical TPR of CR or PR was first met, whichever status is recorded first, for subject whose Overall Radiology + Clinical BR is either a CR or a PR, else populate with n/a.</w:t>
            </w:r>
          </w:p>
          <w:p w14:paraId="42D66C12" w14:textId="6F9578E6" w:rsidR="007F2742" w:rsidRDefault="007F2742" w:rsidP="007F2742">
            <w:pPr>
              <w:pStyle w:val="ListParagraph"/>
              <w:numPr>
                <w:ilvl w:val="0"/>
                <w:numId w:val="42"/>
              </w:numPr>
              <w:contextualSpacing/>
            </w:pPr>
            <w:r w:rsidRPr="007F2742">
              <w:rPr>
                <w:color w:val="006600"/>
              </w:rPr>
              <w:t>Utilize the latest date between Radiology max exam date and Clinical Exam Date if differ.</w:t>
            </w:r>
          </w:p>
        </w:tc>
      </w:tr>
    </w:tbl>
    <w:p w14:paraId="7C8A4B10" w14:textId="77777777" w:rsidR="007F2742" w:rsidRPr="007F2742" w:rsidRDefault="007F2742" w:rsidP="007F2742"/>
    <w:p w14:paraId="053C212B" w14:textId="49B1567B" w:rsidR="00B829BB" w:rsidRDefault="00B43E5D" w:rsidP="00B43E5D">
      <w:pPr>
        <w:pStyle w:val="Heading2"/>
      </w:pPr>
      <w:r>
        <w:t>Lesion Locations/Anatomical Site Codes (Section 11.0 in template)</w:t>
      </w:r>
    </w:p>
    <w:p w14:paraId="45CD5695" w14:textId="7A420DDF" w:rsidR="00B43E5D" w:rsidRPr="00B43E5D" w:rsidRDefault="00B43E5D" w:rsidP="00B43E5D">
      <w:pPr>
        <w:rPr>
          <w:b/>
          <w:bCs/>
        </w:rPr>
      </w:pPr>
      <w:r w:rsidRPr="00B43E5D">
        <w:rPr>
          <w:b/>
          <w:bCs/>
        </w:rPr>
        <w:t>BRS-ASC-001: Extranodal Lesions</w:t>
      </w:r>
    </w:p>
    <w:p w14:paraId="2765B109" w14:textId="77777777" w:rsidR="00B43E5D" w:rsidRPr="00B43E5D" w:rsidRDefault="00B43E5D" w:rsidP="00B43E5D">
      <w:pPr>
        <w:pStyle w:val="ListParagraph"/>
        <w:numPr>
          <w:ilvl w:val="0"/>
          <w:numId w:val="39"/>
        </w:numPr>
        <w:tabs>
          <w:tab w:val="left" w:pos="356"/>
        </w:tabs>
        <w:ind w:left="356"/>
        <w:rPr>
          <w:strike/>
          <w:color w:val="006600"/>
        </w:rPr>
      </w:pPr>
      <w:r w:rsidRPr="00B43E5D">
        <w:rPr>
          <w:strike/>
          <w:color w:val="006600"/>
        </w:rPr>
        <w:t>Pleural Effusion (Malignant) (non-target and new lesion only)</w:t>
      </w:r>
    </w:p>
    <w:p w14:paraId="0345782C" w14:textId="77777777" w:rsidR="00B43E5D" w:rsidRPr="00B43E5D" w:rsidRDefault="00B43E5D" w:rsidP="00B43E5D">
      <w:pPr>
        <w:pStyle w:val="ListParagraph"/>
        <w:numPr>
          <w:ilvl w:val="0"/>
          <w:numId w:val="39"/>
        </w:numPr>
        <w:tabs>
          <w:tab w:val="left" w:pos="356"/>
        </w:tabs>
        <w:ind w:left="356"/>
        <w:rPr>
          <w:strike/>
          <w:color w:val="006600"/>
        </w:rPr>
      </w:pPr>
      <w:r w:rsidRPr="00B43E5D">
        <w:rPr>
          <w:strike/>
          <w:color w:val="006600"/>
        </w:rPr>
        <w:t>Pericardial Effusion (Malignant) (non-target and new lesion only)</w:t>
      </w:r>
    </w:p>
    <w:p w14:paraId="1B1FD18E" w14:textId="77777777" w:rsidR="00B43E5D" w:rsidRPr="00B43E5D" w:rsidRDefault="00B43E5D" w:rsidP="00B43E5D">
      <w:pPr>
        <w:pStyle w:val="ListParagraph"/>
        <w:numPr>
          <w:ilvl w:val="0"/>
          <w:numId w:val="39"/>
        </w:numPr>
        <w:tabs>
          <w:tab w:val="left" w:pos="356"/>
        </w:tabs>
        <w:ind w:left="356"/>
        <w:rPr>
          <w:strike/>
          <w:color w:val="006600"/>
        </w:rPr>
      </w:pPr>
      <w:r w:rsidRPr="00B43E5D">
        <w:rPr>
          <w:strike/>
          <w:color w:val="006600"/>
        </w:rPr>
        <w:t>Ascites (Malignant) (non-target and new lesion only)</w:t>
      </w:r>
    </w:p>
    <w:p w14:paraId="41B694BC" w14:textId="77777777" w:rsidR="008052E8" w:rsidRDefault="008052E8">
      <w:pPr>
        <w:rPr>
          <w:rFonts w:ascii="Calibri" w:eastAsia="Times New Roman" w:hAnsi="Calibri" w:cs="Calibri"/>
          <w:b/>
          <w:bCs/>
          <w:color w:val="262626" w:themeColor="text1" w:themeTint="D9"/>
          <w:sz w:val="32"/>
          <w:szCs w:val="32"/>
          <w:shd w:val="clear" w:color="auto" w:fill="538135"/>
          <w:lang w:val="en-GB"/>
        </w:rPr>
      </w:pPr>
      <w:bookmarkStart w:id="52" w:name="_Toc12481349"/>
      <w:r>
        <w:rPr>
          <w:rFonts w:ascii="Calibri" w:hAnsi="Calibri" w:cs="Calibri"/>
          <w:sz w:val="32"/>
          <w:szCs w:val="32"/>
          <w:shd w:val="clear" w:color="auto" w:fill="538135"/>
        </w:rPr>
        <w:br w:type="page"/>
      </w:r>
    </w:p>
    <w:p w14:paraId="6302B24F" w14:textId="38C6E7C7" w:rsidR="007C26E7" w:rsidRPr="00D92D40" w:rsidRDefault="007C26E7" w:rsidP="008F5810">
      <w:pPr>
        <w:pStyle w:val="Heading1"/>
        <w:numPr>
          <w:ilvl w:val="0"/>
          <w:numId w:val="0"/>
        </w:numPr>
        <w:shd w:val="clear" w:color="auto" w:fill="538135"/>
        <w:ind w:left="360"/>
        <w:rPr>
          <w:rFonts w:ascii="Calibri" w:hAnsi="Calibri" w:cs="Calibri"/>
          <w:sz w:val="32"/>
          <w:szCs w:val="32"/>
        </w:rPr>
      </w:pPr>
      <w:r w:rsidRPr="00D92D40">
        <w:rPr>
          <w:rFonts w:ascii="Calibri" w:hAnsi="Calibri" w:cs="Calibri"/>
          <w:sz w:val="32"/>
          <w:szCs w:val="32"/>
          <w:shd w:val="clear" w:color="auto" w:fill="538135"/>
        </w:rPr>
        <w:t>READAdmin Configuration</w:t>
      </w:r>
      <w:r w:rsidRPr="00D92D40">
        <w:rPr>
          <w:rFonts w:ascii="Calibri" w:hAnsi="Calibri" w:cs="Calibri"/>
          <w:sz w:val="32"/>
          <w:szCs w:val="32"/>
        </w:rPr>
        <w:t xml:space="preserve"> Form</w:t>
      </w:r>
      <w:bookmarkEnd w:id="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161"/>
        <w:gridCol w:w="720"/>
        <w:gridCol w:w="3420"/>
        <w:gridCol w:w="1440"/>
        <w:gridCol w:w="820"/>
        <w:gridCol w:w="1191"/>
      </w:tblGrid>
      <w:tr w:rsidR="0045014A" w:rsidRPr="00D92D40" w14:paraId="3FC10588" w14:textId="77777777" w:rsidTr="00A87477">
        <w:tc>
          <w:tcPr>
            <w:tcW w:w="10147" w:type="dxa"/>
            <w:gridSpan w:val="7"/>
            <w:tcBorders>
              <w:top w:val="single" w:sz="4" w:space="0" w:color="4F81BD"/>
              <w:left w:val="single" w:sz="4" w:space="0" w:color="4F81BD"/>
              <w:bottom w:val="single" w:sz="4" w:space="0" w:color="4F81BD"/>
              <w:right w:val="single" w:sz="4" w:space="0" w:color="4F81BD"/>
            </w:tcBorders>
            <w:shd w:val="clear" w:color="auto" w:fill="C5E0B3"/>
          </w:tcPr>
          <w:p w14:paraId="5B7C0462" w14:textId="77777777" w:rsidR="0045014A" w:rsidRPr="00D92D40" w:rsidRDefault="0045014A" w:rsidP="00A87477">
            <w:pPr>
              <w:rPr>
                <w:rFonts w:cs="Calibri"/>
                <w:b/>
              </w:rPr>
            </w:pPr>
            <w:r w:rsidRPr="00D92D40">
              <w:rPr>
                <w:rFonts w:cs="Calibri"/>
                <w:b/>
              </w:rPr>
              <w:t>Project Information</w:t>
            </w:r>
          </w:p>
        </w:tc>
      </w:tr>
      <w:tr w:rsidR="0045014A" w:rsidRPr="00D92D40" w14:paraId="0A5E3668" w14:textId="77777777" w:rsidTr="00A87477">
        <w:tc>
          <w:tcPr>
            <w:tcW w:w="1516" w:type="dxa"/>
            <w:tcBorders>
              <w:top w:val="nil"/>
              <w:left w:val="nil"/>
              <w:bottom w:val="nil"/>
              <w:right w:val="nil"/>
            </w:tcBorders>
            <w:shd w:val="clear" w:color="auto" w:fill="auto"/>
          </w:tcPr>
          <w:p w14:paraId="6AFE1BC1" w14:textId="77777777" w:rsidR="0045014A" w:rsidRPr="00D92D40" w:rsidRDefault="0045014A" w:rsidP="00A87477">
            <w:pPr>
              <w:rPr>
                <w:rFonts w:cs="Calibri"/>
                <w:b/>
              </w:rPr>
            </w:pPr>
            <w:r w:rsidRPr="00D92D40">
              <w:rPr>
                <w:rFonts w:cs="Calibri"/>
                <w:b/>
              </w:rPr>
              <w:t>Client Name:</w:t>
            </w:r>
          </w:p>
        </w:tc>
        <w:tc>
          <w:tcPr>
            <w:tcW w:w="5301" w:type="dxa"/>
            <w:gridSpan w:val="3"/>
            <w:tcBorders>
              <w:top w:val="single" w:sz="4" w:space="0" w:color="4F81BD"/>
              <w:left w:val="nil"/>
              <w:right w:val="nil"/>
            </w:tcBorders>
            <w:shd w:val="clear" w:color="auto" w:fill="auto"/>
          </w:tcPr>
          <w:p w14:paraId="317BA3CA" w14:textId="249685F1" w:rsidR="0045014A" w:rsidRPr="00D92D40" w:rsidRDefault="001565F9" w:rsidP="00A87477">
            <w:pPr>
              <w:rPr>
                <w:rFonts w:cs="Calibri"/>
              </w:rPr>
            </w:pPr>
            <w:r>
              <w:rPr>
                <w:rFonts w:cs="Calibri"/>
              </w:rPr>
              <w:fldChar w:fldCharType="begin">
                <w:ffData>
                  <w:name w:val="Client"/>
                  <w:enabled/>
                  <w:calcOnExit w:val="0"/>
                  <w:textInput>
                    <w:default w:val="PRA"/>
                  </w:textInput>
                </w:ffData>
              </w:fldChar>
            </w:r>
            <w:r>
              <w:rPr>
                <w:rFonts w:cs="Calibri"/>
              </w:rPr>
              <w:instrText xml:space="preserve"> </w:instrText>
            </w:r>
            <w:bookmarkStart w:id="53" w:name="Client"/>
            <w:r>
              <w:rPr>
                <w:rFonts w:cs="Calibri"/>
              </w:rPr>
              <w:instrText xml:space="preserve">FORMTEXT </w:instrText>
            </w:r>
            <w:r>
              <w:rPr>
                <w:rFonts w:cs="Calibri"/>
              </w:rPr>
            </w:r>
            <w:r>
              <w:rPr>
                <w:rFonts w:cs="Calibri"/>
              </w:rPr>
              <w:fldChar w:fldCharType="separate"/>
            </w:r>
            <w:r>
              <w:rPr>
                <w:rFonts w:cs="Calibri"/>
                <w:noProof/>
              </w:rPr>
              <w:t>PRA</w:t>
            </w:r>
            <w:r>
              <w:rPr>
                <w:rFonts w:cs="Calibri"/>
              </w:rPr>
              <w:fldChar w:fldCharType="end"/>
            </w:r>
            <w:bookmarkEnd w:id="53"/>
          </w:p>
        </w:tc>
        <w:tc>
          <w:tcPr>
            <w:tcW w:w="1440" w:type="dxa"/>
            <w:tcBorders>
              <w:top w:val="nil"/>
              <w:left w:val="nil"/>
              <w:bottom w:val="nil"/>
              <w:right w:val="nil"/>
            </w:tcBorders>
            <w:shd w:val="clear" w:color="auto" w:fill="auto"/>
          </w:tcPr>
          <w:p w14:paraId="6F474CC7" w14:textId="77777777" w:rsidR="0045014A" w:rsidRPr="00D92D40" w:rsidRDefault="0045014A" w:rsidP="00A87477">
            <w:pPr>
              <w:ind w:left="162"/>
              <w:rPr>
                <w:rFonts w:cs="Calibri"/>
                <w:b/>
              </w:rPr>
            </w:pPr>
            <w:r w:rsidRPr="00D92D40">
              <w:rPr>
                <w:rFonts w:cs="Calibri"/>
                <w:b/>
              </w:rPr>
              <w:t>Date:</w:t>
            </w:r>
          </w:p>
        </w:tc>
        <w:tc>
          <w:tcPr>
            <w:tcW w:w="1890" w:type="dxa"/>
            <w:gridSpan w:val="2"/>
            <w:tcBorders>
              <w:top w:val="single" w:sz="4" w:space="0" w:color="4F81BD"/>
              <w:left w:val="nil"/>
              <w:bottom w:val="single" w:sz="4" w:space="0" w:color="auto"/>
              <w:right w:val="nil"/>
            </w:tcBorders>
            <w:shd w:val="clear" w:color="auto" w:fill="auto"/>
          </w:tcPr>
          <w:p w14:paraId="1D596AAD" w14:textId="3D9D39C7" w:rsidR="0045014A" w:rsidRPr="00D92D40" w:rsidRDefault="001565F9" w:rsidP="00A87477">
            <w:pPr>
              <w:rPr>
                <w:rFonts w:cs="Calibri"/>
              </w:rPr>
            </w:pPr>
            <w:r>
              <w:rPr>
                <w:rFonts w:cs="Calibri"/>
              </w:rPr>
              <w:fldChar w:fldCharType="begin">
                <w:ffData>
                  <w:name w:val="Text7"/>
                  <w:enabled/>
                  <w:calcOnExit w:val="0"/>
                  <w:textInput>
                    <w:default w:val="30-OCT-2019"/>
                  </w:textInput>
                </w:ffData>
              </w:fldChar>
            </w:r>
            <w:r>
              <w:rPr>
                <w:rFonts w:cs="Calibri"/>
              </w:rPr>
              <w:instrText xml:space="preserve"> </w:instrText>
            </w:r>
            <w:bookmarkStart w:id="54" w:name="Text7"/>
            <w:r>
              <w:rPr>
                <w:rFonts w:cs="Calibri"/>
              </w:rPr>
              <w:instrText xml:space="preserve">FORMTEXT </w:instrText>
            </w:r>
            <w:r>
              <w:rPr>
                <w:rFonts w:cs="Calibri"/>
              </w:rPr>
            </w:r>
            <w:r>
              <w:rPr>
                <w:rFonts w:cs="Calibri"/>
              </w:rPr>
              <w:fldChar w:fldCharType="separate"/>
            </w:r>
            <w:r>
              <w:rPr>
                <w:rFonts w:cs="Calibri"/>
                <w:noProof/>
              </w:rPr>
              <w:t>30-OCT-2019</w:t>
            </w:r>
            <w:r>
              <w:rPr>
                <w:rFonts w:cs="Calibri"/>
              </w:rPr>
              <w:fldChar w:fldCharType="end"/>
            </w:r>
            <w:bookmarkEnd w:id="54"/>
          </w:p>
        </w:tc>
      </w:tr>
      <w:tr w:rsidR="0045014A" w:rsidRPr="00D92D40" w14:paraId="4A2EBAC5" w14:textId="77777777" w:rsidTr="0045014A">
        <w:tc>
          <w:tcPr>
            <w:tcW w:w="2677" w:type="dxa"/>
            <w:gridSpan w:val="2"/>
            <w:tcBorders>
              <w:top w:val="nil"/>
              <w:left w:val="nil"/>
              <w:bottom w:val="nil"/>
              <w:right w:val="nil"/>
            </w:tcBorders>
            <w:shd w:val="clear" w:color="auto" w:fill="auto"/>
          </w:tcPr>
          <w:p w14:paraId="5B59F92A" w14:textId="77777777" w:rsidR="0045014A" w:rsidRPr="00D92D40" w:rsidRDefault="0045014A" w:rsidP="00A87477">
            <w:pPr>
              <w:rPr>
                <w:rFonts w:cs="Calibri"/>
                <w:b/>
              </w:rPr>
            </w:pPr>
            <w:r w:rsidRPr="00D92D40">
              <w:rPr>
                <w:rFonts w:cs="Calibri"/>
                <w:b/>
              </w:rPr>
              <w:t>Read Project Name:</w:t>
            </w:r>
          </w:p>
        </w:tc>
        <w:tc>
          <w:tcPr>
            <w:tcW w:w="4140" w:type="dxa"/>
            <w:gridSpan w:val="2"/>
            <w:tcBorders>
              <w:top w:val="single" w:sz="4" w:space="0" w:color="auto"/>
              <w:left w:val="nil"/>
              <w:bottom w:val="single" w:sz="4" w:space="0" w:color="auto"/>
              <w:right w:val="nil"/>
            </w:tcBorders>
            <w:shd w:val="clear" w:color="auto" w:fill="auto"/>
          </w:tcPr>
          <w:p w14:paraId="25B8A1BE" w14:textId="53BE6F38" w:rsidR="0045014A" w:rsidRPr="00D92D40" w:rsidRDefault="001565F9" w:rsidP="00A87477">
            <w:pPr>
              <w:rPr>
                <w:rFonts w:cs="Calibri"/>
              </w:rPr>
            </w:pPr>
            <w:r>
              <w:rPr>
                <w:rFonts w:cs="Calibri"/>
              </w:rPr>
              <w:fldChar w:fldCharType="begin">
                <w:ffData>
                  <w:name w:val=""/>
                  <w:enabled/>
                  <w:calcOnExit w:val="0"/>
                  <w:textInput>
                    <w:default w:val="Project Code_RECIST 1.1_Efficacy"/>
                  </w:textInput>
                </w:ffData>
              </w:fldChar>
            </w:r>
            <w:r>
              <w:rPr>
                <w:rFonts w:cs="Calibri"/>
              </w:rPr>
              <w:instrText xml:space="preserve"> FORMTEXT </w:instrText>
            </w:r>
            <w:r>
              <w:rPr>
                <w:rFonts w:cs="Calibri"/>
              </w:rPr>
            </w:r>
            <w:r>
              <w:rPr>
                <w:rFonts w:cs="Calibri"/>
              </w:rPr>
              <w:fldChar w:fldCharType="separate"/>
            </w:r>
            <w:r>
              <w:rPr>
                <w:rFonts w:cs="Calibri"/>
                <w:noProof/>
              </w:rPr>
              <w:t>Project Code_RECIST 1.1_Efficacy</w:t>
            </w:r>
            <w:r>
              <w:rPr>
                <w:rFonts w:cs="Calibri"/>
              </w:rPr>
              <w:fldChar w:fldCharType="end"/>
            </w:r>
          </w:p>
        </w:tc>
        <w:tc>
          <w:tcPr>
            <w:tcW w:w="2260" w:type="dxa"/>
            <w:gridSpan w:val="2"/>
            <w:tcBorders>
              <w:top w:val="nil"/>
              <w:left w:val="nil"/>
              <w:bottom w:val="nil"/>
              <w:right w:val="nil"/>
            </w:tcBorders>
            <w:shd w:val="clear" w:color="auto" w:fill="auto"/>
          </w:tcPr>
          <w:p w14:paraId="3721B590" w14:textId="77777777" w:rsidR="0045014A" w:rsidRPr="00D92D40" w:rsidRDefault="0045014A" w:rsidP="00A87477">
            <w:pPr>
              <w:rPr>
                <w:rFonts w:cs="Calibri"/>
                <w:b/>
              </w:rPr>
            </w:pPr>
            <w:r>
              <w:rPr>
                <w:rFonts w:cs="Calibri"/>
                <w:b/>
              </w:rPr>
              <w:t>Project</w:t>
            </w:r>
            <w:r w:rsidRPr="00D92D40">
              <w:rPr>
                <w:rFonts w:cs="Calibri"/>
                <w:b/>
              </w:rPr>
              <w:t>Code:</w:t>
            </w:r>
          </w:p>
        </w:tc>
        <w:tc>
          <w:tcPr>
            <w:tcW w:w="1070" w:type="dxa"/>
            <w:tcBorders>
              <w:top w:val="single" w:sz="4" w:space="0" w:color="auto"/>
              <w:left w:val="nil"/>
              <w:bottom w:val="single" w:sz="4" w:space="0" w:color="auto"/>
              <w:right w:val="nil"/>
            </w:tcBorders>
            <w:shd w:val="clear" w:color="auto" w:fill="auto"/>
          </w:tcPr>
          <w:p w14:paraId="233F305A" w14:textId="4BBD8EB6" w:rsidR="0045014A" w:rsidRPr="00D92D40" w:rsidRDefault="001565F9" w:rsidP="00A87477">
            <w:pPr>
              <w:rPr>
                <w:rFonts w:cs="Calibri"/>
              </w:rPr>
            </w:pPr>
            <w:r>
              <w:rPr>
                <w:rFonts w:cs="Calibri"/>
              </w:rPr>
              <w:fldChar w:fldCharType="begin">
                <w:ffData>
                  <w:name w:val="ProjectCode"/>
                  <w:enabled/>
                  <w:calcOnExit w:val="0"/>
                  <w:textInput>
                    <w:default w:val="10005043"/>
                  </w:textInput>
                </w:ffData>
              </w:fldChar>
            </w:r>
            <w:r>
              <w:rPr>
                <w:rFonts w:cs="Calibri"/>
              </w:rPr>
              <w:instrText xml:space="preserve"> </w:instrText>
            </w:r>
            <w:bookmarkStart w:id="55" w:name="ProjectCode"/>
            <w:r>
              <w:rPr>
                <w:rFonts w:cs="Calibri"/>
              </w:rPr>
              <w:instrText xml:space="preserve">FORMTEXT </w:instrText>
            </w:r>
            <w:r>
              <w:rPr>
                <w:rFonts w:cs="Calibri"/>
              </w:rPr>
            </w:r>
            <w:r>
              <w:rPr>
                <w:rFonts w:cs="Calibri"/>
              </w:rPr>
              <w:fldChar w:fldCharType="separate"/>
            </w:r>
            <w:r>
              <w:rPr>
                <w:rFonts w:cs="Calibri"/>
                <w:noProof/>
              </w:rPr>
              <w:t>10005043</w:t>
            </w:r>
            <w:r>
              <w:rPr>
                <w:rFonts w:cs="Calibri"/>
              </w:rPr>
              <w:fldChar w:fldCharType="end"/>
            </w:r>
            <w:bookmarkEnd w:id="55"/>
          </w:p>
        </w:tc>
      </w:tr>
      <w:tr w:rsidR="0045014A" w:rsidRPr="00D92D40" w14:paraId="5D4FF471" w14:textId="77777777" w:rsidTr="0045014A">
        <w:tc>
          <w:tcPr>
            <w:tcW w:w="3397" w:type="dxa"/>
            <w:gridSpan w:val="3"/>
            <w:tcBorders>
              <w:top w:val="nil"/>
              <w:left w:val="nil"/>
              <w:bottom w:val="nil"/>
              <w:right w:val="nil"/>
            </w:tcBorders>
            <w:shd w:val="clear" w:color="auto" w:fill="auto"/>
          </w:tcPr>
          <w:p w14:paraId="7DBFFBBE" w14:textId="77777777" w:rsidR="0045014A" w:rsidRPr="00D92D40" w:rsidRDefault="0045014A" w:rsidP="00A87477">
            <w:pPr>
              <w:rPr>
                <w:rFonts w:cs="Calibri"/>
                <w:b/>
              </w:rPr>
            </w:pPr>
            <w:r w:rsidRPr="00D92D40">
              <w:rPr>
                <w:rFonts w:cs="Calibri"/>
                <w:b/>
              </w:rPr>
              <w:t>Turnaround time for the study:</w:t>
            </w:r>
          </w:p>
        </w:tc>
        <w:tc>
          <w:tcPr>
            <w:tcW w:w="6750" w:type="dxa"/>
            <w:gridSpan w:val="4"/>
            <w:tcBorders>
              <w:top w:val="nil"/>
              <w:left w:val="nil"/>
              <w:bottom w:val="single" w:sz="4" w:space="0" w:color="auto"/>
              <w:right w:val="nil"/>
            </w:tcBorders>
            <w:shd w:val="clear" w:color="auto" w:fill="auto"/>
          </w:tcPr>
          <w:p w14:paraId="4929A29B" w14:textId="4218AE04" w:rsidR="0045014A" w:rsidRPr="00D92D40" w:rsidRDefault="001565F9" w:rsidP="00A87477">
            <w:pPr>
              <w:rPr>
                <w:rFonts w:cs="Calibri"/>
              </w:rPr>
            </w:pPr>
            <w:r>
              <w:rPr>
                <w:rFonts w:cs="Calibri"/>
              </w:rPr>
              <w:fldChar w:fldCharType="begin">
                <w:ffData>
                  <w:name w:val="TurnAroundTime"/>
                  <w:enabled/>
                  <w:calcOnExit w:val="0"/>
                  <w:textInput>
                    <w:default w:val="Standard"/>
                  </w:textInput>
                </w:ffData>
              </w:fldChar>
            </w:r>
            <w:r>
              <w:rPr>
                <w:rFonts w:cs="Calibri"/>
              </w:rPr>
              <w:instrText xml:space="preserve"> </w:instrText>
            </w:r>
            <w:bookmarkStart w:id="56" w:name="TurnAroundTime"/>
            <w:r>
              <w:rPr>
                <w:rFonts w:cs="Calibri"/>
              </w:rPr>
              <w:instrText xml:space="preserve">FORMTEXT </w:instrText>
            </w:r>
            <w:r>
              <w:rPr>
                <w:rFonts w:cs="Calibri"/>
              </w:rPr>
            </w:r>
            <w:r>
              <w:rPr>
                <w:rFonts w:cs="Calibri"/>
              </w:rPr>
              <w:fldChar w:fldCharType="separate"/>
            </w:r>
            <w:r>
              <w:rPr>
                <w:rFonts w:cs="Calibri"/>
                <w:noProof/>
              </w:rPr>
              <w:t>Standard</w:t>
            </w:r>
            <w:r>
              <w:rPr>
                <w:rFonts w:cs="Calibri"/>
              </w:rPr>
              <w:fldChar w:fldCharType="end"/>
            </w:r>
            <w:bookmarkEnd w:id="56"/>
          </w:p>
        </w:tc>
      </w:tr>
    </w:tbl>
    <w:p w14:paraId="5F616E9D" w14:textId="77777777" w:rsidR="0045014A" w:rsidRPr="0045014A" w:rsidRDefault="0045014A" w:rsidP="0045014A">
      <w:pPr>
        <w:jc w:val="center"/>
        <w:rPr>
          <w:b/>
          <w:bCs/>
        </w:rPr>
      </w:pPr>
      <w:r w:rsidRPr="0045014A">
        <w:rPr>
          <w:b/>
          <w:bCs/>
        </w:rPr>
        <w:t>Read Ready Rules</w:t>
      </w: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
        <w:gridCol w:w="540"/>
        <w:gridCol w:w="1440"/>
        <w:gridCol w:w="546"/>
        <w:gridCol w:w="452"/>
        <w:gridCol w:w="270"/>
        <w:gridCol w:w="1792"/>
        <w:gridCol w:w="285"/>
        <w:gridCol w:w="720"/>
        <w:gridCol w:w="255"/>
        <w:gridCol w:w="270"/>
        <w:gridCol w:w="1268"/>
        <w:gridCol w:w="622"/>
        <w:gridCol w:w="555"/>
        <w:gridCol w:w="795"/>
        <w:gridCol w:w="67"/>
      </w:tblGrid>
      <w:tr w:rsidR="0045014A" w:rsidRPr="00D92D40" w14:paraId="0BEDB0B8" w14:textId="77777777" w:rsidTr="00A87477">
        <w:tc>
          <w:tcPr>
            <w:tcW w:w="10147" w:type="dxa"/>
            <w:gridSpan w:val="16"/>
            <w:tcBorders>
              <w:top w:val="single" w:sz="4" w:space="0" w:color="4F81BD"/>
              <w:left w:val="single" w:sz="4" w:space="0" w:color="4F81BD"/>
              <w:bottom w:val="single" w:sz="4" w:space="0" w:color="4F81BD"/>
              <w:right w:val="single" w:sz="4" w:space="0" w:color="4F81BD"/>
            </w:tcBorders>
            <w:shd w:val="clear" w:color="auto" w:fill="C5E0B3"/>
          </w:tcPr>
          <w:p w14:paraId="37DD5587" w14:textId="77777777" w:rsidR="0045014A" w:rsidRDefault="0045014A" w:rsidP="00A87477">
            <w:pPr>
              <w:rPr>
                <w:rFonts w:cs="Calibri"/>
                <w:b/>
              </w:rPr>
            </w:pPr>
            <w:r w:rsidRPr="00D92D40">
              <w:rPr>
                <w:rFonts w:cs="Calibri"/>
                <w:b/>
              </w:rPr>
              <w:t>Prerequisite Rules (Applicable to all projects)</w:t>
            </w:r>
          </w:p>
          <w:p w14:paraId="4126E360" w14:textId="77777777" w:rsidR="0045014A" w:rsidRPr="00D92D40" w:rsidRDefault="0045014A" w:rsidP="00A87477">
            <w:pPr>
              <w:rPr>
                <w:rFonts w:cs="Calibri"/>
                <w:b/>
              </w:rPr>
            </w:pPr>
            <w:r w:rsidRPr="00125D2C">
              <w:rPr>
                <w:rFonts w:cs="Calibri"/>
                <w:b/>
                <w:shd w:val="clear" w:color="auto" w:fill="FFE599"/>
              </w:rPr>
              <w:t xml:space="preserve">Note: </w:t>
            </w:r>
            <w:r w:rsidRPr="00125D2C">
              <w:rPr>
                <w:rFonts w:cs="Calibri"/>
                <w:shd w:val="clear" w:color="auto" w:fill="FFE599"/>
              </w:rPr>
              <w:t>The rules in this section pertain to the Subject Level in BioPACS. If any of the below rules (1-</w:t>
            </w:r>
            <w:r>
              <w:rPr>
                <w:rFonts w:cs="Calibri"/>
                <w:shd w:val="clear" w:color="auto" w:fill="FFE599"/>
              </w:rPr>
              <w:t>8</w:t>
            </w:r>
            <w:r w:rsidRPr="00125D2C">
              <w:rPr>
                <w:rFonts w:cs="Calibri"/>
                <w:shd w:val="clear" w:color="auto" w:fill="FFE599"/>
              </w:rPr>
              <w:t>) are marked as ‘Yes’, and the subject fails, READAdmin will not run the Read Rules, no read units will be created, if read units already exist and rule fail, the Read Rules will not be updated until all issues are resolved</w:t>
            </w:r>
            <w:r w:rsidRPr="00D92D40">
              <w:rPr>
                <w:rFonts w:cs="Calibri"/>
                <w:i/>
                <w:shd w:val="clear" w:color="auto" w:fill="FFE599"/>
              </w:rPr>
              <w:t xml:space="preserve">. </w:t>
            </w:r>
          </w:p>
        </w:tc>
      </w:tr>
      <w:tr w:rsidR="0045014A" w:rsidRPr="00D92D40" w14:paraId="76212E10" w14:textId="77777777" w:rsidTr="00A87477">
        <w:tc>
          <w:tcPr>
            <w:tcW w:w="8108" w:type="dxa"/>
            <w:gridSpan w:val="12"/>
            <w:tcBorders>
              <w:top w:val="nil"/>
              <w:left w:val="nil"/>
              <w:bottom w:val="nil"/>
              <w:right w:val="nil"/>
            </w:tcBorders>
            <w:shd w:val="clear" w:color="auto" w:fill="auto"/>
          </w:tcPr>
          <w:p w14:paraId="38A14A53" w14:textId="77777777" w:rsidR="0045014A" w:rsidRPr="00D92D40" w:rsidRDefault="0045014A" w:rsidP="00A87477">
            <w:pPr>
              <w:jc w:val="center"/>
              <w:rPr>
                <w:rFonts w:cs="Calibri"/>
                <w:b/>
              </w:rPr>
            </w:pPr>
            <w:r w:rsidRPr="00D92D40">
              <w:rPr>
                <w:rFonts w:cs="Calibri"/>
                <w:b/>
              </w:rPr>
              <w:t>Rule</w:t>
            </w:r>
          </w:p>
        </w:tc>
        <w:tc>
          <w:tcPr>
            <w:tcW w:w="2039" w:type="dxa"/>
            <w:gridSpan w:val="4"/>
            <w:tcBorders>
              <w:top w:val="nil"/>
              <w:left w:val="nil"/>
              <w:bottom w:val="nil"/>
              <w:right w:val="nil"/>
            </w:tcBorders>
            <w:shd w:val="clear" w:color="auto" w:fill="auto"/>
          </w:tcPr>
          <w:p w14:paraId="1EAD36EF" w14:textId="77777777" w:rsidR="0045014A" w:rsidRPr="00D92D40" w:rsidRDefault="0045014A" w:rsidP="00A87477">
            <w:pPr>
              <w:jc w:val="right"/>
              <w:rPr>
                <w:rFonts w:cs="Calibri"/>
                <w:b/>
              </w:rPr>
            </w:pPr>
            <w:r w:rsidRPr="00D92D40">
              <w:rPr>
                <w:rFonts w:cs="Calibri"/>
                <w:b/>
              </w:rPr>
              <w:t>Project Setting</w:t>
            </w:r>
          </w:p>
        </w:tc>
      </w:tr>
      <w:tr w:rsidR="0045014A" w:rsidRPr="00D92D40" w14:paraId="6EE61EE2" w14:textId="77777777" w:rsidTr="00A87477">
        <w:trPr>
          <w:trHeight w:val="423"/>
        </w:trPr>
        <w:tc>
          <w:tcPr>
            <w:tcW w:w="8108" w:type="dxa"/>
            <w:gridSpan w:val="12"/>
            <w:tcBorders>
              <w:top w:val="nil"/>
              <w:left w:val="nil"/>
              <w:right w:val="nil"/>
            </w:tcBorders>
            <w:shd w:val="clear" w:color="auto" w:fill="auto"/>
          </w:tcPr>
          <w:p w14:paraId="71F10156" w14:textId="77777777" w:rsidR="0045014A" w:rsidRPr="00D92D40" w:rsidRDefault="0045014A" w:rsidP="0045014A">
            <w:pPr>
              <w:pStyle w:val="ListParagraph"/>
              <w:numPr>
                <w:ilvl w:val="0"/>
                <w:numId w:val="20"/>
              </w:numPr>
              <w:contextualSpacing/>
              <w:rPr>
                <w:rFonts w:cs="Calibri"/>
              </w:rPr>
            </w:pPr>
            <w:r w:rsidRPr="00D92D40">
              <w:rPr>
                <w:rFonts w:cs="Calibri"/>
                <w:b/>
              </w:rPr>
              <w:t>Subject must be active</w:t>
            </w:r>
            <w:r w:rsidRPr="00D92D40">
              <w:rPr>
                <w:rFonts w:cs="Calibri"/>
              </w:rPr>
              <w:t xml:space="preserve"> - Subject is listed as active within the database.</w:t>
            </w:r>
          </w:p>
        </w:tc>
        <w:tc>
          <w:tcPr>
            <w:tcW w:w="2039" w:type="dxa"/>
            <w:gridSpan w:val="4"/>
            <w:tcBorders>
              <w:top w:val="nil"/>
              <w:left w:val="nil"/>
              <w:right w:val="nil"/>
            </w:tcBorders>
            <w:shd w:val="clear" w:color="auto" w:fill="auto"/>
            <w:vAlign w:val="center"/>
          </w:tcPr>
          <w:p w14:paraId="45CD453D" w14:textId="7AE1A24A" w:rsidR="0045014A" w:rsidRPr="00D92D40" w:rsidRDefault="0045014A" w:rsidP="00A87477">
            <w:pPr>
              <w:jc w:val="right"/>
              <w:rPr>
                <w:rFonts w:cs="Calibri"/>
              </w:rPr>
            </w:pPr>
            <w:r w:rsidRPr="00D92D40">
              <w:rPr>
                <w:rFonts w:ascii="Calibri" w:eastAsia="Calibri" w:hAnsi="Calibri" w:cs="Calibri"/>
              </w:rPr>
              <w:object w:dxaOrig="1440" w:dyaOrig="1440" w14:anchorId="38F47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37.5pt;height:15.75pt" o:ole="">
                  <v:imagedata r:id="rId20" o:title=""/>
                </v:shape>
                <w:control r:id="rId21" w:name="OptionButton1" w:shapeid="_x0000_i1173"/>
              </w:object>
            </w:r>
            <w:r w:rsidRPr="00D92D40">
              <w:rPr>
                <w:rFonts w:ascii="Calibri" w:eastAsia="Calibri" w:hAnsi="Calibri" w:cs="Calibri"/>
              </w:rPr>
              <w:object w:dxaOrig="1440" w:dyaOrig="1440" w14:anchorId="15396EFF">
                <v:shape id="_x0000_i1175" type="#_x0000_t75" style="width:33pt;height:15.75pt" o:ole="">
                  <v:imagedata r:id="rId22" o:title=""/>
                </v:shape>
                <w:control r:id="rId23" w:name="OptionButton2" w:shapeid="_x0000_i1175"/>
              </w:object>
            </w:r>
          </w:p>
        </w:tc>
      </w:tr>
      <w:tr w:rsidR="0045014A" w:rsidRPr="00D92D40" w14:paraId="73EEBBB4" w14:textId="77777777" w:rsidTr="00A87477">
        <w:tc>
          <w:tcPr>
            <w:tcW w:w="8108" w:type="dxa"/>
            <w:gridSpan w:val="12"/>
            <w:tcBorders>
              <w:left w:val="nil"/>
              <w:right w:val="nil"/>
            </w:tcBorders>
            <w:shd w:val="clear" w:color="auto" w:fill="auto"/>
          </w:tcPr>
          <w:p w14:paraId="44D904D8" w14:textId="738F805D" w:rsidR="0045014A" w:rsidRPr="0045014A" w:rsidRDefault="0045014A" w:rsidP="00A87477">
            <w:pPr>
              <w:pStyle w:val="ListParagraph"/>
              <w:numPr>
                <w:ilvl w:val="0"/>
                <w:numId w:val="20"/>
              </w:numPr>
              <w:contextualSpacing/>
              <w:rPr>
                <w:rFonts w:cs="Calibri"/>
              </w:rPr>
            </w:pPr>
            <w:r w:rsidRPr="00D92D40">
              <w:rPr>
                <w:rFonts w:cs="Calibri"/>
                <w:b/>
              </w:rPr>
              <w:t>Subject not screen failed</w:t>
            </w:r>
            <w:r w:rsidRPr="00D92D40">
              <w:rPr>
                <w:rFonts w:cs="Calibri"/>
              </w:rPr>
              <w:t xml:space="preserve"> - Subject must not be marked as Screen Failed in BioPACS.</w:t>
            </w:r>
          </w:p>
        </w:tc>
        <w:tc>
          <w:tcPr>
            <w:tcW w:w="2039" w:type="dxa"/>
            <w:gridSpan w:val="4"/>
            <w:tcBorders>
              <w:left w:val="nil"/>
              <w:right w:val="nil"/>
            </w:tcBorders>
            <w:shd w:val="clear" w:color="auto" w:fill="auto"/>
          </w:tcPr>
          <w:p w14:paraId="549BB154" w14:textId="76595968" w:rsidR="0045014A" w:rsidRPr="00D92D40" w:rsidRDefault="0045014A" w:rsidP="00A87477">
            <w:pPr>
              <w:jc w:val="right"/>
              <w:rPr>
                <w:rFonts w:cs="Calibri"/>
              </w:rPr>
            </w:pPr>
            <w:r w:rsidRPr="00D92D40">
              <w:rPr>
                <w:rFonts w:ascii="Calibri" w:eastAsia="Calibri" w:hAnsi="Calibri" w:cs="Calibri"/>
              </w:rPr>
              <w:object w:dxaOrig="1440" w:dyaOrig="1440" w14:anchorId="5763F8FD">
                <v:shape id="_x0000_i1177" type="#_x0000_t75" style="width:37.5pt;height:15.75pt" o:ole="">
                  <v:imagedata r:id="rId24" o:title=""/>
                </v:shape>
                <w:control r:id="rId25" w:name="OptionButton3" w:shapeid="_x0000_i1177"/>
              </w:object>
            </w:r>
            <w:r w:rsidRPr="00D92D40">
              <w:rPr>
                <w:rFonts w:ascii="Calibri" w:eastAsia="Calibri" w:hAnsi="Calibri" w:cs="Calibri"/>
              </w:rPr>
              <w:object w:dxaOrig="1440" w:dyaOrig="1440" w14:anchorId="3153DF46">
                <v:shape id="_x0000_i1179" type="#_x0000_t75" style="width:33pt;height:15.75pt" o:ole="">
                  <v:imagedata r:id="rId26" o:title=""/>
                </v:shape>
                <w:control r:id="rId27" w:name="OptionButton31" w:shapeid="_x0000_i1179"/>
              </w:object>
            </w:r>
          </w:p>
        </w:tc>
      </w:tr>
      <w:tr w:rsidR="0045014A" w:rsidRPr="00D92D40" w14:paraId="2B3821EB" w14:textId="77777777" w:rsidTr="00A87477">
        <w:tc>
          <w:tcPr>
            <w:tcW w:w="8108" w:type="dxa"/>
            <w:gridSpan w:val="12"/>
            <w:tcBorders>
              <w:left w:val="nil"/>
              <w:right w:val="nil"/>
            </w:tcBorders>
            <w:shd w:val="clear" w:color="auto" w:fill="auto"/>
          </w:tcPr>
          <w:p w14:paraId="28A3E094" w14:textId="77777777" w:rsidR="0045014A" w:rsidRPr="00D92D40" w:rsidRDefault="0045014A" w:rsidP="0045014A">
            <w:pPr>
              <w:pStyle w:val="ListParagraph"/>
              <w:numPr>
                <w:ilvl w:val="0"/>
                <w:numId w:val="20"/>
              </w:numPr>
              <w:contextualSpacing/>
              <w:rPr>
                <w:rFonts w:cs="Calibri"/>
              </w:rPr>
            </w:pPr>
            <w:r w:rsidRPr="00D92D40">
              <w:rPr>
                <w:rFonts w:cs="Calibri"/>
                <w:b/>
              </w:rPr>
              <w:t>Subject must be QC OK</w:t>
            </w:r>
            <w:r w:rsidRPr="00D92D40">
              <w:rPr>
                <w:rFonts w:cs="Calibri"/>
              </w:rPr>
              <w:t xml:space="preserve"> - Subject must have completed all QC tasks required. </w:t>
            </w:r>
            <w:r w:rsidRPr="00D92D40">
              <w:rPr>
                <w:rFonts w:cs="Calibri"/>
                <w:i/>
              </w:rPr>
              <w:t>(If ‘Yes’ requires a QC check list task at Subject level in BioPACS</w:t>
            </w:r>
            <w:r w:rsidRPr="00D92D40">
              <w:rPr>
                <w:rFonts w:cs="Calibri"/>
              </w:rPr>
              <w:t>)</w:t>
            </w:r>
          </w:p>
        </w:tc>
        <w:tc>
          <w:tcPr>
            <w:tcW w:w="2039" w:type="dxa"/>
            <w:gridSpan w:val="4"/>
            <w:tcBorders>
              <w:left w:val="nil"/>
              <w:right w:val="nil"/>
            </w:tcBorders>
            <w:shd w:val="clear" w:color="auto" w:fill="auto"/>
          </w:tcPr>
          <w:p w14:paraId="31EB4EBB" w14:textId="26821F9A" w:rsidR="0045014A" w:rsidRPr="00D92D40" w:rsidRDefault="0045014A" w:rsidP="00A87477">
            <w:pPr>
              <w:jc w:val="right"/>
              <w:rPr>
                <w:rFonts w:cs="Calibri"/>
              </w:rPr>
            </w:pPr>
            <w:r w:rsidRPr="00D92D40">
              <w:rPr>
                <w:rFonts w:ascii="Calibri" w:eastAsia="Calibri" w:hAnsi="Calibri" w:cs="Calibri"/>
              </w:rPr>
              <w:object w:dxaOrig="1440" w:dyaOrig="1440" w14:anchorId="79A94057">
                <v:shape id="_x0000_i1181" type="#_x0000_t75" style="width:37.5pt;height:15.75pt" o:ole="">
                  <v:imagedata r:id="rId28" o:title=""/>
                </v:shape>
                <w:control r:id="rId29" w:name="OptionButton4" w:shapeid="_x0000_i1181"/>
              </w:object>
            </w:r>
            <w:r w:rsidRPr="00D92D40">
              <w:rPr>
                <w:rFonts w:ascii="Calibri" w:eastAsia="Calibri" w:hAnsi="Calibri" w:cs="Calibri"/>
              </w:rPr>
              <w:object w:dxaOrig="1440" w:dyaOrig="1440" w14:anchorId="6D16477C">
                <v:shape id="_x0000_i1183" type="#_x0000_t75" style="width:33pt;height:15.75pt" o:ole="">
                  <v:imagedata r:id="rId30" o:title=""/>
                </v:shape>
                <w:control r:id="rId31" w:name="OptionButton41" w:shapeid="_x0000_i1183"/>
              </w:object>
            </w:r>
          </w:p>
        </w:tc>
      </w:tr>
      <w:tr w:rsidR="0045014A" w:rsidRPr="00D92D40" w14:paraId="487BF2BC" w14:textId="77777777" w:rsidTr="00A87477">
        <w:tc>
          <w:tcPr>
            <w:tcW w:w="8108" w:type="dxa"/>
            <w:gridSpan w:val="12"/>
            <w:tcBorders>
              <w:left w:val="nil"/>
              <w:bottom w:val="single" w:sz="4" w:space="0" w:color="auto"/>
              <w:right w:val="nil"/>
            </w:tcBorders>
            <w:shd w:val="clear" w:color="auto" w:fill="auto"/>
          </w:tcPr>
          <w:p w14:paraId="237A00E0" w14:textId="77777777" w:rsidR="0045014A" w:rsidRPr="00D92D40" w:rsidRDefault="0045014A" w:rsidP="0045014A">
            <w:pPr>
              <w:pStyle w:val="ListParagraph"/>
              <w:numPr>
                <w:ilvl w:val="0"/>
                <w:numId w:val="20"/>
              </w:numPr>
              <w:contextualSpacing/>
              <w:rPr>
                <w:rFonts w:cs="Calibri"/>
              </w:rPr>
            </w:pPr>
            <w:r w:rsidRPr="00D92D40">
              <w:rPr>
                <w:rFonts w:cs="Calibri"/>
                <w:b/>
              </w:rPr>
              <w:t>Subject must not have open queries</w:t>
            </w:r>
            <w:r w:rsidRPr="00D92D40">
              <w:rPr>
                <w:rFonts w:cs="Calibri"/>
              </w:rPr>
              <w:t xml:space="preserve"> - </w:t>
            </w:r>
            <w:r w:rsidRPr="00D92D40">
              <w:rPr>
                <w:rFonts w:cs="Calibri"/>
                <w:u w:val="single"/>
              </w:rPr>
              <w:t>All</w:t>
            </w:r>
            <w:r w:rsidRPr="00D92D40">
              <w:rPr>
                <w:rFonts w:cs="Calibri"/>
              </w:rPr>
              <w:t xml:space="preserve"> queries for the subject selected must be resolved.</w:t>
            </w:r>
          </w:p>
        </w:tc>
        <w:tc>
          <w:tcPr>
            <w:tcW w:w="2039" w:type="dxa"/>
            <w:gridSpan w:val="4"/>
            <w:tcBorders>
              <w:left w:val="nil"/>
              <w:bottom w:val="single" w:sz="4" w:space="0" w:color="auto"/>
              <w:right w:val="nil"/>
            </w:tcBorders>
            <w:shd w:val="clear" w:color="auto" w:fill="auto"/>
          </w:tcPr>
          <w:p w14:paraId="1A805650" w14:textId="4A6A8BBB" w:rsidR="0045014A" w:rsidRPr="00D92D40" w:rsidRDefault="0045014A" w:rsidP="00A87477">
            <w:pPr>
              <w:jc w:val="right"/>
              <w:rPr>
                <w:rFonts w:cs="Calibri"/>
              </w:rPr>
            </w:pPr>
            <w:r w:rsidRPr="00D92D40">
              <w:rPr>
                <w:rFonts w:ascii="Calibri" w:eastAsia="Calibri" w:hAnsi="Calibri" w:cs="Calibri"/>
              </w:rPr>
              <w:object w:dxaOrig="1440" w:dyaOrig="1440" w14:anchorId="0AC13FE2">
                <v:shape id="_x0000_i1185" type="#_x0000_t75" style="width:37.5pt;height:15.75pt" o:ole="">
                  <v:imagedata r:id="rId32" o:title=""/>
                </v:shape>
                <w:control r:id="rId33" w:name="OptionButton42" w:shapeid="_x0000_i1185"/>
              </w:object>
            </w:r>
            <w:r w:rsidRPr="00D92D40">
              <w:rPr>
                <w:rFonts w:ascii="Calibri" w:eastAsia="Calibri" w:hAnsi="Calibri" w:cs="Calibri"/>
              </w:rPr>
              <w:object w:dxaOrig="1440" w:dyaOrig="1440" w14:anchorId="32BC80DE">
                <v:shape id="_x0000_i1187" type="#_x0000_t75" style="width:33pt;height:15.75pt" o:ole="">
                  <v:imagedata r:id="rId34" o:title=""/>
                </v:shape>
                <w:control r:id="rId35" w:name="OptionButton411" w:shapeid="_x0000_i1187"/>
              </w:object>
            </w:r>
          </w:p>
        </w:tc>
      </w:tr>
      <w:tr w:rsidR="0045014A" w:rsidRPr="00D92D40" w14:paraId="5F643FA6" w14:textId="77777777" w:rsidTr="00A87477">
        <w:tc>
          <w:tcPr>
            <w:tcW w:w="8108" w:type="dxa"/>
            <w:gridSpan w:val="12"/>
            <w:tcBorders>
              <w:top w:val="single" w:sz="4" w:space="0" w:color="auto"/>
              <w:left w:val="nil"/>
              <w:bottom w:val="nil"/>
              <w:right w:val="nil"/>
            </w:tcBorders>
            <w:shd w:val="clear" w:color="auto" w:fill="auto"/>
          </w:tcPr>
          <w:p w14:paraId="561BEE90" w14:textId="77777777" w:rsidR="0045014A" w:rsidRPr="00D92D40" w:rsidRDefault="0045014A" w:rsidP="0045014A">
            <w:pPr>
              <w:pStyle w:val="ListParagraph"/>
              <w:numPr>
                <w:ilvl w:val="0"/>
                <w:numId w:val="20"/>
              </w:numPr>
              <w:contextualSpacing/>
              <w:rPr>
                <w:rFonts w:cs="Calibri"/>
                <w:b/>
              </w:rPr>
            </w:pPr>
            <w:r w:rsidRPr="00D92D40">
              <w:rPr>
                <w:rFonts w:cs="Calibri"/>
                <w:b/>
              </w:rPr>
              <w:t xml:space="preserve">Subject must have Date of Dosing - </w:t>
            </w:r>
            <w:r w:rsidRPr="00D92D40">
              <w:rPr>
                <w:rFonts w:cs="Calibri"/>
              </w:rPr>
              <w:t>Subject must have a value for Date of Dosing in BioPACS.</w:t>
            </w:r>
          </w:p>
        </w:tc>
        <w:tc>
          <w:tcPr>
            <w:tcW w:w="2039" w:type="dxa"/>
            <w:gridSpan w:val="4"/>
            <w:tcBorders>
              <w:top w:val="single" w:sz="4" w:space="0" w:color="auto"/>
              <w:left w:val="nil"/>
              <w:bottom w:val="nil"/>
              <w:right w:val="nil"/>
            </w:tcBorders>
            <w:shd w:val="clear" w:color="auto" w:fill="auto"/>
          </w:tcPr>
          <w:p w14:paraId="089BE31B" w14:textId="4F569368" w:rsidR="0045014A" w:rsidRPr="00D92D40" w:rsidRDefault="0045014A" w:rsidP="00A87477">
            <w:pPr>
              <w:jc w:val="right"/>
              <w:rPr>
                <w:rFonts w:cs="Calibri"/>
              </w:rPr>
            </w:pPr>
            <w:r w:rsidRPr="00D92D40">
              <w:rPr>
                <w:rFonts w:ascii="Calibri" w:eastAsia="Calibri" w:hAnsi="Calibri" w:cs="Calibri"/>
              </w:rPr>
              <w:object w:dxaOrig="1440" w:dyaOrig="1440" w14:anchorId="04A88E3B">
                <v:shape id="_x0000_i1189" type="#_x0000_t75" style="width:37.5pt;height:15.75pt" o:ole="">
                  <v:imagedata r:id="rId36" o:title=""/>
                </v:shape>
                <w:control r:id="rId37" w:name="OptionButton421" w:shapeid="_x0000_i1189"/>
              </w:object>
            </w:r>
            <w:r w:rsidRPr="00D92D40">
              <w:rPr>
                <w:rFonts w:ascii="Calibri" w:eastAsia="Calibri" w:hAnsi="Calibri" w:cs="Calibri"/>
              </w:rPr>
              <w:object w:dxaOrig="1440" w:dyaOrig="1440" w14:anchorId="51652F25">
                <v:shape id="_x0000_i1191" type="#_x0000_t75" style="width:33pt;height:15.75pt" o:ole="">
                  <v:imagedata r:id="rId22" o:title=""/>
                </v:shape>
                <w:control r:id="rId38" w:name="OptionButton4111" w:shapeid="_x0000_i1191"/>
              </w:object>
            </w:r>
          </w:p>
        </w:tc>
      </w:tr>
      <w:tr w:rsidR="0045014A" w:rsidRPr="00D92D40" w14:paraId="43F97C5F" w14:textId="77777777" w:rsidTr="00A87477">
        <w:tc>
          <w:tcPr>
            <w:tcW w:w="8108" w:type="dxa"/>
            <w:gridSpan w:val="12"/>
            <w:tcBorders>
              <w:top w:val="single" w:sz="4" w:space="0" w:color="auto"/>
              <w:left w:val="nil"/>
              <w:bottom w:val="nil"/>
              <w:right w:val="nil"/>
            </w:tcBorders>
            <w:shd w:val="clear" w:color="auto" w:fill="auto"/>
          </w:tcPr>
          <w:p w14:paraId="23EAB007" w14:textId="77777777" w:rsidR="0045014A" w:rsidRPr="00D92D40" w:rsidRDefault="0045014A" w:rsidP="0045014A">
            <w:pPr>
              <w:pStyle w:val="ListParagraph"/>
              <w:numPr>
                <w:ilvl w:val="0"/>
                <w:numId w:val="20"/>
              </w:numPr>
              <w:contextualSpacing/>
              <w:rPr>
                <w:rFonts w:cs="Calibri"/>
                <w:b/>
              </w:rPr>
            </w:pPr>
            <w:r w:rsidRPr="00D92D40">
              <w:rPr>
                <w:rFonts w:cs="Calibri"/>
                <w:b/>
              </w:rPr>
              <w:t xml:space="preserve">Subject must have Randomization Date – </w:t>
            </w:r>
            <w:r w:rsidRPr="00D92D40">
              <w:rPr>
                <w:rFonts w:cs="Calibri"/>
              </w:rPr>
              <w:t>Subject must have a value for Randomization Date in BioPACS.</w:t>
            </w:r>
          </w:p>
        </w:tc>
        <w:tc>
          <w:tcPr>
            <w:tcW w:w="2039" w:type="dxa"/>
            <w:gridSpan w:val="4"/>
            <w:tcBorders>
              <w:top w:val="single" w:sz="4" w:space="0" w:color="auto"/>
              <w:left w:val="nil"/>
              <w:bottom w:val="nil"/>
              <w:right w:val="nil"/>
            </w:tcBorders>
            <w:shd w:val="clear" w:color="auto" w:fill="auto"/>
          </w:tcPr>
          <w:p w14:paraId="7D6FC585" w14:textId="1ADBFBF0" w:rsidR="0045014A" w:rsidRPr="00D92D40" w:rsidRDefault="0045014A" w:rsidP="00A87477">
            <w:pPr>
              <w:jc w:val="right"/>
              <w:rPr>
                <w:rFonts w:cs="Calibri"/>
              </w:rPr>
            </w:pPr>
            <w:r w:rsidRPr="00D92D40">
              <w:rPr>
                <w:rFonts w:ascii="Calibri" w:eastAsia="Calibri" w:hAnsi="Calibri" w:cs="Calibri"/>
              </w:rPr>
              <w:object w:dxaOrig="1440" w:dyaOrig="1440" w14:anchorId="31CE83BF">
                <v:shape id="_x0000_i1193" type="#_x0000_t75" style="width:37.5pt;height:15.75pt" o:ole="">
                  <v:imagedata r:id="rId39" o:title=""/>
                </v:shape>
                <w:control r:id="rId40" w:name="OptionButton422" w:shapeid="_x0000_i1193"/>
              </w:object>
            </w:r>
            <w:r w:rsidRPr="00D92D40">
              <w:rPr>
                <w:rFonts w:ascii="Calibri" w:eastAsia="Calibri" w:hAnsi="Calibri" w:cs="Calibri"/>
              </w:rPr>
              <w:object w:dxaOrig="1440" w:dyaOrig="1440" w14:anchorId="5AA1000A">
                <v:shape id="_x0000_i1195" type="#_x0000_t75" style="width:33pt;height:15.75pt" o:ole="">
                  <v:imagedata r:id="rId34" o:title=""/>
                </v:shape>
                <w:control r:id="rId41" w:name="OptionButton4112" w:shapeid="_x0000_i1195"/>
              </w:object>
            </w:r>
          </w:p>
        </w:tc>
      </w:tr>
      <w:tr w:rsidR="0045014A" w:rsidRPr="00D92D40" w14:paraId="500CE292" w14:textId="77777777" w:rsidTr="00A87477">
        <w:tc>
          <w:tcPr>
            <w:tcW w:w="8108" w:type="dxa"/>
            <w:gridSpan w:val="12"/>
            <w:tcBorders>
              <w:top w:val="single" w:sz="4" w:space="0" w:color="auto"/>
              <w:left w:val="nil"/>
              <w:bottom w:val="nil"/>
              <w:right w:val="nil"/>
            </w:tcBorders>
            <w:shd w:val="clear" w:color="auto" w:fill="auto"/>
          </w:tcPr>
          <w:p w14:paraId="5525287E" w14:textId="77777777" w:rsidR="0045014A" w:rsidRPr="00D92D40" w:rsidRDefault="0045014A" w:rsidP="0045014A">
            <w:pPr>
              <w:pStyle w:val="ListParagraph"/>
              <w:numPr>
                <w:ilvl w:val="0"/>
                <w:numId w:val="20"/>
              </w:numPr>
              <w:contextualSpacing/>
              <w:rPr>
                <w:rFonts w:cs="Calibri"/>
                <w:b/>
              </w:rPr>
            </w:pPr>
            <w:r w:rsidRPr="00D92D40">
              <w:rPr>
                <w:rFonts w:cs="Calibri"/>
                <w:b/>
              </w:rPr>
              <w:t xml:space="preserve">Subject must have </w:t>
            </w:r>
            <w:r>
              <w:rPr>
                <w:rFonts w:cs="Calibri"/>
                <w:b/>
              </w:rPr>
              <w:t>Enrollment</w:t>
            </w:r>
            <w:r w:rsidRPr="00D92D40">
              <w:rPr>
                <w:rFonts w:cs="Calibri"/>
                <w:b/>
              </w:rPr>
              <w:t xml:space="preserve"> </w:t>
            </w:r>
            <w:r>
              <w:rPr>
                <w:rFonts w:cs="Calibri"/>
                <w:b/>
              </w:rPr>
              <w:t>Date</w:t>
            </w:r>
            <w:r w:rsidRPr="00D92D40">
              <w:rPr>
                <w:rFonts w:cs="Calibri"/>
                <w:b/>
              </w:rPr>
              <w:t xml:space="preserve">– </w:t>
            </w:r>
            <w:r w:rsidRPr="00D92D40">
              <w:rPr>
                <w:rFonts w:cs="Calibri"/>
              </w:rPr>
              <w:t xml:space="preserve">Subject must have a value for </w:t>
            </w:r>
            <w:r>
              <w:rPr>
                <w:rFonts w:cs="Calibri"/>
              </w:rPr>
              <w:t>Enrollment</w:t>
            </w:r>
            <w:r w:rsidRPr="00D92D40">
              <w:rPr>
                <w:rFonts w:cs="Calibri"/>
              </w:rPr>
              <w:t xml:space="preserve"> Date in BioPACS.</w:t>
            </w:r>
          </w:p>
        </w:tc>
        <w:tc>
          <w:tcPr>
            <w:tcW w:w="2039" w:type="dxa"/>
            <w:gridSpan w:val="4"/>
            <w:tcBorders>
              <w:top w:val="single" w:sz="4" w:space="0" w:color="auto"/>
              <w:left w:val="nil"/>
              <w:bottom w:val="nil"/>
              <w:right w:val="nil"/>
            </w:tcBorders>
            <w:shd w:val="clear" w:color="auto" w:fill="auto"/>
          </w:tcPr>
          <w:p w14:paraId="0D8F5DC4" w14:textId="1C7039EA" w:rsidR="0045014A" w:rsidRPr="00D92D40" w:rsidRDefault="0045014A" w:rsidP="00A87477">
            <w:pPr>
              <w:jc w:val="right"/>
              <w:rPr>
                <w:rFonts w:cs="Calibri"/>
              </w:rPr>
            </w:pPr>
            <w:r w:rsidRPr="00D92D40">
              <w:rPr>
                <w:rFonts w:ascii="Calibri" w:eastAsia="Calibri" w:hAnsi="Calibri" w:cs="Calibri"/>
              </w:rPr>
              <w:object w:dxaOrig="1440" w:dyaOrig="1440" w14:anchorId="6D8B6EAD">
                <v:shape id="_x0000_i1197" type="#_x0000_t75" style="width:37.5pt;height:15.75pt" o:ole="">
                  <v:imagedata r:id="rId42" o:title=""/>
                </v:shape>
                <w:control r:id="rId43" w:name="OptionButton4221" w:shapeid="_x0000_i1197"/>
              </w:object>
            </w:r>
            <w:r w:rsidRPr="00D92D40">
              <w:rPr>
                <w:rFonts w:ascii="Calibri" w:eastAsia="Calibri" w:hAnsi="Calibri" w:cs="Calibri"/>
              </w:rPr>
              <w:object w:dxaOrig="1440" w:dyaOrig="1440" w14:anchorId="1921C408">
                <v:shape id="_x0000_i1199" type="#_x0000_t75" style="width:33pt;height:15.75pt" o:ole="">
                  <v:imagedata r:id="rId34" o:title=""/>
                </v:shape>
                <w:control r:id="rId44" w:name="OptionButton41121" w:shapeid="_x0000_i1199"/>
              </w:object>
            </w:r>
          </w:p>
        </w:tc>
      </w:tr>
      <w:tr w:rsidR="0045014A" w:rsidRPr="00D92D40" w14:paraId="525F3233" w14:textId="77777777" w:rsidTr="00A87477">
        <w:tc>
          <w:tcPr>
            <w:tcW w:w="8108" w:type="dxa"/>
            <w:gridSpan w:val="12"/>
            <w:tcBorders>
              <w:top w:val="single" w:sz="4" w:space="0" w:color="auto"/>
              <w:left w:val="nil"/>
              <w:bottom w:val="nil"/>
              <w:right w:val="nil"/>
            </w:tcBorders>
            <w:shd w:val="clear" w:color="auto" w:fill="auto"/>
          </w:tcPr>
          <w:p w14:paraId="195CE7FD" w14:textId="77777777" w:rsidR="0045014A" w:rsidRDefault="0045014A" w:rsidP="0045014A">
            <w:pPr>
              <w:pStyle w:val="ListParagraph"/>
              <w:numPr>
                <w:ilvl w:val="0"/>
                <w:numId w:val="20"/>
              </w:numPr>
              <w:contextualSpacing/>
              <w:rPr>
                <w:rFonts w:cs="Calibri"/>
              </w:rPr>
            </w:pPr>
            <w:r>
              <w:rPr>
                <w:rFonts w:cs="Calibri"/>
                <w:b/>
              </w:rPr>
              <w:t xml:space="preserve">Subject </w:t>
            </w:r>
            <w:r w:rsidRPr="00D92D40">
              <w:rPr>
                <w:rFonts w:cs="Calibri"/>
                <w:b/>
              </w:rPr>
              <w:t xml:space="preserve">Custom field </w:t>
            </w:r>
            <w:r>
              <w:rPr>
                <w:rFonts w:cs="Calibri"/>
                <w:b/>
              </w:rPr>
              <w:t>rule:</w:t>
            </w:r>
          </w:p>
          <w:p w14:paraId="1C3C8C6F" w14:textId="77777777" w:rsidR="0045014A" w:rsidRPr="001C0C65" w:rsidRDefault="0045014A" w:rsidP="0045014A">
            <w:pPr>
              <w:pStyle w:val="ListParagraph"/>
              <w:numPr>
                <w:ilvl w:val="0"/>
                <w:numId w:val="32"/>
              </w:numPr>
              <w:contextualSpacing/>
              <w:rPr>
                <w:rFonts w:cs="Calibri"/>
              </w:rPr>
            </w:pPr>
            <w:r w:rsidRPr="001C0C65">
              <w:rPr>
                <w:rFonts w:cs="Calibri"/>
              </w:rPr>
              <w:t>If Custom field Name is specified, the system will check for any value in BioPACS for the corresponding custom field</w:t>
            </w:r>
            <w:r>
              <w:rPr>
                <w:rFonts w:cs="Calibri"/>
              </w:rPr>
              <w:t xml:space="preserve"> name,</w:t>
            </w:r>
            <w:r w:rsidRPr="001C0C65">
              <w:rPr>
                <w:rFonts w:cs="Calibri"/>
              </w:rPr>
              <w:t xml:space="preserve"> if </w:t>
            </w:r>
            <w:r>
              <w:rPr>
                <w:rFonts w:cs="Calibri"/>
              </w:rPr>
              <w:t>‘C</w:t>
            </w:r>
            <w:r w:rsidRPr="001C0C65">
              <w:rPr>
                <w:rFonts w:cs="Calibri"/>
              </w:rPr>
              <w:t>heck for Null</w:t>
            </w:r>
            <w:r>
              <w:rPr>
                <w:rFonts w:cs="Calibri"/>
              </w:rPr>
              <w:t>’</w:t>
            </w:r>
            <w:r w:rsidRPr="001C0C65">
              <w:rPr>
                <w:rFonts w:cs="Calibri"/>
              </w:rPr>
              <w:t xml:space="preserve"> is “No” </w:t>
            </w:r>
          </w:p>
          <w:p w14:paraId="59E448A7" w14:textId="77777777" w:rsidR="0045014A" w:rsidRPr="004071CB" w:rsidRDefault="0045014A" w:rsidP="0045014A">
            <w:pPr>
              <w:pStyle w:val="ListParagraph"/>
              <w:numPr>
                <w:ilvl w:val="1"/>
                <w:numId w:val="32"/>
              </w:numPr>
              <w:contextualSpacing/>
              <w:rPr>
                <w:rFonts w:cs="Calibri"/>
              </w:rPr>
            </w:pPr>
            <w:r w:rsidRPr="001C0C65">
              <w:rPr>
                <w:rFonts w:cs="Calibri"/>
              </w:rPr>
              <w:t xml:space="preserve">If </w:t>
            </w:r>
            <w:r>
              <w:rPr>
                <w:rFonts w:cs="Calibri"/>
              </w:rPr>
              <w:t>‘C</w:t>
            </w:r>
            <w:r w:rsidRPr="001C0C65">
              <w:rPr>
                <w:rFonts w:cs="Calibri"/>
              </w:rPr>
              <w:t>heck for Null</w:t>
            </w:r>
            <w:r>
              <w:rPr>
                <w:rFonts w:cs="Calibri"/>
              </w:rPr>
              <w:t>’</w:t>
            </w:r>
            <w:r w:rsidRPr="001C0C65">
              <w:rPr>
                <w:rFonts w:cs="Calibri"/>
              </w:rPr>
              <w:t xml:space="preserve"> is “Yes”, the system will check for Blank value in </w:t>
            </w:r>
            <w:r>
              <w:rPr>
                <w:rFonts w:cs="Calibri"/>
              </w:rPr>
              <w:t xml:space="preserve">corresponding </w:t>
            </w:r>
            <w:r w:rsidRPr="001C0C65">
              <w:rPr>
                <w:rFonts w:cs="Calibri"/>
              </w:rPr>
              <w:t>custom fiel</w:t>
            </w:r>
            <w:r>
              <w:rPr>
                <w:rFonts w:cs="Calibri"/>
              </w:rPr>
              <w:t>d</w:t>
            </w:r>
            <w:r w:rsidRPr="001C0C65">
              <w:rPr>
                <w:rFonts w:cs="Calibri"/>
              </w:rPr>
              <w:t xml:space="preserve"> name</w:t>
            </w:r>
            <w:r>
              <w:rPr>
                <w:rFonts w:cs="Calibri"/>
              </w:rPr>
              <w:t>.</w:t>
            </w:r>
          </w:p>
          <w:p w14:paraId="25C40FB4" w14:textId="0DBAF4AB" w:rsidR="0045014A" w:rsidRPr="004071CB" w:rsidRDefault="0045014A" w:rsidP="00A87477">
            <w:pPr>
              <w:rPr>
                <w:rFonts w:cs="Calibri"/>
              </w:rPr>
            </w:pPr>
            <w:r>
              <w:rPr>
                <w:rFonts w:cs="Calibri"/>
                <w:b/>
              </w:rPr>
              <w:t xml:space="preserve"> </w:t>
            </w:r>
            <w:r w:rsidRPr="004071CB">
              <w:rPr>
                <w:rFonts w:cs="Calibri"/>
                <w:b/>
              </w:rPr>
              <w:t>If Yes – Custom Field Name</w:t>
            </w:r>
            <w:r w:rsidRPr="004071CB">
              <w:rPr>
                <w:rFonts w:cs="Calibri"/>
              </w:rPr>
              <w:t xml:space="preserve">:  </w:t>
            </w:r>
            <w:r w:rsidRPr="004071CB">
              <w:rPr>
                <w:rFonts w:cs="Calibri"/>
              </w:rPr>
              <w:fldChar w:fldCharType="begin">
                <w:ffData>
                  <w:name w:val="Text16"/>
                  <w:enabled/>
                  <w:calcOnExit w:val="0"/>
                  <w:helpText w:type="text" w:val="Example: Date of Dosing"/>
                  <w:statusText w:type="text" w:val="Example: Date of Dosing"/>
                  <w:textInput/>
                </w:ffData>
              </w:fldChar>
            </w:r>
            <w:r w:rsidRPr="004071CB">
              <w:rPr>
                <w:rFonts w:cs="Calibri"/>
              </w:rPr>
              <w:instrText xml:space="preserve"> FORMTEXT </w:instrText>
            </w:r>
            <w:r w:rsidRPr="004071CB">
              <w:rPr>
                <w:rFonts w:cs="Calibri"/>
              </w:rPr>
            </w:r>
            <w:r w:rsidRPr="004071CB">
              <w:rPr>
                <w:rFonts w:cs="Calibri"/>
              </w:rPr>
              <w:fldChar w:fldCharType="separate"/>
            </w:r>
            <w:r w:rsidRPr="00D92D40">
              <w:rPr>
                <w:noProof/>
              </w:rPr>
              <w:t> </w:t>
            </w:r>
            <w:r w:rsidRPr="00D92D40">
              <w:rPr>
                <w:noProof/>
              </w:rPr>
              <w:t> </w:t>
            </w:r>
            <w:r w:rsidRPr="00D92D40">
              <w:rPr>
                <w:noProof/>
              </w:rPr>
              <w:t> </w:t>
            </w:r>
            <w:r w:rsidRPr="00D92D40">
              <w:rPr>
                <w:noProof/>
              </w:rPr>
              <w:t> </w:t>
            </w:r>
            <w:r w:rsidRPr="00D92D40">
              <w:rPr>
                <w:noProof/>
              </w:rPr>
              <w:t> </w:t>
            </w:r>
            <w:r w:rsidRPr="004071CB">
              <w:rPr>
                <w:rFonts w:cs="Calibri"/>
              </w:rPr>
              <w:fldChar w:fldCharType="end"/>
            </w:r>
            <w:r w:rsidRPr="004071CB">
              <w:rPr>
                <w:rFonts w:cs="Calibri"/>
              </w:rPr>
              <w:t xml:space="preserve">  </w:t>
            </w:r>
            <w:r>
              <w:rPr>
                <w:rFonts w:cs="Calibri"/>
              </w:rPr>
              <w:t xml:space="preserve">             </w:t>
            </w:r>
            <w:r w:rsidRPr="00930900">
              <w:rPr>
                <w:rFonts w:cs="Calibri"/>
                <w:b/>
              </w:rPr>
              <w:t>If Yes</w:t>
            </w:r>
            <w:r>
              <w:rPr>
                <w:rFonts w:cs="Calibri"/>
                <w:b/>
              </w:rPr>
              <w:t xml:space="preserve"> -</w:t>
            </w:r>
            <w:r w:rsidRPr="00930900">
              <w:rPr>
                <w:rFonts w:cs="Calibri"/>
                <w:b/>
              </w:rPr>
              <w:t xml:space="preserve"> </w:t>
            </w:r>
            <w:r w:rsidRPr="004071CB">
              <w:rPr>
                <w:rFonts w:cs="Calibri"/>
                <w:b/>
              </w:rPr>
              <w:t>Check for Null</w:t>
            </w:r>
            <w:r w:rsidRPr="004071CB">
              <w:rPr>
                <w:rFonts w:cs="Calibri"/>
              </w:rPr>
              <w:t xml:space="preserve">:  </w:t>
            </w:r>
            <w:r w:rsidRPr="004071CB">
              <w:rPr>
                <w:rFonts w:ascii="Calibri" w:eastAsia="Calibri" w:hAnsi="Calibri" w:cs="Calibri"/>
              </w:rPr>
              <w:object w:dxaOrig="1440" w:dyaOrig="1440" w14:anchorId="3F6A3103">
                <v:shape id="_x0000_i1201" type="#_x0000_t75" style="width:37.5pt;height:15.75pt" o:ole="">
                  <v:imagedata r:id="rId45" o:title=""/>
                </v:shape>
                <w:control r:id="rId46" w:name="OptionButton622" w:shapeid="_x0000_i1201"/>
              </w:object>
            </w:r>
            <w:r w:rsidRPr="004071CB">
              <w:rPr>
                <w:rFonts w:ascii="Calibri" w:eastAsia="Calibri" w:hAnsi="Calibri" w:cs="Calibri"/>
              </w:rPr>
              <w:object w:dxaOrig="1440" w:dyaOrig="1440" w14:anchorId="67E70C37">
                <v:shape id="_x0000_i1203" type="#_x0000_t75" style="width:33pt;height:15.75pt" o:ole="">
                  <v:imagedata r:id="rId34" o:title=""/>
                </v:shape>
                <w:control r:id="rId47" w:name="OptionButton6111" w:shapeid="_x0000_i1203"/>
              </w:object>
            </w:r>
          </w:p>
          <w:p w14:paraId="6D9B287B" w14:textId="77777777" w:rsidR="0045014A" w:rsidRPr="00D92D40" w:rsidRDefault="0045014A" w:rsidP="00A87477">
            <w:pPr>
              <w:pStyle w:val="ListParagraph"/>
              <w:ind w:left="0"/>
              <w:rPr>
                <w:rFonts w:cs="Calibri"/>
              </w:rPr>
            </w:pPr>
            <w:r w:rsidRPr="00D92D40">
              <w:rPr>
                <w:rFonts w:cs="Calibri"/>
              </w:rPr>
              <w:t xml:space="preserve"> </w:t>
            </w:r>
          </w:p>
        </w:tc>
        <w:tc>
          <w:tcPr>
            <w:tcW w:w="2039" w:type="dxa"/>
            <w:gridSpan w:val="4"/>
            <w:tcBorders>
              <w:top w:val="single" w:sz="4" w:space="0" w:color="auto"/>
              <w:left w:val="nil"/>
              <w:bottom w:val="nil"/>
              <w:right w:val="nil"/>
            </w:tcBorders>
            <w:shd w:val="clear" w:color="auto" w:fill="auto"/>
          </w:tcPr>
          <w:p w14:paraId="746CEA72" w14:textId="77777777" w:rsidR="0045014A" w:rsidRPr="00D92D40" w:rsidRDefault="0045014A" w:rsidP="00A87477">
            <w:pPr>
              <w:jc w:val="right"/>
              <w:rPr>
                <w:rFonts w:cs="Calibri"/>
              </w:rPr>
            </w:pPr>
          </w:p>
          <w:p w14:paraId="116B09AF" w14:textId="5481D316" w:rsidR="0045014A" w:rsidRPr="00D92D40" w:rsidRDefault="0045014A" w:rsidP="00A87477">
            <w:pPr>
              <w:jc w:val="right"/>
              <w:rPr>
                <w:rFonts w:cs="Calibri"/>
              </w:rPr>
            </w:pPr>
            <w:r w:rsidRPr="00D92D40">
              <w:rPr>
                <w:rFonts w:ascii="Calibri" w:eastAsia="Calibri" w:hAnsi="Calibri" w:cs="Calibri"/>
              </w:rPr>
              <w:object w:dxaOrig="1440" w:dyaOrig="1440" w14:anchorId="25CC88CD">
                <v:shape id="_x0000_i1205" type="#_x0000_t75" style="width:37.5pt;height:15.75pt" o:ole="">
                  <v:imagedata r:id="rId48" o:title=""/>
                </v:shape>
                <w:control r:id="rId49" w:name="OptionButton62" w:shapeid="_x0000_i1205"/>
              </w:object>
            </w:r>
            <w:r w:rsidRPr="00D92D40">
              <w:rPr>
                <w:rFonts w:ascii="Calibri" w:eastAsia="Calibri" w:hAnsi="Calibri" w:cs="Calibri"/>
              </w:rPr>
              <w:object w:dxaOrig="1440" w:dyaOrig="1440" w14:anchorId="32A8ECC0">
                <v:shape id="_x0000_i1207" type="#_x0000_t75" style="width:33pt;height:15.75pt" o:ole="">
                  <v:imagedata r:id="rId34" o:title=""/>
                </v:shape>
                <w:control r:id="rId50" w:name="OptionButton611" w:shapeid="_x0000_i1207"/>
              </w:object>
            </w:r>
          </w:p>
        </w:tc>
      </w:tr>
      <w:tr w:rsidR="0045014A" w:rsidRPr="00D92D40" w14:paraId="3FC645DD" w14:textId="77777777" w:rsidTr="00A87477">
        <w:tc>
          <w:tcPr>
            <w:tcW w:w="10147" w:type="dxa"/>
            <w:gridSpan w:val="16"/>
            <w:tcBorders>
              <w:top w:val="single" w:sz="4" w:space="0" w:color="4F81BD"/>
              <w:left w:val="single" w:sz="4" w:space="0" w:color="4F81BD"/>
              <w:bottom w:val="single" w:sz="4" w:space="0" w:color="4F81BD"/>
              <w:right w:val="single" w:sz="4" w:space="0" w:color="4F81BD"/>
            </w:tcBorders>
            <w:shd w:val="clear" w:color="auto" w:fill="C5E0B3"/>
          </w:tcPr>
          <w:p w14:paraId="2915AE23" w14:textId="77777777" w:rsidR="0045014A" w:rsidRPr="00D92D40" w:rsidRDefault="0045014A" w:rsidP="00A87477">
            <w:pPr>
              <w:rPr>
                <w:rFonts w:cs="Calibri"/>
                <w:b/>
              </w:rPr>
            </w:pPr>
            <w:r w:rsidRPr="00D92D40">
              <w:rPr>
                <w:rFonts w:cs="Calibri"/>
                <w:b/>
              </w:rPr>
              <w:t>Overall Rules</w:t>
            </w:r>
          </w:p>
        </w:tc>
      </w:tr>
      <w:tr w:rsidR="0045014A" w:rsidRPr="00D92D40" w14:paraId="6AE15CDA" w14:textId="77777777" w:rsidTr="00A87477">
        <w:tc>
          <w:tcPr>
            <w:tcW w:w="8108" w:type="dxa"/>
            <w:gridSpan w:val="12"/>
            <w:tcBorders>
              <w:top w:val="nil"/>
              <w:left w:val="nil"/>
              <w:bottom w:val="nil"/>
              <w:right w:val="nil"/>
            </w:tcBorders>
            <w:shd w:val="clear" w:color="auto" w:fill="auto"/>
          </w:tcPr>
          <w:p w14:paraId="3472FE43" w14:textId="77777777" w:rsidR="0045014A" w:rsidRPr="00D92D40" w:rsidRDefault="0045014A" w:rsidP="0045014A">
            <w:pPr>
              <w:pStyle w:val="ListParagraph"/>
              <w:numPr>
                <w:ilvl w:val="0"/>
                <w:numId w:val="24"/>
              </w:numPr>
              <w:spacing w:before="60"/>
              <w:contextualSpacing/>
              <w:rPr>
                <w:rFonts w:cs="Calibri"/>
              </w:rPr>
            </w:pPr>
            <w:r w:rsidRPr="00D92D40">
              <w:rPr>
                <w:rFonts w:cs="Calibri"/>
                <w:b/>
              </w:rPr>
              <w:t>Must have the minimum number of read units per question set</w:t>
            </w:r>
            <w:r w:rsidRPr="00D92D40">
              <w:rPr>
                <w:rFonts w:cs="Calibri"/>
              </w:rPr>
              <w:t>..</w:t>
            </w:r>
          </w:p>
        </w:tc>
        <w:tc>
          <w:tcPr>
            <w:tcW w:w="2039" w:type="dxa"/>
            <w:gridSpan w:val="4"/>
            <w:tcBorders>
              <w:top w:val="nil"/>
              <w:left w:val="nil"/>
              <w:bottom w:val="nil"/>
              <w:right w:val="nil"/>
            </w:tcBorders>
            <w:shd w:val="clear" w:color="auto" w:fill="auto"/>
            <w:vAlign w:val="center"/>
          </w:tcPr>
          <w:p w14:paraId="3A91150D" w14:textId="6FD35341" w:rsidR="0045014A" w:rsidRPr="00D92D40" w:rsidRDefault="0045014A" w:rsidP="00A87477">
            <w:pPr>
              <w:spacing w:before="60"/>
              <w:jc w:val="right"/>
              <w:rPr>
                <w:rFonts w:cs="Calibri"/>
              </w:rPr>
            </w:pPr>
            <w:r w:rsidRPr="00D92D40">
              <w:rPr>
                <w:rFonts w:ascii="Calibri" w:eastAsia="Calibri" w:hAnsi="Calibri" w:cs="Calibri"/>
              </w:rPr>
              <w:object w:dxaOrig="1440" w:dyaOrig="1440" w14:anchorId="158F5825">
                <v:shape id="_x0000_i1209" type="#_x0000_t75" style="width:37.5pt;height:15.75pt" o:ole="">
                  <v:imagedata r:id="rId51" o:title=""/>
                </v:shape>
                <w:control r:id="rId52" w:name="OptionButton7" w:shapeid="_x0000_i1209"/>
              </w:object>
            </w:r>
            <w:r w:rsidRPr="00D92D40">
              <w:rPr>
                <w:rFonts w:ascii="Calibri" w:eastAsia="Calibri" w:hAnsi="Calibri" w:cs="Calibri"/>
              </w:rPr>
              <w:object w:dxaOrig="1440" w:dyaOrig="1440" w14:anchorId="3735477A">
                <v:shape id="_x0000_i1211" type="#_x0000_t75" style="width:33pt;height:15.75pt" o:ole="">
                  <v:imagedata r:id="rId34" o:title=""/>
                </v:shape>
                <w:control r:id="rId53" w:name="OptionButton71" w:shapeid="_x0000_i1211"/>
              </w:object>
            </w:r>
          </w:p>
        </w:tc>
      </w:tr>
      <w:tr w:rsidR="0045014A" w:rsidRPr="00D92D40" w14:paraId="3865E211" w14:textId="77777777" w:rsidTr="00A87477">
        <w:tc>
          <w:tcPr>
            <w:tcW w:w="810" w:type="dxa"/>
            <w:gridSpan w:val="2"/>
            <w:tcBorders>
              <w:top w:val="nil"/>
              <w:left w:val="nil"/>
              <w:bottom w:val="nil"/>
              <w:right w:val="nil"/>
            </w:tcBorders>
            <w:shd w:val="clear" w:color="auto" w:fill="auto"/>
          </w:tcPr>
          <w:p w14:paraId="62B3FBD2" w14:textId="77777777" w:rsidR="0045014A" w:rsidRPr="00D92D40" w:rsidRDefault="0045014A" w:rsidP="00A87477">
            <w:pPr>
              <w:rPr>
                <w:rFonts w:cs="Calibri"/>
              </w:rPr>
            </w:pPr>
          </w:p>
        </w:tc>
        <w:tc>
          <w:tcPr>
            <w:tcW w:w="9337" w:type="dxa"/>
            <w:gridSpan w:val="14"/>
            <w:tcBorders>
              <w:top w:val="nil"/>
              <w:left w:val="nil"/>
              <w:bottom w:val="nil"/>
              <w:right w:val="nil"/>
            </w:tcBorders>
            <w:shd w:val="clear" w:color="auto" w:fill="auto"/>
          </w:tcPr>
          <w:p w14:paraId="2DD0A565" w14:textId="77777777" w:rsidR="0045014A" w:rsidRPr="00D92D40" w:rsidRDefault="0045014A" w:rsidP="00A87477">
            <w:pPr>
              <w:rPr>
                <w:rFonts w:cs="Calibri"/>
              </w:rPr>
            </w:pPr>
            <w:r>
              <w:rPr>
                <w:rFonts w:cs="Calibri"/>
              </w:rPr>
              <w:t>1</w:t>
            </w:r>
            <w:r w:rsidRPr="00D92D40">
              <w:rPr>
                <w:rFonts w:cs="Calibri"/>
              </w:rPr>
              <w:t xml:space="preserve"> a. If Rule </w:t>
            </w:r>
            <w:r>
              <w:rPr>
                <w:rFonts w:cs="Calibri"/>
              </w:rPr>
              <w:t>1</w:t>
            </w:r>
            <w:r w:rsidRPr="00D92D40">
              <w:rPr>
                <w:rFonts w:cs="Calibri"/>
              </w:rPr>
              <w:t xml:space="preserve"> is Yes</w:t>
            </w:r>
            <w:r>
              <w:rPr>
                <w:rFonts w:cs="Calibri"/>
              </w:rPr>
              <w:t xml:space="preserve"> -</w:t>
            </w:r>
            <w:r w:rsidRPr="00D92D40">
              <w:rPr>
                <w:rFonts w:cs="Calibri"/>
              </w:rPr>
              <w:t xml:space="preserve"> please indicate the minimum number of read units that must be present:</w:t>
            </w:r>
          </w:p>
        </w:tc>
      </w:tr>
      <w:tr w:rsidR="0045014A" w:rsidRPr="00D92D40" w14:paraId="189A750D" w14:textId="77777777" w:rsidTr="00A87477">
        <w:trPr>
          <w:gridAfter w:val="1"/>
          <w:wAfter w:w="67" w:type="dxa"/>
        </w:trPr>
        <w:tc>
          <w:tcPr>
            <w:tcW w:w="270" w:type="dxa"/>
            <w:tcBorders>
              <w:top w:val="nil"/>
              <w:left w:val="nil"/>
              <w:bottom w:val="nil"/>
              <w:right w:val="nil"/>
            </w:tcBorders>
            <w:shd w:val="clear" w:color="auto" w:fill="auto"/>
          </w:tcPr>
          <w:p w14:paraId="379E7FDE" w14:textId="77777777" w:rsidR="0045014A" w:rsidRPr="00D92D40" w:rsidRDefault="0045014A" w:rsidP="00A87477">
            <w:pPr>
              <w:rPr>
                <w:rFonts w:cs="Calibri"/>
              </w:rPr>
            </w:pPr>
          </w:p>
        </w:tc>
        <w:tc>
          <w:tcPr>
            <w:tcW w:w="1980" w:type="dxa"/>
            <w:gridSpan w:val="2"/>
            <w:tcBorders>
              <w:top w:val="nil"/>
              <w:left w:val="nil"/>
              <w:bottom w:val="nil"/>
              <w:right w:val="nil"/>
            </w:tcBorders>
            <w:shd w:val="clear" w:color="auto" w:fill="auto"/>
          </w:tcPr>
          <w:p w14:paraId="569C2B62" w14:textId="77777777" w:rsidR="0045014A" w:rsidRPr="00D92D40" w:rsidRDefault="0045014A" w:rsidP="00A87477">
            <w:pPr>
              <w:jc w:val="right"/>
              <w:rPr>
                <w:rFonts w:cs="Calibri"/>
              </w:rPr>
            </w:pPr>
            <w:bookmarkStart w:id="57" w:name="Text1"/>
            <w:r w:rsidRPr="00D92D40">
              <w:rPr>
                <w:rFonts w:cs="Calibri"/>
              </w:rPr>
              <w:t>Read Unit Name:</w:t>
            </w:r>
          </w:p>
        </w:tc>
        <w:tc>
          <w:tcPr>
            <w:tcW w:w="998" w:type="dxa"/>
            <w:gridSpan w:val="2"/>
            <w:tcBorders>
              <w:top w:val="nil"/>
              <w:left w:val="nil"/>
              <w:bottom w:val="single" w:sz="4" w:space="0" w:color="auto"/>
              <w:right w:val="nil"/>
            </w:tcBorders>
            <w:shd w:val="clear" w:color="auto" w:fill="auto"/>
          </w:tcPr>
          <w:p w14:paraId="4039303C" w14:textId="77777777" w:rsidR="0045014A" w:rsidRPr="00D92D40" w:rsidRDefault="0045014A" w:rsidP="00A87477">
            <w:pPr>
              <w:rPr>
                <w:rFonts w:cs="Calibri"/>
              </w:rPr>
            </w:pPr>
            <w:r w:rsidRPr="00D92D40">
              <w:rPr>
                <w:rFonts w:cs="Calibri"/>
              </w:rPr>
              <w:fldChar w:fldCharType="begin">
                <w:ffData>
                  <w:name w:val=""/>
                  <w:enabled/>
                  <w:calcOnExit w:val="0"/>
                  <w:helpText w:type="text" w:val="Example: Baseline"/>
                  <w:statusText w:type="text" w:val="Example: Baseline"/>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57"/>
        <w:tc>
          <w:tcPr>
            <w:tcW w:w="270" w:type="dxa"/>
            <w:tcBorders>
              <w:top w:val="nil"/>
              <w:left w:val="nil"/>
              <w:bottom w:val="nil"/>
              <w:right w:val="nil"/>
            </w:tcBorders>
            <w:shd w:val="clear" w:color="auto" w:fill="auto"/>
          </w:tcPr>
          <w:p w14:paraId="6CFC3B45" w14:textId="77777777" w:rsidR="0045014A" w:rsidRPr="00D92D40" w:rsidRDefault="0045014A" w:rsidP="00A87477">
            <w:pPr>
              <w:rPr>
                <w:rFonts w:cs="Calibri"/>
              </w:rPr>
            </w:pPr>
          </w:p>
        </w:tc>
        <w:tc>
          <w:tcPr>
            <w:tcW w:w="1792" w:type="dxa"/>
            <w:tcBorders>
              <w:top w:val="nil"/>
              <w:left w:val="nil"/>
              <w:bottom w:val="nil"/>
              <w:right w:val="nil"/>
            </w:tcBorders>
            <w:shd w:val="clear" w:color="auto" w:fill="auto"/>
          </w:tcPr>
          <w:p w14:paraId="237ABF3A" w14:textId="77777777" w:rsidR="0045014A" w:rsidRPr="00D92D40" w:rsidRDefault="0045014A" w:rsidP="00A87477">
            <w:pPr>
              <w:jc w:val="right"/>
              <w:rPr>
                <w:rFonts w:cs="Calibri"/>
              </w:rPr>
            </w:pPr>
            <w:bookmarkStart w:id="58" w:name="Text2"/>
            <w:r w:rsidRPr="00D92D40">
              <w:rPr>
                <w:rFonts w:cs="Calibri"/>
              </w:rPr>
              <w:t>Read Unit Name:</w:t>
            </w:r>
          </w:p>
        </w:tc>
        <w:tc>
          <w:tcPr>
            <w:tcW w:w="1260" w:type="dxa"/>
            <w:gridSpan w:val="3"/>
            <w:tcBorders>
              <w:top w:val="nil"/>
              <w:left w:val="nil"/>
              <w:bottom w:val="single" w:sz="4" w:space="0" w:color="auto"/>
              <w:right w:val="nil"/>
            </w:tcBorders>
            <w:shd w:val="clear" w:color="auto" w:fill="auto"/>
          </w:tcPr>
          <w:p w14:paraId="3706E2F8" w14:textId="77777777" w:rsidR="0045014A" w:rsidRPr="00D92D40" w:rsidRDefault="0045014A" w:rsidP="00A87477">
            <w:pPr>
              <w:rPr>
                <w:rFonts w:cs="Calibri"/>
              </w:rPr>
            </w:pPr>
            <w:r w:rsidRPr="00D92D40">
              <w:rPr>
                <w:rFonts w:cs="Calibri"/>
              </w:rPr>
              <w:fldChar w:fldCharType="begin">
                <w:ffData>
                  <w:name w:val=""/>
                  <w:enabled/>
                  <w:calcOnExit w:val="0"/>
                  <w:helpText w:type="text" w:val="Example: Follow-up"/>
                  <w:statusText w:type="text" w:val="Example: Follow-up"/>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58"/>
        <w:tc>
          <w:tcPr>
            <w:tcW w:w="270" w:type="dxa"/>
            <w:tcBorders>
              <w:top w:val="nil"/>
              <w:left w:val="nil"/>
              <w:bottom w:val="nil"/>
              <w:right w:val="nil"/>
            </w:tcBorders>
            <w:shd w:val="clear" w:color="auto" w:fill="auto"/>
          </w:tcPr>
          <w:p w14:paraId="1E3E2833" w14:textId="77777777" w:rsidR="0045014A" w:rsidRPr="00D92D40" w:rsidRDefault="0045014A" w:rsidP="00A87477">
            <w:pPr>
              <w:rPr>
                <w:rFonts w:cs="Calibri"/>
              </w:rPr>
            </w:pPr>
          </w:p>
        </w:tc>
        <w:tc>
          <w:tcPr>
            <w:tcW w:w="1890" w:type="dxa"/>
            <w:gridSpan w:val="2"/>
            <w:tcBorders>
              <w:top w:val="nil"/>
              <w:left w:val="nil"/>
              <w:bottom w:val="nil"/>
              <w:right w:val="nil"/>
            </w:tcBorders>
            <w:shd w:val="clear" w:color="auto" w:fill="auto"/>
          </w:tcPr>
          <w:p w14:paraId="5198F9C7" w14:textId="77777777" w:rsidR="0045014A" w:rsidRPr="00D92D40" w:rsidRDefault="0045014A" w:rsidP="00A87477">
            <w:pPr>
              <w:jc w:val="right"/>
              <w:rPr>
                <w:rFonts w:cs="Calibri"/>
              </w:rPr>
            </w:pPr>
            <w:bookmarkStart w:id="59" w:name="Text3"/>
            <w:r w:rsidRPr="00D92D40">
              <w:rPr>
                <w:rFonts w:cs="Calibri"/>
              </w:rPr>
              <w:t>Read Unit Name:</w:t>
            </w:r>
          </w:p>
        </w:tc>
        <w:tc>
          <w:tcPr>
            <w:tcW w:w="1350" w:type="dxa"/>
            <w:gridSpan w:val="2"/>
            <w:tcBorders>
              <w:top w:val="nil"/>
              <w:left w:val="nil"/>
              <w:bottom w:val="single" w:sz="4" w:space="0" w:color="auto"/>
              <w:right w:val="nil"/>
            </w:tcBorders>
            <w:shd w:val="clear" w:color="auto" w:fill="auto"/>
          </w:tcPr>
          <w:p w14:paraId="74B32B8B" w14:textId="77777777" w:rsidR="0045014A" w:rsidRPr="00D92D40" w:rsidRDefault="0045014A" w:rsidP="00A87477">
            <w:pPr>
              <w:rPr>
                <w:rFonts w:cs="Calibri"/>
              </w:rPr>
            </w:pPr>
            <w:r w:rsidRPr="00D92D40">
              <w:rPr>
                <w:rFonts w:cs="Calibri"/>
              </w:rPr>
              <w:fldChar w:fldCharType="begin">
                <w:ffData>
                  <w:name w:val=""/>
                  <w:enabled/>
                  <w:calcOnExit w:val="0"/>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59"/>
      </w:tr>
      <w:tr w:rsidR="0045014A" w:rsidRPr="00D92D40" w14:paraId="23308E36" w14:textId="77777777" w:rsidTr="00A87477">
        <w:trPr>
          <w:gridAfter w:val="1"/>
          <w:wAfter w:w="67" w:type="dxa"/>
        </w:trPr>
        <w:tc>
          <w:tcPr>
            <w:tcW w:w="270" w:type="dxa"/>
            <w:tcBorders>
              <w:top w:val="nil"/>
              <w:left w:val="nil"/>
              <w:bottom w:val="nil"/>
              <w:right w:val="nil"/>
            </w:tcBorders>
            <w:shd w:val="clear" w:color="auto" w:fill="auto"/>
          </w:tcPr>
          <w:p w14:paraId="78892971" w14:textId="77777777" w:rsidR="0045014A" w:rsidRPr="00D92D40" w:rsidRDefault="0045014A" w:rsidP="00A87477">
            <w:pPr>
              <w:rPr>
                <w:rFonts w:cs="Calibri"/>
              </w:rPr>
            </w:pPr>
          </w:p>
        </w:tc>
        <w:tc>
          <w:tcPr>
            <w:tcW w:w="1980" w:type="dxa"/>
            <w:gridSpan w:val="2"/>
            <w:tcBorders>
              <w:top w:val="nil"/>
              <w:left w:val="nil"/>
              <w:bottom w:val="nil"/>
              <w:right w:val="nil"/>
            </w:tcBorders>
            <w:shd w:val="clear" w:color="auto" w:fill="auto"/>
          </w:tcPr>
          <w:p w14:paraId="4107DD52" w14:textId="77777777" w:rsidR="0045014A" w:rsidRPr="00D92D40" w:rsidRDefault="0045014A" w:rsidP="00A87477">
            <w:pPr>
              <w:jc w:val="right"/>
              <w:rPr>
                <w:rFonts w:cs="Calibri"/>
              </w:rPr>
            </w:pPr>
            <w:r w:rsidRPr="00D92D40">
              <w:rPr>
                <w:rFonts w:cs="Calibri"/>
              </w:rPr>
              <w:t>Min. Number:</w:t>
            </w:r>
          </w:p>
        </w:tc>
        <w:tc>
          <w:tcPr>
            <w:tcW w:w="998" w:type="dxa"/>
            <w:gridSpan w:val="2"/>
            <w:tcBorders>
              <w:top w:val="single" w:sz="4" w:space="0" w:color="auto"/>
              <w:left w:val="nil"/>
              <w:bottom w:val="single" w:sz="4" w:space="0" w:color="auto"/>
              <w:right w:val="nil"/>
            </w:tcBorders>
            <w:shd w:val="clear" w:color="auto" w:fill="auto"/>
          </w:tcPr>
          <w:p w14:paraId="65C263A2" w14:textId="77777777" w:rsidR="0045014A" w:rsidRPr="00D92D40" w:rsidRDefault="0045014A" w:rsidP="00A87477">
            <w:pPr>
              <w:rPr>
                <w:rFonts w:cs="Calibri"/>
              </w:rPr>
            </w:pPr>
            <w:r w:rsidRPr="00D92D40">
              <w:rPr>
                <w:rFonts w:cs="Calibri"/>
              </w:rPr>
              <w:fldChar w:fldCharType="begin">
                <w:ffData>
                  <w:name w:val=""/>
                  <w:enabled/>
                  <w:calcOnExit w:val="0"/>
                  <w:helpText w:type="text" w:val="Example: 1"/>
                  <w:statusText w:type="text" w:val="Example: 1"/>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270" w:type="dxa"/>
            <w:tcBorders>
              <w:top w:val="nil"/>
              <w:left w:val="nil"/>
              <w:bottom w:val="nil"/>
              <w:right w:val="nil"/>
            </w:tcBorders>
            <w:shd w:val="clear" w:color="auto" w:fill="auto"/>
          </w:tcPr>
          <w:p w14:paraId="6D753DAD" w14:textId="77777777" w:rsidR="0045014A" w:rsidRPr="00D92D40" w:rsidRDefault="0045014A" w:rsidP="00A87477">
            <w:pPr>
              <w:rPr>
                <w:rFonts w:cs="Calibri"/>
              </w:rPr>
            </w:pPr>
          </w:p>
        </w:tc>
        <w:tc>
          <w:tcPr>
            <w:tcW w:w="1792" w:type="dxa"/>
            <w:tcBorders>
              <w:top w:val="nil"/>
              <w:left w:val="nil"/>
              <w:bottom w:val="nil"/>
              <w:right w:val="nil"/>
            </w:tcBorders>
            <w:shd w:val="clear" w:color="auto" w:fill="auto"/>
          </w:tcPr>
          <w:p w14:paraId="45CC1168" w14:textId="77777777" w:rsidR="0045014A" w:rsidRPr="00D92D40" w:rsidRDefault="0045014A" w:rsidP="00A87477">
            <w:pPr>
              <w:jc w:val="right"/>
              <w:rPr>
                <w:rFonts w:cs="Calibri"/>
              </w:rPr>
            </w:pPr>
            <w:r w:rsidRPr="00D92D40">
              <w:rPr>
                <w:rFonts w:cs="Calibri"/>
              </w:rPr>
              <w:t>Min.  Number:</w:t>
            </w:r>
          </w:p>
        </w:tc>
        <w:tc>
          <w:tcPr>
            <w:tcW w:w="1260" w:type="dxa"/>
            <w:gridSpan w:val="3"/>
            <w:tcBorders>
              <w:top w:val="single" w:sz="4" w:space="0" w:color="auto"/>
              <w:left w:val="nil"/>
              <w:bottom w:val="single" w:sz="4" w:space="0" w:color="auto"/>
              <w:right w:val="nil"/>
            </w:tcBorders>
            <w:shd w:val="clear" w:color="auto" w:fill="auto"/>
          </w:tcPr>
          <w:p w14:paraId="40C48A7D" w14:textId="77777777" w:rsidR="0045014A" w:rsidRPr="00D92D40" w:rsidRDefault="0045014A" w:rsidP="00A87477">
            <w:pPr>
              <w:rPr>
                <w:rFonts w:cs="Calibri"/>
              </w:rPr>
            </w:pPr>
            <w:r w:rsidRPr="00D92D40">
              <w:rPr>
                <w:rFonts w:cs="Calibri"/>
              </w:rPr>
              <w:fldChar w:fldCharType="begin">
                <w:ffData>
                  <w:name w:val=""/>
                  <w:enabled/>
                  <w:calcOnExit w:val="0"/>
                  <w:helpText w:type="text" w:val="Example: 2"/>
                  <w:statusText w:type="text" w:val="Example: 2"/>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270" w:type="dxa"/>
            <w:tcBorders>
              <w:top w:val="nil"/>
              <w:left w:val="nil"/>
              <w:bottom w:val="nil"/>
              <w:right w:val="nil"/>
            </w:tcBorders>
            <w:shd w:val="clear" w:color="auto" w:fill="auto"/>
          </w:tcPr>
          <w:p w14:paraId="4F01B0BB" w14:textId="77777777" w:rsidR="0045014A" w:rsidRPr="00D92D40" w:rsidRDefault="0045014A" w:rsidP="00A87477">
            <w:pPr>
              <w:rPr>
                <w:rFonts w:cs="Calibri"/>
              </w:rPr>
            </w:pPr>
          </w:p>
        </w:tc>
        <w:tc>
          <w:tcPr>
            <w:tcW w:w="1890" w:type="dxa"/>
            <w:gridSpan w:val="2"/>
            <w:tcBorders>
              <w:top w:val="nil"/>
              <w:left w:val="nil"/>
              <w:bottom w:val="nil"/>
              <w:right w:val="nil"/>
            </w:tcBorders>
            <w:shd w:val="clear" w:color="auto" w:fill="auto"/>
          </w:tcPr>
          <w:p w14:paraId="0EE5CF2D" w14:textId="77777777" w:rsidR="0045014A" w:rsidRPr="00D92D40" w:rsidRDefault="0045014A" w:rsidP="00A87477">
            <w:pPr>
              <w:jc w:val="right"/>
              <w:rPr>
                <w:rFonts w:cs="Calibri"/>
              </w:rPr>
            </w:pPr>
            <w:r w:rsidRPr="00D92D40">
              <w:rPr>
                <w:rFonts w:cs="Calibri"/>
              </w:rPr>
              <w:t>Min.  Number:</w:t>
            </w:r>
          </w:p>
        </w:tc>
        <w:tc>
          <w:tcPr>
            <w:tcW w:w="1350" w:type="dxa"/>
            <w:gridSpan w:val="2"/>
            <w:tcBorders>
              <w:top w:val="single" w:sz="4" w:space="0" w:color="auto"/>
              <w:left w:val="nil"/>
              <w:bottom w:val="single" w:sz="4" w:space="0" w:color="auto"/>
              <w:right w:val="nil"/>
            </w:tcBorders>
            <w:shd w:val="clear" w:color="auto" w:fill="auto"/>
          </w:tcPr>
          <w:p w14:paraId="2149B1A3" w14:textId="77777777" w:rsidR="0045014A" w:rsidRPr="00D92D40" w:rsidRDefault="0045014A" w:rsidP="00A87477">
            <w:pPr>
              <w:rPr>
                <w:rFonts w:cs="Calibri"/>
              </w:rPr>
            </w:pPr>
            <w:r w:rsidRPr="00D92D40">
              <w:rPr>
                <w:rFonts w:cs="Calibri"/>
              </w:rPr>
              <w:fldChar w:fldCharType="begin">
                <w:ffData>
                  <w:name w:val="Text3"/>
                  <w:enabled/>
                  <w:calcOnExit w:val="0"/>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45014A" w:rsidRPr="00D92D40" w14:paraId="3E70AB01" w14:textId="77777777" w:rsidTr="00A87477">
        <w:trPr>
          <w:gridAfter w:val="2"/>
          <w:wAfter w:w="862" w:type="dxa"/>
        </w:trPr>
        <w:tc>
          <w:tcPr>
            <w:tcW w:w="2796" w:type="dxa"/>
            <w:gridSpan w:val="4"/>
            <w:tcBorders>
              <w:top w:val="nil"/>
              <w:left w:val="nil"/>
              <w:bottom w:val="nil"/>
              <w:right w:val="nil"/>
            </w:tcBorders>
          </w:tcPr>
          <w:p w14:paraId="18CC78D9" w14:textId="77777777" w:rsidR="0045014A" w:rsidRPr="00D92D40" w:rsidRDefault="0045014A" w:rsidP="00A87477">
            <w:pPr>
              <w:pStyle w:val="ListParagraph"/>
              <w:spacing w:before="60"/>
              <w:ind w:left="-18" w:firstLine="18"/>
              <w:rPr>
                <w:rFonts w:cs="Calibri"/>
                <w:b/>
                <w:sz w:val="4"/>
                <w:szCs w:val="4"/>
              </w:rPr>
            </w:pPr>
          </w:p>
        </w:tc>
        <w:tc>
          <w:tcPr>
            <w:tcW w:w="2799" w:type="dxa"/>
            <w:gridSpan w:val="4"/>
            <w:tcBorders>
              <w:top w:val="nil"/>
              <w:left w:val="nil"/>
              <w:bottom w:val="nil"/>
              <w:right w:val="nil"/>
            </w:tcBorders>
          </w:tcPr>
          <w:p w14:paraId="7744DE64" w14:textId="77777777" w:rsidR="0045014A" w:rsidRPr="00D92D40" w:rsidRDefault="0045014A" w:rsidP="00A87477">
            <w:pPr>
              <w:pStyle w:val="ListParagraph"/>
              <w:spacing w:before="60"/>
              <w:ind w:left="1422" w:hanging="1422"/>
              <w:rPr>
                <w:rFonts w:cs="Calibri"/>
                <w:sz w:val="4"/>
                <w:szCs w:val="4"/>
              </w:rPr>
            </w:pPr>
          </w:p>
        </w:tc>
        <w:tc>
          <w:tcPr>
            <w:tcW w:w="720" w:type="dxa"/>
            <w:tcBorders>
              <w:top w:val="nil"/>
              <w:left w:val="nil"/>
              <w:bottom w:val="nil"/>
              <w:right w:val="nil"/>
            </w:tcBorders>
          </w:tcPr>
          <w:p w14:paraId="2814A00F" w14:textId="77777777" w:rsidR="0045014A" w:rsidRPr="00D92D40" w:rsidRDefault="0045014A" w:rsidP="00A87477">
            <w:pPr>
              <w:pStyle w:val="ListParagraph"/>
              <w:spacing w:before="60"/>
              <w:ind w:left="1422" w:hanging="1422"/>
              <w:rPr>
                <w:rFonts w:cs="Calibri"/>
                <w:sz w:val="4"/>
                <w:szCs w:val="4"/>
              </w:rPr>
            </w:pPr>
          </w:p>
        </w:tc>
        <w:tc>
          <w:tcPr>
            <w:tcW w:w="2970" w:type="dxa"/>
            <w:gridSpan w:val="5"/>
            <w:tcBorders>
              <w:top w:val="nil"/>
              <w:left w:val="nil"/>
              <w:bottom w:val="nil"/>
              <w:right w:val="nil"/>
            </w:tcBorders>
          </w:tcPr>
          <w:p w14:paraId="3A4D317F" w14:textId="77777777" w:rsidR="0045014A" w:rsidRPr="00D92D40" w:rsidRDefault="0045014A" w:rsidP="00A87477">
            <w:pPr>
              <w:pStyle w:val="ListParagraph"/>
              <w:spacing w:before="60"/>
              <w:ind w:left="1422" w:hanging="1422"/>
              <w:rPr>
                <w:rFonts w:cs="Calibri"/>
                <w:sz w:val="4"/>
                <w:szCs w:val="4"/>
              </w:rPr>
            </w:pPr>
          </w:p>
        </w:tc>
      </w:tr>
    </w:tbl>
    <w:p w14:paraId="035D255A" w14:textId="754848AA" w:rsidR="0045014A" w:rsidRDefault="0045014A" w:rsidP="0045014A">
      <w:pPr>
        <w:pStyle w:val="Heading2"/>
        <w:tabs>
          <w:tab w:val="left" w:pos="233"/>
        </w:tabs>
        <w:spacing w:before="0"/>
        <w:ind w:left="180" w:right="630"/>
        <w:rPr>
          <w:rFonts w:ascii="Calibri" w:hAnsi="Calibri" w:cs="Calibri"/>
          <w:color w:val="1F497D"/>
          <w:sz w:val="4"/>
          <w:szCs w:val="4"/>
        </w:rPr>
      </w:pPr>
      <w:r>
        <w:rPr>
          <w:rFonts w:ascii="Calibri" w:hAnsi="Calibri" w:cs="Calibri"/>
          <w:color w:val="1F497D"/>
          <w:sz w:val="4"/>
          <w:szCs w:val="4"/>
        </w:rPr>
        <w:tab/>
      </w:r>
    </w:p>
    <w:p w14:paraId="7118A601" w14:textId="59A56521" w:rsidR="0045014A" w:rsidRDefault="0045014A" w:rsidP="0045014A"/>
    <w:p w14:paraId="39258B10" w14:textId="77777777" w:rsidR="0045014A" w:rsidRPr="0045014A" w:rsidRDefault="0045014A" w:rsidP="0045014A"/>
    <w:tbl>
      <w:tblPr>
        <w:tblW w:w="99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270"/>
        <w:gridCol w:w="875"/>
        <w:gridCol w:w="1015"/>
        <w:gridCol w:w="2430"/>
        <w:gridCol w:w="96"/>
        <w:gridCol w:w="1524"/>
        <w:gridCol w:w="540"/>
        <w:gridCol w:w="990"/>
        <w:gridCol w:w="90"/>
        <w:gridCol w:w="1710"/>
      </w:tblGrid>
      <w:tr w:rsidR="0045014A" w:rsidRPr="00D92D40" w14:paraId="58555BBC" w14:textId="77777777" w:rsidTr="00A87477">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14:paraId="276E94F6" w14:textId="77777777" w:rsidR="0045014A" w:rsidRPr="00D92D40" w:rsidRDefault="0045014A" w:rsidP="00A87477">
            <w:pPr>
              <w:rPr>
                <w:rFonts w:cs="Calibri"/>
                <w:b/>
              </w:rPr>
            </w:pPr>
            <w:r w:rsidRPr="00D92D40">
              <w:rPr>
                <w:rFonts w:cs="Calibri"/>
                <w:b/>
              </w:rPr>
              <w:t>Configurable Rules</w:t>
            </w:r>
          </w:p>
        </w:tc>
      </w:tr>
      <w:tr w:rsidR="0045014A" w:rsidRPr="00D92D40" w14:paraId="77957678" w14:textId="77777777" w:rsidTr="00A87477">
        <w:tc>
          <w:tcPr>
            <w:tcW w:w="8280" w:type="dxa"/>
            <w:gridSpan w:val="10"/>
            <w:tcBorders>
              <w:top w:val="nil"/>
              <w:left w:val="nil"/>
              <w:bottom w:val="nil"/>
              <w:right w:val="nil"/>
            </w:tcBorders>
            <w:shd w:val="clear" w:color="auto" w:fill="auto"/>
          </w:tcPr>
          <w:p w14:paraId="5DAD283E" w14:textId="77777777" w:rsidR="0045014A" w:rsidRPr="00D92D40" w:rsidRDefault="0045014A" w:rsidP="00A87477">
            <w:pPr>
              <w:jc w:val="center"/>
              <w:rPr>
                <w:rFonts w:cs="Calibri"/>
                <w:b/>
              </w:rPr>
            </w:pPr>
            <w:r>
              <w:rPr>
                <w:rFonts w:cs="Calibri"/>
                <w:b/>
              </w:rPr>
              <w:t xml:space="preserve"> </w:t>
            </w:r>
            <w:r w:rsidRPr="00D92D40">
              <w:rPr>
                <w:rFonts w:cs="Calibri"/>
                <w:b/>
              </w:rPr>
              <w:t>Rule</w:t>
            </w:r>
          </w:p>
        </w:tc>
        <w:tc>
          <w:tcPr>
            <w:tcW w:w="1710" w:type="dxa"/>
            <w:tcBorders>
              <w:top w:val="nil"/>
              <w:left w:val="nil"/>
              <w:bottom w:val="nil"/>
              <w:right w:val="nil"/>
            </w:tcBorders>
            <w:shd w:val="clear" w:color="auto" w:fill="auto"/>
          </w:tcPr>
          <w:p w14:paraId="56EDB068" w14:textId="77777777" w:rsidR="0045014A" w:rsidRPr="00D92D40" w:rsidRDefault="0045014A" w:rsidP="00A87477">
            <w:pPr>
              <w:jc w:val="right"/>
              <w:rPr>
                <w:rFonts w:cs="Calibri"/>
                <w:b/>
              </w:rPr>
            </w:pPr>
            <w:r w:rsidRPr="00D92D40">
              <w:rPr>
                <w:rFonts w:cs="Calibri"/>
                <w:b/>
              </w:rPr>
              <w:t>Project Setting</w:t>
            </w:r>
          </w:p>
        </w:tc>
      </w:tr>
      <w:tr w:rsidR="0045014A" w:rsidRPr="00D92D40" w14:paraId="10C7BF6C" w14:textId="77777777" w:rsidTr="00A87477">
        <w:trPr>
          <w:trHeight w:val="423"/>
        </w:trPr>
        <w:tc>
          <w:tcPr>
            <w:tcW w:w="8280" w:type="dxa"/>
            <w:gridSpan w:val="10"/>
            <w:tcBorders>
              <w:top w:val="nil"/>
              <w:left w:val="nil"/>
              <w:bottom w:val="nil"/>
              <w:right w:val="nil"/>
            </w:tcBorders>
            <w:shd w:val="clear" w:color="auto" w:fill="auto"/>
          </w:tcPr>
          <w:p w14:paraId="3BEEE0FD" w14:textId="77777777" w:rsidR="0045014A" w:rsidRPr="00D92D40" w:rsidRDefault="0045014A" w:rsidP="0045014A">
            <w:pPr>
              <w:pStyle w:val="ListParagraph"/>
              <w:numPr>
                <w:ilvl w:val="0"/>
                <w:numId w:val="23"/>
              </w:numPr>
              <w:contextualSpacing/>
              <w:rPr>
                <w:rFonts w:cs="Calibri"/>
              </w:rPr>
            </w:pPr>
            <w:r w:rsidRPr="00D92D40">
              <w:rPr>
                <w:rFonts w:cs="Calibri"/>
                <w:b/>
              </w:rPr>
              <w:t>Time Point Modalities</w:t>
            </w:r>
            <w:r w:rsidRPr="00D92D40">
              <w:rPr>
                <w:rFonts w:cs="Calibri"/>
              </w:rPr>
              <w:t xml:space="preserve"> - The time point must have active and </w:t>
            </w:r>
            <w:r w:rsidRPr="00D92D40">
              <w:rPr>
                <w:rFonts w:cs="Calibri"/>
                <w:i/>
              </w:rPr>
              <w:t>DataLogged</w:t>
            </w:r>
            <w:r w:rsidRPr="00D92D40">
              <w:rPr>
                <w:rFonts w:cs="Calibri"/>
              </w:rPr>
              <w:t xml:space="preserve"> studies with all the configured modalities listed below:</w:t>
            </w:r>
          </w:p>
        </w:tc>
        <w:tc>
          <w:tcPr>
            <w:tcW w:w="1710" w:type="dxa"/>
            <w:tcBorders>
              <w:top w:val="nil"/>
              <w:left w:val="nil"/>
              <w:bottom w:val="nil"/>
              <w:right w:val="nil"/>
            </w:tcBorders>
            <w:shd w:val="clear" w:color="auto" w:fill="auto"/>
            <w:vAlign w:val="center"/>
          </w:tcPr>
          <w:p w14:paraId="563A2C71" w14:textId="2C5D1554" w:rsidR="0045014A" w:rsidRPr="00D92D40" w:rsidRDefault="0045014A" w:rsidP="00A87477">
            <w:pPr>
              <w:jc w:val="right"/>
              <w:rPr>
                <w:rFonts w:cs="Calibri"/>
              </w:rPr>
            </w:pPr>
            <w:r w:rsidRPr="00D92D40">
              <w:rPr>
                <w:rFonts w:ascii="Calibri" w:eastAsia="Calibri" w:hAnsi="Calibri" w:cs="Calibri"/>
              </w:rPr>
              <w:object w:dxaOrig="1440" w:dyaOrig="1440" w14:anchorId="1203EA77">
                <v:shape id="_x0000_i1213" type="#_x0000_t75" style="width:37.5pt;height:15.75pt" o:ole="">
                  <v:imagedata r:id="rId54" o:title=""/>
                </v:shape>
                <w:control r:id="rId55" w:name="OptionButtonTPCustom1" w:shapeid="_x0000_i1213"/>
              </w:object>
            </w:r>
            <w:r w:rsidRPr="00D92D40">
              <w:rPr>
                <w:rFonts w:ascii="Calibri" w:eastAsia="Calibri" w:hAnsi="Calibri" w:cs="Calibri"/>
              </w:rPr>
              <w:object w:dxaOrig="1440" w:dyaOrig="1440" w14:anchorId="3B469439">
                <v:shape id="_x0000_i1215" type="#_x0000_t75" style="width:33pt;height:15.75pt" o:ole="">
                  <v:imagedata r:id="rId34" o:title=""/>
                </v:shape>
                <w:control r:id="rId56" w:name="OptionButton41111" w:shapeid="_x0000_i1215"/>
              </w:object>
            </w:r>
          </w:p>
        </w:tc>
      </w:tr>
      <w:tr w:rsidR="0045014A" w:rsidRPr="00D92D40" w14:paraId="2CB397EA" w14:textId="77777777" w:rsidTr="00A87477">
        <w:trPr>
          <w:trHeight w:val="288"/>
        </w:trPr>
        <w:tc>
          <w:tcPr>
            <w:tcW w:w="1595" w:type="dxa"/>
            <w:gridSpan w:val="3"/>
            <w:tcBorders>
              <w:top w:val="nil"/>
              <w:left w:val="nil"/>
              <w:bottom w:val="nil"/>
              <w:right w:val="nil"/>
            </w:tcBorders>
            <w:shd w:val="clear" w:color="auto" w:fill="auto"/>
            <w:vAlign w:val="bottom"/>
          </w:tcPr>
          <w:p w14:paraId="5A0759F1" w14:textId="77777777" w:rsidR="0045014A" w:rsidRPr="00D92D40" w:rsidRDefault="0045014A" w:rsidP="00A87477">
            <w:pPr>
              <w:pStyle w:val="ListParagraph"/>
              <w:ind w:left="0"/>
              <w:rPr>
                <w:rFonts w:cs="Calibri"/>
              </w:rPr>
            </w:pPr>
            <w:r w:rsidRPr="00D92D40">
              <w:rPr>
                <w:rFonts w:cs="Calibri"/>
              </w:rPr>
              <w:t>Modality 1:</w:t>
            </w:r>
          </w:p>
        </w:tc>
        <w:tc>
          <w:tcPr>
            <w:tcW w:w="3541" w:type="dxa"/>
            <w:gridSpan w:val="3"/>
            <w:tcBorders>
              <w:top w:val="nil"/>
              <w:left w:val="nil"/>
              <w:bottom w:val="single" w:sz="4" w:space="0" w:color="auto"/>
              <w:right w:val="nil"/>
            </w:tcBorders>
            <w:shd w:val="clear" w:color="auto" w:fill="auto"/>
            <w:vAlign w:val="bottom"/>
          </w:tcPr>
          <w:p w14:paraId="671245DE" w14:textId="77777777" w:rsidR="0045014A" w:rsidRPr="00D92D40" w:rsidRDefault="0045014A" w:rsidP="00A87477">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1524" w:type="dxa"/>
            <w:tcBorders>
              <w:top w:val="nil"/>
              <w:left w:val="nil"/>
              <w:bottom w:val="nil"/>
              <w:right w:val="nil"/>
            </w:tcBorders>
            <w:shd w:val="clear" w:color="auto" w:fill="auto"/>
            <w:vAlign w:val="bottom"/>
          </w:tcPr>
          <w:p w14:paraId="430F5540" w14:textId="77777777" w:rsidR="0045014A" w:rsidRPr="00D92D40" w:rsidRDefault="0045014A" w:rsidP="00A87477">
            <w:pPr>
              <w:jc w:val="right"/>
              <w:rPr>
                <w:rFonts w:cs="Calibri"/>
                <w:b/>
              </w:rPr>
            </w:pPr>
            <w:r w:rsidRPr="00D92D40">
              <w:rPr>
                <w:rFonts w:cs="Calibri"/>
              </w:rPr>
              <w:t>Modality 2:</w:t>
            </w:r>
          </w:p>
        </w:tc>
        <w:tc>
          <w:tcPr>
            <w:tcW w:w="3330" w:type="dxa"/>
            <w:gridSpan w:val="4"/>
            <w:tcBorders>
              <w:top w:val="nil"/>
              <w:left w:val="nil"/>
              <w:bottom w:val="single" w:sz="4" w:space="0" w:color="auto"/>
              <w:right w:val="nil"/>
            </w:tcBorders>
            <w:shd w:val="clear" w:color="auto" w:fill="auto"/>
            <w:vAlign w:val="bottom"/>
          </w:tcPr>
          <w:p w14:paraId="3E465EE7" w14:textId="77777777" w:rsidR="0045014A" w:rsidRPr="00D92D40" w:rsidRDefault="0045014A" w:rsidP="00A87477">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45014A" w:rsidRPr="00D92D40" w14:paraId="15EDC2FE" w14:textId="77777777" w:rsidTr="00A87477">
        <w:trPr>
          <w:trHeight w:val="288"/>
        </w:trPr>
        <w:tc>
          <w:tcPr>
            <w:tcW w:w="1595" w:type="dxa"/>
            <w:gridSpan w:val="3"/>
            <w:tcBorders>
              <w:top w:val="nil"/>
              <w:left w:val="nil"/>
              <w:bottom w:val="nil"/>
              <w:right w:val="nil"/>
            </w:tcBorders>
            <w:shd w:val="clear" w:color="auto" w:fill="auto"/>
            <w:vAlign w:val="bottom"/>
          </w:tcPr>
          <w:p w14:paraId="00D7B73D" w14:textId="77777777" w:rsidR="0045014A" w:rsidRPr="00D92D40" w:rsidRDefault="0045014A" w:rsidP="00A87477">
            <w:pPr>
              <w:pStyle w:val="ListParagraph"/>
              <w:ind w:left="0"/>
              <w:rPr>
                <w:rFonts w:cs="Calibri"/>
              </w:rPr>
            </w:pPr>
            <w:r w:rsidRPr="00D92D40">
              <w:rPr>
                <w:rFonts w:cs="Calibri"/>
              </w:rPr>
              <w:t>Modality 3:</w:t>
            </w:r>
          </w:p>
        </w:tc>
        <w:tc>
          <w:tcPr>
            <w:tcW w:w="3541" w:type="dxa"/>
            <w:gridSpan w:val="3"/>
            <w:tcBorders>
              <w:top w:val="nil"/>
              <w:left w:val="nil"/>
              <w:bottom w:val="single" w:sz="4" w:space="0" w:color="auto"/>
              <w:right w:val="nil"/>
            </w:tcBorders>
            <w:shd w:val="clear" w:color="auto" w:fill="auto"/>
            <w:vAlign w:val="bottom"/>
          </w:tcPr>
          <w:p w14:paraId="6E9D60B8" w14:textId="77777777" w:rsidR="0045014A" w:rsidRPr="00D92D40" w:rsidRDefault="0045014A" w:rsidP="00A87477">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1524" w:type="dxa"/>
            <w:tcBorders>
              <w:top w:val="nil"/>
              <w:left w:val="nil"/>
              <w:bottom w:val="nil"/>
              <w:right w:val="nil"/>
            </w:tcBorders>
            <w:shd w:val="clear" w:color="auto" w:fill="auto"/>
            <w:vAlign w:val="bottom"/>
          </w:tcPr>
          <w:p w14:paraId="26947094" w14:textId="77777777" w:rsidR="0045014A" w:rsidRPr="00D92D40" w:rsidRDefault="0045014A" w:rsidP="00A87477">
            <w:pPr>
              <w:jc w:val="right"/>
              <w:rPr>
                <w:rFonts w:cs="Calibri"/>
                <w:b/>
              </w:rPr>
            </w:pPr>
            <w:r w:rsidRPr="00D92D40">
              <w:rPr>
                <w:rFonts w:cs="Calibri"/>
              </w:rPr>
              <w:t>Modality 4:</w:t>
            </w:r>
          </w:p>
        </w:tc>
        <w:tc>
          <w:tcPr>
            <w:tcW w:w="3330" w:type="dxa"/>
            <w:gridSpan w:val="4"/>
            <w:tcBorders>
              <w:top w:val="nil"/>
              <w:left w:val="nil"/>
              <w:bottom w:val="single" w:sz="4" w:space="0" w:color="auto"/>
              <w:right w:val="nil"/>
            </w:tcBorders>
            <w:shd w:val="clear" w:color="auto" w:fill="auto"/>
            <w:vAlign w:val="bottom"/>
          </w:tcPr>
          <w:p w14:paraId="27AF94D7" w14:textId="77777777" w:rsidR="0045014A" w:rsidRPr="00D92D40" w:rsidRDefault="0045014A" w:rsidP="00A87477">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45014A" w:rsidRPr="00D92D40" w14:paraId="027C8B8C" w14:textId="77777777" w:rsidTr="00A87477">
        <w:trPr>
          <w:gridAfter w:val="1"/>
          <w:wAfter w:w="1710" w:type="dxa"/>
        </w:trPr>
        <w:tc>
          <w:tcPr>
            <w:tcW w:w="8280" w:type="dxa"/>
            <w:gridSpan w:val="10"/>
            <w:tcBorders>
              <w:top w:val="nil"/>
              <w:left w:val="nil"/>
              <w:right w:val="nil"/>
            </w:tcBorders>
            <w:shd w:val="clear" w:color="auto" w:fill="auto"/>
          </w:tcPr>
          <w:p w14:paraId="5D5E374E" w14:textId="77777777" w:rsidR="0045014A" w:rsidRPr="00D92D40" w:rsidRDefault="0045014A" w:rsidP="00A87477">
            <w:pPr>
              <w:pStyle w:val="ListParagraph"/>
              <w:ind w:left="0"/>
              <w:rPr>
                <w:rFonts w:cs="Calibri"/>
                <w:sz w:val="4"/>
                <w:szCs w:val="4"/>
              </w:rPr>
            </w:pPr>
          </w:p>
        </w:tc>
      </w:tr>
      <w:tr w:rsidR="0045014A" w:rsidRPr="00D92D40" w14:paraId="2314B5CB" w14:textId="77777777" w:rsidTr="00A87477">
        <w:tc>
          <w:tcPr>
            <w:tcW w:w="8280" w:type="dxa"/>
            <w:gridSpan w:val="10"/>
            <w:tcBorders>
              <w:top w:val="nil"/>
              <w:left w:val="nil"/>
              <w:right w:val="nil"/>
            </w:tcBorders>
            <w:shd w:val="clear" w:color="auto" w:fill="auto"/>
          </w:tcPr>
          <w:p w14:paraId="7F023606" w14:textId="77777777" w:rsidR="0045014A" w:rsidRPr="00D92D40" w:rsidRDefault="0045014A" w:rsidP="0045014A">
            <w:pPr>
              <w:pStyle w:val="ListParagraph"/>
              <w:numPr>
                <w:ilvl w:val="0"/>
                <w:numId w:val="23"/>
              </w:numPr>
              <w:contextualSpacing/>
              <w:rPr>
                <w:rFonts w:cs="Calibri"/>
              </w:rPr>
            </w:pPr>
            <w:r w:rsidRPr="00D92D40">
              <w:rPr>
                <w:rFonts w:cs="Calibri"/>
                <w:b/>
              </w:rPr>
              <w:t>Time Point QC Check</w:t>
            </w:r>
            <w:r w:rsidRPr="00D92D40">
              <w:rPr>
                <w:rFonts w:cs="Calibri"/>
              </w:rPr>
              <w:t xml:space="preserve"> – The Time Point must have a status of QC OK in the database </w:t>
            </w:r>
            <w:r w:rsidRPr="00D92D40">
              <w:rPr>
                <w:rFonts w:cs="Calibri"/>
                <w:i/>
              </w:rPr>
              <w:t>(If ‘Yes’ requires a QC check list task at Time Point level in BioPACS</w:t>
            </w:r>
            <w:r w:rsidRPr="00D92D40">
              <w:rPr>
                <w:rFonts w:cs="Calibri"/>
              </w:rPr>
              <w:t>).</w:t>
            </w:r>
          </w:p>
        </w:tc>
        <w:tc>
          <w:tcPr>
            <w:tcW w:w="1710" w:type="dxa"/>
            <w:tcBorders>
              <w:top w:val="nil"/>
              <w:left w:val="nil"/>
              <w:right w:val="nil"/>
            </w:tcBorders>
            <w:shd w:val="clear" w:color="auto" w:fill="auto"/>
          </w:tcPr>
          <w:p w14:paraId="12DF7EEB" w14:textId="68FC8A20" w:rsidR="0045014A" w:rsidRPr="00D92D40" w:rsidRDefault="0045014A" w:rsidP="00A87477">
            <w:pPr>
              <w:jc w:val="right"/>
              <w:rPr>
                <w:rFonts w:cs="Calibri"/>
              </w:rPr>
            </w:pPr>
            <w:r w:rsidRPr="00D92D40">
              <w:rPr>
                <w:rFonts w:ascii="Calibri" w:eastAsia="Calibri" w:hAnsi="Calibri" w:cs="Calibri"/>
              </w:rPr>
              <w:object w:dxaOrig="1440" w:dyaOrig="1440" w14:anchorId="1DB12301">
                <v:shape id="_x0000_i1217" type="#_x0000_t75" style="width:37.5pt;height:15.75pt" o:ole="">
                  <v:imagedata r:id="rId32" o:title=""/>
                </v:shape>
                <w:control r:id="rId57" w:name="OptionButtonTPCustom2" w:shapeid="_x0000_i1217"/>
              </w:object>
            </w:r>
            <w:r w:rsidRPr="00D92D40">
              <w:rPr>
                <w:rFonts w:ascii="Calibri" w:eastAsia="Calibri" w:hAnsi="Calibri" w:cs="Calibri"/>
              </w:rPr>
              <w:object w:dxaOrig="1440" w:dyaOrig="1440" w14:anchorId="2F989E1A">
                <v:shape id="_x0000_i1219" type="#_x0000_t75" style="width:33pt;height:15.75pt" o:ole="">
                  <v:imagedata r:id="rId34" o:title=""/>
                </v:shape>
                <w:control r:id="rId58" w:name="OptionButton41112" w:shapeid="_x0000_i1219"/>
              </w:object>
            </w:r>
          </w:p>
        </w:tc>
      </w:tr>
      <w:tr w:rsidR="0045014A" w:rsidRPr="00D92D40" w14:paraId="7845E54B" w14:textId="77777777" w:rsidTr="00A87477">
        <w:trPr>
          <w:cantSplit/>
        </w:trPr>
        <w:tc>
          <w:tcPr>
            <w:tcW w:w="8280" w:type="dxa"/>
            <w:gridSpan w:val="10"/>
            <w:tcBorders>
              <w:left w:val="nil"/>
              <w:bottom w:val="single" w:sz="4" w:space="0" w:color="auto"/>
              <w:right w:val="nil"/>
            </w:tcBorders>
            <w:shd w:val="clear" w:color="auto" w:fill="auto"/>
          </w:tcPr>
          <w:p w14:paraId="6C8EFDF7" w14:textId="77777777" w:rsidR="0045014A" w:rsidRPr="00D92D40" w:rsidRDefault="0045014A" w:rsidP="0045014A">
            <w:pPr>
              <w:pStyle w:val="ListParagraph"/>
              <w:numPr>
                <w:ilvl w:val="0"/>
                <w:numId w:val="23"/>
              </w:numPr>
              <w:contextualSpacing/>
              <w:rPr>
                <w:rFonts w:cs="Calibri"/>
              </w:rPr>
            </w:pPr>
            <w:r w:rsidRPr="00D92D40">
              <w:rPr>
                <w:rFonts w:cs="Calibri"/>
                <w:b/>
              </w:rPr>
              <w:t>Studies (Modality) QC Check</w:t>
            </w:r>
            <w:r w:rsidRPr="00D92D40">
              <w:rPr>
                <w:rFonts w:cs="Calibri"/>
              </w:rPr>
              <w:t xml:space="preserve"> - All required studies for a time point, must have a status of QC OK in the database </w:t>
            </w:r>
            <w:r w:rsidRPr="00D92D40">
              <w:rPr>
                <w:rFonts w:cs="Calibri"/>
                <w:i/>
              </w:rPr>
              <w:t>(If ‘Yes’ requires a QC check list task at Study level in BioPACS</w:t>
            </w:r>
            <w:r w:rsidRPr="00D92D40">
              <w:rPr>
                <w:rFonts w:cs="Calibri"/>
              </w:rPr>
              <w:t>).</w:t>
            </w:r>
          </w:p>
        </w:tc>
        <w:tc>
          <w:tcPr>
            <w:tcW w:w="1710" w:type="dxa"/>
            <w:tcBorders>
              <w:left w:val="nil"/>
              <w:bottom w:val="single" w:sz="4" w:space="0" w:color="auto"/>
              <w:right w:val="nil"/>
            </w:tcBorders>
            <w:shd w:val="clear" w:color="auto" w:fill="auto"/>
          </w:tcPr>
          <w:p w14:paraId="44B1E909" w14:textId="77D91B1D" w:rsidR="0045014A" w:rsidRPr="00D92D40" w:rsidRDefault="0045014A" w:rsidP="00A87477">
            <w:pPr>
              <w:jc w:val="right"/>
              <w:rPr>
                <w:rFonts w:cs="Calibri"/>
              </w:rPr>
            </w:pPr>
            <w:r w:rsidRPr="00D92D40">
              <w:rPr>
                <w:rFonts w:ascii="Calibri" w:eastAsia="Calibri" w:hAnsi="Calibri" w:cs="Calibri"/>
              </w:rPr>
              <w:object w:dxaOrig="1440" w:dyaOrig="1440" w14:anchorId="0CF622E4">
                <v:shape id="_x0000_i1221" type="#_x0000_t75" style="width:37.5pt;height:15.75pt" o:ole="">
                  <v:imagedata r:id="rId59" o:title=""/>
                </v:shape>
                <w:control r:id="rId60" w:name="OptionButtonTPCustom3" w:shapeid="_x0000_i1221"/>
              </w:object>
            </w:r>
            <w:r w:rsidRPr="00D92D40">
              <w:rPr>
                <w:rFonts w:ascii="Calibri" w:eastAsia="Calibri" w:hAnsi="Calibri" w:cs="Calibri"/>
              </w:rPr>
              <w:object w:dxaOrig="1440" w:dyaOrig="1440" w14:anchorId="59A53754">
                <v:shape id="_x0000_i1223" type="#_x0000_t75" style="width:33pt;height:15.75pt" o:ole="">
                  <v:imagedata r:id="rId26" o:title=""/>
                </v:shape>
                <w:control r:id="rId61" w:name="OptionButton41113" w:shapeid="_x0000_i1223"/>
              </w:object>
            </w:r>
          </w:p>
        </w:tc>
      </w:tr>
      <w:tr w:rsidR="0045014A" w:rsidRPr="00D92D40" w14:paraId="73F13793" w14:textId="77777777" w:rsidTr="00A87477">
        <w:tc>
          <w:tcPr>
            <w:tcW w:w="8280" w:type="dxa"/>
            <w:gridSpan w:val="10"/>
            <w:tcBorders>
              <w:left w:val="nil"/>
              <w:bottom w:val="single" w:sz="4" w:space="0" w:color="auto"/>
              <w:right w:val="nil"/>
            </w:tcBorders>
            <w:shd w:val="clear" w:color="auto" w:fill="auto"/>
          </w:tcPr>
          <w:p w14:paraId="2C7A6515" w14:textId="77777777" w:rsidR="0045014A" w:rsidRPr="00D92D40" w:rsidRDefault="0045014A" w:rsidP="0045014A">
            <w:pPr>
              <w:pStyle w:val="ListParagraph"/>
              <w:numPr>
                <w:ilvl w:val="0"/>
                <w:numId w:val="23"/>
              </w:numPr>
              <w:contextualSpacing/>
              <w:rPr>
                <w:rFonts w:cs="Calibri"/>
              </w:rPr>
            </w:pPr>
            <w:r w:rsidRPr="00D92D40">
              <w:rPr>
                <w:rFonts w:cs="Calibri"/>
                <w:b/>
              </w:rPr>
              <w:t>Time Point Open Queries Check</w:t>
            </w:r>
            <w:r w:rsidRPr="00D92D40">
              <w:rPr>
                <w:rFonts w:cs="Calibri"/>
              </w:rPr>
              <w:t xml:space="preserve"> - All queries for the time point must be resolved (</w:t>
            </w:r>
            <w:r w:rsidRPr="00D92D40">
              <w:rPr>
                <w:rFonts w:cs="Calibri"/>
                <w:i/>
              </w:rPr>
              <w:t>Not a pre-requisite rule, will not stop read units from being created/updated for the subject</w:t>
            </w:r>
            <w:r w:rsidRPr="00D92D40">
              <w:rPr>
                <w:rFonts w:cs="Calibri"/>
              </w:rPr>
              <w:t>).</w:t>
            </w:r>
          </w:p>
        </w:tc>
        <w:tc>
          <w:tcPr>
            <w:tcW w:w="1710" w:type="dxa"/>
            <w:tcBorders>
              <w:left w:val="nil"/>
              <w:bottom w:val="single" w:sz="4" w:space="0" w:color="auto"/>
              <w:right w:val="nil"/>
            </w:tcBorders>
            <w:shd w:val="clear" w:color="auto" w:fill="auto"/>
          </w:tcPr>
          <w:p w14:paraId="6E84B3C3" w14:textId="0FCEC584" w:rsidR="0045014A" w:rsidRPr="00D92D40" w:rsidRDefault="0045014A" w:rsidP="00A87477">
            <w:pPr>
              <w:jc w:val="right"/>
              <w:rPr>
                <w:rFonts w:cs="Calibri"/>
              </w:rPr>
            </w:pPr>
            <w:r w:rsidRPr="00D92D40">
              <w:rPr>
                <w:rFonts w:ascii="Calibri" w:eastAsia="Calibri" w:hAnsi="Calibri" w:cs="Calibri"/>
              </w:rPr>
              <w:object w:dxaOrig="1440" w:dyaOrig="1440" w14:anchorId="32487BB1">
                <v:shape id="_x0000_i1225" type="#_x0000_t75" style="width:37.5pt;height:15.75pt" o:ole="">
                  <v:imagedata r:id="rId62" o:title=""/>
                </v:shape>
                <w:control r:id="rId63" w:name="OptionButtonTPCustom31" w:shapeid="_x0000_i1225"/>
              </w:object>
            </w:r>
            <w:r w:rsidRPr="00D92D40">
              <w:rPr>
                <w:rFonts w:ascii="Calibri" w:eastAsia="Calibri" w:hAnsi="Calibri" w:cs="Calibri"/>
              </w:rPr>
              <w:object w:dxaOrig="1440" w:dyaOrig="1440" w14:anchorId="21BDF78A">
                <v:shape id="_x0000_i1227" type="#_x0000_t75" style="width:33pt;height:15.75pt" o:ole="">
                  <v:imagedata r:id="rId22" o:title=""/>
                </v:shape>
                <w:control r:id="rId64" w:name="OptionButton411131" w:shapeid="_x0000_i1227"/>
              </w:object>
            </w:r>
          </w:p>
        </w:tc>
      </w:tr>
      <w:tr w:rsidR="0045014A" w:rsidRPr="00D92D40" w14:paraId="48DD608E" w14:textId="77777777" w:rsidTr="00A87477">
        <w:tc>
          <w:tcPr>
            <w:tcW w:w="8280" w:type="dxa"/>
            <w:gridSpan w:val="10"/>
            <w:tcBorders>
              <w:left w:val="nil"/>
              <w:bottom w:val="single" w:sz="4" w:space="0" w:color="auto"/>
              <w:right w:val="nil"/>
            </w:tcBorders>
            <w:shd w:val="clear" w:color="auto" w:fill="auto"/>
          </w:tcPr>
          <w:p w14:paraId="07EDE66F" w14:textId="77777777" w:rsidR="0045014A" w:rsidRPr="00D92D40" w:rsidRDefault="0045014A" w:rsidP="0045014A">
            <w:pPr>
              <w:pStyle w:val="ListParagraph"/>
              <w:numPr>
                <w:ilvl w:val="0"/>
                <w:numId w:val="23"/>
              </w:numPr>
              <w:contextualSpacing/>
              <w:rPr>
                <w:rFonts w:cs="Calibri"/>
              </w:rPr>
            </w:pPr>
            <w:r>
              <w:rPr>
                <w:rFonts w:cs="Calibri"/>
                <w:b/>
              </w:rPr>
              <w:t>Prior Time Points must be Read Ready</w:t>
            </w:r>
            <w:r w:rsidRPr="00D92D40">
              <w:rPr>
                <w:rFonts w:cs="Calibri"/>
                <w:b/>
              </w:rPr>
              <w:t xml:space="preserve"> Check</w:t>
            </w:r>
            <w:r w:rsidRPr="00D92D40">
              <w:rPr>
                <w:rFonts w:cs="Calibri"/>
              </w:rPr>
              <w:t xml:space="preserve"> </w:t>
            </w:r>
            <w:r>
              <w:rPr>
                <w:rFonts w:cs="Calibri"/>
              </w:rPr>
              <w:t>– All prior time points must not have open queries or any failed rules.</w:t>
            </w:r>
            <w:r w:rsidRPr="00D92D40">
              <w:rPr>
                <w:rFonts w:cs="Calibri"/>
              </w:rPr>
              <w:t xml:space="preserve"> </w:t>
            </w:r>
            <w:r w:rsidRPr="00C1334A">
              <w:rPr>
                <w:rFonts w:cs="Calibri"/>
                <w:i/>
              </w:rPr>
              <w:t>(</w:t>
            </w:r>
            <w:r>
              <w:rPr>
                <w:rFonts w:cs="Calibri"/>
                <w:i/>
              </w:rPr>
              <w:t xml:space="preserve">If ‘Yes’ requires # 4 Time Point Open Queries Check to also be ‘Yes’. </w:t>
            </w:r>
            <w:r w:rsidRPr="00D92D40">
              <w:rPr>
                <w:rFonts w:cs="Calibri"/>
                <w:i/>
              </w:rPr>
              <w:t>Not a pre-requisite rule, will not stop read units from being created/updated for the subject</w:t>
            </w:r>
            <w:r w:rsidRPr="00D92D40">
              <w:rPr>
                <w:rFonts w:cs="Calibri"/>
              </w:rPr>
              <w:t>).</w:t>
            </w:r>
          </w:p>
        </w:tc>
        <w:tc>
          <w:tcPr>
            <w:tcW w:w="1710" w:type="dxa"/>
            <w:tcBorders>
              <w:left w:val="nil"/>
              <w:bottom w:val="single" w:sz="4" w:space="0" w:color="auto"/>
              <w:right w:val="nil"/>
            </w:tcBorders>
            <w:shd w:val="clear" w:color="auto" w:fill="auto"/>
          </w:tcPr>
          <w:p w14:paraId="4CADF6AE" w14:textId="5BEC3695" w:rsidR="0045014A" w:rsidRPr="00D92D40" w:rsidRDefault="0045014A" w:rsidP="00A87477">
            <w:pPr>
              <w:jc w:val="right"/>
              <w:rPr>
                <w:rFonts w:cs="Calibri"/>
              </w:rPr>
            </w:pPr>
            <w:r w:rsidRPr="00D92D40">
              <w:rPr>
                <w:rFonts w:ascii="Calibri" w:eastAsia="Calibri" w:hAnsi="Calibri" w:cs="Calibri"/>
              </w:rPr>
              <w:object w:dxaOrig="1440" w:dyaOrig="1440" w14:anchorId="0FCE327E">
                <v:shape id="_x0000_i1229" type="#_x0000_t75" style="width:37.5pt;height:15.75pt" o:ole="">
                  <v:imagedata r:id="rId65" o:title=""/>
                </v:shape>
                <w:control r:id="rId66" w:name="OptionButtonTPCustom311" w:shapeid="_x0000_i1229"/>
              </w:object>
            </w:r>
            <w:r w:rsidRPr="00D92D40">
              <w:rPr>
                <w:rFonts w:ascii="Calibri" w:eastAsia="Calibri" w:hAnsi="Calibri" w:cs="Calibri"/>
              </w:rPr>
              <w:object w:dxaOrig="1440" w:dyaOrig="1440" w14:anchorId="7473B894">
                <v:shape id="_x0000_i1231" type="#_x0000_t75" style="width:33pt;height:15.75pt" o:ole="">
                  <v:imagedata r:id="rId22" o:title=""/>
                </v:shape>
                <w:control r:id="rId67" w:name="OptionButton4111311" w:shapeid="_x0000_i1231"/>
              </w:object>
            </w:r>
          </w:p>
        </w:tc>
      </w:tr>
      <w:tr w:rsidR="0045014A" w:rsidRPr="00D92D40" w14:paraId="4F66C50C" w14:textId="77777777" w:rsidTr="00A87477">
        <w:tc>
          <w:tcPr>
            <w:tcW w:w="8280" w:type="dxa"/>
            <w:gridSpan w:val="10"/>
            <w:tcBorders>
              <w:left w:val="nil"/>
              <w:bottom w:val="single" w:sz="4" w:space="0" w:color="auto"/>
              <w:right w:val="nil"/>
            </w:tcBorders>
            <w:shd w:val="clear" w:color="auto" w:fill="auto"/>
          </w:tcPr>
          <w:p w14:paraId="6FCDFE46" w14:textId="77777777" w:rsidR="0045014A" w:rsidRDefault="0045014A" w:rsidP="0045014A">
            <w:pPr>
              <w:pStyle w:val="ListParagraph"/>
              <w:numPr>
                <w:ilvl w:val="0"/>
                <w:numId w:val="23"/>
              </w:numPr>
              <w:contextualSpacing/>
              <w:rPr>
                <w:rFonts w:cs="Calibri"/>
                <w:b/>
              </w:rPr>
            </w:pPr>
            <w:r>
              <w:rPr>
                <w:rFonts w:cs="Calibri"/>
                <w:b/>
              </w:rPr>
              <w:t xml:space="preserve">Discontinuation Date Check – </w:t>
            </w:r>
            <w:r w:rsidRPr="008979C3">
              <w:rPr>
                <w:rFonts w:cs="Calibri"/>
              </w:rPr>
              <w:t>Time point must not include any scans with exam date that exceed discontinuation date configured for the subject</w:t>
            </w:r>
            <w:r w:rsidRPr="008979C3">
              <w:rPr>
                <w:rFonts w:cs="Calibri"/>
                <w:b/>
                <w:i/>
              </w:rPr>
              <w:t xml:space="preserve"> </w:t>
            </w:r>
            <w:r w:rsidRPr="008979C3">
              <w:rPr>
                <w:rFonts w:cs="Calibri"/>
                <w:i/>
              </w:rPr>
              <w:t>(If ‘Yes’ time</w:t>
            </w:r>
            <w:r>
              <w:rPr>
                <w:rFonts w:cs="Calibri"/>
                <w:i/>
              </w:rPr>
              <w:t xml:space="preserve"> </w:t>
            </w:r>
            <w:r w:rsidRPr="008979C3">
              <w:rPr>
                <w:rFonts w:cs="Calibri"/>
                <w:i/>
              </w:rPr>
              <w:t xml:space="preserve">point will not be </w:t>
            </w:r>
            <w:r>
              <w:rPr>
                <w:rFonts w:cs="Calibri"/>
                <w:i/>
              </w:rPr>
              <w:t>auto-</w:t>
            </w:r>
            <w:r w:rsidRPr="008979C3">
              <w:rPr>
                <w:rFonts w:cs="Calibri"/>
                <w:i/>
              </w:rPr>
              <w:t>allocated</w:t>
            </w:r>
            <w:r>
              <w:rPr>
                <w:rFonts w:cs="Calibri"/>
                <w:i/>
              </w:rPr>
              <w:t>-</w:t>
            </w:r>
            <w:r w:rsidRPr="00D92D40">
              <w:rPr>
                <w:rFonts w:cs="Calibri"/>
                <w:i/>
              </w:rPr>
              <w:t xml:space="preserve"> </w:t>
            </w:r>
            <w:r>
              <w:rPr>
                <w:rFonts w:cs="Calibri"/>
                <w:i/>
              </w:rPr>
              <w:t>n</w:t>
            </w:r>
            <w:r w:rsidRPr="00D92D40">
              <w:rPr>
                <w:rFonts w:cs="Calibri"/>
                <w:i/>
              </w:rPr>
              <w:t>ot a pre-requisite rule, will not stop read units from being created/updated for the subject</w:t>
            </w:r>
            <w:r>
              <w:rPr>
                <w:rFonts w:cs="Calibri"/>
                <w:i/>
              </w:rPr>
              <w:t xml:space="preserve"> </w:t>
            </w:r>
            <w:r w:rsidRPr="008979C3">
              <w:rPr>
                <w:rFonts w:cs="Calibri"/>
                <w:i/>
              </w:rPr>
              <w:t>)</w:t>
            </w:r>
          </w:p>
        </w:tc>
        <w:tc>
          <w:tcPr>
            <w:tcW w:w="1710" w:type="dxa"/>
            <w:tcBorders>
              <w:left w:val="nil"/>
              <w:bottom w:val="single" w:sz="4" w:space="0" w:color="auto"/>
              <w:right w:val="nil"/>
            </w:tcBorders>
            <w:shd w:val="clear" w:color="auto" w:fill="auto"/>
          </w:tcPr>
          <w:p w14:paraId="4CA0C9B3" w14:textId="5341B6C7" w:rsidR="0045014A" w:rsidRPr="00D92D40" w:rsidRDefault="0045014A" w:rsidP="00A87477">
            <w:pPr>
              <w:jc w:val="right"/>
              <w:rPr>
                <w:rFonts w:cs="Calibri"/>
              </w:rPr>
            </w:pPr>
            <w:r w:rsidRPr="00D92D40">
              <w:rPr>
                <w:rFonts w:ascii="Calibri" w:eastAsia="Calibri" w:hAnsi="Calibri" w:cs="Calibri"/>
              </w:rPr>
              <w:object w:dxaOrig="1440" w:dyaOrig="1440" w14:anchorId="167CF76F">
                <v:shape id="_x0000_i1233" type="#_x0000_t75" style="width:37.5pt;height:15.75pt" o:ole="">
                  <v:imagedata r:id="rId68" o:title=""/>
                </v:shape>
                <w:control r:id="rId69" w:name="OptionButtonTPCustom3111" w:shapeid="_x0000_i1233"/>
              </w:object>
            </w:r>
            <w:r w:rsidRPr="00D92D40">
              <w:rPr>
                <w:rFonts w:ascii="Calibri" w:eastAsia="Calibri" w:hAnsi="Calibri" w:cs="Calibri"/>
              </w:rPr>
              <w:object w:dxaOrig="1440" w:dyaOrig="1440" w14:anchorId="532D25EE">
                <v:shape id="_x0000_i1235" type="#_x0000_t75" style="width:33pt;height:15.75pt" o:ole="">
                  <v:imagedata r:id="rId22" o:title=""/>
                </v:shape>
                <w:control r:id="rId70" w:name="OptionButton41113111" w:shapeid="_x0000_i1235"/>
              </w:object>
            </w:r>
          </w:p>
        </w:tc>
      </w:tr>
      <w:tr w:rsidR="0045014A" w:rsidRPr="00D92D40" w14:paraId="6C6E58D8" w14:textId="77777777" w:rsidTr="00A87477">
        <w:tc>
          <w:tcPr>
            <w:tcW w:w="8280" w:type="dxa"/>
            <w:gridSpan w:val="10"/>
            <w:tcBorders>
              <w:left w:val="nil"/>
              <w:bottom w:val="single" w:sz="4" w:space="0" w:color="auto"/>
              <w:right w:val="nil"/>
            </w:tcBorders>
            <w:shd w:val="clear" w:color="auto" w:fill="auto"/>
          </w:tcPr>
          <w:p w14:paraId="34A24237" w14:textId="77777777" w:rsidR="0045014A" w:rsidRPr="00D92D40" w:rsidRDefault="0045014A" w:rsidP="0045014A">
            <w:pPr>
              <w:pStyle w:val="ListParagraph"/>
              <w:numPr>
                <w:ilvl w:val="0"/>
                <w:numId w:val="23"/>
              </w:numPr>
              <w:contextualSpacing/>
              <w:rPr>
                <w:rFonts w:cs="Calibri"/>
              </w:rPr>
            </w:pPr>
            <w:r w:rsidRPr="00D92D40">
              <w:rPr>
                <w:rFonts w:cs="Calibri"/>
                <w:b/>
              </w:rPr>
              <w:t xml:space="preserve">Baseline must be Read Ready </w:t>
            </w:r>
            <w:r w:rsidRPr="00D92D40">
              <w:rPr>
                <w:rFonts w:cs="Calibri"/>
              </w:rPr>
              <w:t>– Baseline (or Screening) time point must be read ready before future time points can be.</w:t>
            </w:r>
          </w:p>
        </w:tc>
        <w:tc>
          <w:tcPr>
            <w:tcW w:w="1710" w:type="dxa"/>
            <w:tcBorders>
              <w:left w:val="nil"/>
              <w:bottom w:val="single" w:sz="4" w:space="0" w:color="auto"/>
              <w:right w:val="nil"/>
            </w:tcBorders>
            <w:shd w:val="clear" w:color="auto" w:fill="auto"/>
          </w:tcPr>
          <w:p w14:paraId="4FD2FE30" w14:textId="66C59C9C" w:rsidR="0045014A" w:rsidRPr="00D92D40" w:rsidRDefault="0045014A" w:rsidP="00A87477">
            <w:pPr>
              <w:jc w:val="right"/>
              <w:rPr>
                <w:rFonts w:cs="Calibri"/>
              </w:rPr>
            </w:pPr>
            <w:r w:rsidRPr="00D92D40">
              <w:rPr>
                <w:rFonts w:ascii="Calibri" w:eastAsia="Calibri" w:hAnsi="Calibri" w:cs="Calibri"/>
              </w:rPr>
              <w:object w:dxaOrig="1440" w:dyaOrig="1440" w14:anchorId="0614F5AE">
                <v:shape id="_x0000_i1237" type="#_x0000_t75" style="width:37.5pt;height:15.75pt" o:ole="">
                  <v:imagedata r:id="rId71" o:title=""/>
                </v:shape>
                <w:control r:id="rId72" w:name="OptionButtonTPCustom32" w:shapeid="_x0000_i1237"/>
              </w:object>
            </w:r>
            <w:r w:rsidRPr="00D92D40">
              <w:rPr>
                <w:rFonts w:ascii="Calibri" w:eastAsia="Calibri" w:hAnsi="Calibri" w:cs="Calibri"/>
              </w:rPr>
              <w:object w:dxaOrig="1440" w:dyaOrig="1440" w14:anchorId="6D21BBFF">
                <v:shape id="_x0000_i1239" type="#_x0000_t75" style="width:33pt;height:15.75pt" o:ole="">
                  <v:imagedata r:id="rId26" o:title=""/>
                </v:shape>
                <w:control r:id="rId73" w:name="OptionButton411132" w:shapeid="_x0000_i1239"/>
              </w:object>
            </w:r>
          </w:p>
        </w:tc>
      </w:tr>
      <w:tr w:rsidR="0045014A" w:rsidRPr="00D92D40" w14:paraId="09339CFA" w14:textId="77777777" w:rsidTr="00A87477">
        <w:trPr>
          <w:cantSplit/>
          <w:trHeight w:val="1025"/>
        </w:trPr>
        <w:tc>
          <w:tcPr>
            <w:tcW w:w="8280" w:type="dxa"/>
            <w:gridSpan w:val="10"/>
            <w:tcBorders>
              <w:left w:val="nil"/>
              <w:bottom w:val="nil"/>
              <w:right w:val="nil"/>
            </w:tcBorders>
            <w:shd w:val="clear" w:color="auto" w:fill="auto"/>
          </w:tcPr>
          <w:p w14:paraId="60533567" w14:textId="77777777" w:rsidR="0045014A" w:rsidRPr="00D92D40" w:rsidRDefault="0045014A" w:rsidP="0045014A">
            <w:pPr>
              <w:pStyle w:val="ListParagraph"/>
              <w:numPr>
                <w:ilvl w:val="0"/>
                <w:numId w:val="23"/>
              </w:numPr>
              <w:contextualSpacing/>
              <w:rPr>
                <w:rFonts w:cs="Calibri"/>
              </w:rPr>
            </w:pPr>
            <w:r w:rsidRPr="00D92D40">
              <w:rPr>
                <w:rFonts w:cs="Calibri"/>
                <w:b/>
              </w:rPr>
              <w:t>Time Point Custom Field</w:t>
            </w:r>
            <w:r w:rsidRPr="00D92D40">
              <w:rPr>
                <w:rFonts w:cs="Calibri"/>
              </w:rPr>
              <w:t xml:space="preserve"> - The system must provide a rule that considers a time point to be read ready if the value of a specified custom field is equal to a specified value.</w:t>
            </w:r>
          </w:p>
          <w:p w14:paraId="73348FA6" w14:textId="77777777" w:rsidR="0045014A" w:rsidRPr="007F0DBD" w:rsidRDefault="0045014A" w:rsidP="0045014A">
            <w:pPr>
              <w:pStyle w:val="ListParagraph"/>
              <w:numPr>
                <w:ilvl w:val="1"/>
                <w:numId w:val="23"/>
              </w:numPr>
              <w:contextualSpacing/>
              <w:rPr>
                <w:rFonts w:cs="Calibri"/>
              </w:rPr>
            </w:pPr>
            <w:r w:rsidRPr="00D92D40">
              <w:rPr>
                <w:rFonts w:cs="Calibri"/>
              </w:rPr>
              <w:t xml:space="preserve">If Yes – Custom Field Name: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Required Field Value: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w:t>
            </w:r>
          </w:p>
        </w:tc>
        <w:tc>
          <w:tcPr>
            <w:tcW w:w="1710" w:type="dxa"/>
            <w:tcBorders>
              <w:left w:val="nil"/>
              <w:bottom w:val="nil"/>
              <w:right w:val="nil"/>
            </w:tcBorders>
            <w:shd w:val="clear" w:color="auto" w:fill="auto"/>
          </w:tcPr>
          <w:p w14:paraId="4277CE56" w14:textId="7B06FCFE" w:rsidR="0045014A" w:rsidRPr="00D92D40" w:rsidRDefault="0045014A" w:rsidP="00A87477">
            <w:pPr>
              <w:jc w:val="right"/>
              <w:rPr>
                <w:rFonts w:cs="Calibri"/>
              </w:rPr>
            </w:pPr>
            <w:r w:rsidRPr="00D92D40">
              <w:rPr>
                <w:rFonts w:ascii="Calibri" w:eastAsia="Calibri" w:hAnsi="Calibri" w:cs="Calibri"/>
              </w:rPr>
              <w:object w:dxaOrig="1440" w:dyaOrig="1440" w14:anchorId="423610C9">
                <v:shape id="_x0000_i1241" type="#_x0000_t75" style="width:37.5pt;height:15.75pt" o:ole="">
                  <v:imagedata r:id="rId74" o:title=""/>
                </v:shape>
                <w:control r:id="rId75" w:name="OptionButton423" w:shapeid="_x0000_i1241"/>
              </w:object>
            </w:r>
            <w:r w:rsidRPr="00D92D40">
              <w:rPr>
                <w:rFonts w:ascii="Calibri" w:eastAsia="Calibri" w:hAnsi="Calibri" w:cs="Calibri"/>
              </w:rPr>
              <w:object w:dxaOrig="1440" w:dyaOrig="1440" w14:anchorId="2F2EBF45">
                <v:shape id="_x0000_i1243" type="#_x0000_t75" style="width:33pt;height:15.75pt" o:ole="">
                  <v:imagedata r:id="rId34" o:title=""/>
                </v:shape>
                <w:control r:id="rId76" w:name="OptionButton4113" w:shapeid="_x0000_i1243"/>
              </w:object>
            </w:r>
          </w:p>
        </w:tc>
      </w:tr>
      <w:tr w:rsidR="0045014A" w:rsidRPr="00D92D40" w14:paraId="24E322EE" w14:textId="77777777" w:rsidTr="00A87477">
        <w:trPr>
          <w:cantSplit/>
          <w:trHeight w:val="288"/>
        </w:trPr>
        <w:tc>
          <w:tcPr>
            <w:tcW w:w="9990" w:type="dxa"/>
            <w:gridSpan w:val="11"/>
            <w:tcBorders>
              <w:top w:val="single" w:sz="4" w:space="0" w:color="auto"/>
              <w:left w:val="nil"/>
              <w:bottom w:val="nil"/>
              <w:right w:val="nil"/>
            </w:tcBorders>
            <w:shd w:val="clear" w:color="auto" w:fill="auto"/>
          </w:tcPr>
          <w:p w14:paraId="1C19CD3B" w14:textId="77777777" w:rsidR="0045014A" w:rsidRPr="00FE3B44" w:rsidRDefault="0045014A" w:rsidP="0045014A">
            <w:pPr>
              <w:pStyle w:val="ListParagraph"/>
              <w:numPr>
                <w:ilvl w:val="0"/>
                <w:numId w:val="23"/>
              </w:numPr>
              <w:contextualSpacing/>
              <w:rPr>
                <w:rFonts w:cs="Calibri"/>
              </w:rPr>
            </w:pPr>
            <w:r>
              <w:rPr>
                <w:rFonts w:cs="Calibri"/>
                <w:b/>
              </w:rPr>
              <w:t xml:space="preserve">Radiology </w:t>
            </w:r>
            <w:r w:rsidRPr="00FE3B44">
              <w:rPr>
                <w:rFonts w:cs="Calibri"/>
                <w:b/>
              </w:rPr>
              <w:t xml:space="preserve">Active Clinical Data Required – </w:t>
            </w:r>
            <w:r>
              <w:rPr>
                <w:rFonts w:cs="Calibri"/>
                <w:b/>
              </w:rPr>
              <w:t>S</w:t>
            </w:r>
            <w:r w:rsidRPr="00FE3B44">
              <w:rPr>
                <w:rFonts w:cs="Calibri"/>
              </w:rPr>
              <w:t>elected Clinical Data with respective sessions must</w:t>
            </w:r>
            <w:r>
              <w:rPr>
                <w:rFonts w:cs="Calibri"/>
              </w:rPr>
              <w:t xml:space="preserve"> be inserted </w:t>
            </w:r>
            <w:r w:rsidRPr="00FE3B44">
              <w:rPr>
                <w:rFonts w:cs="Calibri"/>
              </w:rPr>
              <w:t>for the subject</w:t>
            </w:r>
            <w:r>
              <w:rPr>
                <w:rFonts w:cs="Calibri"/>
              </w:rPr>
              <w:t>/timepoint, if not inserted will flag as failed in READAdmin</w:t>
            </w:r>
            <w:r w:rsidRPr="00FE3B44">
              <w:rPr>
                <w:rFonts w:cs="Calibri"/>
              </w:rPr>
              <w:t xml:space="preserve"> </w:t>
            </w:r>
            <w:r w:rsidRPr="00FE3B44">
              <w:rPr>
                <w:rFonts w:cs="Calibri"/>
                <w:i/>
              </w:rPr>
              <w:t>(not a pre-requisite rule, will not stop read units from being created/updated for the subject)</w:t>
            </w:r>
          </w:p>
        </w:tc>
      </w:tr>
      <w:tr w:rsidR="0045014A" w:rsidRPr="00D92D40" w14:paraId="73BBE365" w14:textId="77777777" w:rsidTr="0045014A">
        <w:tc>
          <w:tcPr>
            <w:tcW w:w="450" w:type="dxa"/>
            <w:vMerge w:val="restart"/>
            <w:tcBorders>
              <w:top w:val="nil"/>
              <w:left w:val="nil"/>
              <w:bottom w:val="nil"/>
              <w:right w:val="nil"/>
            </w:tcBorders>
            <w:shd w:val="clear" w:color="auto" w:fill="auto"/>
            <w:vAlign w:val="center"/>
          </w:tcPr>
          <w:p w14:paraId="38BFDDC7" w14:textId="77777777" w:rsidR="0045014A" w:rsidRPr="00D92D40" w:rsidRDefault="0045014A" w:rsidP="00A87477">
            <w:pPr>
              <w:pStyle w:val="ListParagraph"/>
              <w:spacing w:before="60"/>
              <w:ind w:left="0"/>
              <w:jc w:val="center"/>
              <w:rPr>
                <w:rFonts w:cs="Calibri"/>
                <w:b/>
              </w:rPr>
            </w:pPr>
          </w:p>
        </w:tc>
        <w:tc>
          <w:tcPr>
            <w:tcW w:w="2160" w:type="dxa"/>
            <w:gridSpan w:val="3"/>
            <w:tcBorders>
              <w:top w:val="nil"/>
              <w:left w:val="nil"/>
              <w:bottom w:val="single" w:sz="4" w:space="0" w:color="auto"/>
              <w:right w:val="nil"/>
            </w:tcBorders>
            <w:shd w:val="clear" w:color="auto" w:fill="auto"/>
            <w:vAlign w:val="center"/>
          </w:tcPr>
          <w:p w14:paraId="33ABE28D" w14:textId="77777777" w:rsidR="0045014A" w:rsidRPr="00D92D40" w:rsidRDefault="0045014A" w:rsidP="00A87477">
            <w:pPr>
              <w:pStyle w:val="ListParagraph"/>
              <w:spacing w:before="60"/>
              <w:ind w:left="0"/>
              <w:jc w:val="center"/>
              <w:rPr>
                <w:rFonts w:cs="Calibri"/>
                <w:b/>
              </w:rPr>
            </w:pPr>
            <w:r>
              <w:rPr>
                <w:rFonts w:cs="Calibri"/>
                <w:b/>
              </w:rPr>
              <w:t>Form Type</w:t>
            </w:r>
          </w:p>
        </w:tc>
        <w:tc>
          <w:tcPr>
            <w:tcW w:w="2430" w:type="dxa"/>
            <w:tcBorders>
              <w:top w:val="nil"/>
              <w:left w:val="nil"/>
              <w:bottom w:val="single" w:sz="4" w:space="0" w:color="auto"/>
              <w:right w:val="nil"/>
            </w:tcBorders>
            <w:shd w:val="clear" w:color="auto" w:fill="auto"/>
            <w:vAlign w:val="center"/>
          </w:tcPr>
          <w:p w14:paraId="641F0B18" w14:textId="77777777" w:rsidR="0045014A" w:rsidRPr="00D92D40" w:rsidRDefault="0045014A" w:rsidP="00A87477">
            <w:pPr>
              <w:pStyle w:val="ListParagraph"/>
              <w:spacing w:before="60"/>
              <w:ind w:left="0"/>
              <w:jc w:val="center"/>
              <w:rPr>
                <w:rFonts w:cs="Calibri"/>
                <w:b/>
              </w:rPr>
            </w:pPr>
            <w:r>
              <w:rPr>
                <w:rFonts w:cs="Calibri"/>
                <w:b/>
              </w:rPr>
              <w:t>Screening/Baseline</w:t>
            </w:r>
          </w:p>
        </w:tc>
        <w:tc>
          <w:tcPr>
            <w:tcW w:w="2160" w:type="dxa"/>
            <w:gridSpan w:val="3"/>
            <w:tcBorders>
              <w:top w:val="nil"/>
              <w:left w:val="nil"/>
              <w:bottom w:val="single" w:sz="4" w:space="0" w:color="auto"/>
              <w:right w:val="nil"/>
            </w:tcBorders>
            <w:shd w:val="clear" w:color="auto" w:fill="auto"/>
            <w:vAlign w:val="center"/>
          </w:tcPr>
          <w:p w14:paraId="15F989B0" w14:textId="77777777" w:rsidR="0045014A" w:rsidRPr="00D92D40" w:rsidRDefault="0045014A" w:rsidP="00A87477">
            <w:pPr>
              <w:pStyle w:val="ListParagraph"/>
              <w:spacing w:before="60"/>
              <w:ind w:left="0"/>
              <w:jc w:val="center"/>
              <w:rPr>
                <w:rFonts w:cs="Calibri"/>
                <w:b/>
              </w:rPr>
            </w:pPr>
            <w:r>
              <w:rPr>
                <w:rFonts w:cs="Calibri"/>
                <w:b/>
              </w:rPr>
              <w:t>Follow Up</w:t>
            </w:r>
          </w:p>
        </w:tc>
        <w:tc>
          <w:tcPr>
            <w:tcW w:w="2790" w:type="dxa"/>
            <w:gridSpan w:val="3"/>
            <w:vMerge w:val="restart"/>
            <w:tcBorders>
              <w:top w:val="nil"/>
              <w:left w:val="nil"/>
              <w:bottom w:val="nil"/>
              <w:right w:val="nil"/>
            </w:tcBorders>
            <w:shd w:val="clear" w:color="auto" w:fill="auto"/>
            <w:vAlign w:val="center"/>
          </w:tcPr>
          <w:p w14:paraId="2123E2FB" w14:textId="77777777" w:rsidR="0045014A" w:rsidRDefault="0045014A" w:rsidP="00A87477">
            <w:pPr>
              <w:pStyle w:val="ListParagraph"/>
              <w:spacing w:before="60"/>
              <w:ind w:left="0"/>
              <w:jc w:val="center"/>
              <w:rPr>
                <w:rFonts w:cs="Calibri"/>
                <w:b/>
              </w:rPr>
            </w:pPr>
          </w:p>
          <w:p w14:paraId="78C779F1" w14:textId="77777777" w:rsidR="0045014A" w:rsidRDefault="0045014A" w:rsidP="00A87477">
            <w:pPr>
              <w:pStyle w:val="ListParagraph"/>
              <w:spacing w:before="60"/>
              <w:ind w:left="0"/>
              <w:jc w:val="center"/>
              <w:rPr>
                <w:rFonts w:cs="Calibri"/>
                <w:b/>
              </w:rPr>
            </w:pPr>
          </w:p>
          <w:p w14:paraId="179E0CB0" w14:textId="77777777" w:rsidR="0045014A" w:rsidRDefault="0045014A" w:rsidP="00A87477">
            <w:pPr>
              <w:pStyle w:val="ListParagraph"/>
              <w:spacing w:before="60"/>
              <w:ind w:left="0"/>
              <w:jc w:val="center"/>
              <w:rPr>
                <w:rFonts w:cs="Calibri"/>
                <w:b/>
              </w:rPr>
            </w:pPr>
          </w:p>
          <w:p w14:paraId="2559726A" w14:textId="77777777" w:rsidR="0045014A" w:rsidRDefault="0045014A" w:rsidP="00A87477">
            <w:pPr>
              <w:pStyle w:val="ListParagraph"/>
              <w:spacing w:before="60"/>
              <w:ind w:left="0"/>
              <w:jc w:val="center"/>
              <w:rPr>
                <w:rFonts w:cs="Calibri"/>
                <w:b/>
              </w:rPr>
            </w:pPr>
          </w:p>
          <w:p w14:paraId="73870201" w14:textId="77777777" w:rsidR="0045014A" w:rsidRDefault="0045014A" w:rsidP="00A87477">
            <w:pPr>
              <w:pStyle w:val="ListParagraph"/>
              <w:spacing w:before="60"/>
              <w:ind w:left="0"/>
              <w:jc w:val="center"/>
              <w:rPr>
                <w:rFonts w:cs="Calibri"/>
                <w:b/>
              </w:rPr>
            </w:pPr>
          </w:p>
          <w:p w14:paraId="1D64D4BB" w14:textId="77777777" w:rsidR="0045014A" w:rsidRDefault="0045014A" w:rsidP="00A87477">
            <w:pPr>
              <w:pStyle w:val="ListParagraph"/>
              <w:spacing w:before="60"/>
              <w:ind w:left="0"/>
              <w:jc w:val="center"/>
              <w:rPr>
                <w:rFonts w:cs="Calibri"/>
                <w:b/>
              </w:rPr>
            </w:pPr>
          </w:p>
          <w:p w14:paraId="4041C0DB" w14:textId="77777777" w:rsidR="0045014A" w:rsidRDefault="0045014A" w:rsidP="00A87477">
            <w:pPr>
              <w:pStyle w:val="ListParagraph"/>
              <w:spacing w:before="60"/>
              <w:ind w:left="0"/>
              <w:jc w:val="center"/>
              <w:rPr>
                <w:rFonts w:cs="Calibri"/>
                <w:b/>
              </w:rPr>
            </w:pPr>
          </w:p>
          <w:p w14:paraId="359070DE" w14:textId="77777777" w:rsidR="0045014A" w:rsidRDefault="0045014A" w:rsidP="00A87477">
            <w:pPr>
              <w:pStyle w:val="ListParagraph"/>
              <w:spacing w:before="60"/>
              <w:ind w:left="0"/>
              <w:rPr>
                <w:rFonts w:cs="Calibri"/>
                <w:b/>
              </w:rPr>
            </w:pPr>
          </w:p>
          <w:p w14:paraId="0146D04A" w14:textId="77777777" w:rsidR="0045014A" w:rsidRDefault="0045014A" w:rsidP="00A87477">
            <w:pPr>
              <w:pStyle w:val="ListParagraph"/>
              <w:spacing w:before="60"/>
              <w:ind w:left="0"/>
              <w:jc w:val="center"/>
              <w:rPr>
                <w:rFonts w:cs="Calibri"/>
                <w:b/>
              </w:rPr>
            </w:pPr>
          </w:p>
          <w:p w14:paraId="14B15FFB" w14:textId="77777777" w:rsidR="0045014A" w:rsidRDefault="0045014A" w:rsidP="00A87477">
            <w:pPr>
              <w:pStyle w:val="ListParagraph"/>
              <w:spacing w:before="60"/>
              <w:ind w:left="0"/>
              <w:jc w:val="center"/>
              <w:rPr>
                <w:rFonts w:cs="Calibri"/>
                <w:b/>
              </w:rPr>
            </w:pPr>
          </w:p>
        </w:tc>
      </w:tr>
      <w:tr w:rsidR="0045014A" w:rsidRPr="00D92D40" w14:paraId="1B982E03" w14:textId="77777777" w:rsidTr="0045014A">
        <w:trPr>
          <w:trHeight w:val="432"/>
        </w:trPr>
        <w:tc>
          <w:tcPr>
            <w:tcW w:w="450" w:type="dxa"/>
            <w:vMerge/>
            <w:tcBorders>
              <w:top w:val="nil"/>
              <w:left w:val="nil"/>
              <w:bottom w:val="nil"/>
              <w:right w:val="nil"/>
            </w:tcBorders>
            <w:shd w:val="clear" w:color="auto" w:fill="auto"/>
          </w:tcPr>
          <w:p w14:paraId="0A0F7C6A" w14:textId="77777777" w:rsidR="0045014A" w:rsidRPr="00D92D40"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14:paraId="0F249ACB" w14:textId="77777777" w:rsidR="0045014A" w:rsidRPr="00F20F5C" w:rsidRDefault="0045014A" w:rsidP="00A87477">
            <w:pPr>
              <w:pStyle w:val="ListParagraph"/>
              <w:spacing w:before="60"/>
              <w:ind w:left="0"/>
              <w:rPr>
                <w:rFonts w:cs="Calibri"/>
              </w:rPr>
            </w:pPr>
            <w:r>
              <w:rPr>
                <w:rFonts w:cs="Calibri"/>
                <w:b/>
              </w:rPr>
              <w:t>BCSP</w:t>
            </w:r>
          </w:p>
        </w:tc>
        <w:tc>
          <w:tcPr>
            <w:tcW w:w="2430" w:type="dxa"/>
            <w:tcBorders>
              <w:top w:val="single" w:sz="4" w:space="0" w:color="auto"/>
              <w:left w:val="nil"/>
              <w:bottom w:val="single" w:sz="4" w:space="0" w:color="auto"/>
              <w:right w:val="nil"/>
            </w:tcBorders>
            <w:shd w:val="clear" w:color="auto" w:fill="auto"/>
          </w:tcPr>
          <w:p w14:paraId="0A531EA3" w14:textId="77CECCC6"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2F6C8226">
                <v:shape id="_x0000_i1245" type="#_x0000_t75" style="width:37.5pt;height:15.75pt" o:ole="">
                  <v:imagedata r:id="rId65" o:title=""/>
                </v:shape>
                <w:control r:id="rId77" w:name="OptionButton1645" w:shapeid="_x0000_i1245"/>
              </w:object>
            </w:r>
            <w:r w:rsidRPr="00D92D40">
              <w:rPr>
                <w:rFonts w:ascii="Calibri" w:eastAsia="Times New Roman" w:hAnsi="Calibri" w:cs="Calibri"/>
                <w:lang w:eastAsia="zh-CN"/>
              </w:rPr>
              <w:object w:dxaOrig="1440" w:dyaOrig="1440" w14:anchorId="70C9BB9A">
                <v:shape id="_x0000_i1247" type="#_x0000_t75" style="width:33pt;height:15.75pt" o:ole="">
                  <v:imagedata r:id="rId26" o:title=""/>
                </v:shape>
                <w:control r:id="rId78" w:name="OptionButton16115" w:shapeid="_x0000_i1247"/>
              </w:object>
            </w:r>
          </w:p>
        </w:tc>
        <w:tc>
          <w:tcPr>
            <w:tcW w:w="2160" w:type="dxa"/>
            <w:gridSpan w:val="3"/>
            <w:tcBorders>
              <w:top w:val="single" w:sz="4" w:space="0" w:color="auto"/>
              <w:left w:val="nil"/>
              <w:bottom w:val="single" w:sz="4" w:space="0" w:color="auto"/>
              <w:right w:val="nil"/>
            </w:tcBorders>
            <w:shd w:val="clear" w:color="auto" w:fill="auto"/>
          </w:tcPr>
          <w:p w14:paraId="31CB123B" w14:textId="59E88BA0"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062EEDF2">
                <v:shape id="_x0000_i1249" type="#_x0000_t75" style="width:37.5pt;height:15.75pt" o:ole="">
                  <v:imagedata r:id="rId79" o:title=""/>
                </v:shape>
                <w:control r:id="rId80" w:name="OptionButton16415" w:shapeid="_x0000_i1249"/>
              </w:object>
            </w:r>
            <w:r w:rsidRPr="00D92D40">
              <w:rPr>
                <w:rFonts w:ascii="Calibri" w:eastAsia="Times New Roman" w:hAnsi="Calibri" w:cs="Calibri"/>
                <w:lang w:eastAsia="zh-CN"/>
              </w:rPr>
              <w:object w:dxaOrig="1440" w:dyaOrig="1440" w14:anchorId="516B1F13">
                <v:shape id="_x0000_i1251" type="#_x0000_t75" style="width:33pt;height:15.75pt" o:ole="">
                  <v:imagedata r:id="rId34" o:title=""/>
                </v:shape>
                <w:control r:id="rId81" w:name="OptionButton161114" w:shapeid="_x0000_i1251"/>
              </w:object>
            </w:r>
          </w:p>
        </w:tc>
        <w:tc>
          <w:tcPr>
            <w:tcW w:w="2790" w:type="dxa"/>
            <w:gridSpan w:val="3"/>
            <w:vMerge/>
            <w:tcBorders>
              <w:top w:val="nil"/>
              <w:left w:val="nil"/>
              <w:bottom w:val="nil"/>
              <w:right w:val="nil"/>
            </w:tcBorders>
            <w:shd w:val="clear" w:color="auto" w:fill="F7CAAC" w:themeFill="accent2" w:themeFillTint="66"/>
            <w:vAlign w:val="center"/>
          </w:tcPr>
          <w:p w14:paraId="5687320E" w14:textId="77777777" w:rsidR="0045014A" w:rsidRPr="00D92D40" w:rsidRDefault="0045014A" w:rsidP="00A87477">
            <w:pPr>
              <w:pStyle w:val="ListParagraph"/>
              <w:spacing w:before="60"/>
              <w:ind w:left="0"/>
              <w:jc w:val="center"/>
              <w:rPr>
                <w:rFonts w:cs="Calibri"/>
              </w:rPr>
            </w:pPr>
          </w:p>
        </w:tc>
      </w:tr>
      <w:tr w:rsidR="0045014A" w:rsidRPr="00D92D40" w14:paraId="76CA8E9A" w14:textId="77777777" w:rsidTr="0045014A">
        <w:trPr>
          <w:trHeight w:val="432"/>
        </w:trPr>
        <w:tc>
          <w:tcPr>
            <w:tcW w:w="450" w:type="dxa"/>
            <w:vMerge/>
            <w:tcBorders>
              <w:top w:val="nil"/>
              <w:left w:val="nil"/>
              <w:bottom w:val="nil"/>
              <w:right w:val="nil"/>
            </w:tcBorders>
            <w:shd w:val="clear" w:color="auto" w:fill="auto"/>
          </w:tcPr>
          <w:p w14:paraId="3829E449" w14:textId="77777777" w:rsidR="0045014A" w:rsidRPr="00D92D40"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14:paraId="3A278B07" w14:textId="77777777" w:rsidR="0045014A" w:rsidRPr="00D92D40" w:rsidRDefault="0045014A" w:rsidP="00A87477">
            <w:pPr>
              <w:pStyle w:val="ListParagraph"/>
              <w:spacing w:before="60"/>
              <w:ind w:left="0"/>
              <w:rPr>
                <w:rFonts w:cs="Calibri"/>
                <w:b/>
              </w:rPr>
            </w:pPr>
            <w:r>
              <w:rPr>
                <w:rFonts w:cs="Calibri"/>
                <w:b/>
              </w:rPr>
              <w:t>Clinical Data</w:t>
            </w:r>
          </w:p>
        </w:tc>
        <w:tc>
          <w:tcPr>
            <w:tcW w:w="2430" w:type="dxa"/>
            <w:tcBorders>
              <w:top w:val="single" w:sz="4" w:space="0" w:color="auto"/>
              <w:left w:val="nil"/>
              <w:bottom w:val="single" w:sz="4" w:space="0" w:color="auto"/>
              <w:right w:val="nil"/>
            </w:tcBorders>
            <w:shd w:val="clear" w:color="auto" w:fill="auto"/>
          </w:tcPr>
          <w:p w14:paraId="1A0D6276" w14:textId="60275D7A"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159404A8">
                <v:shape id="_x0000_i1253" type="#_x0000_t75" style="width:37.5pt;height:15.75pt" o:ole="">
                  <v:imagedata r:id="rId79" o:title=""/>
                </v:shape>
                <w:control r:id="rId82" w:name="OptionButton164211" w:shapeid="_x0000_i1253"/>
              </w:object>
            </w:r>
            <w:r w:rsidRPr="00D92D40">
              <w:rPr>
                <w:rFonts w:ascii="Calibri" w:eastAsia="Times New Roman" w:hAnsi="Calibri" w:cs="Calibri"/>
                <w:lang w:eastAsia="zh-CN"/>
              </w:rPr>
              <w:object w:dxaOrig="1440" w:dyaOrig="1440" w14:anchorId="6A8351F5">
                <v:shape id="_x0000_i1255" type="#_x0000_t75" style="width:33pt;height:15.75pt" o:ole="">
                  <v:imagedata r:id="rId30" o:title=""/>
                </v:shape>
                <w:control r:id="rId83" w:name="OptionButton1611211" w:shapeid="_x0000_i1255"/>
              </w:object>
            </w:r>
          </w:p>
        </w:tc>
        <w:tc>
          <w:tcPr>
            <w:tcW w:w="2160" w:type="dxa"/>
            <w:gridSpan w:val="3"/>
            <w:tcBorders>
              <w:top w:val="single" w:sz="4" w:space="0" w:color="auto"/>
              <w:left w:val="nil"/>
              <w:bottom w:val="single" w:sz="4" w:space="0" w:color="auto"/>
              <w:right w:val="nil"/>
            </w:tcBorders>
            <w:shd w:val="clear" w:color="auto" w:fill="auto"/>
          </w:tcPr>
          <w:p w14:paraId="0E871752" w14:textId="5B4CA9C3"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4AEC154C">
                <v:shape id="_x0000_i1257" type="#_x0000_t75" style="width:37.5pt;height:15.75pt" o:ole="">
                  <v:imagedata r:id="rId84" o:title=""/>
                </v:shape>
                <w:control r:id="rId85" w:name="OptionButton1641111" w:shapeid="_x0000_i1257"/>
              </w:object>
            </w:r>
            <w:r w:rsidRPr="00D92D40">
              <w:rPr>
                <w:rFonts w:ascii="Calibri" w:eastAsia="Times New Roman" w:hAnsi="Calibri" w:cs="Calibri"/>
                <w:lang w:eastAsia="zh-CN"/>
              </w:rPr>
              <w:object w:dxaOrig="1440" w:dyaOrig="1440" w14:anchorId="5DF9D0A9">
                <v:shape id="_x0000_i1259" type="#_x0000_t75" style="width:33pt;height:15.75pt" o:ole="">
                  <v:imagedata r:id="rId34" o:title=""/>
                </v:shape>
                <w:control r:id="rId86" w:name="OptionButton16111111" w:shapeid="_x0000_i1259"/>
              </w:object>
            </w:r>
          </w:p>
        </w:tc>
        <w:tc>
          <w:tcPr>
            <w:tcW w:w="2790" w:type="dxa"/>
            <w:gridSpan w:val="3"/>
            <w:vMerge/>
            <w:tcBorders>
              <w:top w:val="nil"/>
              <w:left w:val="nil"/>
              <w:bottom w:val="nil"/>
              <w:right w:val="nil"/>
            </w:tcBorders>
            <w:shd w:val="clear" w:color="auto" w:fill="F7CAAC" w:themeFill="accent2" w:themeFillTint="66"/>
            <w:vAlign w:val="center"/>
          </w:tcPr>
          <w:p w14:paraId="6F965F15" w14:textId="77777777" w:rsidR="0045014A" w:rsidRPr="00D92D40" w:rsidRDefault="0045014A" w:rsidP="00A87477">
            <w:pPr>
              <w:pStyle w:val="ListParagraph"/>
              <w:spacing w:before="60"/>
              <w:ind w:left="0"/>
              <w:jc w:val="center"/>
              <w:rPr>
                <w:rFonts w:cs="Calibri"/>
              </w:rPr>
            </w:pPr>
          </w:p>
        </w:tc>
      </w:tr>
      <w:tr w:rsidR="0045014A" w:rsidRPr="00D92D40" w14:paraId="6A1BF942" w14:textId="77777777" w:rsidTr="0045014A">
        <w:trPr>
          <w:trHeight w:val="432"/>
        </w:trPr>
        <w:tc>
          <w:tcPr>
            <w:tcW w:w="450" w:type="dxa"/>
            <w:vMerge/>
            <w:tcBorders>
              <w:top w:val="nil"/>
              <w:left w:val="nil"/>
              <w:bottom w:val="nil"/>
              <w:right w:val="nil"/>
            </w:tcBorders>
            <w:shd w:val="clear" w:color="auto" w:fill="auto"/>
          </w:tcPr>
          <w:p w14:paraId="53CDB264" w14:textId="77777777" w:rsidR="0045014A" w:rsidRPr="00D92D40"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14:paraId="15417754" w14:textId="77777777" w:rsidR="0045014A" w:rsidRPr="00D92D40" w:rsidRDefault="0045014A" w:rsidP="00A87477">
            <w:pPr>
              <w:pStyle w:val="ListParagraph"/>
              <w:spacing w:before="60"/>
              <w:ind w:left="0"/>
              <w:rPr>
                <w:rFonts w:cs="Calibri"/>
                <w:b/>
              </w:rPr>
            </w:pPr>
            <w:r>
              <w:rPr>
                <w:rFonts w:cs="Calibri"/>
                <w:b/>
              </w:rPr>
              <w:t>Biopsy Report</w:t>
            </w:r>
          </w:p>
        </w:tc>
        <w:tc>
          <w:tcPr>
            <w:tcW w:w="2430" w:type="dxa"/>
            <w:tcBorders>
              <w:top w:val="single" w:sz="4" w:space="0" w:color="auto"/>
              <w:left w:val="nil"/>
              <w:bottom w:val="single" w:sz="4" w:space="0" w:color="auto"/>
              <w:right w:val="nil"/>
            </w:tcBorders>
            <w:shd w:val="clear" w:color="auto" w:fill="auto"/>
          </w:tcPr>
          <w:p w14:paraId="0B8B928F" w14:textId="63319E23"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53C6CB3F">
                <v:shape id="_x0000_i1261" type="#_x0000_t75" style="width:37.5pt;height:15.75pt" o:ole="">
                  <v:imagedata r:id="rId79" o:title=""/>
                </v:shape>
                <w:control r:id="rId87" w:name="OptionButton16422" w:shapeid="_x0000_i1261"/>
              </w:object>
            </w:r>
            <w:r w:rsidRPr="00D92D40">
              <w:rPr>
                <w:rFonts w:ascii="Calibri" w:eastAsia="Times New Roman" w:hAnsi="Calibri" w:cs="Calibri"/>
                <w:lang w:eastAsia="zh-CN"/>
              </w:rPr>
              <w:object w:dxaOrig="1440" w:dyaOrig="1440" w14:anchorId="0C70004A">
                <v:shape id="_x0000_i1263" type="#_x0000_t75" style="width:33pt;height:15.75pt" o:ole="">
                  <v:imagedata r:id="rId30" o:title=""/>
                </v:shape>
                <w:control r:id="rId88" w:name="OptionButton161122" w:shapeid="_x0000_i1263"/>
              </w:object>
            </w:r>
          </w:p>
        </w:tc>
        <w:tc>
          <w:tcPr>
            <w:tcW w:w="2160" w:type="dxa"/>
            <w:gridSpan w:val="3"/>
            <w:tcBorders>
              <w:top w:val="single" w:sz="4" w:space="0" w:color="auto"/>
              <w:left w:val="nil"/>
              <w:bottom w:val="single" w:sz="4" w:space="0" w:color="auto"/>
              <w:right w:val="nil"/>
            </w:tcBorders>
            <w:shd w:val="clear" w:color="auto" w:fill="auto"/>
          </w:tcPr>
          <w:p w14:paraId="04821E8B" w14:textId="28AB88F2"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3FC7C68A">
                <v:shape id="_x0000_i1265" type="#_x0000_t75" style="width:37.5pt;height:15.75pt" o:ole="">
                  <v:imagedata r:id="rId89" o:title=""/>
                </v:shape>
                <w:control r:id="rId90" w:name="OptionButton164112" w:shapeid="_x0000_i1265"/>
              </w:object>
            </w:r>
            <w:r w:rsidRPr="00D92D40">
              <w:rPr>
                <w:rFonts w:ascii="Calibri" w:eastAsia="Times New Roman" w:hAnsi="Calibri" w:cs="Calibri"/>
                <w:lang w:eastAsia="zh-CN"/>
              </w:rPr>
              <w:object w:dxaOrig="1440" w:dyaOrig="1440" w14:anchorId="6E1863B0">
                <v:shape id="_x0000_i1267" type="#_x0000_t75" style="width:33pt;height:15.75pt" o:ole="">
                  <v:imagedata r:id="rId34" o:title=""/>
                </v:shape>
                <w:control r:id="rId91" w:name="OptionButton1611112" w:shapeid="_x0000_i1267"/>
              </w:object>
            </w:r>
          </w:p>
        </w:tc>
        <w:tc>
          <w:tcPr>
            <w:tcW w:w="2790" w:type="dxa"/>
            <w:gridSpan w:val="3"/>
            <w:vMerge/>
            <w:tcBorders>
              <w:top w:val="nil"/>
              <w:left w:val="nil"/>
              <w:bottom w:val="nil"/>
              <w:right w:val="nil"/>
            </w:tcBorders>
            <w:shd w:val="clear" w:color="auto" w:fill="F7CAAC" w:themeFill="accent2" w:themeFillTint="66"/>
            <w:vAlign w:val="center"/>
          </w:tcPr>
          <w:p w14:paraId="0EDA5C84" w14:textId="77777777" w:rsidR="0045014A" w:rsidRPr="00D92D40" w:rsidRDefault="0045014A" w:rsidP="00A87477">
            <w:pPr>
              <w:pStyle w:val="ListParagraph"/>
              <w:spacing w:before="60"/>
              <w:ind w:left="0"/>
              <w:jc w:val="center"/>
              <w:rPr>
                <w:rFonts w:cs="Calibri"/>
              </w:rPr>
            </w:pPr>
          </w:p>
        </w:tc>
      </w:tr>
      <w:tr w:rsidR="0045014A" w:rsidRPr="00D92D40" w14:paraId="0606A6C1" w14:textId="77777777" w:rsidTr="0045014A">
        <w:trPr>
          <w:trHeight w:val="432"/>
        </w:trPr>
        <w:tc>
          <w:tcPr>
            <w:tcW w:w="450" w:type="dxa"/>
            <w:vMerge/>
            <w:tcBorders>
              <w:top w:val="nil"/>
              <w:left w:val="nil"/>
              <w:bottom w:val="nil"/>
              <w:right w:val="nil"/>
            </w:tcBorders>
            <w:shd w:val="clear" w:color="auto" w:fill="auto"/>
          </w:tcPr>
          <w:p w14:paraId="4E3659DA" w14:textId="77777777" w:rsidR="0045014A" w:rsidRPr="00D92D40"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14:paraId="1621EA39" w14:textId="77777777" w:rsidR="0045014A" w:rsidRPr="00D92D40" w:rsidRDefault="0045014A" w:rsidP="00A87477">
            <w:pPr>
              <w:pStyle w:val="ListParagraph"/>
              <w:spacing w:before="60"/>
              <w:ind w:left="0"/>
              <w:rPr>
                <w:rFonts w:cs="Calibri"/>
                <w:b/>
              </w:rPr>
            </w:pPr>
            <w:r>
              <w:rPr>
                <w:rFonts w:cs="Calibri"/>
                <w:b/>
              </w:rPr>
              <w:t>DTF</w:t>
            </w:r>
          </w:p>
        </w:tc>
        <w:tc>
          <w:tcPr>
            <w:tcW w:w="2430" w:type="dxa"/>
            <w:tcBorders>
              <w:top w:val="single" w:sz="4" w:space="0" w:color="auto"/>
              <w:left w:val="nil"/>
              <w:bottom w:val="single" w:sz="4" w:space="0" w:color="auto"/>
              <w:right w:val="nil"/>
            </w:tcBorders>
            <w:shd w:val="clear" w:color="auto" w:fill="auto"/>
          </w:tcPr>
          <w:p w14:paraId="2E234102" w14:textId="427F9A52"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38B542AF">
                <v:shape id="_x0000_i1269" type="#_x0000_t75" style="width:37.5pt;height:15.75pt" o:ole="">
                  <v:imagedata r:id="rId39" o:title=""/>
                </v:shape>
                <w:control r:id="rId92" w:name="OptionButton16431" w:shapeid="_x0000_i1269"/>
              </w:object>
            </w:r>
            <w:r w:rsidRPr="00D92D40">
              <w:rPr>
                <w:rFonts w:ascii="Calibri" w:eastAsia="Times New Roman" w:hAnsi="Calibri" w:cs="Calibri"/>
                <w:lang w:eastAsia="zh-CN"/>
              </w:rPr>
              <w:object w:dxaOrig="1440" w:dyaOrig="1440" w14:anchorId="1CCC1535">
                <v:shape id="_x0000_i1271" type="#_x0000_t75" style="width:33pt;height:15.75pt" o:ole="">
                  <v:imagedata r:id="rId34" o:title=""/>
                </v:shape>
                <w:control r:id="rId93" w:name="OptionButton161131" w:shapeid="_x0000_i1271"/>
              </w:object>
            </w:r>
          </w:p>
        </w:tc>
        <w:tc>
          <w:tcPr>
            <w:tcW w:w="2160" w:type="dxa"/>
            <w:gridSpan w:val="3"/>
            <w:tcBorders>
              <w:top w:val="single" w:sz="4" w:space="0" w:color="auto"/>
              <w:left w:val="nil"/>
              <w:bottom w:val="single" w:sz="4" w:space="0" w:color="auto"/>
              <w:right w:val="nil"/>
            </w:tcBorders>
            <w:shd w:val="clear" w:color="auto" w:fill="auto"/>
          </w:tcPr>
          <w:p w14:paraId="1981BB53" w14:textId="7AC31C23"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5C565FBA">
                <v:shape id="_x0000_i1273" type="#_x0000_t75" style="width:37.5pt;height:15.75pt" o:ole="">
                  <v:imagedata r:id="rId74" o:title=""/>
                </v:shape>
                <w:control r:id="rId94" w:name="OptionButton164131" w:shapeid="_x0000_i1273"/>
              </w:object>
            </w:r>
            <w:r w:rsidRPr="00D92D40">
              <w:rPr>
                <w:rFonts w:ascii="Calibri" w:eastAsia="Times New Roman" w:hAnsi="Calibri" w:cs="Calibri"/>
                <w:lang w:eastAsia="zh-CN"/>
              </w:rPr>
              <w:object w:dxaOrig="1440" w:dyaOrig="1440" w14:anchorId="78A35BBA">
                <v:shape id="_x0000_i1275" type="#_x0000_t75" style="width:33pt;height:15.75pt" o:ole="">
                  <v:imagedata r:id="rId34" o:title=""/>
                </v:shape>
                <w:control r:id="rId95" w:name="OptionButton1611121" w:shapeid="_x0000_i1275"/>
              </w:object>
            </w:r>
          </w:p>
        </w:tc>
        <w:tc>
          <w:tcPr>
            <w:tcW w:w="2790" w:type="dxa"/>
            <w:gridSpan w:val="3"/>
            <w:vMerge/>
            <w:tcBorders>
              <w:top w:val="nil"/>
              <w:left w:val="nil"/>
              <w:bottom w:val="nil"/>
              <w:right w:val="nil"/>
            </w:tcBorders>
            <w:shd w:val="clear" w:color="auto" w:fill="F7CAAC" w:themeFill="accent2" w:themeFillTint="66"/>
            <w:vAlign w:val="center"/>
          </w:tcPr>
          <w:p w14:paraId="20FC3193" w14:textId="77777777" w:rsidR="0045014A" w:rsidRPr="00D92D40" w:rsidRDefault="0045014A" w:rsidP="00A87477">
            <w:pPr>
              <w:pStyle w:val="ListParagraph"/>
              <w:spacing w:before="60"/>
              <w:ind w:left="0"/>
              <w:jc w:val="center"/>
              <w:rPr>
                <w:rFonts w:cs="Calibri"/>
              </w:rPr>
            </w:pPr>
          </w:p>
        </w:tc>
      </w:tr>
      <w:tr w:rsidR="0045014A" w:rsidRPr="00D92D40" w14:paraId="0A275CDC" w14:textId="77777777" w:rsidTr="0045014A">
        <w:trPr>
          <w:trHeight w:val="432"/>
        </w:trPr>
        <w:tc>
          <w:tcPr>
            <w:tcW w:w="450" w:type="dxa"/>
            <w:vMerge/>
            <w:tcBorders>
              <w:top w:val="nil"/>
              <w:left w:val="nil"/>
              <w:bottom w:val="nil"/>
              <w:right w:val="nil"/>
            </w:tcBorders>
            <w:shd w:val="clear" w:color="auto" w:fill="auto"/>
            <w:vAlign w:val="center"/>
          </w:tcPr>
          <w:p w14:paraId="4837DF21" w14:textId="77777777" w:rsidR="0045014A" w:rsidRPr="00D92D40"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vAlign w:val="center"/>
          </w:tcPr>
          <w:p w14:paraId="2277C47D" w14:textId="77777777" w:rsidR="0045014A" w:rsidRPr="00D92D40" w:rsidRDefault="0045014A" w:rsidP="00A87477">
            <w:pPr>
              <w:pStyle w:val="ListParagraph"/>
              <w:spacing w:before="60"/>
              <w:ind w:left="0"/>
              <w:rPr>
                <w:rFonts w:cs="Calibri"/>
                <w:b/>
              </w:rPr>
            </w:pPr>
            <w:r>
              <w:rPr>
                <w:rFonts w:cs="Calibri"/>
                <w:b/>
              </w:rPr>
              <w:t>CRF</w:t>
            </w:r>
          </w:p>
        </w:tc>
        <w:tc>
          <w:tcPr>
            <w:tcW w:w="2430" w:type="dxa"/>
            <w:tcBorders>
              <w:top w:val="single" w:sz="4" w:space="0" w:color="auto"/>
              <w:left w:val="nil"/>
              <w:bottom w:val="single" w:sz="4" w:space="0" w:color="auto"/>
              <w:right w:val="nil"/>
            </w:tcBorders>
            <w:shd w:val="clear" w:color="auto" w:fill="auto"/>
          </w:tcPr>
          <w:p w14:paraId="67B9BE88" w14:textId="4BA66FA6"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2E02E3C2">
                <v:shape id="_x0000_i1277" type="#_x0000_t75" style="width:37.5pt;height:15.75pt" o:ole="">
                  <v:imagedata r:id="rId79" o:title=""/>
                </v:shape>
                <w:control r:id="rId96" w:name="OptionButton16441" w:shapeid="_x0000_i1277"/>
              </w:object>
            </w:r>
            <w:r w:rsidRPr="00D92D40">
              <w:rPr>
                <w:rFonts w:ascii="Calibri" w:eastAsia="Times New Roman" w:hAnsi="Calibri" w:cs="Calibri"/>
                <w:lang w:eastAsia="zh-CN"/>
              </w:rPr>
              <w:object w:dxaOrig="1440" w:dyaOrig="1440" w14:anchorId="3FE8669D">
                <v:shape id="_x0000_i1279" type="#_x0000_t75" style="width:33pt;height:15.75pt" o:ole="">
                  <v:imagedata r:id="rId34" o:title=""/>
                </v:shape>
                <w:control r:id="rId97" w:name="OptionButton161141" w:shapeid="_x0000_i1279"/>
              </w:object>
            </w:r>
          </w:p>
        </w:tc>
        <w:tc>
          <w:tcPr>
            <w:tcW w:w="2160" w:type="dxa"/>
            <w:gridSpan w:val="3"/>
            <w:tcBorders>
              <w:top w:val="single" w:sz="4" w:space="0" w:color="auto"/>
              <w:left w:val="nil"/>
              <w:bottom w:val="single" w:sz="4" w:space="0" w:color="auto"/>
              <w:right w:val="nil"/>
            </w:tcBorders>
            <w:shd w:val="clear" w:color="auto" w:fill="auto"/>
          </w:tcPr>
          <w:p w14:paraId="5BCF606A" w14:textId="246770BF"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51B56668">
                <v:shape id="_x0000_i1281" type="#_x0000_t75" style="width:37.5pt;height:15.75pt" o:ole="">
                  <v:imagedata r:id="rId32" o:title=""/>
                </v:shape>
                <w:control r:id="rId98" w:name="OptionButton164141" w:shapeid="_x0000_i1281"/>
              </w:object>
            </w:r>
            <w:r w:rsidRPr="00D92D40">
              <w:rPr>
                <w:rFonts w:ascii="Calibri" w:eastAsia="Times New Roman" w:hAnsi="Calibri" w:cs="Calibri"/>
                <w:lang w:eastAsia="zh-CN"/>
              </w:rPr>
              <w:object w:dxaOrig="1440" w:dyaOrig="1440" w14:anchorId="372687A9">
                <v:shape id="_x0000_i1283" type="#_x0000_t75" style="width:33pt;height:15.75pt" o:ole="">
                  <v:imagedata r:id="rId34" o:title=""/>
                </v:shape>
                <w:control r:id="rId99" w:name="OptionButton1611131" w:shapeid="_x0000_i1283"/>
              </w:object>
            </w:r>
          </w:p>
        </w:tc>
        <w:tc>
          <w:tcPr>
            <w:tcW w:w="2790" w:type="dxa"/>
            <w:gridSpan w:val="3"/>
            <w:vMerge/>
            <w:tcBorders>
              <w:top w:val="nil"/>
              <w:left w:val="nil"/>
              <w:bottom w:val="nil"/>
              <w:right w:val="nil"/>
            </w:tcBorders>
            <w:shd w:val="clear" w:color="auto" w:fill="F7CAAC" w:themeFill="accent2" w:themeFillTint="66"/>
            <w:vAlign w:val="center"/>
          </w:tcPr>
          <w:p w14:paraId="3DB2A9C2" w14:textId="77777777" w:rsidR="0045014A" w:rsidRPr="00D92D40" w:rsidRDefault="0045014A" w:rsidP="00A87477">
            <w:pPr>
              <w:pStyle w:val="ListParagraph"/>
              <w:spacing w:before="60"/>
              <w:ind w:left="0"/>
              <w:jc w:val="center"/>
              <w:rPr>
                <w:rFonts w:cs="Calibri"/>
              </w:rPr>
            </w:pPr>
          </w:p>
        </w:tc>
      </w:tr>
      <w:tr w:rsidR="0045014A" w:rsidRPr="00D92D40" w14:paraId="4DD934B9" w14:textId="77777777" w:rsidTr="0045014A">
        <w:trPr>
          <w:trHeight w:val="432"/>
        </w:trPr>
        <w:tc>
          <w:tcPr>
            <w:tcW w:w="450" w:type="dxa"/>
            <w:vMerge/>
            <w:tcBorders>
              <w:top w:val="nil"/>
              <w:left w:val="nil"/>
              <w:bottom w:val="nil"/>
              <w:right w:val="nil"/>
            </w:tcBorders>
            <w:shd w:val="clear" w:color="auto" w:fill="auto"/>
          </w:tcPr>
          <w:p w14:paraId="23220E2F" w14:textId="77777777" w:rsidR="0045014A" w:rsidRDefault="0045014A" w:rsidP="00A87477">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14:paraId="6C86E5A2" w14:textId="77777777" w:rsidR="0045014A" w:rsidRPr="00D92D40" w:rsidRDefault="0045014A" w:rsidP="00A87477">
            <w:pPr>
              <w:pStyle w:val="ListParagraph"/>
              <w:spacing w:before="60"/>
              <w:ind w:left="0"/>
              <w:rPr>
                <w:rFonts w:cs="Calibri"/>
              </w:rPr>
            </w:pPr>
            <w:r>
              <w:rPr>
                <w:rFonts w:cs="Calibri"/>
                <w:b/>
              </w:rPr>
              <w:t>ICQ</w:t>
            </w:r>
          </w:p>
        </w:tc>
        <w:tc>
          <w:tcPr>
            <w:tcW w:w="2430" w:type="dxa"/>
            <w:tcBorders>
              <w:top w:val="single" w:sz="4" w:space="0" w:color="auto"/>
              <w:left w:val="nil"/>
              <w:bottom w:val="single" w:sz="4" w:space="0" w:color="auto"/>
              <w:right w:val="nil"/>
            </w:tcBorders>
            <w:shd w:val="clear" w:color="auto" w:fill="auto"/>
          </w:tcPr>
          <w:p w14:paraId="0E245969" w14:textId="7D7D89E9"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5C2F3D1A">
                <v:shape id="_x0000_i1285" type="#_x0000_t75" style="width:37.5pt;height:15.75pt" o:ole="">
                  <v:imagedata r:id="rId100" o:title=""/>
                </v:shape>
                <w:control r:id="rId101" w:name="OptionButton164156" w:shapeid="_x0000_i1285"/>
              </w:object>
            </w:r>
            <w:r w:rsidRPr="00D92D40">
              <w:rPr>
                <w:rFonts w:ascii="Calibri" w:eastAsia="Times New Roman" w:hAnsi="Calibri" w:cs="Calibri"/>
                <w:lang w:eastAsia="zh-CN"/>
              </w:rPr>
              <w:object w:dxaOrig="1440" w:dyaOrig="1440" w14:anchorId="1B47FF11">
                <v:shape id="_x0000_i1287" type="#_x0000_t75" style="width:33pt;height:15.75pt" o:ole="">
                  <v:imagedata r:id="rId34" o:title=""/>
                </v:shape>
                <w:control r:id="rId102" w:name="OptionButton1611146" w:shapeid="_x0000_i1287"/>
              </w:object>
            </w:r>
          </w:p>
        </w:tc>
        <w:tc>
          <w:tcPr>
            <w:tcW w:w="2160" w:type="dxa"/>
            <w:gridSpan w:val="3"/>
            <w:tcBorders>
              <w:top w:val="single" w:sz="4" w:space="0" w:color="auto"/>
              <w:left w:val="nil"/>
              <w:bottom w:val="single" w:sz="4" w:space="0" w:color="auto"/>
              <w:right w:val="nil"/>
            </w:tcBorders>
            <w:shd w:val="clear" w:color="auto" w:fill="auto"/>
          </w:tcPr>
          <w:p w14:paraId="2386D7CE" w14:textId="14F246E6"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3410E2E1">
                <v:shape id="_x0000_i1289" type="#_x0000_t75" style="width:37.5pt;height:15.75pt" o:ole="">
                  <v:imagedata r:id="rId79" o:title=""/>
                </v:shape>
                <w:control r:id="rId103" w:name="OptionButton164157" w:shapeid="_x0000_i1289"/>
              </w:object>
            </w:r>
            <w:r w:rsidRPr="00D92D40">
              <w:rPr>
                <w:rFonts w:ascii="Calibri" w:eastAsia="Times New Roman" w:hAnsi="Calibri" w:cs="Calibri"/>
                <w:lang w:eastAsia="zh-CN"/>
              </w:rPr>
              <w:object w:dxaOrig="1440" w:dyaOrig="1440" w14:anchorId="06DC91F5">
                <v:shape id="_x0000_i1291" type="#_x0000_t75" style="width:33pt;height:15.75pt" o:ole="">
                  <v:imagedata r:id="rId30" o:title=""/>
                </v:shape>
                <w:control r:id="rId104" w:name="OptionButton1611147" w:shapeid="_x0000_i1291"/>
              </w:object>
            </w:r>
          </w:p>
        </w:tc>
        <w:tc>
          <w:tcPr>
            <w:tcW w:w="2790" w:type="dxa"/>
            <w:gridSpan w:val="3"/>
            <w:vMerge/>
            <w:tcBorders>
              <w:top w:val="nil"/>
              <w:left w:val="nil"/>
              <w:bottom w:val="nil"/>
              <w:right w:val="nil"/>
            </w:tcBorders>
            <w:shd w:val="clear" w:color="auto" w:fill="F7CAAC" w:themeFill="accent2" w:themeFillTint="66"/>
            <w:vAlign w:val="center"/>
          </w:tcPr>
          <w:p w14:paraId="0711B854" w14:textId="77777777" w:rsidR="0045014A" w:rsidRPr="00D92D40" w:rsidRDefault="0045014A" w:rsidP="00A87477">
            <w:pPr>
              <w:pStyle w:val="ListParagraph"/>
              <w:spacing w:before="60"/>
              <w:ind w:left="0"/>
              <w:jc w:val="center"/>
              <w:rPr>
                <w:rFonts w:cs="Calibri"/>
              </w:rPr>
            </w:pPr>
          </w:p>
        </w:tc>
      </w:tr>
      <w:tr w:rsidR="0045014A" w:rsidRPr="00D92D40" w14:paraId="74DF60A9" w14:textId="77777777" w:rsidTr="0045014A">
        <w:trPr>
          <w:trHeight w:val="432"/>
        </w:trPr>
        <w:tc>
          <w:tcPr>
            <w:tcW w:w="450" w:type="dxa"/>
            <w:vMerge/>
            <w:tcBorders>
              <w:top w:val="nil"/>
              <w:left w:val="nil"/>
              <w:bottom w:val="nil"/>
              <w:right w:val="nil"/>
            </w:tcBorders>
            <w:shd w:val="clear" w:color="auto" w:fill="auto"/>
          </w:tcPr>
          <w:p w14:paraId="20C87E9E" w14:textId="77777777" w:rsidR="0045014A" w:rsidRDefault="0045014A" w:rsidP="00A87477">
            <w:pPr>
              <w:pStyle w:val="ListParagraph"/>
              <w:spacing w:before="60"/>
              <w:ind w:left="0"/>
              <w:rPr>
                <w:rFonts w:cs="Calibri"/>
                <w:b/>
              </w:rPr>
            </w:pPr>
          </w:p>
        </w:tc>
        <w:tc>
          <w:tcPr>
            <w:tcW w:w="2160" w:type="dxa"/>
            <w:gridSpan w:val="3"/>
            <w:tcBorders>
              <w:top w:val="single" w:sz="4" w:space="0" w:color="auto"/>
              <w:left w:val="nil"/>
              <w:bottom w:val="nil"/>
              <w:right w:val="nil"/>
            </w:tcBorders>
            <w:shd w:val="clear" w:color="auto" w:fill="auto"/>
          </w:tcPr>
          <w:p w14:paraId="46AE2BF8" w14:textId="77777777" w:rsidR="0045014A" w:rsidRPr="00D92D40" w:rsidRDefault="0045014A" w:rsidP="00A87477">
            <w:pPr>
              <w:pStyle w:val="ListParagraph"/>
              <w:spacing w:before="60"/>
              <w:ind w:left="0"/>
              <w:rPr>
                <w:rFonts w:cs="Calibri"/>
              </w:rPr>
            </w:pPr>
            <w:r>
              <w:rPr>
                <w:rFonts w:cs="Calibri"/>
                <w:b/>
              </w:rPr>
              <w:t>Phantom Data</w:t>
            </w:r>
          </w:p>
        </w:tc>
        <w:tc>
          <w:tcPr>
            <w:tcW w:w="2430" w:type="dxa"/>
            <w:tcBorders>
              <w:top w:val="single" w:sz="4" w:space="0" w:color="auto"/>
              <w:left w:val="nil"/>
              <w:bottom w:val="nil"/>
              <w:right w:val="nil"/>
            </w:tcBorders>
            <w:shd w:val="clear" w:color="auto" w:fill="auto"/>
          </w:tcPr>
          <w:p w14:paraId="22D9A841" w14:textId="34ED6209"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56D80AAA">
                <v:shape id="_x0000_i1293" type="#_x0000_t75" style="width:37.5pt;height:15.75pt" o:ole="">
                  <v:imagedata r:id="rId105" o:title=""/>
                </v:shape>
                <w:control r:id="rId106" w:name="OptionButton164159" w:shapeid="_x0000_i1293"/>
              </w:object>
            </w:r>
            <w:r w:rsidRPr="00D92D40">
              <w:rPr>
                <w:rFonts w:ascii="Calibri" w:eastAsia="Times New Roman" w:hAnsi="Calibri" w:cs="Calibri"/>
                <w:lang w:eastAsia="zh-CN"/>
              </w:rPr>
              <w:object w:dxaOrig="1440" w:dyaOrig="1440" w14:anchorId="391E1179">
                <v:shape id="_x0000_i1295" type="#_x0000_t75" style="width:33pt;height:15.75pt" o:ole="">
                  <v:imagedata r:id="rId34" o:title=""/>
                </v:shape>
                <w:control r:id="rId107" w:name="OptionButton1611149" w:shapeid="_x0000_i1295"/>
              </w:object>
            </w:r>
          </w:p>
        </w:tc>
        <w:tc>
          <w:tcPr>
            <w:tcW w:w="2160" w:type="dxa"/>
            <w:gridSpan w:val="3"/>
            <w:tcBorders>
              <w:top w:val="single" w:sz="4" w:space="0" w:color="auto"/>
              <w:left w:val="nil"/>
              <w:bottom w:val="nil"/>
              <w:right w:val="nil"/>
            </w:tcBorders>
            <w:shd w:val="clear" w:color="auto" w:fill="auto"/>
          </w:tcPr>
          <w:p w14:paraId="13189351" w14:textId="18551B9C"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51911025">
                <v:shape id="_x0000_i1297" type="#_x0000_t75" style="width:37.5pt;height:15.75pt" o:ole="">
                  <v:imagedata r:id="rId79" o:title=""/>
                </v:shape>
                <w:control r:id="rId108" w:name="OptionButton1641510" w:shapeid="_x0000_i1297"/>
              </w:object>
            </w:r>
            <w:r w:rsidRPr="00D92D40">
              <w:rPr>
                <w:rFonts w:ascii="Calibri" w:eastAsia="Times New Roman" w:hAnsi="Calibri" w:cs="Calibri"/>
                <w:lang w:eastAsia="zh-CN"/>
              </w:rPr>
              <w:object w:dxaOrig="1440" w:dyaOrig="1440" w14:anchorId="45253654">
                <v:shape id="_x0000_i1299" type="#_x0000_t75" style="width:33pt;height:15.75pt" o:ole="">
                  <v:imagedata r:id="rId34" o:title=""/>
                </v:shape>
                <w:control r:id="rId109" w:name="OptionButton16111410" w:shapeid="_x0000_i1299"/>
              </w:object>
            </w:r>
          </w:p>
        </w:tc>
        <w:tc>
          <w:tcPr>
            <w:tcW w:w="2790" w:type="dxa"/>
            <w:gridSpan w:val="3"/>
            <w:vMerge/>
            <w:tcBorders>
              <w:top w:val="nil"/>
              <w:left w:val="nil"/>
              <w:bottom w:val="nil"/>
              <w:right w:val="nil"/>
            </w:tcBorders>
            <w:shd w:val="clear" w:color="auto" w:fill="F7CAAC" w:themeFill="accent2" w:themeFillTint="66"/>
            <w:vAlign w:val="center"/>
          </w:tcPr>
          <w:p w14:paraId="30D84BC4" w14:textId="77777777" w:rsidR="0045014A" w:rsidRPr="00D92D40" w:rsidRDefault="0045014A" w:rsidP="00A87477">
            <w:pPr>
              <w:pStyle w:val="ListParagraph"/>
              <w:spacing w:before="60"/>
              <w:ind w:left="0"/>
              <w:jc w:val="center"/>
              <w:rPr>
                <w:rFonts w:cs="Calibri"/>
              </w:rPr>
            </w:pPr>
          </w:p>
        </w:tc>
      </w:tr>
      <w:tr w:rsidR="0045014A" w:rsidRPr="00D92D40" w14:paraId="24682C4C" w14:textId="77777777" w:rsidTr="00A87477">
        <w:trPr>
          <w:trHeight w:val="666"/>
        </w:trPr>
        <w:tc>
          <w:tcPr>
            <w:tcW w:w="9990" w:type="dxa"/>
            <w:gridSpan w:val="11"/>
            <w:tcBorders>
              <w:top w:val="nil"/>
              <w:left w:val="single" w:sz="4" w:space="0" w:color="4F81BD"/>
              <w:bottom w:val="nil"/>
              <w:right w:val="single" w:sz="4" w:space="0" w:color="4F81BD"/>
            </w:tcBorders>
            <w:shd w:val="clear" w:color="auto" w:fill="C5E0B3"/>
            <w:hideMark/>
          </w:tcPr>
          <w:p w14:paraId="388C3805" w14:textId="77777777" w:rsidR="0045014A" w:rsidRDefault="0045014A" w:rsidP="00A87477">
            <w:pPr>
              <w:rPr>
                <w:rFonts w:cs="Calibri"/>
                <w:b/>
              </w:rPr>
            </w:pPr>
            <w:r>
              <w:rPr>
                <w:rFonts w:cs="Calibri"/>
                <w:b/>
              </w:rPr>
              <w:t>C</w:t>
            </w:r>
            <w:r w:rsidRPr="00D92D40">
              <w:rPr>
                <w:rFonts w:cs="Calibri"/>
                <w:b/>
              </w:rPr>
              <w:t>onfigurable Read Unit Rules</w:t>
            </w:r>
          </w:p>
          <w:p w14:paraId="764DDEC5" w14:textId="77777777" w:rsidR="0045014A" w:rsidRPr="00D92D40" w:rsidRDefault="0045014A" w:rsidP="00A87477">
            <w:pPr>
              <w:rPr>
                <w:rFonts w:cs="Calibri"/>
                <w:b/>
              </w:rPr>
            </w:pPr>
            <w:r w:rsidRPr="0089283A">
              <w:rPr>
                <w:rFonts w:cs="Calibri"/>
                <w:b/>
                <w:shd w:val="clear" w:color="auto" w:fill="FFE599"/>
              </w:rPr>
              <w:t xml:space="preserve">Note: </w:t>
            </w:r>
            <w:r w:rsidRPr="00125D2C">
              <w:rPr>
                <w:rFonts w:cs="Calibri"/>
                <w:shd w:val="clear" w:color="auto" w:fill="FFE599"/>
              </w:rPr>
              <w:t xml:space="preserve">Points 1 </w:t>
            </w:r>
            <w:r w:rsidRPr="00DB516B">
              <w:rPr>
                <w:rFonts w:cs="Calibri"/>
                <w:b/>
                <w:shd w:val="clear" w:color="auto" w:fill="FFE599"/>
              </w:rPr>
              <w:t>or</w:t>
            </w:r>
            <w:r w:rsidRPr="00125D2C">
              <w:rPr>
                <w:rFonts w:cs="Calibri"/>
                <w:shd w:val="clear" w:color="auto" w:fill="FFE599"/>
              </w:rPr>
              <w:t xml:space="preserve"> 2 are for a one session Clinical assessment (Session V), whereas point 3 will create read units for the oncologist for each time point Session 1 (SCR), Session 2 (On Study), and Session 3 (Global).</w:t>
            </w:r>
          </w:p>
        </w:tc>
      </w:tr>
      <w:tr w:rsidR="0045014A" w:rsidRPr="00D92D40" w14:paraId="316A03A6" w14:textId="77777777" w:rsidTr="00A87477">
        <w:tc>
          <w:tcPr>
            <w:tcW w:w="8190" w:type="dxa"/>
            <w:gridSpan w:val="9"/>
            <w:tcBorders>
              <w:top w:val="nil"/>
              <w:left w:val="nil"/>
              <w:right w:val="nil"/>
            </w:tcBorders>
            <w:shd w:val="clear" w:color="auto" w:fill="auto"/>
          </w:tcPr>
          <w:p w14:paraId="4B78157C" w14:textId="77777777" w:rsidR="0045014A" w:rsidRPr="00D92D40" w:rsidRDefault="0045014A" w:rsidP="0045014A">
            <w:pPr>
              <w:pStyle w:val="ListParagraph"/>
              <w:numPr>
                <w:ilvl w:val="0"/>
                <w:numId w:val="25"/>
              </w:numPr>
              <w:contextualSpacing/>
              <w:rPr>
                <w:rFonts w:cs="Calibri"/>
              </w:rPr>
            </w:pPr>
            <w:r w:rsidRPr="006731B0">
              <w:rPr>
                <w:rFonts w:cs="Calibri"/>
                <w:b/>
              </w:rPr>
              <w:t>Clinical</w:t>
            </w:r>
            <w:r w:rsidRPr="00D92D40">
              <w:rPr>
                <w:rFonts w:cs="Calibri"/>
                <w:b/>
                <w:color w:val="000000"/>
              </w:rPr>
              <w:t xml:space="preserve"> </w:t>
            </w:r>
            <w:r w:rsidRPr="006731B0">
              <w:rPr>
                <w:rFonts w:cs="Calibri"/>
                <w:b/>
              </w:rPr>
              <w:t>read</w:t>
            </w:r>
            <w:r w:rsidRPr="00D92D40">
              <w:rPr>
                <w:rFonts w:cs="Calibri"/>
                <w:b/>
                <w:color w:val="000000"/>
              </w:rPr>
              <w:t xml:space="preserve"> unit</w:t>
            </w:r>
            <w:r w:rsidRPr="00D92D40">
              <w:rPr>
                <w:rFonts w:cs="Calibri"/>
              </w:rPr>
              <w:t xml:space="preserve"> - If a project has a clinical session, the clinical read unit must be available when all the configured subject prerequisite rules are met.</w:t>
            </w:r>
          </w:p>
        </w:tc>
        <w:tc>
          <w:tcPr>
            <w:tcW w:w="1800" w:type="dxa"/>
            <w:gridSpan w:val="2"/>
            <w:tcBorders>
              <w:top w:val="nil"/>
              <w:left w:val="nil"/>
              <w:right w:val="nil"/>
            </w:tcBorders>
            <w:shd w:val="clear" w:color="auto" w:fill="auto"/>
          </w:tcPr>
          <w:p w14:paraId="58DD0086" w14:textId="70A62236"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3FA21B05">
                <v:shape id="_x0000_i1301" type="#_x0000_t75" style="width:37.5pt;height:15.75pt" o:ole="">
                  <v:imagedata r:id="rId39" o:title=""/>
                </v:shape>
                <w:control r:id="rId110" w:name="OptionButtonTPCustom4" w:shapeid="_x0000_i1301"/>
              </w:object>
            </w:r>
            <w:r w:rsidRPr="00D92D40">
              <w:rPr>
                <w:rFonts w:ascii="Calibri" w:eastAsia="Calibri" w:hAnsi="Calibri" w:cs="Calibri"/>
              </w:rPr>
              <w:object w:dxaOrig="1440" w:dyaOrig="1440" w14:anchorId="48F354E0">
                <v:shape id="_x0000_i1303" type="#_x0000_t75" style="width:33pt;height:15.75pt" o:ole="">
                  <v:imagedata r:id="rId30" o:title=""/>
                </v:shape>
                <w:control r:id="rId111" w:name="OptionButton41114" w:shapeid="_x0000_i1303"/>
              </w:object>
            </w:r>
          </w:p>
        </w:tc>
      </w:tr>
      <w:tr w:rsidR="0045014A" w:rsidRPr="00D92D40" w14:paraId="05462562" w14:textId="77777777" w:rsidTr="00A87477">
        <w:tc>
          <w:tcPr>
            <w:tcW w:w="8190" w:type="dxa"/>
            <w:gridSpan w:val="9"/>
            <w:tcBorders>
              <w:top w:val="nil"/>
              <w:left w:val="nil"/>
              <w:right w:val="nil"/>
            </w:tcBorders>
            <w:shd w:val="clear" w:color="auto" w:fill="auto"/>
          </w:tcPr>
          <w:p w14:paraId="4B1AD185" w14:textId="77777777" w:rsidR="0045014A" w:rsidRPr="00D92D40" w:rsidRDefault="0045014A" w:rsidP="0045014A">
            <w:pPr>
              <w:pStyle w:val="ListParagraph"/>
              <w:numPr>
                <w:ilvl w:val="0"/>
                <w:numId w:val="25"/>
              </w:numPr>
              <w:contextualSpacing/>
              <w:rPr>
                <w:rFonts w:cs="Calibri"/>
              </w:rPr>
            </w:pPr>
            <w:r w:rsidRPr="006731B0">
              <w:rPr>
                <w:rFonts w:cs="Calibri"/>
                <w:b/>
              </w:rPr>
              <w:t>Clinical</w:t>
            </w:r>
            <w:r w:rsidRPr="00D92D40">
              <w:rPr>
                <w:rFonts w:cs="Calibri"/>
                <w:b/>
                <w:color w:val="000000"/>
              </w:rPr>
              <w:t xml:space="preserve"> read ready rule </w:t>
            </w:r>
            <w:r w:rsidRPr="00D92D40">
              <w:rPr>
                <w:rFonts w:cs="Calibri"/>
              </w:rPr>
              <w:t xml:space="preserve">- The clinical read unit must be considered read ready if the </w:t>
            </w:r>
            <w:r w:rsidRPr="006731B0">
              <w:rPr>
                <w:rFonts w:cs="Calibri"/>
                <w:b/>
              </w:rPr>
              <w:t>subject</w:t>
            </w:r>
            <w:r w:rsidRPr="00D92D40">
              <w:rPr>
                <w:rFonts w:cs="Calibri"/>
              </w:rPr>
              <w:t xml:space="preserve"> </w:t>
            </w:r>
            <w:r w:rsidRPr="006731B0">
              <w:rPr>
                <w:rFonts w:cs="Calibri"/>
                <w:b/>
                <w:color w:val="000000"/>
              </w:rPr>
              <w:t>contains</w:t>
            </w:r>
            <w:r w:rsidRPr="00D92D40">
              <w:rPr>
                <w:rFonts w:cs="Calibri"/>
              </w:rPr>
              <w:t xml:space="preserve"> active clinical data.</w:t>
            </w:r>
          </w:p>
        </w:tc>
        <w:tc>
          <w:tcPr>
            <w:tcW w:w="1800" w:type="dxa"/>
            <w:gridSpan w:val="2"/>
            <w:tcBorders>
              <w:top w:val="nil"/>
              <w:left w:val="nil"/>
              <w:right w:val="nil"/>
            </w:tcBorders>
            <w:shd w:val="clear" w:color="auto" w:fill="auto"/>
          </w:tcPr>
          <w:p w14:paraId="5EE4A977" w14:textId="70EFA37A"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3A0BE8D9">
                <v:shape id="_x0000_i1305" type="#_x0000_t75" style="width:37.5pt;height:15.75pt" o:ole="">
                  <v:imagedata r:id="rId59" o:title=""/>
                </v:shape>
                <w:control r:id="rId112" w:name="OptionButtonTPCustom5" w:shapeid="_x0000_i1305"/>
              </w:object>
            </w:r>
            <w:r w:rsidRPr="00D92D40">
              <w:rPr>
                <w:rFonts w:ascii="Calibri" w:eastAsia="Calibri" w:hAnsi="Calibri" w:cs="Calibri"/>
              </w:rPr>
              <w:object w:dxaOrig="1440" w:dyaOrig="1440" w14:anchorId="75F08DA4">
                <v:shape id="_x0000_i1307" type="#_x0000_t75" style="width:33pt;height:15.75pt" o:ole="">
                  <v:imagedata r:id="rId22" o:title=""/>
                </v:shape>
                <w:control r:id="rId113" w:name="OptionButton41115" w:shapeid="_x0000_i1307"/>
              </w:object>
            </w:r>
          </w:p>
        </w:tc>
      </w:tr>
      <w:tr w:rsidR="0045014A" w:rsidRPr="00D92D40" w14:paraId="0CEC0ECB" w14:textId="77777777" w:rsidTr="00A87477">
        <w:tc>
          <w:tcPr>
            <w:tcW w:w="8190" w:type="dxa"/>
            <w:gridSpan w:val="9"/>
            <w:tcBorders>
              <w:top w:val="nil"/>
              <w:left w:val="nil"/>
              <w:right w:val="nil"/>
            </w:tcBorders>
            <w:shd w:val="clear" w:color="auto" w:fill="auto"/>
          </w:tcPr>
          <w:p w14:paraId="6F14CA56" w14:textId="77777777" w:rsidR="0045014A" w:rsidRDefault="0045014A" w:rsidP="0045014A">
            <w:pPr>
              <w:pStyle w:val="ListParagraph"/>
              <w:numPr>
                <w:ilvl w:val="0"/>
                <w:numId w:val="25"/>
              </w:numPr>
              <w:contextualSpacing/>
              <w:rPr>
                <w:rFonts w:cs="Calibri"/>
                <w:b/>
              </w:rPr>
            </w:pPr>
            <w:r w:rsidRPr="006731B0">
              <w:rPr>
                <w:rFonts w:cs="Calibri"/>
                <w:b/>
              </w:rPr>
              <w:t>Oncology</w:t>
            </w:r>
            <w:r w:rsidRPr="00D92D40">
              <w:rPr>
                <w:rFonts w:cs="Calibri"/>
                <w:b/>
                <w:color w:val="000000"/>
              </w:rPr>
              <w:t xml:space="preserve"> workflow </w:t>
            </w:r>
            <w:r w:rsidRPr="00D92D40">
              <w:rPr>
                <w:rFonts w:cs="Calibri"/>
                <w:color w:val="000000"/>
              </w:rPr>
              <w:t xml:space="preserve">– If a project has an oncology workflow session, opening all time </w:t>
            </w:r>
            <w:r w:rsidRPr="006731B0">
              <w:rPr>
                <w:rFonts w:cs="Calibri"/>
                <w:b/>
              </w:rPr>
              <w:t>points</w:t>
            </w:r>
            <w:r w:rsidRPr="00D92D40">
              <w:rPr>
                <w:rFonts w:cs="Calibri"/>
                <w:color w:val="000000"/>
              </w:rPr>
              <w:t xml:space="preserve"> sequentially. (</w:t>
            </w:r>
            <w:r w:rsidRPr="00D92D40">
              <w:rPr>
                <w:rFonts w:cs="Calibri"/>
                <w:i/>
                <w:color w:val="000000"/>
              </w:rPr>
              <w:t>Select ‘Yes’ if the study is allowing the oncologist to add/track clinical lesions on photography, or clinical finding lesions directly on the eCRF</w:t>
            </w:r>
            <w:r w:rsidRPr="00D92D40">
              <w:rPr>
                <w:rFonts w:cs="Calibri"/>
                <w:color w:val="000000"/>
              </w:rPr>
              <w:t>)</w:t>
            </w:r>
          </w:p>
        </w:tc>
        <w:tc>
          <w:tcPr>
            <w:tcW w:w="1800" w:type="dxa"/>
            <w:gridSpan w:val="2"/>
            <w:tcBorders>
              <w:top w:val="nil"/>
              <w:left w:val="nil"/>
              <w:right w:val="nil"/>
            </w:tcBorders>
            <w:shd w:val="clear" w:color="auto" w:fill="auto"/>
          </w:tcPr>
          <w:p w14:paraId="0BA325C1" w14:textId="3044668B"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2876D15A">
                <v:shape id="_x0000_i1309" type="#_x0000_t75" style="width:37.5pt;height:15.75pt" o:ole="">
                  <v:imagedata r:id="rId32" o:title=""/>
                </v:shape>
                <w:control r:id="rId114" w:name="OptionButtonTPCustom51" w:shapeid="_x0000_i1309"/>
              </w:object>
            </w:r>
            <w:r w:rsidRPr="00D92D40">
              <w:rPr>
                <w:rFonts w:ascii="Calibri" w:eastAsia="Calibri" w:hAnsi="Calibri" w:cs="Calibri"/>
              </w:rPr>
              <w:object w:dxaOrig="1440" w:dyaOrig="1440" w14:anchorId="714A3E70">
                <v:shape id="_x0000_i1311" type="#_x0000_t75" style="width:33pt;height:15.75pt" o:ole="">
                  <v:imagedata r:id="rId30" o:title=""/>
                </v:shape>
                <w:control r:id="rId115" w:name="OptionButton411151" w:shapeid="_x0000_i1311"/>
              </w:object>
            </w:r>
          </w:p>
        </w:tc>
      </w:tr>
      <w:tr w:rsidR="0045014A" w:rsidRPr="00D92D40" w14:paraId="750D01AE" w14:textId="77777777" w:rsidTr="00A87477">
        <w:tc>
          <w:tcPr>
            <w:tcW w:w="8190" w:type="dxa"/>
            <w:gridSpan w:val="9"/>
            <w:tcBorders>
              <w:top w:val="nil"/>
              <w:left w:val="nil"/>
              <w:right w:val="nil"/>
            </w:tcBorders>
            <w:shd w:val="clear" w:color="auto" w:fill="auto"/>
          </w:tcPr>
          <w:p w14:paraId="570045A1" w14:textId="77777777" w:rsidR="0045014A" w:rsidRPr="00D92D40" w:rsidRDefault="0045014A" w:rsidP="0045014A">
            <w:pPr>
              <w:pStyle w:val="ListParagraph"/>
              <w:numPr>
                <w:ilvl w:val="0"/>
                <w:numId w:val="25"/>
              </w:numPr>
              <w:contextualSpacing/>
              <w:rPr>
                <w:rFonts w:cs="Calibri"/>
              </w:rPr>
            </w:pPr>
            <w:r>
              <w:rPr>
                <w:rFonts w:cs="Calibri"/>
                <w:b/>
              </w:rPr>
              <w:t>Enforce Blind Code Selection</w:t>
            </w:r>
            <w:r w:rsidRPr="00D92D40">
              <w:rPr>
                <w:rFonts w:cs="Calibri"/>
              </w:rPr>
              <w:t xml:space="preserve"> </w:t>
            </w:r>
            <w:r>
              <w:rPr>
                <w:rFonts w:cs="Calibri"/>
              </w:rPr>
              <w:t>–</w:t>
            </w:r>
            <w:r w:rsidRPr="00D92D40">
              <w:rPr>
                <w:rFonts w:cs="Calibri"/>
              </w:rPr>
              <w:t xml:space="preserve"> </w:t>
            </w:r>
            <w:r>
              <w:rPr>
                <w:rFonts w:cs="Calibri"/>
              </w:rPr>
              <w:t xml:space="preserve">enforce blind code to be allocated to the same reader in all time points. </w:t>
            </w:r>
          </w:p>
        </w:tc>
        <w:tc>
          <w:tcPr>
            <w:tcW w:w="1800" w:type="dxa"/>
            <w:gridSpan w:val="2"/>
            <w:tcBorders>
              <w:top w:val="nil"/>
              <w:left w:val="nil"/>
              <w:right w:val="nil"/>
            </w:tcBorders>
            <w:shd w:val="clear" w:color="auto" w:fill="auto"/>
          </w:tcPr>
          <w:p w14:paraId="407C210F" w14:textId="4083D93B"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484A393C">
                <v:shape id="_x0000_i1313" type="#_x0000_t75" style="width:37.5pt;height:15.75pt" o:ole="">
                  <v:imagedata r:id="rId116" o:title=""/>
                </v:shape>
                <w:control r:id="rId117" w:name="OptionButtonTPCustom41" w:shapeid="_x0000_i1313"/>
              </w:object>
            </w:r>
            <w:r w:rsidRPr="00D92D40">
              <w:rPr>
                <w:rFonts w:ascii="Calibri" w:eastAsia="Calibri" w:hAnsi="Calibri" w:cs="Calibri"/>
              </w:rPr>
              <w:object w:dxaOrig="1440" w:dyaOrig="1440" w14:anchorId="62829806">
                <v:shape id="_x0000_i1315" type="#_x0000_t75" style="width:33pt;height:15.75pt" o:ole="">
                  <v:imagedata r:id="rId26" o:title=""/>
                </v:shape>
                <w:control r:id="rId118" w:name="OptionButton411141" w:shapeid="_x0000_i1315"/>
              </w:object>
            </w:r>
          </w:p>
        </w:tc>
      </w:tr>
      <w:tr w:rsidR="0045014A" w:rsidRPr="00D92D40" w14:paraId="24DF3328" w14:textId="77777777" w:rsidTr="00A87477">
        <w:tc>
          <w:tcPr>
            <w:tcW w:w="8190" w:type="dxa"/>
            <w:gridSpan w:val="9"/>
            <w:tcBorders>
              <w:top w:val="nil"/>
              <w:left w:val="nil"/>
              <w:right w:val="nil"/>
            </w:tcBorders>
            <w:shd w:val="clear" w:color="auto" w:fill="auto"/>
          </w:tcPr>
          <w:p w14:paraId="0F066A1F" w14:textId="77777777" w:rsidR="0045014A" w:rsidRPr="00D92D40" w:rsidRDefault="0045014A" w:rsidP="0045014A">
            <w:pPr>
              <w:pStyle w:val="ListParagraph"/>
              <w:numPr>
                <w:ilvl w:val="0"/>
                <w:numId w:val="25"/>
              </w:numPr>
              <w:contextualSpacing/>
              <w:rPr>
                <w:rFonts w:cs="Calibri"/>
              </w:rPr>
            </w:pPr>
            <w:r>
              <w:rPr>
                <w:rFonts w:cs="Calibri"/>
                <w:b/>
              </w:rPr>
              <w:t>Enforce Same Adjudicator for Cases</w:t>
            </w:r>
            <w:r w:rsidRPr="00D92D40">
              <w:rPr>
                <w:rFonts w:cs="Calibri"/>
              </w:rPr>
              <w:t xml:space="preserve"> </w:t>
            </w:r>
            <w:r>
              <w:rPr>
                <w:rFonts w:cs="Calibri"/>
              </w:rPr>
              <w:t>(radiology session)–</w:t>
            </w:r>
            <w:r w:rsidRPr="00D92D40">
              <w:rPr>
                <w:rFonts w:cs="Calibri"/>
              </w:rPr>
              <w:t xml:space="preserve"> </w:t>
            </w:r>
            <w:r>
              <w:rPr>
                <w:rFonts w:cs="Calibri"/>
              </w:rPr>
              <w:t>in cases where adjudication needs to be repeated, enforce blind code be allocate to the same reader.</w:t>
            </w:r>
          </w:p>
        </w:tc>
        <w:tc>
          <w:tcPr>
            <w:tcW w:w="1800" w:type="dxa"/>
            <w:gridSpan w:val="2"/>
            <w:tcBorders>
              <w:top w:val="nil"/>
              <w:left w:val="nil"/>
              <w:right w:val="nil"/>
            </w:tcBorders>
            <w:shd w:val="clear" w:color="auto" w:fill="auto"/>
          </w:tcPr>
          <w:p w14:paraId="0421EF1F" w14:textId="2513EE2B"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470F073B">
                <v:shape id="_x0000_i1317" type="#_x0000_t75" style="width:37.5pt;height:15.75pt" o:ole="">
                  <v:imagedata r:id="rId71" o:title=""/>
                </v:shape>
                <w:control r:id="rId119" w:name="OptionButtonTPCustom42" w:shapeid="_x0000_i1317"/>
              </w:object>
            </w:r>
            <w:r w:rsidRPr="00D92D40">
              <w:rPr>
                <w:rFonts w:ascii="Calibri" w:eastAsia="Calibri" w:hAnsi="Calibri" w:cs="Calibri"/>
              </w:rPr>
              <w:object w:dxaOrig="1440" w:dyaOrig="1440" w14:anchorId="26952F3D">
                <v:shape id="_x0000_i1319" type="#_x0000_t75" style="width:33pt;height:15.75pt" o:ole="">
                  <v:imagedata r:id="rId26" o:title=""/>
                </v:shape>
                <w:control r:id="rId120" w:name="OptionButton411142" w:shapeid="_x0000_i1319"/>
              </w:object>
            </w:r>
          </w:p>
        </w:tc>
      </w:tr>
      <w:tr w:rsidR="0045014A" w:rsidRPr="00D92D40" w14:paraId="04966073" w14:textId="77777777" w:rsidTr="00A87477">
        <w:trPr>
          <w:gridAfter w:val="9"/>
          <w:wAfter w:w="9270" w:type="dxa"/>
        </w:trPr>
        <w:tc>
          <w:tcPr>
            <w:tcW w:w="720" w:type="dxa"/>
            <w:gridSpan w:val="2"/>
            <w:tcBorders>
              <w:top w:val="nil"/>
              <w:left w:val="nil"/>
              <w:bottom w:val="nil"/>
              <w:right w:val="nil"/>
            </w:tcBorders>
          </w:tcPr>
          <w:p w14:paraId="21BA5688" w14:textId="77777777" w:rsidR="0045014A" w:rsidRPr="00D92D40" w:rsidRDefault="0045014A" w:rsidP="00A87477">
            <w:pPr>
              <w:pStyle w:val="ListParagraph"/>
              <w:spacing w:before="60"/>
              <w:ind w:left="1422" w:hanging="1422"/>
              <w:rPr>
                <w:rFonts w:cs="Calibri"/>
                <w:sz w:val="4"/>
                <w:szCs w:val="4"/>
              </w:rPr>
            </w:pPr>
          </w:p>
        </w:tc>
      </w:tr>
      <w:tr w:rsidR="0045014A" w:rsidRPr="00D92D40" w14:paraId="23735888" w14:textId="77777777" w:rsidTr="00A87477">
        <w:tc>
          <w:tcPr>
            <w:tcW w:w="9990" w:type="dxa"/>
            <w:gridSpan w:val="11"/>
            <w:tcBorders>
              <w:top w:val="nil"/>
              <w:left w:val="single" w:sz="4" w:space="0" w:color="4F81BD"/>
              <w:bottom w:val="nil"/>
              <w:right w:val="single" w:sz="4" w:space="0" w:color="4F81BD"/>
            </w:tcBorders>
            <w:shd w:val="clear" w:color="auto" w:fill="C5E0B3"/>
            <w:hideMark/>
          </w:tcPr>
          <w:p w14:paraId="17FEC25E" w14:textId="77777777" w:rsidR="0045014A" w:rsidRPr="00D92D40" w:rsidRDefault="0045014A" w:rsidP="00A87477">
            <w:pPr>
              <w:rPr>
                <w:rFonts w:cs="Calibri"/>
                <w:b/>
              </w:rPr>
            </w:pPr>
            <w:r w:rsidRPr="00D92D40">
              <w:rPr>
                <w:rFonts w:cs="Calibri"/>
                <w:b/>
              </w:rPr>
              <w:t>Reader Monitoring and Adjudication Rules - Subject level</w:t>
            </w:r>
          </w:p>
        </w:tc>
      </w:tr>
      <w:tr w:rsidR="0045014A" w:rsidRPr="00D92D40" w14:paraId="694DF64B" w14:textId="77777777" w:rsidTr="00A87477">
        <w:tc>
          <w:tcPr>
            <w:tcW w:w="8190" w:type="dxa"/>
            <w:gridSpan w:val="9"/>
            <w:tcBorders>
              <w:top w:val="nil"/>
              <w:left w:val="nil"/>
              <w:right w:val="nil"/>
            </w:tcBorders>
            <w:shd w:val="clear" w:color="auto" w:fill="auto"/>
          </w:tcPr>
          <w:p w14:paraId="1B181EB8" w14:textId="77777777" w:rsidR="0045014A" w:rsidRPr="00D92D40" w:rsidRDefault="0045014A" w:rsidP="0045014A">
            <w:pPr>
              <w:pStyle w:val="ListParagraph"/>
              <w:numPr>
                <w:ilvl w:val="0"/>
                <w:numId w:val="21"/>
              </w:numPr>
              <w:spacing w:before="120"/>
              <w:contextualSpacing/>
              <w:rPr>
                <w:rFonts w:cs="Calibri"/>
              </w:rPr>
            </w:pPr>
            <w:r w:rsidRPr="00D92D40">
              <w:rPr>
                <w:rFonts w:cs="Calibri"/>
                <w:b/>
                <w:color w:val="000000"/>
              </w:rPr>
              <w:t xml:space="preserve">Standard </w:t>
            </w:r>
            <w:r w:rsidRPr="006731B0">
              <w:rPr>
                <w:rFonts w:cs="Calibri"/>
                <w:b/>
              </w:rPr>
              <w:t>Adjudication</w:t>
            </w:r>
            <w:r w:rsidRPr="00D92D40">
              <w:rPr>
                <w:rFonts w:cs="Calibri"/>
                <w:b/>
                <w:color w:val="000000"/>
              </w:rPr>
              <w:t xml:space="preserve"> </w:t>
            </w:r>
            <w:r w:rsidRPr="00D92D40">
              <w:rPr>
                <w:rFonts w:cs="Calibri"/>
              </w:rPr>
              <w:t>- Allocates to a single adjudicator after completion of the reads by both readers.</w:t>
            </w:r>
          </w:p>
        </w:tc>
        <w:tc>
          <w:tcPr>
            <w:tcW w:w="1800" w:type="dxa"/>
            <w:gridSpan w:val="2"/>
            <w:tcBorders>
              <w:top w:val="nil"/>
              <w:left w:val="nil"/>
              <w:right w:val="nil"/>
            </w:tcBorders>
            <w:shd w:val="clear" w:color="auto" w:fill="auto"/>
          </w:tcPr>
          <w:p w14:paraId="075F2CFF" w14:textId="65370BFB"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4441F19B">
                <v:shape id="_x0000_i1321" type="#_x0000_t75" style="width:37.5pt;height:15.75pt" o:ole="">
                  <v:imagedata r:id="rId121" o:title=""/>
                </v:shape>
                <w:control r:id="rId122" w:name="OptionButtonTPCustom71" w:shapeid="_x0000_i1321"/>
              </w:object>
            </w:r>
            <w:r w:rsidRPr="00D92D40">
              <w:rPr>
                <w:rFonts w:ascii="Calibri" w:eastAsia="Calibri" w:hAnsi="Calibri" w:cs="Calibri"/>
              </w:rPr>
              <w:object w:dxaOrig="1440" w:dyaOrig="1440" w14:anchorId="30DE94DC">
                <v:shape id="_x0000_i1323" type="#_x0000_t75" style="width:33pt;height:15.75pt" o:ole="">
                  <v:imagedata r:id="rId30" o:title=""/>
                </v:shape>
                <w:control r:id="rId123" w:name="OptionButton411171" w:shapeid="_x0000_i1323"/>
              </w:object>
            </w:r>
          </w:p>
        </w:tc>
      </w:tr>
      <w:tr w:rsidR="0045014A" w:rsidRPr="00D92D40" w14:paraId="0EC40E0B" w14:textId="77777777" w:rsidTr="00A87477">
        <w:tc>
          <w:tcPr>
            <w:tcW w:w="8190" w:type="dxa"/>
            <w:gridSpan w:val="9"/>
            <w:tcBorders>
              <w:top w:val="nil"/>
              <w:left w:val="nil"/>
              <w:right w:val="nil"/>
            </w:tcBorders>
            <w:shd w:val="clear" w:color="auto" w:fill="auto"/>
          </w:tcPr>
          <w:p w14:paraId="6EEE9C45" w14:textId="77777777" w:rsidR="0045014A" w:rsidRPr="00D92D40" w:rsidRDefault="0045014A" w:rsidP="0045014A">
            <w:pPr>
              <w:pStyle w:val="ListParagraph"/>
              <w:numPr>
                <w:ilvl w:val="0"/>
                <w:numId w:val="21"/>
              </w:numPr>
              <w:spacing w:before="120"/>
              <w:contextualSpacing/>
              <w:rPr>
                <w:rFonts w:cs="Calibri"/>
              </w:rPr>
            </w:pPr>
            <w:r w:rsidRPr="00D92D40">
              <w:rPr>
                <w:rFonts w:cs="Calibri"/>
                <w:b/>
                <w:color w:val="000000"/>
              </w:rPr>
              <w:t xml:space="preserve">Multiple Reader Adjudication </w:t>
            </w:r>
            <w:r w:rsidRPr="00D92D40">
              <w:rPr>
                <w:rFonts w:cs="Calibri"/>
              </w:rPr>
              <w:t>– If there are multiple primary readers (3+), create adjudication read unit after 2+ readers finished.</w:t>
            </w:r>
          </w:p>
        </w:tc>
        <w:tc>
          <w:tcPr>
            <w:tcW w:w="1800" w:type="dxa"/>
            <w:gridSpan w:val="2"/>
            <w:tcBorders>
              <w:top w:val="nil"/>
              <w:left w:val="nil"/>
              <w:right w:val="nil"/>
            </w:tcBorders>
            <w:shd w:val="clear" w:color="auto" w:fill="auto"/>
          </w:tcPr>
          <w:p w14:paraId="52EDFB07" w14:textId="544C67ED"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660195AF">
                <v:shape id="_x0000_i1325" type="#_x0000_t75" style="width:37.5pt;height:15.75pt" o:ole="">
                  <v:imagedata r:id="rId124" o:title=""/>
                </v:shape>
                <w:control r:id="rId125" w:name="OptionButtonTPCustom7112" w:shapeid="_x0000_i1325"/>
              </w:object>
            </w:r>
            <w:r w:rsidRPr="00D92D40">
              <w:rPr>
                <w:rFonts w:ascii="Calibri" w:eastAsia="Calibri" w:hAnsi="Calibri" w:cs="Calibri"/>
              </w:rPr>
              <w:object w:dxaOrig="1440" w:dyaOrig="1440" w14:anchorId="65D84BA4">
                <v:shape id="_x0000_i1327" type="#_x0000_t75" style="width:33pt;height:15.75pt" o:ole="">
                  <v:imagedata r:id="rId22" o:title=""/>
                </v:shape>
                <w:control r:id="rId126" w:name="OptionButton4111722" w:shapeid="_x0000_i1327"/>
              </w:object>
            </w:r>
          </w:p>
        </w:tc>
      </w:tr>
      <w:tr w:rsidR="0045014A" w:rsidRPr="00D92D40" w14:paraId="454582A5" w14:textId="77777777" w:rsidTr="00A87477">
        <w:tc>
          <w:tcPr>
            <w:tcW w:w="8190" w:type="dxa"/>
            <w:gridSpan w:val="9"/>
            <w:tcBorders>
              <w:top w:val="nil"/>
              <w:left w:val="nil"/>
              <w:right w:val="nil"/>
            </w:tcBorders>
            <w:shd w:val="clear" w:color="auto" w:fill="auto"/>
          </w:tcPr>
          <w:p w14:paraId="125B6EF3" w14:textId="77777777" w:rsidR="0045014A" w:rsidRPr="00D92D40" w:rsidRDefault="0045014A" w:rsidP="0045014A">
            <w:pPr>
              <w:pStyle w:val="ListParagraph"/>
              <w:numPr>
                <w:ilvl w:val="0"/>
                <w:numId w:val="21"/>
              </w:numPr>
              <w:spacing w:before="120"/>
              <w:contextualSpacing/>
              <w:rPr>
                <w:rFonts w:cs="Calibri"/>
              </w:rPr>
            </w:pPr>
            <w:r w:rsidRPr="00D92D40">
              <w:rPr>
                <w:rFonts w:cs="Calibri"/>
                <w:b/>
                <w:color w:val="000000"/>
              </w:rPr>
              <w:t xml:space="preserve">Central Vs. Local Read Adjudication </w:t>
            </w:r>
            <w:r w:rsidRPr="00D92D40">
              <w:rPr>
                <w:rFonts w:cs="Calibri"/>
              </w:rPr>
              <w:t xml:space="preserve">– Determine adjudication based on </w:t>
            </w:r>
            <w:r>
              <w:rPr>
                <w:rFonts w:cs="Calibri"/>
              </w:rPr>
              <w:t>Subject</w:t>
            </w:r>
            <w:r w:rsidRPr="00D92D40">
              <w:rPr>
                <w:rFonts w:cs="Calibri"/>
              </w:rPr>
              <w:t xml:space="preserve"> custom field value and central reader’s answer.</w:t>
            </w:r>
          </w:p>
        </w:tc>
        <w:tc>
          <w:tcPr>
            <w:tcW w:w="1800" w:type="dxa"/>
            <w:gridSpan w:val="2"/>
            <w:tcBorders>
              <w:top w:val="nil"/>
              <w:left w:val="nil"/>
              <w:right w:val="nil"/>
            </w:tcBorders>
            <w:shd w:val="clear" w:color="auto" w:fill="auto"/>
          </w:tcPr>
          <w:p w14:paraId="58BC2788" w14:textId="6E6C9CAA"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35DAB017">
                <v:shape id="_x0000_i1329" type="#_x0000_t75" style="width:37.5pt;height:15.75pt" o:ole="">
                  <v:imagedata r:id="rId127" o:title=""/>
                </v:shape>
                <w:control r:id="rId128" w:name="OptionButtonTPCustom7113" w:shapeid="_x0000_i1329"/>
              </w:object>
            </w:r>
            <w:r w:rsidRPr="00D92D40">
              <w:rPr>
                <w:rFonts w:ascii="Calibri" w:eastAsia="Calibri" w:hAnsi="Calibri" w:cs="Calibri"/>
              </w:rPr>
              <w:object w:dxaOrig="1440" w:dyaOrig="1440" w14:anchorId="21A23035">
                <v:shape id="_x0000_i1331" type="#_x0000_t75" style="width:33pt;height:15.75pt" o:ole="">
                  <v:imagedata r:id="rId30" o:title=""/>
                </v:shape>
                <w:control r:id="rId129" w:name="OptionButton4111723" w:shapeid="_x0000_i1331"/>
              </w:object>
            </w:r>
          </w:p>
        </w:tc>
      </w:tr>
      <w:tr w:rsidR="0045014A" w:rsidRPr="00D92D40" w14:paraId="04512FAF" w14:textId="77777777" w:rsidTr="00A87477">
        <w:tc>
          <w:tcPr>
            <w:tcW w:w="8190" w:type="dxa"/>
            <w:gridSpan w:val="9"/>
            <w:tcBorders>
              <w:top w:val="nil"/>
              <w:left w:val="nil"/>
              <w:right w:val="nil"/>
            </w:tcBorders>
            <w:shd w:val="clear" w:color="auto" w:fill="auto"/>
          </w:tcPr>
          <w:p w14:paraId="16B1BF8C" w14:textId="77777777" w:rsidR="0045014A" w:rsidRPr="00D92D40" w:rsidRDefault="0045014A" w:rsidP="0045014A">
            <w:pPr>
              <w:pStyle w:val="ListParagraph"/>
              <w:numPr>
                <w:ilvl w:val="0"/>
                <w:numId w:val="21"/>
              </w:numPr>
              <w:spacing w:before="120"/>
              <w:contextualSpacing/>
              <w:rPr>
                <w:rFonts w:cs="Calibri"/>
              </w:rPr>
            </w:pPr>
            <w:r>
              <w:rPr>
                <w:rFonts w:cs="Calibri"/>
                <w:b/>
                <w:color w:val="000000"/>
              </w:rPr>
              <w:t>Clinical Adjudication</w:t>
            </w:r>
            <w:r w:rsidRPr="00D92D40">
              <w:rPr>
                <w:rFonts w:cs="Calibri"/>
                <w:b/>
                <w:color w:val="000000"/>
              </w:rPr>
              <w:t xml:space="preserve"> </w:t>
            </w:r>
            <w:r w:rsidRPr="00D92D40">
              <w:rPr>
                <w:rFonts w:cs="Calibri"/>
              </w:rPr>
              <w:t xml:space="preserve">– </w:t>
            </w:r>
            <w:r>
              <w:rPr>
                <w:rFonts w:cs="Calibri"/>
              </w:rPr>
              <w:t>Allocates to a single clinical/oncologist reader after completion of the reads by both clinical/oncologist readers</w:t>
            </w:r>
            <w:r w:rsidRPr="00D92D40">
              <w:rPr>
                <w:rFonts w:cs="Calibri"/>
              </w:rPr>
              <w:t>.</w:t>
            </w:r>
          </w:p>
        </w:tc>
        <w:tc>
          <w:tcPr>
            <w:tcW w:w="1800" w:type="dxa"/>
            <w:gridSpan w:val="2"/>
            <w:tcBorders>
              <w:top w:val="nil"/>
              <w:left w:val="nil"/>
              <w:right w:val="nil"/>
            </w:tcBorders>
            <w:shd w:val="clear" w:color="auto" w:fill="auto"/>
          </w:tcPr>
          <w:p w14:paraId="3C0E1BE7" w14:textId="18E0BFF1"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66203087">
                <v:shape id="_x0000_i1333" type="#_x0000_t75" style="width:37.5pt;height:15.75pt" o:ole="">
                  <v:imagedata r:id="rId130" o:title=""/>
                </v:shape>
                <w:control r:id="rId131" w:name="OptionButtonTPCustom71132" w:shapeid="_x0000_i1333"/>
              </w:object>
            </w:r>
            <w:r w:rsidRPr="00D92D40">
              <w:rPr>
                <w:rFonts w:ascii="Calibri" w:eastAsia="Calibri" w:hAnsi="Calibri" w:cs="Calibri"/>
              </w:rPr>
              <w:object w:dxaOrig="1440" w:dyaOrig="1440" w14:anchorId="7BF28B9F">
                <v:shape id="_x0000_i1335" type="#_x0000_t75" style="width:33pt;height:15.75pt" o:ole="">
                  <v:imagedata r:id="rId30" o:title=""/>
                </v:shape>
                <w:control r:id="rId132" w:name="OptionButton41117232" w:shapeid="_x0000_i1335"/>
              </w:object>
            </w:r>
          </w:p>
        </w:tc>
      </w:tr>
      <w:tr w:rsidR="0045014A" w:rsidRPr="00D92D40" w14:paraId="5D20AEF0" w14:textId="77777777" w:rsidTr="00A87477">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14:paraId="399EF9FB" w14:textId="77777777" w:rsidR="0045014A" w:rsidRDefault="0045014A" w:rsidP="00A87477">
            <w:pPr>
              <w:rPr>
                <w:rFonts w:cs="Calibri"/>
                <w:b/>
              </w:rPr>
            </w:pPr>
            <w:r w:rsidRPr="00D92D40">
              <w:rPr>
                <w:rFonts w:cs="Calibri"/>
                <w:b/>
              </w:rPr>
              <w:t xml:space="preserve">Time Point Level Adjudication </w:t>
            </w:r>
          </w:p>
          <w:p w14:paraId="22E8EEDF" w14:textId="77777777" w:rsidR="0045014A" w:rsidRPr="00D92D40" w:rsidRDefault="0045014A" w:rsidP="00A87477">
            <w:pPr>
              <w:rPr>
                <w:rFonts w:cs="Calibri"/>
                <w:b/>
              </w:rPr>
            </w:pPr>
            <w:r w:rsidRPr="00C53D05">
              <w:rPr>
                <w:rFonts w:cs="Calibri"/>
                <w:b/>
                <w:sz w:val="18"/>
                <w:szCs w:val="18"/>
                <w:shd w:val="clear" w:color="auto" w:fill="FFE599"/>
              </w:rPr>
              <w:t>Note:</w:t>
            </w:r>
            <w:r w:rsidRPr="00C53D05">
              <w:rPr>
                <w:rFonts w:cs="Calibri"/>
                <w:b/>
                <w:shd w:val="clear" w:color="auto" w:fill="FFE599"/>
              </w:rPr>
              <w:t xml:space="preserve"> </w:t>
            </w:r>
            <w:r w:rsidRPr="00C53D05">
              <w:rPr>
                <w:rFonts w:cs="Calibri"/>
                <w:sz w:val="20"/>
                <w:szCs w:val="20"/>
                <w:shd w:val="clear" w:color="auto" w:fill="FFE599"/>
              </w:rPr>
              <w:t>Only for projects in which each time point is read in isolation (e.g. the GI video studies, not oncology studies where what happens at TP2 affects TP3, etc. Readers will not have access to prior time points.</w:t>
            </w:r>
          </w:p>
        </w:tc>
      </w:tr>
      <w:tr w:rsidR="0045014A" w:rsidRPr="00D92D40" w14:paraId="6713619E" w14:textId="77777777" w:rsidTr="00A87477">
        <w:tc>
          <w:tcPr>
            <w:tcW w:w="8190" w:type="dxa"/>
            <w:gridSpan w:val="9"/>
            <w:tcBorders>
              <w:top w:val="nil"/>
              <w:left w:val="nil"/>
              <w:right w:val="nil"/>
            </w:tcBorders>
            <w:shd w:val="clear" w:color="auto" w:fill="auto"/>
          </w:tcPr>
          <w:p w14:paraId="49E4036E" w14:textId="77777777" w:rsidR="0045014A" w:rsidRPr="00D92D40" w:rsidRDefault="0045014A" w:rsidP="0045014A">
            <w:pPr>
              <w:pStyle w:val="ListParagraph"/>
              <w:numPr>
                <w:ilvl w:val="0"/>
                <w:numId w:val="22"/>
              </w:numPr>
              <w:spacing w:before="120"/>
              <w:contextualSpacing/>
              <w:rPr>
                <w:rFonts w:cs="Calibri"/>
                <w:b/>
                <w:color w:val="000000"/>
              </w:rPr>
            </w:pPr>
            <w:r w:rsidRPr="00D92D40">
              <w:rPr>
                <w:rFonts w:cs="Calibri"/>
                <w:b/>
                <w:color w:val="000000"/>
              </w:rPr>
              <w:t xml:space="preserve">Standard Adjudication – </w:t>
            </w:r>
            <w:r w:rsidRPr="00D92D40">
              <w:rPr>
                <w:rFonts w:cs="Calibri"/>
                <w:color w:val="000000"/>
              </w:rPr>
              <w:t>Allocates to a single adjudicator after completion of a time point by both readers.</w:t>
            </w:r>
          </w:p>
        </w:tc>
        <w:tc>
          <w:tcPr>
            <w:tcW w:w="1800" w:type="dxa"/>
            <w:gridSpan w:val="2"/>
            <w:tcBorders>
              <w:top w:val="nil"/>
              <w:left w:val="nil"/>
              <w:right w:val="nil"/>
            </w:tcBorders>
            <w:shd w:val="clear" w:color="auto" w:fill="auto"/>
          </w:tcPr>
          <w:p w14:paraId="4B646F6C" w14:textId="1BFCFB94"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22E35823">
                <v:shape id="_x0000_i1337" type="#_x0000_t75" style="width:37.5pt;height:15.75pt" o:ole="">
                  <v:imagedata r:id="rId133" o:title=""/>
                </v:shape>
                <w:control r:id="rId134" w:name="OptionButtonTPCustom7121" w:shapeid="_x0000_i1337"/>
              </w:object>
            </w:r>
            <w:r w:rsidRPr="00D92D40">
              <w:rPr>
                <w:rFonts w:ascii="Calibri" w:eastAsia="Calibri" w:hAnsi="Calibri" w:cs="Calibri"/>
              </w:rPr>
              <w:object w:dxaOrig="1440" w:dyaOrig="1440" w14:anchorId="06B8F67C">
                <v:shape id="_x0000_i1339" type="#_x0000_t75" style="width:33pt;height:15.75pt" o:ole="">
                  <v:imagedata r:id="rId34" o:title=""/>
                </v:shape>
                <w:control r:id="rId135" w:name="OptionButton41117111" w:shapeid="_x0000_i1339"/>
              </w:object>
            </w:r>
          </w:p>
        </w:tc>
      </w:tr>
      <w:tr w:rsidR="0045014A" w:rsidRPr="00D92D40" w14:paraId="35350F0D" w14:textId="77777777" w:rsidTr="00A87477">
        <w:tc>
          <w:tcPr>
            <w:tcW w:w="8190" w:type="dxa"/>
            <w:gridSpan w:val="9"/>
            <w:tcBorders>
              <w:top w:val="nil"/>
              <w:left w:val="nil"/>
              <w:bottom w:val="single" w:sz="4" w:space="0" w:color="auto"/>
              <w:right w:val="nil"/>
            </w:tcBorders>
            <w:shd w:val="clear" w:color="auto" w:fill="auto"/>
          </w:tcPr>
          <w:p w14:paraId="6D94CD00" w14:textId="77777777" w:rsidR="0045014A" w:rsidRPr="00D92D40" w:rsidRDefault="0045014A" w:rsidP="0045014A">
            <w:pPr>
              <w:pStyle w:val="ListParagraph"/>
              <w:numPr>
                <w:ilvl w:val="0"/>
                <w:numId w:val="22"/>
              </w:numPr>
              <w:spacing w:before="120"/>
              <w:contextualSpacing/>
              <w:rPr>
                <w:rFonts w:cs="Calibri"/>
                <w:b/>
                <w:color w:val="000000"/>
              </w:rPr>
            </w:pPr>
            <w:r w:rsidRPr="00D92D40">
              <w:rPr>
                <w:rFonts w:cs="Calibri"/>
                <w:b/>
                <w:color w:val="000000"/>
              </w:rPr>
              <w:t xml:space="preserve">Central Vs. Local Read Adjudication – </w:t>
            </w:r>
            <w:r w:rsidRPr="00D92D40">
              <w:rPr>
                <w:rFonts w:cs="Calibri"/>
                <w:color w:val="000000"/>
              </w:rPr>
              <w:t>Determine adjudication based on Time Point custom field value and central reader’s answer.</w:t>
            </w:r>
          </w:p>
        </w:tc>
        <w:tc>
          <w:tcPr>
            <w:tcW w:w="1800" w:type="dxa"/>
            <w:gridSpan w:val="2"/>
            <w:tcBorders>
              <w:top w:val="nil"/>
              <w:left w:val="nil"/>
              <w:bottom w:val="single" w:sz="4" w:space="0" w:color="auto"/>
              <w:right w:val="nil"/>
            </w:tcBorders>
            <w:shd w:val="clear" w:color="auto" w:fill="auto"/>
          </w:tcPr>
          <w:p w14:paraId="00897AB4" w14:textId="7F0F0D2F"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00D49644">
                <v:shape id="_x0000_i1341" type="#_x0000_t75" style="width:37.5pt;height:15.75pt" o:ole="">
                  <v:imagedata r:id="rId51" o:title=""/>
                </v:shape>
                <w:control r:id="rId136" w:name="OptionButtonTPCustom71131" w:shapeid="_x0000_i1341"/>
              </w:object>
            </w:r>
            <w:r w:rsidRPr="00D92D40">
              <w:rPr>
                <w:rFonts w:ascii="Calibri" w:eastAsia="Calibri" w:hAnsi="Calibri" w:cs="Calibri"/>
              </w:rPr>
              <w:object w:dxaOrig="1440" w:dyaOrig="1440" w14:anchorId="7695706A">
                <v:shape id="_x0000_i1343" type="#_x0000_t75" style="width:33pt;height:15.75pt" o:ole="">
                  <v:imagedata r:id="rId34" o:title=""/>
                </v:shape>
                <w:control r:id="rId137" w:name="OptionButton41117231" w:shapeid="_x0000_i1343"/>
              </w:object>
            </w:r>
          </w:p>
        </w:tc>
      </w:tr>
      <w:tr w:rsidR="0045014A" w:rsidRPr="00D92D40" w14:paraId="45A5F310" w14:textId="77777777" w:rsidTr="00A87477">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14:paraId="4F8F4063" w14:textId="77777777" w:rsidR="0045014A" w:rsidRPr="00D92D40" w:rsidRDefault="0045014A" w:rsidP="00A87477">
            <w:pPr>
              <w:rPr>
                <w:rFonts w:cs="Calibri"/>
                <w:b/>
              </w:rPr>
            </w:pPr>
            <w:r w:rsidRPr="00D92D40">
              <w:rPr>
                <w:rFonts w:cs="Calibri"/>
                <w:b/>
              </w:rPr>
              <w:t>Project Specific Rules</w:t>
            </w:r>
          </w:p>
        </w:tc>
      </w:tr>
      <w:tr w:rsidR="0045014A" w:rsidRPr="00D92D40" w14:paraId="5303B888" w14:textId="77777777" w:rsidTr="00A87477">
        <w:tc>
          <w:tcPr>
            <w:tcW w:w="8190" w:type="dxa"/>
            <w:gridSpan w:val="9"/>
            <w:tcBorders>
              <w:top w:val="nil"/>
              <w:left w:val="nil"/>
              <w:right w:val="nil"/>
            </w:tcBorders>
            <w:shd w:val="clear" w:color="auto" w:fill="auto"/>
          </w:tcPr>
          <w:p w14:paraId="0A6A8DEC" w14:textId="77777777" w:rsidR="0045014A" w:rsidRPr="00B30E6E" w:rsidRDefault="0045014A" w:rsidP="0045014A">
            <w:pPr>
              <w:pStyle w:val="ListParagraph"/>
              <w:numPr>
                <w:ilvl w:val="0"/>
                <w:numId w:val="26"/>
              </w:numPr>
              <w:spacing w:before="120"/>
              <w:contextualSpacing/>
              <w:rPr>
                <w:rFonts w:cs="Calibri"/>
              </w:rPr>
            </w:pPr>
            <w:r>
              <w:rPr>
                <w:rFonts w:cs="Calibri"/>
                <w:b/>
                <w:color w:val="000000"/>
              </w:rPr>
              <w:t xml:space="preserve">Eligibility plus Efficacy Combined - </w:t>
            </w:r>
            <w:r w:rsidRPr="008779E8">
              <w:rPr>
                <w:rFonts w:cs="Calibri"/>
                <w:color w:val="000000"/>
              </w:rPr>
              <w:t xml:space="preserve">eligibility and efficacy will be assessed in </w:t>
            </w:r>
            <w:r>
              <w:rPr>
                <w:rFonts w:cs="Calibri"/>
                <w:color w:val="000000"/>
              </w:rPr>
              <w:t>a single application</w:t>
            </w:r>
          </w:p>
          <w:p w14:paraId="34D359CC" w14:textId="77777777" w:rsidR="0045014A" w:rsidRPr="00460D9A" w:rsidRDefault="0045014A" w:rsidP="0045014A">
            <w:pPr>
              <w:pStyle w:val="ListParagraph"/>
              <w:numPr>
                <w:ilvl w:val="1"/>
                <w:numId w:val="26"/>
              </w:numPr>
              <w:spacing w:before="120"/>
              <w:contextualSpacing/>
              <w:rPr>
                <w:rFonts w:cs="Calibri"/>
                <w:sz w:val="20"/>
                <w:szCs w:val="20"/>
              </w:rPr>
            </w:pPr>
            <w:r>
              <w:rPr>
                <w:rFonts w:cs="Calibri"/>
              </w:rPr>
              <w:t>If Yes – number of Eligibility Readers</w:t>
            </w:r>
            <w:r w:rsidRPr="00D92D40">
              <w:rPr>
                <w:rFonts w:cs="Calibri"/>
              </w:rPr>
              <w:t xml:space="preserv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w:t>
            </w:r>
          </w:p>
        </w:tc>
        <w:tc>
          <w:tcPr>
            <w:tcW w:w="1800" w:type="dxa"/>
            <w:gridSpan w:val="2"/>
            <w:tcBorders>
              <w:top w:val="nil"/>
              <w:left w:val="nil"/>
              <w:right w:val="nil"/>
            </w:tcBorders>
            <w:shd w:val="clear" w:color="auto" w:fill="auto"/>
          </w:tcPr>
          <w:p w14:paraId="2B28B064" w14:textId="5AD3178F" w:rsidR="0045014A" w:rsidRPr="00D92D40" w:rsidRDefault="0045014A" w:rsidP="00A87477">
            <w:pPr>
              <w:spacing w:before="120"/>
              <w:jc w:val="right"/>
              <w:rPr>
                <w:rFonts w:cs="Calibri"/>
              </w:rPr>
            </w:pPr>
            <w:r w:rsidRPr="00D92D40">
              <w:rPr>
                <w:rFonts w:ascii="Calibri" w:eastAsia="Calibri" w:hAnsi="Calibri" w:cs="Calibri"/>
              </w:rPr>
              <w:object w:dxaOrig="1440" w:dyaOrig="1440" w14:anchorId="5E0677CF">
                <v:shape id="_x0000_i1345" type="#_x0000_t75" style="width:37.5pt;height:15.75pt" o:ole="">
                  <v:imagedata r:id="rId127" o:title=""/>
                </v:shape>
                <w:control r:id="rId138" w:name="OptionButtonTPCustom7111" w:shapeid="_x0000_i1345"/>
              </w:object>
            </w:r>
            <w:r w:rsidRPr="00D92D40">
              <w:rPr>
                <w:rFonts w:ascii="Calibri" w:eastAsia="Calibri" w:hAnsi="Calibri" w:cs="Calibri"/>
              </w:rPr>
              <w:object w:dxaOrig="1440" w:dyaOrig="1440" w14:anchorId="392F3BC2">
                <v:shape id="_x0000_i1347" type="#_x0000_t75" style="width:33pt;height:15.75pt" o:ole="">
                  <v:imagedata r:id="rId30" o:title=""/>
                </v:shape>
                <w:control r:id="rId139" w:name="OptionButton4111721" w:shapeid="_x0000_i1347"/>
              </w:object>
            </w:r>
          </w:p>
        </w:tc>
      </w:tr>
    </w:tbl>
    <w:p w14:paraId="50CB08D4" w14:textId="7054CA1D" w:rsidR="0045014A" w:rsidRDefault="0045014A" w:rsidP="0045014A">
      <w:pPr>
        <w:pStyle w:val="ListParagraph"/>
        <w:spacing w:before="60"/>
        <w:ind w:left="-18" w:right="540" w:firstLine="18"/>
        <w:rPr>
          <w:rFonts w:cs="Calibri"/>
          <w:b/>
          <w:sz w:val="2"/>
          <w:szCs w:val="2"/>
        </w:rPr>
      </w:pPr>
    </w:p>
    <w:p w14:paraId="7FDAAA8D" w14:textId="02CDD258" w:rsidR="0045014A" w:rsidRDefault="0045014A" w:rsidP="0045014A">
      <w:pPr>
        <w:pStyle w:val="ListParagraph"/>
        <w:spacing w:before="60"/>
        <w:ind w:left="-18" w:right="540" w:firstLine="18"/>
        <w:rPr>
          <w:rFonts w:cs="Calibri"/>
          <w:b/>
          <w:sz w:val="2"/>
          <w:szCs w:val="2"/>
        </w:rPr>
      </w:pPr>
    </w:p>
    <w:p w14:paraId="2D0B3BD5" w14:textId="23032743" w:rsidR="0045014A" w:rsidRDefault="0045014A" w:rsidP="0045014A">
      <w:pPr>
        <w:pStyle w:val="ListParagraph"/>
        <w:spacing w:before="60"/>
        <w:ind w:left="-18" w:right="540" w:firstLine="18"/>
        <w:rPr>
          <w:rFonts w:cs="Calibri"/>
          <w:b/>
          <w:sz w:val="2"/>
          <w:szCs w:val="2"/>
        </w:rPr>
      </w:pPr>
    </w:p>
    <w:p w14:paraId="4B05E764" w14:textId="3C8ACE0E" w:rsidR="0045014A" w:rsidRDefault="0045014A" w:rsidP="0045014A">
      <w:pPr>
        <w:pStyle w:val="ListParagraph"/>
        <w:spacing w:before="60"/>
        <w:ind w:left="-18" w:right="540" w:firstLine="18"/>
        <w:rPr>
          <w:rFonts w:cs="Calibri"/>
          <w:b/>
          <w:sz w:val="2"/>
          <w:szCs w:val="2"/>
        </w:rPr>
      </w:pPr>
    </w:p>
    <w:p w14:paraId="340FCA0D" w14:textId="5CC71BD4" w:rsidR="0045014A" w:rsidRDefault="0045014A" w:rsidP="0045014A">
      <w:pPr>
        <w:pStyle w:val="ListParagraph"/>
        <w:spacing w:before="60"/>
        <w:ind w:left="-18" w:right="540" w:firstLine="18"/>
        <w:rPr>
          <w:rFonts w:cs="Calibri"/>
          <w:b/>
          <w:sz w:val="2"/>
          <w:szCs w:val="2"/>
        </w:rPr>
      </w:pPr>
    </w:p>
    <w:p w14:paraId="5D837C50" w14:textId="18450346" w:rsidR="0045014A" w:rsidRDefault="0045014A" w:rsidP="0045014A">
      <w:pPr>
        <w:pStyle w:val="ListParagraph"/>
        <w:spacing w:before="60"/>
        <w:ind w:left="-18" w:right="540" w:firstLine="18"/>
        <w:rPr>
          <w:rFonts w:cs="Calibri"/>
          <w:b/>
          <w:sz w:val="2"/>
          <w:szCs w:val="2"/>
        </w:rPr>
      </w:pPr>
    </w:p>
    <w:p w14:paraId="2A9B51B9" w14:textId="239AF003" w:rsidR="0045014A" w:rsidRDefault="0045014A" w:rsidP="0045014A">
      <w:pPr>
        <w:pStyle w:val="ListParagraph"/>
        <w:spacing w:before="60"/>
        <w:ind w:left="-18" w:right="540" w:firstLine="18"/>
        <w:rPr>
          <w:rFonts w:cs="Calibri"/>
          <w:b/>
          <w:sz w:val="2"/>
          <w:szCs w:val="2"/>
        </w:rPr>
      </w:pPr>
    </w:p>
    <w:p w14:paraId="09F679B6" w14:textId="4FA7EDB1" w:rsidR="0045014A" w:rsidRDefault="0045014A" w:rsidP="0045014A">
      <w:pPr>
        <w:pStyle w:val="ListParagraph"/>
        <w:spacing w:before="60"/>
        <w:ind w:left="-18" w:right="540" w:firstLine="18"/>
        <w:rPr>
          <w:rFonts w:cs="Calibri"/>
          <w:b/>
          <w:sz w:val="2"/>
          <w:szCs w:val="2"/>
        </w:rPr>
      </w:pPr>
    </w:p>
    <w:p w14:paraId="78569070" w14:textId="2BF02388" w:rsidR="0045014A" w:rsidRDefault="0045014A" w:rsidP="0045014A">
      <w:pPr>
        <w:pStyle w:val="ListParagraph"/>
        <w:spacing w:before="60"/>
        <w:ind w:left="-18" w:right="540" w:firstLine="18"/>
        <w:rPr>
          <w:rFonts w:cs="Calibri"/>
          <w:b/>
          <w:sz w:val="2"/>
          <w:szCs w:val="2"/>
        </w:rPr>
      </w:pPr>
    </w:p>
    <w:p w14:paraId="3BD6BEBD" w14:textId="77777777" w:rsidR="0045014A" w:rsidRDefault="0045014A" w:rsidP="0045014A">
      <w:pPr>
        <w:pStyle w:val="ListParagraph"/>
        <w:spacing w:before="60"/>
        <w:ind w:left="-18" w:right="540" w:firstLine="18"/>
        <w:rPr>
          <w:rFonts w:cs="Calibri"/>
          <w:b/>
          <w:sz w:val="2"/>
          <w:szCs w:val="2"/>
        </w:rPr>
      </w:pPr>
    </w:p>
    <w:tbl>
      <w:tblPr>
        <w:tblW w:w="10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1800"/>
        <w:gridCol w:w="1890"/>
        <w:gridCol w:w="1485"/>
        <w:gridCol w:w="315"/>
        <w:gridCol w:w="217"/>
        <w:gridCol w:w="1683"/>
      </w:tblGrid>
      <w:tr w:rsidR="0045014A" w:rsidRPr="00D92D40" w14:paraId="6941AD89" w14:textId="77777777" w:rsidTr="00A87477">
        <w:trPr>
          <w:cantSplit/>
        </w:trPr>
        <w:tc>
          <w:tcPr>
            <w:tcW w:w="10157" w:type="dxa"/>
            <w:gridSpan w:val="7"/>
            <w:tcBorders>
              <w:top w:val="single" w:sz="4" w:space="0" w:color="4F81BD"/>
              <w:left w:val="single" w:sz="4" w:space="0" w:color="4F81BD"/>
              <w:bottom w:val="single" w:sz="4" w:space="0" w:color="4F81BD"/>
              <w:right w:val="single" w:sz="4" w:space="0" w:color="4F81BD"/>
            </w:tcBorders>
            <w:shd w:val="clear" w:color="auto" w:fill="C5E0B3"/>
          </w:tcPr>
          <w:p w14:paraId="181E9B8A" w14:textId="77777777" w:rsidR="0045014A" w:rsidRPr="00D92D40" w:rsidRDefault="0045014A" w:rsidP="00A87477">
            <w:pPr>
              <w:rPr>
                <w:rFonts w:cs="Calibri"/>
                <w:b/>
              </w:rPr>
            </w:pPr>
            <w:r>
              <w:rPr>
                <w:rFonts w:cs="Calibri"/>
                <w:b/>
              </w:rPr>
              <w:t>Wo</w:t>
            </w:r>
            <w:r w:rsidRPr="00D92D40">
              <w:rPr>
                <w:rFonts w:cs="Calibri"/>
                <w:b/>
              </w:rPr>
              <w:t xml:space="preserve">rkflow Rules </w:t>
            </w:r>
          </w:p>
        </w:tc>
      </w:tr>
      <w:tr w:rsidR="0045014A" w:rsidRPr="00D92D40" w14:paraId="0FCAB656" w14:textId="77777777" w:rsidTr="00A87477">
        <w:trPr>
          <w:trHeight w:val="170"/>
        </w:trPr>
        <w:tc>
          <w:tcPr>
            <w:tcW w:w="8474" w:type="dxa"/>
            <w:gridSpan w:val="6"/>
            <w:tcBorders>
              <w:top w:val="nil"/>
              <w:left w:val="nil"/>
              <w:bottom w:val="nil"/>
              <w:right w:val="nil"/>
            </w:tcBorders>
          </w:tcPr>
          <w:p w14:paraId="17AB47A6" w14:textId="77777777" w:rsidR="0045014A" w:rsidRPr="00D92D40" w:rsidRDefault="0045014A" w:rsidP="00A87477">
            <w:pPr>
              <w:rPr>
                <w:rFonts w:cs="Calibri"/>
              </w:rPr>
            </w:pPr>
            <w:r w:rsidRPr="00D92D40">
              <w:rPr>
                <w:rFonts w:cs="Calibri"/>
              </w:rPr>
              <w:t>Please indicate which workflows steps you wish to use for this project:</w:t>
            </w:r>
          </w:p>
        </w:tc>
        <w:tc>
          <w:tcPr>
            <w:tcW w:w="1683" w:type="dxa"/>
            <w:tcBorders>
              <w:top w:val="nil"/>
              <w:left w:val="nil"/>
              <w:bottom w:val="nil"/>
              <w:right w:val="nil"/>
            </w:tcBorders>
            <w:shd w:val="clear" w:color="auto" w:fill="auto"/>
          </w:tcPr>
          <w:p w14:paraId="20E86DD8" w14:textId="77777777" w:rsidR="0045014A" w:rsidRPr="00D92D40" w:rsidRDefault="0045014A" w:rsidP="00A87477">
            <w:pPr>
              <w:jc w:val="right"/>
              <w:rPr>
                <w:rFonts w:cs="Calibri"/>
              </w:rPr>
            </w:pPr>
          </w:p>
        </w:tc>
      </w:tr>
      <w:tr w:rsidR="0045014A" w:rsidRPr="00D92D40" w14:paraId="20DAC190" w14:textId="77777777" w:rsidTr="00A87477">
        <w:tc>
          <w:tcPr>
            <w:tcW w:w="2767" w:type="dxa"/>
            <w:tcBorders>
              <w:top w:val="nil"/>
              <w:left w:val="nil"/>
              <w:bottom w:val="nil"/>
              <w:right w:val="nil"/>
            </w:tcBorders>
          </w:tcPr>
          <w:p w14:paraId="6EC1C3ED" w14:textId="77777777" w:rsidR="0045014A" w:rsidRPr="00D92D40" w:rsidRDefault="0045014A" w:rsidP="00A87477">
            <w:pPr>
              <w:pStyle w:val="ListParagraph"/>
              <w:spacing w:before="60"/>
              <w:ind w:left="0"/>
              <w:rPr>
                <w:rFonts w:cs="Calibri"/>
                <w:b/>
              </w:rPr>
            </w:pPr>
            <w:r w:rsidRPr="00D92D40">
              <w:rPr>
                <w:rFonts w:cs="Calibri"/>
                <w:b/>
              </w:rPr>
              <w:t>Read Unit</w:t>
            </w:r>
          </w:p>
        </w:tc>
        <w:tc>
          <w:tcPr>
            <w:tcW w:w="1800" w:type="dxa"/>
            <w:tcBorders>
              <w:top w:val="nil"/>
              <w:left w:val="nil"/>
              <w:bottom w:val="nil"/>
              <w:right w:val="nil"/>
            </w:tcBorders>
            <w:shd w:val="clear" w:color="auto" w:fill="auto"/>
          </w:tcPr>
          <w:p w14:paraId="1A864E44" w14:textId="77777777" w:rsidR="0045014A" w:rsidRPr="00D92D40" w:rsidRDefault="0045014A" w:rsidP="00A87477">
            <w:pPr>
              <w:pStyle w:val="ListParagraph"/>
              <w:spacing w:before="60"/>
              <w:ind w:left="0"/>
              <w:jc w:val="center"/>
              <w:rPr>
                <w:rFonts w:cs="Calibri"/>
                <w:b/>
              </w:rPr>
            </w:pPr>
            <w:r w:rsidRPr="00D92D40">
              <w:rPr>
                <w:rFonts w:cs="Calibri"/>
                <w:b/>
              </w:rPr>
              <w:t>Not Ready</w:t>
            </w:r>
          </w:p>
        </w:tc>
        <w:tc>
          <w:tcPr>
            <w:tcW w:w="1890" w:type="dxa"/>
            <w:tcBorders>
              <w:top w:val="nil"/>
              <w:left w:val="nil"/>
              <w:bottom w:val="nil"/>
              <w:right w:val="nil"/>
            </w:tcBorders>
            <w:shd w:val="clear" w:color="auto" w:fill="auto"/>
          </w:tcPr>
          <w:p w14:paraId="2D754139" w14:textId="77777777" w:rsidR="0045014A" w:rsidRPr="00D92D40" w:rsidRDefault="0045014A" w:rsidP="00A87477">
            <w:pPr>
              <w:pStyle w:val="ListParagraph"/>
              <w:spacing w:before="60"/>
              <w:ind w:left="0"/>
              <w:jc w:val="center"/>
              <w:rPr>
                <w:rFonts w:cs="Calibri"/>
                <w:b/>
              </w:rPr>
            </w:pPr>
            <w:r w:rsidRPr="00D92D40">
              <w:rPr>
                <w:rFonts w:cs="Calibri"/>
                <w:b/>
              </w:rPr>
              <w:t>Pending Client Approval</w:t>
            </w:r>
          </w:p>
        </w:tc>
        <w:tc>
          <w:tcPr>
            <w:tcW w:w="1800" w:type="dxa"/>
            <w:gridSpan w:val="2"/>
            <w:tcBorders>
              <w:top w:val="nil"/>
              <w:left w:val="nil"/>
              <w:bottom w:val="nil"/>
              <w:right w:val="nil"/>
            </w:tcBorders>
            <w:shd w:val="clear" w:color="auto" w:fill="auto"/>
          </w:tcPr>
          <w:p w14:paraId="0653FC3B" w14:textId="77777777" w:rsidR="0045014A" w:rsidRPr="00D92D40" w:rsidRDefault="0045014A" w:rsidP="00A87477">
            <w:pPr>
              <w:pStyle w:val="ListParagraph"/>
              <w:spacing w:before="60"/>
              <w:ind w:left="0"/>
              <w:jc w:val="center"/>
              <w:rPr>
                <w:rFonts w:cs="Calibri"/>
                <w:b/>
              </w:rPr>
            </w:pPr>
            <w:r w:rsidRPr="00D92D40">
              <w:rPr>
                <w:rFonts w:cs="Calibri"/>
                <w:b/>
              </w:rPr>
              <w:t>Pending PM Approval</w:t>
            </w:r>
          </w:p>
        </w:tc>
        <w:tc>
          <w:tcPr>
            <w:tcW w:w="1900" w:type="dxa"/>
            <w:gridSpan w:val="2"/>
            <w:tcBorders>
              <w:top w:val="nil"/>
              <w:left w:val="nil"/>
              <w:bottom w:val="nil"/>
              <w:right w:val="nil"/>
            </w:tcBorders>
            <w:shd w:val="clear" w:color="auto" w:fill="auto"/>
            <w:vAlign w:val="center"/>
          </w:tcPr>
          <w:p w14:paraId="5F0012B6" w14:textId="77777777" w:rsidR="0045014A" w:rsidRPr="00D92D40" w:rsidRDefault="0045014A" w:rsidP="00A87477">
            <w:pPr>
              <w:pStyle w:val="ListParagraph"/>
              <w:spacing w:before="60"/>
              <w:ind w:left="0"/>
              <w:jc w:val="center"/>
              <w:rPr>
                <w:rFonts w:cs="Calibri"/>
                <w:b/>
              </w:rPr>
            </w:pPr>
            <w:r w:rsidRPr="00D92D40">
              <w:rPr>
                <w:rFonts w:cs="Calibri"/>
                <w:b/>
              </w:rPr>
              <w:t>Approved for Allocation</w:t>
            </w:r>
          </w:p>
        </w:tc>
      </w:tr>
      <w:tr w:rsidR="0045014A" w:rsidRPr="00D92D40" w14:paraId="4489FE21" w14:textId="77777777" w:rsidTr="00A87477">
        <w:tc>
          <w:tcPr>
            <w:tcW w:w="2767" w:type="dxa"/>
            <w:tcBorders>
              <w:top w:val="nil"/>
              <w:left w:val="nil"/>
              <w:bottom w:val="single" w:sz="4" w:space="0" w:color="auto"/>
              <w:right w:val="nil"/>
            </w:tcBorders>
          </w:tcPr>
          <w:p w14:paraId="034064F1" w14:textId="47D89762" w:rsidR="0045014A" w:rsidRPr="00D92D40" w:rsidRDefault="00167711" w:rsidP="00A87477">
            <w:pPr>
              <w:pStyle w:val="ListParagraph"/>
              <w:spacing w:before="60"/>
              <w:ind w:left="0"/>
              <w:rPr>
                <w:rFonts w:cs="Calibri"/>
                <w:b/>
              </w:rPr>
            </w:pPr>
            <w:r>
              <w:rPr>
                <w:rFonts w:cs="Calibri"/>
                <w:b/>
              </w:rPr>
              <w:fldChar w:fldCharType="begin">
                <w:ffData>
                  <w:name w:val=""/>
                  <w:enabled/>
                  <w:calcOnExit w:val="0"/>
                  <w:textInput>
                    <w:default w:val="Screening"/>
                  </w:textInput>
                </w:ffData>
              </w:fldChar>
            </w:r>
            <w:r>
              <w:rPr>
                <w:rFonts w:cs="Calibri"/>
                <w:b/>
              </w:rPr>
              <w:instrText xml:space="preserve"> FORMTEXT </w:instrText>
            </w:r>
            <w:r>
              <w:rPr>
                <w:rFonts w:cs="Calibri"/>
                <w:b/>
              </w:rPr>
            </w:r>
            <w:r>
              <w:rPr>
                <w:rFonts w:cs="Calibri"/>
                <w:b/>
              </w:rPr>
              <w:fldChar w:fldCharType="separate"/>
            </w:r>
            <w:r>
              <w:rPr>
                <w:rFonts w:cs="Calibri"/>
                <w:b/>
                <w:noProof/>
              </w:rPr>
              <w:t>Screening</w:t>
            </w:r>
            <w:r>
              <w:rPr>
                <w:rFonts w:cs="Calibri"/>
                <w:b/>
              </w:rPr>
              <w:fldChar w:fldCharType="end"/>
            </w:r>
          </w:p>
        </w:tc>
        <w:tc>
          <w:tcPr>
            <w:tcW w:w="1800" w:type="dxa"/>
            <w:tcBorders>
              <w:top w:val="nil"/>
              <w:left w:val="nil"/>
              <w:bottom w:val="single" w:sz="4" w:space="0" w:color="auto"/>
              <w:right w:val="nil"/>
            </w:tcBorders>
            <w:shd w:val="clear" w:color="auto" w:fill="auto"/>
          </w:tcPr>
          <w:p w14:paraId="586D2ACB" w14:textId="36A22350"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6414491B">
                <v:shape id="_x0000_i1349" type="#_x0000_t75" style="width:37.5pt;height:15.75pt" o:ole="">
                  <v:imagedata r:id="rId65" o:title=""/>
                </v:shape>
                <w:control r:id="rId140" w:name="OptionButton162" w:shapeid="_x0000_i1349"/>
              </w:object>
            </w:r>
          </w:p>
        </w:tc>
        <w:tc>
          <w:tcPr>
            <w:tcW w:w="1890" w:type="dxa"/>
            <w:tcBorders>
              <w:top w:val="nil"/>
              <w:left w:val="nil"/>
              <w:bottom w:val="single" w:sz="4" w:space="0" w:color="auto"/>
              <w:right w:val="nil"/>
            </w:tcBorders>
            <w:shd w:val="clear" w:color="auto" w:fill="auto"/>
          </w:tcPr>
          <w:p w14:paraId="6F0FA542" w14:textId="267CDFE7"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79458385">
                <v:shape id="_x0000_i1351" type="#_x0000_t75" style="width:37.5pt;height:15.75pt" o:ole="">
                  <v:imagedata r:id="rId79" o:title=""/>
                </v:shape>
                <w:control r:id="rId141" w:name="OptionButton164" w:shapeid="_x0000_i1351"/>
              </w:object>
            </w:r>
            <w:r w:rsidRPr="00D92D40">
              <w:rPr>
                <w:rFonts w:ascii="Calibri" w:eastAsia="Times New Roman" w:hAnsi="Calibri" w:cs="Calibri"/>
                <w:lang w:eastAsia="zh-CN"/>
              </w:rPr>
              <w:object w:dxaOrig="1440" w:dyaOrig="1440" w14:anchorId="7AD38909">
                <v:shape id="_x0000_i1353" type="#_x0000_t75" style="width:33pt;height:15.75pt" o:ole="">
                  <v:imagedata r:id="rId30" o:title=""/>
                </v:shape>
                <w:control r:id="rId142" w:name="OptionButton1611" w:shapeid="_x0000_i1353"/>
              </w:object>
            </w:r>
          </w:p>
        </w:tc>
        <w:tc>
          <w:tcPr>
            <w:tcW w:w="1800" w:type="dxa"/>
            <w:gridSpan w:val="2"/>
            <w:tcBorders>
              <w:top w:val="nil"/>
              <w:left w:val="nil"/>
              <w:bottom w:val="single" w:sz="4" w:space="0" w:color="auto"/>
              <w:right w:val="nil"/>
            </w:tcBorders>
            <w:shd w:val="clear" w:color="auto" w:fill="auto"/>
          </w:tcPr>
          <w:p w14:paraId="4643BAF4" w14:textId="352BACA9"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203D2B10">
                <v:shape id="_x0000_i1355" type="#_x0000_t75" style="width:37.5pt;height:15.75pt" o:ole="">
                  <v:imagedata r:id="rId143" o:title=""/>
                </v:shape>
                <w:control r:id="rId144" w:name="OptionButton1641" w:shapeid="_x0000_i1355"/>
              </w:object>
            </w:r>
            <w:r w:rsidRPr="00D92D40">
              <w:rPr>
                <w:rFonts w:ascii="Calibri" w:eastAsia="Times New Roman" w:hAnsi="Calibri" w:cs="Calibri"/>
                <w:lang w:eastAsia="zh-CN"/>
              </w:rPr>
              <w:object w:dxaOrig="1440" w:dyaOrig="1440" w14:anchorId="65A9C3FA">
                <v:shape id="_x0000_i1357" type="#_x0000_t75" style="width:33pt;height:15.75pt" o:ole="">
                  <v:imagedata r:id="rId26" o:title=""/>
                </v:shape>
                <w:control r:id="rId145" w:name="OptionButton16111" w:shapeid="_x0000_i1357"/>
              </w:object>
            </w:r>
          </w:p>
        </w:tc>
        <w:tc>
          <w:tcPr>
            <w:tcW w:w="1900" w:type="dxa"/>
            <w:gridSpan w:val="2"/>
            <w:tcBorders>
              <w:top w:val="nil"/>
              <w:left w:val="nil"/>
              <w:bottom w:val="single" w:sz="4" w:space="0" w:color="auto"/>
              <w:right w:val="nil"/>
            </w:tcBorders>
            <w:shd w:val="clear" w:color="auto" w:fill="auto"/>
            <w:vAlign w:val="center"/>
          </w:tcPr>
          <w:p w14:paraId="2F6804B9" w14:textId="43F26F62"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3CD02C61">
                <v:shape id="_x0000_i1359" type="#_x0000_t75" style="width:37.5pt;height:15.75pt" o:ole="">
                  <v:imagedata r:id="rId68" o:title=""/>
                </v:shape>
                <w:control r:id="rId146" w:name="OptionButton16412" w:shapeid="_x0000_i1359"/>
              </w:object>
            </w:r>
          </w:p>
        </w:tc>
      </w:tr>
      <w:tr w:rsidR="0045014A" w:rsidRPr="00D92D40" w14:paraId="0C36C672" w14:textId="77777777" w:rsidTr="00A87477">
        <w:tc>
          <w:tcPr>
            <w:tcW w:w="2767" w:type="dxa"/>
            <w:tcBorders>
              <w:top w:val="single" w:sz="4" w:space="0" w:color="auto"/>
              <w:left w:val="nil"/>
              <w:bottom w:val="nil"/>
              <w:right w:val="nil"/>
            </w:tcBorders>
          </w:tcPr>
          <w:p w14:paraId="7CE7186B" w14:textId="5B3472D3" w:rsidR="0045014A" w:rsidRPr="00D92D40" w:rsidRDefault="00167711" w:rsidP="00A87477">
            <w:pPr>
              <w:pStyle w:val="ListParagraph"/>
              <w:spacing w:before="60"/>
              <w:ind w:left="0"/>
              <w:rPr>
                <w:rFonts w:cs="Calibri"/>
                <w:b/>
              </w:rPr>
            </w:pPr>
            <w:r>
              <w:rPr>
                <w:rFonts w:cs="Calibri"/>
                <w:b/>
              </w:rPr>
              <w:fldChar w:fldCharType="begin">
                <w:ffData>
                  <w:name w:val=""/>
                  <w:enabled/>
                  <w:calcOnExit w:val="0"/>
                  <w:textInput>
                    <w:default w:val="Follow-up"/>
                  </w:textInput>
                </w:ffData>
              </w:fldChar>
            </w:r>
            <w:r>
              <w:rPr>
                <w:rFonts w:cs="Calibri"/>
                <w:b/>
              </w:rPr>
              <w:instrText xml:space="preserve"> FORMTEXT </w:instrText>
            </w:r>
            <w:r>
              <w:rPr>
                <w:rFonts w:cs="Calibri"/>
                <w:b/>
              </w:rPr>
            </w:r>
            <w:r>
              <w:rPr>
                <w:rFonts w:cs="Calibri"/>
                <w:b/>
              </w:rPr>
              <w:fldChar w:fldCharType="separate"/>
            </w:r>
            <w:r>
              <w:rPr>
                <w:rFonts w:cs="Calibri"/>
                <w:b/>
                <w:noProof/>
              </w:rPr>
              <w:t>Follow-up</w:t>
            </w:r>
            <w:r>
              <w:rPr>
                <w:rFonts w:cs="Calibri"/>
                <w:b/>
              </w:rPr>
              <w:fldChar w:fldCharType="end"/>
            </w:r>
          </w:p>
        </w:tc>
        <w:tc>
          <w:tcPr>
            <w:tcW w:w="1800" w:type="dxa"/>
            <w:tcBorders>
              <w:top w:val="single" w:sz="4" w:space="0" w:color="auto"/>
              <w:left w:val="nil"/>
              <w:bottom w:val="nil"/>
              <w:right w:val="nil"/>
            </w:tcBorders>
            <w:shd w:val="clear" w:color="auto" w:fill="auto"/>
          </w:tcPr>
          <w:p w14:paraId="48A0B84E" w14:textId="139AEE78"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194367EC">
                <v:shape id="_x0000_i1361" type="#_x0000_t75" style="width:37.5pt;height:15.75pt" o:ole="">
                  <v:imagedata r:id="rId147" o:title=""/>
                </v:shape>
                <w:control r:id="rId148" w:name="OptionButton16221" w:shapeid="_x0000_i1361"/>
              </w:object>
            </w:r>
          </w:p>
        </w:tc>
        <w:tc>
          <w:tcPr>
            <w:tcW w:w="1890" w:type="dxa"/>
            <w:tcBorders>
              <w:top w:val="single" w:sz="4" w:space="0" w:color="auto"/>
              <w:left w:val="nil"/>
              <w:bottom w:val="nil"/>
              <w:right w:val="nil"/>
            </w:tcBorders>
            <w:shd w:val="clear" w:color="auto" w:fill="auto"/>
          </w:tcPr>
          <w:p w14:paraId="58CB76DB" w14:textId="1F320EA6"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49F684AD">
                <v:shape id="_x0000_i1363" type="#_x0000_t75" style="width:37.5pt;height:15.75pt" o:ole="">
                  <v:imagedata r:id="rId89" o:title=""/>
                </v:shape>
                <w:control r:id="rId149" w:name="OptionButton16421" w:shapeid="_x0000_i1363"/>
              </w:object>
            </w:r>
            <w:r w:rsidRPr="00D92D40">
              <w:rPr>
                <w:rFonts w:ascii="Calibri" w:eastAsia="Times New Roman" w:hAnsi="Calibri" w:cs="Calibri"/>
                <w:lang w:eastAsia="zh-CN"/>
              </w:rPr>
              <w:object w:dxaOrig="1440" w:dyaOrig="1440" w14:anchorId="114CC6AE">
                <v:shape id="_x0000_i1365" type="#_x0000_t75" style="width:33pt;height:15.75pt" o:ole="">
                  <v:imagedata r:id="rId30" o:title=""/>
                </v:shape>
                <w:control r:id="rId150" w:name="OptionButton161121" w:shapeid="_x0000_i1365"/>
              </w:object>
            </w:r>
          </w:p>
        </w:tc>
        <w:tc>
          <w:tcPr>
            <w:tcW w:w="1800" w:type="dxa"/>
            <w:gridSpan w:val="2"/>
            <w:tcBorders>
              <w:top w:val="single" w:sz="4" w:space="0" w:color="auto"/>
              <w:left w:val="nil"/>
              <w:bottom w:val="nil"/>
              <w:right w:val="nil"/>
            </w:tcBorders>
            <w:shd w:val="clear" w:color="auto" w:fill="auto"/>
          </w:tcPr>
          <w:p w14:paraId="109B8654" w14:textId="0B9588FE"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496EAEEB">
                <v:shape id="_x0000_i1367" type="#_x0000_t75" style="width:37.5pt;height:15.75pt" o:ole="">
                  <v:imagedata r:id="rId116" o:title=""/>
                </v:shape>
                <w:control r:id="rId151" w:name="OptionButton164111" w:shapeid="_x0000_i1367"/>
              </w:object>
            </w:r>
            <w:r w:rsidRPr="00D92D40">
              <w:rPr>
                <w:rFonts w:ascii="Calibri" w:eastAsia="Times New Roman" w:hAnsi="Calibri" w:cs="Calibri"/>
                <w:lang w:eastAsia="zh-CN"/>
              </w:rPr>
              <w:object w:dxaOrig="1440" w:dyaOrig="1440" w14:anchorId="36393F91">
                <v:shape id="_x0000_i1369" type="#_x0000_t75" style="width:33pt;height:15.75pt" o:ole="">
                  <v:imagedata r:id="rId26" o:title=""/>
                </v:shape>
                <w:control r:id="rId152" w:name="OptionButton1611111" w:shapeid="_x0000_i1369"/>
              </w:object>
            </w:r>
          </w:p>
        </w:tc>
        <w:tc>
          <w:tcPr>
            <w:tcW w:w="1900" w:type="dxa"/>
            <w:gridSpan w:val="2"/>
            <w:tcBorders>
              <w:top w:val="single" w:sz="4" w:space="0" w:color="auto"/>
              <w:left w:val="nil"/>
              <w:bottom w:val="nil"/>
              <w:right w:val="nil"/>
            </w:tcBorders>
            <w:shd w:val="clear" w:color="auto" w:fill="auto"/>
            <w:vAlign w:val="center"/>
          </w:tcPr>
          <w:p w14:paraId="397D0508" w14:textId="584831EC"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4D48817B">
                <v:shape id="_x0000_i1371" type="#_x0000_t75" style="width:37.5pt;height:15.75pt" o:ole="">
                  <v:imagedata r:id="rId65" o:title=""/>
                </v:shape>
                <w:control r:id="rId153" w:name="OptionButton164121" w:shapeid="_x0000_i1371"/>
              </w:object>
            </w:r>
          </w:p>
        </w:tc>
      </w:tr>
      <w:tr w:rsidR="0045014A" w:rsidRPr="00D92D40" w14:paraId="535F6FDC" w14:textId="77777777" w:rsidTr="00A87477">
        <w:tc>
          <w:tcPr>
            <w:tcW w:w="2767" w:type="dxa"/>
            <w:tcBorders>
              <w:top w:val="single" w:sz="4" w:space="0" w:color="auto"/>
              <w:left w:val="nil"/>
              <w:bottom w:val="nil"/>
              <w:right w:val="nil"/>
            </w:tcBorders>
          </w:tcPr>
          <w:p w14:paraId="2C67C248" w14:textId="0625FBE5" w:rsidR="0045014A" w:rsidRPr="00D92D40" w:rsidRDefault="00167711" w:rsidP="00A87477">
            <w:pPr>
              <w:pStyle w:val="ListParagraph"/>
              <w:spacing w:before="60"/>
              <w:ind w:left="0"/>
              <w:rPr>
                <w:rFonts w:cs="Calibri"/>
                <w:b/>
              </w:rPr>
            </w:pPr>
            <w:r>
              <w:rPr>
                <w:rFonts w:cs="Calibri"/>
                <w:b/>
              </w:rPr>
              <w:fldChar w:fldCharType="begin">
                <w:ffData>
                  <w:name w:val="Text21"/>
                  <w:enabled/>
                  <w:calcOnExit w:val="0"/>
                  <w:textInput>
                    <w:default w:val="Global"/>
                  </w:textInput>
                </w:ffData>
              </w:fldChar>
            </w:r>
            <w:r>
              <w:rPr>
                <w:rFonts w:cs="Calibri"/>
                <w:b/>
              </w:rPr>
              <w:instrText xml:space="preserve"> </w:instrText>
            </w:r>
            <w:bookmarkStart w:id="60" w:name="Text21"/>
            <w:r>
              <w:rPr>
                <w:rFonts w:cs="Calibri"/>
                <w:b/>
              </w:rPr>
              <w:instrText xml:space="preserve">FORMTEXT </w:instrText>
            </w:r>
            <w:r>
              <w:rPr>
                <w:rFonts w:cs="Calibri"/>
                <w:b/>
              </w:rPr>
            </w:r>
            <w:r>
              <w:rPr>
                <w:rFonts w:cs="Calibri"/>
                <w:b/>
              </w:rPr>
              <w:fldChar w:fldCharType="separate"/>
            </w:r>
            <w:r>
              <w:rPr>
                <w:rFonts w:cs="Calibri"/>
                <w:b/>
                <w:noProof/>
              </w:rPr>
              <w:t>Global</w:t>
            </w:r>
            <w:r>
              <w:rPr>
                <w:rFonts w:cs="Calibri"/>
                <w:b/>
              </w:rPr>
              <w:fldChar w:fldCharType="end"/>
            </w:r>
            <w:bookmarkEnd w:id="60"/>
          </w:p>
        </w:tc>
        <w:tc>
          <w:tcPr>
            <w:tcW w:w="1800" w:type="dxa"/>
            <w:tcBorders>
              <w:top w:val="single" w:sz="4" w:space="0" w:color="auto"/>
              <w:left w:val="nil"/>
              <w:bottom w:val="nil"/>
              <w:right w:val="nil"/>
            </w:tcBorders>
            <w:shd w:val="clear" w:color="auto" w:fill="auto"/>
          </w:tcPr>
          <w:p w14:paraId="239506D8" w14:textId="27DD5915"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719C236C">
                <v:shape id="_x0000_i1373" type="#_x0000_t75" style="width:37.5pt;height:15.75pt" o:ole="">
                  <v:imagedata r:id="rId65" o:title=""/>
                </v:shape>
                <w:control r:id="rId154" w:name="OptionButton1622" w:shapeid="_x0000_i1373"/>
              </w:object>
            </w:r>
          </w:p>
        </w:tc>
        <w:tc>
          <w:tcPr>
            <w:tcW w:w="1890" w:type="dxa"/>
            <w:tcBorders>
              <w:top w:val="single" w:sz="4" w:space="0" w:color="auto"/>
              <w:left w:val="nil"/>
              <w:bottom w:val="nil"/>
              <w:right w:val="nil"/>
            </w:tcBorders>
            <w:shd w:val="clear" w:color="auto" w:fill="auto"/>
          </w:tcPr>
          <w:p w14:paraId="27345946" w14:textId="0BF1624F"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0E07DAFA">
                <v:shape id="_x0000_i1375" type="#_x0000_t75" style="width:37.5pt;height:15.75pt" o:ole="">
                  <v:imagedata r:id="rId121" o:title=""/>
                </v:shape>
                <w:control r:id="rId155" w:name="OptionButton1642" w:shapeid="_x0000_i1375"/>
              </w:object>
            </w:r>
            <w:r w:rsidRPr="00D92D40">
              <w:rPr>
                <w:rFonts w:ascii="Calibri" w:eastAsia="Times New Roman" w:hAnsi="Calibri" w:cs="Calibri"/>
                <w:lang w:eastAsia="zh-CN"/>
              </w:rPr>
              <w:object w:dxaOrig="1440" w:dyaOrig="1440" w14:anchorId="5E685C4B">
                <v:shape id="_x0000_i1377" type="#_x0000_t75" style="width:33pt;height:15.75pt" o:ole="">
                  <v:imagedata r:id="rId34" o:title=""/>
                </v:shape>
                <w:control r:id="rId156" w:name="OptionButton16112" w:shapeid="_x0000_i1377"/>
              </w:object>
            </w:r>
          </w:p>
        </w:tc>
        <w:tc>
          <w:tcPr>
            <w:tcW w:w="1800" w:type="dxa"/>
            <w:gridSpan w:val="2"/>
            <w:tcBorders>
              <w:top w:val="single" w:sz="4" w:space="0" w:color="auto"/>
              <w:left w:val="nil"/>
              <w:bottom w:val="nil"/>
              <w:right w:val="nil"/>
            </w:tcBorders>
            <w:shd w:val="clear" w:color="auto" w:fill="auto"/>
          </w:tcPr>
          <w:p w14:paraId="1E518CE0" w14:textId="1569BD12"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64A9A148">
                <v:shape id="_x0000_i1379" type="#_x0000_t75" style="width:37.5pt;height:15.75pt" o:ole="">
                  <v:imagedata r:id="rId89" o:title=""/>
                </v:shape>
                <w:control r:id="rId157" w:name="OptionButton16411" w:shapeid="_x0000_i1379"/>
              </w:object>
            </w:r>
            <w:r w:rsidRPr="00D92D40">
              <w:rPr>
                <w:rFonts w:ascii="Calibri" w:eastAsia="Times New Roman" w:hAnsi="Calibri" w:cs="Calibri"/>
                <w:lang w:eastAsia="zh-CN"/>
              </w:rPr>
              <w:object w:dxaOrig="1440" w:dyaOrig="1440" w14:anchorId="5A9D208B">
                <v:shape id="_x0000_i1381" type="#_x0000_t75" style="width:33pt;height:15.75pt" o:ole="">
                  <v:imagedata r:id="rId30" o:title=""/>
                </v:shape>
                <w:control r:id="rId158" w:name="OptionButton161111" w:shapeid="_x0000_i1381"/>
              </w:object>
            </w:r>
          </w:p>
        </w:tc>
        <w:tc>
          <w:tcPr>
            <w:tcW w:w="1900" w:type="dxa"/>
            <w:gridSpan w:val="2"/>
            <w:tcBorders>
              <w:top w:val="single" w:sz="4" w:space="0" w:color="auto"/>
              <w:left w:val="nil"/>
              <w:bottom w:val="nil"/>
              <w:right w:val="nil"/>
            </w:tcBorders>
            <w:shd w:val="clear" w:color="auto" w:fill="auto"/>
            <w:vAlign w:val="center"/>
          </w:tcPr>
          <w:p w14:paraId="39963AED" w14:textId="4639DB35"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58F66915">
                <v:shape id="_x0000_i1383" type="#_x0000_t75" style="width:37.5pt;height:15.75pt" o:ole="">
                  <v:imagedata r:id="rId159" o:title=""/>
                </v:shape>
                <w:control r:id="rId160" w:name="OptionButton1641211" w:shapeid="_x0000_i1383"/>
              </w:object>
            </w:r>
          </w:p>
        </w:tc>
      </w:tr>
      <w:tr w:rsidR="0045014A" w:rsidRPr="00D92D40" w14:paraId="47B33687" w14:textId="77777777" w:rsidTr="00A87477">
        <w:tc>
          <w:tcPr>
            <w:tcW w:w="2767" w:type="dxa"/>
            <w:tcBorders>
              <w:top w:val="single" w:sz="4" w:space="0" w:color="auto"/>
              <w:left w:val="nil"/>
              <w:bottom w:val="nil"/>
              <w:right w:val="nil"/>
            </w:tcBorders>
          </w:tcPr>
          <w:p w14:paraId="0F533BFE" w14:textId="7A3D419A" w:rsidR="0045014A" w:rsidRPr="00D92D40" w:rsidRDefault="00167711" w:rsidP="00A87477">
            <w:pPr>
              <w:pStyle w:val="ListParagraph"/>
              <w:spacing w:before="60"/>
              <w:ind w:left="0"/>
              <w:rPr>
                <w:rFonts w:cs="Calibri"/>
                <w:b/>
              </w:rPr>
            </w:pPr>
            <w:r>
              <w:rPr>
                <w:rFonts w:cs="Calibri"/>
                <w:b/>
              </w:rPr>
              <w:fldChar w:fldCharType="begin">
                <w:ffData>
                  <w:name w:val=""/>
                  <w:enabled/>
                  <w:calcOnExit w:val="0"/>
                  <w:textInput>
                    <w:default w:val="Adjudication"/>
                  </w:textInput>
                </w:ffData>
              </w:fldChar>
            </w:r>
            <w:r>
              <w:rPr>
                <w:rFonts w:cs="Calibri"/>
                <w:b/>
              </w:rPr>
              <w:instrText xml:space="preserve"> FORMTEXT </w:instrText>
            </w:r>
            <w:r>
              <w:rPr>
                <w:rFonts w:cs="Calibri"/>
                <w:b/>
              </w:rPr>
            </w:r>
            <w:r>
              <w:rPr>
                <w:rFonts w:cs="Calibri"/>
                <w:b/>
              </w:rPr>
              <w:fldChar w:fldCharType="separate"/>
            </w:r>
            <w:r>
              <w:rPr>
                <w:rFonts w:cs="Calibri"/>
                <w:b/>
                <w:noProof/>
              </w:rPr>
              <w:t>Adjudication</w:t>
            </w:r>
            <w:r>
              <w:rPr>
                <w:rFonts w:cs="Calibri"/>
                <w:b/>
              </w:rPr>
              <w:fldChar w:fldCharType="end"/>
            </w:r>
          </w:p>
        </w:tc>
        <w:tc>
          <w:tcPr>
            <w:tcW w:w="1800" w:type="dxa"/>
            <w:tcBorders>
              <w:top w:val="single" w:sz="4" w:space="0" w:color="auto"/>
              <w:left w:val="nil"/>
              <w:bottom w:val="nil"/>
              <w:right w:val="nil"/>
            </w:tcBorders>
            <w:shd w:val="clear" w:color="auto" w:fill="auto"/>
          </w:tcPr>
          <w:p w14:paraId="0731366D" w14:textId="52AFFEAE"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002A3CC0">
                <v:shape id="_x0000_i1385" type="#_x0000_t75" style="width:37.5pt;height:15.75pt" o:ole="">
                  <v:imagedata r:id="rId65" o:title=""/>
                </v:shape>
                <w:control r:id="rId161" w:name="OptionButton1621" w:shapeid="_x0000_i1385"/>
              </w:object>
            </w:r>
          </w:p>
        </w:tc>
        <w:tc>
          <w:tcPr>
            <w:tcW w:w="1890" w:type="dxa"/>
            <w:tcBorders>
              <w:top w:val="single" w:sz="4" w:space="0" w:color="auto"/>
              <w:left w:val="nil"/>
              <w:bottom w:val="nil"/>
              <w:right w:val="nil"/>
            </w:tcBorders>
            <w:shd w:val="clear" w:color="auto" w:fill="auto"/>
          </w:tcPr>
          <w:p w14:paraId="06019B17" w14:textId="7D663FA0"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6F69375D">
                <v:shape id="_x0000_i1387" type="#_x0000_t75" style="width:37.5pt;height:15.75pt" o:ole="">
                  <v:imagedata r:id="rId130" o:title=""/>
                </v:shape>
                <w:control r:id="rId162" w:name="OptionButton1643" w:shapeid="_x0000_i1387"/>
              </w:object>
            </w:r>
            <w:r w:rsidRPr="00D92D40">
              <w:rPr>
                <w:rFonts w:ascii="Calibri" w:eastAsia="Times New Roman" w:hAnsi="Calibri" w:cs="Calibri"/>
                <w:lang w:eastAsia="zh-CN"/>
              </w:rPr>
              <w:object w:dxaOrig="1440" w:dyaOrig="1440" w14:anchorId="327DCBAC">
                <v:shape id="_x0000_i1389" type="#_x0000_t75" style="width:33pt;height:15.75pt" o:ole="">
                  <v:imagedata r:id="rId34" o:title=""/>
                </v:shape>
                <w:control r:id="rId163" w:name="OptionButton16113" w:shapeid="_x0000_i1389"/>
              </w:object>
            </w:r>
          </w:p>
        </w:tc>
        <w:tc>
          <w:tcPr>
            <w:tcW w:w="1800" w:type="dxa"/>
            <w:gridSpan w:val="2"/>
            <w:tcBorders>
              <w:top w:val="single" w:sz="4" w:space="0" w:color="auto"/>
              <w:left w:val="nil"/>
              <w:bottom w:val="nil"/>
              <w:right w:val="nil"/>
            </w:tcBorders>
            <w:shd w:val="clear" w:color="auto" w:fill="auto"/>
          </w:tcPr>
          <w:p w14:paraId="06A76A45" w14:textId="363E6FD6"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1EFB421B">
                <v:shape id="_x0000_i1391" type="#_x0000_t75" style="width:37.5pt;height:15.75pt" o:ole="">
                  <v:imagedata r:id="rId65" o:title=""/>
                </v:shape>
                <w:control r:id="rId164" w:name="OptionButton16413" w:shapeid="_x0000_i1391"/>
              </w:object>
            </w:r>
            <w:r w:rsidRPr="00D92D40">
              <w:rPr>
                <w:rFonts w:ascii="Calibri" w:eastAsia="Times New Roman" w:hAnsi="Calibri" w:cs="Calibri"/>
                <w:lang w:eastAsia="zh-CN"/>
              </w:rPr>
              <w:object w:dxaOrig="1440" w:dyaOrig="1440" w14:anchorId="2823B743">
                <v:shape id="_x0000_i1393" type="#_x0000_t75" style="width:33pt;height:15.75pt" o:ole="">
                  <v:imagedata r:id="rId26" o:title=""/>
                </v:shape>
                <w:control r:id="rId165" w:name="OptionButton161112" w:shapeid="_x0000_i1393"/>
              </w:object>
            </w:r>
          </w:p>
        </w:tc>
        <w:tc>
          <w:tcPr>
            <w:tcW w:w="1900" w:type="dxa"/>
            <w:gridSpan w:val="2"/>
            <w:tcBorders>
              <w:top w:val="single" w:sz="4" w:space="0" w:color="auto"/>
              <w:left w:val="nil"/>
              <w:bottom w:val="nil"/>
              <w:right w:val="nil"/>
            </w:tcBorders>
            <w:shd w:val="clear" w:color="auto" w:fill="auto"/>
            <w:vAlign w:val="center"/>
          </w:tcPr>
          <w:p w14:paraId="5FA49349" w14:textId="1B166453"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7D3A5AAE">
                <v:shape id="_x0000_i1395" type="#_x0000_t75" style="width:37.5pt;height:15.75pt" o:ole="">
                  <v:imagedata r:id="rId116" o:title=""/>
                </v:shape>
                <w:control r:id="rId166" w:name="OptionButton164122" w:shapeid="_x0000_i1395"/>
              </w:object>
            </w:r>
          </w:p>
        </w:tc>
      </w:tr>
      <w:tr w:rsidR="0045014A" w:rsidRPr="00D92D40" w14:paraId="65D164E3" w14:textId="77777777" w:rsidTr="00A87477">
        <w:tc>
          <w:tcPr>
            <w:tcW w:w="2767" w:type="dxa"/>
            <w:tcBorders>
              <w:top w:val="single" w:sz="4" w:space="0" w:color="auto"/>
              <w:left w:val="nil"/>
              <w:bottom w:val="nil"/>
              <w:right w:val="nil"/>
            </w:tcBorders>
          </w:tcPr>
          <w:p w14:paraId="413FBF2C" w14:textId="1B0AA0BE" w:rsidR="0045014A" w:rsidRPr="00D92D40" w:rsidRDefault="00167711" w:rsidP="00A87477">
            <w:pPr>
              <w:pStyle w:val="ListParagraph"/>
              <w:spacing w:before="60"/>
              <w:ind w:left="0"/>
              <w:rPr>
                <w:rFonts w:cs="Calibri"/>
                <w:b/>
              </w:rPr>
            </w:pPr>
            <w:r>
              <w:rPr>
                <w:rFonts w:cs="Calibri"/>
                <w:b/>
              </w:rPr>
              <w:fldChar w:fldCharType="begin">
                <w:ffData>
                  <w:name w:val=""/>
                  <w:enabled/>
                  <w:calcOnExit w:val="0"/>
                  <w:textInput>
                    <w:default w:val="Clinical"/>
                  </w:textInput>
                </w:ffData>
              </w:fldChar>
            </w:r>
            <w:r>
              <w:rPr>
                <w:rFonts w:cs="Calibri"/>
                <w:b/>
              </w:rPr>
              <w:instrText xml:space="preserve"> FORMTEXT </w:instrText>
            </w:r>
            <w:r>
              <w:rPr>
                <w:rFonts w:cs="Calibri"/>
                <w:b/>
              </w:rPr>
            </w:r>
            <w:r>
              <w:rPr>
                <w:rFonts w:cs="Calibri"/>
                <w:b/>
              </w:rPr>
              <w:fldChar w:fldCharType="separate"/>
            </w:r>
            <w:r>
              <w:rPr>
                <w:rFonts w:cs="Calibri"/>
                <w:b/>
                <w:noProof/>
              </w:rPr>
              <w:t>Clinical</w:t>
            </w:r>
            <w:r>
              <w:rPr>
                <w:rFonts w:cs="Calibri"/>
                <w:b/>
              </w:rPr>
              <w:fldChar w:fldCharType="end"/>
            </w:r>
          </w:p>
        </w:tc>
        <w:tc>
          <w:tcPr>
            <w:tcW w:w="1800" w:type="dxa"/>
            <w:tcBorders>
              <w:top w:val="single" w:sz="4" w:space="0" w:color="auto"/>
              <w:left w:val="nil"/>
              <w:bottom w:val="nil"/>
              <w:right w:val="nil"/>
            </w:tcBorders>
            <w:shd w:val="clear" w:color="auto" w:fill="auto"/>
          </w:tcPr>
          <w:p w14:paraId="4595C490" w14:textId="3DBF8C87"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42B5C124">
                <v:shape id="_x0000_i1397" type="#_x0000_t75" style="width:37.5pt;height:15.75pt" o:ole="">
                  <v:imagedata r:id="rId143" o:title=""/>
                </v:shape>
                <w:control r:id="rId167" w:name="OptionButton1623" w:shapeid="_x0000_i1397"/>
              </w:object>
            </w:r>
          </w:p>
        </w:tc>
        <w:tc>
          <w:tcPr>
            <w:tcW w:w="1890" w:type="dxa"/>
            <w:tcBorders>
              <w:top w:val="single" w:sz="4" w:space="0" w:color="auto"/>
              <w:left w:val="nil"/>
              <w:bottom w:val="nil"/>
              <w:right w:val="nil"/>
            </w:tcBorders>
            <w:shd w:val="clear" w:color="auto" w:fill="auto"/>
          </w:tcPr>
          <w:p w14:paraId="1DA2B064" w14:textId="2DA3ECC1"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51BF6CB3">
                <v:shape id="_x0000_i1399" type="#_x0000_t75" style="width:37.5pt;height:15.75pt" o:ole="">
                  <v:imagedata r:id="rId79" o:title=""/>
                </v:shape>
                <w:control r:id="rId168" w:name="OptionButton1644" w:shapeid="_x0000_i1399"/>
              </w:object>
            </w:r>
            <w:r w:rsidRPr="00D92D40">
              <w:rPr>
                <w:rFonts w:ascii="Calibri" w:eastAsia="Times New Roman" w:hAnsi="Calibri" w:cs="Calibri"/>
                <w:lang w:eastAsia="zh-CN"/>
              </w:rPr>
              <w:object w:dxaOrig="1440" w:dyaOrig="1440" w14:anchorId="37B9FB13">
                <v:shape id="_x0000_i1401" type="#_x0000_t75" style="width:33pt;height:15.75pt" o:ole="">
                  <v:imagedata r:id="rId30" o:title=""/>
                </v:shape>
                <w:control r:id="rId169" w:name="OptionButton16114" w:shapeid="_x0000_i1401"/>
              </w:object>
            </w:r>
          </w:p>
        </w:tc>
        <w:tc>
          <w:tcPr>
            <w:tcW w:w="1800" w:type="dxa"/>
            <w:gridSpan w:val="2"/>
            <w:tcBorders>
              <w:top w:val="single" w:sz="4" w:space="0" w:color="auto"/>
              <w:left w:val="nil"/>
              <w:bottom w:val="nil"/>
              <w:right w:val="nil"/>
            </w:tcBorders>
            <w:shd w:val="clear" w:color="auto" w:fill="auto"/>
          </w:tcPr>
          <w:p w14:paraId="0555AB46" w14:textId="3F0BE136"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74E1DEE4">
                <v:shape id="_x0000_i1403" type="#_x0000_t75" style="width:37.5pt;height:15.75pt" o:ole="">
                  <v:imagedata r:id="rId71" o:title=""/>
                </v:shape>
                <w:control r:id="rId170" w:name="OptionButton16414" w:shapeid="_x0000_i1403"/>
              </w:object>
            </w:r>
            <w:r w:rsidRPr="00D92D40">
              <w:rPr>
                <w:rFonts w:ascii="Calibri" w:eastAsia="Times New Roman" w:hAnsi="Calibri" w:cs="Calibri"/>
                <w:lang w:eastAsia="zh-CN"/>
              </w:rPr>
              <w:object w:dxaOrig="1440" w:dyaOrig="1440" w14:anchorId="1830CC9D">
                <v:shape id="_x0000_i1405" type="#_x0000_t75" style="width:33pt;height:15.75pt" o:ole="">
                  <v:imagedata r:id="rId22" o:title=""/>
                </v:shape>
                <w:control r:id="rId171" w:name="OptionButton161113" w:shapeid="_x0000_i1405"/>
              </w:object>
            </w:r>
          </w:p>
        </w:tc>
        <w:tc>
          <w:tcPr>
            <w:tcW w:w="1900" w:type="dxa"/>
            <w:gridSpan w:val="2"/>
            <w:tcBorders>
              <w:top w:val="single" w:sz="4" w:space="0" w:color="auto"/>
              <w:left w:val="nil"/>
              <w:bottom w:val="nil"/>
              <w:right w:val="nil"/>
            </w:tcBorders>
            <w:shd w:val="clear" w:color="auto" w:fill="auto"/>
            <w:vAlign w:val="center"/>
          </w:tcPr>
          <w:p w14:paraId="42983FB9" w14:textId="62B758D1" w:rsidR="0045014A" w:rsidRPr="00D92D40" w:rsidRDefault="0045014A" w:rsidP="00A87477">
            <w:pPr>
              <w:pStyle w:val="ListParagraph"/>
              <w:spacing w:before="60"/>
              <w:ind w:left="0"/>
              <w:jc w:val="center"/>
              <w:rPr>
                <w:rFonts w:cs="Calibri"/>
                <w:b/>
              </w:rPr>
            </w:pPr>
            <w:r w:rsidRPr="00D92D40">
              <w:rPr>
                <w:rFonts w:ascii="Calibri" w:eastAsia="Times New Roman" w:hAnsi="Calibri" w:cs="Calibri"/>
                <w:lang w:eastAsia="zh-CN"/>
              </w:rPr>
              <w:object w:dxaOrig="1440" w:dyaOrig="1440" w14:anchorId="23265936">
                <v:shape id="_x0000_i1407" type="#_x0000_t75" style="width:37.5pt;height:15.75pt" o:ole="">
                  <v:imagedata r:id="rId172" o:title=""/>
                </v:shape>
                <w:control r:id="rId173" w:name="OptionButton164123" w:shapeid="_x0000_i1407"/>
              </w:object>
            </w:r>
          </w:p>
        </w:tc>
      </w:tr>
      <w:tr w:rsidR="0045014A" w:rsidRPr="00D92D40" w14:paraId="17DD6C0D" w14:textId="77777777" w:rsidTr="00A87477">
        <w:tc>
          <w:tcPr>
            <w:tcW w:w="2767" w:type="dxa"/>
            <w:tcBorders>
              <w:top w:val="single" w:sz="4" w:space="0" w:color="auto"/>
              <w:left w:val="nil"/>
              <w:bottom w:val="nil"/>
              <w:right w:val="nil"/>
            </w:tcBorders>
          </w:tcPr>
          <w:p w14:paraId="2D1839A6" w14:textId="77777777" w:rsidR="0045014A" w:rsidRDefault="0045014A" w:rsidP="00A87477">
            <w:pPr>
              <w:pStyle w:val="ListParagraph"/>
              <w:spacing w:before="60"/>
              <w:ind w:left="0"/>
              <w:rPr>
                <w:rFonts w:cs="Calibri"/>
                <w:b/>
              </w:rPr>
            </w:pPr>
            <w:r>
              <w:rPr>
                <w:rFonts w:cs="Calibri"/>
                <w:b/>
              </w:rPr>
              <w:fldChar w:fldCharType="begin">
                <w:ffData>
                  <w:name w:val=""/>
                  <w:enabled/>
                  <w:calcOnExit w:val="0"/>
                  <w:textInput>
                    <w:default w:val="Read Unit 6 Name"/>
                  </w:textInput>
                </w:ffData>
              </w:fldChar>
            </w:r>
            <w:r>
              <w:rPr>
                <w:rFonts w:cs="Calibri"/>
                <w:b/>
              </w:rPr>
              <w:instrText xml:space="preserve"> FORMTEXT </w:instrText>
            </w:r>
            <w:r>
              <w:rPr>
                <w:rFonts w:cs="Calibri"/>
                <w:b/>
              </w:rPr>
            </w:r>
            <w:r>
              <w:rPr>
                <w:rFonts w:cs="Calibri"/>
                <w:b/>
              </w:rPr>
              <w:fldChar w:fldCharType="separate"/>
            </w:r>
            <w:r>
              <w:rPr>
                <w:rFonts w:cs="Calibri"/>
                <w:b/>
                <w:noProof/>
              </w:rPr>
              <w:t>Read Unit 6 Name</w:t>
            </w:r>
            <w:r>
              <w:rPr>
                <w:rFonts w:cs="Calibri"/>
                <w:b/>
              </w:rPr>
              <w:fldChar w:fldCharType="end"/>
            </w:r>
          </w:p>
        </w:tc>
        <w:tc>
          <w:tcPr>
            <w:tcW w:w="1800" w:type="dxa"/>
            <w:tcBorders>
              <w:top w:val="single" w:sz="4" w:space="0" w:color="auto"/>
              <w:left w:val="nil"/>
              <w:bottom w:val="nil"/>
              <w:right w:val="nil"/>
            </w:tcBorders>
            <w:shd w:val="clear" w:color="auto" w:fill="auto"/>
          </w:tcPr>
          <w:p w14:paraId="15685F56" w14:textId="3203904C"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11392C9C">
                <v:shape id="_x0000_i1409" type="#_x0000_t75" style="width:37.5pt;height:15.75pt" o:ole="">
                  <v:imagedata r:id="rId116" o:title=""/>
                </v:shape>
                <w:control r:id="rId174" w:name="OptionButton16231" w:shapeid="_x0000_i1409"/>
              </w:object>
            </w:r>
          </w:p>
        </w:tc>
        <w:tc>
          <w:tcPr>
            <w:tcW w:w="1890" w:type="dxa"/>
            <w:tcBorders>
              <w:top w:val="single" w:sz="4" w:space="0" w:color="auto"/>
              <w:left w:val="nil"/>
              <w:bottom w:val="nil"/>
              <w:right w:val="nil"/>
            </w:tcBorders>
            <w:shd w:val="clear" w:color="auto" w:fill="auto"/>
          </w:tcPr>
          <w:p w14:paraId="601E2B66" w14:textId="26E22174"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597114CB">
                <v:shape id="_x0000_i1411" type="#_x0000_t75" style="width:37.5pt;height:15.75pt" o:ole="">
                  <v:imagedata r:id="rId121" o:title=""/>
                </v:shape>
                <w:control r:id="rId175" w:name="OptionButton16442" w:shapeid="_x0000_i1411"/>
              </w:object>
            </w:r>
            <w:r w:rsidRPr="00D92D40">
              <w:rPr>
                <w:rFonts w:ascii="Calibri" w:eastAsia="Times New Roman" w:hAnsi="Calibri" w:cs="Calibri"/>
                <w:lang w:eastAsia="zh-CN"/>
              </w:rPr>
              <w:object w:dxaOrig="1440" w:dyaOrig="1440" w14:anchorId="62378B75">
                <v:shape id="_x0000_i1413" type="#_x0000_t75" style="width:33pt;height:15.75pt" o:ole="">
                  <v:imagedata r:id="rId22" o:title=""/>
                </v:shape>
                <w:control r:id="rId176" w:name="OptionButton161142" w:shapeid="_x0000_i1413"/>
              </w:object>
            </w:r>
          </w:p>
        </w:tc>
        <w:tc>
          <w:tcPr>
            <w:tcW w:w="1800" w:type="dxa"/>
            <w:gridSpan w:val="2"/>
            <w:tcBorders>
              <w:top w:val="single" w:sz="4" w:space="0" w:color="auto"/>
              <w:left w:val="nil"/>
              <w:bottom w:val="nil"/>
              <w:right w:val="nil"/>
            </w:tcBorders>
            <w:shd w:val="clear" w:color="auto" w:fill="auto"/>
          </w:tcPr>
          <w:p w14:paraId="0073DB00" w14:textId="501F6330"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07EDEDEF">
                <v:shape id="_x0000_i1415" type="#_x0000_t75" style="width:37.5pt;height:15.75pt" o:ole="">
                  <v:imagedata r:id="rId177" o:title=""/>
                </v:shape>
                <w:control r:id="rId178" w:name="OptionButton164142" w:shapeid="_x0000_i1415"/>
              </w:object>
            </w:r>
            <w:r w:rsidRPr="00D92D40">
              <w:rPr>
                <w:rFonts w:ascii="Calibri" w:eastAsia="Times New Roman" w:hAnsi="Calibri" w:cs="Calibri"/>
                <w:lang w:eastAsia="zh-CN"/>
              </w:rPr>
              <w:object w:dxaOrig="1440" w:dyaOrig="1440" w14:anchorId="4DCDA8EA">
                <v:shape id="_x0000_i1417" type="#_x0000_t75" style="width:33pt;height:15.75pt" o:ole="">
                  <v:imagedata r:id="rId26" o:title=""/>
                </v:shape>
                <w:control r:id="rId179" w:name="OptionButton1611132" w:shapeid="_x0000_i1417"/>
              </w:object>
            </w:r>
          </w:p>
        </w:tc>
        <w:tc>
          <w:tcPr>
            <w:tcW w:w="1900" w:type="dxa"/>
            <w:gridSpan w:val="2"/>
            <w:tcBorders>
              <w:top w:val="single" w:sz="4" w:space="0" w:color="auto"/>
              <w:left w:val="nil"/>
              <w:bottom w:val="nil"/>
              <w:right w:val="nil"/>
            </w:tcBorders>
            <w:shd w:val="clear" w:color="auto" w:fill="auto"/>
            <w:vAlign w:val="center"/>
          </w:tcPr>
          <w:p w14:paraId="77A53489" w14:textId="48DA1E5C" w:rsidR="0045014A" w:rsidRPr="00D92D40" w:rsidRDefault="0045014A" w:rsidP="00A87477">
            <w:pPr>
              <w:pStyle w:val="ListParagraph"/>
              <w:spacing w:before="60"/>
              <w:ind w:left="0"/>
              <w:jc w:val="center"/>
              <w:rPr>
                <w:rFonts w:cs="Calibri"/>
              </w:rPr>
            </w:pPr>
            <w:r w:rsidRPr="00D92D40">
              <w:rPr>
                <w:rFonts w:ascii="Calibri" w:eastAsia="Times New Roman" w:hAnsi="Calibri" w:cs="Calibri"/>
                <w:lang w:eastAsia="zh-CN"/>
              </w:rPr>
              <w:object w:dxaOrig="1440" w:dyaOrig="1440" w14:anchorId="65D5F099">
                <v:shape id="_x0000_i1419" type="#_x0000_t75" style="width:37.5pt;height:15.75pt" o:ole="">
                  <v:imagedata r:id="rId65" o:title=""/>
                </v:shape>
                <w:control r:id="rId180" w:name="OptionButton1641231" w:shapeid="_x0000_i1419"/>
              </w:object>
            </w:r>
          </w:p>
        </w:tc>
      </w:tr>
      <w:tr w:rsidR="0045014A" w:rsidRPr="00D92D40" w14:paraId="7522E34E" w14:textId="77777777" w:rsidTr="00A87477">
        <w:tc>
          <w:tcPr>
            <w:tcW w:w="2767" w:type="dxa"/>
            <w:tcBorders>
              <w:top w:val="single" w:sz="4" w:space="0" w:color="auto"/>
              <w:left w:val="nil"/>
              <w:bottom w:val="nil"/>
              <w:right w:val="nil"/>
            </w:tcBorders>
          </w:tcPr>
          <w:p w14:paraId="2486EC8A" w14:textId="77777777" w:rsidR="0045014A" w:rsidRPr="00D92D40" w:rsidRDefault="0045014A" w:rsidP="00A87477">
            <w:pPr>
              <w:pStyle w:val="ListParagraph"/>
              <w:spacing w:before="60"/>
              <w:ind w:left="-18" w:firstLine="18"/>
              <w:rPr>
                <w:rFonts w:cs="Calibri"/>
                <w:b/>
                <w:sz w:val="2"/>
                <w:szCs w:val="2"/>
              </w:rPr>
            </w:pPr>
          </w:p>
        </w:tc>
        <w:tc>
          <w:tcPr>
            <w:tcW w:w="1800" w:type="dxa"/>
            <w:tcBorders>
              <w:top w:val="single" w:sz="4" w:space="0" w:color="auto"/>
              <w:left w:val="nil"/>
              <w:bottom w:val="nil"/>
              <w:right w:val="nil"/>
            </w:tcBorders>
            <w:shd w:val="clear" w:color="auto" w:fill="auto"/>
          </w:tcPr>
          <w:p w14:paraId="672D3E5A" w14:textId="77777777" w:rsidR="0045014A" w:rsidRPr="00D92D40" w:rsidRDefault="0045014A" w:rsidP="00A87477">
            <w:pPr>
              <w:pStyle w:val="ListParagraph"/>
              <w:spacing w:before="60"/>
              <w:ind w:left="-18" w:firstLine="18"/>
              <w:rPr>
                <w:rFonts w:cs="Calibri"/>
                <w:b/>
                <w:sz w:val="2"/>
                <w:szCs w:val="2"/>
              </w:rPr>
            </w:pPr>
          </w:p>
        </w:tc>
        <w:tc>
          <w:tcPr>
            <w:tcW w:w="1890" w:type="dxa"/>
            <w:tcBorders>
              <w:top w:val="single" w:sz="4" w:space="0" w:color="auto"/>
              <w:left w:val="nil"/>
              <w:bottom w:val="nil"/>
              <w:right w:val="nil"/>
            </w:tcBorders>
            <w:shd w:val="clear" w:color="auto" w:fill="auto"/>
          </w:tcPr>
          <w:p w14:paraId="4DBDE2D4" w14:textId="77777777" w:rsidR="0045014A" w:rsidRPr="00D92D40" w:rsidRDefault="0045014A" w:rsidP="00A87477">
            <w:pPr>
              <w:pStyle w:val="ListParagraph"/>
              <w:spacing w:before="60"/>
              <w:ind w:left="-18" w:firstLine="18"/>
              <w:rPr>
                <w:rFonts w:cs="Calibri"/>
                <w:b/>
                <w:sz w:val="2"/>
                <w:szCs w:val="2"/>
              </w:rPr>
            </w:pPr>
          </w:p>
        </w:tc>
        <w:tc>
          <w:tcPr>
            <w:tcW w:w="1800" w:type="dxa"/>
            <w:gridSpan w:val="2"/>
            <w:tcBorders>
              <w:top w:val="single" w:sz="4" w:space="0" w:color="auto"/>
              <w:left w:val="nil"/>
              <w:bottom w:val="nil"/>
              <w:right w:val="nil"/>
            </w:tcBorders>
            <w:shd w:val="clear" w:color="auto" w:fill="auto"/>
          </w:tcPr>
          <w:p w14:paraId="08B3BA95" w14:textId="77777777" w:rsidR="0045014A" w:rsidRPr="00D92D40" w:rsidRDefault="0045014A" w:rsidP="00A87477">
            <w:pPr>
              <w:pStyle w:val="ListParagraph"/>
              <w:spacing w:before="60"/>
              <w:ind w:left="-18" w:firstLine="18"/>
              <w:rPr>
                <w:rFonts w:cs="Calibri"/>
                <w:b/>
                <w:sz w:val="2"/>
                <w:szCs w:val="2"/>
              </w:rPr>
            </w:pPr>
          </w:p>
        </w:tc>
        <w:tc>
          <w:tcPr>
            <w:tcW w:w="1900" w:type="dxa"/>
            <w:gridSpan w:val="2"/>
            <w:tcBorders>
              <w:top w:val="single" w:sz="4" w:space="0" w:color="auto"/>
              <w:left w:val="nil"/>
              <w:bottom w:val="nil"/>
              <w:right w:val="nil"/>
            </w:tcBorders>
            <w:shd w:val="clear" w:color="auto" w:fill="auto"/>
            <w:vAlign w:val="center"/>
          </w:tcPr>
          <w:p w14:paraId="72099841" w14:textId="77777777" w:rsidR="0045014A" w:rsidRPr="00D92D40" w:rsidRDefault="0045014A" w:rsidP="00A87477">
            <w:pPr>
              <w:pStyle w:val="ListParagraph"/>
              <w:spacing w:before="60"/>
              <w:ind w:left="-18" w:firstLine="18"/>
              <w:rPr>
                <w:rFonts w:cs="Calibri"/>
                <w:b/>
                <w:sz w:val="2"/>
                <w:szCs w:val="2"/>
              </w:rPr>
            </w:pPr>
          </w:p>
        </w:tc>
      </w:tr>
      <w:tr w:rsidR="0045014A" w:rsidRPr="00D92D40" w14:paraId="33C1B00E" w14:textId="77777777" w:rsidTr="00A87477">
        <w:tc>
          <w:tcPr>
            <w:tcW w:w="10157" w:type="dxa"/>
            <w:gridSpan w:val="7"/>
            <w:tcBorders>
              <w:top w:val="single" w:sz="4" w:space="0" w:color="4F81BD"/>
              <w:left w:val="single" w:sz="4" w:space="0" w:color="4F81BD"/>
              <w:bottom w:val="single" w:sz="4" w:space="0" w:color="4F81BD"/>
              <w:right w:val="single" w:sz="4" w:space="0" w:color="4F81BD"/>
            </w:tcBorders>
            <w:shd w:val="clear" w:color="auto" w:fill="C5E0B3"/>
          </w:tcPr>
          <w:p w14:paraId="5677248A" w14:textId="77777777" w:rsidR="0045014A" w:rsidRPr="00D92D40" w:rsidRDefault="0045014A" w:rsidP="00A87477">
            <w:pPr>
              <w:rPr>
                <w:rFonts w:cs="Calibri"/>
                <w:b/>
              </w:rPr>
            </w:pPr>
            <w:r w:rsidRPr="00D92D40">
              <w:rPr>
                <w:rFonts w:cs="Calibri"/>
                <w:b/>
              </w:rPr>
              <w:t>Comments</w:t>
            </w:r>
          </w:p>
        </w:tc>
      </w:tr>
      <w:tr w:rsidR="0045014A" w:rsidRPr="00D92D40" w14:paraId="48EEC5CE" w14:textId="77777777" w:rsidTr="00A87477">
        <w:trPr>
          <w:trHeight w:val="170"/>
        </w:trPr>
        <w:tc>
          <w:tcPr>
            <w:tcW w:w="8474" w:type="dxa"/>
            <w:gridSpan w:val="6"/>
            <w:tcBorders>
              <w:top w:val="nil"/>
              <w:left w:val="nil"/>
              <w:bottom w:val="nil"/>
              <w:right w:val="nil"/>
            </w:tcBorders>
          </w:tcPr>
          <w:p w14:paraId="288BCE79" w14:textId="77777777" w:rsidR="0045014A" w:rsidRPr="00D92D40" w:rsidRDefault="0045014A" w:rsidP="00A87477">
            <w:pPr>
              <w:rPr>
                <w:rFonts w:cs="Calibri"/>
              </w:rPr>
            </w:pPr>
            <w:r w:rsidRPr="00D92D40">
              <w:rPr>
                <w:rFonts w:cs="Calibri"/>
              </w:rPr>
              <w:t>Please add any further details regarding the project:</w:t>
            </w:r>
          </w:p>
        </w:tc>
        <w:tc>
          <w:tcPr>
            <w:tcW w:w="1683" w:type="dxa"/>
            <w:tcBorders>
              <w:top w:val="nil"/>
              <w:left w:val="nil"/>
              <w:bottom w:val="nil"/>
              <w:right w:val="nil"/>
            </w:tcBorders>
            <w:shd w:val="clear" w:color="auto" w:fill="auto"/>
          </w:tcPr>
          <w:p w14:paraId="167CB314" w14:textId="77777777" w:rsidR="0045014A" w:rsidRPr="00D92D40" w:rsidRDefault="0045014A" w:rsidP="00A87477">
            <w:pPr>
              <w:jc w:val="right"/>
              <w:rPr>
                <w:rFonts w:cs="Calibri"/>
              </w:rPr>
            </w:pPr>
          </w:p>
        </w:tc>
      </w:tr>
      <w:tr w:rsidR="0045014A" w:rsidRPr="00D92D40" w14:paraId="568BBCF5" w14:textId="77777777" w:rsidTr="00A87477">
        <w:tc>
          <w:tcPr>
            <w:tcW w:w="7942" w:type="dxa"/>
            <w:gridSpan w:val="4"/>
            <w:tcBorders>
              <w:top w:val="nil"/>
              <w:left w:val="nil"/>
              <w:right w:val="nil"/>
            </w:tcBorders>
            <w:shd w:val="clear" w:color="auto" w:fill="auto"/>
          </w:tcPr>
          <w:p w14:paraId="0B274AE1" w14:textId="77777777" w:rsidR="0045014A" w:rsidRPr="00D92D40" w:rsidRDefault="0045014A" w:rsidP="00A87477">
            <w:pPr>
              <w:pStyle w:val="ListParagraph"/>
              <w:spacing w:before="60"/>
              <w:ind w:left="0"/>
              <w:rPr>
                <w:rFonts w:cs="Calibri"/>
              </w:rPr>
            </w:pPr>
            <w:r w:rsidRPr="00D92D40">
              <w:rPr>
                <w:rFonts w:cs="Calibri"/>
              </w:rPr>
              <w:fldChar w:fldCharType="begin">
                <w:ffData>
                  <w:name w:val="Text22"/>
                  <w:enabled/>
                  <w:calcOnExit w:val="0"/>
                  <w:textInput/>
                </w:ffData>
              </w:fldChar>
            </w:r>
            <w:bookmarkStart w:id="61" w:name="Text22"/>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bookmarkEnd w:id="61"/>
          </w:p>
        </w:tc>
        <w:tc>
          <w:tcPr>
            <w:tcW w:w="2215" w:type="dxa"/>
            <w:gridSpan w:val="3"/>
            <w:tcBorders>
              <w:top w:val="nil"/>
              <w:left w:val="nil"/>
              <w:right w:val="nil"/>
            </w:tcBorders>
            <w:shd w:val="clear" w:color="auto" w:fill="auto"/>
            <w:vAlign w:val="center"/>
          </w:tcPr>
          <w:p w14:paraId="7D704172" w14:textId="77777777" w:rsidR="0045014A" w:rsidRPr="00D92D40" w:rsidRDefault="0045014A" w:rsidP="00A87477">
            <w:pPr>
              <w:spacing w:before="60"/>
              <w:jc w:val="right"/>
              <w:rPr>
                <w:rFonts w:cs="Calibri"/>
              </w:rPr>
            </w:pPr>
          </w:p>
        </w:tc>
      </w:tr>
    </w:tbl>
    <w:p w14:paraId="6CE3823B" w14:textId="02CBD0D5" w:rsidR="007C26E7" w:rsidRDefault="007C26E7">
      <w:pPr>
        <w:rPr>
          <w:b/>
          <w:bCs/>
        </w:rPr>
      </w:pPr>
    </w:p>
    <w:p w14:paraId="60171CCC" w14:textId="71B89866" w:rsidR="002E1062" w:rsidRPr="00105122" w:rsidRDefault="002E1062" w:rsidP="002E1062">
      <w:pPr>
        <w:jc w:val="center"/>
        <w:rPr>
          <w:b/>
          <w:bCs/>
        </w:rPr>
      </w:pPr>
      <w:r>
        <w:rPr>
          <w:rFonts w:ascii="Arial" w:hAnsi="Arial" w:cs="Arial"/>
          <w:i/>
        </w:rPr>
        <w:t>This form is uncontrolled unless referred to in an approved BRS</w:t>
      </w:r>
    </w:p>
    <w:p w14:paraId="497CEC62" w14:textId="77777777" w:rsidR="00601A2B" w:rsidRPr="007924B3" w:rsidRDefault="00601A2B" w:rsidP="007924B3">
      <w:pPr>
        <w:spacing w:before="60"/>
        <w:rPr>
          <w:rFonts w:cs="Calibri"/>
          <w:b/>
          <w:sz w:val="2"/>
          <w:szCs w:val="2"/>
        </w:rPr>
      </w:pPr>
    </w:p>
    <w:p w14:paraId="0AF30658" w14:textId="77777777" w:rsidR="007924B3" w:rsidRPr="00507D45" w:rsidRDefault="007924B3" w:rsidP="007924B3">
      <w:pPr>
        <w:spacing w:before="60"/>
        <w:rPr>
          <w:rFonts w:cs="Calibri"/>
          <w:b/>
          <w:sz w:val="2"/>
          <w:szCs w:val="2"/>
        </w:rPr>
      </w:pPr>
    </w:p>
    <w:p w14:paraId="34A69BFD" w14:textId="77777777" w:rsidR="007924B3" w:rsidRDefault="007924B3" w:rsidP="00162747"/>
    <w:p w14:paraId="4D1BD255" w14:textId="77777777" w:rsidR="006277E8" w:rsidRDefault="006277E8">
      <w:pPr>
        <w:rPr>
          <w:rFonts w:eastAsia="Times New Roman"/>
          <w:b/>
          <w:bCs/>
          <w:color w:val="262626" w:themeColor="text1" w:themeTint="D9"/>
          <w:sz w:val="28"/>
          <w:szCs w:val="28"/>
          <w:lang w:val="en-GB"/>
        </w:rPr>
      </w:pPr>
      <w:bookmarkStart w:id="62" w:name="_Toc12481350"/>
      <w:r>
        <w:br w:type="page"/>
      </w:r>
    </w:p>
    <w:p w14:paraId="0CB58981" w14:textId="77777777" w:rsidR="006277E8" w:rsidRDefault="00AA34D1" w:rsidP="00764CF5">
      <w:pPr>
        <w:pStyle w:val="Heading1"/>
        <w:spacing w:before="240" w:after="220"/>
        <w:jc w:val="both"/>
      </w:pPr>
      <w:r w:rsidRPr="00764CF5">
        <w:t>A</w:t>
      </w:r>
      <w:r w:rsidR="00D840F8" w:rsidRPr="00764CF5">
        <w:t xml:space="preserve">ppendix – </w:t>
      </w:r>
      <w:bookmarkEnd w:id="62"/>
      <w:r w:rsidR="006277E8" w:rsidRPr="00764CF5">
        <w:t>Mock</w:t>
      </w:r>
      <w:r w:rsidR="006277E8">
        <w:t xml:space="preserve"> U</w:t>
      </w:r>
      <w:r w:rsidR="006277E8" w:rsidRPr="00764CF5">
        <w:t>ps</w:t>
      </w:r>
    </w:p>
    <w:p w14:paraId="2B68C2C7" w14:textId="6D050683" w:rsidR="006277E8" w:rsidRPr="00301DFF" w:rsidRDefault="006277E8" w:rsidP="006277E8">
      <w:pPr>
        <w:pStyle w:val="NoSpacing"/>
        <w:rPr>
          <w:lang w:val="en-GB"/>
        </w:rPr>
      </w:pPr>
      <w:r w:rsidRPr="006277E8">
        <w:rPr>
          <w:lang w:val="en-GB"/>
        </w:rPr>
        <w:t xml:space="preserve"> </w:t>
      </w:r>
      <w:r w:rsidRPr="00301DFF">
        <w:rPr>
          <w:lang w:val="en-GB"/>
        </w:rPr>
        <w:t>This appendix is for general layout of content only. Final layout will be dependent upon population information and programming.</w:t>
      </w:r>
    </w:p>
    <w:p w14:paraId="77E1B66E" w14:textId="2F5FE3DE" w:rsidR="00441204" w:rsidRPr="00764CF5" w:rsidRDefault="00441204" w:rsidP="006277E8"/>
    <w:p w14:paraId="22DB9D05" w14:textId="523A8714" w:rsidR="002E035D" w:rsidRDefault="006277E8" w:rsidP="002E035D">
      <w:pPr>
        <w:rPr>
          <w:lang w:val="en-GB"/>
        </w:rPr>
      </w:pPr>
      <w:r>
        <w:rPr>
          <w:lang w:val="en-GB"/>
        </w:rPr>
        <w:t xml:space="preserve">Session 1, 2, 3 and 5: </w:t>
      </w:r>
      <w:r w:rsidR="002E035D">
        <w:rPr>
          <w:lang w:val="en-GB"/>
        </w:rPr>
        <w:t xml:space="preserve">please refer to </w:t>
      </w:r>
      <w:r>
        <w:rPr>
          <w:lang w:val="en-GB"/>
        </w:rPr>
        <w:t>Mock-ups</w:t>
      </w:r>
      <w:r w:rsidR="002E035D">
        <w:rPr>
          <w:lang w:val="en-GB"/>
        </w:rPr>
        <w:t xml:space="preserve"> in the Standard BRS template.</w:t>
      </w:r>
    </w:p>
    <w:p w14:paraId="5D62A996" w14:textId="2D10C0C0" w:rsidR="006277E8" w:rsidRDefault="006277E8" w:rsidP="002E035D">
      <w:pPr>
        <w:rPr>
          <w:lang w:val="en-GB"/>
        </w:rPr>
      </w:pPr>
    </w:p>
    <w:p w14:paraId="76BF56BF" w14:textId="31F049B2" w:rsidR="006277E8" w:rsidRPr="006277E8" w:rsidRDefault="006277E8" w:rsidP="002E035D">
      <w:pPr>
        <w:rPr>
          <w:b/>
          <w:bCs/>
          <w:sz w:val="28"/>
          <w:szCs w:val="28"/>
          <w:lang w:val="en-GB"/>
        </w:rPr>
      </w:pPr>
      <w:r w:rsidRPr="006277E8">
        <w:rPr>
          <w:b/>
          <w:bCs/>
          <w:sz w:val="28"/>
          <w:szCs w:val="28"/>
          <w:lang w:val="en-GB"/>
        </w:rPr>
        <w:t>Session 4 Adjudication</w:t>
      </w:r>
    </w:p>
    <w:p w14:paraId="6A47FC11" w14:textId="761F4128" w:rsidR="006277E8" w:rsidRDefault="006277E8" w:rsidP="002E035D">
      <w:pPr>
        <w:rPr>
          <w:noProof/>
        </w:rPr>
      </w:pPr>
    </w:p>
    <w:p w14:paraId="2813997D" w14:textId="146AA91B" w:rsidR="00EA2270" w:rsidRPr="0076365B" w:rsidRDefault="00EA2270" w:rsidP="002E035D">
      <w:pPr>
        <w:rPr>
          <w:lang w:val="en-GB"/>
        </w:rPr>
      </w:pPr>
      <w:r>
        <w:rPr>
          <w:noProof/>
        </w:rPr>
        <w:drawing>
          <wp:inline distT="0" distB="0" distL="0" distR="0" wp14:anchorId="5AE624E2" wp14:editId="685AE49C">
            <wp:extent cx="6858000" cy="461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858000" cy="4610735"/>
                    </a:xfrm>
                    <a:prstGeom prst="rect">
                      <a:avLst/>
                    </a:prstGeom>
                  </pic:spPr>
                </pic:pic>
              </a:graphicData>
            </a:graphic>
          </wp:inline>
        </w:drawing>
      </w:r>
    </w:p>
    <w:p w14:paraId="228598F0" w14:textId="0AE84BDA" w:rsidR="00874EE4" w:rsidRPr="00764CF5" w:rsidRDefault="00874EE4" w:rsidP="0044082C">
      <w:pPr>
        <w:rPr>
          <w:b/>
        </w:rPr>
      </w:pPr>
    </w:p>
    <w:sectPr w:rsidR="00874EE4" w:rsidRPr="00764CF5" w:rsidSect="00601A2B">
      <w:headerReference w:type="default" r:id="rId182"/>
      <w:footerReference w:type="default" r:id="rId183"/>
      <w:type w:val="continuous"/>
      <w:pgSz w:w="12240" w:h="15840" w:code="1"/>
      <w:pgMar w:top="720" w:right="720" w:bottom="720" w:left="720" w:header="720" w:footer="72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Emkay, Srinidhi" w:date="2019-11-12T11:46:00Z" w:initials="ES">
    <w:p w14:paraId="3338CCDD" w14:textId="147E2AE3" w:rsidR="00A24C00" w:rsidRDefault="00A24C00">
      <w:pPr>
        <w:pStyle w:val="CommentText"/>
      </w:pPr>
      <w:r>
        <w:rPr>
          <w:rStyle w:val="CommentReference"/>
        </w:rPr>
        <w:annotationRef/>
      </w:r>
      <w:r>
        <w:t>Change to three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8CC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8CCDD" w16cid:durableId="217519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F184" w14:textId="77777777" w:rsidR="00A24C00" w:rsidRDefault="00A24C00">
      <w:r>
        <w:separator/>
      </w:r>
    </w:p>
    <w:p w14:paraId="29C938D6" w14:textId="77777777" w:rsidR="00A24C00" w:rsidRDefault="00A24C00"/>
  </w:endnote>
  <w:endnote w:type="continuationSeparator" w:id="0">
    <w:p w14:paraId="45A9767B" w14:textId="77777777" w:rsidR="00A24C00" w:rsidRDefault="00A24C00">
      <w:r>
        <w:continuationSeparator/>
      </w:r>
    </w:p>
    <w:p w14:paraId="113322A1" w14:textId="77777777" w:rsidR="00A24C00" w:rsidRDefault="00A24C00"/>
    <w:p w14:paraId="71C43B13" w14:textId="77777777" w:rsidR="00A24C00" w:rsidRDefault="00A24C00"/>
  </w:endnote>
  <w:endnote w:type="continuationNotice" w:id="1">
    <w:p w14:paraId="7F3761BF" w14:textId="77777777" w:rsidR="00A24C00" w:rsidRDefault="00A24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Myriad Pro">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5073C" w14:textId="22A0E1C6" w:rsidR="00A24C00" w:rsidRPr="00AF6192" w:rsidRDefault="00A24C00" w:rsidP="00BF58F2">
    <w:pPr>
      <w:pStyle w:val="NoSpacing"/>
      <w:pBdr>
        <w:top w:val="single" w:sz="12" w:space="2" w:color="1F497D"/>
      </w:pBdr>
      <w:tabs>
        <w:tab w:val="right" w:pos="10620"/>
      </w:tabs>
      <w:rPr>
        <w:noProof/>
        <w:sz w:val="20"/>
        <w:szCs w:val="20"/>
      </w:rPr>
    </w:pPr>
    <w:r w:rsidRPr="00A87477">
      <w:rPr>
        <w:noProof/>
        <w:sz w:val="20"/>
        <w:szCs w:val="20"/>
      </w:rPr>
      <w:t xml:space="preserve">PRA for Kura KO-TIP-007 (10005043) Efficacy BRS </w:t>
    </w:r>
    <w:r>
      <w:rPr>
        <w:noProof/>
        <w:sz w:val="20"/>
        <w:szCs w:val="20"/>
      </w:rPr>
      <w:t xml:space="preserve">Final </w:t>
    </w:r>
    <w:r w:rsidRPr="00A87477">
      <w:rPr>
        <w:noProof/>
        <w:sz w:val="20"/>
        <w:szCs w:val="20"/>
      </w:rPr>
      <w:t xml:space="preserve">V1.0 </w:t>
    </w:r>
    <w:r>
      <w:rPr>
        <w:noProof/>
        <w:sz w:val="20"/>
        <w:szCs w:val="20"/>
      </w:rPr>
      <w:t>08Nov2019</w:t>
    </w:r>
    <w:r>
      <w:rPr>
        <w:noProof/>
        <w:sz w:val="20"/>
        <w:szCs w:val="20"/>
      </w:rPr>
      <w:tab/>
    </w:r>
    <w:r w:rsidRPr="00AF6192">
      <w:rPr>
        <w:sz w:val="20"/>
        <w:szCs w:val="20"/>
      </w:rPr>
      <w:t xml:space="preserve">Date: </w:t>
    </w:r>
    <w:r w:rsidRPr="00AF6192">
      <w:rPr>
        <w:sz w:val="20"/>
        <w:szCs w:val="20"/>
      </w:rPr>
      <w:fldChar w:fldCharType="begin"/>
    </w:r>
    <w:r w:rsidRPr="00AF6192">
      <w:rPr>
        <w:sz w:val="20"/>
        <w:szCs w:val="20"/>
      </w:rPr>
      <w:instrText xml:space="preserve"> KEYWORDS   \* MERGEFORMAT </w:instrText>
    </w:r>
    <w:r w:rsidRPr="00AF6192">
      <w:rPr>
        <w:sz w:val="20"/>
        <w:szCs w:val="20"/>
      </w:rPr>
      <w:fldChar w:fldCharType="separate"/>
    </w:r>
    <w:r w:rsidR="001242DB">
      <w:rPr>
        <w:sz w:val="20"/>
        <w:szCs w:val="20"/>
      </w:rPr>
      <w:t>08-Nov-2019</w:t>
    </w:r>
    <w:r w:rsidRPr="00AF6192">
      <w:rPr>
        <w:sz w:val="20"/>
        <w:szCs w:val="20"/>
      </w:rPr>
      <w:fldChar w:fldCharType="end"/>
    </w:r>
  </w:p>
  <w:p w14:paraId="06236E54" w14:textId="6F2D0A4B" w:rsidR="00A24C00" w:rsidRPr="00AF6192" w:rsidRDefault="00A24C00" w:rsidP="00BF58F2">
    <w:pPr>
      <w:pStyle w:val="NoSpacing"/>
      <w:tabs>
        <w:tab w:val="center" w:pos="5040"/>
        <w:tab w:val="right" w:pos="10620"/>
      </w:tabs>
      <w:rPr>
        <w:sz w:val="20"/>
        <w:szCs w:val="20"/>
      </w:rPr>
    </w:pPr>
    <w:r w:rsidRPr="00AF6192">
      <w:rPr>
        <w:sz w:val="20"/>
        <w:szCs w:val="20"/>
      </w:rPr>
      <w:tab/>
    </w:r>
    <w:r w:rsidRPr="00AF6192">
      <w:rPr>
        <w:sz w:val="20"/>
        <w:szCs w:val="20"/>
      </w:rPr>
      <w:tab/>
      <w:t>Page</w:t>
    </w:r>
    <w:r w:rsidRPr="00AF6192">
      <w:rPr>
        <w:b/>
        <w:sz w:val="20"/>
        <w:szCs w:val="20"/>
      </w:rPr>
      <w:t xml:space="preserve"> </w:t>
    </w:r>
    <w:r w:rsidRPr="00AF6192">
      <w:rPr>
        <w:rStyle w:val="PageNumber"/>
      </w:rPr>
      <w:fldChar w:fldCharType="begin"/>
    </w:r>
    <w:r w:rsidRPr="00AF6192">
      <w:rPr>
        <w:rStyle w:val="PageNumber"/>
      </w:rPr>
      <w:instrText xml:space="preserve"> PAGE </w:instrText>
    </w:r>
    <w:r w:rsidRPr="00AF6192">
      <w:rPr>
        <w:rStyle w:val="PageNumber"/>
      </w:rPr>
      <w:fldChar w:fldCharType="separate"/>
    </w:r>
    <w:r>
      <w:rPr>
        <w:rStyle w:val="PageNumber"/>
        <w:noProof/>
      </w:rPr>
      <w:t>11</w:t>
    </w:r>
    <w:r w:rsidRPr="00AF6192">
      <w:rPr>
        <w:rStyle w:val="PageNumber"/>
      </w:rPr>
      <w:fldChar w:fldCharType="end"/>
    </w:r>
    <w:r w:rsidRPr="00AF6192">
      <w:rPr>
        <w:rStyle w:val="PageNumber"/>
      </w:rPr>
      <w:t xml:space="preserve"> of </w:t>
    </w:r>
    <w:r w:rsidRPr="00AF6192">
      <w:rPr>
        <w:rStyle w:val="PageNumber"/>
      </w:rPr>
      <w:fldChar w:fldCharType="begin"/>
    </w:r>
    <w:r w:rsidRPr="00AF6192">
      <w:rPr>
        <w:rStyle w:val="PageNumber"/>
      </w:rPr>
      <w:instrText xml:space="preserve"> NUMPAGES </w:instrText>
    </w:r>
    <w:r w:rsidRPr="00AF6192">
      <w:rPr>
        <w:rStyle w:val="PageNumber"/>
      </w:rPr>
      <w:fldChar w:fldCharType="separate"/>
    </w:r>
    <w:r>
      <w:rPr>
        <w:rStyle w:val="PageNumber"/>
        <w:noProof/>
      </w:rPr>
      <w:t>13</w:t>
    </w:r>
    <w:r w:rsidRPr="00AF6192">
      <w:rPr>
        <w:rStyle w:val="PageNumber"/>
      </w:rPr>
      <w:fldChar w:fldCharType="end"/>
    </w:r>
  </w:p>
  <w:p w14:paraId="184C44B7" w14:textId="77777777" w:rsidR="00A24C00" w:rsidRPr="00AF6192" w:rsidRDefault="00A24C00" w:rsidP="00532CD1">
    <w:pPr>
      <w:pStyle w:val="NoSpacing"/>
      <w:tabs>
        <w:tab w:val="center" w:pos="5040"/>
      </w:tabs>
      <w:rPr>
        <w:i/>
        <w:sz w:val="20"/>
        <w:szCs w:val="20"/>
      </w:rPr>
    </w:pPr>
    <w:r w:rsidRPr="00AF6192">
      <w:rPr>
        <w:i/>
        <w:sz w:val="20"/>
        <w:szCs w:val="20"/>
      </w:rPr>
      <w:tab/>
      <w:t>Proprietary and Confidential</w:t>
    </w:r>
  </w:p>
  <w:p w14:paraId="40F4DCCC" w14:textId="77777777" w:rsidR="00A24C00" w:rsidRPr="00532CD1" w:rsidRDefault="00A24C00" w:rsidP="00532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C671D" w14:textId="77777777" w:rsidR="00A24C00" w:rsidRDefault="00A24C00">
      <w:r>
        <w:separator/>
      </w:r>
    </w:p>
    <w:p w14:paraId="0CACA9F7" w14:textId="77777777" w:rsidR="00A24C00" w:rsidRDefault="00A24C00"/>
  </w:footnote>
  <w:footnote w:type="continuationSeparator" w:id="0">
    <w:p w14:paraId="62645AC0" w14:textId="77777777" w:rsidR="00A24C00" w:rsidRDefault="00A24C00">
      <w:r>
        <w:continuationSeparator/>
      </w:r>
    </w:p>
    <w:p w14:paraId="3EFA5A6E" w14:textId="77777777" w:rsidR="00A24C00" w:rsidRDefault="00A24C00"/>
  </w:footnote>
  <w:footnote w:type="continuationNotice" w:id="1">
    <w:p w14:paraId="3DB8E688" w14:textId="77777777" w:rsidR="00A24C00" w:rsidRDefault="00A24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92"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CellMar>
        <w:left w:w="80" w:type="dxa"/>
        <w:right w:w="80" w:type="dxa"/>
      </w:tblCellMar>
      <w:tblLook w:val="0000" w:firstRow="0" w:lastRow="0" w:firstColumn="0" w:lastColumn="0" w:noHBand="0" w:noVBand="0"/>
    </w:tblPr>
    <w:tblGrid>
      <w:gridCol w:w="4596"/>
      <w:gridCol w:w="6196"/>
    </w:tblGrid>
    <w:tr w:rsidR="00A24C00" w:rsidRPr="00351721" w14:paraId="07A8EB8B" w14:textId="77777777" w:rsidTr="00601A2B">
      <w:trPr>
        <w:cantSplit/>
      </w:trPr>
      <w:tc>
        <w:tcPr>
          <w:tcW w:w="4596" w:type="dxa"/>
          <w:vAlign w:val="center"/>
        </w:tcPr>
        <w:p w14:paraId="4895D9D1" w14:textId="77777777" w:rsidR="00A24C00" w:rsidRDefault="00A24C00" w:rsidP="00532CD1">
          <w:pPr>
            <w:pStyle w:val="NoSpacing"/>
            <w:ind w:left="10"/>
          </w:pPr>
          <w:r w:rsidRPr="004D35EF">
            <w:rPr>
              <w:noProof/>
            </w:rPr>
            <w:drawing>
              <wp:inline distT="0" distB="0" distL="0" distR="0" wp14:anchorId="14A8BF51" wp14:editId="28C03243">
                <wp:extent cx="2289810" cy="4241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810" cy="424180"/>
                        </a:xfrm>
                        <a:prstGeom prst="rect">
                          <a:avLst/>
                        </a:prstGeom>
                        <a:noFill/>
                        <a:ln>
                          <a:noFill/>
                        </a:ln>
                      </pic:spPr>
                    </pic:pic>
                  </a:graphicData>
                </a:graphic>
              </wp:inline>
            </w:drawing>
          </w:r>
        </w:p>
      </w:tc>
      <w:tc>
        <w:tcPr>
          <w:tcW w:w="6196" w:type="dxa"/>
        </w:tcPr>
        <w:p w14:paraId="37D1F381" w14:textId="77777777" w:rsidR="00A24C00" w:rsidRPr="00E01939" w:rsidRDefault="00A24C00" w:rsidP="00532CD1">
          <w:pPr>
            <w:pStyle w:val="NoSpacing"/>
            <w:spacing w:before="120" w:after="120"/>
            <w:ind w:left="4"/>
            <w:rPr>
              <w:b/>
              <w:i/>
            </w:rPr>
          </w:pPr>
          <w:r w:rsidRPr="00E01939">
            <w:rPr>
              <w:b/>
              <w:i/>
            </w:rPr>
            <w:t>Medical Imaging Solutions Document</w:t>
          </w:r>
          <w:r>
            <w:rPr>
              <w:b/>
              <w:i/>
            </w:rPr>
            <w:t xml:space="preserve"> </w:t>
          </w:r>
        </w:p>
        <w:p w14:paraId="0C7767C5" w14:textId="28D0DCFE" w:rsidR="00A24C00" w:rsidRDefault="00A24C00" w:rsidP="00532CD1">
          <w:pPr>
            <w:pStyle w:val="NoSpacing"/>
            <w:tabs>
              <w:tab w:val="left" w:pos="1575"/>
            </w:tabs>
            <w:jc w:val="right"/>
            <w:rPr>
              <w:b/>
              <w:sz w:val="20"/>
              <w:szCs w:val="20"/>
              <w:lang w:val="fr-FR"/>
            </w:rPr>
          </w:pPr>
          <w:r>
            <w:rPr>
              <w:lang w:val="fr-FR"/>
            </w:rPr>
            <w:tab/>
          </w:r>
          <w:r w:rsidRPr="009D2554">
            <w:rPr>
              <w:b/>
              <w:sz w:val="20"/>
              <w:szCs w:val="20"/>
              <w:lang w:val="fr-FR"/>
            </w:rPr>
            <w:t xml:space="preserve">DOCUMENT: </w:t>
          </w:r>
          <w:r w:rsidR="007656C6">
            <w:fldChar w:fldCharType="begin"/>
          </w:r>
          <w:r w:rsidR="007656C6">
            <w:instrText xml:space="preserve"> DOCPROPERTY  Category  \* MERGEFORMAT </w:instrText>
          </w:r>
          <w:r w:rsidR="007656C6">
            <w:fldChar w:fldCharType="separate"/>
          </w:r>
          <w:r w:rsidR="001242DB" w:rsidRPr="001242DB">
            <w:rPr>
              <w:b/>
              <w:sz w:val="20"/>
              <w:szCs w:val="20"/>
              <w:lang w:val="fr-FR"/>
            </w:rPr>
            <w:t>10005043</w:t>
          </w:r>
          <w:r w:rsidR="007656C6">
            <w:rPr>
              <w:b/>
              <w:sz w:val="20"/>
              <w:szCs w:val="20"/>
              <w:lang w:val="fr-FR"/>
            </w:rPr>
            <w:fldChar w:fldCharType="end"/>
          </w:r>
        </w:p>
        <w:p w14:paraId="5BD4A41E" w14:textId="6C16FAD4" w:rsidR="00A24C00" w:rsidRPr="009D2554" w:rsidRDefault="00A24C00" w:rsidP="00532CD1">
          <w:pPr>
            <w:pStyle w:val="NoSpacing"/>
            <w:tabs>
              <w:tab w:val="left" w:pos="1575"/>
            </w:tabs>
            <w:jc w:val="right"/>
            <w:rPr>
              <w:sz w:val="20"/>
              <w:szCs w:val="20"/>
              <w:lang w:val="fr-FR"/>
            </w:rPr>
          </w:pPr>
          <w:r w:rsidRPr="009D2554">
            <w:rPr>
              <w:b/>
              <w:sz w:val="20"/>
              <w:szCs w:val="20"/>
              <w:lang w:val="fr-FR"/>
            </w:rPr>
            <w:t>VER:</w:t>
          </w:r>
          <w:r>
            <w:rPr>
              <w:b/>
              <w:sz w:val="20"/>
              <w:szCs w:val="20"/>
              <w:lang w:val="fr-FR"/>
            </w:rPr>
            <w:t xml:space="preserve"> </w:t>
          </w:r>
          <w:r w:rsidRPr="006D79C4">
            <w:rPr>
              <w:b/>
            </w:rPr>
            <w:fldChar w:fldCharType="begin"/>
          </w:r>
          <w:r w:rsidRPr="006D79C4">
            <w:rPr>
              <w:b/>
            </w:rPr>
            <w:instrText xml:space="preserve"> COMMENTS   \* MERGEFORMAT </w:instrText>
          </w:r>
          <w:r w:rsidRPr="006D79C4">
            <w:rPr>
              <w:b/>
            </w:rPr>
            <w:fldChar w:fldCharType="separate"/>
          </w:r>
          <w:r w:rsidR="001242DB" w:rsidRPr="001242DB">
            <w:rPr>
              <w:b/>
              <w:sz w:val="20"/>
              <w:szCs w:val="20"/>
              <w:lang w:val="fr-FR"/>
            </w:rPr>
            <w:t xml:space="preserve">Final Version </w:t>
          </w:r>
          <w:r w:rsidR="001242DB" w:rsidRPr="001242DB">
            <w:rPr>
              <w:b/>
              <w:sz w:val="20"/>
              <w:szCs w:val="20"/>
            </w:rPr>
            <w:t>1.0</w:t>
          </w:r>
          <w:r w:rsidR="001242DB">
            <w:rPr>
              <w:b/>
            </w:rPr>
            <w:t xml:space="preserve"> </w:t>
          </w:r>
          <w:r w:rsidRPr="006D79C4">
            <w:rPr>
              <w:b/>
            </w:rPr>
            <w:fldChar w:fldCharType="end"/>
          </w:r>
        </w:p>
      </w:tc>
    </w:tr>
    <w:tr w:rsidR="00A24C00" w:rsidRPr="00DB50A4" w14:paraId="7DDA5804" w14:textId="77777777" w:rsidTr="00601A2B">
      <w:trPr>
        <w:cantSplit/>
        <w:trHeight w:val="395"/>
      </w:trPr>
      <w:tc>
        <w:tcPr>
          <w:tcW w:w="10792" w:type="dxa"/>
          <w:gridSpan w:val="2"/>
          <w:vAlign w:val="bottom"/>
        </w:tcPr>
        <w:p w14:paraId="7660E266" w14:textId="7719B4C8" w:rsidR="00A24C00" w:rsidRPr="00C4370D" w:rsidRDefault="00A24C00" w:rsidP="00532CD1">
          <w:pPr>
            <w:pStyle w:val="NoSpacing"/>
            <w:rPr>
              <w:b/>
            </w:rPr>
          </w:pPr>
          <w:r w:rsidRPr="00C4370D">
            <w:rPr>
              <w:b/>
            </w:rPr>
            <w:t xml:space="preserve">DOCUMENT TITLE: </w:t>
          </w:r>
          <w:r w:rsidRPr="00C4370D">
            <w:rPr>
              <w:b/>
            </w:rPr>
            <w:fldChar w:fldCharType="begin"/>
          </w:r>
          <w:r w:rsidRPr="00C4370D">
            <w:rPr>
              <w:b/>
            </w:rPr>
            <w:instrText xml:space="preserve"> TITLE   \* MERGEFORMAT </w:instrText>
          </w:r>
          <w:r w:rsidRPr="00C4370D">
            <w:rPr>
              <w:b/>
            </w:rPr>
            <w:fldChar w:fldCharType="separate"/>
          </w:r>
          <w:r w:rsidR="001242DB">
            <w:rPr>
              <w:b/>
            </w:rPr>
            <w:t>PRA for Kura KO-TIP-007 (10005043) Efficacy Business Requirements Specification</w:t>
          </w:r>
          <w:r w:rsidRPr="00C4370D">
            <w:rPr>
              <w:b/>
            </w:rPr>
            <w:fldChar w:fldCharType="end"/>
          </w:r>
        </w:p>
      </w:tc>
    </w:tr>
  </w:tbl>
  <w:p w14:paraId="3C6F801F" w14:textId="77777777" w:rsidR="00A24C00" w:rsidRDefault="00A24C00" w:rsidP="00532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3457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D4C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0431C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DAAB7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4A43F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582F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3871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2A1C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D81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D698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1"/>
      <w:numFmt w:val="decimal"/>
      <w:pStyle w:val="Quick1-"/>
      <w:lvlText w:val="%1"/>
      <w:lvlJc w:val="left"/>
      <w:pPr>
        <w:tabs>
          <w:tab w:val="num" w:pos="720"/>
        </w:tabs>
      </w:pPr>
    </w:lvl>
  </w:abstractNum>
  <w:abstractNum w:abstractNumId="11" w15:restartNumberingAfterBreak="0">
    <w:nsid w:val="00000002"/>
    <w:multiLevelType w:val="singleLevel"/>
    <w:tmpl w:val="00000000"/>
    <w:lvl w:ilvl="0">
      <w:start w:val="1"/>
      <w:numFmt w:val="decimal"/>
      <w:pStyle w:val="Quick1"/>
      <w:lvlText w:val="%1."/>
      <w:lvlJc w:val="left"/>
      <w:pPr>
        <w:tabs>
          <w:tab w:val="num" w:pos="540"/>
        </w:tabs>
      </w:pPr>
      <w:rPr>
        <w:rFonts w:ascii="Times New Roman" w:hAnsi="Times New Roman"/>
        <w:sz w:val="24"/>
      </w:rPr>
    </w:lvl>
  </w:abstractNum>
  <w:abstractNum w:abstractNumId="12" w15:restartNumberingAfterBreak="0">
    <w:nsid w:val="051B1792"/>
    <w:multiLevelType w:val="hybridMultilevel"/>
    <w:tmpl w:val="EDB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53E15"/>
    <w:multiLevelType w:val="multilevel"/>
    <w:tmpl w:val="3AF64FC8"/>
    <w:lvl w:ilvl="0">
      <w:start w:val="1"/>
      <w:numFmt w:val="decimal"/>
      <w:isLgl/>
      <w:lvlText w:val="%1.1"/>
      <w:lvlJc w:val="left"/>
      <w:pPr>
        <w:tabs>
          <w:tab w:val="num" w:pos="0"/>
        </w:tabs>
        <w:ind w:left="360" w:hanging="360"/>
      </w:pPr>
      <w:rPr>
        <w:rFonts w:hint="default"/>
      </w:rPr>
    </w:lvl>
    <w:lvl w:ilvl="1">
      <w:start w:val="1"/>
      <w:numFmt w:val="none"/>
      <w:pStyle w:val="BIHeading2"/>
      <w:lvlText w:val="4.1"/>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0B197D27"/>
    <w:multiLevelType w:val="hybridMultilevel"/>
    <w:tmpl w:val="14FA0DF2"/>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1517B2"/>
    <w:multiLevelType w:val="hybridMultilevel"/>
    <w:tmpl w:val="BE9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96104"/>
    <w:multiLevelType w:val="hybridMultilevel"/>
    <w:tmpl w:val="A896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02427C"/>
    <w:multiLevelType w:val="hybridMultilevel"/>
    <w:tmpl w:val="B606B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6C0FDD"/>
    <w:multiLevelType w:val="hybridMultilevel"/>
    <w:tmpl w:val="258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3F2D36"/>
    <w:multiLevelType w:val="multilevel"/>
    <w:tmpl w:val="6F462DA8"/>
    <w:lvl w:ilvl="0">
      <w:start w:val="1"/>
      <w:numFmt w:val="decimalZero"/>
      <w:pStyle w:val="Heading5"/>
      <w:lvlText w:val="BRS-%1"/>
      <w:lvlJc w:val="left"/>
      <w:pPr>
        <w:ind w:left="171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TRS-%1"/>
      <w:lvlJc w:val="left"/>
      <w:pPr>
        <w:ind w:left="1170" w:firstLine="0"/>
      </w:pPr>
      <w:rPr>
        <w:rFonts w:hint="default"/>
      </w:rPr>
    </w:lvl>
    <w:lvl w:ilvl="2">
      <w:start w:val="1"/>
      <w:numFmt w:val="decimal"/>
      <w:lvlRestart w:val="1"/>
      <w:pStyle w:val="Heading7"/>
      <w:lvlText w:val="BRS-%1.%3"/>
      <w:lvlJc w:val="right"/>
      <w:pPr>
        <w:ind w:left="2880" w:hanging="180"/>
      </w:pPr>
      <w:rPr>
        <w:rFonts w:cs="Times New Roman" w:hint="default"/>
        <w:b/>
        <w:bCs w:val="0"/>
        <w:i w:val="0"/>
        <w:iCs w:val="0"/>
        <w:caps w:val="0"/>
        <w:smallCaps w:val="0"/>
        <w:strike w:val="0"/>
        <w:dstrike w:val="0"/>
        <w:noProof w:val="0"/>
        <w:vanish w:val="0"/>
        <w:color w:val="1F497D"/>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TRS-%1.%3"/>
      <w:lvlJc w:val="left"/>
      <w:pPr>
        <w:ind w:left="0" w:firstLine="0"/>
      </w:pPr>
      <w:rPr>
        <w:rFonts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1CF817D0"/>
    <w:multiLevelType w:val="hybridMultilevel"/>
    <w:tmpl w:val="E70074FA"/>
    <w:lvl w:ilvl="0" w:tplc="FFFFFFFF">
      <w:start w:val="1"/>
      <w:numFmt w:val="bullet"/>
      <w:pStyle w:val="TextBullet"/>
      <w:lvlText w:val=""/>
      <w:lvlJc w:val="left"/>
      <w:pPr>
        <w:tabs>
          <w:tab w:val="num" w:pos="720"/>
        </w:tabs>
        <w:ind w:left="720" w:hanging="360"/>
      </w:pPr>
      <w:rPr>
        <w:rFonts w:ascii="Symbol" w:hAnsi="Symbol" w:hint="default"/>
      </w:rPr>
    </w:lvl>
    <w:lvl w:ilvl="1" w:tplc="FFFFFFFF">
      <w:start w:val="1"/>
      <w:numFmt w:val="bullet"/>
      <w:pStyle w:val="TextDash"/>
      <w:lvlText w:val="-"/>
      <w:lvlJc w:val="left"/>
      <w:pPr>
        <w:tabs>
          <w:tab w:val="num" w:pos="1800"/>
        </w:tabs>
        <w:ind w:left="1800" w:hanging="360"/>
      </w:pPr>
      <w:rPr>
        <w:rFonts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25978AC"/>
    <w:multiLevelType w:val="hybridMultilevel"/>
    <w:tmpl w:val="74E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652CE4"/>
    <w:multiLevelType w:val="hybridMultilevel"/>
    <w:tmpl w:val="BE9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224D15"/>
    <w:multiLevelType w:val="hybridMultilevel"/>
    <w:tmpl w:val="090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3C5C33"/>
    <w:multiLevelType w:val="hybridMultilevel"/>
    <w:tmpl w:val="88BE69C0"/>
    <w:lvl w:ilvl="0" w:tplc="610EEF4E">
      <w:start w:val="1"/>
      <w:numFmt w:val="decimal"/>
      <w:lvlText w:val="%1."/>
      <w:lvlJc w:val="left"/>
      <w:pPr>
        <w:ind w:left="1440" w:hanging="360"/>
      </w:pPr>
      <w:rPr>
        <w:strik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C58679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CC8204A"/>
    <w:multiLevelType w:val="hybridMultilevel"/>
    <w:tmpl w:val="8E967460"/>
    <w:lvl w:ilvl="0" w:tplc="FFFFFFFF">
      <w:start w:val="1"/>
      <w:numFmt w:val="decimal"/>
      <w:lvlText w:val="%1)"/>
      <w:lvlJc w:val="left"/>
      <w:pPr>
        <w:tabs>
          <w:tab w:val="num" w:pos="2880"/>
        </w:tabs>
        <w:ind w:left="2880" w:hanging="360"/>
      </w:pPr>
      <w:rPr>
        <w:rFonts w:hint="default"/>
      </w:rPr>
    </w:lvl>
    <w:lvl w:ilvl="1" w:tplc="FFFFFFFF">
      <w:start w:val="1"/>
      <w:numFmt w:val="lowerLetter"/>
      <w:lvlText w:val="%2."/>
      <w:lvlJc w:val="left"/>
      <w:pPr>
        <w:tabs>
          <w:tab w:val="num" w:pos="3600"/>
        </w:tabs>
        <w:ind w:left="3600" w:hanging="360"/>
      </w:pPr>
    </w:lvl>
    <w:lvl w:ilvl="2" w:tplc="FFFFFFFF">
      <w:start w:val="1"/>
      <w:numFmt w:val="decimal"/>
      <w:lvlText w:val="%3-"/>
      <w:lvlJc w:val="left"/>
      <w:pPr>
        <w:tabs>
          <w:tab w:val="num" w:pos="4500"/>
        </w:tabs>
        <w:ind w:left="4500" w:hanging="360"/>
      </w:pPr>
      <w:rPr>
        <w:rFonts w:hint="default"/>
        <w:sz w:val="18"/>
      </w:rPr>
    </w:lvl>
    <w:lvl w:ilvl="3" w:tplc="FFFFFFFF">
      <w:start w:val="13"/>
      <w:numFmt w:val="decimal"/>
      <w:lvlText w:val="%4"/>
      <w:lvlJc w:val="left"/>
      <w:pPr>
        <w:tabs>
          <w:tab w:val="num" w:pos="5100"/>
        </w:tabs>
        <w:ind w:left="5100" w:hanging="420"/>
      </w:pPr>
      <w:rPr>
        <w:rFonts w:hint="default"/>
      </w:rPr>
    </w:lvl>
    <w:lvl w:ilvl="4" w:tplc="FFFFFFFF">
      <w:start w:val="13"/>
      <w:numFmt w:val="decimal"/>
      <w:lvlText w:val="%5"/>
      <w:lvlJc w:val="left"/>
      <w:pPr>
        <w:tabs>
          <w:tab w:val="num" w:pos="5820"/>
        </w:tabs>
        <w:ind w:left="5820" w:hanging="420"/>
      </w:pPr>
      <w:rPr>
        <w:rFonts w:hint="default"/>
      </w:rPr>
    </w:lvl>
    <w:lvl w:ilvl="5" w:tplc="FFFFFFFF">
      <w:start w:val="13"/>
      <w:numFmt w:val="decimal"/>
      <w:lvlText w:val="%6"/>
      <w:lvlJc w:val="left"/>
      <w:pPr>
        <w:tabs>
          <w:tab w:val="num" w:pos="6720"/>
        </w:tabs>
        <w:ind w:left="6720" w:hanging="420"/>
      </w:pPr>
      <w:rPr>
        <w:rFonts w:hint="default"/>
      </w:rPr>
    </w:lvl>
    <w:lvl w:ilvl="6" w:tplc="FFFFFFFF">
      <w:start w:val="15"/>
      <w:numFmt w:val="decimal"/>
      <w:lvlText w:val="%7"/>
      <w:lvlJc w:val="left"/>
      <w:pPr>
        <w:tabs>
          <w:tab w:val="num" w:pos="7260"/>
        </w:tabs>
        <w:ind w:left="7260" w:hanging="420"/>
      </w:pPr>
      <w:rPr>
        <w:rFonts w:hint="default"/>
      </w:rPr>
    </w:lvl>
    <w:lvl w:ilvl="7" w:tplc="FFFFFFFF">
      <w:start w:val="15"/>
      <w:numFmt w:val="decimal"/>
      <w:lvlText w:val="%8"/>
      <w:lvlJc w:val="left"/>
      <w:pPr>
        <w:tabs>
          <w:tab w:val="num" w:pos="7980"/>
        </w:tabs>
        <w:ind w:left="7980" w:hanging="420"/>
      </w:pPr>
      <w:rPr>
        <w:rFonts w:hint="default"/>
      </w:rPr>
    </w:lvl>
    <w:lvl w:ilvl="8" w:tplc="FEAA768E">
      <w:start w:val="1"/>
      <w:numFmt w:val="decimal"/>
      <w:pStyle w:val="CVBobStudyTitle"/>
      <w:lvlText w:val="%9."/>
      <w:lvlJc w:val="left"/>
      <w:pPr>
        <w:tabs>
          <w:tab w:val="num" w:pos="720"/>
        </w:tabs>
        <w:ind w:left="720" w:hanging="720"/>
      </w:pPr>
      <w:rPr>
        <w:rFonts w:hint="default"/>
        <w:i w:val="0"/>
      </w:rPr>
    </w:lvl>
  </w:abstractNum>
  <w:abstractNum w:abstractNumId="27" w15:restartNumberingAfterBreak="0">
    <w:nsid w:val="2CD52754"/>
    <w:multiLevelType w:val="hybridMultilevel"/>
    <w:tmpl w:val="D96E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FF5636"/>
    <w:multiLevelType w:val="hybridMultilevel"/>
    <w:tmpl w:val="377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8A1BE4"/>
    <w:multiLevelType w:val="hybridMultilevel"/>
    <w:tmpl w:val="85A8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C3214E"/>
    <w:multiLevelType w:val="hybridMultilevel"/>
    <w:tmpl w:val="4E9AE82A"/>
    <w:lvl w:ilvl="0" w:tplc="1870F50A">
      <w:start w:val="1"/>
      <w:numFmt w:val="bullet"/>
      <w:pStyle w:val="Table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CC50F52"/>
    <w:multiLevelType w:val="hybridMultilevel"/>
    <w:tmpl w:val="A5BC913A"/>
    <w:lvl w:ilvl="0" w:tplc="F0DA847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F662E3"/>
    <w:multiLevelType w:val="hybridMultilevel"/>
    <w:tmpl w:val="8DA2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691AFF"/>
    <w:multiLevelType w:val="hybridMultilevel"/>
    <w:tmpl w:val="A5BC913A"/>
    <w:lvl w:ilvl="0" w:tplc="F0DA847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DE08D7"/>
    <w:multiLevelType w:val="hybridMultilevel"/>
    <w:tmpl w:val="3ECEEC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7FB1ACD"/>
    <w:multiLevelType w:val="hybridMultilevel"/>
    <w:tmpl w:val="ACA02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9840A5"/>
    <w:multiLevelType w:val="multilevel"/>
    <w:tmpl w:val="728E294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49615E13"/>
    <w:multiLevelType w:val="hybridMultilevel"/>
    <w:tmpl w:val="58B0E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A859B4"/>
    <w:multiLevelType w:val="hybridMultilevel"/>
    <w:tmpl w:val="1348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3D6DAD"/>
    <w:multiLevelType w:val="hybridMultilevel"/>
    <w:tmpl w:val="C02AA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FE4EFC"/>
    <w:multiLevelType w:val="hybridMultilevel"/>
    <w:tmpl w:val="BC70C9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0404F04"/>
    <w:multiLevelType w:val="hybridMultilevel"/>
    <w:tmpl w:val="A5BC913A"/>
    <w:lvl w:ilvl="0" w:tplc="F0DA847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606B49"/>
    <w:multiLevelType w:val="multilevel"/>
    <w:tmpl w:val="BAFC0D6E"/>
    <w:lvl w:ilvl="0">
      <w:start w:val="1"/>
      <w:numFmt w:val="decimal"/>
      <w:pStyle w:val="SecHead1"/>
      <w:lvlText w:val="%1.0"/>
      <w:lvlJc w:val="left"/>
      <w:pPr>
        <w:tabs>
          <w:tab w:val="num" w:pos="0"/>
        </w:tabs>
        <w:ind w:left="0" w:firstLine="0"/>
      </w:pPr>
      <w:rPr>
        <w:rFonts w:ascii="Times New Roman" w:hAnsi="Times New Roman" w:cs="Times New Roman" w:hint="default"/>
        <w:b/>
        <w:i w:val="0"/>
        <w:sz w:val="24"/>
        <w:szCs w:val="36"/>
      </w:rPr>
    </w:lvl>
    <w:lvl w:ilvl="1">
      <w:start w:val="1"/>
      <w:numFmt w:val="decimal"/>
      <w:pStyle w:val="SecHead2"/>
      <w:lvlText w:val="%1.%2"/>
      <w:lvlJc w:val="left"/>
      <w:pPr>
        <w:tabs>
          <w:tab w:val="num" w:pos="720"/>
        </w:tabs>
        <w:ind w:left="72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pStyle w:val="SecHead3"/>
      <w:lvlText w:val="%1.%2.%3"/>
      <w:lvlJc w:val="left"/>
      <w:pPr>
        <w:tabs>
          <w:tab w:val="num" w:pos="2160"/>
        </w:tabs>
        <w:ind w:left="2160" w:hanging="1080"/>
      </w:pPr>
      <w:rPr>
        <w:b/>
        <w:i w:val="0"/>
        <w:strike w:val="0"/>
        <w:color w:val="000000"/>
        <w:em w:val="none"/>
      </w:rPr>
    </w:lvl>
    <w:lvl w:ilvl="3">
      <w:start w:val="1"/>
      <w:numFmt w:val="decimal"/>
      <w:pStyle w:val="SecHead4"/>
      <w:lvlText w:val="%1.%2.%3.%4"/>
      <w:lvlJc w:val="left"/>
      <w:pPr>
        <w:tabs>
          <w:tab w:val="num" w:pos="2520"/>
        </w:tabs>
        <w:ind w:left="2880" w:hanging="144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4">
      <w:start w:val="1"/>
      <w:numFmt w:val="decimal"/>
      <w:pStyle w:val="SecHead5"/>
      <w:lvlText w:val="%1.%2.%3.%4.%5"/>
      <w:lvlJc w:val="left"/>
      <w:pPr>
        <w:tabs>
          <w:tab w:val="num" w:pos="2520"/>
        </w:tabs>
        <w:ind w:left="2880"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tabs>
          <w:tab w:val="num" w:pos="0"/>
        </w:tabs>
        <w:ind w:left="0" w:firstLine="0"/>
      </w:pPr>
      <w:rPr>
        <w:rFonts w:hint="default"/>
      </w:rPr>
    </w:lvl>
    <w:lvl w:ilvl="6">
      <w:start w:val="1"/>
      <w:numFmt w:val="upperLetter"/>
      <w:suff w:val="space"/>
      <w:lvlText w:val="Appendix %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6A5337B8"/>
    <w:multiLevelType w:val="hybridMultilevel"/>
    <w:tmpl w:val="090C6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158E8"/>
    <w:multiLevelType w:val="hybridMultilevel"/>
    <w:tmpl w:val="591E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74D7E"/>
    <w:multiLevelType w:val="multilevel"/>
    <w:tmpl w:val="4F4C761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b/>
        <w:i w:val="0"/>
      </w:rPr>
    </w:lvl>
    <w:lvl w:ilvl="2">
      <w:start w:val="1"/>
      <w:numFmt w:val="decimal"/>
      <w:pStyle w:val="Heading3Charter"/>
      <w:lvlText w:val="%1.%2.%3"/>
      <w:lvlJc w:val="left"/>
      <w:pPr>
        <w:tabs>
          <w:tab w:val="num" w:pos="2160"/>
        </w:tabs>
        <w:ind w:left="2160" w:hanging="720"/>
      </w:pPr>
      <w:rPr>
        <w:rFonts w:hint="default"/>
        <w:b/>
        <w:i w:val="0"/>
      </w:rPr>
    </w:lvl>
    <w:lvl w:ilvl="3">
      <w:start w:val="1"/>
      <w:numFmt w:val="decimal"/>
      <w:lvlText w:val="%1.%2.%3.%4"/>
      <w:lvlJc w:val="left"/>
      <w:pPr>
        <w:tabs>
          <w:tab w:val="num" w:pos="3168"/>
        </w:tabs>
        <w:ind w:left="3168" w:hanging="1008"/>
      </w:pPr>
      <w:rPr>
        <w:rFonts w:hint="default"/>
        <w:b/>
        <w:i w:val="0"/>
      </w:rPr>
    </w:lvl>
    <w:lvl w:ilvl="4">
      <w:start w:val="1"/>
      <w:numFmt w:val="decimal"/>
      <w:lvlText w:val="%1.%2.%3.%4.%5"/>
      <w:lvlJc w:val="left"/>
      <w:pPr>
        <w:tabs>
          <w:tab w:val="num" w:pos="4320"/>
        </w:tabs>
        <w:ind w:left="4320" w:hanging="1080"/>
      </w:pPr>
      <w:rPr>
        <w:rFonts w:hint="default"/>
        <w:b/>
        <w:i w:val="0"/>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7D0D21BA"/>
    <w:multiLevelType w:val="hybridMultilevel"/>
    <w:tmpl w:val="A5BC913A"/>
    <w:lvl w:ilvl="0" w:tplc="F0DA847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998"/>
      <w:lvl w:ilvl="0">
        <w:start w:val="1998"/>
        <w:numFmt w:val="decimal"/>
        <w:pStyle w:val="Quick1-"/>
        <w:lvlText w:val="%1"/>
        <w:lvlJc w:val="left"/>
      </w:lvl>
    </w:lvlOverride>
  </w:num>
  <w:num w:numId="12">
    <w:abstractNumId w:val="11"/>
    <w:lvlOverride w:ilvl="0">
      <w:startOverride w:val="46"/>
      <w:lvl w:ilvl="0">
        <w:start w:val="46"/>
        <w:numFmt w:val="decimal"/>
        <w:pStyle w:val="Quick1"/>
        <w:lvlText w:val="%1."/>
        <w:lvlJc w:val="left"/>
      </w:lvl>
    </w:lvlOverride>
  </w:num>
  <w:num w:numId="13">
    <w:abstractNumId w:val="20"/>
  </w:num>
  <w:num w:numId="14">
    <w:abstractNumId w:val="45"/>
  </w:num>
  <w:num w:numId="15">
    <w:abstractNumId w:val="26"/>
  </w:num>
  <w:num w:numId="16">
    <w:abstractNumId w:val="42"/>
  </w:num>
  <w:num w:numId="17">
    <w:abstractNumId w:val="27"/>
  </w:num>
  <w:num w:numId="18">
    <w:abstractNumId w:val="30"/>
  </w:num>
  <w:num w:numId="19">
    <w:abstractNumId w:val="14"/>
  </w:num>
  <w:num w:numId="20">
    <w:abstractNumId w:val="41"/>
  </w:num>
  <w:num w:numId="21">
    <w:abstractNumId w:val="37"/>
  </w:num>
  <w:num w:numId="22">
    <w:abstractNumId w:val="23"/>
  </w:num>
  <w:num w:numId="23">
    <w:abstractNumId w:val="31"/>
  </w:num>
  <w:num w:numId="24">
    <w:abstractNumId w:val="33"/>
  </w:num>
  <w:num w:numId="25">
    <w:abstractNumId w:val="46"/>
  </w:num>
  <w:num w:numId="26">
    <w:abstractNumId w:val="43"/>
  </w:num>
  <w:num w:numId="27">
    <w:abstractNumId w:val="25"/>
  </w:num>
  <w:num w:numId="28">
    <w:abstractNumId w:val="13"/>
  </w:num>
  <w:num w:numId="29">
    <w:abstractNumId w:val="29"/>
  </w:num>
  <w:num w:numId="30">
    <w:abstractNumId w:val="19"/>
  </w:num>
  <w:num w:numId="31">
    <w:abstractNumId w:val="36"/>
  </w:num>
  <w:num w:numId="32">
    <w:abstractNumId w:val="38"/>
  </w:num>
  <w:num w:numId="33">
    <w:abstractNumId w:val="21"/>
  </w:num>
  <w:num w:numId="34">
    <w:abstractNumId w:val="34"/>
    <w:lvlOverride w:ilvl="0">
      <w:startOverride w:val="1"/>
    </w:lvlOverride>
    <w:lvlOverride w:ilvl="1"/>
    <w:lvlOverride w:ilvl="2"/>
    <w:lvlOverride w:ilvl="3"/>
    <w:lvlOverride w:ilvl="4"/>
    <w:lvlOverride w:ilvl="5"/>
    <w:lvlOverride w:ilvl="6"/>
    <w:lvlOverride w:ilvl="7"/>
    <w:lvlOverride w:ilvl="8"/>
  </w:num>
  <w:num w:numId="35">
    <w:abstractNumId w:val="39"/>
  </w:num>
  <w:num w:numId="36">
    <w:abstractNumId w:val="35"/>
  </w:num>
  <w:num w:numId="37">
    <w:abstractNumId w:val="17"/>
  </w:num>
  <w:num w:numId="38">
    <w:abstractNumId w:val="44"/>
  </w:num>
  <w:num w:numId="39">
    <w:abstractNumId w:val="40"/>
  </w:num>
  <w:num w:numId="40">
    <w:abstractNumId w:val="28"/>
  </w:num>
  <w:num w:numId="41">
    <w:abstractNumId w:val="22"/>
  </w:num>
  <w:num w:numId="42">
    <w:abstractNumId w:val="16"/>
  </w:num>
  <w:num w:numId="43">
    <w:abstractNumId w:val="12"/>
  </w:num>
  <w:num w:numId="44">
    <w:abstractNumId w:val="32"/>
  </w:num>
  <w:num w:numId="45">
    <w:abstractNumId w:val="18"/>
  </w:num>
  <w:num w:numId="46">
    <w:abstractNumId w:val="15"/>
  </w:num>
  <w:num w:numId="47">
    <w:abstractNumId w:val="2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kay, Srinidhi">
    <w15:presenceInfo w15:providerId="AD" w15:userId="S::srinidhi.emkay@Bioclinica.com::5c0053b2-074f-4e80-9753-ff63f31a8b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IN"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drawingGridHorizontalSpacing w:val="187"/>
  <w:drawingGridVerticalSpacing w:val="187"/>
  <w:displayHorizontalDrawingGridEvery w:val="0"/>
  <w:displayVerticalDrawingGridEvery w:val="2"/>
  <w:noPunctuationKerning/>
  <w:characterSpacingControl w:val="doNotCompress"/>
  <w:hdrShapeDefaults>
    <o:shapedefaults v:ext="edit" spidmax="8396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00B"/>
    <w:rsid w:val="00000199"/>
    <w:rsid w:val="00000538"/>
    <w:rsid w:val="000009D6"/>
    <w:rsid w:val="00000A84"/>
    <w:rsid w:val="00000B44"/>
    <w:rsid w:val="00000F4A"/>
    <w:rsid w:val="0000127B"/>
    <w:rsid w:val="000012AD"/>
    <w:rsid w:val="000021B5"/>
    <w:rsid w:val="00002588"/>
    <w:rsid w:val="000028AF"/>
    <w:rsid w:val="000029B8"/>
    <w:rsid w:val="00002AC5"/>
    <w:rsid w:val="00002AD7"/>
    <w:rsid w:val="0000343F"/>
    <w:rsid w:val="0000376A"/>
    <w:rsid w:val="00003BAD"/>
    <w:rsid w:val="00003BF0"/>
    <w:rsid w:val="00004856"/>
    <w:rsid w:val="00004DE7"/>
    <w:rsid w:val="000052A5"/>
    <w:rsid w:val="00005678"/>
    <w:rsid w:val="00005793"/>
    <w:rsid w:val="000057B5"/>
    <w:rsid w:val="000057E8"/>
    <w:rsid w:val="00005C14"/>
    <w:rsid w:val="000065F5"/>
    <w:rsid w:val="000066A0"/>
    <w:rsid w:val="000069AE"/>
    <w:rsid w:val="00006FFE"/>
    <w:rsid w:val="00007067"/>
    <w:rsid w:val="000070BC"/>
    <w:rsid w:val="00007862"/>
    <w:rsid w:val="0001051D"/>
    <w:rsid w:val="00010694"/>
    <w:rsid w:val="00010776"/>
    <w:rsid w:val="000107A9"/>
    <w:rsid w:val="000108B4"/>
    <w:rsid w:val="00010986"/>
    <w:rsid w:val="00010EAF"/>
    <w:rsid w:val="0001107F"/>
    <w:rsid w:val="00011478"/>
    <w:rsid w:val="00011B59"/>
    <w:rsid w:val="00012351"/>
    <w:rsid w:val="00012C96"/>
    <w:rsid w:val="00012C9A"/>
    <w:rsid w:val="00012D21"/>
    <w:rsid w:val="00012D9D"/>
    <w:rsid w:val="00013095"/>
    <w:rsid w:val="00013102"/>
    <w:rsid w:val="0001362D"/>
    <w:rsid w:val="0001388D"/>
    <w:rsid w:val="00013C65"/>
    <w:rsid w:val="00013DFC"/>
    <w:rsid w:val="00014028"/>
    <w:rsid w:val="000140BC"/>
    <w:rsid w:val="0001481D"/>
    <w:rsid w:val="00014C63"/>
    <w:rsid w:val="00014C80"/>
    <w:rsid w:val="00014FEC"/>
    <w:rsid w:val="000151E7"/>
    <w:rsid w:val="00015961"/>
    <w:rsid w:val="00015968"/>
    <w:rsid w:val="000159E9"/>
    <w:rsid w:val="00015D18"/>
    <w:rsid w:val="00015E01"/>
    <w:rsid w:val="00015FFE"/>
    <w:rsid w:val="0001622D"/>
    <w:rsid w:val="00016715"/>
    <w:rsid w:val="00016B7E"/>
    <w:rsid w:val="00016C1C"/>
    <w:rsid w:val="00016D25"/>
    <w:rsid w:val="000173B7"/>
    <w:rsid w:val="00017643"/>
    <w:rsid w:val="00017999"/>
    <w:rsid w:val="0002011D"/>
    <w:rsid w:val="000204E4"/>
    <w:rsid w:val="000206D0"/>
    <w:rsid w:val="00020C27"/>
    <w:rsid w:val="000210AF"/>
    <w:rsid w:val="00021349"/>
    <w:rsid w:val="00021E1D"/>
    <w:rsid w:val="0002219B"/>
    <w:rsid w:val="0002245E"/>
    <w:rsid w:val="000225F1"/>
    <w:rsid w:val="00022615"/>
    <w:rsid w:val="000226D4"/>
    <w:rsid w:val="0002276B"/>
    <w:rsid w:val="00023003"/>
    <w:rsid w:val="000231EE"/>
    <w:rsid w:val="000232E3"/>
    <w:rsid w:val="00023934"/>
    <w:rsid w:val="00024340"/>
    <w:rsid w:val="000246BC"/>
    <w:rsid w:val="0002486B"/>
    <w:rsid w:val="0002489A"/>
    <w:rsid w:val="00024AEE"/>
    <w:rsid w:val="0002513B"/>
    <w:rsid w:val="00025335"/>
    <w:rsid w:val="00025EC7"/>
    <w:rsid w:val="00026020"/>
    <w:rsid w:val="00026248"/>
    <w:rsid w:val="000262A4"/>
    <w:rsid w:val="00026306"/>
    <w:rsid w:val="00026871"/>
    <w:rsid w:val="00026E5D"/>
    <w:rsid w:val="00027340"/>
    <w:rsid w:val="00027C47"/>
    <w:rsid w:val="00027E12"/>
    <w:rsid w:val="000300C5"/>
    <w:rsid w:val="000305D9"/>
    <w:rsid w:val="00030692"/>
    <w:rsid w:val="000306A8"/>
    <w:rsid w:val="00031313"/>
    <w:rsid w:val="00031370"/>
    <w:rsid w:val="00031537"/>
    <w:rsid w:val="000319CD"/>
    <w:rsid w:val="0003205D"/>
    <w:rsid w:val="00032373"/>
    <w:rsid w:val="000327EE"/>
    <w:rsid w:val="00032AAF"/>
    <w:rsid w:val="0003312D"/>
    <w:rsid w:val="00033CAE"/>
    <w:rsid w:val="00033DD7"/>
    <w:rsid w:val="0003430B"/>
    <w:rsid w:val="0003468C"/>
    <w:rsid w:val="0003494C"/>
    <w:rsid w:val="0003496F"/>
    <w:rsid w:val="0003510E"/>
    <w:rsid w:val="000351D4"/>
    <w:rsid w:val="00035621"/>
    <w:rsid w:val="000358AD"/>
    <w:rsid w:val="00035D5A"/>
    <w:rsid w:val="00035DEC"/>
    <w:rsid w:val="000365F6"/>
    <w:rsid w:val="00036702"/>
    <w:rsid w:val="0003699E"/>
    <w:rsid w:val="00036F0A"/>
    <w:rsid w:val="00037576"/>
    <w:rsid w:val="00037B39"/>
    <w:rsid w:val="00037C0B"/>
    <w:rsid w:val="00037DC4"/>
    <w:rsid w:val="0004058B"/>
    <w:rsid w:val="000405DA"/>
    <w:rsid w:val="000412D6"/>
    <w:rsid w:val="000412EC"/>
    <w:rsid w:val="00041352"/>
    <w:rsid w:val="000414C7"/>
    <w:rsid w:val="00041628"/>
    <w:rsid w:val="00041736"/>
    <w:rsid w:val="000417DD"/>
    <w:rsid w:val="00041809"/>
    <w:rsid w:val="00041A11"/>
    <w:rsid w:val="00041ADB"/>
    <w:rsid w:val="00041D00"/>
    <w:rsid w:val="00041D96"/>
    <w:rsid w:val="00041E0E"/>
    <w:rsid w:val="00041FFB"/>
    <w:rsid w:val="000422C0"/>
    <w:rsid w:val="00042845"/>
    <w:rsid w:val="00042A71"/>
    <w:rsid w:val="00042E84"/>
    <w:rsid w:val="00043453"/>
    <w:rsid w:val="00043765"/>
    <w:rsid w:val="00043C21"/>
    <w:rsid w:val="00043CEB"/>
    <w:rsid w:val="00043EB1"/>
    <w:rsid w:val="000440DF"/>
    <w:rsid w:val="000443F1"/>
    <w:rsid w:val="000444A3"/>
    <w:rsid w:val="00044638"/>
    <w:rsid w:val="0004472F"/>
    <w:rsid w:val="00045081"/>
    <w:rsid w:val="00045315"/>
    <w:rsid w:val="0004545E"/>
    <w:rsid w:val="000454D8"/>
    <w:rsid w:val="00045512"/>
    <w:rsid w:val="000456C1"/>
    <w:rsid w:val="00045751"/>
    <w:rsid w:val="0004590F"/>
    <w:rsid w:val="00045AE4"/>
    <w:rsid w:val="00045D25"/>
    <w:rsid w:val="0004642D"/>
    <w:rsid w:val="000464E1"/>
    <w:rsid w:val="000466FD"/>
    <w:rsid w:val="000467A4"/>
    <w:rsid w:val="00046A05"/>
    <w:rsid w:val="00046E93"/>
    <w:rsid w:val="000472AE"/>
    <w:rsid w:val="000473AA"/>
    <w:rsid w:val="00047DC2"/>
    <w:rsid w:val="00050114"/>
    <w:rsid w:val="000503A9"/>
    <w:rsid w:val="00050BA2"/>
    <w:rsid w:val="000519C1"/>
    <w:rsid w:val="00051A20"/>
    <w:rsid w:val="00051A8E"/>
    <w:rsid w:val="00051EEF"/>
    <w:rsid w:val="0005249E"/>
    <w:rsid w:val="00052587"/>
    <w:rsid w:val="00052EB7"/>
    <w:rsid w:val="00053E6B"/>
    <w:rsid w:val="00054076"/>
    <w:rsid w:val="00054CA8"/>
    <w:rsid w:val="0005605E"/>
    <w:rsid w:val="000562A0"/>
    <w:rsid w:val="0005695B"/>
    <w:rsid w:val="00056BCA"/>
    <w:rsid w:val="00056C78"/>
    <w:rsid w:val="00057127"/>
    <w:rsid w:val="000578C4"/>
    <w:rsid w:val="00057C1F"/>
    <w:rsid w:val="000600F3"/>
    <w:rsid w:val="000605E0"/>
    <w:rsid w:val="00060844"/>
    <w:rsid w:val="00060B62"/>
    <w:rsid w:val="00060D41"/>
    <w:rsid w:val="0006114D"/>
    <w:rsid w:val="00061989"/>
    <w:rsid w:val="00061F3A"/>
    <w:rsid w:val="00062145"/>
    <w:rsid w:val="000624B5"/>
    <w:rsid w:val="00062782"/>
    <w:rsid w:val="00062AC3"/>
    <w:rsid w:val="00063169"/>
    <w:rsid w:val="0006327F"/>
    <w:rsid w:val="00063335"/>
    <w:rsid w:val="00063402"/>
    <w:rsid w:val="0006340D"/>
    <w:rsid w:val="0006362C"/>
    <w:rsid w:val="00063956"/>
    <w:rsid w:val="00063CB1"/>
    <w:rsid w:val="00063ECE"/>
    <w:rsid w:val="00064283"/>
    <w:rsid w:val="00064332"/>
    <w:rsid w:val="00064868"/>
    <w:rsid w:val="000648EE"/>
    <w:rsid w:val="00064EE0"/>
    <w:rsid w:val="00064F65"/>
    <w:rsid w:val="00065706"/>
    <w:rsid w:val="00065882"/>
    <w:rsid w:val="00065E4D"/>
    <w:rsid w:val="00066DCD"/>
    <w:rsid w:val="00066FCF"/>
    <w:rsid w:val="000671C1"/>
    <w:rsid w:val="00067291"/>
    <w:rsid w:val="000673B8"/>
    <w:rsid w:val="0006758F"/>
    <w:rsid w:val="0006776A"/>
    <w:rsid w:val="00070362"/>
    <w:rsid w:val="0007070A"/>
    <w:rsid w:val="0007083F"/>
    <w:rsid w:val="0007158C"/>
    <w:rsid w:val="000715B3"/>
    <w:rsid w:val="00071886"/>
    <w:rsid w:val="00071976"/>
    <w:rsid w:val="00072042"/>
    <w:rsid w:val="00072AD0"/>
    <w:rsid w:val="0007310E"/>
    <w:rsid w:val="000732AE"/>
    <w:rsid w:val="000734EC"/>
    <w:rsid w:val="00073614"/>
    <w:rsid w:val="00073AC1"/>
    <w:rsid w:val="00074123"/>
    <w:rsid w:val="0007432B"/>
    <w:rsid w:val="000745AA"/>
    <w:rsid w:val="000748AE"/>
    <w:rsid w:val="00074ACA"/>
    <w:rsid w:val="000751CF"/>
    <w:rsid w:val="000759E8"/>
    <w:rsid w:val="00075A4C"/>
    <w:rsid w:val="00075B33"/>
    <w:rsid w:val="00075D9C"/>
    <w:rsid w:val="00076039"/>
    <w:rsid w:val="0007613E"/>
    <w:rsid w:val="00076253"/>
    <w:rsid w:val="00076D80"/>
    <w:rsid w:val="00077201"/>
    <w:rsid w:val="00077245"/>
    <w:rsid w:val="0007765D"/>
    <w:rsid w:val="000777DB"/>
    <w:rsid w:val="00077B45"/>
    <w:rsid w:val="00077DBD"/>
    <w:rsid w:val="00080004"/>
    <w:rsid w:val="0008088F"/>
    <w:rsid w:val="000808BB"/>
    <w:rsid w:val="00080D78"/>
    <w:rsid w:val="00081773"/>
    <w:rsid w:val="000817DA"/>
    <w:rsid w:val="000821C8"/>
    <w:rsid w:val="00082237"/>
    <w:rsid w:val="000823FE"/>
    <w:rsid w:val="00082C40"/>
    <w:rsid w:val="00083102"/>
    <w:rsid w:val="000832AE"/>
    <w:rsid w:val="0008346D"/>
    <w:rsid w:val="000839D7"/>
    <w:rsid w:val="00083BA5"/>
    <w:rsid w:val="00084425"/>
    <w:rsid w:val="00084F9D"/>
    <w:rsid w:val="0008537E"/>
    <w:rsid w:val="000855AC"/>
    <w:rsid w:val="000859AC"/>
    <w:rsid w:val="00086113"/>
    <w:rsid w:val="00086499"/>
    <w:rsid w:val="0008678F"/>
    <w:rsid w:val="000867B8"/>
    <w:rsid w:val="00086BEA"/>
    <w:rsid w:val="000877D3"/>
    <w:rsid w:val="00087DEA"/>
    <w:rsid w:val="00087E97"/>
    <w:rsid w:val="00090613"/>
    <w:rsid w:val="000908DA"/>
    <w:rsid w:val="00090B66"/>
    <w:rsid w:val="00090D16"/>
    <w:rsid w:val="00090DFB"/>
    <w:rsid w:val="00090F44"/>
    <w:rsid w:val="00090F54"/>
    <w:rsid w:val="000914C3"/>
    <w:rsid w:val="00091968"/>
    <w:rsid w:val="00091A83"/>
    <w:rsid w:val="00091C43"/>
    <w:rsid w:val="00091E76"/>
    <w:rsid w:val="000920C1"/>
    <w:rsid w:val="000923E5"/>
    <w:rsid w:val="00092664"/>
    <w:rsid w:val="00092C0B"/>
    <w:rsid w:val="00092F6C"/>
    <w:rsid w:val="0009317F"/>
    <w:rsid w:val="000933EE"/>
    <w:rsid w:val="0009366C"/>
    <w:rsid w:val="000938AD"/>
    <w:rsid w:val="000938F0"/>
    <w:rsid w:val="000939AC"/>
    <w:rsid w:val="0009401A"/>
    <w:rsid w:val="0009418D"/>
    <w:rsid w:val="0009426C"/>
    <w:rsid w:val="00094450"/>
    <w:rsid w:val="000945EA"/>
    <w:rsid w:val="00094A08"/>
    <w:rsid w:val="00094ABE"/>
    <w:rsid w:val="00095060"/>
    <w:rsid w:val="00095111"/>
    <w:rsid w:val="0009596D"/>
    <w:rsid w:val="00095A92"/>
    <w:rsid w:val="00095ABE"/>
    <w:rsid w:val="00095C5F"/>
    <w:rsid w:val="0009654A"/>
    <w:rsid w:val="00096BFE"/>
    <w:rsid w:val="00097590"/>
    <w:rsid w:val="000977DE"/>
    <w:rsid w:val="000A00C2"/>
    <w:rsid w:val="000A031C"/>
    <w:rsid w:val="000A0667"/>
    <w:rsid w:val="000A08E4"/>
    <w:rsid w:val="000A1179"/>
    <w:rsid w:val="000A1610"/>
    <w:rsid w:val="000A1EE3"/>
    <w:rsid w:val="000A2201"/>
    <w:rsid w:val="000A23DC"/>
    <w:rsid w:val="000A2599"/>
    <w:rsid w:val="000A25B6"/>
    <w:rsid w:val="000A269E"/>
    <w:rsid w:val="000A26A9"/>
    <w:rsid w:val="000A2830"/>
    <w:rsid w:val="000A2F26"/>
    <w:rsid w:val="000A3256"/>
    <w:rsid w:val="000A34E7"/>
    <w:rsid w:val="000A3805"/>
    <w:rsid w:val="000A3E7F"/>
    <w:rsid w:val="000A4686"/>
    <w:rsid w:val="000A47FD"/>
    <w:rsid w:val="000A483A"/>
    <w:rsid w:val="000A4E27"/>
    <w:rsid w:val="000A4F6E"/>
    <w:rsid w:val="000A5958"/>
    <w:rsid w:val="000A5A9B"/>
    <w:rsid w:val="000A5AD7"/>
    <w:rsid w:val="000A5DB5"/>
    <w:rsid w:val="000A650E"/>
    <w:rsid w:val="000A682C"/>
    <w:rsid w:val="000A717F"/>
    <w:rsid w:val="000A780A"/>
    <w:rsid w:val="000A7BD7"/>
    <w:rsid w:val="000A7D0E"/>
    <w:rsid w:val="000A7FA7"/>
    <w:rsid w:val="000B00FA"/>
    <w:rsid w:val="000B0A4C"/>
    <w:rsid w:val="000B0C54"/>
    <w:rsid w:val="000B0CCB"/>
    <w:rsid w:val="000B10A5"/>
    <w:rsid w:val="000B1121"/>
    <w:rsid w:val="000B1920"/>
    <w:rsid w:val="000B1B66"/>
    <w:rsid w:val="000B1CF4"/>
    <w:rsid w:val="000B1E93"/>
    <w:rsid w:val="000B2304"/>
    <w:rsid w:val="000B2889"/>
    <w:rsid w:val="000B2D5B"/>
    <w:rsid w:val="000B3044"/>
    <w:rsid w:val="000B3418"/>
    <w:rsid w:val="000B3F31"/>
    <w:rsid w:val="000B422C"/>
    <w:rsid w:val="000B4260"/>
    <w:rsid w:val="000B4397"/>
    <w:rsid w:val="000B4A0F"/>
    <w:rsid w:val="000B51F8"/>
    <w:rsid w:val="000B5AA9"/>
    <w:rsid w:val="000B600C"/>
    <w:rsid w:val="000B676D"/>
    <w:rsid w:val="000B6EA2"/>
    <w:rsid w:val="000B7263"/>
    <w:rsid w:val="000B74C4"/>
    <w:rsid w:val="000B754B"/>
    <w:rsid w:val="000B7AD0"/>
    <w:rsid w:val="000C0120"/>
    <w:rsid w:val="000C06AD"/>
    <w:rsid w:val="000C0960"/>
    <w:rsid w:val="000C1758"/>
    <w:rsid w:val="000C183C"/>
    <w:rsid w:val="000C1908"/>
    <w:rsid w:val="000C1CF4"/>
    <w:rsid w:val="000C1F64"/>
    <w:rsid w:val="000C2050"/>
    <w:rsid w:val="000C2322"/>
    <w:rsid w:val="000C25F7"/>
    <w:rsid w:val="000C29A9"/>
    <w:rsid w:val="000C2D96"/>
    <w:rsid w:val="000C2F6A"/>
    <w:rsid w:val="000C354F"/>
    <w:rsid w:val="000C3677"/>
    <w:rsid w:val="000C3A8F"/>
    <w:rsid w:val="000C3F75"/>
    <w:rsid w:val="000C4081"/>
    <w:rsid w:val="000C40D9"/>
    <w:rsid w:val="000C4138"/>
    <w:rsid w:val="000C439F"/>
    <w:rsid w:val="000C440C"/>
    <w:rsid w:val="000C46EA"/>
    <w:rsid w:val="000C475C"/>
    <w:rsid w:val="000C4AA9"/>
    <w:rsid w:val="000C58F6"/>
    <w:rsid w:val="000C5944"/>
    <w:rsid w:val="000C6483"/>
    <w:rsid w:val="000C6787"/>
    <w:rsid w:val="000C68B0"/>
    <w:rsid w:val="000C6FDF"/>
    <w:rsid w:val="000C720E"/>
    <w:rsid w:val="000D050C"/>
    <w:rsid w:val="000D1107"/>
    <w:rsid w:val="000D133D"/>
    <w:rsid w:val="000D1CD4"/>
    <w:rsid w:val="000D1D0A"/>
    <w:rsid w:val="000D2417"/>
    <w:rsid w:val="000D2A45"/>
    <w:rsid w:val="000D2AA2"/>
    <w:rsid w:val="000D3504"/>
    <w:rsid w:val="000D360A"/>
    <w:rsid w:val="000D3751"/>
    <w:rsid w:val="000D3F3B"/>
    <w:rsid w:val="000D42F7"/>
    <w:rsid w:val="000D482F"/>
    <w:rsid w:val="000D4B55"/>
    <w:rsid w:val="000D4B79"/>
    <w:rsid w:val="000D5896"/>
    <w:rsid w:val="000D5986"/>
    <w:rsid w:val="000D59AC"/>
    <w:rsid w:val="000D5B82"/>
    <w:rsid w:val="000D5F7C"/>
    <w:rsid w:val="000D62DD"/>
    <w:rsid w:val="000D6359"/>
    <w:rsid w:val="000D6730"/>
    <w:rsid w:val="000D6783"/>
    <w:rsid w:val="000D68EC"/>
    <w:rsid w:val="000D68F2"/>
    <w:rsid w:val="000D6A95"/>
    <w:rsid w:val="000D6DAF"/>
    <w:rsid w:val="000D6E3E"/>
    <w:rsid w:val="000D7338"/>
    <w:rsid w:val="000D750A"/>
    <w:rsid w:val="000D75E7"/>
    <w:rsid w:val="000D7900"/>
    <w:rsid w:val="000D7ADB"/>
    <w:rsid w:val="000D7B00"/>
    <w:rsid w:val="000D7BE0"/>
    <w:rsid w:val="000E04EF"/>
    <w:rsid w:val="000E108E"/>
    <w:rsid w:val="000E12FB"/>
    <w:rsid w:val="000E208A"/>
    <w:rsid w:val="000E2596"/>
    <w:rsid w:val="000E2611"/>
    <w:rsid w:val="000E267B"/>
    <w:rsid w:val="000E29A2"/>
    <w:rsid w:val="000E2B4A"/>
    <w:rsid w:val="000E3410"/>
    <w:rsid w:val="000E3559"/>
    <w:rsid w:val="000E370E"/>
    <w:rsid w:val="000E383D"/>
    <w:rsid w:val="000E388D"/>
    <w:rsid w:val="000E3C8D"/>
    <w:rsid w:val="000E3DC4"/>
    <w:rsid w:val="000E41EF"/>
    <w:rsid w:val="000E5487"/>
    <w:rsid w:val="000E563C"/>
    <w:rsid w:val="000E5711"/>
    <w:rsid w:val="000E58C1"/>
    <w:rsid w:val="000E63BF"/>
    <w:rsid w:val="000E65F3"/>
    <w:rsid w:val="000E686A"/>
    <w:rsid w:val="000E76FC"/>
    <w:rsid w:val="000F00B3"/>
    <w:rsid w:val="000F02CE"/>
    <w:rsid w:val="000F0779"/>
    <w:rsid w:val="000F07E3"/>
    <w:rsid w:val="000F11D2"/>
    <w:rsid w:val="000F18F6"/>
    <w:rsid w:val="000F2206"/>
    <w:rsid w:val="000F2317"/>
    <w:rsid w:val="000F2F02"/>
    <w:rsid w:val="000F32B2"/>
    <w:rsid w:val="000F3B18"/>
    <w:rsid w:val="000F3EE1"/>
    <w:rsid w:val="000F44F6"/>
    <w:rsid w:val="000F49A1"/>
    <w:rsid w:val="000F4B7D"/>
    <w:rsid w:val="000F4DDA"/>
    <w:rsid w:val="000F4E9E"/>
    <w:rsid w:val="000F5135"/>
    <w:rsid w:val="000F623B"/>
    <w:rsid w:val="000F6330"/>
    <w:rsid w:val="000F7121"/>
    <w:rsid w:val="000F77D3"/>
    <w:rsid w:val="000F7AEC"/>
    <w:rsid w:val="000F7CB3"/>
    <w:rsid w:val="000F7D0F"/>
    <w:rsid w:val="001001C5"/>
    <w:rsid w:val="001001E7"/>
    <w:rsid w:val="0010035A"/>
    <w:rsid w:val="00100424"/>
    <w:rsid w:val="001009AF"/>
    <w:rsid w:val="00100C6A"/>
    <w:rsid w:val="00100FE0"/>
    <w:rsid w:val="001018FA"/>
    <w:rsid w:val="00102936"/>
    <w:rsid w:val="00102949"/>
    <w:rsid w:val="001034BC"/>
    <w:rsid w:val="00103642"/>
    <w:rsid w:val="00103923"/>
    <w:rsid w:val="00103AE6"/>
    <w:rsid w:val="00104F0B"/>
    <w:rsid w:val="00105122"/>
    <w:rsid w:val="001053B5"/>
    <w:rsid w:val="0010574E"/>
    <w:rsid w:val="00105A94"/>
    <w:rsid w:val="00105C66"/>
    <w:rsid w:val="001060B6"/>
    <w:rsid w:val="00106237"/>
    <w:rsid w:val="001066AF"/>
    <w:rsid w:val="00106811"/>
    <w:rsid w:val="001069A5"/>
    <w:rsid w:val="00106DE1"/>
    <w:rsid w:val="00107137"/>
    <w:rsid w:val="00107407"/>
    <w:rsid w:val="001075EF"/>
    <w:rsid w:val="001076BC"/>
    <w:rsid w:val="0010772C"/>
    <w:rsid w:val="001079E3"/>
    <w:rsid w:val="00107AF3"/>
    <w:rsid w:val="00107C50"/>
    <w:rsid w:val="00107F16"/>
    <w:rsid w:val="001103E2"/>
    <w:rsid w:val="00110473"/>
    <w:rsid w:val="001105F3"/>
    <w:rsid w:val="00110624"/>
    <w:rsid w:val="00110BC4"/>
    <w:rsid w:val="00110FA1"/>
    <w:rsid w:val="0011110C"/>
    <w:rsid w:val="00111609"/>
    <w:rsid w:val="00111704"/>
    <w:rsid w:val="00111CF6"/>
    <w:rsid w:val="0011248F"/>
    <w:rsid w:val="001137CE"/>
    <w:rsid w:val="00113E46"/>
    <w:rsid w:val="00113FD7"/>
    <w:rsid w:val="00114164"/>
    <w:rsid w:val="00114285"/>
    <w:rsid w:val="00114853"/>
    <w:rsid w:val="001149E5"/>
    <w:rsid w:val="001154B8"/>
    <w:rsid w:val="00115940"/>
    <w:rsid w:val="00115CBF"/>
    <w:rsid w:val="001162A0"/>
    <w:rsid w:val="001166A0"/>
    <w:rsid w:val="001166D1"/>
    <w:rsid w:val="001168A7"/>
    <w:rsid w:val="0011690C"/>
    <w:rsid w:val="00116EF9"/>
    <w:rsid w:val="001171D1"/>
    <w:rsid w:val="001171DF"/>
    <w:rsid w:val="00117567"/>
    <w:rsid w:val="0011763F"/>
    <w:rsid w:val="00117A7D"/>
    <w:rsid w:val="00117AAC"/>
    <w:rsid w:val="00117F25"/>
    <w:rsid w:val="001202EE"/>
    <w:rsid w:val="00120563"/>
    <w:rsid w:val="001207A9"/>
    <w:rsid w:val="001208B3"/>
    <w:rsid w:val="001210B0"/>
    <w:rsid w:val="00121137"/>
    <w:rsid w:val="00121331"/>
    <w:rsid w:val="001215C9"/>
    <w:rsid w:val="001222C7"/>
    <w:rsid w:val="001222E5"/>
    <w:rsid w:val="00122574"/>
    <w:rsid w:val="0012275A"/>
    <w:rsid w:val="00122843"/>
    <w:rsid w:val="00122C21"/>
    <w:rsid w:val="00123227"/>
    <w:rsid w:val="001234AC"/>
    <w:rsid w:val="001234DE"/>
    <w:rsid w:val="001235CD"/>
    <w:rsid w:val="00123615"/>
    <w:rsid w:val="00123A56"/>
    <w:rsid w:val="00123E29"/>
    <w:rsid w:val="00123F28"/>
    <w:rsid w:val="00123F8E"/>
    <w:rsid w:val="0012403D"/>
    <w:rsid w:val="001242DB"/>
    <w:rsid w:val="001243EB"/>
    <w:rsid w:val="0012445A"/>
    <w:rsid w:val="001244C6"/>
    <w:rsid w:val="00124B01"/>
    <w:rsid w:val="0012516F"/>
    <w:rsid w:val="00125257"/>
    <w:rsid w:val="00125E43"/>
    <w:rsid w:val="00125F44"/>
    <w:rsid w:val="00126260"/>
    <w:rsid w:val="001266ED"/>
    <w:rsid w:val="00126FEA"/>
    <w:rsid w:val="001274B4"/>
    <w:rsid w:val="001274E6"/>
    <w:rsid w:val="00127574"/>
    <w:rsid w:val="00127E34"/>
    <w:rsid w:val="0013000D"/>
    <w:rsid w:val="00130087"/>
    <w:rsid w:val="001301F3"/>
    <w:rsid w:val="00130460"/>
    <w:rsid w:val="00130581"/>
    <w:rsid w:val="001305FF"/>
    <w:rsid w:val="0013093F"/>
    <w:rsid w:val="00130A91"/>
    <w:rsid w:val="001310AC"/>
    <w:rsid w:val="00131222"/>
    <w:rsid w:val="00131300"/>
    <w:rsid w:val="00131345"/>
    <w:rsid w:val="00131410"/>
    <w:rsid w:val="00131556"/>
    <w:rsid w:val="00132447"/>
    <w:rsid w:val="00132C40"/>
    <w:rsid w:val="00132DC0"/>
    <w:rsid w:val="00133229"/>
    <w:rsid w:val="00133704"/>
    <w:rsid w:val="00133FB3"/>
    <w:rsid w:val="00134110"/>
    <w:rsid w:val="001343DD"/>
    <w:rsid w:val="001346EF"/>
    <w:rsid w:val="00134A6C"/>
    <w:rsid w:val="00134BBB"/>
    <w:rsid w:val="00134FA1"/>
    <w:rsid w:val="001352B2"/>
    <w:rsid w:val="00135474"/>
    <w:rsid w:val="00135835"/>
    <w:rsid w:val="00135E24"/>
    <w:rsid w:val="0013617C"/>
    <w:rsid w:val="00136185"/>
    <w:rsid w:val="00136456"/>
    <w:rsid w:val="001365D0"/>
    <w:rsid w:val="001366AF"/>
    <w:rsid w:val="00136A8C"/>
    <w:rsid w:val="001371B1"/>
    <w:rsid w:val="00137338"/>
    <w:rsid w:val="001375C6"/>
    <w:rsid w:val="001377A1"/>
    <w:rsid w:val="001377AE"/>
    <w:rsid w:val="00137FDA"/>
    <w:rsid w:val="0014095E"/>
    <w:rsid w:val="00140A5B"/>
    <w:rsid w:val="00140A70"/>
    <w:rsid w:val="00141201"/>
    <w:rsid w:val="001417B1"/>
    <w:rsid w:val="001420C3"/>
    <w:rsid w:val="0014235F"/>
    <w:rsid w:val="00142454"/>
    <w:rsid w:val="001424D5"/>
    <w:rsid w:val="0014269B"/>
    <w:rsid w:val="0014296B"/>
    <w:rsid w:val="00142C12"/>
    <w:rsid w:val="001430F7"/>
    <w:rsid w:val="001432CB"/>
    <w:rsid w:val="0014342C"/>
    <w:rsid w:val="00143F6A"/>
    <w:rsid w:val="001442C1"/>
    <w:rsid w:val="001443FB"/>
    <w:rsid w:val="00145BA4"/>
    <w:rsid w:val="00145C32"/>
    <w:rsid w:val="0014661B"/>
    <w:rsid w:val="00146F42"/>
    <w:rsid w:val="001479FD"/>
    <w:rsid w:val="00147D5D"/>
    <w:rsid w:val="00147D6B"/>
    <w:rsid w:val="0015003B"/>
    <w:rsid w:val="0015021F"/>
    <w:rsid w:val="001507A9"/>
    <w:rsid w:val="001507E3"/>
    <w:rsid w:val="00150C14"/>
    <w:rsid w:val="00151436"/>
    <w:rsid w:val="00151446"/>
    <w:rsid w:val="00151710"/>
    <w:rsid w:val="00151805"/>
    <w:rsid w:val="00151ACC"/>
    <w:rsid w:val="00151D85"/>
    <w:rsid w:val="001522DD"/>
    <w:rsid w:val="00152513"/>
    <w:rsid w:val="00152883"/>
    <w:rsid w:val="00152A50"/>
    <w:rsid w:val="00152A7A"/>
    <w:rsid w:val="00152D5B"/>
    <w:rsid w:val="001530A9"/>
    <w:rsid w:val="00153164"/>
    <w:rsid w:val="00153EEE"/>
    <w:rsid w:val="00154AD9"/>
    <w:rsid w:val="00154B31"/>
    <w:rsid w:val="00154BA3"/>
    <w:rsid w:val="00154C4E"/>
    <w:rsid w:val="00154F13"/>
    <w:rsid w:val="00155150"/>
    <w:rsid w:val="0015540E"/>
    <w:rsid w:val="00155459"/>
    <w:rsid w:val="00155689"/>
    <w:rsid w:val="00155CA5"/>
    <w:rsid w:val="0015618F"/>
    <w:rsid w:val="0015640F"/>
    <w:rsid w:val="001565F9"/>
    <w:rsid w:val="00156E10"/>
    <w:rsid w:val="00157068"/>
    <w:rsid w:val="001574B0"/>
    <w:rsid w:val="00157786"/>
    <w:rsid w:val="001578F4"/>
    <w:rsid w:val="00157923"/>
    <w:rsid w:val="00157B51"/>
    <w:rsid w:val="00157B69"/>
    <w:rsid w:val="00157C3C"/>
    <w:rsid w:val="00157E23"/>
    <w:rsid w:val="00157E31"/>
    <w:rsid w:val="00157FF4"/>
    <w:rsid w:val="00160493"/>
    <w:rsid w:val="001604EA"/>
    <w:rsid w:val="001611F8"/>
    <w:rsid w:val="00161CFE"/>
    <w:rsid w:val="001620A1"/>
    <w:rsid w:val="001623AA"/>
    <w:rsid w:val="00162513"/>
    <w:rsid w:val="0016261D"/>
    <w:rsid w:val="00162747"/>
    <w:rsid w:val="00162F65"/>
    <w:rsid w:val="00163272"/>
    <w:rsid w:val="00163C45"/>
    <w:rsid w:val="00163F57"/>
    <w:rsid w:val="001642DE"/>
    <w:rsid w:val="001643A0"/>
    <w:rsid w:val="00164D4E"/>
    <w:rsid w:val="00164D90"/>
    <w:rsid w:val="00164DDE"/>
    <w:rsid w:val="00164EDC"/>
    <w:rsid w:val="0016510B"/>
    <w:rsid w:val="001661DA"/>
    <w:rsid w:val="00166B26"/>
    <w:rsid w:val="00166F14"/>
    <w:rsid w:val="00166F3B"/>
    <w:rsid w:val="00166F43"/>
    <w:rsid w:val="00167135"/>
    <w:rsid w:val="001671A9"/>
    <w:rsid w:val="00167263"/>
    <w:rsid w:val="00167711"/>
    <w:rsid w:val="001679F0"/>
    <w:rsid w:val="00167E5D"/>
    <w:rsid w:val="001700E9"/>
    <w:rsid w:val="001706CA"/>
    <w:rsid w:val="001709F1"/>
    <w:rsid w:val="00170B48"/>
    <w:rsid w:val="001715C3"/>
    <w:rsid w:val="001717D1"/>
    <w:rsid w:val="001718D2"/>
    <w:rsid w:val="0017205D"/>
    <w:rsid w:val="00172324"/>
    <w:rsid w:val="0017239F"/>
    <w:rsid w:val="001723E1"/>
    <w:rsid w:val="0017280A"/>
    <w:rsid w:val="0017296E"/>
    <w:rsid w:val="00172F92"/>
    <w:rsid w:val="00172FDA"/>
    <w:rsid w:val="0017311A"/>
    <w:rsid w:val="00173A14"/>
    <w:rsid w:val="00173B4C"/>
    <w:rsid w:val="00173C9D"/>
    <w:rsid w:val="00174326"/>
    <w:rsid w:val="00174B67"/>
    <w:rsid w:val="00174BC4"/>
    <w:rsid w:val="00174D17"/>
    <w:rsid w:val="00174EA6"/>
    <w:rsid w:val="001753E7"/>
    <w:rsid w:val="001759B9"/>
    <w:rsid w:val="00175A55"/>
    <w:rsid w:val="00175D16"/>
    <w:rsid w:val="00175D25"/>
    <w:rsid w:val="00175FA2"/>
    <w:rsid w:val="00176753"/>
    <w:rsid w:val="0017695C"/>
    <w:rsid w:val="0017698D"/>
    <w:rsid w:val="00176A82"/>
    <w:rsid w:val="00176C4D"/>
    <w:rsid w:val="001770B9"/>
    <w:rsid w:val="001774A1"/>
    <w:rsid w:val="00177A9C"/>
    <w:rsid w:val="00177C98"/>
    <w:rsid w:val="001802A4"/>
    <w:rsid w:val="001802B8"/>
    <w:rsid w:val="00180802"/>
    <w:rsid w:val="0018080C"/>
    <w:rsid w:val="00180C37"/>
    <w:rsid w:val="00180CF5"/>
    <w:rsid w:val="001816B6"/>
    <w:rsid w:val="00181867"/>
    <w:rsid w:val="00181892"/>
    <w:rsid w:val="00181D96"/>
    <w:rsid w:val="00181DDF"/>
    <w:rsid w:val="001821F7"/>
    <w:rsid w:val="00182293"/>
    <w:rsid w:val="00182B0B"/>
    <w:rsid w:val="0018302E"/>
    <w:rsid w:val="00183405"/>
    <w:rsid w:val="001836A2"/>
    <w:rsid w:val="00183A90"/>
    <w:rsid w:val="00183DCF"/>
    <w:rsid w:val="0018412A"/>
    <w:rsid w:val="0018434D"/>
    <w:rsid w:val="00184B23"/>
    <w:rsid w:val="00184D10"/>
    <w:rsid w:val="00184EFC"/>
    <w:rsid w:val="00184F65"/>
    <w:rsid w:val="001853C6"/>
    <w:rsid w:val="00185472"/>
    <w:rsid w:val="00185475"/>
    <w:rsid w:val="0018597F"/>
    <w:rsid w:val="00185A52"/>
    <w:rsid w:val="001861A4"/>
    <w:rsid w:val="00186224"/>
    <w:rsid w:val="001865BD"/>
    <w:rsid w:val="00186B4A"/>
    <w:rsid w:val="00186E4E"/>
    <w:rsid w:val="00187340"/>
    <w:rsid w:val="001876B1"/>
    <w:rsid w:val="001877F9"/>
    <w:rsid w:val="00187A8C"/>
    <w:rsid w:val="00187DF3"/>
    <w:rsid w:val="0019028C"/>
    <w:rsid w:val="00190674"/>
    <w:rsid w:val="00190699"/>
    <w:rsid w:val="001906D1"/>
    <w:rsid w:val="0019090B"/>
    <w:rsid w:val="001909A3"/>
    <w:rsid w:val="00190A68"/>
    <w:rsid w:val="001912C9"/>
    <w:rsid w:val="001919B7"/>
    <w:rsid w:val="00191F74"/>
    <w:rsid w:val="001926EA"/>
    <w:rsid w:val="001931E6"/>
    <w:rsid w:val="00193301"/>
    <w:rsid w:val="00193456"/>
    <w:rsid w:val="001939CB"/>
    <w:rsid w:val="00193A6A"/>
    <w:rsid w:val="00193B66"/>
    <w:rsid w:val="001941C2"/>
    <w:rsid w:val="00194925"/>
    <w:rsid w:val="00194AB9"/>
    <w:rsid w:val="00194F71"/>
    <w:rsid w:val="001951F5"/>
    <w:rsid w:val="0019521F"/>
    <w:rsid w:val="001953BD"/>
    <w:rsid w:val="001956C1"/>
    <w:rsid w:val="00195C8B"/>
    <w:rsid w:val="00196490"/>
    <w:rsid w:val="001967F1"/>
    <w:rsid w:val="0019719D"/>
    <w:rsid w:val="00197884"/>
    <w:rsid w:val="00197DA8"/>
    <w:rsid w:val="001A000A"/>
    <w:rsid w:val="001A015E"/>
    <w:rsid w:val="001A029A"/>
    <w:rsid w:val="001A02F3"/>
    <w:rsid w:val="001A0A20"/>
    <w:rsid w:val="001A0ACF"/>
    <w:rsid w:val="001A0C3C"/>
    <w:rsid w:val="001A0E45"/>
    <w:rsid w:val="001A1740"/>
    <w:rsid w:val="001A25EA"/>
    <w:rsid w:val="001A27B6"/>
    <w:rsid w:val="001A2CDF"/>
    <w:rsid w:val="001A355C"/>
    <w:rsid w:val="001A3C40"/>
    <w:rsid w:val="001A3E18"/>
    <w:rsid w:val="001A4629"/>
    <w:rsid w:val="001A4E58"/>
    <w:rsid w:val="001A4E96"/>
    <w:rsid w:val="001A5820"/>
    <w:rsid w:val="001A586D"/>
    <w:rsid w:val="001A5949"/>
    <w:rsid w:val="001A59C0"/>
    <w:rsid w:val="001A5C2F"/>
    <w:rsid w:val="001A5E0C"/>
    <w:rsid w:val="001A5F88"/>
    <w:rsid w:val="001A60A3"/>
    <w:rsid w:val="001A616D"/>
    <w:rsid w:val="001A669B"/>
    <w:rsid w:val="001A6738"/>
    <w:rsid w:val="001A6D1B"/>
    <w:rsid w:val="001A7D25"/>
    <w:rsid w:val="001B01D5"/>
    <w:rsid w:val="001B0204"/>
    <w:rsid w:val="001B03C5"/>
    <w:rsid w:val="001B0957"/>
    <w:rsid w:val="001B0EA5"/>
    <w:rsid w:val="001B18D7"/>
    <w:rsid w:val="001B1918"/>
    <w:rsid w:val="001B1BB0"/>
    <w:rsid w:val="001B2172"/>
    <w:rsid w:val="001B241B"/>
    <w:rsid w:val="001B2548"/>
    <w:rsid w:val="001B27B2"/>
    <w:rsid w:val="001B288B"/>
    <w:rsid w:val="001B30A1"/>
    <w:rsid w:val="001B31EA"/>
    <w:rsid w:val="001B32DE"/>
    <w:rsid w:val="001B3966"/>
    <w:rsid w:val="001B3978"/>
    <w:rsid w:val="001B3FED"/>
    <w:rsid w:val="001B43E7"/>
    <w:rsid w:val="001B4E22"/>
    <w:rsid w:val="001B5226"/>
    <w:rsid w:val="001B55CE"/>
    <w:rsid w:val="001B5DB3"/>
    <w:rsid w:val="001B657C"/>
    <w:rsid w:val="001B78B0"/>
    <w:rsid w:val="001B7992"/>
    <w:rsid w:val="001B7A81"/>
    <w:rsid w:val="001B7E39"/>
    <w:rsid w:val="001B7FE0"/>
    <w:rsid w:val="001C0012"/>
    <w:rsid w:val="001C0050"/>
    <w:rsid w:val="001C0198"/>
    <w:rsid w:val="001C06B6"/>
    <w:rsid w:val="001C11DE"/>
    <w:rsid w:val="001C139C"/>
    <w:rsid w:val="001C1698"/>
    <w:rsid w:val="001C1B69"/>
    <w:rsid w:val="001C1D4D"/>
    <w:rsid w:val="001C1FE9"/>
    <w:rsid w:val="001C2129"/>
    <w:rsid w:val="001C22FD"/>
    <w:rsid w:val="001C3758"/>
    <w:rsid w:val="001C3AC8"/>
    <w:rsid w:val="001C3FBA"/>
    <w:rsid w:val="001C4885"/>
    <w:rsid w:val="001C515D"/>
    <w:rsid w:val="001C5486"/>
    <w:rsid w:val="001C54E7"/>
    <w:rsid w:val="001C55E5"/>
    <w:rsid w:val="001C59FD"/>
    <w:rsid w:val="001C5E48"/>
    <w:rsid w:val="001C612D"/>
    <w:rsid w:val="001C65F1"/>
    <w:rsid w:val="001C675D"/>
    <w:rsid w:val="001C722B"/>
    <w:rsid w:val="001C7EEA"/>
    <w:rsid w:val="001D03BC"/>
    <w:rsid w:val="001D0A2A"/>
    <w:rsid w:val="001D0C1A"/>
    <w:rsid w:val="001D0C80"/>
    <w:rsid w:val="001D0F88"/>
    <w:rsid w:val="001D105D"/>
    <w:rsid w:val="001D1876"/>
    <w:rsid w:val="001D1A91"/>
    <w:rsid w:val="001D1CE0"/>
    <w:rsid w:val="001D1FFE"/>
    <w:rsid w:val="001D21A0"/>
    <w:rsid w:val="001D25CB"/>
    <w:rsid w:val="001D2CA3"/>
    <w:rsid w:val="001D31E8"/>
    <w:rsid w:val="001D3F9F"/>
    <w:rsid w:val="001D4048"/>
    <w:rsid w:val="001D40B1"/>
    <w:rsid w:val="001D4894"/>
    <w:rsid w:val="001D4B20"/>
    <w:rsid w:val="001D5023"/>
    <w:rsid w:val="001D50B7"/>
    <w:rsid w:val="001D51FF"/>
    <w:rsid w:val="001D524D"/>
    <w:rsid w:val="001D52A2"/>
    <w:rsid w:val="001D5780"/>
    <w:rsid w:val="001D5B1E"/>
    <w:rsid w:val="001D5FAD"/>
    <w:rsid w:val="001D6236"/>
    <w:rsid w:val="001D6289"/>
    <w:rsid w:val="001D641D"/>
    <w:rsid w:val="001D6E30"/>
    <w:rsid w:val="001D7CF5"/>
    <w:rsid w:val="001D7D04"/>
    <w:rsid w:val="001E0498"/>
    <w:rsid w:val="001E0677"/>
    <w:rsid w:val="001E08FF"/>
    <w:rsid w:val="001E0F31"/>
    <w:rsid w:val="001E15F0"/>
    <w:rsid w:val="001E1E76"/>
    <w:rsid w:val="001E2615"/>
    <w:rsid w:val="001E285C"/>
    <w:rsid w:val="001E29FA"/>
    <w:rsid w:val="001E2BDD"/>
    <w:rsid w:val="001E2D3A"/>
    <w:rsid w:val="001E354D"/>
    <w:rsid w:val="001E35B3"/>
    <w:rsid w:val="001E39E6"/>
    <w:rsid w:val="001E3BF6"/>
    <w:rsid w:val="001E4BCE"/>
    <w:rsid w:val="001E53B6"/>
    <w:rsid w:val="001E56E7"/>
    <w:rsid w:val="001E5AD7"/>
    <w:rsid w:val="001E6183"/>
    <w:rsid w:val="001E63A4"/>
    <w:rsid w:val="001E6719"/>
    <w:rsid w:val="001E6746"/>
    <w:rsid w:val="001E67BD"/>
    <w:rsid w:val="001E67F8"/>
    <w:rsid w:val="001E6991"/>
    <w:rsid w:val="001E71DE"/>
    <w:rsid w:val="001E791D"/>
    <w:rsid w:val="001E7A12"/>
    <w:rsid w:val="001E7BD0"/>
    <w:rsid w:val="001E7C88"/>
    <w:rsid w:val="001E7D8F"/>
    <w:rsid w:val="001E7EFC"/>
    <w:rsid w:val="001F0262"/>
    <w:rsid w:val="001F0532"/>
    <w:rsid w:val="001F05E1"/>
    <w:rsid w:val="001F05EC"/>
    <w:rsid w:val="001F070E"/>
    <w:rsid w:val="001F09C6"/>
    <w:rsid w:val="001F0A31"/>
    <w:rsid w:val="001F13C6"/>
    <w:rsid w:val="001F1AEC"/>
    <w:rsid w:val="001F20CD"/>
    <w:rsid w:val="001F2137"/>
    <w:rsid w:val="001F225C"/>
    <w:rsid w:val="001F2671"/>
    <w:rsid w:val="001F2F5B"/>
    <w:rsid w:val="001F3184"/>
    <w:rsid w:val="001F31B8"/>
    <w:rsid w:val="001F3520"/>
    <w:rsid w:val="001F431B"/>
    <w:rsid w:val="001F444A"/>
    <w:rsid w:val="001F4729"/>
    <w:rsid w:val="001F47A8"/>
    <w:rsid w:val="001F4B62"/>
    <w:rsid w:val="001F5230"/>
    <w:rsid w:val="001F5258"/>
    <w:rsid w:val="001F567C"/>
    <w:rsid w:val="001F5931"/>
    <w:rsid w:val="001F5A0A"/>
    <w:rsid w:val="001F662F"/>
    <w:rsid w:val="001F6680"/>
    <w:rsid w:val="001F66A4"/>
    <w:rsid w:val="001F6845"/>
    <w:rsid w:val="001F6A10"/>
    <w:rsid w:val="001F6F0A"/>
    <w:rsid w:val="001F710F"/>
    <w:rsid w:val="001F719D"/>
    <w:rsid w:val="001F7347"/>
    <w:rsid w:val="001F7BF7"/>
    <w:rsid w:val="001F7D03"/>
    <w:rsid w:val="001F7D33"/>
    <w:rsid w:val="001F7FB2"/>
    <w:rsid w:val="0020015E"/>
    <w:rsid w:val="002005A9"/>
    <w:rsid w:val="002008C9"/>
    <w:rsid w:val="00200FD6"/>
    <w:rsid w:val="00201152"/>
    <w:rsid w:val="00201272"/>
    <w:rsid w:val="00201452"/>
    <w:rsid w:val="00202547"/>
    <w:rsid w:val="0020258C"/>
    <w:rsid w:val="002025F3"/>
    <w:rsid w:val="00202A2F"/>
    <w:rsid w:val="00202C0A"/>
    <w:rsid w:val="00202E64"/>
    <w:rsid w:val="00203365"/>
    <w:rsid w:val="00203605"/>
    <w:rsid w:val="00203A9B"/>
    <w:rsid w:val="00203B7F"/>
    <w:rsid w:val="00203E22"/>
    <w:rsid w:val="00203FFA"/>
    <w:rsid w:val="0020520F"/>
    <w:rsid w:val="00205429"/>
    <w:rsid w:val="0020558A"/>
    <w:rsid w:val="0020594D"/>
    <w:rsid w:val="00205C25"/>
    <w:rsid w:val="00205E10"/>
    <w:rsid w:val="0020666D"/>
    <w:rsid w:val="00207592"/>
    <w:rsid w:val="002078CC"/>
    <w:rsid w:val="002079C3"/>
    <w:rsid w:val="00207B47"/>
    <w:rsid w:val="00207B61"/>
    <w:rsid w:val="00207F4D"/>
    <w:rsid w:val="0021050C"/>
    <w:rsid w:val="00210AB4"/>
    <w:rsid w:val="002113C3"/>
    <w:rsid w:val="00211D2E"/>
    <w:rsid w:val="00211EDF"/>
    <w:rsid w:val="002122F7"/>
    <w:rsid w:val="0021232F"/>
    <w:rsid w:val="00212FA8"/>
    <w:rsid w:val="002130EE"/>
    <w:rsid w:val="0021312A"/>
    <w:rsid w:val="0021335F"/>
    <w:rsid w:val="00213670"/>
    <w:rsid w:val="002138E9"/>
    <w:rsid w:val="002147F2"/>
    <w:rsid w:val="00214C23"/>
    <w:rsid w:val="00214DD1"/>
    <w:rsid w:val="00215447"/>
    <w:rsid w:val="002159C6"/>
    <w:rsid w:val="00215C6F"/>
    <w:rsid w:val="00215E95"/>
    <w:rsid w:val="00216370"/>
    <w:rsid w:val="002169A4"/>
    <w:rsid w:val="00216EB9"/>
    <w:rsid w:val="002175C9"/>
    <w:rsid w:val="00217DDB"/>
    <w:rsid w:val="00217ECE"/>
    <w:rsid w:val="002200FB"/>
    <w:rsid w:val="00220414"/>
    <w:rsid w:val="00220473"/>
    <w:rsid w:val="00220A33"/>
    <w:rsid w:val="00220B5C"/>
    <w:rsid w:val="002211DF"/>
    <w:rsid w:val="00221454"/>
    <w:rsid w:val="0022163B"/>
    <w:rsid w:val="00221641"/>
    <w:rsid w:val="00221D5C"/>
    <w:rsid w:val="00221E4A"/>
    <w:rsid w:val="00221E7F"/>
    <w:rsid w:val="0022212C"/>
    <w:rsid w:val="0022283B"/>
    <w:rsid w:val="00222C1D"/>
    <w:rsid w:val="00222EC3"/>
    <w:rsid w:val="0022345E"/>
    <w:rsid w:val="002234F0"/>
    <w:rsid w:val="002235DE"/>
    <w:rsid w:val="00223775"/>
    <w:rsid w:val="00223919"/>
    <w:rsid w:val="00223C0A"/>
    <w:rsid w:val="00223E00"/>
    <w:rsid w:val="0022424E"/>
    <w:rsid w:val="002242B7"/>
    <w:rsid w:val="0022449A"/>
    <w:rsid w:val="002245D3"/>
    <w:rsid w:val="002247EB"/>
    <w:rsid w:val="00224842"/>
    <w:rsid w:val="002252AE"/>
    <w:rsid w:val="0022549D"/>
    <w:rsid w:val="00225AE5"/>
    <w:rsid w:val="00225B08"/>
    <w:rsid w:val="00226418"/>
    <w:rsid w:val="002264E6"/>
    <w:rsid w:val="00226BB5"/>
    <w:rsid w:val="00226BDF"/>
    <w:rsid w:val="00227272"/>
    <w:rsid w:val="00227781"/>
    <w:rsid w:val="00230669"/>
    <w:rsid w:val="002309DC"/>
    <w:rsid w:val="00230B2A"/>
    <w:rsid w:val="00230B30"/>
    <w:rsid w:val="00230C70"/>
    <w:rsid w:val="002314CA"/>
    <w:rsid w:val="002318DB"/>
    <w:rsid w:val="0023195D"/>
    <w:rsid w:val="00231B74"/>
    <w:rsid w:val="00231C5E"/>
    <w:rsid w:val="00231DD4"/>
    <w:rsid w:val="00232159"/>
    <w:rsid w:val="0023222C"/>
    <w:rsid w:val="0023223E"/>
    <w:rsid w:val="0023261C"/>
    <w:rsid w:val="002328A2"/>
    <w:rsid w:val="002328E1"/>
    <w:rsid w:val="002328E2"/>
    <w:rsid w:val="00232A60"/>
    <w:rsid w:val="00232E2D"/>
    <w:rsid w:val="00232F6A"/>
    <w:rsid w:val="00233132"/>
    <w:rsid w:val="00233432"/>
    <w:rsid w:val="002334CD"/>
    <w:rsid w:val="00233B66"/>
    <w:rsid w:val="00234430"/>
    <w:rsid w:val="002346EE"/>
    <w:rsid w:val="002347C4"/>
    <w:rsid w:val="00234912"/>
    <w:rsid w:val="00234920"/>
    <w:rsid w:val="00234B79"/>
    <w:rsid w:val="00234E94"/>
    <w:rsid w:val="002351E4"/>
    <w:rsid w:val="00235313"/>
    <w:rsid w:val="002359AB"/>
    <w:rsid w:val="00235B4E"/>
    <w:rsid w:val="00235BCB"/>
    <w:rsid w:val="00235D41"/>
    <w:rsid w:val="00235F31"/>
    <w:rsid w:val="002361DB"/>
    <w:rsid w:val="0023620E"/>
    <w:rsid w:val="00236213"/>
    <w:rsid w:val="002367AE"/>
    <w:rsid w:val="00236B9C"/>
    <w:rsid w:val="00236DD4"/>
    <w:rsid w:val="00237633"/>
    <w:rsid w:val="00237725"/>
    <w:rsid w:val="002379B6"/>
    <w:rsid w:val="00237AC4"/>
    <w:rsid w:val="0024018C"/>
    <w:rsid w:val="002401DC"/>
    <w:rsid w:val="0024027E"/>
    <w:rsid w:val="00240559"/>
    <w:rsid w:val="002407EC"/>
    <w:rsid w:val="0024090E"/>
    <w:rsid w:val="00240AD5"/>
    <w:rsid w:val="002424BC"/>
    <w:rsid w:val="002426DB"/>
    <w:rsid w:val="00242720"/>
    <w:rsid w:val="002427A7"/>
    <w:rsid w:val="00242DD4"/>
    <w:rsid w:val="00242E79"/>
    <w:rsid w:val="00243641"/>
    <w:rsid w:val="0024368F"/>
    <w:rsid w:val="002436A8"/>
    <w:rsid w:val="00243F54"/>
    <w:rsid w:val="002441EA"/>
    <w:rsid w:val="00244973"/>
    <w:rsid w:val="00244A92"/>
    <w:rsid w:val="00244D66"/>
    <w:rsid w:val="0024503F"/>
    <w:rsid w:val="002450A6"/>
    <w:rsid w:val="00245247"/>
    <w:rsid w:val="0024583F"/>
    <w:rsid w:val="002458EE"/>
    <w:rsid w:val="00245948"/>
    <w:rsid w:val="00245F6C"/>
    <w:rsid w:val="0024657D"/>
    <w:rsid w:val="00246708"/>
    <w:rsid w:val="0024693A"/>
    <w:rsid w:val="0024735C"/>
    <w:rsid w:val="0024781B"/>
    <w:rsid w:val="00247A4F"/>
    <w:rsid w:val="00247E1A"/>
    <w:rsid w:val="002504EC"/>
    <w:rsid w:val="00251107"/>
    <w:rsid w:val="00251336"/>
    <w:rsid w:val="0025134A"/>
    <w:rsid w:val="00251967"/>
    <w:rsid w:val="00251B7C"/>
    <w:rsid w:val="00251DD1"/>
    <w:rsid w:val="002520E5"/>
    <w:rsid w:val="00253430"/>
    <w:rsid w:val="0025357E"/>
    <w:rsid w:val="002535E4"/>
    <w:rsid w:val="002538A2"/>
    <w:rsid w:val="00253B7F"/>
    <w:rsid w:val="00253FD3"/>
    <w:rsid w:val="0025413D"/>
    <w:rsid w:val="002541F8"/>
    <w:rsid w:val="002542D1"/>
    <w:rsid w:val="00254624"/>
    <w:rsid w:val="0025683D"/>
    <w:rsid w:val="00256A10"/>
    <w:rsid w:val="00256F47"/>
    <w:rsid w:val="00257E2D"/>
    <w:rsid w:val="00257ED4"/>
    <w:rsid w:val="00257EEA"/>
    <w:rsid w:val="002601C9"/>
    <w:rsid w:val="00260706"/>
    <w:rsid w:val="00260865"/>
    <w:rsid w:val="00260C6B"/>
    <w:rsid w:val="00260ECE"/>
    <w:rsid w:val="00261456"/>
    <w:rsid w:val="002615B5"/>
    <w:rsid w:val="00261F4F"/>
    <w:rsid w:val="002620D1"/>
    <w:rsid w:val="002620D9"/>
    <w:rsid w:val="00262459"/>
    <w:rsid w:val="002624D0"/>
    <w:rsid w:val="002627EC"/>
    <w:rsid w:val="00262876"/>
    <w:rsid w:val="00262A13"/>
    <w:rsid w:val="00262D83"/>
    <w:rsid w:val="00263302"/>
    <w:rsid w:val="00263769"/>
    <w:rsid w:val="00263798"/>
    <w:rsid w:val="0026392C"/>
    <w:rsid w:val="002639E7"/>
    <w:rsid w:val="00263F0F"/>
    <w:rsid w:val="002640B8"/>
    <w:rsid w:val="00264180"/>
    <w:rsid w:val="00264213"/>
    <w:rsid w:val="002649AA"/>
    <w:rsid w:val="00264AC4"/>
    <w:rsid w:val="00264C0D"/>
    <w:rsid w:val="00264D21"/>
    <w:rsid w:val="00264E61"/>
    <w:rsid w:val="00265069"/>
    <w:rsid w:val="0026508E"/>
    <w:rsid w:val="00265106"/>
    <w:rsid w:val="00265B29"/>
    <w:rsid w:val="002661A5"/>
    <w:rsid w:val="00266686"/>
    <w:rsid w:val="0026694B"/>
    <w:rsid w:val="0026695C"/>
    <w:rsid w:val="00266C6A"/>
    <w:rsid w:val="00266FB1"/>
    <w:rsid w:val="002671EC"/>
    <w:rsid w:val="00267460"/>
    <w:rsid w:val="00267539"/>
    <w:rsid w:val="002679E0"/>
    <w:rsid w:val="002700A8"/>
    <w:rsid w:val="00270235"/>
    <w:rsid w:val="00270635"/>
    <w:rsid w:val="00270836"/>
    <w:rsid w:val="00270EBB"/>
    <w:rsid w:val="0027112F"/>
    <w:rsid w:val="002713B4"/>
    <w:rsid w:val="0027141A"/>
    <w:rsid w:val="0027153E"/>
    <w:rsid w:val="00271AA1"/>
    <w:rsid w:val="0027222C"/>
    <w:rsid w:val="00272CC5"/>
    <w:rsid w:val="00272FEA"/>
    <w:rsid w:val="0027332C"/>
    <w:rsid w:val="00273331"/>
    <w:rsid w:val="00273417"/>
    <w:rsid w:val="002737F1"/>
    <w:rsid w:val="00273A2F"/>
    <w:rsid w:val="00273E4B"/>
    <w:rsid w:val="002744CE"/>
    <w:rsid w:val="002746A8"/>
    <w:rsid w:val="0027473D"/>
    <w:rsid w:val="00274AC7"/>
    <w:rsid w:val="00275595"/>
    <w:rsid w:val="00275FAD"/>
    <w:rsid w:val="00276029"/>
    <w:rsid w:val="0027603E"/>
    <w:rsid w:val="00276605"/>
    <w:rsid w:val="00276624"/>
    <w:rsid w:val="0027662D"/>
    <w:rsid w:val="0027699A"/>
    <w:rsid w:val="00276FA8"/>
    <w:rsid w:val="00276FB0"/>
    <w:rsid w:val="002770DD"/>
    <w:rsid w:val="002775F8"/>
    <w:rsid w:val="00277AB7"/>
    <w:rsid w:val="00277ACE"/>
    <w:rsid w:val="00280122"/>
    <w:rsid w:val="002804F3"/>
    <w:rsid w:val="002806AC"/>
    <w:rsid w:val="00280915"/>
    <w:rsid w:val="00280B30"/>
    <w:rsid w:val="00281001"/>
    <w:rsid w:val="0028102B"/>
    <w:rsid w:val="00281531"/>
    <w:rsid w:val="00282619"/>
    <w:rsid w:val="0028268C"/>
    <w:rsid w:val="002826D3"/>
    <w:rsid w:val="00282A04"/>
    <w:rsid w:val="00282E3E"/>
    <w:rsid w:val="00283323"/>
    <w:rsid w:val="0028359D"/>
    <w:rsid w:val="00283BE4"/>
    <w:rsid w:val="00283CB2"/>
    <w:rsid w:val="00284954"/>
    <w:rsid w:val="00284991"/>
    <w:rsid w:val="00284A98"/>
    <w:rsid w:val="0028666A"/>
    <w:rsid w:val="002866BC"/>
    <w:rsid w:val="002866FA"/>
    <w:rsid w:val="00286DB7"/>
    <w:rsid w:val="00286E02"/>
    <w:rsid w:val="00286E45"/>
    <w:rsid w:val="00286FA9"/>
    <w:rsid w:val="0028704B"/>
    <w:rsid w:val="00287599"/>
    <w:rsid w:val="0028797B"/>
    <w:rsid w:val="00287B2D"/>
    <w:rsid w:val="00287C65"/>
    <w:rsid w:val="00290A25"/>
    <w:rsid w:val="00290ADC"/>
    <w:rsid w:val="00290B65"/>
    <w:rsid w:val="00290DEC"/>
    <w:rsid w:val="00290F38"/>
    <w:rsid w:val="002918CA"/>
    <w:rsid w:val="0029194A"/>
    <w:rsid w:val="002920A1"/>
    <w:rsid w:val="00292337"/>
    <w:rsid w:val="002926C9"/>
    <w:rsid w:val="00292835"/>
    <w:rsid w:val="00292BC2"/>
    <w:rsid w:val="00292DFF"/>
    <w:rsid w:val="00292F49"/>
    <w:rsid w:val="00293B5F"/>
    <w:rsid w:val="00293CBB"/>
    <w:rsid w:val="002940C3"/>
    <w:rsid w:val="00294B18"/>
    <w:rsid w:val="00294B70"/>
    <w:rsid w:val="00295342"/>
    <w:rsid w:val="00295381"/>
    <w:rsid w:val="002957C3"/>
    <w:rsid w:val="00295839"/>
    <w:rsid w:val="00295C4D"/>
    <w:rsid w:val="00295E34"/>
    <w:rsid w:val="00295E70"/>
    <w:rsid w:val="0029655D"/>
    <w:rsid w:val="00296A96"/>
    <w:rsid w:val="00296F99"/>
    <w:rsid w:val="0029721A"/>
    <w:rsid w:val="0029760E"/>
    <w:rsid w:val="00297821"/>
    <w:rsid w:val="00297F93"/>
    <w:rsid w:val="002A03E9"/>
    <w:rsid w:val="002A08EA"/>
    <w:rsid w:val="002A0A7E"/>
    <w:rsid w:val="002A0CEC"/>
    <w:rsid w:val="002A1229"/>
    <w:rsid w:val="002A170D"/>
    <w:rsid w:val="002A184C"/>
    <w:rsid w:val="002A18F1"/>
    <w:rsid w:val="002A2092"/>
    <w:rsid w:val="002A26CC"/>
    <w:rsid w:val="002A2767"/>
    <w:rsid w:val="002A277B"/>
    <w:rsid w:val="002A2C96"/>
    <w:rsid w:val="002A2CC7"/>
    <w:rsid w:val="002A2F13"/>
    <w:rsid w:val="002A2F63"/>
    <w:rsid w:val="002A3143"/>
    <w:rsid w:val="002A344D"/>
    <w:rsid w:val="002A34E0"/>
    <w:rsid w:val="002A37B4"/>
    <w:rsid w:val="002A3A21"/>
    <w:rsid w:val="002A442C"/>
    <w:rsid w:val="002A4807"/>
    <w:rsid w:val="002A4FAD"/>
    <w:rsid w:val="002A50EE"/>
    <w:rsid w:val="002A56AC"/>
    <w:rsid w:val="002A5B17"/>
    <w:rsid w:val="002A5E0F"/>
    <w:rsid w:val="002A6350"/>
    <w:rsid w:val="002A67DA"/>
    <w:rsid w:val="002A6A93"/>
    <w:rsid w:val="002A6B22"/>
    <w:rsid w:val="002A6FFE"/>
    <w:rsid w:val="002A7CC4"/>
    <w:rsid w:val="002B00D4"/>
    <w:rsid w:val="002B02AB"/>
    <w:rsid w:val="002B0705"/>
    <w:rsid w:val="002B0A4E"/>
    <w:rsid w:val="002B111A"/>
    <w:rsid w:val="002B135B"/>
    <w:rsid w:val="002B1DE4"/>
    <w:rsid w:val="002B2004"/>
    <w:rsid w:val="002B20CD"/>
    <w:rsid w:val="002B239C"/>
    <w:rsid w:val="002B2626"/>
    <w:rsid w:val="002B268C"/>
    <w:rsid w:val="002B28FD"/>
    <w:rsid w:val="002B2961"/>
    <w:rsid w:val="002B2C02"/>
    <w:rsid w:val="002B31CF"/>
    <w:rsid w:val="002B36A4"/>
    <w:rsid w:val="002B3D8B"/>
    <w:rsid w:val="002B4128"/>
    <w:rsid w:val="002B4181"/>
    <w:rsid w:val="002B49F4"/>
    <w:rsid w:val="002B4CBE"/>
    <w:rsid w:val="002B5149"/>
    <w:rsid w:val="002B54BE"/>
    <w:rsid w:val="002B5C1B"/>
    <w:rsid w:val="002B5E10"/>
    <w:rsid w:val="002B5E26"/>
    <w:rsid w:val="002B60D8"/>
    <w:rsid w:val="002B60E6"/>
    <w:rsid w:val="002B6360"/>
    <w:rsid w:val="002B6372"/>
    <w:rsid w:val="002B6377"/>
    <w:rsid w:val="002B6CDA"/>
    <w:rsid w:val="002B700A"/>
    <w:rsid w:val="002B7315"/>
    <w:rsid w:val="002B731B"/>
    <w:rsid w:val="002B7481"/>
    <w:rsid w:val="002B74DB"/>
    <w:rsid w:val="002B7540"/>
    <w:rsid w:val="002B7866"/>
    <w:rsid w:val="002B7C6C"/>
    <w:rsid w:val="002C025F"/>
    <w:rsid w:val="002C045F"/>
    <w:rsid w:val="002C08A2"/>
    <w:rsid w:val="002C26C1"/>
    <w:rsid w:val="002C277E"/>
    <w:rsid w:val="002C2827"/>
    <w:rsid w:val="002C2944"/>
    <w:rsid w:val="002C2B3A"/>
    <w:rsid w:val="002C2EE7"/>
    <w:rsid w:val="002C2F7C"/>
    <w:rsid w:val="002C2FD2"/>
    <w:rsid w:val="002C32C1"/>
    <w:rsid w:val="002C330B"/>
    <w:rsid w:val="002C41ED"/>
    <w:rsid w:val="002C4B6E"/>
    <w:rsid w:val="002C4F38"/>
    <w:rsid w:val="002C5459"/>
    <w:rsid w:val="002C5778"/>
    <w:rsid w:val="002C5AFD"/>
    <w:rsid w:val="002C5B55"/>
    <w:rsid w:val="002C5BBA"/>
    <w:rsid w:val="002C5FC6"/>
    <w:rsid w:val="002C6371"/>
    <w:rsid w:val="002C6386"/>
    <w:rsid w:val="002C7378"/>
    <w:rsid w:val="002C739E"/>
    <w:rsid w:val="002C7A35"/>
    <w:rsid w:val="002C7A3C"/>
    <w:rsid w:val="002C7B3F"/>
    <w:rsid w:val="002C7D33"/>
    <w:rsid w:val="002C7EB3"/>
    <w:rsid w:val="002D0A21"/>
    <w:rsid w:val="002D0B04"/>
    <w:rsid w:val="002D0B74"/>
    <w:rsid w:val="002D0E66"/>
    <w:rsid w:val="002D1277"/>
    <w:rsid w:val="002D13E9"/>
    <w:rsid w:val="002D1986"/>
    <w:rsid w:val="002D2294"/>
    <w:rsid w:val="002D27B9"/>
    <w:rsid w:val="002D32F7"/>
    <w:rsid w:val="002D372A"/>
    <w:rsid w:val="002D39E1"/>
    <w:rsid w:val="002D3A28"/>
    <w:rsid w:val="002D400C"/>
    <w:rsid w:val="002D4125"/>
    <w:rsid w:val="002D47D6"/>
    <w:rsid w:val="002D4FDE"/>
    <w:rsid w:val="002D5042"/>
    <w:rsid w:val="002D5206"/>
    <w:rsid w:val="002D5475"/>
    <w:rsid w:val="002D568D"/>
    <w:rsid w:val="002D61D3"/>
    <w:rsid w:val="002D638C"/>
    <w:rsid w:val="002D686A"/>
    <w:rsid w:val="002D71EC"/>
    <w:rsid w:val="002D752D"/>
    <w:rsid w:val="002D7632"/>
    <w:rsid w:val="002D77C0"/>
    <w:rsid w:val="002D7C77"/>
    <w:rsid w:val="002D7FFE"/>
    <w:rsid w:val="002E023A"/>
    <w:rsid w:val="002E02D3"/>
    <w:rsid w:val="002E035D"/>
    <w:rsid w:val="002E036D"/>
    <w:rsid w:val="002E06E2"/>
    <w:rsid w:val="002E0744"/>
    <w:rsid w:val="002E0831"/>
    <w:rsid w:val="002E0884"/>
    <w:rsid w:val="002E0897"/>
    <w:rsid w:val="002E09FC"/>
    <w:rsid w:val="002E0A3B"/>
    <w:rsid w:val="002E0C86"/>
    <w:rsid w:val="002E0D63"/>
    <w:rsid w:val="002E1062"/>
    <w:rsid w:val="002E10B2"/>
    <w:rsid w:val="002E1100"/>
    <w:rsid w:val="002E15EA"/>
    <w:rsid w:val="002E18AB"/>
    <w:rsid w:val="002E18B5"/>
    <w:rsid w:val="002E1974"/>
    <w:rsid w:val="002E1A78"/>
    <w:rsid w:val="002E1B68"/>
    <w:rsid w:val="002E1FB7"/>
    <w:rsid w:val="002E233F"/>
    <w:rsid w:val="002E2731"/>
    <w:rsid w:val="002E284F"/>
    <w:rsid w:val="002E28E9"/>
    <w:rsid w:val="002E3305"/>
    <w:rsid w:val="002E3B6F"/>
    <w:rsid w:val="002E3CC2"/>
    <w:rsid w:val="002E45FD"/>
    <w:rsid w:val="002E4600"/>
    <w:rsid w:val="002E4933"/>
    <w:rsid w:val="002E4B3C"/>
    <w:rsid w:val="002E4D29"/>
    <w:rsid w:val="002E5C72"/>
    <w:rsid w:val="002E621E"/>
    <w:rsid w:val="002E71F9"/>
    <w:rsid w:val="002E73FE"/>
    <w:rsid w:val="002E74CC"/>
    <w:rsid w:val="002E763E"/>
    <w:rsid w:val="002E77BB"/>
    <w:rsid w:val="002E7935"/>
    <w:rsid w:val="002E7D4C"/>
    <w:rsid w:val="002F0394"/>
    <w:rsid w:val="002F091D"/>
    <w:rsid w:val="002F0D92"/>
    <w:rsid w:val="002F0E7D"/>
    <w:rsid w:val="002F0ECD"/>
    <w:rsid w:val="002F1053"/>
    <w:rsid w:val="002F13D1"/>
    <w:rsid w:val="002F1C9F"/>
    <w:rsid w:val="002F206C"/>
    <w:rsid w:val="002F27EA"/>
    <w:rsid w:val="002F2942"/>
    <w:rsid w:val="002F2972"/>
    <w:rsid w:val="002F2E07"/>
    <w:rsid w:val="002F3262"/>
    <w:rsid w:val="002F3464"/>
    <w:rsid w:val="002F352B"/>
    <w:rsid w:val="002F3A54"/>
    <w:rsid w:val="002F4313"/>
    <w:rsid w:val="002F486C"/>
    <w:rsid w:val="002F4C51"/>
    <w:rsid w:val="002F5116"/>
    <w:rsid w:val="002F52A9"/>
    <w:rsid w:val="002F560B"/>
    <w:rsid w:val="002F5AF6"/>
    <w:rsid w:val="002F5F03"/>
    <w:rsid w:val="002F6935"/>
    <w:rsid w:val="002F6DCD"/>
    <w:rsid w:val="002F700B"/>
    <w:rsid w:val="002F73B6"/>
    <w:rsid w:val="002F7508"/>
    <w:rsid w:val="002F7C6D"/>
    <w:rsid w:val="0030020D"/>
    <w:rsid w:val="0030021A"/>
    <w:rsid w:val="00300CC3"/>
    <w:rsid w:val="00301658"/>
    <w:rsid w:val="003017D1"/>
    <w:rsid w:val="00301AA7"/>
    <w:rsid w:val="00301C8B"/>
    <w:rsid w:val="00301F34"/>
    <w:rsid w:val="0030274D"/>
    <w:rsid w:val="00302903"/>
    <w:rsid w:val="00302FCA"/>
    <w:rsid w:val="00303232"/>
    <w:rsid w:val="0030434A"/>
    <w:rsid w:val="003047F7"/>
    <w:rsid w:val="00304F12"/>
    <w:rsid w:val="0030535C"/>
    <w:rsid w:val="00305481"/>
    <w:rsid w:val="00305617"/>
    <w:rsid w:val="00305F79"/>
    <w:rsid w:val="00305F82"/>
    <w:rsid w:val="00305FE3"/>
    <w:rsid w:val="00305FFD"/>
    <w:rsid w:val="00306082"/>
    <w:rsid w:val="00306622"/>
    <w:rsid w:val="0030672A"/>
    <w:rsid w:val="00306F03"/>
    <w:rsid w:val="003071E8"/>
    <w:rsid w:val="00307513"/>
    <w:rsid w:val="0030775A"/>
    <w:rsid w:val="00310137"/>
    <w:rsid w:val="003108D1"/>
    <w:rsid w:val="00310B31"/>
    <w:rsid w:val="00310EB4"/>
    <w:rsid w:val="003112B0"/>
    <w:rsid w:val="00311959"/>
    <w:rsid w:val="00311FD8"/>
    <w:rsid w:val="0031200B"/>
    <w:rsid w:val="003121FD"/>
    <w:rsid w:val="0031270D"/>
    <w:rsid w:val="00312CBA"/>
    <w:rsid w:val="00312ECB"/>
    <w:rsid w:val="003130A2"/>
    <w:rsid w:val="003134F1"/>
    <w:rsid w:val="00313A71"/>
    <w:rsid w:val="00313BE7"/>
    <w:rsid w:val="00313D5A"/>
    <w:rsid w:val="00314031"/>
    <w:rsid w:val="00314148"/>
    <w:rsid w:val="003142B8"/>
    <w:rsid w:val="003147C4"/>
    <w:rsid w:val="0031488C"/>
    <w:rsid w:val="003153F4"/>
    <w:rsid w:val="0031574A"/>
    <w:rsid w:val="00315B4D"/>
    <w:rsid w:val="00315B69"/>
    <w:rsid w:val="00315EC3"/>
    <w:rsid w:val="003164B0"/>
    <w:rsid w:val="0031656D"/>
    <w:rsid w:val="003165FB"/>
    <w:rsid w:val="00316668"/>
    <w:rsid w:val="003168E5"/>
    <w:rsid w:val="00316BC5"/>
    <w:rsid w:val="00316CC4"/>
    <w:rsid w:val="00316FA0"/>
    <w:rsid w:val="00317725"/>
    <w:rsid w:val="00317915"/>
    <w:rsid w:val="003179EB"/>
    <w:rsid w:val="00317A74"/>
    <w:rsid w:val="00317D91"/>
    <w:rsid w:val="00320081"/>
    <w:rsid w:val="0032009E"/>
    <w:rsid w:val="00320636"/>
    <w:rsid w:val="00320980"/>
    <w:rsid w:val="00320A45"/>
    <w:rsid w:val="00320F12"/>
    <w:rsid w:val="00320F47"/>
    <w:rsid w:val="003210F6"/>
    <w:rsid w:val="003211AE"/>
    <w:rsid w:val="0032149C"/>
    <w:rsid w:val="003217EB"/>
    <w:rsid w:val="003218EA"/>
    <w:rsid w:val="003222BD"/>
    <w:rsid w:val="003228DA"/>
    <w:rsid w:val="00322E8A"/>
    <w:rsid w:val="0032304E"/>
    <w:rsid w:val="00323731"/>
    <w:rsid w:val="0032434D"/>
    <w:rsid w:val="00324378"/>
    <w:rsid w:val="00324B1E"/>
    <w:rsid w:val="00324C6B"/>
    <w:rsid w:val="00324E48"/>
    <w:rsid w:val="0032512C"/>
    <w:rsid w:val="003255B5"/>
    <w:rsid w:val="00325B1C"/>
    <w:rsid w:val="00325C8A"/>
    <w:rsid w:val="00326232"/>
    <w:rsid w:val="003266D8"/>
    <w:rsid w:val="00326EE7"/>
    <w:rsid w:val="0032702A"/>
    <w:rsid w:val="00327129"/>
    <w:rsid w:val="003272E7"/>
    <w:rsid w:val="00327E2C"/>
    <w:rsid w:val="0033004D"/>
    <w:rsid w:val="00330392"/>
    <w:rsid w:val="003306E7"/>
    <w:rsid w:val="003309A7"/>
    <w:rsid w:val="00330C0F"/>
    <w:rsid w:val="00330F93"/>
    <w:rsid w:val="00331039"/>
    <w:rsid w:val="003310F1"/>
    <w:rsid w:val="003317DB"/>
    <w:rsid w:val="00331B71"/>
    <w:rsid w:val="00331FBA"/>
    <w:rsid w:val="00332836"/>
    <w:rsid w:val="00332F89"/>
    <w:rsid w:val="003335A8"/>
    <w:rsid w:val="0033371A"/>
    <w:rsid w:val="00333AA4"/>
    <w:rsid w:val="00333D5D"/>
    <w:rsid w:val="00333F37"/>
    <w:rsid w:val="003340FB"/>
    <w:rsid w:val="00334221"/>
    <w:rsid w:val="00334265"/>
    <w:rsid w:val="00334519"/>
    <w:rsid w:val="00334624"/>
    <w:rsid w:val="00334AC5"/>
    <w:rsid w:val="003354E3"/>
    <w:rsid w:val="00335512"/>
    <w:rsid w:val="00335F57"/>
    <w:rsid w:val="00336078"/>
    <w:rsid w:val="00336562"/>
    <w:rsid w:val="00336925"/>
    <w:rsid w:val="00336AFD"/>
    <w:rsid w:val="00336D1A"/>
    <w:rsid w:val="00336E5F"/>
    <w:rsid w:val="00336F13"/>
    <w:rsid w:val="00337088"/>
    <w:rsid w:val="00337718"/>
    <w:rsid w:val="00337819"/>
    <w:rsid w:val="003379FB"/>
    <w:rsid w:val="00337B21"/>
    <w:rsid w:val="003406F3"/>
    <w:rsid w:val="003407A8"/>
    <w:rsid w:val="00341901"/>
    <w:rsid w:val="00341C35"/>
    <w:rsid w:val="00341D25"/>
    <w:rsid w:val="00341D7D"/>
    <w:rsid w:val="00341DC3"/>
    <w:rsid w:val="00341F99"/>
    <w:rsid w:val="003421D3"/>
    <w:rsid w:val="003422D3"/>
    <w:rsid w:val="00342D1A"/>
    <w:rsid w:val="00342D56"/>
    <w:rsid w:val="0034328D"/>
    <w:rsid w:val="0034370D"/>
    <w:rsid w:val="003447F8"/>
    <w:rsid w:val="00344D6B"/>
    <w:rsid w:val="00345294"/>
    <w:rsid w:val="003453F4"/>
    <w:rsid w:val="00345584"/>
    <w:rsid w:val="003455A5"/>
    <w:rsid w:val="00345678"/>
    <w:rsid w:val="00345707"/>
    <w:rsid w:val="00345B7C"/>
    <w:rsid w:val="00346635"/>
    <w:rsid w:val="00346B10"/>
    <w:rsid w:val="003475AD"/>
    <w:rsid w:val="00347990"/>
    <w:rsid w:val="00347A35"/>
    <w:rsid w:val="00347CD9"/>
    <w:rsid w:val="00347DF2"/>
    <w:rsid w:val="00347F6A"/>
    <w:rsid w:val="0035017E"/>
    <w:rsid w:val="00350516"/>
    <w:rsid w:val="00350CCC"/>
    <w:rsid w:val="003512C6"/>
    <w:rsid w:val="003514B4"/>
    <w:rsid w:val="00351635"/>
    <w:rsid w:val="00351721"/>
    <w:rsid w:val="003517F2"/>
    <w:rsid w:val="00351BD3"/>
    <w:rsid w:val="00352476"/>
    <w:rsid w:val="003527F9"/>
    <w:rsid w:val="00352CD4"/>
    <w:rsid w:val="003535C7"/>
    <w:rsid w:val="00353B81"/>
    <w:rsid w:val="00353D48"/>
    <w:rsid w:val="00354081"/>
    <w:rsid w:val="00354142"/>
    <w:rsid w:val="00354274"/>
    <w:rsid w:val="00354631"/>
    <w:rsid w:val="003549BC"/>
    <w:rsid w:val="00354BE8"/>
    <w:rsid w:val="00354C67"/>
    <w:rsid w:val="00354C8D"/>
    <w:rsid w:val="003552F3"/>
    <w:rsid w:val="0035546F"/>
    <w:rsid w:val="00355696"/>
    <w:rsid w:val="00355728"/>
    <w:rsid w:val="00355C78"/>
    <w:rsid w:val="00355FE5"/>
    <w:rsid w:val="0035635E"/>
    <w:rsid w:val="003567E5"/>
    <w:rsid w:val="0035691E"/>
    <w:rsid w:val="00356C76"/>
    <w:rsid w:val="00356D0C"/>
    <w:rsid w:val="00356D7E"/>
    <w:rsid w:val="00356ED0"/>
    <w:rsid w:val="00356F92"/>
    <w:rsid w:val="0035741E"/>
    <w:rsid w:val="00357943"/>
    <w:rsid w:val="003579E1"/>
    <w:rsid w:val="00357B6E"/>
    <w:rsid w:val="00357D3A"/>
    <w:rsid w:val="00360C2C"/>
    <w:rsid w:val="00360CA9"/>
    <w:rsid w:val="00360EB0"/>
    <w:rsid w:val="00361235"/>
    <w:rsid w:val="003614C4"/>
    <w:rsid w:val="00361735"/>
    <w:rsid w:val="00361E43"/>
    <w:rsid w:val="00361FB9"/>
    <w:rsid w:val="00362002"/>
    <w:rsid w:val="003622C1"/>
    <w:rsid w:val="00363A8A"/>
    <w:rsid w:val="00363DD1"/>
    <w:rsid w:val="00363F77"/>
    <w:rsid w:val="003645A4"/>
    <w:rsid w:val="003648F2"/>
    <w:rsid w:val="00364FF0"/>
    <w:rsid w:val="00365669"/>
    <w:rsid w:val="00365A78"/>
    <w:rsid w:val="00365CE7"/>
    <w:rsid w:val="003660FC"/>
    <w:rsid w:val="0036626F"/>
    <w:rsid w:val="0036659A"/>
    <w:rsid w:val="003669BC"/>
    <w:rsid w:val="00366AAC"/>
    <w:rsid w:val="00366C5C"/>
    <w:rsid w:val="00366F5D"/>
    <w:rsid w:val="00366FD6"/>
    <w:rsid w:val="00367651"/>
    <w:rsid w:val="00367813"/>
    <w:rsid w:val="00367B10"/>
    <w:rsid w:val="00367D72"/>
    <w:rsid w:val="00370066"/>
    <w:rsid w:val="003702C6"/>
    <w:rsid w:val="003707A2"/>
    <w:rsid w:val="00370D3E"/>
    <w:rsid w:val="00370DA7"/>
    <w:rsid w:val="00371046"/>
    <w:rsid w:val="00371578"/>
    <w:rsid w:val="00371C5C"/>
    <w:rsid w:val="00371CD6"/>
    <w:rsid w:val="00371FC5"/>
    <w:rsid w:val="0037254D"/>
    <w:rsid w:val="00372AD6"/>
    <w:rsid w:val="00372DFB"/>
    <w:rsid w:val="0037314F"/>
    <w:rsid w:val="00373573"/>
    <w:rsid w:val="0037380D"/>
    <w:rsid w:val="00373910"/>
    <w:rsid w:val="0037399E"/>
    <w:rsid w:val="00373BF6"/>
    <w:rsid w:val="00374153"/>
    <w:rsid w:val="00374214"/>
    <w:rsid w:val="003745FE"/>
    <w:rsid w:val="0037494C"/>
    <w:rsid w:val="00374B33"/>
    <w:rsid w:val="00374B77"/>
    <w:rsid w:val="00374D0B"/>
    <w:rsid w:val="00374EA5"/>
    <w:rsid w:val="00375C5D"/>
    <w:rsid w:val="00375CEA"/>
    <w:rsid w:val="00376B3B"/>
    <w:rsid w:val="00377030"/>
    <w:rsid w:val="00377721"/>
    <w:rsid w:val="00377866"/>
    <w:rsid w:val="003779F5"/>
    <w:rsid w:val="00377C88"/>
    <w:rsid w:val="00377E66"/>
    <w:rsid w:val="00377FFA"/>
    <w:rsid w:val="003814B9"/>
    <w:rsid w:val="0038164B"/>
    <w:rsid w:val="00381E00"/>
    <w:rsid w:val="003822AB"/>
    <w:rsid w:val="0038234C"/>
    <w:rsid w:val="00382417"/>
    <w:rsid w:val="003826EE"/>
    <w:rsid w:val="00382D66"/>
    <w:rsid w:val="00382DCA"/>
    <w:rsid w:val="00382FFC"/>
    <w:rsid w:val="003834BA"/>
    <w:rsid w:val="00383721"/>
    <w:rsid w:val="00383DEB"/>
    <w:rsid w:val="00383FFA"/>
    <w:rsid w:val="0038495F"/>
    <w:rsid w:val="00384ADC"/>
    <w:rsid w:val="003854A1"/>
    <w:rsid w:val="003854D3"/>
    <w:rsid w:val="00385641"/>
    <w:rsid w:val="003857EC"/>
    <w:rsid w:val="00385D18"/>
    <w:rsid w:val="0038619F"/>
    <w:rsid w:val="00386520"/>
    <w:rsid w:val="0038658C"/>
    <w:rsid w:val="003868F7"/>
    <w:rsid w:val="00386CBA"/>
    <w:rsid w:val="00386D53"/>
    <w:rsid w:val="00386E4B"/>
    <w:rsid w:val="0038719D"/>
    <w:rsid w:val="00387667"/>
    <w:rsid w:val="003876F0"/>
    <w:rsid w:val="00387765"/>
    <w:rsid w:val="00387A25"/>
    <w:rsid w:val="00387CBC"/>
    <w:rsid w:val="00390214"/>
    <w:rsid w:val="0039042F"/>
    <w:rsid w:val="00391156"/>
    <w:rsid w:val="00391319"/>
    <w:rsid w:val="00391948"/>
    <w:rsid w:val="003922CA"/>
    <w:rsid w:val="0039279D"/>
    <w:rsid w:val="00392EE8"/>
    <w:rsid w:val="00392F20"/>
    <w:rsid w:val="00393524"/>
    <w:rsid w:val="00393549"/>
    <w:rsid w:val="00394AE9"/>
    <w:rsid w:val="00394C92"/>
    <w:rsid w:val="003950C8"/>
    <w:rsid w:val="003951A4"/>
    <w:rsid w:val="003958B8"/>
    <w:rsid w:val="00395A0C"/>
    <w:rsid w:val="00395C48"/>
    <w:rsid w:val="00396040"/>
    <w:rsid w:val="003961E2"/>
    <w:rsid w:val="00396A38"/>
    <w:rsid w:val="00396ECF"/>
    <w:rsid w:val="00397CFD"/>
    <w:rsid w:val="003A0C53"/>
    <w:rsid w:val="003A1078"/>
    <w:rsid w:val="003A13FB"/>
    <w:rsid w:val="003A1675"/>
    <w:rsid w:val="003A1F0B"/>
    <w:rsid w:val="003A2419"/>
    <w:rsid w:val="003A25F1"/>
    <w:rsid w:val="003A2AF5"/>
    <w:rsid w:val="003A2C9F"/>
    <w:rsid w:val="003A3117"/>
    <w:rsid w:val="003A3195"/>
    <w:rsid w:val="003A35C9"/>
    <w:rsid w:val="003A3C4C"/>
    <w:rsid w:val="003A3CF7"/>
    <w:rsid w:val="003A3E02"/>
    <w:rsid w:val="003A4322"/>
    <w:rsid w:val="003A4474"/>
    <w:rsid w:val="003A47DD"/>
    <w:rsid w:val="003A492C"/>
    <w:rsid w:val="003A5484"/>
    <w:rsid w:val="003A5548"/>
    <w:rsid w:val="003A5630"/>
    <w:rsid w:val="003A56FE"/>
    <w:rsid w:val="003A578A"/>
    <w:rsid w:val="003A5ADA"/>
    <w:rsid w:val="003A5D47"/>
    <w:rsid w:val="003A6213"/>
    <w:rsid w:val="003A6877"/>
    <w:rsid w:val="003A70A3"/>
    <w:rsid w:val="003A7935"/>
    <w:rsid w:val="003A7AE6"/>
    <w:rsid w:val="003A7B42"/>
    <w:rsid w:val="003B0788"/>
    <w:rsid w:val="003B0D44"/>
    <w:rsid w:val="003B0D90"/>
    <w:rsid w:val="003B186F"/>
    <w:rsid w:val="003B204B"/>
    <w:rsid w:val="003B22CB"/>
    <w:rsid w:val="003B255A"/>
    <w:rsid w:val="003B2698"/>
    <w:rsid w:val="003B2745"/>
    <w:rsid w:val="003B2C32"/>
    <w:rsid w:val="003B3050"/>
    <w:rsid w:val="003B37CA"/>
    <w:rsid w:val="003B3FCE"/>
    <w:rsid w:val="003B416B"/>
    <w:rsid w:val="003B42DF"/>
    <w:rsid w:val="003B4A35"/>
    <w:rsid w:val="003B51A1"/>
    <w:rsid w:val="003B5473"/>
    <w:rsid w:val="003B5517"/>
    <w:rsid w:val="003B5722"/>
    <w:rsid w:val="003B589A"/>
    <w:rsid w:val="003B5A71"/>
    <w:rsid w:val="003B5D9D"/>
    <w:rsid w:val="003B5DB8"/>
    <w:rsid w:val="003B5DBB"/>
    <w:rsid w:val="003B5E27"/>
    <w:rsid w:val="003B5E42"/>
    <w:rsid w:val="003B607F"/>
    <w:rsid w:val="003B624E"/>
    <w:rsid w:val="003B62ED"/>
    <w:rsid w:val="003B6950"/>
    <w:rsid w:val="003B6D76"/>
    <w:rsid w:val="003B72F6"/>
    <w:rsid w:val="003B7452"/>
    <w:rsid w:val="003B783A"/>
    <w:rsid w:val="003C02E3"/>
    <w:rsid w:val="003C04BF"/>
    <w:rsid w:val="003C09C8"/>
    <w:rsid w:val="003C0B12"/>
    <w:rsid w:val="003C132C"/>
    <w:rsid w:val="003C1450"/>
    <w:rsid w:val="003C1533"/>
    <w:rsid w:val="003C1689"/>
    <w:rsid w:val="003C1A05"/>
    <w:rsid w:val="003C1B1D"/>
    <w:rsid w:val="003C2052"/>
    <w:rsid w:val="003C266B"/>
    <w:rsid w:val="003C26B6"/>
    <w:rsid w:val="003C2E12"/>
    <w:rsid w:val="003C338B"/>
    <w:rsid w:val="003C3470"/>
    <w:rsid w:val="003C3542"/>
    <w:rsid w:val="003C35B6"/>
    <w:rsid w:val="003C3B82"/>
    <w:rsid w:val="003C3DFC"/>
    <w:rsid w:val="003C430A"/>
    <w:rsid w:val="003C44CD"/>
    <w:rsid w:val="003C474E"/>
    <w:rsid w:val="003C4C19"/>
    <w:rsid w:val="003C4E4A"/>
    <w:rsid w:val="003C5639"/>
    <w:rsid w:val="003C65CA"/>
    <w:rsid w:val="003C6BD6"/>
    <w:rsid w:val="003C6F9A"/>
    <w:rsid w:val="003C7298"/>
    <w:rsid w:val="003C74AE"/>
    <w:rsid w:val="003C763E"/>
    <w:rsid w:val="003C7829"/>
    <w:rsid w:val="003C795C"/>
    <w:rsid w:val="003C7A48"/>
    <w:rsid w:val="003C7CDD"/>
    <w:rsid w:val="003D01B9"/>
    <w:rsid w:val="003D0950"/>
    <w:rsid w:val="003D0BC6"/>
    <w:rsid w:val="003D0EA7"/>
    <w:rsid w:val="003D1074"/>
    <w:rsid w:val="003D117B"/>
    <w:rsid w:val="003D12F4"/>
    <w:rsid w:val="003D144F"/>
    <w:rsid w:val="003D16EA"/>
    <w:rsid w:val="003D17FD"/>
    <w:rsid w:val="003D19A0"/>
    <w:rsid w:val="003D1E4A"/>
    <w:rsid w:val="003D1EC7"/>
    <w:rsid w:val="003D21D2"/>
    <w:rsid w:val="003D233D"/>
    <w:rsid w:val="003D3114"/>
    <w:rsid w:val="003D3151"/>
    <w:rsid w:val="003D3731"/>
    <w:rsid w:val="003D3CCA"/>
    <w:rsid w:val="003D40B3"/>
    <w:rsid w:val="003D428F"/>
    <w:rsid w:val="003D4360"/>
    <w:rsid w:val="003D46E2"/>
    <w:rsid w:val="003D47FB"/>
    <w:rsid w:val="003D5107"/>
    <w:rsid w:val="003D5B0D"/>
    <w:rsid w:val="003D5D53"/>
    <w:rsid w:val="003D5DAD"/>
    <w:rsid w:val="003D635A"/>
    <w:rsid w:val="003D63D7"/>
    <w:rsid w:val="003D6E5A"/>
    <w:rsid w:val="003D6F4D"/>
    <w:rsid w:val="003D6FD6"/>
    <w:rsid w:val="003D71BC"/>
    <w:rsid w:val="003D7228"/>
    <w:rsid w:val="003D75BD"/>
    <w:rsid w:val="003D7871"/>
    <w:rsid w:val="003D7F4F"/>
    <w:rsid w:val="003E0575"/>
    <w:rsid w:val="003E0716"/>
    <w:rsid w:val="003E09D4"/>
    <w:rsid w:val="003E0E4D"/>
    <w:rsid w:val="003E0E7C"/>
    <w:rsid w:val="003E126F"/>
    <w:rsid w:val="003E12E8"/>
    <w:rsid w:val="003E1502"/>
    <w:rsid w:val="003E1721"/>
    <w:rsid w:val="003E18E2"/>
    <w:rsid w:val="003E19A5"/>
    <w:rsid w:val="003E2A65"/>
    <w:rsid w:val="003E2C91"/>
    <w:rsid w:val="003E2DD4"/>
    <w:rsid w:val="003E3348"/>
    <w:rsid w:val="003E3708"/>
    <w:rsid w:val="003E38F6"/>
    <w:rsid w:val="003E3AAA"/>
    <w:rsid w:val="003E3C0D"/>
    <w:rsid w:val="003E4003"/>
    <w:rsid w:val="003E44FF"/>
    <w:rsid w:val="003E4A2B"/>
    <w:rsid w:val="003E4FD7"/>
    <w:rsid w:val="003E5369"/>
    <w:rsid w:val="003E5600"/>
    <w:rsid w:val="003E5E72"/>
    <w:rsid w:val="003E620E"/>
    <w:rsid w:val="003E6509"/>
    <w:rsid w:val="003E6A5C"/>
    <w:rsid w:val="003E6D6F"/>
    <w:rsid w:val="003E6ECE"/>
    <w:rsid w:val="003E6FAC"/>
    <w:rsid w:val="003E7CBA"/>
    <w:rsid w:val="003F00FE"/>
    <w:rsid w:val="003F027D"/>
    <w:rsid w:val="003F0296"/>
    <w:rsid w:val="003F02B4"/>
    <w:rsid w:val="003F078E"/>
    <w:rsid w:val="003F08C1"/>
    <w:rsid w:val="003F0972"/>
    <w:rsid w:val="003F0A92"/>
    <w:rsid w:val="003F0C6F"/>
    <w:rsid w:val="003F187C"/>
    <w:rsid w:val="003F18C9"/>
    <w:rsid w:val="003F1CB4"/>
    <w:rsid w:val="003F2970"/>
    <w:rsid w:val="003F3477"/>
    <w:rsid w:val="003F3D7F"/>
    <w:rsid w:val="003F421D"/>
    <w:rsid w:val="003F4575"/>
    <w:rsid w:val="003F45C4"/>
    <w:rsid w:val="003F479D"/>
    <w:rsid w:val="003F498E"/>
    <w:rsid w:val="003F49B9"/>
    <w:rsid w:val="003F4BF2"/>
    <w:rsid w:val="003F4DB0"/>
    <w:rsid w:val="003F56D5"/>
    <w:rsid w:val="003F5A41"/>
    <w:rsid w:val="003F5DFD"/>
    <w:rsid w:val="003F642E"/>
    <w:rsid w:val="003F64EE"/>
    <w:rsid w:val="003F727B"/>
    <w:rsid w:val="003F7664"/>
    <w:rsid w:val="003F7AE7"/>
    <w:rsid w:val="003F7F4C"/>
    <w:rsid w:val="0040014E"/>
    <w:rsid w:val="00400499"/>
    <w:rsid w:val="00400C51"/>
    <w:rsid w:val="0040121E"/>
    <w:rsid w:val="004017D3"/>
    <w:rsid w:val="00401B0F"/>
    <w:rsid w:val="00401B66"/>
    <w:rsid w:val="00401BFF"/>
    <w:rsid w:val="00401F7D"/>
    <w:rsid w:val="0040216B"/>
    <w:rsid w:val="004026CA"/>
    <w:rsid w:val="00402804"/>
    <w:rsid w:val="00402992"/>
    <w:rsid w:val="00402A3F"/>
    <w:rsid w:val="00402BEF"/>
    <w:rsid w:val="004032DA"/>
    <w:rsid w:val="00403570"/>
    <w:rsid w:val="0040361C"/>
    <w:rsid w:val="0040362F"/>
    <w:rsid w:val="004037CF"/>
    <w:rsid w:val="00403B39"/>
    <w:rsid w:val="00403BA4"/>
    <w:rsid w:val="0040430A"/>
    <w:rsid w:val="00404A86"/>
    <w:rsid w:val="00404B64"/>
    <w:rsid w:val="0040569B"/>
    <w:rsid w:val="00405718"/>
    <w:rsid w:val="004057F2"/>
    <w:rsid w:val="00405BAC"/>
    <w:rsid w:val="00405F21"/>
    <w:rsid w:val="004063F5"/>
    <w:rsid w:val="00406B0B"/>
    <w:rsid w:val="00406B50"/>
    <w:rsid w:val="00406B6E"/>
    <w:rsid w:val="00407050"/>
    <w:rsid w:val="00407864"/>
    <w:rsid w:val="0040789D"/>
    <w:rsid w:val="00407915"/>
    <w:rsid w:val="004100FF"/>
    <w:rsid w:val="004107B7"/>
    <w:rsid w:val="00410CFD"/>
    <w:rsid w:val="00410E60"/>
    <w:rsid w:val="00410F55"/>
    <w:rsid w:val="00411347"/>
    <w:rsid w:val="0041185B"/>
    <w:rsid w:val="00411E72"/>
    <w:rsid w:val="00412110"/>
    <w:rsid w:val="00412327"/>
    <w:rsid w:val="004129D1"/>
    <w:rsid w:val="00412D78"/>
    <w:rsid w:val="00412FBC"/>
    <w:rsid w:val="004132E2"/>
    <w:rsid w:val="00413AEB"/>
    <w:rsid w:val="0041405E"/>
    <w:rsid w:val="0041408E"/>
    <w:rsid w:val="00414A33"/>
    <w:rsid w:val="00414DB2"/>
    <w:rsid w:val="00414EA0"/>
    <w:rsid w:val="00415255"/>
    <w:rsid w:val="00415539"/>
    <w:rsid w:val="004155A2"/>
    <w:rsid w:val="0041561F"/>
    <w:rsid w:val="00415A55"/>
    <w:rsid w:val="00415AF8"/>
    <w:rsid w:val="00415BA3"/>
    <w:rsid w:val="00415D63"/>
    <w:rsid w:val="00415ED8"/>
    <w:rsid w:val="00416011"/>
    <w:rsid w:val="004160B7"/>
    <w:rsid w:val="00416122"/>
    <w:rsid w:val="0041623F"/>
    <w:rsid w:val="00416917"/>
    <w:rsid w:val="00416E97"/>
    <w:rsid w:val="00417017"/>
    <w:rsid w:val="004172DA"/>
    <w:rsid w:val="0041757B"/>
    <w:rsid w:val="00417CD7"/>
    <w:rsid w:val="00417E41"/>
    <w:rsid w:val="00417FA4"/>
    <w:rsid w:val="0042039F"/>
    <w:rsid w:val="00420971"/>
    <w:rsid w:val="00420A66"/>
    <w:rsid w:val="00420B7D"/>
    <w:rsid w:val="00420CF0"/>
    <w:rsid w:val="004211AC"/>
    <w:rsid w:val="0042125E"/>
    <w:rsid w:val="0042139B"/>
    <w:rsid w:val="004214B1"/>
    <w:rsid w:val="00421849"/>
    <w:rsid w:val="00421A01"/>
    <w:rsid w:val="00421A9E"/>
    <w:rsid w:val="00421E0B"/>
    <w:rsid w:val="00421E4C"/>
    <w:rsid w:val="00421FBA"/>
    <w:rsid w:val="00422570"/>
    <w:rsid w:val="00422833"/>
    <w:rsid w:val="00423765"/>
    <w:rsid w:val="00423D9B"/>
    <w:rsid w:val="00423E07"/>
    <w:rsid w:val="00423F8A"/>
    <w:rsid w:val="004242FB"/>
    <w:rsid w:val="00424340"/>
    <w:rsid w:val="004248C1"/>
    <w:rsid w:val="004252DF"/>
    <w:rsid w:val="00425398"/>
    <w:rsid w:val="0042567B"/>
    <w:rsid w:val="00425F0A"/>
    <w:rsid w:val="00426128"/>
    <w:rsid w:val="0042666A"/>
    <w:rsid w:val="004269B8"/>
    <w:rsid w:val="00426E74"/>
    <w:rsid w:val="00426E7F"/>
    <w:rsid w:val="00426FAE"/>
    <w:rsid w:val="0042717B"/>
    <w:rsid w:val="004272E8"/>
    <w:rsid w:val="00427576"/>
    <w:rsid w:val="00427ED3"/>
    <w:rsid w:val="00427EEF"/>
    <w:rsid w:val="004301B1"/>
    <w:rsid w:val="004301E6"/>
    <w:rsid w:val="00430694"/>
    <w:rsid w:val="004307F4"/>
    <w:rsid w:val="00430A61"/>
    <w:rsid w:val="00430BFA"/>
    <w:rsid w:val="00430E6A"/>
    <w:rsid w:val="00430EA6"/>
    <w:rsid w:val="004310A6"/>
    <w:rsid w:val="00431406"/>
    <w:rsid w:val="00431811"/>
    <w:rsid w:val="004319F7"/>
    <w:rsid w:val="00431E9D"/>
    <w:rsid w:val="00431F93"/>
    <w:rsid w:val="004323A6"/>
    <w:rsid w:val="0043240C"/>
    <w:rsid w:val="00432617"/>
    <w:rsid w:val="004326EC"/>
    <w:rsid w:val="00432C1E"/>
    <w:rsid w:val="0043301A"/>
    <w:rsid w:val="004332D5"/>
    <w:rsid w:val="00433630"/>
    <w:rsid w:val="00434199"/>
    <w:rsid w:val="004342BC"/>
    <w:rsid w:val="00434ED8"/>
    <w:rsid w:val="00435098"/>
    <w:rsid w:val="00435762"/>
    <w:rsid w:val="00435E1F"/>
    <w:rsid w:val="00436F0A"/>
    <w:rsid w:val="00436F1C"/>
    <w:rsid w:val="00437262"/>
    <w:rsid w:val="004373E8"/>
    <w:rsid w:val="00437600"/>
    <w:rsid w:val="00437706"/>
    <w:rsid w:val="00437C7B"/>
    <w:rsid w:val="004404A0"/>
    <w:rsid w:val="0044082C"/>
    <w:rsid w:val="00440A80"/>
    <w:rsid w:val="00440C44"/>
    <w:rsid w:val="00440EF3"/>
    <w:rsid w:val="00441204"/>
    <w:rsid w:val="004413C8"/>
    <w:rsid w:val="004415D6"/>
    <w:rsid w:val="004415EE"/>
    <w:rsid w:val="00441976"/>
    <w:rsid w:val="00441D1B"/>
    <w:rsid w:val="00441D9D"/>
    <w:rsid w:val="00441F81"/>
    <w:rsid w:val="004421A7"/>
    <w:rsid w:val="0044237D"/>
    <w:rsid w:val="00443365"/>
    <w:rsid w:val="0044410C"/>
    <w:rsid w:val="004443B2"/>
    <w:rsid w:val="00444D28"/>
    <w:rsid w:val="00445419"/>
    <w:rsid w:val="00446046"/>
    <w:rsid w:val="004460D5"/>
    <w:rsid w:val="00446765"/>
    <w:rsid w:val="00446CC9"/>
    <w:rsid w:val="00446E7F"/>
    <w:rsid w:val="0044712F"/>
    <w:rsid w:val="004472A8"/>
    <w:rsid w:val="00447AD3"/>
    <w:rsid w:val="00447CB7"/>
    <w:rsid w:val="00447E3E"/>
    <w:rsid w:val="00450042"/>
    <w:rsid w:val="00450111"/>
    <w:rsid w:val="0045014A"/>
    <w:rsid w:val="004506C9"/>
    <w:rsid w:val="00450A8A"/>
    <w:rsid w:val="00451A3B"/>
    <w:rsid w:val="004521E5"/>
    <w:rsid w:val="00452386"/>
    <w:rsid w:val="004524D7"/>
    <w:rsid w:val="00452778"/>
    <w:rsid w:val="00452D1A"/>
    <w:rsid w:val="00453DDD"/>
    <w:rsid w:val="0045411E"/>
    <w:rsid w:val="00454375"/>
    <w:rsid w:val="004543DB"/>
    <w:rsid w:val="00454460"/>
    <w:rsid w:val="0045490F"/>
    <w:rsid w:val="00454913"/>
    <w:rsid w:val="00454BFE"/>
    <w:rsid w:val="00454F2A"/>
    <w:rsid w:val="00455193"/>
    <w:rsid w:val="00455268"/>
    <w:rsid w:val="004553C8"/>
    <w:rsid w:val="004555F0"/>
    <w:rsid w:val="0045577E"/>
    <w:rsid w:val="00455B4C"/>
    <w:rsid w:val="00455F24"/>
    <w:rsid w:val="00456153"/>
    <w:rsid w:val="0045625F"/>
    <w:rsid w:val="00456369"/>
    <w:rsid w:val="004564AD"/>
    <w:rsid w:val="00456655"/>
    <w:rsid w:val="004568FB"/>
    <w:rsid w:val="004569D0"/>
    <w:rsid w:val="00456F1D"/>
    <w:rsid w:val="00457375"/>
    <w:rsid w:val="0045755A"/>
    <w:rsid w:val="00457588"/>
    <w:rsid w:val="00457CC2"/>
    <w:rsid w:val="00460199"/>
    <w:rsid w:val="004606E9"/>
    <w:rsid w:val="004608F2"/>
    <w:rsid w:val="00460ACE"/>
    <w:rsid w:val="00460C1E"/>
    <w:rsid w:val="00460CED"/>
    <w:rsid w:val="00460E55"/>
    <w:rsid w:val="00460F10"/>
    <w:rsid w:val="0046158A"/>
    <w:rsid w:val="00461958"/>
    <w:rsid w:val="00461AB0"/>
    <w:rsid w:val="00462518"/>
    <w:rsid w:val="00462762"/>
    <w:rsid w:val="00462B4F"/>
    <w:rsid w:val="00462CF0"/>
    <w:rsid w:val="00462DDF"/>
    <w:rsid w:val="00463630"/>
    <w:rsid w:val="004639BD"/>
    <w:rsid w:val="00464D7B"/>
    <w:rsid w:val="00464DB6"/>
    <w:rsid w:val="00464E61"/>
    <w:rsid w:val="00464E68"/>
    <w:rsid w:val="00464EC4"/>
    <w:rsid w:val="00465506"/>
    <w:rsid w:val="0046582D"/>
    <w:rsid w:val="00465872"/>
    <w:rsid w:val="00465978"/>
    <w:rsid w:val="00465A05"/>
    <w:rsid w:val="00465AB0"/>
    <w:rsid w:val="00465BE9"/>
    <w:rsid w:val="00465E01"/>
    <w:rsid w:val="00465E42"/>
    <w:rsid w:val="004661F8"/>
    <w:rsid w:val="00466203"/>
    <w:rsid w:val="0046653A"/>
    <w:rsid w:val="00466D03"/>
    <w:rsid w:val="00466F0A"/>
    <w:rsid w:val="00467183"/>
    <w:rsid w:val="004676B5"/>
    <w:rsid w:val="0046793E"/>
    <w:rsid w:val="00467C3C"/>
    <w:rsid w:val="00470378"/>
    <w:rsid w:val="0047085A"/>
    <w:rsid w:val="00470F36"/>
    <w:rsid w:val="00471261"/>
    <w:rsid w:val="00471274"/>
    <w:rsid w:val="004717EF"/>
    <w:rsid w:val="0047195C"/>
    <w:rsid w:val="00471ACB"/>
    <w:rsid w:val="00471C21"/>
    <w:rsid w:val="00471E0D"/>
    <w:rsid w:val="004720C8"/>
    <w:rsid w:val="0047294B"/>
    <w:rsid w:val="00472B22"/>
    <w:rsid w:val="00472E76"/>
    <w:rsid w:val="0047322D"/>
    <w:rsid w:val="004732BA"/>
    <w:rsid w:val="0047341F"/>
    <w:rsid w:val="0047369E"/>
    <w:rsid w:val="00473701"/>
    <w:rsid w:val="00473741"/>
    <w:rsid w:val="00473ECA"/>
    <w:rsid w:val="00474285"/>
    <w:rsid w:val="00475394"/>
    <w:rsid w:val="00475FC9"/>
    <w:rsid w:val="00477464"/>
    <w:rsid w:val="00477C5C"/>
    <w:rsid w:val="00477CAA"/>
    <w:rsid w:val="00480068"/>
    <w:rsid w:val="00480247"/>
    <w:rsid w:val="0048033B"/>
    <w:rsid w:val="004804DA"/>
    <w:rsid w:val="004806B6"/>
    <w:rsid w:val="00480DE0"/>
    <w:rsid w:val="00480F3B"/>
    <w:rsid w:val="00481060"/>
    <w:rsid w:val="00481DDF"/>
    <w:rsid w:val="00481EAA"/>
    <w:rsid w:val="00482BAF"/>
    <w:rsid w:val="00482E03"/>
    <w:rsid w:val="00482ED7"/>
    <w:rsid w:val="004838AB"/>
    <w:rsid w:val="004842E5"/>
    <w:rsid w:val="0048444D"/>
    <w:rsid w:val="0048458C"/>
    <w:rsid w:val="0048487F"/>
    <w:rsid w:val="0048488B"/>
    <w:rsid w:val="00484C83"/>
    <w:rsid w:val="00485545"/>
    <w:rsid w:val="0048591A"/>
    <w:rsid w:val="00485B5F"/>
    <w:rsid w:val="00485DAA"/>
    <w:rsid w:val="00485EC2"/>
    <w:rsid w:val="004860B0"/>
    <w:rsid w:val="0048669E"/>
    <w:rsid w:val="004866BB"/>
    <w:rsid w:val="00486964"/>
    <w:rsid w:val="004871BF"/>
    <w:rsid w:val="00487931"/>
    <w:rsid w:val="00487A38"/>
    <w:rsid w:val="00490093"/>
    <w:rsid w:val="00490147"/>
    <w:rsid w:val="004901AF"/>
    <w:rsid w:val="00490A2B"/>
    <w:rsid w:val="00490B18"/>
    <w:rsid w:val="00490C58"/>
    <w:rsid w:val="0049197D"/>
    <w:rsid w:val="00491C2A"/>
    <w:rsid w:val="00492026"/>
    <w:rsid w:val="00492046"/>
    <w:rsid w:val="0049204C"/>
    <w:rsid w:val="004920D8"/>
    <w:rsid w:val="0049225F"/>
    <w:rsid w:val="00492ADF"/>
    <w:rsid w:val="00492B9D"/>
    <w:rsid w:val="00492C0A"/>
    <w:rsid w:val="00492EE9"/>
    <w:rsid w:val="004934BF"/>
    <w:rsid w:val="00493531"/>
    <w:rsid w:val="00494181"/>
    <w:rsid w:val="0049471C"/>
    <w:rsid w:val="00494962"/>
    <w:rsid w:val="004949A5"/>
    <w:rsid w:val="004949C9"/>
    <w:rsid w:val="00494A53"/>
    <w:rsid w:val="00494C33"/>
    <w:rsid w:val="0049512B"/>
    <w:rsid w:val="00495F94"/>
    <w:rsid w:val="00496249"/>
    <w:rsid w:val="00496304"/>
    <w:rsid w:val="0049635D"/>
    <w:rsid w:val="00496BB7"/>
    <w:rsid w:val="00496D56"/>
    <w:rsid w:val="004970C3"/>
    <w:rsid w:val="004973A7"/>
    <w:rsid w:val="004976C0"/>
    <w:rsid w:val="00497914"/>
    <w:rsid w:val="0049795E"/>
    <w:rsid w:val="004A01ED"/>
    <w:rsid w:val="004A05D7"/>
    <w:rsid w:val="004A084E"/>
    <w:rsid w:val="004A0D41"/>
    <w:rsid w:val="004A1667"/>
    <w:rsid w:val="004A2577"/>
    <w:rsid w:val="004A29D2"/>
    <w:rsid w:val="004A35B6"/>
    <w:rsid w:val="004A36BE"/>
    <w:rsid w:val="004A3E73"/>
    <w:rsid w:val="004A3F1F"/>
    <w:rsid w:val="004A4193"/>
    <w:rsid w:val="004A4837"/>
    <w:rsid w:val="004A4A70"/>
    <w:rsid w:val="004A51F4"/>
    <w:rsid w:val="004A57CC"/>
    <w:rsid w:val="004A5986"/>
    <w:rsid w:val="004A5F43"/>
    <w:rsid w:val="004A5FB9"/>
    <w:rsid w:val="004A6458"/>
    <w:rsid w:val="004A6531"/>
    <w:rsid w:val="004A6551"/>
    <w:rsid w:val="004A6837"/>
    <w:rsid w:val="004A6A74"/>
    <w:rsid w:val="004A6D79"/>
    <w:rsid w:val="004A6E40"/>
    <w:rsid w:val="004A77FC"/>
    <w:rsid w:val="004A7D2B"/>
    <w:rsid w:val="004A7D56"/>
    <w:rsid w:val="004B0241"/>
    <w:rsid w:val="004B07A0"/>
    <w:rsid w:val="004B0B1A"/>
    <w:rsid w:val="004B0CC1"/>
    <w:rsid w:val="004B10B0"/>
    <w:rsid w:val="004B1414"/>
    <w:rsid w:val="004B2380"/>
    <w:rsid w:val="004B2426"/>
    <w:rsid w:val="004B2A49"/>
    <w:rsid w:val="004B2BAE"/>
    <w:rsid w:val="004B2CB8"/>
    <w:rsid w:val="004B35E0"/>
    <w:rsid w:val="004B38AE"/>
    <w:rsid w:val="004B39D2"/>
    <w:rsid w:val="004B4212"/>
    <w:rsid w:val="004B4327"/>
    <w:rsid w:val="004B4AF1"/>
    <w:rsid w:val="004B4EBE"/>
    <w:rsid w:val="004B630D"/>
    <w:rsid w:val="004B64E3"/>
    <w:rsid w:val="004B65FE"/>
    <w:rsid w:val="004B6956"/>
    <w:rsid w:val="004B7091"/>
    <w:rsid w:val="004B766A"/>
    <w:rsid w:val="004B77D2"/>
    <w:rsid w:val="004B799C"/>
    <w:rsid w:val="004B7B82"/>
    <w:rsid w:val="004B7E01"/>
    <w:rsid w:val="004B7E2B"/>
    <w:rsid w:val="004C0276"/>
    <w:rsid w:val="004C0B1F"/>
    <w:rsid w:val="004C0D18"/>
    <w:rsid w:val="004C0D6F"/>
    <w:rsid w:val="004C0FBA"/>
    <w:rsid w:val="004C1060"/>
    <w:rsid w:val="004C128E"/>
    <w:rsid w:val="004C152A"/>
    <w:rsid w:val="004C2043"/>
    <w:rsid w:val="004C236C"/>
    <w:rsid w:val="004C2824"/>
    <w:rsid w:val="004C2B20"/>
    <w:rsid w:val="004C2B9F"/>
    <w:rsid w:val="004C3409"/>
    <w:rsid w:val="004C34BC"/>
    <w:rsid w:val="004C372F"/>
    <w:rsid w:val="004C4406"/>
    <w:rsid w:val="004C4AA8"/>
    <w:rsid w:val="004C4B72"/>
    <w:rsid w:val="004C52A0"/>
    <w:rsid w:val="004C5584"/>
    <w:rsid w:val="004C59EF"/>
    <w:rsid w:val="004C5A6B"/>
    <w:rsid w:val="004C6210"/>
    <w:rsid w:val="004C66CE"/>
    <w:rsid w:val="004C6AF9"/>
    <w:rsid w:val="004C6D88"/>
    <w:rsid w:val="004C6FF7"/>
    <w:rsid w:val="004C7406"/>
    <w:rsid w:val="004C7488"/>
    <w:rsid w:val="004C758C"/>
    <w:rsid w:val="004C7AF4"/>
    <w:rsid w:val="004D040A"/>
    <w:rsid w:val="004D06FD"/>
    <w:rsid w:val="004D0798"/>
    <w:rsid w:val="004D0808"/>
    <w:rsid w:val="004D13E3"/>
    <w:rsid w:val="004D14AD"/>
    <w:rsid w:val="004D1792"/>
    <w:rsid w:val="004D193F"/>
    <w:rsid w:val="004D19EB"/>
    <w:rsid w:val="004D1D24"/>
    <w:rsid w:val="004D214F"/>
    <w:rsid w:val="004D25DB"/>
    <w:rsid w:val="004D27CD"/>
    <w:rsid w:val="004D2AA7"/>
    <w:rsid w:val="004D2B02"/>
    <w:rsid w:val="004D3119"/>
    <w:rsid w:val="004D3150"/>
    <w:rsid w:val="004D361F"/>
    <w:rsid w:val="004D3CC5"/>
    <w:rsid w:val="004D434B"/>
    <w:rsid w:val="004D484D"/>
    <w:rsid w:val="004D487B"/>
    <w:rsid w:val="004D4906"/>
    <w:rsid w:val="004D4CC0"/>
    <w:rsid w:val="004D5142"/>
    <w:rsid w:val="004D5188"/>
    <w:rsid w:val="004D5228"/>
    <w:rsid w:val="004D52B6"/>
    <w:rsid w:val="004D52E7"/>
    <w:rsid w:val="004D54A7"/>
    <w:rsid w:val="004D55F9"/>
    <w:rsid w:val="004D626B"/>
    <w:rsid w:val="004D6964"/>
    <w:rsid w:val="004D69F7"/>
    <w:rsid w:val="004D6A72"/>
    <w:rsid w:val="004D70BB"/>
    <w:rsid w:val="004D718F"/>
    <w:rsid w:val="004D7358"/>
    <w:rsid w:val="004D7596"/>
    <w:rsid w:val="004D795E"/>
    <w:rsid w:val="004D7A5A"/>
    <w:rsid w:val="004D7D3E"/>
    <w:rsid w:val="004E051E"/>
    <w:rsid w:val="004E05B2"/>
    <w:rsid w:val="004E0711"/>
    <w:rsid w:val="004E0A7E"/>
    <w:rsid w:val="004E0AF2"/>
    <w:rsid w:val="004E0B3C"/>
    <w:rsid w:val="004E0BB5"/>
    <w:rsid w:val="004E111C"/>
    <w:rsid w:val="004E1138"/>
    <w:rsid w:val="004E1499"/>
    <w:rsid w:val="004E152F"/>
    <w:rsid w:val="004E1F05"/>
    <w:rsid w:val="004E2130"/>
    <w:rsid w:val="004E2C3E"/>
    <w:rsid w:val="004E32F1"/>
    <w:rsid w:val="004E33C3"/>
    <w:rsid w:val="004E3648"/>
    <w:rsid w:val="004E3AA8"/>
    <w:rsid w:val="004E48AD"/>
    <w:rsid w:val="004E4ADD"/>
    <w:rsid w:val="004E590F"/>
    <w:rsid w:val="004E5E80"/>
    <w:rsid w:val="004E5F17"/>
    <w:rsid w:val="004E645F"/>
    <w:rsid w:val="004E65FD"/>
    <w:rsid w:val="004E6B4A"/>
    <w:rsid w:val="004E6B5B"/>
    <w:rsid w:val="004E6C96"/>
    <w:rsid w:val="004E6EF1"/>
    <w:rsid w:val="004E70B9"/>
    <w:rsid w:val="004E74D2"/>
    <w:rsid w:val="004E7503"/>
    <w:rsid w:val="004E7750"/>
    <w:rsid w:val="004F00A3"/>
    <w:rsid w:val="004F0731"/>
    <w:rsid w:val="004F0B65"/>
    <w:rsid w:val="004F0D80"/>
    <w:rsid w:val="004F11F1"/>
    <w:rsid w:val="004F1AAF"/>
    <w:rsid w:val="004F1B0B"/>
    <w:rsid w:val="004F1CAA"/>
    <w:rsid w:val="004F1EF3"/>
    <w:rsid w:val="004F24A1"/>
    <w:rsid w:val="004F25C2"/>
    <w:rsid w:val="004F2EE5"/>
    <w:rsid w:val="004F32A9"/>
    <w:rsid w:val="004F3437"/>
    <w:rsid w:val="004F3520"/>
    <w:rsid w:val="004F3B53"/>
    <w:rsid w:val="004F3E1C"/>
    <w:rsid w:val="004F43BA"/>
    <w:rsid w:val="004F4726"/>
    <w:rsid w:val="004F4E3D"/>
    <w:rsid w:val="004F4F4D"/>
    <w:rsid w:val="004F4F80"/>
    <w:rsid w:val="004F50B9"/>
    <w:rsid w:val="004F50CC"/>
    <w:rsid w:val="004F52A4"/>
    <w:rsid w:val="004F5542"/>
    <w:rsid w:val="004F57E7"/>
    <w:rsid w:val="004F610F"/>
    <w:rsid w:val="004F61B3"/>
    <w:rsid w:val="004F643D"/>
    <w:rsid w:val="004F6803"/>
    <w:rsid w:val="004F6B6F"/>
    <w:rsid w:val="004F6BB0"/>
    <w:rsid w:val="004F7266"/>
    <w:rsid w:val="004F74AC"/>
    <w:rsid w:val="004F75EF"/>
    <w:rsid w:val="004F78E1"/>
    <w:rsid w:val="004F7B3F"/>
    <w:rsid w:val="004F7BD6"/>
    <w:rsid w:val="005001E6"/>
    <w:rsid w:val="0050057B"/>
    <w:rsid w:val="0050073F"/>
    <w:rsid w:val="00500A5D"/>
    <w:rsid w:val="00500AB4"/>
    <w:rsid w:val="00500D9A"/>
    <w:rsid w:val="005011EE"/>
    <w:rsid w:val="005015F7"/>
    <w:rsid w:val="005016E5"/>
    <w:rsid w:val="0050176B"/>
    <w:rsid w:val="00501C74"/>
    <w:rsid w:val="00501E4C"/>
    <w:rsid w:val="00501EEC"/>
    <w:rsid w:val="0050234D"/>
    <w:rsid w:val="005024D8"/>
    <w:rsid w:val="005025B4"/>
    <w:rsid w:val="005027D2"/>
    <w:rsid w:val="00503191"/>
    <w:rsid w:val="00503825"/>
    <w:rsid w:val="00503A01"/>
    <w:rsid w:val="00503EE1"/>
    <w:rsid w:val="005042C5"/>
    <w:rsid w:val="005042D3"/>
    <w:rsid w:val="005046FA"/>
    <w:rsid w:val="00504A6E"/>
    <w:rsid w:val="00504B30"/>
    <w:rsid w:val="0050628A"/>
    <w:rsid w:val="00506B9B"/>
    <w:rsid w:val="00506CFD"/>
    <w:rsid w:val="0050713B"/>
    <w:rsid w:val="00507177"/>
    <w:rsid w:val="005072A4"/>
    <w:rsid w:val="0050730C"/>
    <w:rsid w:val="00510051"/>
    <w:rsid w:val="00510B2D"/>
    <w:rsid w:val="005110D1"/>
    <w:rsid w:val="005114C9"/>
    <w:rsid w:val="00511A76"/>
    <w:rsid w:val="00511DE2"/>
    <w:rsid w:val="00511E6D"/>
    <w:rsid w:val="0051277F"/>
    <w:rsid w:val="00512ACA"/>
    <w:rsid w:val="00512CB1"/>
    <w:rsid w:val="00512D52"/>
    <w:rsid w:val="00512F15"/>
    <w:rsid w:val="00513905"/>
    <w:rsid w:val="0051393B"/>
    <w:rsid w:val="00513D1D"/>
    <w:rsid w:val="00513D7C"/>
    <w:rsid w:val="00513F6A"/>
    <w:rsid w:val="005140FB"/>
    <w:rsid w:val="005141A1"/>
    <w:rsid w:val="00514327"/>
    <w:rsid w:val="00514386"/>
    <w:rsid w:val="005148A8"/>
    <w:rsid w:val="00514AA6"/>
    <w:rsid w:val="00514CC5"/>
    <w:rsid w:val="00514EA5"/>
    <w:rsid w:val="00514FDC"/>
    <w:rsid w:val="005152D4"/>
    <w:rsid w:val="0051534A"/>
    <w:rsid w:val="005157F3"/>
    <w:rsid w:val="005159C0"/>
    <w:rsid w:val="00515EBB"/>
    <w:rsid w:val="00515FEB"/>
    <w:rsid w:val="00516411"/>
    <w:rsid w:val="00516A0C"/>
    <w:rsid w:val="00516F32"/>
    <w:rsid w:val="00516FFD"/>
    <w:rsid w:val="00517205"/>
    <w:rsid w:val="00517343"/>
    <w:rsid w:val="00517C71"/>
    <w:rsid w:val="00517C78"/>
    <w:rsid w:val="0052045C"/>
    <w:rsid w:val="00520A63"/>
    <w:rsid w:val="00520D0B"/>
    <w:rsid w:val="005212FF"/>
    <w:rsid w:val="00521D70"/>
    <w:rsid w:val="00521EEA"/>
    <w:rsid w:val="0052210C"/>
    <w:rsid w:val="00522124"/>
    <w:rsid w:val="0052252E"/>
    <w:rsid w:val="00522866"/>
    <w:rsid w:val="00522C5F"/>
    <w:rsid w:val="00522EA2"/>
    <w:rsid w:val="005234C5"/>
    <w:rsid w:val="0052363A"/>
    <w:rsid w:val="00523780"/>
    <w:rsid w:val="00523A41"/>
    <w:rsid w:val="00523ABF"/>
    <w:rsid w:val="005250F9"/>
    <w:rsid w:val="0052522A"/>
    <w:rsid w:val="0052539D"/>
    <w:rsid w:val="00525619"/>
    <w:rsid w:val="0052569D"/>
    <w:rsid w:val="0052569F"/>
    <w:rsid w:val="00525BCE"/>
    <w:rsid w:val="00525D18"/>
    <w:rsid w:val="00525FD5"/>
    <w:rsid w:val="005265F1"/>
    <w:rsid w:val="005277D3"/>
    <w:rsid w:val="00527CA6"/>
    <w:rsid w:val="0053008C"/>
    <w:rsid w:val="00530D88"/>
    <w:rsid w:val="00530E67"/>
    <w:rsid w:val="005315DC"/>
    <w:rsid w:val="00531945"/>
    <w:rsid w:val="00531999"/>
    <w:rsid w:val="00531C77"/>
    <w:rsid w:val="005320BC"/>
    <w:rsid w:val="0053239A"/>
    <w:rsid w:val="0053240C"/>
    <w:rsid w:val="005325E3"/>
    <w:rsid w:val="005325EA"/>
    <w:rsid w:val="0053281A"/>
    <w:rsid w:val="00532C43"/>
    <w:rsid w:val="00532CD1"/>
    <w:rsid w:val="00532D2F"/>
    <w:rsid w:val="00532FBF"/>
    <w:rsid w:val="0053314E"/>
    <w:rsid w:val="00533A05"/>
    <w:rsid w:val="00533B38"/>
    <w:rsid w:val="00533D12"/>
    <w:rsid w:val="00534580"/>
    <w:rsid w:val="00534805"/>
    <w:rsid w:val="00534E47"/>
    <w:rsid w:val="005353CF"/>
    <w:rsid w:val="00535881"/>
    <w:rsid w:val="00535B30"/>
    <w:rsid w:val="00535B4E"/>
    <w:rsid w:val="00536188"/>
    <w:rsid w:val="00536207"/>
    <w:rsid w:val="00536CE5"/>
    <w:rsid w:val="00536D0B"/>
    <w:rsid w:val="00536F49"/>
    <w:rsid w:val="005370E1"/>
    <w:rsid w:val="00537DEE"/>
    <w:rsid w:val="0054062E"/>
    <w:rsid w:val="005408A4"/>
    <w:rsid w:val="00540CF3"/>
    <w:rsid w:val="00541CEA"/>
    <w:rsid w:val="00542671"/>
    <w:rsid w:val="005426EF"/>
    <w:rsid w:val="00542AAE"/>
    <w:rsid w:val="00542B71"/>
    <w:rsid w:val="00543417"/>
    <w:rsid w:val="0054387E"/>
    <w:rsid w:val="00543B16"/>
    <w:rsid w:val="00543CA1"/>
    <w:rsid w:val="00543F28"/>
    <w:rsid w:val="005444DC"/>
    <w:rsid w:val="005452F5"/>
    <w:rsid w:val="00545419"/>
    <w:rsid w:val="005457DF"/>
    <w:rsid w:val="005460BC"/>
    <w:rsid w:val="005461C8"/>
    <w:rsid w:val="005461E8"/>
    <w:rsid w:val="0054632E"/>
    <w:rsid w:val="00546456"/>
    <w:rsid w:val="00546502"/>
    <w:rsid w:val="00546EE0"/>
    <w:rsid w:val="00547446"/>
    <w:rsid w:val="005476FD"/>
    <w:rsid w:val="0054786F"/>
    <w:rsid w:val="00547C9F"/>
    <w:rsid w:val="00547F57"/>
    <w:rsid w:val="005503EE"/>
    <w:rsid w:val="00550509"/>
    <w:rsid w:val="00550AAD"/>
    <w:rsid w:val="00551144"/>
    <w:rsid w:val="005515E7"/>
    <w:rsid w:val="0055165E"/>
    <w:rsid w:val="0055170D"/>
    <w:rsid w:val="00551B33"/>
    <w:rsid w:val="00551D01"/>
    <w:rsid w:val="00552116"/>
    <w:rsid w:val="005525D6"/>
    <w:rsid w:val="005527BE"/>
    <w:rsid w:val="00552858"/>
    <w:rsid w:val="00552AC4"/>
    <w:rsid w:val="00552E8B"/>
    <w:rsid w:val="00552FE8"/>
    <w:rsid w:val="00553A1E"/>
    <w:rsid w:val="00553B38"/>
    <w:rsid w:val="00553D20"/>
    <w:rsid w:val="00553E7D"/>
    <w:rsid w:val="005540A8"/>
    <w:rsid w:val="00554432"/>
    <w:rsid w:val="005544B5"/>
    <w:rsid w:val="0055479C"/>
    <w:rsid w:val="005548AC"/>
    <w:rsid w:val="00554B06"/>
    <w:rsid w:val="00555037"/>
    <w:rsid w:val="00555152"/>
    <w:rsid w:val="005556B7"/>
    <w:rsid w:val="0055580B"/>
    <w:rsid w:val="00555E60"/>
    <w:rsid w:val="00555F89"/>
    <w:rsid w:val="0055667A"/>
    <w:rsid w:val="00556C36"/>
    <w:rsid w:val="00556E64"/>
    <w:rsid w:val="00557008"/>
    <w:rsid w:val="005572E0"/>
    <w:rsid w:val="0055767B"/>
    <w:rsid w:val="0055799A"/>
    <w:rsid w:val="00557AD7"/>
    <w:rsid w:val="005601F8"/>
    <w:rsid w:val="005604F7"/>
    <w:rsid w:val="00560CA4"/>
    <w:rsid w:val="00561C89"/>
    <w:rsid w:val="00561D7C"/>
    <w:rsid w:val="0056219C"/>
    <w:rsid w:val="0056241C"/>
    <w:rsid w:val="00562606"/>
    <w:rsid w:val="00562609"/>
    <w:rsid w:val="005627A7"/>
    <w:rsid w:val="005628EF"/>
    <w:rsid w:val="00562971"/>
    <w:rsid w:val="00562A9A"/>
    <w:rsid w:val="00562DE9"/>
    <w:rsid w:val="00562ED6"/>
    <w:rsid w:val="00563041"/>
    <w:rsid w:val="00563176"/>
    <w:rsid w:val="00563C81"/>
    <w:rsid w:val="00564336"/>
    <w:rsid w:val="005644CA"/>
    <w:rsid w:val="00564650"/>
    <w:rsid w:val="00564692"/>
    <w:rsid w:val="00564A13"/>
    <w:rsid w:val="00564B30"/>
    <w:rsid w:val="00565038"/>
    <w:rsid w:val="005652AA"/>
    <w:rsid w:val="00565314"/>
    <w:rsid w:val="00565369"/>
    <w:rsid w:val="005654D2"/>
    <w:rsid w:val="00565566"/>
    <w:rsid w:val="00565A5A"/>
    <w:rsid w:val="00565BF0"/>
    <w:rsid w:val="00565E52"/>
    <w:rsid w:val="00565E75"/>
    <w:rsid w:val="0056675B"/>
    <w:rsid w:val="00567240"/>
    <w:rsid w:val="00567704"/>
    <w:rsid w:val="0056771F"/>
    <w:rsid w:val="00567C67"/>
    <w:rsid w:val="00567CFB"/>
    <w:rsid w:val="00567D40"/>
    <w:rsid w:val="00567D76"/>
    <w:rsid w:val="005701D6"/>
    <w:rsid w:val="00570917"/>
    <w:rsid w:val="00570C51"/>
    <w:rsid w:val="0057132E"/>
    <w:rsid w:val="00571982"/>
    <w:rsid w:val="00571B80"/>
    <w:rsid w:val="00572267"/>
    <w:rsid w:val="0057227B"/>
    <w:rsid w:val="005722B9"/>
    <w:rsid w:val="00572D51"/>
    <w:rsid w:val="005730CA"/>
    <w:rsid w:val="005736D6"/>
    <w:rsid w:val="005738EE"/>
    <w:rsid w:val="00573D5F"/>
    <w:rsid w:val="00573F54"/>
    <w:rsid w:val="00574013"/>
    <w:rsid w:val="0057419A"/>
    <w:rsid w:val="00574688"/>
    <w:rsid w:val="00574EE4"/>
    <w:rsid w:val="00574F00"/>
    <w:rsid w:val="00574F9C"/>
    <w:rsid w:val="005754B4"/>
    <w:rsid w:val="005754E3"/>
    <w:rsid w:val="00575519"/>
    <w:rsid w:val="005756D2"/>
    <w:rsid w:val="00575B15"/>
    <w:rsid w:val="00575D36"/>
    <w:rsid w:val="00576C4D"/>
    <w:rsid w:val="00576E69"/>
    <w:rsid w:val="00577078"/>
    <w:rsid w:val="00577570"/>
    <w:rsid w:val="0057782B"/>
    <w:rsid w:val="00577C08"/>
    <w:rsid w:val="00577D20"/>
    <w:rsid w:val="00580056"/>
    <w:rsid w:val="005801FA"/>
    <w:rsid w:val="0058089A"/>
    <w:rsid w:val="00580E00"/>
    <w:rsid w:val="0058101E"/>
    <w:rsid w:val="005819C0"/>
    <w:rsid w:val="00582133"/>
    <w:rsid w:val="005821F7"/>
    <w:rsid w:val="0058236A"/>
    <w:rsid w:val="005823CE"/>
    <w:rsid w:val="005826D3"/>
    <w:rsid w:val="0058298C"/>
    <w:rsid w:val="00582BF3"/>
    <w:rsid w:val="00583821"/>
    <w:rsid w:val="005838F0"/>
    <w:rsid w:val="00583B1C"/>
    <w:rsid w:val="0058418F"/>
    <w:rsid w:val="005841DC"/>
    <w:rsid w:val="005844B9"/>
    <w:rsid w:val="00584727"/>
    <w:rsid w:val="00584919"/>
    <w:rsid w:val="005849AC"/>
    <w:rsid w:val="00584B86"/>
    <w:rsid w:val="00584CEE"/>
    <w:rsid w:val="00584EE4"/>
    <w:rsid w:val="005853AC"/>
    <w:rsid w:val="0058545E"/>
    <w:rsid w:val="0058551C"/>
    <w:rsid w:val="0058552B"/>
    <w:rsid w:val="00585573"/>
    <w:rsid w:val="00585C62"/>
    <w:rsid w:val="00586248"/>
    <w:rsid w:val="00586574"/>
    <w:rsid w:val="005866E0"/>
    <w:rsid w:val="00586827"/>
    <w:rsid w:val="005869D0"/>
    <w:rsid w:val="0058767B"/>
    <w:rsid w:val="00587B96"/>
    <w:rsid w:val="00587BD0"/>
    <w:rsid w:val="00587BDA"/>
    <w:rsid w:val="00587D4E"/>
    <w:rsid w:val="005905C6"/>
    <w:rsid w:val="005905E9"/>
    <w:rsid w:val="00590995"/>
    <w:rsid w:val="00591BBF"/>
    <w:rsid w:val="00592494"/>
    <w:rsid w:val="005926CB"/>
    <w:rsid w:val="00592CB0"/>
    <w:rsid w:val="0059300C"/>
    <w:rsid w:val="00593075"/>
    <w:rsid w:val="00593304"/>
    <w:rsid w:val="005939BD"/>
    <w:rsid w:val="00593B9C"/>
    <w:rsid w:val="00593C01"/>
    <w:rsid w:val="00593C44"/>
    <w:rsid w:val="00593C56"/>
    <w:rsid w:val="005943D4"/>
    <w:rsid w:val="00594553"/>
    <w:rsid w:val="005947B3"/>
    <w:rsid w:val="00594A18"/>
    <w:rsid w:val="00594CB7"/>
    <w:rsid w:val="00594D51"/>
    <w:rsid w:val="00594F85"/>
    <w:rsid w:val="00594F8A"/>
    <w:rsid w:val="00594FB6"/>
    <w:rsid w:val="00595288"/>
    <w:rsid w:val="0059528F"/>
    <w:rsid w:val="00595426"/>
    <w:rsid w:val="00595F7A"/>
    <w:rsid w:val="0059659E"/>
    <w:rsid w:val="00596B51"/>
    <w:rsid w:val="00596D76"/>
    <w:rsid w:val="00597099"/>
    <w:rsid w:val="005972CB"/>
    <w:rsid w:val="0059781B"/>
    <w:rsid w:val="005978F7"/>
    <w:rsid w:val="00597BE1"/>
    <w:rsid w:val="00597DF4"/>
    <w:rsid w:val="005A0095"/>
    <w:rsid w:val="005A01C3"/>
    <w:rsid w:val="005A0220"/>
    <w:rsid w:val="005A0424"/>
    <w:rsid w:val="005A0E2A"/>
    <w:rsid w:val="005A0E96"/>
    <w:rsid w:val="005A12F6"/>
    <w:rsid w:val="005A139E"/>
    <w:rsid w:val="005A14FD"/>
    <w:rsid w:val="005A1FC5"/>
    <w:rsid w:val="005A20C1"/>
    <w:rsid w:val="005A2253"/>
    <w:rsid w:val="005A2263"/>
    <w:rsid w:val="005A22CF"/>
    <w:rsid w:val="005A26EA"/>
    <w:rsid w:val="005A2AA5"/>
    <w:rsid w:val="005A2E0F"/>
    <w:rsid w:val="005A3103"/>
    <w:rsid w:val="005A3413"/>
    <w:rsid w:val="005A3483"/>
    <w:rsid w:val="005A388B"/>
    <w:rsid w:val="005A3BA8"/>
    <w:rsid w:val="005A3D27"/>
    <w:rsid w:val="005A3E8D"/>
    <w:rsid w:val="005A4116"/>
    <w:rsid w:val="005A440D"/>
    <w:rsid w:val="005A4791"/>
    <w:rsid w:val="005A4887"/>
    <w:rsid w:val="005A4962"/>
    <w:rsid w:val="005A4FAD"/>
    <w:rsid w:val="005A53DA"/>
    <w:rsid w:val="005A5422"/>
    <w:rsid w:val="005A5A88"/>
    <w:rsid w:val="005A5BE8"/>
    <w:rsid w:val="005A5CAA"/>
    <w:rsid w:val="005A5E91"/>
    <w:rsid w:val="005A6279"/>
    <w:rsid w:val="005A640F"/>
    <w:rsid w:val="005A68C8"/>
    <w:rsid w:val="005A69B3"/>
    <w:rsid w:val="005A6D2C"/>
    <w:rsid w:val="005A6EAE"/>
    <w:rsid w:val="005A732E"/>
    <w:rsid w:val="005A736A"/>
    <w:rsid w:val="005A7439"/>
    <w:rsid w:val="005A74BB"/>
    <w:rsid w:val="005A7525"/>
    <w:rsid w:val="005A75C8"/>
    <w:rsid w:val="005A760A"/>
    <w:rsid w:val="005A7814"/>
    <w:rsid w:val="005A7955"/>
    <w:rsid w:val="005A79B7"/>
    <w:rsid w:val="005A7A95"/>
    <w:rsid w:val="005B09FA"/>
    <w:rsid w:val="005B0BAC"/>
    <w:rsid w:val="005B0BFE"/>
    <w:rsid w:val="005B0D4F"/>
    <w:rsid w:val="005B180C"/>
    <w:rsid w:val="005B1A30"/>
    <w:rsid w:val="005B1F32"/>
    <w:rsid w:val="005B2062"/>
    <w:rsid w:val="005B208D"/>
    <w:rsid w:val="005B243A"/>
    <w:rsid w:val="005B2467"/>
    <w:rsid w:val="005B2852"/>
    <w:rsid w:val="005B2A28"/>
    <w:rsid w:val="005B2E75"/>
    <w:rsid w:val="005B41A6"/>
    <w:rsid w:val="005B4403"/>
    <w:rsid w:val="005B4867"/>
    <w:rsid w:val="005B51DE"/>
    <w:rsid w:val="005B546A"/>
    <w:rsid w:val="005B54E6"/>
    <w:rsid w:val="005B57A2"/>
    <w:rsid w:val="005B6B95"/>
    <w:rsid w:val="005B6E6B"/>
    <w:rsid w:val="005B7008"/>
    <w:rsid w:val="005B744E"/>
    <w:rsid w:val="005B754F"/>
    <w:rsid w:val="005B7DF4"/>
    <w:rsid w:val="005C048E"/>
    <w:rsid w:val="005C0D7C"/>
    <w:rsid w:val="005C1112"/>
    <w:rsid w:val="005C14DB"/>
    <w:rsid w:val="005C1705"/>
    <w:rsid w:val="005C17C2"/>
    <w:rsid w:val="005C21CF"/>
    <w:rsid w:val="005C25FC"/>
    <w:rsid w:val="005C2673"/>
    <w:rsid w:val="005C2BDA"/>
    <w:rsid w:val="005C2FD5"/>
    <w:rsid w:val="005C3C8E"/>
    <w:rsid w:val="005C3CC4"/>
    <w:rsid w:val="005C3EB9"/>
    <w:rsid w:val="005C3ED7"/>
    <w:rsid w:val="005C3F1F"/>
    <w:rsid w:val="005C3F7F"/>
    <w:rsid w:val="005C4124"/>
    <w:rsid w:val="005C446E"/>
    <w:rsid w:val="005C4C21"/>
    <w:rsid w:val="005C4D57"/>
    <w:rsid w:val="005C50DC"/>
    <w:rsid w:val="005C5214"/>
    <w:rsid w:val="005C529B"/>
    <w:rsid w:val="005C534A"/>
    <w:rsid w:val="005C57C0"/>
    <w:rsid w:val="005C5839"/>
    <w:rsid w:val="005C59AD"/>
    <w:rsid w:val="005C5ABE"/>
    <w:rsid w:val="005C5E0A"/>
    <w:rsid w:val="005C6354"/>
    <w:rsid w:val="005C65A4"/>
    <w:rsid w:val="005C668D"/>
    <w:rsid w:val="005C694D"/>
    <w:rsid w:val="005C69A8"/>
    <w:rsid w:val="005C6BE8"/>
    <w:rsid w:val="005C7180"/>
    <w:rsid w:val="005C7265"/>
    <w:rsid w:val="005C72D3"/>
    <w:rsid w:val="005C7635"/>
    <w:rsid w:val="005C7688"/>
    <w:rsid w:val="005C7723"/>
    <w:rsid w:val="005C7A46"/>
    <w:rsid w:val="005D1410"/>
    <w:rsid w:val="005D14BF"/>
    <w:rsid w:val="005D154C"/>
    <w:rsid w:val="005D164A"/>
    <w:rsid w:val="005D1EF9"/>
    <w:rsid w:val="005D215D"/>
    <w:rsid w:val="005D235F"/>
    <w:rsid w:val="005D25D0"/>
    <w:rsid w:val="005D2764"/>
    <w:rsid w:val="005D2C7E"/>
    <w:rsid w:val="005D3112"/>
    <w:rsid w:val="005D3954"/>
    <w:rsid w:val="005D3D38"/>
    <w:rsid w:val="005D3DAC"/>
    <w:rsid w:val="005D3E8C"/>
    <w:rsid w:val="005D42CA"/>
    <w:rsid w:val="005D46A6"/>
    <w:rsid w:val="005D4918"/>
    <w:rsid w:val="005D4D82"/>
    <w:rsid w:val="005D568B"/>
    <w:rsid w:val="005D59FC"/>
    <w:rsid w:val="005D5A4C"/>
    <w:rsid w:val="005D5AE4"/>
    <w:rsid w:val="005D621E"/>
    <w:rsid w:val="005D6733"/>
    <w:rsid w:val="005D7062"/>
    <w:rsid w:val="005D7719"/>
    <w:rsid w:val="005D7DA9"/>
    <w:rsid w:val="005D7F1B"/>
    <w:rsid w:val="005E009C"/>
    <w:rsid w:val="005E0522"/>
    <w:rsid w:val="005E0B92"/>
    <w:rsid w:val="005E1043"/>
    <w:rsid w:val="005E1165"/>
    <w:rsid w:val="005E19ED"/>
    <w:rsid w:val="005E1DD4"/>
    <w:rsid w:val="005E1EE7"/>
    <w:rsid w:val="005E2119"/>
    <w:rsid w:val="005E2322"/>
    <w:rsid w:val="005E26CB"/>
    <w:rsid w:val="005E28B5"/>
    <w:rsid w:val="005E2AA8"/>
    <w:rsid w:val="005E35B4"/>
    <w:rsid w:val="005E3623"/>
    <w:rsid w:val="005E3660"/>
    <w:rsid w:val="005E3681"/>
    <w:rsid w:val="005E3844"/>
    <w:rsid w:val="005E3A09"/>
    <w:rsid w:val="005E3F8B"/>
    <w:rsid w:val="005E4A77"/>
    <w:rsid w:val="005E515B"/>
    <w:rsid w:val="005E562E"/>
    <w:rsid w:val="005E5AE8"/>
    <w:rsid w:val="005E6138"/>
    <w:rsid w:val="005E69AE"/>
    <w:rsid w:val="005E6AFB"/>
    <w:rsid w:val="005E6C85"/>
    <w:rsid w:val="005E70B2"/>
    <w:rsid w:val="005E71D2"/>
    <w:rsid w:val="005E7859"/>
    <w:rsid w:val="005E79D5"/>
    <w:rsid w:val="005F0370"/>
    <w:rsid w:val="005F085D"/>
    <w:rsid w:val="005F0AA3"/>
    <w:rsid w:val="005F0BEE"/>
    <w:rsid w:val="005F1E97"/>
    <w:rsid w:val="005F2026"/>
    <w:rsid w:val="005F254A"/>
    <w:rsid w:val="005F29EA"/>
    <w:rsid w:val="005F2D04"/>
    <w:rsid w:val="005F3D80"/>
    <w:rsid w:val="005F3DB7"/>
    <w:rsid w:val="005F3E2B"/>
    <w:rsid w:val="005F3E8C"/>
    <w:rsid w:val="005F3F36"/>
    <w:rsid w:val="005F44BC"/>
    <w:rsid w:val="005F460C"/>
    <w:rsid w:val="005F49B2"/>
    <w:rsid w:val="005F4BC0"/>
    <w:rsid w:val="005F4D4B"/>
    <w:rsid w:val="005F550A"/>
    <w:rsid w:val="005F56B0"/>
    <w:rsid w:val="005F576B"/>
    <w:rsid w:val="005F5799"/>
    <w:rsid w:val="005F5BDC"/>
    <w:rsid w:val="005F5E5C"/>
    <w:rsid w:val="005F63E4"/>
    <w:rsid w:val="005F63ED"/>
    <w:rsid w:val="005F6436"/>
    <w:rsid w:val="005F65CD"/>
    <w:rsid w:val="005F6ACD"/>
    <w:rsid w:val="005F6FD9"/>
    <w:rsid w:val="005F7036"/>
    <w:rsid w:val="005F7521"/>
    <w:rsid w:val="005F75FA"/>
    <w:rsid w:val="005F7F98"/>
    <w:rsid w:val="00600026"/>
    <w:rsid w:val="006009A6"/>
    <w:rsid w:val="00600B74"/>
    <w:rsid w:val="00600CC5"/>
    <w:rsid w:val="00600D1C"/>
    <w:rsid w:val="00600D6B"/>
    <w:rsid w:val="00601082"/>
    <w:rsid w:val="006010C7"/>
    <w:rsid w:val="006011E5"/>
    <w:rsid w:val="006015CA"/>
    <w:rsid w:val="006018F5"/>
    <w:rsid w:val="00601A2B"/>
    <w:rsid w:val="006028DC"/>
    <w:rsid w:val="00602A10"/>
    <w:rsid w:val="006030E1"/>
    <w:rsid w:val="006035F1"/>
    <w:rsid w:val="00604080"/>
    <w:rsid w:val="006043F2"/>
    <w:rsid w:val="00604951"/>
    <w:rsid w:val="00604ADD"/>
    <w:rsid w:val="00604C06"/>
    <w:rsid w:val="00604D38"/>
    <w:rsid w:val="0060518B"/>
    <w:rsid w:val="0060530B"/>
    <w:rsid w:val="00605782"/>
    <w:rsid w:val="00605D4C"/>
    <w:rsid w:val="006061CA"/>
    <w:rsid w:val="00606610"/>
    <w:rsid w:val="006069C6"/>
    <w:rsid w:val="006070D5"/>
    <w:rsid w:val="006073C2"/>
    <w:rsid w:val="006074CB"/>
    <w:rsid w:val="00607542"/>
    <w:rsid w:val="00607775"/>
    <w:rsid w:val="00607B07"/>
    <w:rsid w:val="0061046B"/>
    <w:rsid w:val="00611637"/>
    <w:rsid w:val="006116E4"/>
    <w:rsid w:val="00611C2D"/>
    <w:rsid w:val="00612A02"/>
    <w:rsid w:val="00612C25"/>
    <w:rsid w:val="00612D2D"/>
    <w:rsid w:val="00612DEF"/>
    <w:rsid w:val="00613012"/>
    <w:rsid w:val="0061319E"/>
    <w:rsid w:val="00613669"/>
    <w:rsid w:val="00613B08"/>
    <w:rsid w:val="00614716"/>
    <w:rsid w:val="00614E32"/>
    <w:rsid w:val="006159DB"/>
    <w:rsid w:val="00615A6E"/>
    <w:rsid w:val="00615AC0"/>
    <w:rsid w:val="00615EDE"/>
    <w:rsid w:val="00616199"/>
    <w:rsid w:val="006161E0"/>
    <w:rsid w:val="006165E9"/>
    <w:rsid w:val="0061660C"/>
    <w:rsid w:val="006168B9"/>
    <w:rsid w:val="00616914"/>
    <w:rsid w:val="00616BD3"/>
    <w:rsid w:val="00617294"/>
    <w:rsid w:val="006175EA"/>
    <w:rsid w:val="00617601"/>
    <w:rsid w:val="0061765D"/>
    <w:rsid w:val="0061774C"/>
    <w:rsid w:val="00617A8F"/>
    <w:rsid w:val="006200C4"/>
    <w:rsid w:val="0062027F"/>
    <w:rsid w:val="00620511"/>
    <w:rsid w:val="00620926"/>
    <w:rsid w:val="0062164C"/>
    <w:rsid w:val="0062180F"/>
    <w:rsid w:val="0062192B"/>
    <w:rsid w:val="00621BF3"/>
    <w:rsid w:val="00621CDE"/>
    <w:rsid w:val="00621D2E"/>
    <w:rsid w:val="00621D7F"/>
    <w:rsid w:val="00622173"/>
    <w:rsid w:val="006223DE"/>
    <w:rsid w:val="006225EF"/>
    <w:rsid w:val="00622AE2"/>
    <w:rsid w:val="00623084"/>
    <w:rsid w:val="00623315"/>
    <w:rsid w:val="006234BF"/>
    <w:rsid w:val="006235B4"/>
    <w:rsid w:val="006239F7"/>
    <w:rsid w:val="00623E80"/>
    <w:rsid w:val="006240A8"/>
    <w:rsid w:val="006243FB"/>
    <w:rsid w:val="006245D2"/>
    <w:rsid w:val="006247D5"/>
    <w:rsid w:val="0062489E"/>
    <w:rsid w:val="00624DA5"/>
    <w:rsid w:val="00625318"/>
    <w:rsid w:val="006253A8"/>
    <w:rsid w:val="0062544B"/>
    <w:rsid w:val="00625FCE"/>
    <w:rsid w:val="006263C8"/>
    <w:rsid w:val="00626707"/>
    <w:rsid w:val="00626CBC"/>
    <w:rsid w:val="00626E80"/>
    <w:rsid w:val="0062737E"/>
    <w:rsid w:val="00627748"/>
    <w:rsid w:val="006277E8"/>
    <w:rsid w:val="0062784E"/>
    <w:rsid w:val="00627E8D"/>
    <w:rsid w:val="0063006C"/>
    <w:rsid w:val="0063057E"/>
    <w:rsid w:val="0063114D"/>
    <w:rsid w:val="0063164F"/>
    <w:rsid w:val="0063200A"/>
    <w:rsid w:val="006320D9"/>
    <w:rsid w:val="0063244E"/>
    <w:rsid w:val="00633047"/>
    <w:rsid w:val="0063372A"/>
    <w:rsid w:val="00633821"/>
    <w:rsid w:val="006339E3"/>
    <w:rsid w:val="00634BC1"/>
    <w:rsid w:val="00635256"/>
    <w:rsid w:val="006361CB"/>
    <w:rsid w:val="006361F1"/>
    <w:rsid w:val="0063663A"/>
    <w:rsid w:val="00636827"/>
    <w:rsid w:val="00636B32"/>
    <w:rsid w:val="00637232"/>
    <w:rsid w:val="0063730D"/>
    <w:rsid w:val="006379FC"/>
    <w:rsid w:val="00637C4C"/>
    <w:rsid w:val="00637DE0"/>
    <w:rsid w:val="00637E29"/>
    <w:rsid w:val="00640198"/>
    <w:rsid w:val="00640291"/>
    <w:rsid w:val="00640419"/>
    <w:rsid w:val="006404E5"/>
    <w:rsid w:val="0064064C"/>
    <w:rsid w:val="00640A91"/>
    <w:rsid w:val="00640FC1"/>
    <w:rsid w:val="0064115E"/>
    <w:rsid w:val="0064127E"/>
    <w:rsid w:val="0064160C"/>
    <w:rsid w:val="0064179D"/>
    <w:rsid w:val="00641DBD"/>
    <w:rsid w:val="00641E25"/>
    <w:rsid w:val="00642110"/>
    <w:rsid w:val="006425AA"/>
    <w:rsid w:val="00642638"/>
    <w:rsid w:val="006426A5"/>
    <w:rsid w:val="006427CE"/>
    <w:rsid w:val="00642976"/>
    <w:rsid w:val="00643A10"/>
    <w:rsid w:val="00643A94"/>
    <w:rsid w:val="00643D16"/>
    <w:rsid w:val="00644AE9"/>
    <w:rsid w:val="00645B3F"/>
    <w:rsid w:val="00645D2D"/>
    <w:rsid w:val="00645E22"/>
    <w:rsid w:val="00646509"/>
    <w:rsid w:val="006468E5"/>
    <w:rsid w:val="00646E02"/>
    <w:rsid w:val="00646E17"/>
    <w:rsid w:val="00646F32"/>
    <w:rsid w:val="0064704C"/>
    <w:rsid w:val="00647218"/>
    <w:rsid w:val="0064728B"/>
    <w:rsid w:val="00647382"/>
    <w:rsid w:val="00647AB1"/>
    <w:rsid w:val="00650025"/>
    <w:rsid w:val="00650280"/>
    <w:rsid w:val="0065034D"/>
    <w:rsid w:val="00650874"/>
    <w:rsid w:val="00650C9A"/>
    <w:rsid w:val="00651342"/>
    <w:rsid w:val="00651502"/>
    <w:rsid w:val="00651928"/>
    <w:rsid w:val="006519B2"/>
    <w:rsid w:val="00651A29"/>
    <w:rsid w:val="00651B0D"/>
    <w:rsid w:val="00651BBA"/>
    <w:rsid w:val="00651E88"/>
    <w:rsid w:val="006520A0"/>
    <w:rsid w:val="0065278D"/>
    <w:rsid w:val="00652A2F"/>
    <w:rsid w:val="00653652"/>
    <w:rsid w:val="006537A1"/>
    <w:rsid w:val="0065395C"/>
    <w:rsid w:val="00653C30"/>
    <w:rsid w:val="00653EED"/>
    <w:rsid w:val="006544E3"/>
    <w:rsid w:val="0065526C"/>
    <w:rsid w:val="006558DE"/>
    <w:rsid w:val="006559EA"/>
    <w:rsid w:val="0065732B"/>
    <w:rsid w:val="00657A42"/>
    <w:rsid w:val="00657C61"/>
    <w:rsid w:val="00657D8A"/>
    <w:rsid w:val="00657EC5"/>
    <w:rsid w:val="00660337"/>
    <w:rsid w:val="00660F30"/>
    <w:rsid w:val="00661454"/>
    <w:rsid w:val="00661514"/>
    <w:rsid w:val="00661919"/>
    <w:rsid w:val="00661C50"/>
    <w:rsid w:val="00661E4A"/>
    <w:rsid w:val="006625B1"/>
    <w:rsid w:val="00662650"/>
    <w:rsid w:val="006629D5"/>
    <w:rsid w:val="00662ADB"/>
    <w:rsid w:val="00662AE2"/>
    <w:rsid w:val="00662C18"/>
    <w:rsid w:val="00662E22"/>
    <w:rsid w:val="00663044"/>
    <w:rsid w:val="00663204"/>
    <w:rsid w:val="00663C91"/>
    <w:rsid w:val="00664126"/>
    <w:rsid w:val="00664B76"/>
    <w:rsid w:val="00665E58"/>
    <w:rsid w:val="006661E4"/>
    <w:rsid w:val="00666637"/>
    <w:rsid w:val="0066664D"/>
    <w:rsid w:val="006666C3"/>
    <w:rsid w:val="00666822"/>
    <w:rsid w:val="00666CA2"/>
    <w:rsid w:val="006675A7"/>
    <w:rsid w:val="00667C5D"/>
    <w:rsid w:val="00667F9D"/>
    <w:rsid w:val="006701D3"/>
    <w:rsid w:val="0067025D"/>
    <w:rsid w:val="0067044A"/>
    <w:rsid w:val="006707D7"/>
    <w:rsid w:val="00670A9D"/>
    <w:rsid w:val="00670C51"/>
    <w:rsid w:val="00670FDA"/>
    <w:rsid w:val="00671BBF"/>
    <w:rsid w:val="00671BE9"/>
    <w:rsid w:val="00672401"/>
    <w:rsid w:val="00672562"/>
    <w:rsid w:val="006726EE"/>
    <w:rsid w:val="006728E8"/>
    <w:rsid w:val="006729FF"/>
    <w:rsid w:val="00672A3F"/>
    <w:rsid w:val="00672B64"/>
    <w:rsid w:val="00672D91"/>
    <w:rsid w:val="00672F1B"/>
    <w:rsid w:val="006738C9"/>
    <w:rsid w:val="006739F5"/>
    <w:rsid w:val="00673B18"/>
    <w:rsid w:val="00673CB5"/>
    <w:rsid w:val="00673CD4"/>
    <w:rsid w:val="00673D77"/>
    <w:rsid w:val="00673F77"/>
    <w:rsid w:val="0067414A"/>
    <w:rsid w:val="006742D3"/>
    <w:rsid w:val="0067459E"/>
    <w:rsid w:val="006745B8"/>
    <w:rsid w:val="00674969"/>
    <w:rsid w:val="00674C10"/>
    <w:rsid w:val="0067528E"/>
    <w:rsid w:val="006759FD"/>
    <w:rsid w:val="00675D1F"/>
    <w:rsid w:val="006763F9"/>
    <w:rsid w:val="006768D9"/>
    <w:rsid w:val="00676DC3"/>
    <w:rsid w:val="00676E7B"/>
    <w:rsid w:val="0067703E"/>
    <w:rsid w:val="00677295"/>
    <w:rsid w:val="00677566"/>
    <w:rsid w:val="00677EE4"/>
    <w:rsid w:val="006800A5"/>
    <w:rsid w:val="00680651"/>
    <w:rsid w:val="0068073C"/>
    <w:rsid w:val="00680942"/>
    <w:rsid w:val="00680CC4"/>
    <w:rsid w:val="00680E07"/>
    <w:rsid w:val="00681097"/>
    <w:rsid w:val="00681103"/>
    <w:rsid w:val="00681C72"/>
    <w:rsid w:val="006823D6"/>
    <w:rsid w:val="0068373B"/>
    <w:rsid w:val="006837E1"/>
    <w:rsid w:val="00683B29"/>
    <w:rsid w:val="00684992"/>
    <w:rsid w:val="006849AA"/>
    <w:rsid w:val="00684CCC"/>
    <w:rsid w:val="00684F52"/>
    <w:rsid w:val="006868C2"/>
    <w:rsid w:val="00686D8F"/>
    <w:rsid w:val="00686F4A"/>
    <w:rsid w:val="00686F4C"/>
    <w:rsid w:val="00686FD5"/>
    <w:rsid w:val="006870FD"/>
    <w:rsid w:val="006872C4"/>
    <w:rsid w:val="006872F1"/>
    <w:rsid w:val="00687462"/>
    <w:rsid w:val="00687530"/>
    <w:rsid w:val="00687714"/>
    <w:rsid w:val="006878EB"/>
    <w:rsid w:val="0068799F"/>
    <w:rsid w:val="00690564"/>
    <w:rsid w:val="006909C6"/>
    <w:rsid w:val="00690BAA"/>
    <w:rsid w:val="00691001"/>
    <w:rsid w:val="0069161A"/>
    <w:rsid w:val="006917F5"/>
    <w:rsid w:val="006929B8"/>
    <w:rsid w:val="00692B64"/>
    <w:rsid w:val="0069302A"/>
    <w:rsid w:val="0069352F"/>
    <w:rsid w:val="0069393B"/>
    <w:rsid w:val="00693C32"/>
    <w:rsid w:val="00693DA6"/>
    <w:rsid w:val="006943C1"/>
    <w:rsid w:val="0069564F"/>
    <w:rsid w:val="00695CF4"/>
    <w:rsid w:val="00695DDE"/>
    <w:rsid w:val="006963F9"/>
    <w:rsid w:val="00696FC8"/>
    <w:rsid w:val="0069749F"/>
    <w:rsid w:val="006978C5"/>
    <w:rsid w:val="00697CDB"/>
    <w:rsid w:val="006A0328"/>
    <w:rsid w:val="006A04CE"/>
    <w:rsid w:val="006A08A7"/>
    <w:rsid w:val="006A08F4"/>
    <w:rsid w:val="006A09A2"/>
    <w:rsid w:val="006A161F"/>
    <w:rsid w:val="006A1645"/>
    <w:rsid w:val="006A193B"/>
    <w:rsid w:val="006A1C47"/>
    <w:rsid w:val="006A2395"/>
    <w:rsid w:val="006A293F"/>
    <w:rsid w:val="006A3793"/>
    <w:rsid w:val="006A3EA1"/>
    <w:rsid w:val="006A420D"/>
    <w:rsid w:val="006A434C"/>
    <w:rsid w:val="006A462E"/>
    <w:rsid w:val="006A48C6"/>
    <w:rsid w:val="006A4AEB"/>
    <w:rsid w:val="006A50B9"/>
    <w:rsid w:val="006A5619"/>
    <w:rsid w:val="006A573B"/>
    <w:rsid w:val="006A5827"/>
    <w:rsid w:val="006A5E06"/>
    <w:rsid w:val="006A6151"/>
    <w:rsid w:val="006A63AD"/>
    <w:rsid w:val="006A64A0"/>
    <w:rsid w:val="006A6B3F"/>
    <w:rsid w:val="006A6CEC"/>
    <w:rsid w:val="006A6D80"/>
    <w:rsid w:val="006A6F14"/>
    <w:rsid w:val="006B00C1"/>
    <w:rsid w:val="006B0147"/>
    <w:rsid w:val="006B061D"/>
    <w:rsid w:val="006B0732"/>
    <w:rsid w:val="006B0F54"/>
    <w:rsid w:val="006B19A5"/>
    <w:rsid w:val="006B2170"/>
    <w:rsid w:val="006B2401"/>
    <w:rsid w:val="006B2E57"/>
    <w:rsid w:val="006B2ECD"/>
    <w:rsid w:val="006B41C9"/>
    <w:rsid w:val="006B49B5"/>
    <w:rsid w:val="006B4F88"/>
    <w:rsid w:val="006B570D"/>
    <w:rsid w:val="006B5E1A"/>
    <w:rsid w:val="006B5E3B"/>
    <w:rsid w:val="006B5E73"/>
    <w:rsid w:val="006B5F94"/>
    <w:rsid w:val="006B620F"/>
    <w:rsid w:val="006B62EB"/>
    <w:rsid w:val="006B734A"/>
    <w:rsid w:val="006B7594"/>
    <w:rsid w:val="006B7BEC"/>
    <w:rsid w:val="006C1533"/>
    <w:rsid w:val="006C1962"/>
    <w:rsid w:val="006C1D4A"/>
    <w:rsid w:val="006C2C2F"/>
    <w:rsid w:val="006C2CED"/>
    <w:rsid w:val="006C3098"/>
    <w:rsid w:val="006C31AF"/>
    <w:rsid w:val="006C31B1"/>
    <w:rsid w:val="006C322D"/>
    <w:rsid w:val="006C3369"/>
    <w:rsid w:val="006C34F7"/>
    <w:rsid w:val="006C373E"/>
    <w:rsid w:val="006C3DB9"/>
    <w:rsid w:val="006C487B"/>
    <w:rsid w:val="006C4B67"/>
    <w:rsid w:val="006C5FAA"/>
    <w:rsid w:val="006C643A"/>
    <w:rsid w:val="006C6B93"/>
    <w:rsid w:val="006C6DA3"/>
    <w:rsid w:val="006C708C"/>
    <w:rsid w:val="006C7A9A"/>
    <w:rsid w:val="006C7C88"/>
    <w:rsid w:val="006C7CB7"/>
    <w:rsid w:val="006D015C"/>
    <w:rsid w:val="006D03B0"/>
    <w:rsid w:val="006D04EA"/>
    <w:rsid w:val="006D0621"/>
    <w:rsid w:val="006D07A4"/>
    <w:rsid w:val="006D0953"/>
    <w:rsid w:val="006D0AB7"/>
    <w:rsid w:val="006D0D63"/>
    <w:rsid w:val="006D0E94"/>
    <w:rsid w:val="006D0F94"/>
    <w:rsid w:val="006D1045"/>
    <w:rsid w:val="006D181A"/>
    <w:rsid w:val="006D1AE8"/>
    <w:rsid w:val="006D1D9D"/>
    <w:rsid w:val="006D1DB4"/>
    <w:rsid w:val="006D1E3F"/>
    <w:rsid w:val="006D210C"/>
    <w:rsid w:val="006D2672"/>
    <w:rsid w:val="006D26AB"/>
    <w:rsid w:val="006D27E1"/>
    <w:rsid w:val="006D29EB"/>
    <w:rsid w:val="006D2AE0"/>
    <w:rsid w:val="006D3374"/>
    <w:rsid w:val="006D3593"/>
    <w:rsid w:val="006D3C52"/>
    <w:rsid w:val="006D4A65"/>
    <w:rsid w:val="006D4B5C"/>
    <w:rsid w:val="006D4BAC"/>
    <w:rsid w:val="006D53E1"/>
    <w:rsid w:val="006D5836"/>
    <w:rsid w:val="006D5869"/>
    <w:rsid w:val="006D5E35"/>
    <w:rsid w:val="006D60F3"/>
    <w:rsid w:val="006D62CA"/>
    <w:rsid w:val="006D64DA"/>
    <w:rsid w:val="006D6534"/>
    <w:rsid w:val="006D6867"/>
    <w:rsid w:val="006D687F"/>
    <w:rsid w:val="006D73A6"/>
    <w:rsid w:val="006D755B"/>
    <w:rsid w:val="006D7898"/>
    <w:rsid w:val="006D78A9"/>
    <w:rsid w:val="006D79C4"/>
    <w:rsid w:val="006D7A49"/>
    <w:rsid w:val="006E06CE"/>
    <w:rsid w:val="006E11E6"/>
    <w:rsid w:val="006E13E2"/>
    <w:rsid w:val="006E18AC"/>
    <w:rsid w:val="006E1968"/>
    <w:rsid w:val="006E1B29"/>
    <w:rsid w:val="006E1D6E"/>
    <w:rsid w:val="006E1DD6"/>
    <w:rsid w:val="006E1E8F"/>
    <w:rsid w:val="006E1FFF"/>
    <w:rsid w:val="006E23FA"/>
    <w:rsid w:val="006E261B"/>
    <w:rsid w:val="006E29D3"/>
    <w:rsid w:val="006E2F81"/>
    <w:rsid w:val="006E3635"/>
    <w:rsid w:val="006E3C62"/>
    <w:rsid w:val="006E4185"/>
    <w:rsid w:val="006E42BD"/>
    <w:rsid w:val="006E49B4"/>
    <w:rsid w:val="006E4A51"/>
    <w:rsid w:val="006E4A80"/>
    <w:rsid w:val="006E4D0B"/>
    <w:rsid w:val="006E5511"/>
    <w:rsid w:val="006E576F"/>
    <w:rsid w:val="006E5A6A"/>
    <w:rsid w:val="006E5C91"/>
    <w:rsid w:val="006E5FF6"/>
    <w:rsid w:val="006E6E55"/>
    <w:rsid w:val="006E7318"/>
    <w:rsid w:val="006E75C5"/>
    <w:rsid w:val="006E7CEC"/>
    <w:rsid w:val="006F0072"/>
    <w:rsid w:val="006F04E4"/>
    <w:rsid w:val="006F0D0F"/>
    <w:rsid w:val="006F103E"/>
    <w:rsid w:val="006F1212"/>
    <w:rsid w:val="006F15B4"/>
    <w:rsid w:val="006F1653"/>
    <w:rsid w:val="006F1901"/>
    <w:rsid w:val="006F19B7"/>
    <w:rsid w:val="006F20B9"/>
    <w:rsid w:val="006F2380"/>
    <w:rsid w:val="006F24C5"/>
    <w:rsid w:val="006F302B"/>
    <w:rsid w:val="006F3036"/>
    <w:rsid w:val="006F3225"/>
    <w:rsid w:val="006F3668"/>
    <w:rsid w:val="006F393C"/>
    <w:rsid w:val="006F40C1"/>
    <w:rsid w:val="006F42DC"/>
    <w:rsid w:val="006F4878"/>
    <w:rsid w:val="006F4979"/>
    <w:rsid w:val="006F4E35"/>
    <w:rsid w:val="006F57F4"/>
    <w:rsid w:val="006F5E99"/>
    <w:rsid w:val="006F65C9"/>
    <w:rsid w:val="006F674C"/>
    <w:rsid w:val="006F7B33"/>
    <w:rsid w:val="00700854"/>
    <w:rsid w:val="00700B88"/>
    <w:rsid w:val="00700D18"/>
    <w:rsid w:val="00700D65"/>
    <w:rsid w:val="00701323"/>
    <w:rsid w:val="00701A29"/>
    <w:rsid w:val="00702041"/>
    <w:rsid w:val="007025F8"/>
    <w:rsid w:val="00702687"/>
    <w:rsid w:val="00702C82"/>
    <w:rsid w:val="00702DDD"/>
    <w:rsid w:val="007036B1"/>
    <w:rsid w:val="00703897"/>
    <w:rsid w:val="00703D1E"/>
    <w:rsid w:val="00704831"/>
    <w:rsid w:val="00704A06"/>
    <w:rsid w:val="00704A76"/>
    <w:rsid w:val="00704D50"/>
    <w:rsid w:val="00704E25"/>
    <w:rsid w:val="00705D93"/>
    <w:rsid w:val="00705F42"/>
    <w:rsid w:val="0070668C"/>
    <w:rsid w:val="007069D9"/>
    <w:rsid w:val="00706CFE"/>
    <w:rsid w:val="007073D0"/>
    <w:rsid w:val="0070755C"/>
    <w:rsid w:val="00707861"/>
    <w:rsid w:val="007079D0"/>
    <w:rsid w:val="00707DBC"/>
    <w:rsid w:val="00707E52"/>
    <w:rsid w:val="0071036D"/>
    <w:rsid w:val="0071075E"/>
    <w:rsid w:val="00710D73"/>
    <w:rsid w:val="0071114D"/>
    <w:rsid w:val="00711439"/>
    <w:rsid w:val="00711853"/>
    <w:rsid w:val="00711CF1"/>
    <w:rsid w:val="00711E6A"/>
    <w:rsid w:val="00712282"/>
    <w:rsid w:val="007122BE"/>
    <w:rsid w:val="00712472"/>
    <w:rsid w:val="00712822"/>
    <w:rsid w:val="00712D5A"/>
    <w:rsid w:val="007137D9"/>
    <w:rsid w:val="0071394F"/>
    <w:rsid w:val="00713F25"/>
    <w:rsid w:val="0071406E"/>
    <w:rsid w:val="0071409B"/>
    <w:rsid w:val="007140AD"/>
    <w:rsid w:val="00714122"/>
    <w:rsid w:val="007143D8"/>
    <w:rsid w:val="00714C30"/>
    <w:rsid w:val="00714F7A"/>
    <w:rsid w:val="007153A1"/>
    <w:rsid w:val="00715541"/>
    <w:rsid w:val="00715674"/>
    <w:rsid w:val="007157A1"/>
    <w:rsid w:val="007159B4"/>
    <w:rsid w:val="00715C48"/>
    <w:rsid w:val="00715EFA"/>
    <w:rsid w:val="00716924"/>
    <w:rsid w:val="00716B00"/>
    <w:rsid w:val="00716B69"/>
    <w:rsid w:val="00716BFE"/>
    <w:rsid w:val="0071784A"/>
    <w:rsid w:val="00717A83"/>
    <w:rsid w:val="0072092E"/>
    <w:rsid w:val="00720BC5"/>
    <w:rsid w:val="00720CC1"/>
    <w:rsid w:val="00720DBC"/>
    <w:rsid w:val="00720F37"/>
    <w:rsid w:val="007210C4"/>
    <w:rsid w:val="0072116E"/>
    <w:rsid w:val="007213F9"/>
    <w:rsid w:val="00722941"/>
    <w:rsid w:val="00722C7D"/>
    <w:rsid w:val="00723B3C"/>
    <w:rsid w:val="00723E26"/>
    <w:rsid w:val="007240AB"/>
    <w:rsid w:val="007240E7"/>
    <w:rsid w:val="00724349"/>
    <w:rsid w:val="00724679"/>
    <w:rsid w:val="007247E7"/>
    <w:rsid w:val="00724DEF"/>
    <w:rsid w:val="00724E8E"/>
    <w:rsid w:val="00725056"/>
    <w:rsid w:val="007250AA"/>
    <w:rsid w:val="00725521"/>
    <w:rsid w:val="0072599E"/>
    <w:rsid w:val="00725BB4"/>
    <w:rsid w:val="00725BF0"/>
    <w:rsid w:val="0072629F"/>
    <w:rsid w:val="00727571"/>
    <w:rsid w:val="00727BB7"/>
    <w:rsid w:val="007300E8"/>
    <w:rsid w:val="00730141"/>
    <w:rsid w:val="0073052B"/>
    <w:rsid w:val="007305F6"/>
    <w:rsid w:val="00730B3C"/>
    <w:rsid w:val="007311F6"/>
    <w:rsid w:val="007314AF"/>
    <w:rsid w:val="007314FC"/>
    <w:rsid w:val="007315CF"/>
    <w:rsid w:val="00731706"/>
    <w:rsid w:val="007317BA"/>
    <w:rsid w:val="00731A54"/>
    <w:rsid w:val="00731C30"/>
    <w:rsid w:val="007323F9"/>
    <w:rsid w:val="00732A89"/>
    <w:rsid w:val="00732D5C"/>
    <w:rsid w:val="00732F2B"/>
    <w:rsid w:val="007330B1"/>
    <w:rsid w:val="007334DA"/>
    <w:rsid w:val="007336E8"/>
    <w:rsid w:val="007336F9"/>
    <w:rsid w:val="0073374F"/>
    <w:rsid w:val="007339FC"/>
    <w:rsid w:val="00733A2C"/>
    <w:rsid w:val="00733A8B"/>
    <w:rsid w:val="0073431E"/>
    <w:rsid w:val="00734E87"/>
    <w:rsid w:val="007353FF"/>
    <w:rsid w:val="00735B34"/>
    <w:rsid w:val="007363A7"/>
    <w:rsid w:val="00736670"/>
    <w:rsid w:val="00736FC5"/>
    <w:rsid w:val="00736FF4"/>
    <w:rsid w:val="007370F8"/>
    <w:rsid w:val="00737342"/>
    <w:rsid w:val="00737640"/>
    <w:rsid w:val="007379E1"/>
    <w:rsid w:val="00737C10"/>
    <w:rsid w:val="00737CB4"/>
    <w:rsid w:val="00737CDA"/>
    <w:rsid w:val="00737F7D"/>
    <w:rsid w:val="00740288"/>
    <w:rsid w:val="0074048D"/>
    <w:rsid w:val="007408C0"/>
    <w:rsid w:val="007420B1"/>
    <w:rsid w:val="00742212"/>
    <w:rsid w:val="007425C1"/>
    <w:rsid w:val="007432B9"/>
    <w:rsid w:val="0074384F"/>
    <w:rsid w:val="00743AFE"/>
    <w:rsid w:val="00743D77"/>
    <w:rsid w:val="007440BD"/>
    <w:rsid w:val="00744307"/>
    <w:rsid w:val="0074438A"/>
    <w:rsid w:val="00744505"/>
    <w:rsid w:val="00744794"/>
    <w:rsid w:val="007447E4"/>
    <w:rsid w:val="0074499E"/>
    <w:rsid w:val="00744EC9"/>
    <w:rsid w:val="00744F0C"/>
    <w:rsid w:val="00745002"/>
    <w:rsid w:val="00745581"/>
    <w:rsid w:val="007455A2"/>
    <w:rsid w:val="00747168"/>
    <w:rsid w:val="0074720C"/>
    <w:rsid w:val="00747328"/>
    <w:rsid w:val="0074764F"/>
    <w:rsid w:val="00747A1A"/>
    <w:rsid w:val="007500B0"/>
    <w:rsid w:val="00750C84"/>
    <w:rsid w:val="00750D61"/>
    <w:rsid w:val="0075124F"/>
    <w:rsid w:val="00751522"/>
    <w:rsid w:val="007517AD"/>
    <w:rsid w:val="00751C6A"/>
    <w:rsid w:val="00751E6F"/>
    <w:rsid w:val="007528C2"/>
    <w:rsid w:val="007533E0"/>
    <w:rsid w:val="0075345C"/>
    <w:rsid w:val="0075363E"/>
    <w:rsid w:val="007536AE"/>
    <w:rsid w:val="00753D9C"/>
    <w:rsid w:val="00753DAD"/>
    <w:rsid w:val="0075408C"/>
    <w:rsid w:val="0075439F"/>
    <w:rsid w:val="0075452C"/>
    <w:rsid w:val="00755079"/>
    <w:rsid w:val="00755291"/>
    <w:rsid w:val="0075553A"/>
    <w:rsid w:val="007556E4"/>
    <w:rsid w:val="00755AC3"/>
    <w:rsid w:val="00755E3A"/>
    <w:rsid w:val="00755EDF"/>
    <w:rsid w:val="00756318"/>
    <w:rsid w:val="007568C7"/>
    <w:rsid w:val="00756A8C"/>
    <w:rsid w:val="00757484"/>
    <w:rsid w:val="007602B6"/>
    <w:rsid w:val="00760397"/>
    <w:rsid w:val="00760617"/>
    <w:rsid w:val="00761E79"/>
    <w:rsid w:val="00762508"/>
    <w:rsid w:val="00762528"/>
    <w:rsid w:val="00762644"/>
    <w:rsid w:val="00762F1B"/>
    <w:rsid w:val="00763109"/>
    <w:rsid w:val="007634CD"/>
    <w:rsid w:val="00763529"/>
    <w:rsid w:val="007639B3"/>
    <w:rsid w:val="007639BF"/>
    <w:rsid w:val="007639EB"/>
    <w:rsid w:val="00763C46"/>
    <w:rsid w:val="00763E67"/>
    <w:rsid w:val="00764939"/>
    <w:rsid w:val="007649E3"/>
    <w:rsid w:val="00764C03"/>
    <w:rsid w:val="00764CF5"/>
    <w:rsid w:val="00764D10"/>
    <w:rsid w:val="00764DD9"/>
    <w:rsid w:val="00764E0C"/>
    <w:rsid w:val="00765187"/>
    <w:rsid w:val="007651D6"/>
    <w:rsid w:val="007652D9"/>
    <w:rsid w:val="007656C6"/>
    <w:rsid w:val="007657A4"/>
    <w:rsid w:val="00765D0C"/>
    <w:rsid w:val="00765D9A"/>
    <w:rsid w:val="00765F11"/>
    <w:rsid w:val="00765FA3"/>
    <w:rsid w:val="00766004"/>
    <w:rsid w:val="0076703C"/>
    <w:rsid w:val="00767B37"/>
    <w:rsid w:val="00770047"/>
    <w:rsid w:val="00770708"/>
    <w:rsid w:val="00770B37"/>
    <w:rsid w:val="00770E53"/>
    <w:rsid w:val="00771042"/>
    <w:rsid w:val="00771199"/>
    <w:rsid w:val="007711FD"/>
    <w:rsid w:val="007714B5"/>
    <w:rsid w:val="0077174F"/>
    <w:rsid w:val="00771CBE"/>
    <w:rsid w:val="00771D3A"/>
    <w:rsid w:val="00771DCA"/>
    <w:rsid w:val="007720B5"/>
    <w:rsid w:val="007720E2"/>
    <w:rsid w:val="00772190"/>
    <w:rsid w:val="00772397"/>
    <w:rsid w:val="0077246E"/>
    <w:rsid w:val="00772607"/>
    <w:rsid w:val="00773BF0"/>
    <w:rsid w:val="00773C68"/>
    <w:rsid w:val="00773D4E"/>
    <w:rsid w:val="00773F0C"/>
    <w:rsid w:val="007741F1"/>
    <w:rsid w:val="007744D7"/>
    <w:rsid w:val="00774591"/>
    <w:rsid w:val="00774604"/>
    <w:rsid w:val="00774659"/>
    <w:rsid w:val="0077472D"/>
    <w:rsid w:val="007747CB"/>
    <w:rsid w:val="0077485A"/>
    <w:rsid w:val="00774DBE"/>
    <w:rsid w:val="00775025"/>
    <w:rsid w:val="0077525C"/>
    <w:rsid w:val="00775835"/>
    <w:rsid w:val="007769AA"/>
    <w:rsid w:val="007769E6"/>
    <w:rsid w:val="00776B61"/>
    <w:rsid w:val="00776DEF"/>
    <w:rsid w:val="00776F5E"/>
    <w:rsid w:val="00777143"/>
    <w:rsid w:val="0077720F"/>
    <w:rsid w:val="0077734A"/>
    <w:rsid w:val="007774E0"/>
    <w:rsid w:val="007777FB"/>
    <w:rsid w:val="00777A66"/>
    <w:rsid w:val="00777B0A"/>
    <w:rsid w:val="00777F44"/>
    <w:rsid w:val="00777F54"/>
    <w:rsid w:val="00780097"/>
    <w:rsid w:val="007802EF"/>
    <w:rsid w:val="00780845"/>
    <w:rsid w:val="00780A4F"/>
    <w:rsid w:val="00780BD4"/>
    <w:rsid w:val="00781120"/>
    <w:rsid w:val="007816BE"/>
    <w:rsid w:val="00781952"/>
    <w:rsid w:val="00781A8B"/>
    <w:rsid w:val="00782136"/>
    <w:rsid w:val="00782203"/>
    <w:rsid w:val="00782401"/>
    <w:rsid w:val="00782629"/>
    <w:rsid w:val="00782761"/>
    <w:rsid w:val="007835D2"/>
    <w:rsid w:val="00783625"/>
    <w:rsid w:val="007837CB"/>
    <w:rsid w:val="0078390E"/>
    <w:rsid w:val="00783A99"/>
    <w:rsid w:val="00783AD8"/>
    <w:rsid w:val="00783C33"/>
    <w:rsid w:val="00783E23"/>
    <w:rsid w:val="00784051"/>
    <w:rsid w:val="0078430B"/>
    <w:rsid w:val="00784461"/>
    <w:rsid w:val="007844C8"/>
    <w:rsid w:val="00784873"/>
    <w:rsid w:val="00784BCA"/>
    <w:rsid w:val="007850BC"/>
    <w:rsid w:val="00785439"/>
    <w:rsid w:val="007855E2"/>
    <w:rsid w:val="00785B81"/>
    <w:rsid w:val="0078606A"/>
    <w:rsid w:val="007861FF"/>
    <w:rsid w:val="00786256"/>
    <w:rsid w:val="00786432"/>
    <w:rsid w:val="007865DA"/>
    <w:rsid w:val="00786650"/>
    <w:rsid w:val="00787B27"/>
    <w:rsid w:val="00787BE2"/>
    <w:rsid w:val="00787FA2"/>
    <w:rsid w:val="00787FE0"/>
    <w:rsid w:val="00790332"/>
    <w:rsid w:val="0079060C"/>
    <w:rsid w:val="00790823"/>
    <w:rsid w:val="00790C89"/>
    <w:rsid w:val="00790CD1"/>
    <w:rsid w:val="007914E5"/>
    <w:rsid w:val="00791ADA"/>
    <w:rsid w:val="00791AEE"/>
    <w:rsid w:val="00791AFE"/>
    <w:rsid w:val="00791C69"/>
    <w:rsid w:val="00791FE0"/>
    <w:rsid w:val="007924B3"/>
    <w:rsid w:val="007924C1"/>
    <w:rsid w:val="00792A50"/>
    <w:rsid w:val="007931ED"/>
    <w:rsid w:val="00793A44"/>
    <w:rsid w:val="00793C0A"/>
    <w:rsid w:val="00793D43"/>
    <w:rsid w:val="007940E6"/>
    <w:rsid w:val="007944EE"/>
    <w:rsid w:val="00794825"/>
    <w:rsid w:val="00794843"/>
    <w:rsid w:val="00794B77"/>
    <w:rsid w:val="00794DE5"/>
    <w:rsid w:val="007950A1"/>
    <w:rsid w:val="00795202"/>
    <w:rsid w:val="00795229"/>
    <w:rsid w:val="007952B9"/>
    <w:rsid w:val="00795692"/>
    <w:rsid w:val="007962AD"/>
    <w:rsid w:val="0079666D"/>
    <w:rsid w:val="00796800"/>
    <w:rsid w:val="00796A23"/>
    <w:rsid w:val="007970F6"/>
    <w:rsid w:val="007972DC"/>
    <w:rsid w:val="00797778"/>
    <w:rsid w:val="00797795"/>
    <w:rsid w:val="00797F0B"/>
    <w:rsid w:val="00797FAA"/>
    <w:rsid w:val="007A044B"/>
    <w:rsid w:val="007A04B7"/>
    <w:rsid w:val="007A1E76"/>
    <w:rsid w:val="007A227E"/>
    <w:rsid w:val="007A25F6"/>
    <w:rsid w:val="007A2621"/>
    <w:rsid w:val="007A2F77"/>
    <w:rsid w:val="007A2FED"/>
    <w:rsid w:val="007A3406"/>
    <w:rsid w:val="007A3DAC"/>
    <w:rsid w:val="007A4007"/>
    <w:rsid w:val="007A4536"/>
    <w:rsid w:val="007A4B62"/>
    <w:rsid w:val="007A4C11"/>
    <w:rsid w:val="007A63AE"/>
    <w:rsid w:val="007A6409"/>
    <w:rsid w:val="007A6CE1"/>
    <w:rsid w:val="007A70C7"/>
    <w:rsid w:val="007A75A8"/>
    <w:rsid w:val="007A79E3"/>
    <w:rsid w:val="007B03AC"/>
    <w:rsid w:val="007B0D57"/>
    <w:rsid w:val="007B0D69"/>
    <w:rsid w:val="007B175B"/>
    <w:rsid w:val="007B17DD"/>
    <w:rsid w:val="007B263B"/>
    <w:rsid w:val="007B2FE2"/>
    <w:rsid w:val="007B3063"/>
    <w:rsid w:val="007B419B"/>
    <w:rsid w:val="007B4246"/>
    <w:rsid w:val="007B4415"/>
    <w:rsid w:val="007B498D"/>
    <w:rsid w:val="007B4DE4"/>
    <w:rsid w:val="007B4EDB"/>
    <w:rsid w:val="007B4FF5"/>
    <w:rsid w:val="007B525B"/>
    <w:rsid w:val="007B55D7"/>
    <w:rsid w:val="007B5B7B"/>
    <w:rsid w:val="007B5F4D"/>
    <w:rsid w:val="007B5FCC"/>
    <w:rsid w:val="007B693C"/>
    <w:rsid w:val="007B6983"/>
    <w:rsid w:val="007B6A40"/>
    <w:rsid w:val="007B6E42"/>
    <w:rsid w:val="007B7396"/>
    <w:rsid w:val="007B7405"/>
    <w:rsid w:val="007B77E1"/>
    <w:rsid w:val="007B7837"/>
    <w:rsid w:val="007B7CD4"/>
    <w:rsid w:val="007C078A"/>
    <w:rsid w:val="007C0B8C"/>
    <w:rsid w:val="007C0E9A"/>
    <w:rsid w:val="007C0FC9"/>
    <w:rsid w:val="007C1412"/>
    <w:rsid w:val="007C1676"/>
    <w:rsid w:val="007C1746"/>
    <w:rsid w:val="007C1CBC"/>
    <w:rsid w:val="007C22E5"/>
    <w:rsid w:val="007C237C"/>
    <w:rsid w:val="007C2459"/>
    <w:rsid w:val="007C2668"/>
    <w:rsid w:val="007C26E7"/>
    <w:rsid w:val="007C2BCB"/>
    <w:rsid w:val="007C2BF9"/>
    <w:rsid w:val="007C2EB4"/>
    <w:rsid w:val="007C36B3"/>
    <w:rsid w:val="007C3D1E"/>
    <w:rsid w:val="007C4872"/>
    <w:rsid w:val="007C48CB"/>
    <w:rsid w:val="007C4914"/>
    <w:rsid w:val="007C4CA5"/>
    <w:rsid w:val="007C4D5D"/>
    <w:rsid w:val="007C4E6C"/>
    <w:rsid w:val="007C5282"/>
    <w:rsid w:val="007C54BD"/>
    <w:rsid w:val="007C59C1"/>
    <w:rsid w:val="007C5E38"/>
    <w:rsid w:val="007C69D2"/>
    <w:rsid w:val="007C6C6E"/>
    <w:rsid w:val="007C6C8D"/>
    <w:rsid w:val="007C6DF0"/>
    <w:rsid w:val="007C6E97"/>
    <w:rsid w:val="007C6EB4"/>
    <w:rsid w:val="007C7116"/>
    <w:rsid w:val="007C71C9"/>
    <w:rsid w:val="007C75EB"/>
    <w:rsid w:val="007C76F0"/>
    <w:rsid w:val="007C789E"/>
    <w:rsid w:val="007C7DE1"/>
    <w:rsid w:val="007D0222"/>
    <w:rsid w:val="007D03F7"/>
    <w:rsid w:val="007D0D5B"/>
    <w:rsid w:val="007D0FAD"/>
    <w:rsid w:val="007D1102"/>
    <w:rsid w:val="007D11A3"/>
    <w:rsid w:val="007D14EA"/>
    <w:rsid w:val="007D1522"/>
    <w:rsid w:val="007D1801"/>
    <w:rsid w:val="007D1CFD"/>
    <w:rsid w:val="007D224B"/>
    <w:rsid w:val="007D26A4"/>
    <w:rsid w:val="007D28C1"/>
    <w:rsid w:val="007D32C9"/>
    <w:rsid w:val="007D3570"/>
    <w:rsid w:val="007D3857"/>
    <w:rsid w:val="007D3CBF"/>
    <w:rsid w:val="007D3E3D"/>
    <w:rsid w:val="007D43FD"/>
    <w:rsid w:val="007D47FA"/>
    <w:rsid w:val="007D4967"/>
    <w:rsid w:val="007D49CB"/>
    <w:rsid w:val="007D4A57"/>
    <w:rsid w:val="007D4EC4"/>
    <w:rsid w:val="007D50DC"/>
    <w:rsid w:val="007D52CF"/>
    <w:rsid w:val="007D5516"/>
    <w:rsid w:val="007D552B"/>
    <w:rsid w:val="007D559F"/>
    <w:rsid w:val="007D55C5"/>
    <w:rsid w:val="007D571A"/>
    <w:rsid w:val="007D60B3"/>
    <w:rsid w:val="007D6836"/>
    <w:rsid w:val="007D7073"/>
    <w:rsid w:val="007D77DE"/>
    <w:rsid w:val="007D79EB"/>
    <w:rsid w:val="007D7A09"/>
    <w:rsid w:val="007D7C5B"/>
    <w:rsid w:val="007E0082"/>
    <w:rsid w:val="007E03DE"/>
    <w:rsid w:val="007E0D02"/>
    <w:rsid w:val="007E0DC6"/>
    <w:rsid w:val="007E0E5B"/>
    <w:rsid w:val="007E1414"/>
    <w:rsid w:val="007E1565"/>
    <w:rsid w:val="007E1578"/>
    <w:rsid w:val="007E1846"/>
    <w:rsid w:val="007E18A3"/>
    <w:rsid w:val="007E1990"/>
    <w:rsid w:val="007E1BBE"/>
    <w:rsid w:val="007E23E2"/>
    <w:rsid w:val="007E284B"/>
    <w:rsid w:val="007E2AAC"/>
    <w:rsid w:val="007E324A"/>
    <w:rsid w:val="007E32F5"/>
    <w:rsid w:val="007E34DD"/>
    <w:rsid w:val="007E3884"/>
    <w:rsid w:val="007E3CF2"/>
    <w:rsid w:val="007E3E69"/>
    <w:rsid w:val="007E3F87"/>
    <w:rsid w:val="007E409C"/>
    <w:rsid w:val="007E425F"/>
    <w:rsid w:val="007E47C4"/>
    <w:rsid w:val="007E4B02"/>
    <w:rsid w:val="007E5064"/>
    <w:rsid w:val="007E5333"/>
    <w:rsid w:val="007E6061"/>
    <w:rsid w:val="007E65C0"/>
    <w:rsid w:val="007E682E"/>
    <w:rsid w:val="007E6AD9"/>
    <w:rsid w:val="007E6B68"/>
    <w:rsid w:val="007E6DB5"/>
    <w:rsid w:val="007E6FDF"/>
    <w:rsid w:val="007E7410"/>
    <w:rsid w:val="007E7FCC"/>
    <w:rsid w:val="007F0017"/>
    <w:rsid w:val="007F01D3"/>
    <w:rsid w:val="007F05D0"/>
    <w:rsid w:val="007F0F0C"/>
    <w:rsid w:val="007F1ABF"/>
    <w:rsid w:val="007F1B14"/>
    <w:rsid w:val="007F1F9D"/>
    <w:rsid w:val="007F205E"/>
    <w:rsid w:val="007F2289"/>
    <w:rsid w:val="007F22D9"/>
    <w:rsid w:val="007F23E4"/>
    <w:rsid w:val="007F25CA"/>
    <w:rsid w:val="007F2742"/>
    <w:rsid w:val="007F2A60"/>
    <w:rsid w:val="007F32DD"/>
    <w:rsid w:val="007F34BC"/>
    <w:rsid w:val="007F38AB"/>
    <w:rsid w:val="007F3D25"/>
    <w:rsid w:val="007F3EFB"/>
    <w:rsid w:val="007F3F50"/>
    <w:rsid w:val="007F45DA"/>
    <w:rsid w:val="007F4BB3"/>
    <w:rsid w:val="007F4C77"/>
    <w:rsid w:val="007F4E97"/>
    <w:rsid w:val="007F4FE5"/>
    <w:rsid w:val="007F5747"/>
    <w:rsid w:val="007F5A05"/>
    <w:rsid w:val="007F5A3B"/>
    <w:rsid w:val="007F5BB6"/>
    <w:rsid w:val="007F5D3F"/>
    <w:rsid w:val="007F7283"/>
    <w:rsid w:val="007F7323"/>
    <w:rsid w:val="007F7413"/>
    <w:rsid w:val="007F79E9"/>
    <w:rsid w:val="007F7EA4"/>
    <w:rsid w:val="00800553"/>
    <w:rsid w:val="008005BD"/>
    <w:rsid w:val="00800680"/>
    <w:rsid w:val="00800965"/>
    <w:rsid w:val="00801102"/>
    <w:rsid w:val="008012E9"/>
    <w:rsid w:val="00801314"/>
    <w:rsid w:val="008015AB"/>
    <w:rsid w:val="00802BA0"/>
    <w:rsid w:val="00802CF1"/>
    <w:rsid w:val="00802FE4"/>
    <w:rsid w:val="008035A5"/>
    <w:rsid w:val="00803A48"/>
    <w:rsid w:val="00803DE9"/>
    <w:rsid w:val="0080431A"/>
    <w:rsid w:val="008043F5"/>
    <w:rsid w:val="00804484"/>
    <w:rsid w:val="00804596"/>
    <w:rsid w:val="008048BF"/>
    <w:rsid w:val="00805199"/>
    <w:rsid w:val="008052E8"/>
    <w:rsid w:val="008053C1"/>
    <w:rsid w:val="00805E57"/>
    <w:rsid w:val="00805F5B"/>
    <w:rsid w:val="008060F7"/>
    <w:rsid w:val="008061F3"/>
    <w:rsid w:val="0080644D"/>
    <w:rsid w:val="00806575"/>
    <w:rsid w:val="00806576"/>
    <w:rsid w:val="00806996"/>
    <w:rsid w:val="00806E1A"/>
    <w:rsid w:val="00806EF3"/>
    <w:rsid w:val="0080717A"/>
    <w:rsid w:val="008073BD"/>
    <w:rsid w:val="00807990"/>
    <w:rsid w:val="00807AF4"/>
    <w:rsid w:val="00807BB3"/>
    <w:rsid w:val="00807BFD"/>
    <w:rsid w:val="00807D56"/>
    <w:rsid w:val="00807E40"/>
    <w:rsid w:val="008100FC"/>
    <w:rsid w:val="008101CF"/>
    <w:rsid w:val="00810297"/>
    <w:rsid w:val="00810701"/>
    <w:rsid w:val="00810BF9"/>
    <w:rsid w:val="00810EB1"/>
    <w:rsid w:val="00811957"/>
    <w:rsid w:val="00811AAC"/>
    <w:rsid w:val="008121CD"/>
    <w:rsid w:val="0081275D"/>
    <w:rsid w:val="00812D36"/>
    <w:rsid w:val="00813443"/>
    <w:rsid w:val="008134BB"/>
    <w:rsid w:val="00813628"/>
    <w:rsid w:val="00813685"/>
    <w:rsid w:val="00814119"/>
    <w:rsid w:val="00814875"/>
    <w:rsid w:val="008155CD"/>
    <w:rsid w:val="00815695"/>
    <w:rsid w:val="008156A2"/>
    <w:rsid w:val="00815E90"/>
    <w:rsid w:val="008161C4"/>
    <w:rsid w:val="008162E5"/>
    <w:rsid w:val="00816520"/>
    <w:rsid w:val="008166DA"/>
    <w:rsid w:val="008168DA"/>
    <w:rsid w:val="00816A41"/>
    <w:rsid w:val="00816BAF"/>
    <w:rsid w:val="00816E57"/>
    <w:rsid w:val="00817002"/>
    <w:rsid w:val="008170C7"/>
    <w:rsid w:val="008173F5"/>
    <w:rsid w:val="008175D0"/>
    <w:rsid w:val="00817655"/>
    <w:rsid w:val="008176D6"/>
    <w:rsid w:val="00817D42"/>
    <w:rsid w:val="00817D95"/>
    <w:rsid w:val="00817E67"/>
    <w:rsid w:val="008200E2"/>
    <w:rsid w:val="00820354"/>
    <w:rsid w:val="00820442"/>
    <w:rsid w:val="008204BE"/>
    <w:rsid w:val="008206EF"/>
    <w:rsid w:val="00820977"/>
    <w:rsid w:val="00820B62"/>
    <w:rsid w:val="008211E3"/>
    <w:rsid w:val="00821900"/>
    <w:rsid w:val="00822570"/>
    <w:rsid w:val="008225E9"/>
    <w:rsid w:val="00822742"/>
    <w:rsid w:val="00822C26"/>
    <w:rsid w:val="00822C31"/>
    <w:rsid w:val="008237D9"/>
    <w:rsid w:val="00823A7F"/>
    <w:rsid w:val="00823B14"/>
    <w:rsid w:val="008243A3"/>
    <w:rsid w:val="00824CCE"/>
    <w:rsid w:val="00824E17"/>
    <w:rsid w:val="00825276"/>
    <w:rsid w:val="0082537F"/>
    <w:rsid w:val="00825F47"/>
    <w:rsid w:val="008266EF"/>
    <w:rsid w:val="008269D1"/>
    <w:rsid w:val="00826FE7"/>
    <w:rsid w:val="00827151"/>
    <w:rsid w:val="0082716F"/>
    <w:rsid w:val="00827ED2"/>
    <w:rsid w:val="0083072C"/>
    <w:rsid w:val="008309A8"/>
    <w:rsid w:val="0083131D"/>
    <w:rsid w:val="00831807"/>
    <w:rsid w:val="008318B4"/>
    <w:rsid w:val="008319D8"/>
    <w:rsid w:val="0083282F"/>
    <w:rsid w:val="00832A72"/>
    <w:rsid w:val="008330D3"/>
    <w:rsid w:val="00833A62"/>
    <w:rsid w:val="008340DD"/>
    <w:rsid w:val="00834571"/>
    <w:rsid w:val="00834667"/>
    <w:rsid w:val="00834681"/>
    <w:rsid w:val="008347E6"/>
    <w:rsid w:val="00834ECB"/>
    <w:rsid w:val="00834EE3"/>
    <w:rsid w:val="0083525C"/>
    <w:rsid w:val="0083598E"/>
    <w:rsid w:val="00836011"/>
    <w:rsid w:val="00836948"/>
    <w:rsid w:val="0083742C"/>
    <w:rsid w:val="00837D1E"/>
    <w:rsid w:val="00837F0C"/>
    <w:rsid w:val="00840470"/>
    <w:rsid w:val="00840568"/>
    <w:rsid w:val="008405BE"/>
    <w:rsid w:val="00840A86"/>
    <w:rsid w:val="00840E61"/>
    <w:rsid w:val="00841250"/>
    <w:rsid w:val="00841512"/>
    <w:rsid w:val="00841981"/>
    <w:rsid w:val="00841CDF"/>
    <w:rsid w:val="00841EF1"/>
    <w:rsid w:val="00842A00"/>
    <w:rsid w:val="00842D1F"/>
    <w:rsid w:val="00842FA1"/>
    <w:rsid w:val="008434AD"/>
    <w:rsid w:val="008438C3"/>
    <w:rsid w:val="008438CC"/>
    <w:rsid w:val="00843A2B"/>
    <w:rsid w:val="00843F64"/>
    <w:rsid w:val="00843FB3"/>
    <w:rsid w:val="0084442E"/>
    <w:rsid w:val="00845168"/>
    <w:rsid w:val="0084516B"/>
    <w:rsid w:val="0084546A"/>
    <w:rsid w:val="008454E1"/>
    <w:rsid w:val="00845542"/>
    <w:rsid w:val="0084564F"/>
    <w:rsid w:val="00845725"/>
    <w:rsid w:val="00845BA6"/>
    <w:rsid w:val="00845E8B"/>
    <w:rsid w:val="008466BA"/>
    <w:rsid w:val="008466E6"/>
    <w:rsid w:val="00846DB4"/>
    <w:rsid w:val="00846E83"/>
    <w:rsid w:val="00846F4E"/>
    <w:rsid w:val="0084715A"/>
    <w:rsid w:val="008474E9"/>
    <w:rsid w:val="00847A97"/>
    <w:rsid w:val="00847B19"/>
    <w:rsid w:val="00850431"/>
    <w:rsid w:val="008504F1"/>
    <w:rsid w:val="008505A5"/>
    <w:rsid w:val="00850CE7"/>
    <w:rsid w:val="00850D39"/>
    <w:rsid w:val="0085109D"/>
    <w:rsid w:val="00851509"/>
    <w:rsid w:val="0085154B"/>
    <w:rsid w:val="00851A86"/>
    <w:rsid w:val="00852C80"/>
    <w:rsid w:val="00852E60"/>
    <w:rsid w:val="00852FAD"/>
    <w:rsid w:val="00853646"/>
    <w:rsid w:val="00854C2E"/>
    <w:rsid w:val="00855438"/>
    <w:rsid w:val="00855507"/>
    <w:rsid w:val="00855942"/>
    <w:rsid w:val="00855ACF"/>
    <w:rsid w:val="00855B34"/>
    <w:rsid w:val="00855DA2"/>
    <w:rsid w:val="00855E08"/>
    <w:rsid w:val="00855FE7"/>
    <w:rsid w:val="00856298"/>
    <w:rsid w:val="00856AE0"/>
    <w:rsid w:val="00856BB2"/>
    <w:rsid w:val="008574AC"/>
    <w:rsid w:val="008576AF"/>
    <w:rsid w:val="0085779A"/>
    <w:rsid w:val="008578AD"/>
    <w:rsid w:val="00857B6A"/>
    <w:rsid w:val="00857ED6"/>
    <w:rsid w:val="00860531"/>
    <w:rsid w:val="008607D1"/>
    <w:rsid w:val="00860ACB"/>
    <w:rsid w:val="00860FD9"/>
    <w:rsid w:val="008610F6"/>
    <w:rsid w:val="00861681"/>
    <w:rsid w:val="00861861"/>
    <w:rsid w:val="0086209C"/>
    <w:rsid w:val="0086284B"/>
    <w:rsid w:val="00863438"/>
    <w:rsid w:val="00863543"/>
    <w:rsid w:val="008635AD"/>
    <w:rsid w:val="00863BC4"/>
    <w:rsid w:val="00864155"/>
    <w:rsid w:val="00864761"/>
    <w:rsid w:val="008649D8"/>
    <w:rsid w:val="00864BAC"/>
    <w:rsid w:val="00864CA1"/>
    <w:rsid w:val="00864E26"/>
    <w:rsid w:val="00865C93"/>
    <w:rsid w:val="00865D46"/>
    <w:rsid w:val="00866177"/>
    <w:rsid w:val="0086655A"/>
    <w:rsid w:val="0086661B"/>
    <w:rsid w:val="00866776"/>
    <w:rsid w:val="008669CB"/>
    <w:rsid w:val="00866F07"/>
    <w:rsid w:val="00867092"/>
    <w:rsid w:val="008672D4"/>
    <w:rsid w:val="008675A6"/>
    <w:rsid w:val="00867D55"/>
    <w:rsid w:val="008707CD"/>
    <w:rsid w:val="00870BDF"/>
    <w:rsid w:val="00871316"/>
    <w:rsid w:val="008714B9"/>
    <w:rsid w:val="00871535"/>
    <w:rsid w:val="00871DCA"/>
    <w:rsid w:val="00871EAD"/>
    <w:rsid w:val="00872187"/>
    <w:rsid w:val="008724CE"/>
    <w:rsid w:val="0087291B"/>
    <w:rsid w:val="008729A4"/>
    <w:rsid w:val="00872E6D"/>
    <w:rsid w:val="00872EB6"/>
    <w:rsid w:val="008733BF"/>
    <w:rsid w:val="0087345B"/>
    <w:rsid w:val="00873B4E"/>
    <w:rsid w:val="00873BDA"/>
    <w:rsid w:val="00873CD9"/>
    <w:rsid w:val="00874184"/>
    <w:rsid w:val="008748CE"/>
    <w:rsid w:val="008749CD"/>
    <w:rsid w:val="00874CCA"/>
    <w:rsid w:val="00874DAC"/>
    <w:rsid w:val="00874EE4"/>
    <w:rsid w:val="00874EEB"/>
    <w:rsid w:val="0087507F"/>
    <w:rsid w:val="0087597D"/>
    <w:rsid w:val="00875E30"/>
    <w:rsid w:val="00875F6F"/>
    <w:rsid w:val="008766FE"/>
    <w:rsid w:val="008770A2"/>
    <w:rsid w:val="00877650"/>
    <w:rsid w:val="00877E27"/>
    <w:rsid w:val="00877E4F"/>
    <w:rsid w:val="0088013E"/>
    <w:rsid w:val="0088038B"/>
    <w:rsid w:val="008803F2"/>
    <w:rsid w:val="00880C4C"/>
    <w:rsid w:val="0088130B"/>
    <w:rsid w:val="00881470"/>
    <w:rsid w:val="00881497"/>
    <w:rsid w:val="00882CBA"/>
    <w:rsid w:val="00882D57"/>
    <w:rsid w:val="00882DBD"/>
    <w:rsid w:val="0088310E"/>
    <w:rsid w:val="00883999"/>
    <w:rsid w:val="00883FD7"/>
    <w:rsid w:val="00884111"/>
    <w:rsid w:val="008842A7"/>
    <w:rsid w:val="00884824"/>
    <w:rsid w:val="00884BCD"/>
    <w:rsid w:val="00884DB3"/>
    <w:rsid w:val="00884FBE"/>
    <w:rsid w:val="008852E9"/>
    <w:rsid w:val="00886222"/>
    <w:rsid w:val="0088623A"/>
    <w:rsid w:val="008867A7"/>
    <w:rsid w:val="00886E39"/>
    <w:rsid w:val="00887263"/>
    <w:rsid w:val="00887D34"/>
    <w:rsid w:val="0089013A"/>
    <w:rsid w:val="0089022B"/>
    <w:rsid w:val="0089192F"/>
    <w:rsid w:val="00891B21"/>
    <w:rsid w:val="008922E3"/>
    <w:rsid w:val="008927A2"/>
    <w:rsid w:val="00893046"/>
    <w:rsid w:val="00893079"/>
    <w:rsid w:val="0089318D"/>
    <w:rsid w:val="0089373F"/>
    <w:rsid w:val="00893DB6"/>
    <w:rsid w:val="00893EC4"/>
    <w:rsid w:val="008950E6"/>
    <w:rsid w:val="00896127"/>
    <w:rsid w:val="008967A2"/>
    <w:rsid w:val="00896ADD"/>
    <w:rsid w:val="00896C10"/>
    <w:rsid w:val="00897198"/>
    <w:rsid w:val="0089720B"/>
    <w:rsid w:val="00897948"/>
    <w:rsid w:val="00897C0A"/>
    <w:rsid w:val="008A0106"/>
    <w:rsid w:val="008A0455"/>
    <w:rsid w:val="008A0F2A"/>
    <w:rsid w:val="008A1D0B"/>
    <w:rsid w:val="008A1D96"/>
    <w:rsid w:val="008A1EE9"/>
    <w:rsid w:val="008A2064"/>
    <w:rsid w:val="008A20FF"/>
    <w:rsid w:val="008A25C8"/>
    <w:rsid w:val="008A2867"/>
    <w:rsid w:val="008A2F81"/>
    <w:rsid w:val="008A30A2"/>
    <w:rsid w:val="008A37C4"/>
    <w:rsid w:val="008A3888"/>
    <w:rsid w:val="008A4A36"/>
    <w:rsid w:val="008A4C03"/>
    <w:rsid w:val="008A502F"/>
    <w:rsid w:val="008A59D5"/>
    <w:rsid w:val="008A5C51"/>
    <w:rsid w:val="008A5D35"/>
    <w:rsid w:val="008A6DB4"/>
    <w:rsid w:val="008A6FB4"/>
    <w:rsid w:val="008B0146"/>
    <w:rsid w:val="008B0187"/>
    <w:rsid w:val="008B0548"/>
    <w:rsid w:val="008B098B"/>
    <w:rsid w:val="008B1A4B"/>
    <w:rsid w:val="008B21B1"/>
    <w:rsid w:val="008B2BDA"/>
    <w:rsid w:val="008B2C00"/>
    <w:rsid w:val="008B2CBB"/>
    <w:rsid w:val="008B3A1E"/>
    <w:rsid w:val="008B3C3C"/>
    <w:rsid w:val="008B3F4B"/>
    <w:rsid w:val="008B3FC6"/>
    <w:rsid w:val="008B403D"/>
    <w:rsid w:val="008B425C"/>
    <w:rsid w:val="008B46A5"/>
    <w:rsid w:val="008B4D60"/>
    <w:rsid w:val="008B501E"/>
    <w:rsid w:val="008B5652"/>
    <w:rsid w:val="008B5A56"/>
    <w:rsid w:val="008B5C23"/>
    <w:rsid w:val="008B5DC2"/>
    <w:rsid w:val="008B5ED8"/>
    <w:rsid w:val="008B69E5"/>
    <w:rsid w:val="008B6E8E"/>
    <w:rsid w:val="008B70CA"/>
    <w:rsid w:val="008B7B23"/>
    <w:rsid w:val="008B7B54"/>
    <w:rsid w:val="008B7B80"/>
    <w:rsid w:val="008B7D65"/>
    <w:rsid w:val="008B7EF8"/>
    <w:rsid w:val="008C0385"/>
    <w:rsid w:val="008C04DA"/>
    <w:rsid w:val="008C08A9"/>
    <w:rsid w:val="008C0A23"/>
    <w:rsid w:val="008C0A89"/>
    <w:rsid w:val="008C0E13"/>
    <w:rsid w:val="008C1324"/>
    <w:rsid w:val="008C13EF"/>
    <w:rsid w:val="008C1951"/>
    <w:rsid w:val="008C1D13"/>
    <w:rsid w:val="008C2031"/>
    <w:rsid w:val="008C2165"/>
    <w:rsid w:val="008C2394"/>
    <w:rsid w:val="008C23BF"/>
    <w:rsid w:val="008C2D6F"/>
    <w:rsid w:val="008C3182"/>
    <w:rsid w:val="008C36BB"/>
    <w:rsid w:val="008C3923"/>
    <w:rsid w:val="008C41DD"/>
    <w:rsid w:val="008C42E5"/>
    <w:rsid w:val="008C46E2"/>
    <w:rsid w:val="008C5A49"/>
    <w:rsid w:val="008C5AD4"/>
    <w:rsid w:val="008C5B36"/>
    <w:rsid w:val="008C5D14"/>
    <w:rsid w:val="008C5F75"/>
    <w:rsid w:val="008C67AC"/>
    <w:rsid w:val="008C6C30"/>
    <w:rsid w:val="008C6FEE"/>
    <w:rsid w:val="008C73C0"/>
    <w:rsid w:val="008C7DBE"/>
    <w:rsid w:val="008D0006"/>
    <w:rsid w:val="008D01F6"/>
    <w:rsid w:val="008D06DF"/>
    <w:rsid w:val="008D073A"/>
    <w:rsid w:val="008D274E"/>
    <w:rsid w:val="008D27EE"/>
    <w:rsid w:val="008D28D2"/>
    <w:rsid w:val="008D33F5"/>
    <w:rsid w:val="008D363B"/>
    <w:rsid w:val="008D3C8F"/>
    <w:rsid w:val="008D3E2B"/>
    <w:rsid w:val="008D423F"/>
    <w:rsid w:val="008D4368"/>
    <w:rsid w:val="008D483B"/>
    <w:rsid w:val="008D5559"/>
    <w:rsid w:val="008D5A05"/>
    <w:rsid w:val="008D6576"/>
    <w:rsid w:val="008D699C"/>
    <w:rsid w:val="008D7283"/>
    <w:rsid w:val="008D7293"/>
    <w:rsid w:val="008D76A5"/>
    <w:rsid w:val="008D77D9"/>
    <w:rsid w:val="008D7B6B"/>
    <w:rsid w:val="008D7CBD"/>
    <w:rsid w:val="008D7D4A"/>
    <w:rsid w:val="008E0289"/>
    <w:rsid w:val="008E0345"/>
    <w:rsid w:val="008E04DE"/>
    <w:rsid w:val="008E08C3"/>
    <w:rsid w:val="008E119A"/>
    <w:rsid w:val="008E12ED"/>
    <w:rsid w:val="008E1330"/>
    <w:rsid w:val="008E1E2E"/>
    <w:rsid w:val="008E1F8D"/>
    <w:rsid w:val="008E2357"/>
    <w:rsid w:val="008E2359"/>
    <w:rsid w:val="008E23BD"/>
    <w:rsid w:val="008E27AD"/>
    <w:rsid w:val="008E2A68"/>
    <w:rsid w:val="008E2C2C"/>
    <w:rsid w:val="008E2D1A"/>
    <w:rsid w:val="008E35E2"/>
    <w:rsid w:val="008E393D"/>
    <w:rsid w:val="008E3B3C"/>
    <w:rsid w:val="008E3CA7"/>
    <w:rsid w:val="008E3DA1"/>
    <w:rsid w:val="008E404A"/>
    <w:rsid w:val="008E41D2"/>
    <w:rsid w:val="008E4578"/>
    <w:rsid w:val="008E4E2B"/>
    <w:rsid w:val="008E4E9C"/>
    <w:rsid w:val="008E5154"/>
    <w:rsid w:val="008E5B05"/>
    <w:rsid w:val="008E5F09"/>
    <w:rsid w:val="008E69D4"/>
    <w:rsid w:val="008E745A"/>
    <w:rsid w:val="008E76E3"/>
    <w:rsid w:val="008E7743"/>
    <w:rsid w:val="008E794D"/>
    <w:rsid w:val="008E7B6A"/>
    <w:rsid w:val="008E7C38"/>
    <w:rsid w:val="008E7D96"/>
    <w:rsid w:val="008E7F50"/>
    <w:rsid w:val="008F0695"/>
    <w:rsid w:val="008F121A"/>
    <w:rsid w:val="008F1BE9"/>
    <w:rsid w:val="008F1C06"/>
    <w:rsid w:val="008F1E19"/>
    <w:rsid w:val="008F289B"/>
    <w:rsid w:val="008F29A0"/>
    <w:rsid w:val="008F2BB2"/>
    <w:rsid w:val="008F3130"/>
    <w:rsid w:val="008F378C"/>
    <w:rsid w:val="008F3B5D"/>
    <w:rsid w:val="008F4363"/>
    <w:rsid w:val="008F4445"/>
    <w:rsid w:val="008F4493"/>
    <w:rsid w:val="008F4655"/>
    <w:rsid w:val="008F4775"/>
    <w:rsid w:val="008F5810"/>
    <w:rsid w:val="008F5BB9"/>
    <w:rsid w:val="008F6452"/>
    <w:rsid w:val="008F655F"/>
    <w:rsid w:val="008F67D6"/>
    <w:rsid w:val="008F6C15"/>
    <w:rsid w:val="008F6F46"/>
    <w:rsid w:val="008F766C"/>
    <w:rsid w:val="008F7D75"/>
    <w:rsid w:val="00900028"/>
    <w:rsid w:val="00901268"/>
    <w:rsid w:val="00901289"/>
    <w:rsid w:val="00901553"/>
    <w:rsid w:val="0090155D"/>
    <w:rsid w:val="009015E2"/>
    <w:rsid w:val="009015FB"/>
    <w:rsid w:val="0090195A"/>
    <w:rsid w:val="00901986"/>
    <w:rsid w:val="009019D8"/>
    <w:rsid w:val="00901C7A"/>
    <w:rsid w:val="00901DC6"/>
    <w:rsid w:val="00902138"/>
    <w:rsid w:val="00902420"/>
    <w:rsid w:val="009026D7"/>
    <w:rsid w:val="00902BF6"/>
    <w:rsid w:val="00902E6F"/>
    <w:rsid w:val="00903252"/>
    <w:rsid w:val="00903ED7"/>
    <w:rsid w:val="0090422A"/>
    <w:rsid w:val="00904606"/>
    <w:rsid w:val="00904E7F"/>
    <w:rsid w:val="00905370"/>
    <w:rsid w:val="00905A8B"/>
    <w:rsid w:val="00905AA8"/>
    <w:rsid w:val="00905DA0"/>
    <w:rsid w:val="00906395"/>
    <w:rsid w:val="00906567"/>
    <w:rsid w:val="00906850"/>
    <w:rsid w:val="00906A8C"/>
    <w:rsid w:val="00906AAD"/>
    <w:rsid w:val="00906D83"/>
    <w:rsid w:val="00907CE5"/>
    <w:rsid w:val="009101FF"/>
    <w:rsid w:val="0091065F"/>
    <w:rsid w:val="00910C8D"/>
    <w:rsid w:val="0091102D"/>
    <w:rsid w:val="00911B1C"/>
    <w:rsid w:val="0091230A"/>
    <w:rsid w:val="00912342"/>
    <w:rsid w:val="0091275A"/>
    <w:rsid w:val="00912B7C"/>
    <w:rsid w:val="00912BAD"/>
    <w:rsid w:val="009130DC"/>
    <w:rsid w:val="00913161"/>
    <w:rsid w:val="00913639"/>
    <w:rsid w:val="009137B1"/>
    <w:rsid w:val="00913CD4"/>
    <w:rsid w:val="00913CEE"/>
    <w:rsid w:val="00913E72"/>
    <w:rsid w:val="00914245"/>
    <w:rsid w:val="009144C3"/>
    <w:rsid w:val="00914743"/>
    <w:rsid w:val="00914955"/>
    <w:rsid w:val="00914C17"/>
    <w:rsid w:val="009155E8"/>
    <w:rsid w:val="00915885"/>
    <w:rsid w:val="00915940"/>
    <w:rsid w:val="00915FAE"/>
    <w:rsid w:val="0091645E"/>
    <w:rsid w:val="009165F2"/>
    <w:rsid w:val="00916882"/>
    <w:rsid w:val="00916CDC"/>
    <w:rsid w:val="00916DD3"/>
    <w:rsid w:val="009176DC"/>
    <w:rsid w:val="00917723"/>
    <w:rsid w:val="00917729"/>
    <w:rsid w:val="00917E19"/>
    <w:rsid w:val="00920888"/>
    <w:rsid w:val="00920FB3"/>
    <w:rsid w:val="00921970"/>
    <w:rsid w:val="00921AE1"/>
    <w:rsid w:val="00922378"/>
    <w:rsid w:val="0092275D"/>
    <w:rsid w:val="0092281D"/>
    <w:rsid w:val="0092296C"/>
    <w:rsid w:val="00922AD3"/>
    <w:rsid w:val="00922EBB"/>
    <w:rsid w:val="00923232"/>
    <w:rsid w:val="009233A8"/>
    <w:rsid w:val="00923880"/>
    <w:rsid w:val="009239E3"/>
    <w:rsid w:val="00923DAA"/>
    <w:rsid w:val="00923E7D"/>
    <w:rsid w:val="00923EA6"/>
    <w:rsid w:val="009241F1"/>
    <w:rsid w:val="00924427"/>
    <w:rsid w:val="009248F9"/>
    <w:rsid w:val="009253F0"/>
    <w:rsid w:val="009254B5"/>
    <w:rsid w:val="00925B40"/>
    <w:rsid w:val="0092682C"/>
    <w:rsid w:val="0092722D"/>
    <w:rsid w:val="0092742C"/>
    <w:rsid w:val="0092783C"/>
    <w:rsid w:val="00927A0A"/>
    <w:rsid w:val="00927A6A"/>
    <w:rsid w:val="00927C97"/>
    <w:rsid w:val="00930954"/>
    <w:rsid w:val="00930CBF"/>
    <w:rsid w:val="00930D12"/>
    <w:rsid w:val="00931641"/>
    <w:rsid w:val="00931894"/>
    <w:rsid w:val="00931BA4"/>
    <w:rsid w:val="00931D30"/>
    <w:rsid w:val="00931D3F"/>
    <w:rsid w:val="00931D7E"/>
    <w:rsid w:val="00932184"/>
    <w:rsid w:val="009324E3"/>
    <w:rsid w:val="009328FE"/>
    <w:rsid w:val="00932A47"/>
    <w:rsid w:val="00933021"/>
    <w:rsid w:val="009340F5"/>
    <w:rsid w:val="0093449B"/>
    <w:rsid w:val="009347E1"/>
    <w:rsid w:val="009348F2"/>
    <w:rsid w:val="009349FD"/>
    <w:rsid w:val="00935AF6"/>
    <w:rsid w:val="00935CE9"/>
    <w:rsid w:val="0093621B"/>
    <w:rsid w:val="00936675"/>
    <w:rsid w:val="009370D8"/>
    <w:rsid w:val="00937972"/>
    <w:rsid w:val="00937B47"/>
    <w:rsid w:val="00937D29"/>
    <w:rsid w:val="009407F9"/>
    <w:rsid w:val="009418BF"/>
    <w:rsid w:val="00941DAF"/>
    <w:rsid w:val="0094261E"/>
    <w:rsid w:val="00942622"/>
    <w:rsid w:val="00942645"/>
    <w:rsid w:val="009426BD"/>
    <w:rsid w:val="0094286B"/>
    <w:rsid w:val="00942B3A"/>
    <w:rsid w:val="00943091"/>
    <w:rsid w:val="009431C6"/>
    <w:rsid w:val="0094324E"/>
    <w:rsid w:val="00943382"/>
    <w:rsid w:val="00943458"/>
    <w:rsid w:val="009442D1"/>
    <w:rsid w:val="00944685"/>
    <w:rsid w:val="009446A6"/>
    <w:rsid w:val="00944730"/>
    <w:rsid w:val="0094528B"/>
    <w:rsid w:val="00945BBD"/>
    <w:rsid w:val="009462C3"/>
    <w:rsid w:val="0094644A"/>
    <w:rsid w:val="009468AA"/>
    <w:rsid w:val="00946B96"/>
    <w:rsid w:val="00946D6D"/>
    <w:rsid w:val="00946F0D"/>
    <w:rsid w:val="00947482"/>
    <w:rsid w:val="0094749A"/>
    <w:rsid w:val="00947EB1"/>
    <w:rsid w:val="00947F7D"/>
    <w:rsid w:val="0095085D"/>
    <w:rsid w:val="00950975"/>
    <w:rsid w:val="009509D7"/>
    <w:rsid w:val="00950CDA"/>
    <w:rsid w:val="00950E5E"/>
    <w:rsid w:val="00951255"/>
    <w:rsid w:val="009512B5"/>
    <w:rsid w:val="00951631"/>
    <w:rsid w:val="009519BE"/>
    <w:rsid w:val="009519C6"/>
    <w:rsid w:val="00951A18"/>
    <w:rsid w:val="00951B71"/>
    <w:rsid w:val="00951B79"/>
    <w:rsid w:val="00951D3D"/>
    <w:rsid w:val="009521C7"/>
    <w:rsid w:val="009525A5"/>
    <w:rsid w:val="00952820"/>
    <w:rsid w:val="00952A8D"/>
    <w:rsid w:val="00952C60"/>
    <w:rsid w:val="00952E1F"/>
    <w:rsid w:val="00952F6E"/>
    <w:rsid w:val="00953030"/>
    <w:rsid w:val="00953650"/>
    <w:rsid w:val="00953CBA"/>
    <w:rsid w:val="00953E42"/>
    <w:rsid w:val="00954059"/>
    <w:rsid w:val="00954972"/>
    <w:rsid w:val="00954C86"/>
    <w:rsid w:val="0095500E"/>
    <w:rsid w:val="00955497"/>
    <w:rsid w:val="0095556D"/>
    <w:rsid w:val="00955CA6"/>
    <w:rsid w:val="00955FE8"/>
    <w:rsid w:val="0095660F"/>
    <w:rsid w:val="00956706"/>
    <w:rsid w:val="009567F9"/>
    <w:rsid w:val="00956D7C"/>
    <w:rsid w:val="009575A4"/>
    <w:rsid w:val="00957926"/>
    <w:rsid w:val="0096022D"/>
    <w:rsid w:val="009602E1"/>
    <w:rsid w:val="0096071E"/>
    <w:rsid w:val="00960C98"/>
    <w:rsid w:val="00961D4F"/>
    <w:rsid w:val="00961ED6"/>
    <w:rsid w:val="00962023"/>
    <w:rsid w:val="009624AE"/>
    <w:rsid w:val="00962B21"/>
    <w:rsid w:val="00962C22"/>
    <w:rsid w:val="00962D8D"/>
    <w:rsid w:val="00962DBF"/>
    <w:rsid w:val="00962F1D"/>
    <w:rsid w:val="0096376E"/>
    <w:rsid w:val="0096419B"/>
    <w:rsid w:val="009642A2"/>
    <w:rsid w:val="00964437"/>
    <w:rsid w:val="0096459A"/>
    <w:rsid w:val="00964665"/>
    <w:rsid w:val="00965910"/>
    <w:rsid w:val="00965F2B"/>
    <w:rsid w:val="00966034"/>
    <w:rsid w:val="009661E4"/>
    <w:rsid w:val="00966471"/>
    <w:rsid w:val="00966477"/>
    <w:rsid w:val="00966DAC"/>
    <w:rsid w:val="009676BC"/>
    <w:rsid w:val="0096797D"/>
    <w:rsid w:val="00967A92"/>
    <w:rsid w:val="00967C8B"/>
    <w:rsid w:val="00970693"/>
    <w:rsid w:val="009707FF"/>
    <w:rsid w:val="00970855"/>
    <w:rsid w:val="00970891"/>
    <w:rsid w:val="00970A1C"/>
    <w:rsid w:val="00970C1A"/>
    <w:rsid w:val="009713C3"/>
    <w:rsid w:val="009718CC"/>
    <w:rsid w:val="009719FA"/>
    <w:rsid w:val="00971E47"/>
    <w:rsid w:val="00971E83"/>
    <w:rsid w:val="00971F84"/>
    <w:rsid w:val="0097265D"/>
    <w:rsid w:val="00972763"/>
    <w:rsid w:val="0097289E"/>
    <w:rsid w:val="00972A3D"/>
    <w:rsid w:val="00972A45"/>
    <w:rsid w:val="00972AA4"/>
    <w:rsid w:val="00972B96"/>
    <w:rsid w:val="00972BED"/>
    <w:rsid w:val="00972E00"/>
    <w:rsid w:val="0097308D"/>
    <w:rsid w:val="00973107"/>
    <w:rsid w:val="009745AF"/>
    <w:rsid w:val="009745D1"/>
    <w:rsid w:val="00974A26"/>
    <w:rsid w:val="00974C3F"/>
    <w:rsid w:val="00974C8F"/>
    <w:rsid w:val="00974CFD"/>
    <w:rsid w:val="00974D38"/>
    <w:rsid w:val="009755B5"/>
    <w:rsid w:val="009758FF"/>
    <w:rsid w:val="00975C40"/>
    <w:rsid w:val="00975EEE"/>
    <w:rsid w:val="0097694B"/>
    <w:rsid w:val="00976A92"/>
    <w:rsid w:val="009771FE"/>
    <w:rsid w:val="009772A7"/>
    <w:rsid w:val="009773C8"/>
    <w:rsid w:val="0097743D"/>
    <w:rsid w:val="00977A2B"/>
    <w:rsid w:val="00977A69"/>
    <w:rsid w:val="00977CCC"/>
    <w:rsid w:val="00977CF4"/>
    <w:rsid w:val="00977D3F"/>
    <w:rsid w:val="0098032E"/>
    <w:rsid w:val="0098036E"/>
    <w:rsid w:val="0098048F"/>
    <w:rsid w:val="00980629"/>
    <w:rsid w:val="00980E98"/>
    <w:rsid w:val="009813B6"/>
    <w:rsid w:val="00981651"/>
    <w:rsid w:val="009816C4"/>
    <w:rsid w:val="00981CB2"/>
    <w:rsid w:val="00982B2E"/>
    <w:rsid w:val="00982D58"/>
    <w:rsid w:val="00982EAB"/>
    <w:rsid w:val="00982F0C"/>
    <w:rsid w:val="00982FA4"/>
    <w:rsid w:val="00982FDE"/>
    <w:rsid w:val="009830D4"/>
    <w:rsid w:val="00983568"/>
    <w:rsid w:val="00983D92"/>
    <w:rsid w:val="0098474C"/>
    <w:rsid w:val="0098498C"/>
    <w:rsid w:val="00984AAA"/>
    <w:rsid w:val="00985029"/>
    <w:rsid w:val="009853A6"/>
    <w:rsid w:val="009858B2"/>
    <w:rsid w:val="00985FE7"/>
    <w:rsid w:val="009862B8"/>
    <w:rsid w:val="00986641"/>
    <w:rsid w:val="009866F4"/>
    <w:rsid w:val="00986A3B"/>
    <w:rsid w:val="00986BB3"/>
    <w:rsid w:val="00986C4C"/>
    <w:rsid w:val="00987023"/>
    <w:rsid w:val="0098718A"/>
    <w:rsid w:val="00987394"/>
    <w:rsid w:val="00987527"/>
    <w:rsid w:val="00987A2C"/>
    <w:rsid w:val="00987E02"/>
    <w:rsid w:val="00987E59"/>
    <w:rsid w:val="00987F07"/>
    <w:rsid w:val="0099002E"/>
    <w:rsid w:val="00990681"/>
    <w:rsid w:val="009909E1"/>
    <w:rsid w:val="00991095"/>
    <w:rsid w:val="00991328"/>
    <w:rsid w:val="009917C0"/>
    <w:rsid w:val="009918E9"/>
    <w:rsid w:val="00991E99"/>
    <w:rsid w:val="00992232"/>
    <w:rsid w:val="0099286B"/>
    <w:rsid w:val="00992AE1"/>
    <w:rsid w:val="00992D53"/>
    <w:rsid w:val="00992E35"/>
    <w:rsid w:val="009935DF"/>
    <w:rsid w:val="00993899"/>
    <w:rsid w:val="00993A5E"/>
    <w:rsid w:val="00994030"/>
    <w:rsid w:val="0099428F"/>
    <w:rsid w:val="009949AC"/>
    <w:rsid w:val="00994D16"/>
    <w:rsid w:val="00994F3B"/>
    <w:rsid w:val="009959F6"/>
    <w:rsid w:val="00996494"/>
    <w:rsid w:val="009964E7"/>
    <w:rsid w:val="0099692B"/>
    <w:rsid w:val="009969EA"/>
    <w:rsid w:val="00996A1A"/>
    <w:rsid w:val="009974D9"/>
    <w:rsid w:val="00997E0A"/>
    <w:rsid w:val="009A09C6"/>
    <w:rsid w:val="009A0E12"/>
    <w:rsid w:val="009A0FEB"/>
    <w:rsid w:val="009A113E"/>
    <w:rsid w:val="009A1261"/>
    <w:rsid w:val="009A1482"/>
    <w:rsid w:val="009A19D9"/>
    <w:rsid w:val="009A1AD3"/>
    <w:rsid w:val="009A20A4"/>
    <w:rsid w:val="009A27F5"/>
    <w:rsid w:val="009A2AF5"/>
    <w:rsid w:val="009A3237"/>
    <w:rsid w:val="009A3595"/>
    <w:rsid w:val="009A3B01"/>
    <w:rsid w:val="009A3C01"/>
    <w:rsid w:val="009A3FBF"/>
    <w:rsid w:val="009A41E8"/>
    <w:rsid w:val="009A4275"/>
    <w:rsid w:val="009A46AB"/>
    <w:rsid w:val="009A5096"/>
    <w:rsid w:val="009A50F3"/>
    <w:rsid w:val="009A5FC3"/>
    <w:rsid w:val="009A640B"/>
    <w:rsid w:val="009A6584"/>
    <w:rsid w:val="009A6698"/>
    <w:rsid w:val="009A6B40"/>
    <w:rsid w:val="009A6F69"/>
    <w:rsid w:val="009A7C84"/>
    <w:rsid w:val="009A7CA2"/>
    <w:rsid w:val="009A7CC1"/>
    <w:rsid w:val="009A7D0E"/>
    <w:rsid w:val="009B0127"/>
    <w:rsid w:val="009B0761"/>
    <w:rsid w:val="009B0797"/>
    <w:rsid w:val="009B0B2E"/>
    <w:rsid w:val="009B0C1B"/>
    <w:rsid w:val="009B12A4"/>
    <w:rsid w:val="009B14E6"/>
    <w:rsid w:val="009B1A97"/>
    <w:rsid w:val="009B21DE"/>
    <w:rsid w:val="009B29CB"/>
    <w:rsid w:val="009B2AB4"/>
    <w:rsid w:val="009B2CB1"/>
    <w:rsid w:val="009B300A"/>
    <w:rsid w:val="009B30E6"/>
    <w:rsid w:val="009B3181"/>
    <w:rsid w:val="009B31FE"/>
    <w:rsid w:val="009B369F"/>
    <w:rsid w:val="009B3797"/>
    <w:rsid w:val="009B37AF"/>
    <w:rsid w:val="009B3A50"/>
    <w:rsid w:val="009B3C7F"/>
    <w:rsid w:val="009B3D9C"/>
    <w:rsid w:val="009B3E95"/>
    <w:rsid w:val="009B3EA1"/>
    <w:rsid w:val="009B41CE"/>
    <w:rsid w:val="009B45B1"/>
    <w:rsid w:val="009B4600"/>
    <w:rsid w:val="009B477C"/>
    <w:rsid w:val="009B4CE5"/>
    <w:rsid w:val="009B5147"/>
    <w:rsid w:val="009B5394"/>
    <w:rsid w:val="009B53DE"/>
    <w:rsid w:val="009B54E3"/>
    <w:rsid w:val="009B55EE"/>
    <w:rsid w:val="009B56FA"/>
    <w:rsid w:val="009B589A"/>
    <w:rsid w:val="009B5A79"/>
    <w:rsid w:val="009B5E78"/>
    <w:rsid w:val="009B6202"/>
    <w:rsid w:val="009B646D"/>
    <w:rsid w:val="009B726E"/>
    <w:rsid w:val="009B7411"/>
    <w:rsid w:val="009B75C2"/>
    <w:rsid w:val="009B7A65"/>
    <w:rsid w:val="009B7B25"/>
    <w:rsid w:val="009B7B78"/>
    <w:rsid w:val="009B7FF1"/>
    <w:rsid w:val="009C0097"/>
    <w:rsid w:val="009C03B1"/>
    <w:rsid w:val="009C0CE6"/>
    <w:rsid w:val="009C17B0"/>
    <w:rsid w:val="009C18BE"/>
    <w:rsid w:val="009C1994"/>
    <w:rsid w:val="009C1A99"/>
    <w:rsid w:val="009C1C51"/>
    <w:rsid w:val="009C222E"/>
    <w:rsid w:val="009C2712"/>
    <w:rsid w:val="009C28D2"/>
    <w:rsid w:val="009C349D"/>
    <w:rsid w:val="009C40F5"/>
    <w:rsid w:val="009C47D8"/>
    <w:rsid w:val="009C48AF"/>
    <w:rsid w:val="009C4B16"/>
    <w:rsid w:val="009C4CD7"/>
    <w:rsid w:val="009C4CDF"/>
    <w:rsid w:val="009C5058"/>
    <w:rsid w:val="009C567C"/>
    <w:rsid w:val="009C5AED"/>
    <w:rsid w:val="009C5C55"/>
    <w:rsid w:val="009C5CA1"/>
    <w:rsid w:val="009C5D22"/>
    <w:rsid w:val="009C5E4A"/>
    <w:rsid w:val="009C60F5"/>
    <w:rsid w:val="009C66FF"/>
    <w:rsid w:val="009C6A3D"/>
    <w:rsid w:val="009C6BBA"/>
    <w:rsid w:val="009C71E0"/>
    <w:rsid w:val="009C74B5"/>
    <w:rsid w:val="009C7747"/>
    <w:rsid w:val="009C7B25"/>
    <w:rsid w:val="009D0374"/>
    <w:rsid w:val="009D0876"/>
    <w:rsid w:val="009D0EA3"/>
    <w:rsid w:val="009D102F"/>
    <w:rsid w:val="009D1190"/>
    <w:rsid w:val="009D1296"/>
    <w:rsid w:val="009D156E"/>
    <w:rsid w:val="009D19DD"/>
    <w:rsid w:val="009D1A0D"/>
    <w:rsid w:val="009D1BB3"/>
    <w:rsid w:val="009D1BD9"/>
    <w:rsid w:val="009D22E6"/>
    <w:rsid w:val="009D2405"/>
    <w:rsid w:val="009D28FF"/>
    <w:rsid w:val="009D3512"/>
    <w:rsid w:val="009D3A1C"/>
    <w:rsid w:val="009D3A43"/>
    <w:rsid w:val="009D3ACD"/>
    <w:rsid w:val="009D3B95"/>
    <w:rsid w:val="009D3DF8"/>
    <w:rsid w:val="009D47B5"/>
    <w:rsid w:val="009D4C27"/>
    <w:rsid w:val="009D59CB"/>
    <w:rsid w:val="009D59DA"/>
    <w:rsid w:val="009D5E6F"/>
    <w:rsid w:val="009D662B"/>
    <w:rsid w:val="009D68AD"/>
    <w:rsid w:val="009D6B3C"/>
    <w:rsid w:val="009D6FFA"/>
    <w:rsid w:val="009D72A0"/>
    <w:rsid w:val="009D7386"/>
    <w:rsid w:val="009D7771"/>
    <w:rsid w:val="009D77B2"/>
    <w:rsid w:val="009D796A"/>
    <w:rsid w:val="009D79CC"/>
    <w:rsid w:val="009E01C7"/>
    <w:rsid w:val="009E0927"/>
    <w:rsid w:val="009E0BE8"/>
    <w:rsid w:val="009E19BA"/>
    <w:rsid w:val="009E1A11"/>
    <w:rsid w:val="009E1A41"/>
    <w:rsid w:val="009E1B87"/>
    <w:rsid w:val="009E1CB4"/>
    <w:rsid w:val="009E1F3C"/>
    <w:rsid w:val="009E2091"/>
    <w:rsid w:val="009E26C8"/>
    <w:rsid w:val="009E289C"/>
    <w:rsid w:val="009E28B7"/>
    <w:rsid w:val="009E2E2B"/>
    <w:rsid w:val="009E355D"/>
    <w:rsid w:val="009E35C2"/>
    <w:rsid w:val="009E3CA5"/>
    <w:rsid w:val="009E3FD5"/>
    <w:rsid w:val="009E45DB"/>
    <w:rsid w:val="009E488F"/>
    <w:rsid w:val="009E51EB"/>
    <w:rsid w:val="009E5387"/>
    <w:rsid w:val="009E5ABC"/>
    <w:rsid w:val="009E5B3A"/>
    <w:rsid w:val="009E5E6C"/>
    <w:rsid w:val="009E645A"/>
    <w:rsid w:val="009E65DA"/>
    <w:rsid w:val="009E6655"/>
    <w:rsid w:val="009E6BF5"/>
    <w:rsid w:val="009E6E1A"/>
    <w:rsid w:val="009E7607"/>
    <w:rsid w:val="009E7A5F"/>
    <w:rsid w:val="009F11F9"/>
    <w:rsid w:val="009F15AC"/>
    <w:rsid w:val="009F16B5"/>
    <w:rsid w:val="009F1A5F"/>
    <w:rsid w:val="009F1AFF"/>
    <w:rsid w:val="009F1E46"/>
    <w:rsid w:val="009F28DB"/>
    <w:rsid w:val="009F2AF4"/>
    <w:rsid w:val="009F2DAA"/>
    <w:rsid w:val="009F2F6A"/>
    <w:rsid w:val="009F30E9"/>
    <w:rsid w:val="009F32A0"/>
    <w:rsid w:val="009F32AC"/>
    <w:rsid w:val="009F3337"/>
    <w:rsid w:val="009F3576"/>
    <w:rsid w:val="009F39B1"/>
    <w:rsid w:val="009F3A01"/>
    <w:rsid w:val="009F44FC"/>
    <w:rsid w:val="009F4578"/>
    <w:rsid w:val="009F48D5"/>
    <w:rsid w:val="009F4947"/>
    <w:rsid w:val="009F4AAD"/>
    <w:rsid w:val="009F4BFD"/>
    <w:rsid w:val="009F4D43"/>
    <w:rsid w:val="009F5044"/>
    <w:rsid w:val="009F5650"/>
    <w:rsid w:val="009F5751"/>
    <w:rsid w:val="009F5B59"/>
    <w:rsid w:val="009F60DE"/>
    <w:rsid w:val="009F6973"/>
    <w:rsid w:val="009F6E1D"/>
    <w:rsid w:val="009F6E6F"/>
    <w:rsid w:val="009F6E92"/>
    <w:rsid w:val="009F74F1"/>
    <w:rsid w:val="009F7539"/>
    <w:rsid w:val="009F7612"/>
    <w:rsid w:val="009F7695"/>
    <w:rsid w:val="009F7E02"/>
    <w:rsid w:val="00A00BB2"/>
    <w:rsid w:val="00A01212"/>
    <w:rsid w:val="00A015BA"/>
    <w:rsid w:val="00A01B6B"/>
    <w:rsid w:val="00A0355F"/>
    <w:rsid w:val="00A0366A"/>
    <w:rsid w:val="00A0373E"/>
    <w:rsid w:val="00A0378A"/>
    <w:rsid w:val="00A03C89"/>
    <w:rsid w:val="00A03E92"/>
    <w:rsid w:val="00A04541"/>
    <w:rsid w:val="00A047AE"/>
    <w:rsid w:val="00A04978"/>
    <w:rsid w:val="00A04BB6"/>
    <w:rsid w:val="00A04CFE"/>
    <w:rsid w:val="00A050C9"/>
    <w:rsid w:val="00A0518A"/>
    <w:rsid w:val="00A05413"/>
    <w:rsid w:val="00A05687"/>
    <w:rsid w:val="00A056BC"/>
    <w:rsid w:val="00A05859"/>
    <w:rsid w:val="00A058EE"/>
    <w:rsid w:val="00A05EE4"/>
    <w:rsid w:val="00A06114"/>
    <w:rsid w:val="00A0622A"/>
    <w:rsid w:val="00A06B71"/>
    <w:rsid w:val="00A06BAC"/>
    <w:rsid w:val="00A072F1"/>
    <w:rsid w:val="00A0763F"/>
    <w:rsid w:val="00A077FB"/>
    <w:rsid w:val="00A07CBA"/>
    <w:rsid w:val="00A106D5"/>
    <w:rsid w:val="00A106FE"/>
    <w:rsid w:val="00A108F6"/>
    <w:rsid w:val="00A10B2F"/>
    <w:rsid w:val="00A10BCF"/>
    <w:rsid w:val="00A10F39"/>
    <w:rsid w:val="00A11F5F"/>
    <w:rsid w:val="00A12126"/>
    <w:rsid w:val="00A12154"/>
    <w:rsid w:val="00A12701"/>
    <w:rsid w:val="00A12794"/>
    <w:rsid w:val="00A12A5C"/>
    <w:rsid w:val="00A12EAD"/>
    <w:rsid w:val="00A12EC6"/>
    <w:rsid w:val="00A12F69"/>
    <w:rsid w:val="00A13183"/>
    <w:rsid w:val="00A1338A"/>
    <w:rsid w:val="00A13430"/>
    <w:rsid w:val="00A137F8"/>
    <w:rsid w:val="00A13D27"/>
    <w:rsid w:val="00A13EC4"/>
    <w:rsid w:val="00A14641"/>
    <w:rsid w:val="00A14BE1"/>
    <w:rsid w:val="00A15CED"/>
    <w:rsid w:val="00A15F1B"/>
    <w:rsid w:val="00A15F2F"/>
    <w:rsid w:val="00A168B3"/>
    <w:rsid w:val="00A16FA5"/>
    <w:rsid w:val="00A16FF3"/>
    <w:rsid w:val="00A1722D"/>
    <w:rsid w:val="00A17327"/>
    <w:rsid w:val="00A17964"/>
    <w:rsid w:val="00A17B10"/>
    <w:rsid w:val="00A206C8"/>
    <w:rsid w:val="00A20B3F"/>
    <w:rsid w:val="00A20D73"/>
    <w:rsid w:val="00A20D83"/>
    <w:rsid w:val="00A20EC6"/>
    <w:rsid w:val="00A2109A"/>
    <w:rsid w:val="00A21640"/>
    <w:rsid w:val="00A21980"/>
    <w:rsid w:val="00A21CEE"/>
    <w:rsid w:val="00A22288"/>
    <w:rsid w:val="00A22399"/>
    <w:rsid w:val="00A22436"/>
    <w:rsid w:val="00A22797"/>
    <w:rsid w:val="00A23079"/>
    <w:rsid w:val="00A231C0"/>
    <w:rsid w:val="00A23257"/>
    <w:rsid w:val="00A233CD"/>
    <w:rsid w:val="00A233D3"/>
    <w:rsid w:val="00A236EE"/>
    <w:rsid w:val="00A237AE"/>
    <w:rsid w:val="00A23852"/>
    <w:rsid w:val="00A23A5F"/>
    <w:rsid w:val="00A23ED0"/>
    <w:rsid w:val="00A24688"/>
    <w:rsid w:val="00A24BF4"/>
    <w:rsid w:val="00A24C00"/>
    <w:rsid w:val="00A24C72"/>
    <w:rsid w:val="00A24E02"/>
    <w:rsid w:val="00A251B5"/>
    <w:rsid w:val="00A25A63"/>
    <w:rsid w:val="00A25BEA"/>
    <w:rsid w:val="00A2616A"/>
    <w:rsid w:val="00A26571"/>
    <w:rsid w:val="00A26B60"/>
    <w:rsid w:val="00A26EC3"/>
    <w:rsid w:val="00A27359"/>
    <w:rsid w:val="00A27479"/>
    <w:rsid w:val="00A2781F"/>
    <w:rsid w:val="00A27964"/>
    <w:rsid w:val="00A27DA9"/>
    <w:rsid w:val="00A27EF2"/>
    <w:rsid w:val="00A3057F"/>
    <w:rsid w:val="00A306E7"/>
    <w:rsid w:val="00A30C2D"/>
    <w:rsid w:val="00A31F58"/>
    <w:rsid w:val="00A326A9"/>
    <w:rsid w:val="00A32850"/>
    <w:rsid w:val="00A32DF8"/>
    <w:rsid w:val="00A33166"/>
    <w:rsid w:val="00A33714"/>
    <w:rsid w:val="00A3390D"/>
    <w:rsid w:val="00A343A9"/>
    <w:rsid w:val="00A34E3A"/>
    <w:rsid w:val="00A34EFC"/>
    <w:rsid w:val="00A350CF"/>
    <w:rsid w:val="00A351C5"/>
    <w:rsid w:val="00A351E1"/>
    <w:rsid w:val="00A3560D"/>
    <w:rsid w:val="00A3586D"/>
    <w:rsid w:val="00A35A67"/>
    <w:rsid w:val="00A35E80"/>
    <w:rsid w:val="00A35E83"/>
    <w:rsid w:val="00A36015"/>
    <w:rsid w:val="00A36C97"/>
    <w:rsid w:val="00A36CCF"/>
    <w:rsid w:val="00A37047"/>
    <w:rsid w:val="00A3758E"/>
    <w:rsid w:val="00A37695"/>
    <w:rsid w:val="00A3777F"/>
    <w:rsid w:val="00A37A9A"/>
    <w:rsid w:val="00A37B00"/>
    <w:rsid w:val="00A37DC3"/>
    <w:rsid w:val="00A40B57"/>
    <w:rsid w:val="00A40FB1"/>
    <w:rsid w:val="00A4160C"/>
    <w:rsid w:val="00A41CF4"/>
    <w:rsid w:val="00A42023"/>
    <w:rsid w:val="00A42220"/>
    <w:rsid w:val="00A42277"/>
    <w:rsid w:val="00A426D0"/>
    <w:rsid w:val="00A42770"/>
    <w:rsid w:val="00A4287C"/>
    <w:rsid w:val="00A428B4"/>
    <w:rsid w:val="00A428D8"/>
    <w:rsid w:val="00A42D68"/>
    <w:rsid w:val="00A433A3"/>
    <w:rsid w:val="00A436A9"/>
    <w:rsid w:val="00A43900"/>
    <w:rsid w:val="00A43FE4"/>
    <w:rsid w:val="00A443E9"/>
    <w:rsid w:val="00A44599"/>
    <w:rsid w:val="00A44612"/>
    <w:rsid w:val="00A446FE"/>
    <w:rsid w:val="00A447CB"/>
    <w:rsid w:val="00A44A70"/>
    <w:rsid w:val="00A44C86"/>
    <w:rsid w:val="00A45188"/>
    <w:rsid w:val="00A45D71"/>
    <w:rsid w:val="00A45F5C"/>
    <w:rsid w:val="00A463EB"/>
    <w:rsid w:val="00A46848"/>
    <w:rsid w:val="00A469E2"/>
    <w:rsid w:val="00A46A6F"/>
    <w:rsid w:val="00A46DBD"/>
    <w:rsid w:val="00A47099"/>
    <w:rsid w:val="00A470AB"/>
    <w:rsid w:val="00A4711D"/>
    <w:rsid w:val="00A47E14"/>
    <w:rsid w:val="00A47F73"/>
    <w:rsid w:val="00A501FF"/>
    <w:rsid w:val="00A505C4"/>
    <w:rsid w:val="00A507A1"/>
    <w:rsid w:val="00A511DE"/>
    <w:rsid w:val="00A516A2"/>
    <w:rsid w:val="00A5196D"/>
    <w:rsid w:val="00A51E60"/>
    <w:rsid w:val="00A51F0F"/>
    <w:rsid w:val="00A5208C"/>
    <w:rsid w:val="00A52256"/>
    <w:rsid w:val="00A522C5"/>
    <w:rsid w:val="00A523F0"/>
    <w:rsid w:val="00A525FD"/>
    <w:rsid w:val="00A52B4E"/>
    <w:rsid w:val="00A53363"/>
    <w:rsid w:val="00A5380A"/>
    <w:rsid w:val="00A53F9A"/>
    <w:rsid w:val="00A540EA"/>
    <w:rsid w:val="00A54520"/>
    <w:rsid w:val="00A54568"/>
    <w:rsid w:val="00A54A1B"/>
    <w:rsid w:val="00A54B6A"/>
    <w:rsid w:val="00A54BAA"/>
    <w:rsid w:val="00A550B2"/>
    <w:rsid w:val="00A55333"/>
    <w:rsid w:val="00A5679E"/>
    <w:rsid w:val="00A568AC"/>
    <w:rsid w:val="00A56BDF"/>
    <w:rsid w:val="00A56FB5"/>
    <w:rsid w:val="00A579AB"/>
    <w:rsid w:val="00A602D6"/>
    <w:rsid w:val="00A6033B"/>
    <w:rsid w:val="00A60691"/>
    <w:rsid w:val="00A609B7"/>
    <w:rsid w:val="00A60A50"/>
    <w:rsid w:val="00A60B1A"/>
    <w:rsid w:val="00A60B27"/>
    <w:rsid w:val="00A610F3"/>
    <w:rsid w:val="00A61167"/>
    <w:rsid w:val="00A61328"/>
    <w:rsid w:val="00A614BA"/>
    <w:rsid w:val="00A615FC"/>
    <w:rsid w:val="00A618F6"/>
    <w:rsid w:val="00A61DC4"/>
    <w:rsid w:val="00A61E53"/>
    <w:rsid w:val="00A62B90"/>
    <w:rsid w:val="00A62C60"/>
    <w:rsid w:val="00A630B5"/>
    <w:rsid w:val="00A63135"/>
    <w:rsid w:val="00A63812"/>
    <w:rsid w:val="00A639FA"/>
    <w:rsid w:val="00A63A69"/>
    <w:rsid w:val="00A63C0B"/>
    <w:rsid w:val="00A63D26"/>
    <w:rsid w:val="00A63E49"/>
    <w:rsid w:val="00A63EA8"/>
    <w:rsid w:val="00A640C1"/>
    <w:rsid w:val="00A64215"/>
    <w:rsid w:val="00A645D0"/>
    <w:rsid w:val="00A647B8"/>
    <w:rsid w:val="00A64CB6"/>
    <w:rsid w:val="00A64CBD"/>
    <w:rsid w:val="00A6529C"/>
    <w:rsid w:val="00A6561B"/>
    <w:rsid w:val="00A656EE"/>
    <w:rsid w:val="00A65857"/>
    <w:rsid w:val="00A65A36"/>
    <w:rsid w:val="00A65D24"/>
    <w:rsid w:val="00A65E42"/>
    <w:rsid w:val="00A66165"/>
    <w:rsid w:val="00A669D8"/>
    <w:rsid w:val="00A66D99"/>
    <w:rsid w:val="00A673AA"/>
    <w:rsid w:val="00A6748F"/>
    <w:rsid w:val="00A675C9"/>
    <w:rsid w:val="00A676AA"/>
    <w:rsid w:val="00A6791D"/>
    <w:rsid w:val="00A67BB7"/>
    <w:rsid w:val="00A67EEF"/>
    <w:rsid w:val="00A7014C"/>
    <w:rsid w:val="00A704BE"/>
    <w:rsid w:val="00A70A53"/>
    <w:rsid w:val="00A70BE4"/>
    <w:rsid w:val="00A71777"/>
    <w:rsid w:val="00A71B8C"/>
    <w:rsid w:val="00A71BB1"/>
    <w:rsid w:val="00A71C3F"/>
    <w:rsid w:val="00A71CC4"/>
    <w:rsid w:val="00A71D8D"/>
    <w:rsid w:val="00A728E6"/>
    <w:rsid w:val="00A72E1C"/>
    <w:rsid w:val="00A73473"/>
    <w:rsid w:val="00A73A21"/>
    <w:rsid w:val="00A73BD9"/>
    <w:rsid w:val="00A73CD3"/>
    <w:rsid w:val="00A7442F"/>
    <w:rsid w:val="00A74A04"/>
    <w:rsid w:val="00A74A54"/>
    <w:rsid w:val="00A74DE7"/>
    <w:rsid w:val="00A75032"/>
    <w:rsid w:val="00A751FB"/>
    <w:rsid w:val="00A75632"/>
    <w:rsid w:val="00A757B3"/>
    <w:rsid w:val="00A75C9C"/>
    <w:rsid w:val="00A761D7"/>
    <w:rsid w:val="00A76223"/>
    <w:rsid w:val="00A76469"/>
    <w:rsid w:val="00A766A3"/>
    <w:rsid w:val="00A7676A"/>
    <w:rsid w:val="00A7700A"/>
    <w:rsid w:val="00A7701B"/>
    <w:rsid w:val="00A77070"/>
    <w:rsid w:val="00A7737C"/>
    <w:rsid w:val="00A7737D"/>
    <w:rsid w:val="00A774A9"/>
    <w:rsid w:val="00A77E53"/>
    <w:rsid w:val="00A80147"/>
    <w:rsid w:val="00A8036F"/>
    <w:rsid w:val="00A80736"/>
    <w:rsid w:val="00A80929"/>
    <w:rsid w:val="00A80FAC"/>
    <w:rsid w:val="00A8104A"/>
    <w:rsid w:val="00A813A1"/>
    <w:rsid w:val="00A819C7"/>
    <w:rsid w:val="00A81AE6"/>
    <w:rsid w:val="00A81C02"/>
    <w:rsid w:val="00A81EFD"/>
    <w:rsid w:val="00A81EFE"/>
    <w:rsid w:val="00A820A8"/>
    <w:rsid w:val="00A8229C"/>
    <w:rsid w:val="00A82447"/>
    <w:rsid w:val="00A82653"/>
    <w:rsid w:val="00A82991"/>
    <w:rsid w:val="00A82ED5"/>
    <w:rsid w:val="00A82FD8"/>
    <w:rsid w:val="00A831CC"/>
    <w:rsid w:val="00A83450"/>
    <w:rsid w:val="00A83606"/>
    <w:rsid w:val="00A8360D"/>
    <w:rsid w:val="00A83E67"/>
    <w:rsid w:val="00A83F11"/>
    <w:rsid w:val="00A846B4"/>
    <w:rsid w:val="00A848BC"/>
    <w:rsid w:val="00A84FDF"/>
    <w:rsid w:val="00A85014"/>
    <w:rsid w:val="00A855CA"/>
    <w:rsid w:val="00A85B5C"/>
    <w:rsid w:val="00A85F25"/>
    <w:rsid w:val="00A85FC5"/>
    <w:rsid w:val="00A86B78"/>
    <w:rsid w:val="00A86F11"/>
    <w:rsid w:val="00A872F1"/>
    <w:rsid w:val="00A873B2"/>
    <w:rsid w:val="00A87477"/>
    <w:rsid w:val="00A87706"/>
    <w:rsid w:val="00A87D41"/>
    <w:rsid w:val="00A90164"/>
    <w:rsid w:val="00A90670"/>
    <w:rsid w:val="00A90A26"/>
    <w:rsid w:val="00A90B01"/>
    <w:rsid w:val="00A91B90"/>
    <w:rsid w:val="00A91D25"/>
    <w:rsid w:val="00A92123"/>
    <w:rsid w:val="00A9246F"/>
    <w:rsid w:val="00A9286F"/>
    <w:rsid w:val="00A928B6"/>
    <w:rsid w:val="00A93720"/>
    <w:rsid w:val="00A93B2E"/>
    <w:rsid w:val="00A93B7D"/>
    <w:rsid w:val="00A93E96"/>
    <w:rsid w:val="00A93ECA"/>
    <w:rsid w:val="00A94193"/>
    <w:rsid w:val="00A9451B"/>
    <w:rsid w:val="00A94767"/>
    <w:rsid w:val="00A94983"/>
    <w:rsid w:val="00A94A42"/>
    <w:rsid w:val="00A95415"/>
    <w:rsid w:val="00A9596C"/>
    <w:rsid w:val="00A95CF4"/>
    <w:rsid w:val="00A95D80"/>
    <w:rsid w:val="00A961D7"/>
    <w:rsid w:val="00A965A7"/>
    <w:rsid w:val="00A9669C"/>
    <w:rsid w:val="00A969B9"/>
    <w:rsid w:val="00A96A69"/>
    <w:rsid w:val="00A96AF3"/>
    <w:rsid w:val="00A96B60"/>
    <w:rsid w:val="00A96CAC"/>
    <w:rsid w:val="00A96E09"/>
    <w:rsid w:val="00A96ED9"/>
    <w:rsid w:val="00A97D02"/>
    <w:rsid w:val="00AA072E"/>
    <w:rsid w:val="00AA0F5A"/>
    <w:rsid w:val="00AA18A7"/>
    <w:rsid w:val="00AA1959"/>
    <w:rsid w:val="00AA19F4"/>
    <w:rsid w:val="00AA1C21"/>
    <w:rsid w:val="00AA258B"/>
    <w:rsid w:val="00AA308E"/>
    <w:rsid w:val="00AA3118"/>
    <w:rsid w:val="00AA31CF"/>
    <w:rsid w:val="00AA34D1"/>
    <w:rsid w:val="00AA3F67"/>
    <w:rsid w:val="00AA410C"/>
    <w:rsid w:val="00AA411A"/>
    <w:rsid w:val="00AA4735"/>
    <w:rsid w:val="00AA4862"/>
    <w:rsid w:val="00AA4C7F"/>
    <w:rsid w:val="00AA4F1B"/>
    <w:rsid w:val="00AA5092"/>
    <w:rsid w:val="00AA54C5"/>
    <w:rsid w:val="00AA58D2"/>
    <w:rsid w:val="00AA5B1B"/>
    <w:rsid w:val="00AA63D6"/>
    <w:rsid w:val="00AA6845"/>
    <w:rsid w:val="00AA738F"/>
    <w:rsid w:val="00AA7772"/>
    <w:rsid w:val="00AA7790"/>
    <w:rsid w:val="00AA7DA9"/>
    <w:rsid w:val="00AA7E0C"/>
    <w:rsid w:val="00AB0927"/>
    <w:rsid w:val="00AB0AC9"/>
    <w:rsid w:val="00AB0C3E"/>
    <w:rsid w:val="00AB1288"/>
    <w:rsid w:val="00AB14C9"/>
    <w:rsid w:val="00AB1656"/>
    <w:rsid w:val="00AB1773"/>
    <w:rsid w:val="00AB1B5F"/>
    <w:rsid w:val="00AB20AB"/>
    <w:rsid w:val="00AB2655"/>
    <w:rsid w:val="00AB2ACD"/>
    <w:rsid w:val="00AB2D54"/>
    <w:rsid w:val="00AB2D61"/>
    <w:rsid w:val="00AB3548"/>
    <w:rsid w:val="00AB3D7E"/>
    <w:rsid w:val="00AB3F97"/>
    <w:rsid w:val="00AB461F"/>
    <w:rsid w:val="00AB475C"/>
    <w:rsid w:val="00AB4C1F"/>
    <w:rsid w:val="00AB4EA9"/>
    <w:rsid w:val="00AB507F"/>
    <w:rsid w:val="00AB571C"/>
    <w:rsid w:val="00AB577B"/>
    <w:rsid w:val="00AB582C"/>
    <w:rsid w:val="00AB5AE1"/>
    <w:rsid w:val="00AB5B10"/>
    <w:rsid w:val="00AB6141"/>
    <w:rsid w:val="00AB62EA"/>
    <w:rsid w:val="00AB6683"/>
    <w:rsid w:val="00AB6D49"/>
    <w:rsid w:val="00AB7275"/>
    <w:rsid w:val="00AB7421"/>
    <w:rsid w:val="00AB7560"/>
    <w:rsid w:val="00AB7A58"/>
    <w:rsid w:val="00AB7CF3"/>
    <w:rsid w:val="00AC01A7"/>
    <w:rsid w:val="00AC0386"/>
    <w:rsid w:val="00AC045F"/>
    <w:rsid w:val="00AC0485"/>
    <w:rsid w:val="00AC073A"/>
    <w:rsid w:val="00AC105C"/>
    <w:rsid w:val="00AC110A"/>
    <w:rsid w:val="00AC165C"/>
    <w:rsid w:val="00AC1749"/>
    <w:rsid w:val="00AC1D4E"/>
    <w:rsid w:val="00AC20BA"/>
    <w:rsid w:val="00AC248F"/>
    <w:rsid w:val="00AC27A0"/>
    <w:rsid w:val="00AC27D4"/>
    <w:rsid w:val="00AC2DC6"/>
    <w:rsid w:val="00AC3015"/>
    <w:rsid w:val="00AC311A"/>
    <w:rsid w:val="00AC31C0"/>
    <w:rsid w:val="00AC324E"/>
    <w:rsid w:val="00AC3449"/>
    <w:rsid w:val="00AC3451"/>
    <w:rsid w:val="00AC36F1"/>
    <w:rsid w:val="00AC3879"/>
    <w:rsid w:val="00AC404D"/>
    <w:rsid w:val="00AC4509"/>
    <w:rsid w:val="00AC455A"/>
    <w:rsid w:val="00AC4A19"/>
    <w:rsid w:val="00AC4E5F"/>
    <w:rsid w:val="00AC50A8"/>
    <w:rsid w:val="00AC556A"/>
    <w:rsid w:val="00AC5704"/>
    <w:rsid w:val="00AC57B2"/>
    <w:rsid w:val="00AC5AF5"/>
    <w:rsid w:val="00AC5B66"/>
    <w:rsid w:val="00AC5F2D"/>
    <w:rsid w:val="00AC64FE"/>
    <w:rsid w:val="00AC68E0"/>
    <w:rsid w:val="00AC7069"/>
    <w:rsid w:val="00AC710F"/>
    <w:rsid w:val="00AC7161"/>
    <w:rsid w:val="00AC73A3"/>
    <w:rsid w:val="00AC74C6"/>
    <w:rsid w:val="00AC75C8"/>
    <w:rsid w:val="00AC795D"/>
    <w:rsid w:val="00AC7CDD"/>
    <w:rsid w:val="00AC7F1B"/>
    <w:rsid w:val="00AC7FF4"/>
    <w:rsid w:val="00AD0A37"/>
    <w:rsid w:val="00AD0BEA"/>
    <w:rsid w:val="00AD1022"/>
    <w:rsid w:val="00AD106C"/>
    <w:rsid w:val="00AD13DB"/>
    <w:rsid w:val="00AD162B"/>
    <w:rsid w:val="00AD1B90"/>
    <w:rsid w:val="00AD1DFC"/>
    <w:rsid w:val="00AD21E1"/>
    <w:rsid w:val="00AD2740"/>
    <w:rsid w:val="00AD2886"/>
    <w:rsid w:val="00AD28ED"/>
    <w:rsid w:val="00AD2EBA"/>
    <w:rsid w:val="00AD3167"/>
    <w:rsid w:val="00AD3784"/>
    <w:rsid w:val="00AD3BCB"/>
    <w:rsid w:val="00AD400B"/>
    <w:rsid w:val="00AD45C6"/>
    <w:rsid w:val="00AD4689"/>
    <w:rsid w:val="00AD4A66"/>
    <w:rsid w:val="00AD4FD8"/>
    <w:rsid w:val="00AD516D"/>
    <w:rsid w:val="00AD5221"/>
    <w:rsid w:val="00AD5229"/>
    <w:rsid w:val="00AD5498"/>
    <w:rsid w:val="00AD5942"/>
    <w:rsid w:val="00AD5FBB"/>
    <w:rsid w:val="00AD700C"/>
    <w:rsid w:val="00AD707D"/>
    <w:rsid w:val="00AD7603"/>
    <w:rsid w:val="00AD782A"/>
    <w:rsid w:val="00AE077E"/>
    <w:rsid w:val="00AE0842"/>
    <w:rsid w:val="00AE0E6B"/>
    <w:rsid w:val="00AE0E6F"/>
    <w:rsid w:val="00AE0EB2"/>
    <w:rsid w:val="00AE10E4"/>
    <w:rsid w:val="00AE138A"/>
    <w:rsid w:val="00AE1D67"/>
    <w:rsid w:val="00AE1D96"/>
    <w:rsid w:val="00AE2092"/>
    <w:rsid w:val="00AE24DA"/>
    <w:rsid w:val="00AE270D"/>
    <w:rsid w:val="00AE2761"/>
    <w:rsid w:val="00AE44BC"/>
    <w:rsid w:val="00AE4C26"/>
    <w:rsid w:val="00AE4F0F"/>
    <w:rsid w:val="00AE502D"/>
    <w:rsid w:val="00AE52B8"/>
    <w:rsid w:val="00AE52FE"/>
    <w:rsid w:val="00AE5550"/>
    <w:rsid w:val="00AE55EA"/>
    <w:rsid w:val="00AE568F"/>
    <w:rsid w:val="00AE56D8"/>
    <w:rsid w:val="00AE57EC"/>
    <w:rsid w:val="00AE58C6"/>
    <w:rsid w:val="00AE60E8"/>
    <w:rsid w:val="00AE61E3"/>
    <w:rsid w:val="00AE68D1"/>
    <w:rsid w:val="00AE6A03"/>
    <w:rsid w:val="00AE6A1F"/>
    <w:rsid w:val="00AE6EF2"/>
    <w:rsid w:val="00AE7083"/>
    <w:rsid w:val="00AE76ED"/>
    <w:rsid w:val="00AE7A11"/>
    <w:rsid w:val="00AF0218"/>
    <w:rsid w:val="00AF036C"/>
    <w:rsid w:val="00AF096E"/>
    <w:rsid w:val="00AF1491"/>
    <w:rsid w:val="00AF195B"/>
    <w:rsid w:val="00AF1AE0"/>
    <w:rsid w:val="00AF1CAE"/>
    <w:rsid w:val="00AF1F18"/>
    <w:rsid w:val="00AF1F39"/>
    <w:rsid w:val="00AF1FE7"/>
    <w:rsid w:val="00AF2BD9"/>
    <w:rsid w:val="00AF3DD6"/>
    <w:rsid w:val="00AF4167"/>
    <w:rsid w:val="00AF47D5"/>
    <w:rsid w:val="00AF4E8B"/>
    <w:rsid w:val="00AF51C9"/>
    <w:rsid w:val="00AF561D"/>
    <w:rsid w:val="00AF574A"/>
    <w:rsid w:val="00AF5A3A"/>
    <w:rsid w:val="00AF5AC1"/>
    <w:rsid w:val="00AF5EB3"/>
    <w:rsid w:val="00AF6022"/>
    <w:rsid w:val="00AF612E"/>
    <w:rsid w:val="00AF6306"/>
    <w:rsid w:val="00AF674D"/>
    <w:rsid w:val="00AF684E"/>
    <w:rsid w:val="00AF6D91"/>
    <w:rsid w:val="00AF7124"/>
    <w:rsid w:val="00AF7687"/>
    <w:rsid w:val="00AF77A3"/>
    <w:rsid w:val="00AF7888"/>
    <w:rsid w:val="00AF7E22"/>
    <w:rsid w:val="00B00047"/>
    <w:rsid w:val="00B001FA"/>
    <w:rsid w:val="00B006E5"/>
    <w:rsid w:val="00B00C8F"/>
    <w:rsid w:val="00B00EF0"/>
    <w:rsid w:val="00B017F7"/>
    <w:rsid w:val="00B0185A"/>
    <w:rsid w:val="00B01C8D"/>
    <w:rsid w:val="00B01D9D"/>
    <w:rsid w:val="00B01DF4"/>
    <w:rsid w:val="00B02585"/>
    <w:rsid w:val="00B029FD"/>
    <w:rsid w:val="00B02E07"/>
    <w:rsid w:val="00B02F3D"/>
    <w:rsid w:val="00B030C3"/>
    <w:rsid w:val="00B04355"/>
    <w:rsid w:val="00B04643"/>
    <w:rsid w:val="00B04860"/>
    <w:rsid w:val="00B04909"/>
    <w:rsid w:val="00B0492D"/>
    <w:rsid w:val="00B05303"/>
    <w:rsid w:val="00B055A3"/>
    <w:rsid w:val="00B0573A"/>
    <w:rsid w:val="00B0573E"/>
    <w:rsid w:val="00B05C80"/>
    <w:rsid w:val="00B05CFA"/>
    <w:rsid w:val="00B05D71"/>
    <w:rsid w:val="00B05DE1"/>
    <w:rsid w:val="00B0649E"/>
    <w:rsid w:val="00B073C8"/>
    <w:rsid w:val="00B07891"/>
    <w:rsid w:val="00B078A6"/>
    <w:rsid w:val="00B07AC4"/>
    <w:rsid w:val="00B07B0F"/>
    <w:rsid w:val="00B07DBF"/>
    <w:rsid w:val="00B100C6"/>
    <w:rsid w:val="00B1185B"/>
    <w:rsid w:val="00B11B8A"/>
    <w:rsid w:val="00B11BC5"/>
    <w:rsid w:val="00B11BD0"/>
    <w:rsid w:val="00B1225E"/>
    <w:rsid w:val="00B124FF"/>
    <w:rsid w:val="00B12F17"/>
    <w:rsid w:val="00B1331B"/>
    <w:rsid w:val="00B13A26"/>
    <w:rsid w:val="00B13E62"/>
    <w:rsid w:val="00B14473"/>
    <w:rsid w:val="00B14B2D"/>
    <w:rsid w:val="00B14DFD"/>
    <w:rsid w:val="00B1502C"/>
    <w:rsid w:val="00B152DE"/>
    <w:rsid w:val="00B152F3"/>
    <w:rsid w:val="00B154BC"/>
    <w:rsid w:val="00B15690"/>
    <w:rsid w:val="00B15705"/>
    <w:rsid w:val="00B15F2D"/>
    <w:rsid w:val="00B160BA"/>
    <w:rsid w:val="00B161ED"/>
    <w:rsid w:val="00B16823"/>
    <w:rsid w:val="00B16DFC"/>
    <w:rsid w:val="00B17038"/>
    <w:rsid w:val="00B172E3"/>
    <w:rsid w:val="00B17684"/>
    <w:rsid w:val="00B17BCC"/>
    <w:rsid w:val="00B20EBE"/>
    <w:rsid w:val="00B211BD"/>
    <w:rsid w:val="00B212D5"/>
    <w:rsid w:val="00B21568"/>
    <w:rsid w:val="00B2199A"/>
    <w:rsid w:val="00B219E3"/>
    <w:rsid w:val="00B219E8"/>
    <w:rsid w:val="00B21D00"/>
    <w:rsid w:val="00B2202A"/>
    <w:rsid w:val="00B220A1"/>
    <w:rsid w:val="00B228A4"/>
    <w:rsid w:val="00B22B2D"/>
    <w:rsid w:val="00B22C24"/>
    <w:rsid w:val="00B2335D"/>
    <w:rsid w:val="00B233D1"/>
    <w:rsid w:val="00B233ED"/>
    <w:rsid w:val="00B23A7D"/>
    <w:rsid w:val="00B23C7B"/>
    <w:rsid w:val="00B24932"/>
    <w:rsid w:val="00B257C3"/>
    <w:rsid w:val="00B25978"/>
    <w:rsid w:val="00B25F7C"/>
    <w:rsid w:val="00B2607F"/>
    <w:rsid w:val="00B260A8"/>
    <w:rsid w:val="00B2612C"/>
    <w:rsid w:val="00B266BD"/>
    <w:rsid w:val="00B26C48"/>
    <w:rsid w:val="00B27256"/>
    <w:rsid w:val="00B27EB5"/>
    <w:rsid w:val="00B30090"/>
    <w:rsid w:val="00B3026E"/>
    <w:rsid w:val="00B30A09"/>
    <w:rsid w:val="00B30F80"/>
    <w:rsid w:val="00B30FC8"/>
    <w:rsid w:val="00B31EC1"/>
    <w:rsid w:val="00B32341"/>
    <w:rsid w:val="00B32F44"/>
    <w:rsid w:val="00B33448"/>
    <w:rsid w:val="00B3389F"/>
    <w:rsid w:val="00B3445A"/>
    <w:rsid w:val="00B3545F"/>
    <w:rsid w:val="00B3559E"/>
    <w:rsid w:val="00B356BF"/>
    <w:rsid w:val="00B35734"/>
    <w:rsid w:val="00B35AEF"/>
    <w:rsid w:val="00B35DB1"/>
    <w:rsid w:val="00B35E90"/>
    <w:rsid w:val="00B36028"/>
    <w:rsid w:val="00B37772"/>
    <w:rsid w:val="00B40188"/>
    <w:rsid w:val="00B40339"/>
    <w:rsid w:val="00B40F1E"/>
    <w:rsid w:val="00B418F4"/>
    <w:rsid w:val="00B41A0E"/>
    <w:rsid w:val="00B41E53"/>
    <w:rsid w:val="00B4250A"/>
    <w:rsid w:val="00B425FA"/>
    <w:rsid w:val="00B428AD"/>
    <w:rsid w:val="00B42D1D"/>
    <w:rsid w:val="00B42E36"/>
    <w:rsid w:val="00B43BAE"/>
    <w:rsid w:val="00B43CB5"/>
    <w:rsid w:val="00B43E5D"/>
    <w:rsid w:val="00B440CC"/>
    <w:rsid w:val="00B443A4"/>
    <w:rsid w:val="00B44C59"/>
    <w:rsid w:val="00B44DFD"/>
    <w:rsid w:val="00B45DAF"/>
    <w:rsid w:val="00B45F7C"/>
    <w:rsid w:val="00B461D1"/>
    <w:rsid w:val="00B46929"/>
    <w:rsid w:val="00B46A2B"/>
    <w:rsid w:val="00B46F36"/>
    <w:rsid w:val="00B4798E"/>
    <w:rsid w:val="00B47A18"/>
    <w:rsid w:val="00B47CF0"/>
    <w:rsid w:val="00B47E27"/>
    <w:rsid w:val="00B502D6"/>
    <w:rsid w:val="00B50952"/>
    <w:rsid w:val="00B50A75"/>
    <w:rsid w:val="00B50C32"/>
    <w:rsid w:val="00B50C44"/>
    <w:rsid w:val="00B50D51"/>
    <w:rsid w:val="00B51843"/>
    <w:rsid w:val="00B519F1"/>
    <w:rsid w:val="00B51D42"/>
    <w:rsid w:val="00B52AFD"/>
    <w:rsid w:val="00B52F50"/>
    <w:rsid w:val="00B53230"/>
    <w:rsid w:val="00B53A73"/>
    <w:rsid w:val="00B53CC3"/>
    <w:rsid w:val="00B53CEC"/>
    <w:rsid w:val="00B53D3C"/>
    <w:rsid w:val="00B540A4"/>
    <w:rsid w:val="00B545CD"/>
    <w:rsid w:val="00B5524F"/>
    <w:rsid w:val="00B560B8"/>
    <w:rsid w:val="00B57953"/>
    <w:rsid w:val="00B57B2B"/>
    <w:rsid w:val="00B57EAC"/>
    <w:rsid w:val="00B60DC3"/>
    <w:rsid w:val="00B610AE"/>
    <w:rsid w:val="00B6153D"/>
    <w:rsid w:val="00B61769"/>
    <w:rsid w:val="00B617C0"/>
    <w:rsid w:val="00B61EE5"/>
    <w:rsid w:val="00B62850"/>
    <w:rsid w:val="00B63521"/>
    <w:rsid w:val="00B6355D"/>
    <w:rsid w:val="00B6356A"/>
    <w:rsid w:val="00B636DB"/>
    <w:rsid w:val="00B63A62"/>
    <w:rsid w:val="00B63AC9"/>
    <w:rsid w:val="00B63BC3"/>
    <w:rsid w:val="00B644A8"/>
    <w:rsid w:val="00B64997"/>
    <w:rsid w:val="00B64C11"/>
    <w:rsid w:val="00B65C4A"/>
    <w:rsid w:val="00B65E38"/>
    <w:rsid w:val="00B660C6"/>
    <w:rsid w:val="00B66804"/>
    <w:rsid w:val="00B66AC7"/>
    <w:rsid w:val="00B67659"/>
    <w:rsid w:val="00B677C0"/>
    <w:rsid w:val="00B67ACE"/>
    <w:rsid w:val="00B67F7C"/>
    <w:rsid w:val="00B70B26"/>
    <w:rsid w:val="00B70B52"/>
    <w:rsid w:val="00B70B85"/>
    <w:rsid w:val="00B70D73"/>
    <w:rsid w:val="00B70FB9"/>
    <w:rsid w:val="00B71BBB"/>
    <w:rsid w:val="00B71BBC"/>
    <w:rsid w:val="00B71BDF"/>
    <w:rsid w:val="00B721C2"/>
    <w:rsid w:val="00B724D0"/>
    <w:rsid w:val="00B72634"/>
    <w:rsid w:val="00B72F42"/>
    <w:rsid w:val="00B73051"/>
    <w:rsid w:val="00B7322F"/>
    <w:rsid w:val="00B732CA"/>
    <w:rsid w:val="00B73353"/>
    <w:rsid w:val="00B7365C"/>
    <w:rsid w:val="00B73A72"/>
    <w:rsid w:val="00B73BA2"/>
    <w:rsid w:val="00B73D0C"/>
    <w:rsid w:val="00B7434E"/>
    <w:rsid w:val="00B7467F"/>
    <w:rsid w:val="00B74874"/>
    <w:rsid w:val="00B74C99"/>
    <w:rsid w:val="00B74DA3"/>
    <w:rsid w:val="00B74DC3"/>
    <w:rsid w:val="00B74EFE"/>
    <w:rsid w:val="00B74FF4"/>
    <w:rsid w:val="00B7522E"/>
    <w:rsid w:val="00B7536B"/>
    <w:rsid w:val="00B75736"/>
    <w:rsid w:val="00B75F5B"/>
    <w:rsid w:val="00B76125"/>
    <w:rsid w:val="00B761B3"/>
    <w:rsid w:val="00B761EF"/>
    <w:rsid w:val="00B76BD2"/>
    <w:rsid w:val="00B76DFD"/>
    <w:rsid w:val="00B76F69"/>
    <w:rsid w:val="00B76F72"/>
    <w:rsid w:val="00B77384"/>
    <w:rsid w:val="00B77559"/>
    <w:rsid w:val="00B77871"/>
    <w:rsid w:val="00B77E25"/>
    <w:rsid w:val="00B801DD"/>
    <w:rsid w:val="00B80293"/>
    <w:rsid w:val="00B803FF"/>
    <w:rsid w:val="00B80B11"/>
    <w:rsid w:val="00B80B19"/>
    <w:rsid w:val="00B80B88"/>
    <w:rsid w:val="00B80BC4"/>
    <w:rsid w:val="00B80DB7"/>
    <w:rsid w:val="00B80DD8"/>
    <w:rsid w:val="00B810FD"/>
    <w:rsid w:val="00B81176"/>
    <w:rsid w:val="00B81B5E"/>
    <w:rsid w:val="00B81C12"/>
    <w:rsid w:val="00B8218F"/>
    <w:rsid w:val="00B82311"/>
    <w:rsid w:val="00B82320"/>
    <w:rsid w:val="00B82589"/>
    <w:rsid w:val="00B82875"/>
    <w:rsid w:val="00B829BB"/>
    <w:rsid w:val="00B82C20"/>
    <w:rsid w:val="00B82E58"/>
    <w:rsid w:val="00B83476"/>
    <w:rsid w:val="00B8397F"/>
    <w:rsid w:val="00B83A3D"/>
    <w:rsid w:val="00B83A94"/>
    <w:rsid w:val="00B83BD8"/>
    <w:rsid w:val="00B83E87"/>
    <w:rsid w:val="00B83EBC"/>
    <w:rsid w:val="00B84009"/>
    <w:rsid w:val="00B848B6"/>
    <w:rsid w:val="00B84903"/>
    <w:rsid w:val="00B849B5"/>
    <w:rsid w:val="00B84D6A"/>
    <w:rsid w:val="00B84F65"/>
    <w:rsid w:val="00B85723"/>
    <w:rsid w:val="00B8592D"/>
    <w:rsid w:val="00B85995"/>
    <w:rsid w:val="00B85BBB"/>
    <w:rsid w:val="00B85C41"/>
    <w:rsid w:val="00B8651F"/>
    <w:rsid w:val="00B866FD"/>
    <w:rsid w:val="00B86A58"/>
    <w:rsid w:val="00B86B32"/>
    <w:rsid w:val="00B86CC8"/>
    <w:rsid w:val="00B8716E"/>
    <w:rsid w:val="00B873C6"/>
    <w:rsid w:val="00B873E0"/>
    <w:rsid w:val="00B8765B"/>
    <w:rsid w:val="00B90F9F"/>
    <w:rsid w:val="00B911D5"/>
    <w:rsid w:val="00B9135A"/>
    <w:rsid w:val="00B91387"/>
    <w:rsid w:val="00B91454"/>
    <w:rsid w:val="00B92FD3"/>
    <w:rsid w:val="00B92FEC"/>
    <w:rsid w:val="00B9309E"/>
    <w:rsid w:val="00B930C5"/>
    <w:rsid w:val="00B934AF"/>
    <w:rsid w:val="00B934F1"/>
    <w:rsid w:val="00B9360A"/>
    <w:rsid w:val="00B937BB"/>
    <w:rsid w:val="00B93E7A"/>
    <w:rsid w:val="00B93F82"/>
    <w:rsid w:val="00B93F93"/>
    <w:rsid w:val="00B94087"/>
    <w:rsid w:val="00B943BC"/>
    <w:rsid w:val="00B9487B"/>
    <w:rsid w:val="00B948A4"/>
    <w:rsid w:val="00B94979"/>
    <w:rsid w:val="00B94C32"/>
    <w:rsid w:val="00B94D3A"/>
    <w:rsid w:val="00B94F78"/>
    <w:rsid w:val="00B94F7C"/>
    <w:rsid w:val="00B95DF4"/>
    <w:rsid w:val="00B96261"/>
    <w:rsid w:val="00B96466"/>
    <w:rsid w:val="00B9647E"/>
    <w:rsid w:val="00B96585"/>
    <w:rsid w:val="00B96623"/>
    <w:rsid w:val="00B96B01"/>
    <w:rsid w:val="00B97419"/>
    <w:rsid w:val="00B975C4"/>
    <w:rsid w:val="00B97AF2"/>
    <w:rsid w:val="00B97CE6"/>
    <w:rsid w:val="00B97ECF"/>
    <w:rsid w:val="00BA0299"/>
    <w:rsid w:val="00BA0382"/>
    <w:rsid w:val="00BA05E9"/>
    <w:rsid w:val="00BA0678"/>
    <w:rsid w:val="00BA07AF"/>
    <w:rsid w:val="00BA08D9"/>
    <w:rsid w:val="00BA0D62"/>
    <w:rsid w:val="00BA0F88"/>
    <w:rsid w:val="00BA1308"/>
    <w:rsid w:val="00BA13F5"/>
    <w:rsid w:val="00BA148B"/>
    <w:rsid w:val="00BA1DF6"/>
    <w:rsid w:val="00BA1E18"/>
    <w:rsid w:val="00BA211B"/>
    <w:rsid w:val="00BA22BE"/>
    <w:rsid w:val="00BA22E5"/>
    <w:rsid w:val="00BA27D7"/>
    <w:rsid w:val="00BA2A92"/>
    <w:rsid w:val="00BA3808"/>
    <w:rsid w:val="00BA3B27"/>
    <w:rsid w:val="00BA40A2"/>
    <w:rsid w:val="00BA41B5"/>
    <w:rsid w:val="00BA432B"/>
    <w:rsid w:val="00BA452C"/>
    <w:rsid w:val="00BA485E"/>
    <w:rsid w:val="00BA4EC8"/>
    <w:rsid w:val="00BA5021"/>
    <w:rsid w:val="00BA51E0"/>
    <w:rsid w:val="00BA5470"/>
    <w:rsid w:val="00BA5487"/>
    <w:rsid w:val="00BA569D"/>
    <w:rsid w:val="00BA573E"/>
    <w:rsid w:val="00BA614B"/>
    <w:rsid w:val="00BA6511"/>
    <w:rsid w:val="00BA6B5F"/>
    <w:rsid w:val="00BA6B96"/>
    <w:rsid w:val="00BA6D97"/>
    <w:rsid w:val="00BA6ECC"/>
    <w:rsid w:val="00BA7159"/>
    <w:rsid w:val="00BA7338"/>
    <w:rsid w:val="00BA7EA7"/>
    <w:rsid w:val="00BB06FA"/>
    <w:rsid w:val="00BB0737"/>
    <w:rsid w:val="00BB0C9B"/>
    <w:rsid w:val="00BB1564"/>
    <w:rsid w:val="00BB16E8"/>
    <w:rsid w:val="00BB18C2"/>
    <w:rsid w:val="00BB1ABA"/>
    <w:rsid w:val="00BB1E07"/>
    <w:rsid w:val="00BB23CB"/>
    <w:rsid w:val="00BB2748"/>
    <w:rsid w:val="00BB295F"/>
    <w:rsid w:val="00BB30CF"/>
    <w:rsid w:val="00BB36FB"/>
    <w:rsid w:val="00BB39BA"/>
    <w:rsid w:val="00BB3CCF"/>
    <w:rsid w:val="00BB41E5"/>
    <w:rsid w:val="00BB5118"/>
    <w:rsid w:val="00BB5BB6"/>
    <w:rsid w:val="00BB63B3"/>
    <w:rsid w:val="00BB6953"/>
    <w:rsid w:val="00BB69DB"/>
    <w:rsid w:val="00BB7158"/>
    <w:rsid w:val="00BB779F"/>
    <w:rsid w:val="00BB7E05"/>
    <w:rsid w:val="00BC0168"/>
    <w:rsid w:val="00BC01FB"/>
    <w:rsid w:val="00BC0725"/>
    <w:rsid w:val="00BC080C"/>
    <w:rsid w:val="00BC0816"/>
    <w:rsid w:val="00BC0993"/>
    <w:rsid w:val="00BC16B9"/>
    <w:rsid w:val="00BC16BD"/>
    <w:rsid w:val="00BC1B8B"/>
    <w:rsid w:val="00BC1F16"/>
    <w:rsid w:val="00BC1F44"/>
    <w:rsid w:val="00BC20E7"/>
    <w:rsid w:val="00BC22DA"/>
    <w:rsid w:val="00BC25B1"/>
    <w:rsid w:val="00BC27D7"/>
    <w:rsid w:val="00BC2EBD"/>
    <w:rsid w:val="00BC3090"/>
    <w:rsid w:val="00BC3602"/>
    <w:rsid w:val="00BC390F"/>
    <w:rsid w:val="00BC3912"/>
    <w:rsid w:val="00BC42CC"/>
    <w:rsid w:val="00BC45FB"/>
    <w:rsid w:val="00BC4906"/>
    <w:rsid w:val="00BC4B46"/>
    <w:rsid w:val="00BC5C7D"/>
    <w:rsid w:val="00BC6692"/>
    <w:rsid w:val="00BC685C"/>
    <w:rsid w:val="00BC6BB7"/>
    <w:rsid w:val="00BC7001"/>
    <w:rsid w:val="00BC749B"/>
    <w:rsid w:val="00BC79B6"/>
    <w:rsid w:val="00BD00F5"/>
    <w:rsid w:val="00BD0272"/>
    <w:rsid w:val="00BD07F8"/>
    <w:rsid w:val="00BD08D6"/>
    <w:rsid w:val="00BD0A95"/>
    <w:rsid w:val="00BD11F4"/>
    <w:rsid w:val="00BD1421"/>
    <w:rsid w:val="00BD156F"/>
    <w:rsid w:val="00BD16BD"/>
    <w:rsid w:val="00BD17CC"/>
    <w:rsid w:val="00BD193A"/>
    <w:rsid w:val="00BD1B22"/>
    <w:rsid w:val="00BD1B82"/>
    <w:rsid w:val="00BD2310"/>
    <w:rsid w:val="00BD24F3"/>
    <w:rsid w:val="00BD2975"/>
    <w:rsid w:val="00BD2A38"/>
    <w:rsid w:val="00BD2B29"/>
    <w:rsid w:val="00BD304F"/>
    <w:rsid w:val="00BD3332"/>
    <w:rsid w:val="00BD39F7"/>
    <w:rsid w:val="00BD3AAA"/>
    <w:rsid w:val="00BD3AC4"/>
    <w:rsid w:val="00BD4390"/>
    <w:rsid w:val="00BD4421"/>
    <w:rsid w:val="00BD44BE"/>
    <w:rsid w:val="00BD4ADD"/>
    <w:rsid w:val="00BD53B6"/>
    <w:rsid w:val="00BD5B0A"/>
    <w:rsid w:val="00BD5B38"/>
    <w:rsid w:val="00BD5E2F"/>
    <w:rsid w:val="00BD5E9B"/>
    <w:rsid w:val="00BD6CA2"/>
    <w:rsid w:val="00BD6EF8"/>
    <w:rsid w:val="00BD6F80"/>
    <w:rsid w:val="00BD6F9D"/>
    <w:rsid w:val="00BD75AA"/>
    <w:rsid w:val="00BD7A9F"/>
    <w:rsid w:val="00BD7DFC"/>
    <w:rsid w:val="00BE0536"/>
    <w:rsid w:val="00BE09FD"/>
    <w:rsid w:val="00BE0B0C"/>
    <w:rsid w:val="00BE0C95"/>
    <w:rsid w:val="00BE1174"/>
    <w:rsid w:val="00BE1398"/>
    <w:rsid w:val="00BE1D39"/>
    <w:rsid w:val="00BE29C7"/>
    <w:rsid w:val="00BE3689"/>
    <w:rsid w:val="00BE3DAE"/>
    <w:rsid w:val="00BE412D"/>
    <w:rsid w:val="00BE447A"/>
    <w:rsid w:val="00BE50F8"/>
    <w:rsid w:val="00BE5102"/>
    <w:rsid w:val="00BE5104"/>
    <w:rsid w:val="00BE51E7"/>
    <w:rsid w:val="00BE52D0"/>
    <w:rsid w:val="00BE52E5"/>
    <w:rsid w:val="00BE53E3"/>
    <w:rsid w:val="00BE5582"/>
    <w:rsid w:val="00BE5C95"/>
    <w:rsid w:val="00BE5E6E"/>
    <w:rsid w:val="00BE61FD"/>
    <w:rsid w:val="00BE6BD7"/>
    <w:rsid w:val="00BE74FE"/>
    <w:rsid w:val="00BE76B9"/>
    <w:rsid w:val="00BE7A64"/>
    <w:rsid w:val="00BE7C78"/>
    <w:rsid w:val="00BE7DB6"/>
    <w:rsid w:val="00BF062A"/>
    <w:rsid w:val="00BF0C8A"/>
    <w:rsid w:val="00BF1176"/>
    <w:rsid w:val="00BF13F3"/>
    <w:rsid w:val="00BF2030"/>
    <w:rsid w:val="00BF20D3"/>
    <w:rsid w:val="00BF2600"/>
    <w:rsid w:val="00BF2C54"/>
    <w:rsid w:val="00BF3344"/>
    <w:rsid w:val="00BF33C2"/>
    <w:rsid w:val="00BF34AC"/>
    <w:rsid w:val="00BF367E"/>
    <w:rsid w:val="00BF3BAF"/>
    <w:rsid w:val="00BF417A"/>
    <w:rsid w:val="00BF45CB"/>
    <w:rsid w:val="00BF4CD2"/>
    <w:rsid w:val="00BF4F0D"/>
    <w:rsid w:val="00BF4F20"/>
    <w:rsid w:val="00BF52CF"/>
    <w:rsid w:val="00BF57C8"/>
    <w:rsid w:val="00BF58F2"/>
    <w:rsid w:val="00BF5AEF"/>
    <w:rsid w:val="00BF60C5"/>
    <w:rsid w:val="00BF62AB"/>
    <w:rsid w:val="00BF637F"/>
    <w:rsid w:val="00BF641B"/>
    <w:rsid w:val="00BF643E"/>
    <w:rsid w:val="00BF66F5"/>
    <w:rsid w:val="00BF694A"/>
    <w:rsid w:val="00BF6A4C"/>
    <w:rsid w:val="00BF6CAE"/>
    <w:rsid w:val="00BF703B"/>
    <w:rsid w:val="00BF735A"/>
    <w:rsid w:val="00BF74B5"/>
    <w:rsid w:val="00BF74F7"/>
    <w:rsid w:val="00BF7BFE"/>
    <w:rsid w:val="00C00064"/>
    <w:rsid w:val="00C001BA"/>
    <w:rsid w:val="00C00863"/>
    <w:rsid w:val="00C00A00"/>
    <w:rsid w:val="00C00C2B"/>
    <w:rsid w:val="00C02430"/>
    <w:rsid w:val="00C02EC4"/>
    <w:rsid w:val="00C02FFC"/>
    <w:rsid w:val="00C031B6"/>
    <w:rsid w:val="00C0323D"/>
    <w:rsid w:val="00C03360"/>
    <w:rsid w:val="00C035A2"/>
    <w:rsid w:val="00C03FA4"/>
    <w:rsid w:val="00C047D1"/>
    <w:rsid w:val="00C04959"/>
    <w:rsid w:val="00C04EA1"/>
    <w:rsid w:val="00C04F16"/>
    <w:rsid w:val="00C05365"/>
    <w:rsid w:val="00C055D7"/>
    <w:rsid w:val="00C059C8"/>
    <w:rsid w:val="00C05E0F"/>
    <w:rsid w:val="00C0679F"/>
    <w:rsid w:val="00C06AFB"/>
    <w:rsid w:val="00C06CD2"/>
    <w:rsid w:val="00C06DB3"/>
    <w:rsid w:val="00C07AB7"/>
    <w:rsid w:val="00C07CB5"/>
    <w:rsid w:val="00C07E77"/>
    <w:rsid w:val="00C07FE0"/>
    <w:rsid w:val="00C10568"/>
    <w:rsid w:val="00C109BB"/>
    <w:rsid w:val="00C10C44"/>
    <w:rsid w:val="00C10C73"/>
    <w:rsid w:val="00C10CA3"/>
    <w:rsid w:val="00C10D0F"/>
    <w:rsid w:val="00C112CB"/>
    <w:rsid w:val="00C11622"/>
    <w:rsid w:val="00C11763"/>
    <w:rsid w:val="00C11F32"/>
    <w:rsid w:val="00C125C1"/>
    <w:rsid w:val="00C1270D"/>
    <w:rsid w:val="00C12989"/>
    <w:rsid w:val="00C12EBA"/>
    <w:rsid w:val="00C12ED2"/>
    <w:rsid w:val="00C12F52"/>
    <w:rsid w:val="00C132C0"/>
    <w:rsid w:val="00C13394"/>
    <w:rsid w:val="00C1356D"/>
    <w:rsid w:val="00C137A9"/>
    <w:rsid w:val="00C13BE7"/>
    <w:rsid w:val="00C13C0D"/>
    <w:rsid w:val="00C13C68"/>
    <w:rsid w:val="00C14447"/>
    <w:rsid w:val="00C145A0"/>
    <w:rsid w:val="00C145E6"/>
    <w:rsid w:val="00C152A4"/>
    <w:rsid w:val="00C15476"/>
    <w:rsid w:val="00C15B2C"/>
    <w:rsid w:val="00C16594"/>
    <w:rsid w:val="00C166ED"/>
    <w:rsid w:val="00C168E0"/>
    <w:rsid w:val="00C16B52"/>
    <w:rsid w:val="00C17159"/>
    <w:rsid w:val="00C1763E"/>
    <w:rsid w:val="00C178ED"/>
    <w:rsid w:val="00C20460"/>
    <w:rsid w:val="00C207CD"/>
    <w:rsid w:val="00C21D61"/>
    <w:rsid w:val="00C21F7C"/>
    <w:rsid w:val="00C22100"/>
    <w:rsid w:val="00C2230D"/>
    <w:rsid w:val="00C22643"/>
    <w:rsid w:val="00C2274E"/>
    <w:rsid w:val="00C22EA4"/>
    <w:rsid w:val="00C23829"/>
    <w:rsid w:val="00C23D6E"/>
    <w:rsid w:val="00C23EF2"/>
    <w:rsid w:val="00C2401A"/>
    <w:rsid w:val="00C241E2"/>
    <w:rsid w:val="00C24679"/>
    <w:rsid w:val="00C24F3B"/>
    <w:rsid w:val="00C24F6F"/>
    <w:rsid w:val="00C25147"/>
    <w:rsid w:val="00C25262"/>
    <w:rsid w:val="00C253E0"/>
    <w:rsid w:val="00C25E4C"/>
    <w:rsid w:val="00C2610D"/>
    <w:rsid w:val="00C26BD1"/>
    <w:rsid w:val="00C27795"/>
    <w:rsid w:val="00C30000"/>
    <w:rsid w:val="00C30422"/>
    <w:rsid w:val="00C307A1"/>
    <w:rsid w:val="00C30F29"/>
    <w:rsid w:val="00C31211"/>
    <w:rsid w:val="00C31B33"/>
    <w:rsid w:val="00C31CA6"/>
    <w:rsid w:val="00C31ECC"/>
    <w:rsid w:val="00C326D4"/>
    <w:rsid w:val="00C32AE4"/>
    <w:rsid w:val="00C32C74"/>
    <w:rsid w:val="00C333AB"/>
    <w:rsid w:val="00C333D7"/>
    <w:rsid w:val="00C337B5"/>
    <w:rsid w:val="00C33AFA"/>
    <w:rsid w:val="00C3415A"/>
    <w:rsid w:val="00C341BD"/>
    <w:rsid w:val="00C34698"/>
    <w:rsid w:val="00C35109"/>
    <w:rsid w:val="00C3524C"/>
    <w:rsid w:val="00C352D6"/>
    <w:rsid w:val="00C358E8"/>
    <w:rsid w:val="00C35941"/>
    <w:rsid w:val="00C35A0D"/>
    <w:rsid w:val="00C35C2F"/>
    <w:rsid w:val="00C36D5F"/>
    <w:rsid w:val="00C370D1"/>
    <w:rsid w:val="00C37254"/>
    <w:rsid w:val="00C373A6"/>
    <w:rsid w:val="00C374ED"/>
    <w:rsid w:val="00C3757D"/>
    <w:rsid w:val="00C37A7C"/>
    <w:rsid w:val="00C37A90"/>
    <w:rsid w:val="00C37E57"/>
    <w:rsid w:val="00C37FF7"/>
    <w:rsid w:val="00C400D0"/>
    <w:rsid w:val="00C4047A"/>
    <w:rsid w:val="00C404AD"/>
    <w:rsid w:val="00C4081F"/>
    <w:rsid w:val="00C408FD"/>
    <w:rsid w:val="00C40EF8"/>
    <w:rsid w:val="00C413B0"/>
    <w:rsid w:val="00C41AD3"/>
    <w:rsid w:val="00C41CEE"/>
    <w:rsid w:val="00C41E57"/>
    <w:rsid w:val="00C420C1"/>
    <w:rsid w:val="00C4214C"/>
    <w:rsid w:val="00C42733"/>
    <w:rsid w:val="00C42967"/>
    <w:rsid w:val="00C432DF"/>
    <w:rsid w:val="00C4370D"/>
    <w:rsid w:val="00C43751"/>
    <w:rsid w:val="00C43A35"/>
    <w:rsid w:val="00C43A97"/>
    <w:rsid w:val="00C43B19"/>
    <w:rsid w:val="00C43B41"/>
    <w:rsid w:val="00C43E3D"/>
    <w:rsid w:val="00C44154"/>
    <w:rsid w:val="00C4432C"/>
    <w:rsid w:val="00C446EE"/>
    <w:rsid w:val="00C44CF0"/>
    <w:rsid w:val="00C44E5D"/>
    <w:rsid w:val="00C4554A"/>
    <w:rsid w:val="00C456FB"/>
    <w:rsid w:val="00C45758"/>
    <w:rsid w:val="00C45924"/>
    <w:rsid w:val="00C46F62"/>
    <w:rsid w:val="00C46FD2"/>
    <w:rsid w:val="00C46FF8"/>
    <w:rsid w:val="00C4748D"/>
    <w:rsid w:val="00C477EA"/>
    <w:rsid w:val="00C47BEA"/>
    <w:rsid w:val="00C50350"/>
    <w:rsid w:val="00C51BF9"/>
    <w:rsid w:val="00C51C56"/>
    <w:rsid w:val="00C52087"/>
    <w:rsid w:val="00C5217B"/>
    <w:rsid w:val="00C52226"/>
    <w:rsid w:val="00C523DE"/>
    <w:rsid w:val="00C52E7E"/>
    <w:rsid w:val="00C535AA"/>
    <w:rsid w:val="00C536B9"/>
    <w:rsid w:val="00C53A41"/>
    <w:rsid w:val="00C53BD1"/>
    <w:rsid w:val="00C53C9B"/>
    <w:rsid w:val="00C53F32"/>
    <w:rsid w:val="00C54349"/>
    <w:rsid w:val="00C54475"/>
    <w:rsid w:val="00C545AD"/>
    <w:rsid w:val="00C5463D"/>
    <w:rsid w:val="00C55FE8"/>
    <w:rsid w:val="00C56155"/>
    <w:rsid w:val="00C56248"/>
    <w:rsid w:val="00C566C4"/>
    <w:rsid w:val="00C56E32"/>
    <w:rsid w:val="00C5724A"/>
    <w:rsid w:val="00C572A5"/>
    <w:rsid w:val="00C57312"/>
    <w:rsid w:val="00C577FA"/>
    <w:rsid w:val="00C57A73"/>
    <w:rsid w:val="00C57B05"/>
    <w:rsid w:val="00C601E2"/>
    <w:rsid w:val="00C602E8"/>
    <w:rsid w:val="00C6056A"/>
    <w:rsid w:val="00C6077E"/>
    <w:rsid w:val="00C6134E"/>
    <w:rsid w:val="00C6170E"/>
    <w:rsid w:val="00C61BB6"/>
    <w:rsid w:val="00C61D42"/>
    <w:rsid w:val="00C61ED9"/>
    <w:rsid w:val="00C62136"/>
    <w:rsid w:val="00C62211"/>
    <w:rsid w:val="00C623E3"/>
    <w:rsid w:val="00C62619"/>
    <w:rsid w:val="00C62765"/>
    <w:rsid w:val="00C633EF"/>
    <w:rsid w:val="00C635CC"/>
    <w:rsid w:val="00C636D5"/>
    <w:rsid w:val="00C6387D"/>
    <w:rsid w:val="00C6477F"/>
    <w:rsid w:val="00C64A85"/>
    <w:rsid w:val="00C64D05"/>
    <w:rsid w:val="00C653ED"/>
    <w:rsid w:val="00C658BC"/>
    <w:rsid w:val="00C65B49"/>
    <w:rsid w:val="00C65DAF"/>
    <w:rsid w:val="00C664FC"/>
    <w:rsid w:val="00C6659A"/>
    <w:rsid w:val="00C665F0"/>
    <w:rsid w:val="00C66721"/>
    <w:rsid w:val="00C66848"/>
    <w:rsid w:val="00C6687F"/>
    <w:rsid w:val="00C67103"/>
    <w:rsid w:val="00C6745E"/>
    <w:rsid w:val="00C67503"/>
    <w:rsid w:val="00C676E8"/>
    <w:rsid w:val="00C677AD"/>
    <w:rsid w:val="00C7023E"/>
    <w:rsid w:val="00C7030D"/>
    <w:rsid w:val="00C703E2"/>
    <w:rsid w:val="00C70920"/>
    <w:rsid w:val="00C70AAD"/>
    <w:rsid w:val="00C71801"/>
    <w:rsid w:val="00C71A51"/>
    <w:rsid w:val="00C71E6A"/>
    <w:rsid w:val="00C72444"/>
    <w:rsid w:val="00C72717"/>
    <w:rsid w:val="00C7281F"/>
    <w:rsid w:val="00C72FFD"/>
    <w:rsid w:val="00C73339"/>
    <w:rsid w:val="00C733A2"/>
    <w:rsid w:val="00C73814"/>
    <w:rsid w:val="00C73ACA"/>
    <w:rsid w:val="00C73FBC"/>
    <w:rsid w:val="00C7427F"/>
    <w:rsid w:val="00C74429"/>
    <w:rsid w:val="00C747D1"/>
    <w:rsid w:val="00C74F69"/>
    <w:rsid w:val="00C7500A"/>
    <w:rsid w:val="00C754CC"/>
    <w:rsid w:val="00C7598B"/>
    <w:rsid w:val="00C75C6F"/>
    <w:rsid w:val="00C75FA3"/>
    <w:rsid w:val="00C7603E"/>
    <w:rsid w:val="00C7610A"/>
    <w:rsid w:val="00C76702"/>
    <w:rsid w:val="00C76C0E"/>
    <w:rsid w:val="00C7762C"/>
    <w:rsid w:val="00C77B27"/>
    <w:rsid w:val="00C77DDA"/>
    <w:rsid w:val="00C77F36"/>
    <w:rsid w:val="00C8033F"/>
    <w:rsid w:val="00C80633"/>
    <w:rsid w:val="00C80D1B"/>
    <w:rsid w:val="00C8190C"/>
    <w:rsid w:val="00C827BF"/>
    <w:rsid w:val="00C8293C"/>
    <w:rsid w:val="00C830BC"/>
    <w:rsid w:val="00C83848"/>
    <w:rsid w:val="00C83B53"/>
    <w:rsid w:val="00C83C14"/>
    <w:rsid w:val="00C84D78"/>
    <w:rsid w:val="00C84E48"/>
    <w:rsid w:val="00C85098"/>
    <w:rsid w:val="00C850C5"/>
    <w:rsid w:val="00C850E0"/>
    <w:rsid w:val="00C852EC"/>
    <w:rsid w:val="00C858C7"/>
    <w:rsid w:val="00C858F3"/>
    <w:rsid w:val="00C85B6C"/>
    <w:rsid w:val="00C85E13"/>
    <w:rsid w:val="00C8677F"/>
    <w:rsid w:val="00C867C6"/>
    <w:rsid w:val="00C86807"/>
    <w:rsid w:val="00C86844"/>
    <w:rsid w:val="00C869C6"/>
    <w:rsid w:val="00C86AA2"/>
    <w:rsid w:val="00C872D8"/>
    <w:rsid w:val="00C87624"/>
    <w:rsid w:val="00C877C1"/>
    <w:rsid w:val="00C8782A"/>
    <w:rsid w:val="00C87A34"/>
    <w:rsid w:val="00C9066B"/>
    <w:rsid w:val="00C90BC0"/>
    <w:rsid w:val="00C91300"/>
    <w:rsid w:val="00C913F9"/>
    <w:rsid w:val="00C915D0"/>
    <w:rsid w:val="00C91AFB"/>
    <w:rsid w:val="00C9212B"/>
    <w:rsid w:val="00C92270"/>
    <w:rsid w:val="00C9245D"/>
    <w:rsid w:val="00C92BBE"/>
    <w:rsid w:val="00C92E61"/>
    <w:rsid w:val="00C93331"/>
    <w:rsid w:val="00C9381F"/>
    <w:rsid w:val="00C93D26"/>
    <w:rsid w:val="00C9450C"/>
    <w:rsid w:val="00C94675"/>
    <w:rsid w:val="00C94794"/>
    <w:rsid w:val="00C94EDA"/>
    <w:rsid w:val="00C95478"/>
    <w:rsid w:val="00C958A4"/>
    <w:rsid w:val="00C95CD5"/>
    <w:rsid w:val="00C95FD7"/>
    <w:rsid w:val="00C960D9"/>
    <w:rsid w:val="00C976B3"/>
    <w:rsid w:val="00C977BF"/>
    <w:rsid w:val="00C97CCB"/>
    <w:rsid w:val="00CA0224"/>
    <w:rsid w:val="00CA0882"/>
    <w:rsid w:val="00CA1119"/>
    <w:rsid w:val="00CA11EC"/>
    <w:rsid w:val="00CA124D"/>
    <w:rsid w:val="00CA13C6"/>
    <w:rsid w:val="00CA1713"/>
    <w:rsid w:val="00CA1820"/>
    <w:rsid w:val="00CA1BBE"/>
    <w:rsid w:val="00CA21D0"/>
    <w:rsid w:val="00CA3009"/>
    <w:rsid w:val="00CA34FD"/>
    <w:rsid w:val="00CA3DF5"/>
    <w:rsid w:val="00CA43F6"/>
    <w:rsid w:val="00CA4A56"/>
    <w:rsid w:val="00CA4CBF"/>
    <w:rsid w:val="00CA55EF"/>
    <w:rsid w:val="00CA5930"/>
    <w:rsid w:val="00CA621A"/>
    <w:rsid w:val="00CA63FB"/>
    <w:rsid w:val="00CA655B"/>
    <w:rsid w:val="00CA67A4"/>
    <w:rsid w:val="00CA67DC"/>
    <w:rsid w:val="00CA72A9"/>
    <w:rsid w:val="00CA799A"/>
    <w:rsid w:val="00CA7AAD"/>
    <w:rsid w:val="00CA7B0B"/>
    <w:rsid w:val="00CA7C2D"/>
    <w:rsid w:val="00CB14A0"/>
    <w:rsid w:val="00CB155A"/>
    <w:rsid w:val="00CB18A0"/>
    <w:rsid w:val="00CB199D"/>
    <w:rsid w:val="00CB1BA2"/>
    <w:rsid w:val="00CB1D40"/>
    <w:rsid w:val="00CB1DE2"/>
    <w:rsid w:val="00CB2134"/>
    <w:rsid w:val="00CB23B5"/>
    <w:rsid w:val="00CB2422"/>
    <w:rsid w:val="00CB2458"/>
    <w:rsid w:val="00CB2A64"/>
    <w:rsid w:val="00CB3BBD"/>
    <w:rsid w:val="00CB43D6"/>
    <w:rsid w:val="00CB44BC"/>
    <w:rsid w:val="00CB4664"/>
    <w:rsid w:val="00CB534F"/>
    <w:rsid w:val="00CB5398"/>
    <w:rsid w:val="00CB599B"/>
    <w:rsid w:val="00CB5ECD"/>
    <w:rsid w:val="00CB61B9"/>
    <w:rsid w:val="00CB6338"/>
    <w:rsid w:val="00CB6781"/>
    <w:rsid w:val="00CB6987"/>
    <w:rsid w:val="00CB6DB8"/>
    <w:rsid w:val="00CB732D"/>
    <w:rsid w:val="00CB77D7"/>
    <w:rsid w:val="00CB780A"/>
    <w:rsid w:val="00CB7B37"/>
    <w:rsid w:val="00CC06BA"/>
    <w:rsid w:val="00CC07D9"/>
    <w:rsid w:val="00CC17D7"/>
    <w:rsid w:val="00CC191E"/>
    <w:rsid w:val="00CC19D9"/>
    <w:rsid w:val="00CC2650"/>
    <w:rsid w:val="00CC2C37"/>
    <w:rsid w:val="00CC3057"/>
    <w:rsid w:val="00CC30BC"/>
    <w:rsid w:val="00CC34B6"/>
    <w:rsid w:val="00CC3849"/>
    <w:rsid w:val="00CC38DD"/>
    <w:rsid w:val="00CC3CAE"/>
    <w:rsid w:val="00CC41B0"/>
    <w:rsid w:val="00CC42B8"/>
    <w:rsid w:val="00CC48AE"/>
    <w:rsid w:val="00CC4ADB"/>
    <w:rsid w:val="00CC4CB7"/>
    <w:rsid w:val="00CC4D37"/>
    <w:rsid w:val="00CC541F"/>
    <w:rsid w:val="00CC5463"/>
    <w:rsid w:val="00CC5651"/>
    <w:rsid w:val="00CC5766"/>
    <w:rsid w:val="00CC5A5D"/>
    <w:rsid w:val="00CC5BE2"/>
    <w:rsid w:val="00CC5E92"/>
    <w:rsid w:val="00CC60D1"/>
    <w:rsid w:val="00CC6E9C"/>
    <w:rsid w:val="00CC7612"/>
    <w:rsid w:val="00CC79EB"/>
    <w:rsid w:val="00CD0EE1"/>
    <w:rsid w:val="00CD1C08"/>
    <w:rsid w:val="00CD1C90"/>
    <w:rsid w:val="00CD1CD1"/>
    <w:rsid w:val="00CD1D10"/>
    <w:rsid w:val="00CD1F2B"/>
    <w:rsid w:val="00CD1F33"/>
    <w:rsid w:val="00CD1F52"/>
    <w:rsid w:val="00CD1FE4"/>
    <w:rsid w:val="00CD208F"/>
    <w:rsid w:val="00CD2525"/>
    <w:rsid w:val="00CD278F"/>
    <w:rsid w:val="00CD2836"/>
    <w:rsid w:val="00CD2CB3"/>
    <w:rsid w:val="00CD2E7F"/>
    <w:rsid w:val="00CD3384"/>
    <w:rsid w:val="00CD351A"/>
    <w:rsid w:val="00CD3626"/>
    <w:rsid w:val="00CD3CCC"/>
    <w:rsid w:val="00CD419C"/>
    <w:rsid w:val="00CD4365"/>
    <w:rsid w:val="00CD4417"/>
    <w:rsid w:val="00CD4723"/>
    <w:rsid w:val="00CD485D"/>
    <w:rsid w:val="00CD4E2E"/>
    <w:rsid w:val="00CD501E"/>
    <w:rsid w:val="00CD607E"/>
    <w:rsid w:val="00CD60CB"/>
    <w:rsid w:val="00CD61D3"/>
    <w:rsid w:val="00CD6210"/>
    <w:rsid w:val="00CD6AD6"/>
    <w:rsid w:val="00CD7163"/>
    <w:rsid w:val="00CD7602"/>
    <w:rsid w:val="00CE00BF"/>
    <w:rsid w:val="00CE019F"/>
    <w:rsid w:val="00CE025F"/>
    <w:rsid w:val="00CE0697"/>
    <w:rsid w:val="00CE0992"/>
    <w:rsid w:val="00CE099A"/>
    <w:rsid w:val="00CE0A46"/>
    <w:rsid w:val="00CE0A69"/>
    <w:rsid w:val="00CE0F04"/>
    <w:rsid w:val="00CE1225"/>
    <w:rsid w:val="00CE1705"/>
    <w:rsid w:val="00CE171C"/>
    <w:rsid w:val="00CE1733"/>
    <w:rsid w:val="00CE1DAF"/>
    <w:rsid w:val="00CE2173"/>
    <w:rsid w:val="00CE21D9"/>
    <w:rsid w:val="00CE24D1"/>
    <w:rsid w:val="00CE289B"/>
    <w:rsid w:val="00CE2D25"/>
    <w:rsid w:val="00CE340E"/>
    <w:rsid w:val="00CE3B0F"/>
    <w:rsid w:val="00CE3F45"/>
    <w:rsid w:val="00CE4370"/>
    <w:rsid w:val="00CE493F"/>
    <w:rsid w:val="00CE4C24"/>
    <w:rsid w:val="00CE50C6"/>
    <w:rsid w:val="00CE51A0"/>
    <w:rsid w:val="00CE549B"/>
    <w:rsid w:val="00CE567D"/>
    <w:rsid w:val="00CE5BB5"/>
    <w:rsid w:val="00CE5DF3"/>
    <w:rsid w:val="00CE62B1"/>
    <w:rsid w:val="00CE6CE6"/>
    <w:rsid w:val="00CE6EAC"/>
    <w:rsid w:val="00CE7676"/>
    <w:rsid w:val="00CE77EF"/>
    <w:rsid w:val="00CE7B2E"/>
    <w:rsid w:val="00CE7ED1"/>
    <w:rsid w:val="00CF00ED"/>
    <w:rsid w:val="00CF10F9"/>
    <w:rsid w:val="00CF13C1"/>
    <w:rsid w:val="00CF2003"/>
    <w:rsid w:val="00CF215F"/>
    <w:rsid w:val="00CF2426"/>
    <w:rsid w:val="00CF2BAD"/>
    <w:rsid w:val="00CF3380"/>
    <w:rsid w:val="00CF3492"/>
    <w:rsid w:val="00CF34B8"/>
    <w:rsid w:val="00CF39A1"/>
    <w:rsid w:val="00CF3E66"/>
    <w:rsid w:val="00CF452D"/>
    <w:rsid w:val="00CF456F"/>
    <w:rsid w:val="00CF48DB"/>
    <w:rsid w:val="00CF4E46"/>
    <w:rsid w:val="00CF4E7A"/>
    <w:rsid w:val="00CF56E3"/>
    <w:rsid w:val="00CF5A4C"/>
    <w:rsid w:val="00CF5B4B"/>
    <w:rsid w:val="00CF5BDF"/>
    <w:rsid w:val="00CF5C1D"/>
    <w:rsid w:val="00CF5EA0"/>
    <w:rsid w:val="00CF6116"/>
    <w:rsid w:val="00CF62AA"/>
    <w:rsid w:val="00CF650C"/>
    <w:rsid w:val="00CF68B5"/>
    <w:rsid w:val="00CF6B08"/>
    <w:rsid w:val="00CF70E8"/>
    <w:rsid w:val="00CF7127"/>
    <w:rsid w:val="00CF718B"/>
    <w:rsid w:val="00CF72A7"/>
    <w:rsid w:val="00CF7476"/>
    <w:rsid w:val="00CF753A"/>
    <w:rsid w:val="00CF75B4"/>
    <w:rsid w:val="00CF7716"/>
    <w:rsid w:val="00CF7FEA"/>
    <w:rsid w:val="00D00A67"/>
    <w:rsid w:val="00D00FE1"/>
    <w:rsid w:val="00D01229"/>
    <w:rsid w:val="00D013F4"/>
    <w:rsid w:val="00D014BB"/>
    <w:rsid w:val="00D01578"/>
    <w:rsid w:val="00D02A58"/>
    <w:rsid w:val="00D02D58"/>
    <w:rsid w:val="00D02F2A"/>
    <w:rsid w:val="00D034CA"/>
    <w:rsid w:val="00D038D8"/>
    <w:rsid w:val="00D042DC"/>
    <w:rsid w:val="00D048CF"/>
    <w:rsid w:val="00D04906"/>
    <w:rsid w:val="00D04A3F"/>
    <w:rsid w:val="00D04B59"/>
    <w:rsid w:val="00D04B82"/>
    <w:rsid w:val="00D04F3E"/>
    <w:rsid w:val="00D0503E"/>
    <w:rsid w:val="00D051DA"/>
    <w:rsid w:val="00D055E9"/>
    <w:rsid w:val="00D0579B"/>
    <w:rsid w:val="00D058BD"/>
    <w:rsid w:val="00D063F1"/>
    <w:rsid w:val="00D06650"/>
    <w:rsid w:val="00D06870"/>
    <w:rsid w:val="00D0695F"/>
    <w:rsid w:val="00D06A70"/>
    <w:rsid w:val="00D06C52"/>
    <w:rsid w:val="00D07120"/>
    <w:rsid w:val="00D0734B"/>
    <w:rsid w:val="00D07F91"/>
    <w:rsid w:val="00D100E1"/>
    <w:rsid w:val="00D101BB"/>
    <w:rsid w:val="00D10E8B"/>
    <w:rsid w:val="00D113E0"/>
    <w:rsid w:val="00D11AA8"/>
    <w:rsid w:val="00D122F6"/>
    <w:rsid w:val="00D12AEE"/>
    <w:rsid w:val="00D12BDC"/>
    <w:rsid w:val="00D12CBD"/>
    <w:rsid w:val="00D131DF"/>
    <w:rsid w:val="00D140A4"/>
    <w:rsid w:val="00D14597"/>
    <w:rsid w:val="00D145E3"/>
    <w:rsid w:val="00D14621"/>
    <w:rsid w:val="00D148A9"/>
    <w:rsid w:val="00D14E61"/>
    <w:rsid w:val="00D14F92"/>
    <w:rsid w:val="00D14FA3"/>
    <w:rsid w:val="00D15000"/>
    <w:rsid w:val="00D1514F"/>
    <w:rsid w:val="00D15460"/>
    <w:rsid w:val="00D15482"/>
    <w:rsid w:val="00D1558D"/>
    <w:rsid w:val="00D159AC"/>
    <w:rsid w:val="00D15C19"/>
    <w:rsid w:val="00D168AE"/>
    <w:rsid w:val="00D16A29"/>
    <w:rsid w:val="00D170C9"/>
    <w:rsid w:val="00D1744C"/>
    <w:rsid w:val="00D17B27"/>
    <w:rsid w:val="00D17DA3"/>
    <w:rsid w:val="00D20191"/>
    <w:rsid w:val="00D20732"/>
    <w:rsid w:val="00D2075C"/>
    <w:rsid w:val="00D20C13"/>
    <w:rsid w:val="00D20F89"/>
    <w:rsid w:val="00D2108B"/>
    <w:rsid w:val="00D216C4"/>
    <w:rsid w:val="00D2287D"/>
    <w:rsid w:val="00D23832"/>
    <w:rsid w:val="00D24059"/>
    <w:rsid w:val="00D24C08"/>
    <w:rsid w:val="00D24F50"/>
    <w:rsid w:val="00D25705"/>
    <w:rsid w:val="00D25AB0"/>
    <w:rsid w:val="00D26021"/>
    <w:rsid w:val="00D26269"/>
    <w:rsid w:val="00D26741"/>
    <w:rsid w:val="00D26E12"/>
    <w:rsid w:val="00D2732F"/>
    <w:rsid w:val="00D274EB"/>
    <w:rsid w:val="00D27552"/>
    <w:rsid w:val="00D275E5"/>
    <w:rsid w:val="00D27726"/>
    <w:rsid w:val="00D2791F"/>
    <w:rsid w:val="00D301AB"/>
    <w:rsid w:val="00D30360"/>
    <w:rsid w:val="00D303D3"/>
    <w:rsid w:val="00D30BC7"/>
    <w:rsid w:val="00D3106F"/>
    <w:rsid w:val="00D31337"/>
    <w:rsid w:val="00D31657"/>
    <w:rsid w:val="00D31AE2"/>
    <w:rsid w:val="00D31DEC"/>
    <w:rsid w:val="00D31F20"/>
    <w:rsid w:val="00D3228C"/>
    <w:rsid w:val="00D33159"/>
    <w:rsid w:val="00D33391"/>
    <w:rsid w:val="00D33444"/>
    <w:rsid w:val="00D33607"/>
    <w:rsid w:val="00D336AE"/>
    <w:rsid w:val="00D336FD"/>
    <w:rsid w:val="00D3375A"/>
    <w:rsid w:val="00D341F1"/>
    <w:rsid w:val="00D34869"/>
    <w:rsid w:val="00D349CE"/>
    <w:rsid w:val="00D34D3C"/>
    <w:rsid w:val="00D34D5D"/>
    <w:rsid w:val="00D34D94"/>
    <w:rsid w:val="00D354C8"/>
    <w:rsid w:val="00D356B5"/>
    <w:rsid w:val="00D361E5"/>
    <w:rsid w:val="00D3670C"/>
    <w:rsid w:val="00D36937"/>
    <w:rsid w:val="00D369A7"/>
    <w:rsid w:val="00D370CE"/>
    <w:rsid w:val="00D37477"/>
    <w:rsid w:val="00D37A95"/>
    <w:rsid w:val="00D37B23"/>
    <w:rsid w:val="00D4018B"/>
    <w:rsid w:val="00D40507"/>
    <w:rsid w:val="00D40510"/>
    <w:rsid w:val="00D41124"/>
    <w:rsid w:val="00D412FC"/>
    <w:rsid w:val="00D4176A"/>
    <w:rsid w:val="00D42037"/>
    <w:rsid w:val="00D42913"/>
    <w:rsid w:val="00D4297F"/>
    <w:rsid w:val="00D42E84"/>
    <w:rsid w:val="00D4362E"/>
    <w:rsid w:val="00D4376B"/>
    <w:rsid w:val="00D437A1"/>
    <w:rsid w:val="00D4436F"/>
    <w:rsid w:val="00D443CD"/>
    <w:rsid w:val="00D44BAB"/>
    <w:rsid w:val="00D44C2A"/>
    <w:rsid w:val="00D44D33"/>
    <w:rsid w:val="00D4544A"/>
    <w:rsid w:val="00D45B0E"/>
    <w:rsid w:val="00D45E18"/>
    <w:rsid w:val="00D4601E"/>
    <w:rsid w:val="00D461E8"/>
    <w:rsid w:val="00D465C1"/>
    <w:rsid w:val="00D46D59"/>
    <w:rsid w:val="00D46DEB"/>
    <w:rsid w:val="00D46E3E"/>
    <w:rsid w:val="00D46EAF"/>
    <w:rsid w:val="00D46EF7"/>
    <w:rsid w:val="00D473E4"/>
    <w:rsid w:val="00D47404"/>
    <w:rsid w:val="00D50009"/>
    <w:rsid w:val="00D50033"/>
    <w:rsid w:val="00D5020D"/>
    <w:rsid w:val="00D50367"/>
    <w:rsid w:val="00D50FEB"/>
    <w:rsid w:val="00D51758"/>
    <w:rsid w:val="00D5185A"/>
    <w:rsid w:val="00D51ABE"/>
    <w:rsid w:val="00D51CDE"/>
    <w:rsid w:val="00D51E14"/>
    <w:rsid w:val="00D51E8C"/>
    <w:rsid w:val="00D52969"/>
    <w:rsid w:val="00D52AF3"/>
    <w:rsid w:val="00D52BC8"/>
    <w:rsid w:val="00D52C10"/>
    <w:rsid w:val="00D53074"/>
    <w:rsid w:val="00D5329A"/>
    <w:rsid w:val="00D53729"/>
    <w:rsid w:val="00D53888"/>
    <w:rsid w:val="00D53F88"/>
    <w:rsid w:val="00D5422A"/>
    <w:rsid w:val="00D54259"/>
    <w:rsid w:val="00D54959"/>
    <w:rsid w:val="00D54B41"/>
    <w:rsid w:val="00D54F99"/>
    <w:rsid w:val="00D551EC"/>
    <w:rsid w:val="00D5548E"/>
    <w:rsid w:val="00D559F3"/>
    <w:rsid w:val="00D56031"/>
    <w:rsid w:val="00D5639B"/>
    <w:rsid w:val="00D56A43"/>
    <w:rsid w:val="00D56E58"/>
    <w:rsid w:val="00D56F31"/>
    <w:rsid w:val="00D57786"/>
    <w:rsid w:val="00D57A22"/>
    <w:rsid w:val="00D57C81"/>
    <w:rsid w:val="00D57EE3"/>
    <w:rsid w:val="00D57EF0"/>
    <w:rsid w:val="00D600FE"/>
    <w:rsid w:val="00D60454"/>
    <w:rsid w:val="00D60BB8"/>
    <w:rsid w:val="00D60D53"/>
    <w:rsid w:val="00D6140A"/>
    <w:rsid w:val="00D61F0E"/>
    <w:rsid w:val="00D61F17"/>
    <w:rsid w:val="00D61FFC"/>
    <w:rsid w:val="00D62679"/>
    <w:rsid w:val="00D62C04"/>
    <w:rsid w:val="00D62D27"/>
    <w:rsid w:val="00D631F0"/>
    <w:rsid w:val="00D6320C"/>
    <w:rsid w:val="00D63699"/>
    <w:rsid w:val="00D64601"/>
    <w:rsid w:val="00D64AC0"/>
    <w:rsid w:val="00D64CC1"/>
    <w:rsid w:val="00D64D3F"/>
    <w:rsid w:val="00D653B3"/>
    <w:rsid w:val="00D6579F"/>
    <w:rsid w:val="00D65AF5"/>
    <w:rsid w:val="00D65BFF"/>
    <w:rsid w:val="00D65DB4"/>
    <w:rsid w:val="00D65E8A"/>
    <w:rsid w:val="00D66814"/>
    <w:rsid w:val="00D66F62"/>
    <w:rsid w:val="00D67146"/>
    <w:rsid w:val="00D672EC"/>
    <w:rsid w:val="00D673D5"/>
    <w:rsid w:val="00D701B6"/>
    <w:rsid w:val="00D702F5"/>
    <w:rsid w:val="00D7057F"/>
    <w:rsid w:val="00D70644"/>
    <w:rsid w:val="00D7076E"/>
    <w:rsid w:val="00D70AB8"/>
    <w:rsid w:val="00D70B8D"/>
    <w:rsid w:val="00D70C8C"/>
    <w:rsid w:val="00D70F29"/>
    <w:rsid w:val="00D713F1"/>
    <w:rsid w:val="00D71687"/>
    <w:rsid w:val="00D71704"/>
    <w:rsid w:val="00D71C91"/>
    <w:rsid w:val="00D71C93"/>
    <w:rsid w:val="00D72104"/>
    <w:rsid w:val="00D7259F"/>
    <w:rsid w:val="00D72C68"/>
    <w:rsid w:val="00D72E17"/>
    <w:rsid w:val="00D72FA9"/>
    <w:rsid w:val="00D7300B"/>
    <w:rsid w:val="00D73192"/>
    <w:rsid w:val="00D73CB9"/>
    <w:rsid w:val="00D7415E"/>
    <w:rsid w:val="00D74793"/>
    <w:rsid w:val="00D74DEE"/>
    <w:rsid w:val="00D7536A"/>
    <w:rsid w:val="00D7556C"/>
    <w:rsid w:val="00D7557C"/>
    <w:rsid w:val="00D7595C"/>
    <w:rsid w:val="00D76038"/>
    <w:rsid w:val="00D7645A"/>
    <w:rsid w:val="00D764F9"/>
    <w:rsid w:val="00D76D7F"/>
    <w:rsid w:val="00D76E15"/>
    <w:rsid w:val="00D7732E"/>
    <w:rsid w:val="00D778AA"/>
    <w:rsid w:val="00D7798D"/>
    <w:rsid w:val="00D77AE4"/>
    <w:rsid w:val="00D77B40"/>
    <w:rsid w:val="00D77E48"/>
    <w:rsid w:val="00D8067E"/>
    <w:rsid w:val="00D806B5"/>
    <w:rsid w:val="00D80756"/>
    <w:rsid w:val="00D80E83"/>
    <w:rsid w:val="00D8122A"/>
    <w:rsid w:val="00D81A2B"/>
    <w:rsid w:val="00D8217F"/>
    <w:rsid w:val="00D822BC"/>
    <w:rsid w:val="00D8268E"/>
    <w:rsid w:val="00D827CA"/>
    <w:rsid w:val="00D827F9"/>
    <w:rsid w:val="00D82847"/>
    <w:rsid w:val="00D8290D"/>
    <w:rsid w:val="00D82A33"/>
    <w:rsid w:val="00D82B3E"/>
    <w:rsid w:val="00D83282"/>
    <w:rsid w:val="00D83778"/>
    <w:rsid w:val="00D83A77"/>
    <w:rsid w:val="00D840F8"/>
    <w:rsid w:val="00D8431E"/>
    <w:rsid w:val="00D845CB"/>
    <w:rsid w:val="00D84BAF"/>
    <w:rsid w:val="00D84FF9"/>
    <w:rsid w:val="00D852C6"/>
    <w:rsid w:val="00D858BF"/>
    <w:rsid w:val="00D858F7"/>
    <w:rsid w:val="00D85D91"/>
    <w:rsid w:val="00D8631C"/>
    <w:rsid w:val="00D8635C"/>
    <w:rsid w:val="00D866EC"/>
    <w:rsid w:val="00D86BE2"/>
    <w:rsid w:val="00D86C6B"/>
    <w:rsid w:val="00D86CF0"/>
    <w:rsid w:val="00D86D56"/>
    <w:rsid w:val="00D87DF5"/>
    <w:rsid w:val="00D902BE"/>
    <w:rsid w:val="00D9080F"/>
    <w:rsid w:val="00D90D5A"/>
    <w:rsid w:val="00D90FE6"/>
    <w:rsid w:val="00D917AD"/>
    <w:rsid w:val="00D92124"/>
    <w:rsid w:val="00D92351"/>
    <w:rsid w:val="00D92675"/>
    <w:rsid w:val="00D926E8"/>
    <w:rsid w:val="00D93142"/>
    <w:rsid w:val="00D933A9"/>
    <w:rsid w:val="00D93569"/>
    <w:rsid w:val="00D93603"/>
    <w:rsid w:val="00D93B0F"/>
    <w:rsid w:val="00D93D97"/>
    <w:rsid w:val="00D94279"/>
    <w:rsid w:val="00D94284"/>
    <w:rsid w:val="00D9430C"/>
    <w:rsid w:val="00D94587"/>
    <w:rsid w:val="00D9474E"/>
    <w:rsid w:val="00D9487E"/>
    <w:rsid w:val="00D951BF"/>
    <w:rsid w:val="00D951F9"/>
    <w:rsid w:val="00D95859"/>
    <w:rsid w:val="00D95A15"/>
    <w:rsid w:val="00D9615C"/>
    <w:rsid w:val="00D961BC"/>
    <w:rsid w:val="00D961E7"/>
    <w:rsid w:val="00D96691"/>
    <w:rsid w:val="00D96AF9"/>
    <w:rsid w:val="00D96FA8"/>
    <w:rsid w:val="00D970DD"/>
    <w:rsid w:val="00D971E2"/>
    <w:rsid w:val="00D97229"/>
    <w:rsid w:val="00D97F4F"/>
    <w:rsid w:val="00DA032F"/>
    <w:rsid w:val="00DA0BA8"/>
    <w:rsid w:val="00DA1068"/>
    <w:rsid w:val="00DA1A75"/>
    <w:rsid w:val="00DA1AD4"/>
    <w:rsid w:val="00DA1FD0"/>
    <w:rsid w:val="00DA2587"/>
    <w:rsid w:val="00DA29DC"/>
    <w:rsid w:val="00DA46FC"/>
    <w:rsid w:val="00DA4885"/>
    <w:rsid w:val="00DA495C"/>
    <w:rsid w:val="00DA4ED6"/>
    <w:rsid w:val="00DA5036"/>
    <w:rsid w:val="00DA5203"/>
    <w:rsid w:val="00DA5819"/>
    <w:rsid w:val="00DA5BD2"/>
    <w:rsid w:val="00DA5D6C"/>
    <w:rsid w:val="00DA657B"/>
    <w:rsid w:val="00DA66AC"/>
    <w:rsid w:val="00DA6990"/>
    <w:rsid w:val="00DA6A3C"/>
    <w:rsid w:val="00DA7EED"/>
    <w:rsid w:val="00DA7F63"/>
    <w:rsid w:val="00DB12FE"/>
    <w:rsid w:val="00DB15A6"/>
    <w:rsid w:val="00DB15D7"/>
    <w:rsid w:val="00DB15F0"/>
    <w:rsid w:val="00DB16BE"/>
    <w:rsid w:val="00DB1B80"/>
    <w:rsid w:val="00DB1E7B"/>
    <w:rsid w:val="00DB2016"/>
    <w:rsid w:val="00DB25BD"/>
    <w:rsid w:val="00DB2BC9"/>
    <w:rsid w:val="00DB2BEB"/>
    <w:rsid w:val="00DB2D16"/>
    <w:rsid w:val="00DB34EA"/>
    <w:rsid w:val="00DB3839"/>
    <w:rsid w:val="00DB383B"/>
    <w:rsid w:val="00DB38E2"/>
    <w:rsid w:val="00DB4178"/>
    <w:rsid w:val="00DB4410"/>
    <w:rsid w:val="00DB441D"/>
    <w:rsid w:val="00DB44C3"/>
    <w:rsid w:val="00DB4DEB"/>
    <w:rsid w:val="00DB52E6"/>
    <w:rsid w:val="00DB5594"/>
    <w:rsid w:val="00DB6A09"/>
    <w:rsid w:val="00DB6CF4"/>
    <w:rsid w:val="00DB6DF5"/>
    <w:rsid w:val="00DC0770"/>
    <w:rsid w:val="00DC0A33"/>
    <w:rsid w:val="00DC0DCD"/>
    <w:rsid w:val="00DC1247"/>
    <w:rsid w:val="00DC16E3"/>
    <w:rsid w:val="00DC1843"/>
    <w:rsid w:val="00DC1973"/>
    <w:rsid w:val="00DC1F64"/>
    <w:rsid w:val="00DC2108"/>
    <w:rsid w:val="00DC2C5A"/>
    <w:rsid w:val="00DC2D3C"/>
    <w:rsid w:val="00DC3669"/>
    <w:rsid w:val="00DC3763"/>
    <w:rsid w:val="00DC3EAE"/>
    <w:rsid w:val="00DC40D2"/>
    <w:rsid w:val="00DC48DB"/>
    <w:rsid w:val="00DC4AD0"/>
    <w:rsid w:val="00DC4CF2"/>
    <w:rsid w:val="00DC525A"/>
    <w:rsid w:val="00DC5ACE"/>
    <w:rsid w:val="00DC6503"/>
    <w:rsid w:val="00DC65D8"/>
    <w:rsid w:val="00DC6968"/>
    <w:rsid w:val="00DC6E0A"/>
    <w:rsid w:val="00DC7720"/>
    <w:rsid w:val="00DC7723"/>
    <w:rsid w:val="00DC7A12"/>
    <w:rsid w:val="00DD02EC"/>
    <w:rsid w:val="00DD0A7F"/>
    <w:rsid w:val="00DD0ADC"/>
    <w:rsid w:val="00DD0AE4"/>
    <w:rsid w:val="00DD0D77"/>
    <w:rsid w:val="00DD13F7"/>
    <w:rsid w:val="00DD146F"/>
    <w:rsid w:val="00DD20B2"/>
    <w:rsid w:val="00DD24FA"/>
    <w:rsid w:val="00DD25CC"/>
    <w:rsid w:val="00DD2E80"/>
    <w:rsid w:val="00DD3240"/>
    <w:rsid w:val="00DD36B6"/>
    <w:rsid w:val="00DD4155"/>
    <w:rsid w:val="00DD44DF"/>
    <w:rsid w:val="00DD4709"/>
    <w:rsid w:val="00DD4899"/>
    <w:rsid w:val="00DD4E66"/>
    <w:rsid w:val="00DD4FE9"/>
    <w:rsid w:val="00DD52E0"/>
    <w:rsid w:val="00DD5363"/>
    <w:rsid w:val="00DD563F"/>
    <w:rsid w:val="00DD5777"/>
    <w:rsid w:val="00DD5813"/>
    <w:rsid w:val="00DD678D"/>
    <w:rsid w:val="00DD6938"/>
    <w:rsid w:val="00DD6A59"/>
    <w:rsid w:val="00DD70E8"/>
    <w:rsid w:val="00DE00BC"/>
    <w:rsid w:val="00DE061F"/>
    <w:rsid w:val="00DE08C6"/>
    <w:rsid w:val="00DE0976"/>
    <w:rsid w:val="00DE0ADC"/>
    <w:rsid w:val="00DE0E3C"/>
    <w:rsid w:val="00DE1178"/>
    <w:rsid w:val="00DE135F"/>
    <w:rsid w:val="00DE1792"/>
    <w:rsid w:val="00DE1AF0"/>
    <w:rsid w:val="00DE1F21"/>
    <w:rsid w:val="00DE1F80"/>
    <w:rsid w:val="00DE29FB"/>
    <w:rsid w:val="00DE2A60"/>
    <w:rsid w:val="00DE2C4E"/>
    <w:rsid w:val="00DE2D33"/>
    <w:rsid w:val="00DE2D35"/>
    <w:rsid w:val="00DE2DC2"/>
    <w:rsid w:val="00DE2DE3"/>
    <w:rsid w:val="00DE2E88"/>
    <w:rsid w:val="00DE2E93"/>
    <w:rsid w:val="00DE3702"/>
    <w:rsid w:val="00DE38A7"/>
    <w:rsid w:val="00DE3BF9"/>
    <w:rsid w:val="00DE439B"/>
    <w:rsid w:val="00DE4544"/>
    <w:rsid w:val="00DE45A5"/>
    <w:rsid w:val="00DE4A71"/>
    <w:rsid w:val="00DE4C60"/>
    <w:rsid w:val="00DE504C"/>
    <w:rsid w:val="00DE5151"/>
    <w:rsid w:val="00DE53A1"/>
    <w:rsid w:val="00DE5494"/>
    <w:rsid w:val="00DE5FDC"/>
    <w:rsid w:val="00DE610A"/>
    <w:rsid w:val="00DE66EF"/>
    <w:rsid w:val="00DE67AB"/>
    <w:rsid w:val="00DE67FD"/>
    <w:rsid w:val="00DE6986"/>
    <w:rsid w:val="00DE698A"/>
    <w:rsid w:val="00DE698D"/>
    <w:rsid w:val="00DE6B14"/>
    <w:rsid w:val="00DF01C7"/>
    <w:rsid w:val="00DF084B"/>
    <w:rsid w:val="00DF0C52"/>
    <w:rsid w:val="00DF0D26"/>
    <w:rsid w:val="00DF10EC"/>
    <w:rsid w:val="00DF110E"/>
    <w:rsid w:val="00DF1612"/>
    <w:rsid w:val="00DF1850"/>
    <w:rsid w:val="00DF196D"/>
    <w:rsid w:val="00DF20F9"/>
    <w:rsid w:val="00DF2362"/>
    <w:rsid w:val="00DF2492"/>
    <w:rsid w:val="00DF257C"/>
    <w:rsid w:val="00DF2B7B"/>
    <w:rsid w:val="00DF2D47"/>
    <w:rsid w:val="00DF2ECD"/>
    <w:rsid w:val="00DF2F89"/>
    <w:rsid w:val="00DF3360"/>
    <w:rsid w:val="00DF37CA"/>
    <w:rsid w:val="00DF3DA3"/>
    <w:rsid w:val="00DF4343"/>
    <w:rsid w:val="00DF46DD"/>
    <w:rsid w:val="00DF48E2"/>
    <w:rsid w:val="00DF4A11"/>
    <w:rsid w:val="00DF4F1F"/>
    <w:rsid w:val="00DF5017"/>
    <w:rsid w:val="00DF5387"/>
    <w:rsid w:val="00DF54E5"/>
    <w:rsid w:val="00DF59BE"/>
    <w:rsid w:val="00DF5BDD"/>
    <w:rsid w:val="00DF5F60"/>
    <w:rsid w:val="00DF622E"/>
    <w:rsid w:val="00DF6929"/>
    <w:rsid w:val="00DF7697"/>
    <w:rsid w:val="00DF76AC"/>
    <w:rsid w:val="00DF7A86"/>
    <w:rsid w:val="00DF7E08"/>
    <w:rsid w:val="00E00070"/>
    <w:rsid w:val="00E004DE"/>
    <w:rsid w:val="00E00805"/>
    <w:rsid w:val="00E00B17"/>
    <w:rsid w:val="00E00D67"/>
    <w:rsid w:val="00E01381"/>
    <w:rsid w:val="00E01566"/>
    <w:rsid w:val="00E01803"/>
    <w:rsid w:val="00E01A1D"/>
    <w:rsid w:val="00E01EB6"/>
    <w:rsid w:val="00E02DA0"/>
    <w:rsid w:val="00E02F10"/>
    <w:rsid w:val="00E03424"/>
    <w:rsid w:val="00E03F50"/>
    <w:rsid w:val="00E0456D"/>
    <w:rsid w:val="00E046B8"/>
    <w:rsid w:val="00E04886"/>
    <w:rsid w:val="00E048BB"/>
    <w:rsid w:val="00E04FFF"/>
    <w:rsid w:val="00E050DA"/>
    <w:rsid w:val="00E0513A"/>
    <w:rsid w:val="00E054F2"/>
    <w:rsid w:val="00E05DE9"/>
    <w:rsid w:val="00E05FB4"/>
    <w:rsid w:val="00E0665D"/>
    <w:rsid w:val="00E068DD"/>
    <w:rsid w:val="00E069BD"/>
    <w:rsid w:val="00E06F55"/>
    <w:rsid w:val="00E07479"/>
    <w:rsid w:val="00E0754C"/>
    <w:rsid w:val="00E07E31"/>
    <w:rsid w:val="00E07F5E"/>
    <w:rsid w:val="00E1030F"/>
    <w:rsid w:val="00E108C6"/>
    <w:rsid w:val="00E1175A"/>
    <w:rsid w:val="00E11A7E"/>
    <w:rsid w:val="00E11B8F"/>
    <w:rsid w:val="00E125D6"/>
    <w:rsid w:val="00E12876"/>
    <w:rsid w:val="00E12E01"/>
    <w:rsid w:val="00E13336"/>
    <w:rsid w:val="00E13894"/>
    <w:rsid w:val="00E13ED7"/>
    <w:rsid w:val="00E13F83"/>
    <w:rsid w:val="00E14AEE"/>
    <w:rsid w:val="00E14CD7"/>
    <w:rsid w:val="00E150A9"/>
    <w:rsid w:val="00E1510C"/>
    <w:rsid w:val="00E155AB"/>
    <w:rsid w:val="00E16101"/>
    <w:rsid w:val="00E16961"/>
    <w:rsid w:val="00E16C25"/>
    <w:rsid w:val="00E16E90"/>
    <w:rsid w:val="00E16EB7"/>
    <w:rsid w:val="00E16F10"/>
    <w:rsid w:val="00E16F45"/>
    <w:rsid w:val="00E1754B"/>
    <w:rsid w:val="00E17570"/>
    <w:rsid w:val="00E17A63"/>
    <w:rsid w:val="00E17E55"/>
    <w:rsid w:val="00E2003C"/>
    <w:rsid w:val="00E20D29"/>
    <w:rsid w:val="00E2133A"/>
    <w:rsid w:val="00E21542"/>
    <w:rsid w:val="00E21E11"/>
    <w:rsid w:val="00E227BD"/>
    <w:rsid w:val="00E227C3"/>
    <w:rsid w:val="00E229B5"/>
    <w:rsid w:val="00E22AC6"/>
    <w:rsid w:val="00E230B0"/>
    <w:rsid w:val="00E23923"/>
    <w:rsid w:val="00E241BC"/>
    <w:rsid w:val="00E24520"/>
    <w:rsid w:val="00E246C8"/>
    <w:rsid w:val="00E24C5C"/>
    <w:rsid w:val="00E24DA1"/>
    <w:rsid w:val="00E25AAA"/>
    <w:rsid w:val="00E25F4A"/>
    <w:rsid w:val="00E262A3"/>
    <w:rsid w:val="00E2637C"/>
    <w:rsid w:val="00E26835"/>
    <w:rsid w:val="00E26917"/>
    <w:rsid w:val="00E27032"/>
    <w:rsid w:val="00E270BE"/>
    <w:rsid w:val="00E271CC"/>
    <w:rsid w:val="00E2775E"/>
    <w:rsid w:val="00E279B2"/>
    <w:rsid w:val="00E279E3"/>
    <w:rsid w:val="00E27A67"/>
    <w:rsid w:val="00E3006B"/>
    <w:rsid w:val="00E302E7"/>
    <w:rsid w:val="00E304D6"/>
    <w:rsid w:val="00E30B34"/>
    <w:rsid w:val="00E30B5D"/>
    <w:rsid w:val="00E30C33"/>
    <w:rsid w:val="00E30DCD"/>
    <w:rsid w:val="00E310EA"/>
    <w:rsid w:val="00E31209"/>
    <w:rsid w:val="00E31489"/>
    <w:rsid w:val="00E31600"/>
    <w:rsid w:val="00E31664"/>
    <w:rsid w:val="00E31873"/>
    <w:rsid w:val="00E31BF8"/>
    <w:rsid w:val="00E31C46"/>
    <w:rsid w:val="00E31E20"/>
    <w:rsid w:val="00E3256A"/>
    <w:rsid w:val="00E3256B"/>
    <w:rsid w:val="00E32983"/>
    <w:rsid w:val="00E32AE9"/>
    <w:rsid w:val="00E32F3C"/>
    <w:rsid w:val="00E332D6"/>
    <w:rsid w:val="00E33983"/>
    <w:rsid w:val="00E33C5F"/>
    <w:rsid w:val="00E34343"/>
    <w:rsid w:val="00E344A9"/>
    <w:rsid w:val="00E34C6E"/>
    <w:rsid w:val="00E34E8E"/>
    <w:rsid w:val="00E353F9"/>
    <w:rsid w:val="00E3550C"/>
    <w:rsid w:val="00E3550F"/>
    <w:rsid w:val="00E35CEC"/>
    <w:rsid w:val="00E35CFC"/>
    <w:rsid w:val="00E35FF3"/>
    <w:rsid w:val="00E369E2"/>
    <w:rsid w:val="00E369F9"/>
    <w:rsid w:val="00E36AD8"/>
    <w:rsid w:val="00E36BE8"/>
    <w:rsid w:val="00E37512"/>
    <w:rsid w:val="00E37D23"/>
    <w:rsid w:val="00E37D55"/>
    <w:rsid w:val="00E40367"/>
    <w:rsid w:val="00E403DC"/>
    <w:rsid w:val="00E40457"/>
    <w:rsid w:val="00E40914"/>
    <w:rsid w:val="00E40970"/>
    <w:rsid w:val="00E40999"/>
    <w:rsid w:val="00E40FB5"/>
    <w:rsid w:val="00E41502"/>
    <w:rsid w:val="00E417DE"/>
    <w:rsid w:val="00E41A66"/>
    <w:rsid w:val="00E42387"/>
    <w:rsid w:val="00E42CC1"/>
    <w:rsid w:val="00E42CE2"/>
    <w:rsid w:val="00E42EB2"/>
    <w:rsid w:val="00E43266"/>
    <w:rsid w:val="00E43290"/>
    <w:rsid w:val="00E434A6"/>
    <w:rsid w:val="00E43FA4"/>
    <w:rsid w:val="00E43FC5"/>
    <w:rsid w:val="00E44379"/>
    <w:rsid w:val="00E447BA"/>
    <w:rsid w:val="00E44B15"/>
    <w:rsid w:val="00E450DB"/>
    <w:rsid w:val="00E45567"/>
    <w:rsid w:val="00E4565D"/>
    <w:rsid w:val="00E45ABC"/>
    <w:rsid w:val="00E460F4"/>
    <w:rsid w:val="00E46A49"/>
    <w:rsid w:val="00E46BD0"/>
    <w:rsid w:val="00E46EBE"/>
    <w:rsid w:val="00E46F5D"/>
    <w:rsid w:val="00E46FDC"/>
    <w:rsid w:val="00E47350"/>
    <w:rsid w:val="00E475DE"/>
    <w:rsid w:val="00E47656"/>
    <w:rsid w:val="00E47F82"/>
    <w:rsid w:val="00E5037B"/>
    <w:rsid w:val="00E5092E"/>
    <w:rsid w:val="00E50DFF"/>
    <w:rsid w:val="00E51005"/>
    <w:rsid w:val="00E51360"/>
    <w:rsid w:val="00E516BC"/>
    <w:rsid w:val="00E519FE"/>
    <w:rsid w:val="00E52189"/>
    <w:rsid w:val="00E52465"/>
    <w:rsid w:val="00E525C5"/>
    <w:rsid w:val="00E52751"/>
    <w:rsid w:val="00E52946"/>
    <w:rsid w:val="00E53039"/>
    <w:rsid w:val="00E534A4"/>
    <w:rsid w:val="00E537A3"/>
    <w:rsid w:val="00E53CB4"/>
    <w:rsid w:val="00E54785"/>
    <w:rsid w:val="00E549D5"/>
    <w:rsid w:val="00E54CBD"/>
    <w:rsid w:val="00E54F2F"/>
    <w:rsid w:val="00E5524F"/>
    <w:rsid w:val="00E55254"/>
    <w:rsid w:val="00E55514"/>
    <w:rsid w:val="00E55993"/>
    <w:rsid w:val="00E55AD5"/>
    <w:rsid w:val="00E55B8C"/>
    <w:rsid w:val="00E5615F"/>
    <w:rsid w:val="00E5640D"/>
    <w:rsid w:val="00E5642E"/>
    <w:rsid w:val="00E567D1"/>
    <w:rsid w:val="00E56FE9"/>
    <w:rsid w:val="00E57452"/>
    <w:rsid w:val="00E575D7"/>
    <w:rsid w:val="00E57B69"/>
    <w:rsid w:val="00E57F08"/>
    <w:rsid w:val="00E57F44"/>
    <w:rsid w:val="00E6032D"/>
    <w:rsid w:val="00E6044B"/>
    <w:rsid w:val="00E606F7"/>
    <w:rsid w:val="00E61755"/>
    <w:rsid w:val="00E6199E"/>
    <w:rsid w:val="00E61C9D"/>
    <w:rsid w:val="00E61CCF"/>
    <w:rsid w:val="00E622CB"/>
    <w:rsid w:val="00E628F3"/>
    <w:rsid w:val="00E62BDC"/>
    <w:rsid w:val="00E62C9D"/>
    <w:rsid w:val="00E62E2D"/>
    <w:rsid w:val="00E62F97"/>
    <w:rsid w:val="00E6330C"/>
    <w:rsid w:val="00E63697"/>
    <w:rsid w:val="00E641CC"/>
    <w:rsid w:val="00E64988"/>
    <w:rsid w:val="00E649EF"/>
    <w:rsid w:val="00E64C22"/>
    <w:rsid w:val="00E64CD5"/>
    <w:rsid w:val="00E64D82"/>
    <w:rsid w:val="00E64EF0"/>
    <w:rsid w:val="00E657F5"/>
    <w:rsid w:val="00E65C3E"/>
    <w:rsid w:val="00E66003"/>
    <w:rsid w:val="00E66128"/>
    <w:rsid w:val="00E66331"/>
    <w:rsid w:val="00E667C5"/>
    <w:rsid w:val="00E66F7C"/>
    <w:rsid w:val="00E67587"/>
    <w:rsid w:val="00E677D0"/>
    <w:rsid w:val="00E67F69"/>
    <w:rsid w:val="00E70942"/>
    <w:rsid w:val="00E709C0"/>
    <w:rsid w:val="00E7159F"/>
    <w:rsid w:val="00E7170E"/>
    <w:rsid w:val="00E7175D"/>
    <w:rsid w:val="00E717CC"/>
    <w:rsid w:val="00E71C6C"/>
    <w:rsid w:val="00E71DBC"/>
    <w:rsid w:val="00E71E1B"/>
    <w:rsid w:val="00E72265"/>
    <w:rsid w:val="00E72718"/>
    <w:rsid w:val="00E728B6"/>
    <w:rsid w:val="00E72AE3"/>
    <w:rsid w:val="00E72C92"/>
    <w:rsid w:val="00E73D31"/>
    <w:rsid w:val="00E740CE"/>
    <w:rsid w:val="00E74114"/>
    <w:rsid w:val="00E74243"/>
    <w:rsid w:val="00E74D1D"/>
    <w:rsid w:val="00E753CB"/>
    <w:rsid w:val="00E75522"/>
    <w:rsid w:val="00E75625"/>
    <w:rsid w:val="00E7562F"/>
    <w:rsid w:val="00E756FA"/>
    <w:rsid w:val="00E75C34"/>
    <w:rsid w:val="00E76751"/>
    <w:rsid w:val="00E7680D"/>
    <w:rsid w:val="00E76A8E"/>
    <w:rsid w:val="00E76F12"/>
    <w:rsid w:val="00E77045"/>
    <w:rsid w:val="00E77101"/>
    <w:rsid w:val="00E7770B"/>
    <w:rsid w:val="00E7771C"/>
    <w:rsid w:val="00E80839"/>
    <w:rsid w:val="00E812FE"/>
    <w:rsid w:val="00E81401"/>
    <w:rsid w:val="00E8146B"/>
    <w:rsid w:val="00E8176C"/>
    <w:rsid w:val="00E81CB5"/>
    <w:rsid w:val="00E82A9D"/>
    <w:rsid w:val="00E82E42"/>
    <w:rsid w:val="00E82F21"/>
    <w:rsid w:val="00E831CB"/>
    <w:rsid w:val="00E83277"/>
    <w:rsid w:val="00E837EB"/>
    <w:rsid w:val="00E8384C"/>
    <w:rsid w:val="00E83A22"/>
    <w:rsid w:val="00E83B0C"/>
    <w:rsid w:val="00E83C66"/>
    <w:rsid w:val="00E83E13"/>
    <w:rsid w:val="00E84317"/>
    <w:rsid w:val="00E8481E"/>
    <w:rsid w:val="00E84F29"/>
    <w:rsid w:val="00E85000"/>
    <w:rsid w:val="00E85362"/>
    <w:rsid w:val="00E856BD"/>
    <w:rsid w:val="00E85770"/>
    <w:rsid w:val="00E857BC"/>
    <w:rsid w:val="00E861D2"/>
    <w:rsid w:val="00E86BC4"/>
    <w:rsid w:val="00E86F6B"/>
    <w:rsid w:val="00E87045"/>
    <w:rsid w:val="00E875C9"/>
    <w:rsid w:val="00E87E88"/>
    <w:rsid w:val="00E90122"/>
    <w:rsid w:val="00E904D3"/>
    <w:rsid w:val="00E90546"/>
    <w:rsid w:val="00E905A8"/>
    <w:rsid w:val="00E909E0"/>
    <w:rsid w:val="00E91737"/>
    <w:rsid w:val="00E91813"/>
    <w:rsid w:val="00E91D1B"/>
    <w:rsid w:val="00E92638"/>
    <w:rsid w:val="00E9263B"/>
    <w:rsid w:val="00E928A5"/>
    <w:rsid w:val="00E92BFD"/>
    <w:rsid w:val="00E9306A"/>
    <w:rsid w:val="00E935D0"/>
    <w:rsid w:val="00E937BD"/>
    <w:rsid w:val="00E93A2D"/>
    <w:rsid w:val="00E94030"/>
    <w:rsid w:val="00E95223"/>
    <w:rsid w:val="00E952AE"/>
    <w:rsid w:val="00E957F5"/>
    <w:rsid w:val="00E962D2"/>
    <w:rsid w:val="00E964C1"/>
    <w:rsid w:val="00E97433"/>
    <w:rsid w:val="00E97CFA"/>
    <w:rsid w:val="00E97ED1"/>
    <w:rsid w:val="00EA00E4"/>
    <w:rsid w:val="00EA018F"/>
    <w:rsid w:val="00EA039D"/>
    <w:rsid w:val="00EA05F3"/>
    <w:rsid w:val="00EA073D"/>
    <w:rsid w:val="00EA0B20"/>
    <w:rsid w:val="00EA0C22"/>
    <w:rsid w:val="00EA0FC8"/>
    <w:rsid w:val="00EA1007"/>
    <w:rsid w:val="00EA1A9F"/>
    <w:rsid w:val="00EA1BE3"/>
    <w:rsid w:val="00EA2168"/>
    <w:rsid w:val="00EA2203"/>
    <w:rsid w:val="00EA2270"/>
    <w:rsid w:val="00EA248F"/>
    <w:rsid w:val="00EA27D6"/>
    <w:rsid w:val="00EA293F"/>
    <w:rsid w:val="00EA2C90"/>
    <w:rsid w:val="00EA2DFC"/>
    <w:rsid w:val="00EA32F8"/>
    <w:rsid w:val="00EA3590"/>
    <w:rsid w:val="00EA35BF"/>
    <w:rsid w:val="00EA3A70"/>
    <w:rsid w:val="00EA3DEE"/>
    <w:rsid w:val="00EA43F7"/>
    <w:rsid w:val="00EA4949"/>
    <w:rsid w:val="00EA4BAE"/>
    <w:rsid w:val="00EA4DA4"/>
    <w:rsid w:val="00EA4E41"/>
    <w:rsid w:val="00EA5030"/>
    <w:rsid w:val="00EA50AD"/>
    <w:rsid w:val="00EA51ED"/>
    <w:rsid w:val="00EA5904"/>
    <w:rsid w:val="00EA5905"/>
    <w:rsid w:val="00EA5B87"/>
    <w:rsid w:val="00EA5C27"/>
    <w:rsid w:val="00EA5CF6"/>
    <w:rsid w:val="00EA5D4B"/>
    <w:rsid w:val="00EA5F2B"/>
    <w:rsid w:val="00EA6027"/>
    <w:rsid w:val="00EA60E6"/>
    <w:rsid w:val="00EA62EE"/>
    <w:rsid w:val="00EA6300"/>
    <w:rsid w:val="00EA6616"/>
    <w:rsid w:val="00EA6D54"/>
    <w:rsid w:val="00EA6FA2"/>
    <w:rsid w:val="00EA7254"/>
    <w:rsid w:val="00EA72F5"/>
    <w:rsid w:val="00EA7716"/>
    <w:rsid w:val="00EA7E04"/>
    <w:rsid w:val="00EB01E3"/>
    <w:rsid w:val="00EB0E93"/>
    <w:rsid w:val="00EB148C"/>
    <w:rsid w:val="00EB1746"/>
    <w:rsid w:val="00EB1784"/>
    <w:rsid w:val="00EB2198"/>
    <w:rsid w:val="00EB2321"/>
    <w:rsid w:val="00EB286F"/>
    <w:rsid w:val="00EB2B01"/>
    <w:rsid w:val="00EB2DD7"/>
    <w:rsid w:val="00EB3377"/>
    <w:rsid w:val="00EB35F5"/>
    <w:rsid w:val="00EB36B6"/>
    <w:rsid w:val="00EB4C79"/>
    <w:rsid w:val="00EB4DAA"/>
    <w:rsid w:val="00EB5AB8"/>
    <w:rsid w:val="00EB62A5"/>
    <w:rsid w:val="00EB663C"/>
    <w:rsid w:val="00EB6D3E"/>
    <w:rsid w:val="00EB6E4E"/>
    <w:rsid w:val="00EB7795"/>
    <w:rsid w:val="00EB7864"/>
    <w:rsid w:val="00EB78E7"/>
    <w:rsid w:val="00EB7C4C"/>
    <w:rsid w:val="00EB7D46"/>
    <w:rsid w:val="00EC030F"/>
    <w:rsid w:val="00EC035E"/>
    <w:rsid w:val="00EC03CD"/>
    <w:rsid w:val="00EC0F97"/>
    <w:rsid w:val="00EC1604"/>
    <w:rsid w:val="00EC1EFF"/>
    <w:rsid w:val="00EC2487"/>
    <w:rsid w:val="00EC2665"/>
    <w:rsid w:val="00EC2672"/>
    <w:rsid w:val="00EC279D"/>
    <w:rsid w:val="00EC2A93"/>
    <w:rsid w:val="00EC2B50"/>
    <w:rsid w:val="00EC2CA4"/>
    <w:rsid w:val="00EC340C"/>
    <w:rsid w:val="00EC3B7C"/>
    <w:rsid w:val="00EC444A"/>
    <w:rsid w:val="00EC46F5"/>
    <w:rsid w:val="00EC4798"/>
    <w:rsid w:val="00EC4919"/>
    <w:rsid w:val="00EC5484"/>
    <w:rsid w:val="00EC5744"/>
    <w:rsid w:val="00EC58FB"/>
    <w:rsid w:val="00EC59D8"/>
    <w:rsid w:val="00EC5FDE"/>
    <w:rsid w:val="00EC67F5"/>
    <w:rsid w:val="00EC7200"/>
    <w:rsid w:val="00EC72C4"/>
    <w:rsid w:val="00EC734B"/>
    <w:rsid w:val="00EC76E6"/>
    <w:rsid w:val="00EC77E3"/>
    <w:rsid w:val="00EC7816"/>
    <w:rsid w:val="00EC79AD"/>
    <w:rsid w:val="00EC7DFD"/>
    <w:rsid w:val="00EC7E95"/>
    <w:rsid w:val="00ED0087"/>
    <w:rsid w:val="00ED0253"/>
    <w:rsid w:val="00ED0902"/>
    <w:rsid w:val="00ED0E5A"/>
    <w:rsid w:val="00ED1189"/>
    <w:rsid w:val="00ED24B7"/>
    <w:rsid w:val="00ED252F"/>
    <w:rsid w:val="00ED2696"/>
    <w:rsid w:val="00ED2752"/>
    <w:rsid w:val="00ED2787"/>
    <w:rsid w:val="00ED2876"/>
    <w:rsid w:val="00ED28C6"/>
    <w:rsid w:val="00ED2B8E"/>
    <w:rsid w:val="00ED3E19"/>
    <w:rsid w:val="00ED400C"/>
    <w:rsid w:val="00ED4123"/>
    <w:rsid w:val="00ED4FE8"/>
    <w:rsid w:val="00ED5776"/>
    <w:rsid w:val="00ED5D3B"/>
    <w:rsid w:val="00ED6298"/>
    <w:rsid w:val="00ED6D9A"/>
    <w:rsid w:val="00ED6DE3"/>
    <w:rsid w:val="00ED70E8"/>
    <w:rsid w:val="00ED7273"/>
    <w:rsid w:val="00ED72FC"/>
    <w:rsid w:val="00ED7385"/>
    <w:rsid w:val="00ED743A"/>
    <w:rsid w:val="00ED7AA8"/>
    <w:rsid w:val="00ED7BEE"/>
    <w:rsid w:val="00EE00AA"/>
    <w:rsid w:val="00EE024E"/>
    <w:rsid w:val="00EE0A50"/>
    <w:rsid w:val="00EE0CC8"/>
    <w:rsid w:val="00EE0E6D"/>
    <w:rsid w:val="00EE1747"/>
    <w:rsid w:val="00EE1B1C"/>
    <w:rsid w:val="00EE2459"/>
    <w:rsid w:val="00EE2519"/>
    <w:rsid w:val="00EE28F0"/>
    <w:rsid w:val="00EE2CD9"/>
    <w:rsid w:val="00EE33C8"/>
    <w:rsid w:val="00EE34A6"/>
    <w:rsid w:val="00EE37C8"/>
    <w:rsid w:val="00EE3A44"/>
    <w:rsid w:val="00EE43A1"/>
    <w:rsid w:val="00EE43BA"/>
    <w:rsid w:val="00EE456F"/>
    <w:rsid w:val="00EE527A"/>
    <w:rsid w:val="00EE54CC"/>
    <w:rsid w:val="00EE568D"/>
    <w:rsid w:val="00EE67E1"/>
    <w:rsid w:val="00EE715A"/>
    <w:rsid w:val="00EE7A22"/>
    <w:rsid w:val="00EF0282"/>
    <w:rsid w:val="00EF0723"/>
    <w:rsid w:val="00EF082C"/>
    <w:rsid w:val="00EF0872"/>
    <w:rsid w:val="00EF0A20"/>
    <w:rsid w:val="00EF0E9B"/>
    <w:rsid w:val="00EF0EBF"/>
    <w:rsid w:val="00EF0F37"/>
    <w:rsid w:val="00EF108A"/>
    <w:rsid w:val="00EF133D"/>
    <w:rsid w:val="00EF17CE"/>
    <w:rsid w:val="00EF18C4"/>
    <w:rsid w:val="00EF1D52"/>
    <w:rsid w:val="00EF1E5B"/>
    <w:rsid w:val="00EF29B6"/>
    <w:rsid w:val="00EF2AE3"/>
    <w:rsid w:val="00EF2F31"/>
    <w:rsid w:val="00EF31E7"/>
    <w:rsid w:val="00EF326C"/>
    <w:rsid w:val="00EF3A01"/>
    <w:rsid w:val="00EF3FE5"/>
    <w:rsid w:val="00EF410F"/>
    <w:rsid w:val="00EF41B5"/>
    <w:rsid w:val="00EF48D1"/>
    <w:rsid w:val="00EF4BFD"/>
    <w:rsid w:val="00EF4C9B"/>
    <w:rsid w:val="00EF4FC1"/>
    <w:rsid w:val="00EF5357"/>
    <w:rsid w:val="00EF5383"/>
    <w:rsid w:val="00EF540A"/>
    <w:rsid w:val="00EF567C"/>
    <w:rsid w:val="00EF5B2C"/>
    <w:rsid w:val="00EF5E0C"/>
    <w:rsid w:val="00EF60CE"/>
    <w:rsid w:val="00EF6B7E"/>
    <w:rsid w:val="00EF72FC"/>
    <w:rsid w:val="00EF7D23"/>
    <w:rsid w:val="00F0013D"/>
    <w:rsid w:val="00F004DE"/>
    <w:rsid w:val="00F00A38"/>
    <w:rsid w:val="00F00BD1"/>
    <w:rsid w:val="00F010FA"/>
    <w:rsid w:val="00F01755"/>
    <w:rsid w:val="00F01D26"/>
    <w:rsid w:val="00F01DEF"/>
    <w:rsid w:val="00F01E00"/>
    <w:rsid w:val="00F0234C"/>
    <w:rsid w:val="00F02464"/>
    <w:rsid w:val="00F027E1"/>
    <w:rsid w:val="00F02B38"/>
    <w:rsid w:val="00F02D2F"/>
    <w:rsid w:val="00F02EF6"/>
    <w:rsid w:val="00F03A03"/>
    <w:rsid w:val="00F03AD7"/>
    <w:rsid w:val="00F041AC"/>
    <w:rsid w:val="00F04633"/>
    <w:rsid w:val="00F04BFB"/>
    <w:rsid w:val="00F04CA1"/>
    <w:rsid w:val="00F04CE7"/>
    <w:rsid w:val="00F0514E"/>
    <w:rsid w:val="00F0537F"/>
    <w:rsid w:val="00F053E0"/>
    <w:rsid w:val="00F05D75"/>
    <w:rsid w:val="00F05F6E"/>
    <w:rsid w:val="00F06166"/>
    <w:rsid w:val="00F06434"/>
    <w:rsid w:val="00F06AAE"/>
    <w:rsid w:val="00F06ABD"/>
    <w:rsid w:val="00F06EB5"/>
    <w:rsid w:val="00F07977"/>
    <w:rsid w:val="00F07C6B"/>
    <w:rsid w:val="00F1046F"/>
    <w:rsid w:val="00F10472"/>
    <w:rsid w:val="00F10716"/>
    <w:rsid w:val="00F109B6"/>
    <w:rsid w:val="00F10C09"/>
    <w:rsid w:val="00F1170A"/>
    <w:rsid w:val="00F118AB"/>
    <w:rsid w:val="00F121B0"/>
    <w:rsid w:val="00F12301"/>
    <w:rsid w:val="00F125D2"/>
    <w:rsid w:val="00F12AC9"/>
    <w:rsid w:val="00F1321B"/>
    <w:rsid w:val="00F13D0F"/>
    <w:rsid w:val="00F13EFB"/>
    <w:rsid w:val="00F1421F"/>
    <w:rsid w:val="00F143EE"/>
    <w:rsid w:val="00F14AC2"/>
    <w:rsid w:val="00F14C95"/>
    <w:rsid w:val="00F15385"/>
    <w:rsid w:val="00F1555D"/>
    <w:rsid w:val="00F1580B"/>
    <w:rsid w:val="00F15ABA"/>
    <w:rsid w:val="00F15E8F"/>
    <w:rsid w:val="00F16253"/>
    <w:rsid w:val="00F162CA"/>
    <w:rsid w:val="00F16AE0"/>
    <w:rsid w:val="00F16EA6"/>
    <w:rsid w:val="00F17601"/>
    <w:rsid w:val="00F179BE"/>
    <w:rsid w:val="00F17C01"/>
    <w:rsid w:val="00F20790"/>
    <w:rsid w:val="00F210AC"/>
    <w:rsid w:val="00F21496"/>
    <w:rsid w:val="00F219B1"/>
    <w:rsid w:val="00F21AC6"/>
    <w:rsid w:val="00F21D84"/>
    <w:rsid w:val="00F21E0C"/>
    <w:rsid w:val="00F22302"/>
    <w:rsid w:val="00F2233A"/>
    <w:rsid w:val="00F224F8"/>
    <w:rsid w:val="00F2271C"/>
    <w:rsid w:val="00F22854"/>
    <w:rsid w:val="00F23038"/>
    <w:rsid w:val="00F23DFA"/>
    <w:rsid w:val="00F24461"/>
    <w:rsid w:val="00F24708"/>
    <w:rsid w:val="00F24AA6"/>
    <w:rsid w:val="00F25A0E"/>
    <w:rsid w:val="00F25D56"/>
    <w:rsid w:val="00F26143"/>
    <w:rsid w:val="00F261D5"/>
    <w:rsid w:val="00F2653E"/>
    <w:rsid w:val="00F26741"/>
    <w:rsid w:val="00F26786"/>
    <w:rsid w:val="00F26852"/>
    <w:rsid w:val="00F26F25"/>
    <w:rsid w:val="00F2719E"/>
    <w:rsid w:val="00F2736E"/>
    <w:rsid w:val="00F275DA"/>
    <w:rsid w:val="00F27AD3"/>
    <w:rsid w:val="00F27BE3"/>
    <w:rsid w:val="00F30205"/>
    <w:rsid w:val="00F305B4"/>
    <w:rsid w:val="00F310D8"/>
    <w:rsid w:val="00F318FC"/>
    <w:rsid w:val="00F31F1A"/>
    <w:rsid w:val="00F322D4"/>
    <w:rsid w:val="00F32D10"/>
    <w:rsid w:val="00F3306F"/>
    <w:rsid w:val="00F33159"/>
    <w:rsid w:val="00F332D2"/>
    <w:rsid w:val="00F33DF8"/>
    <w:rsid w:val="00F33EC6"/>
    <w:rsid w:val="00F341F5"/>
    <w:rsid w:val="00F34229"/>
    <w:rsid w:val="00F34A5C"/>
    <w:rsid w:val="00F34EB5"/>
    <w:rsid w:val="00F35302"/>
    <w:rsid w:val="00F35348"/>
    <w:rsid w:val="00F35C3B"/>
    <w:rsid w:val="00F36918"/>
    <w:rsid w:val="00F36B26"/>
    <w:rsid w:val="00F3712F"/>
    <w:rsid w:val="00F37491"/>
    <w:rsid w:val="00F375AD"/>
    <w:rsid w:val="00F37820"/>
    <w:rsid w:val="00F37870"/>
    <w:rsid w:val="00F37AEE"/>
    <w:rsid w:val="00F37B83"/>
    <w:rsid w:val="00F37DED"/>
    <w:rsid w:val="00F405D2"/>
    <w:rsid w:val="00F40861"/>
    <w:rsid w:val="00F40CAB"/>
    <w:rsid w:val="00F40CEB"/>
    <w:rsid w:val="00F41488"/>
    <w:rsid w:val="00F41568"/>
    <w:rsid w:val="00F41789"/>
    <w:rsid w:val="00F41AD5"/>
    <w:rsid w:val="00F42249"/>
    <w:rsid w:val="00F42568"/>
    <w:rsid w:val="00F42C9D"/>
    <w:rsid w:val="00F42CB5"/>
    <w:rsid w:val="00F4388A"/>
    <w:rsid w:val="00F439CB"/>
    <w:rsid w:val="00F43AD5"/>
    <w:rsid w:val="00F43EB5"/>
    <w:rsid w:val="00F43F5C"/>
    <w:rsid w:val="00F44CB5"/>
    <w:rsid w:val="00F45356"/>
    <w:rsid w:val="00F45372"/>
    <w:rsid w:val="00F45959"/>
    <w:rsid w:val="00F45BF2"/>
    <w:rsid w:val="00F45D7D"/>
    <w:rsid w:val="00F46770"/>
    <w:rsid w:val="00F47126"/>
    <w:rsid w:val="00F4717C"/>
    <w:rsid w:val="00F4718F"/>
    <w:rsid w:val="00F4775F"/>
    <w:rsid w:val="00F47D3E"/>
    <w:rsid w:val="00F47DCF"/>
    <w:rsid w:val="00F50524"/>
    <w:rsid w:val="00F511FB"/>
    <w:rsid w:val="00F51530"/>
    <w:rsid w:val="00F528A8"/>
    <w:rsid w:val="00F529B4"/>
    <w:rsid w:val="00F52A9D"/>
    <w:rsid w:val="00F52F97"/>
    <w:rsid w:val="00F5303E"/>
    <w:rsid w:val="00F531DF"/>
    <w:rsid w:val="00F5357F"/>
    <w:rsid w:val="00F54036"/>
    <w:rsid w:val="00F540A3"/>
    <w:rsid w:val="00F542A7"/>
    <w:rsid w:val="00F54401"/>
    <w:rsid w:val="00F544F9"/>
    <w:rsid w:val="00F545C0"/>
    <w:rsid w:val="00F5485C"/>
    <w:rsid w:val="00F54AA8"/>
    <w:rsid w:val="00F54EB4"/>
    <w:rsid w:val="00F54F0C"/>
    <w:rsid w:val="00F551C0"/>
    <w:rsid w:val="00F551C3"/>
    <w:rsid w:val="00F55610"/>
    <w:rsid w:val="00F55FF8"/>
    <w:rsid w:val="00F56115"/>
    <w:rsid w:val="00F56323"/>
    <w:rsid w:val="00F563C4"/>
    <w:rsid w:val="00F57099"/>
    <w:rsid w:val="00F5766E"/>
    <w:rsid w:val="00F576C3"/>
    <w:rsid w:val="00F604DF"/>
    <w:rsid w:val="00F60E8F"/>
    <w:rsid w:val="00F60EEF"/>
    <w:rsid w:val="00F6198B"/>
    <w:rsid w:val="00F619FC"/>
    <w:rsid w:val="00F6227C"/>
    <w:rsid w:val="00F62989"/>
    <w:rsid w:val="00F62B40"/>
    <w:rsid w:val="00F62D94"/>
    <w:rsid w:val="00F63258"/>
    <w:rsid w:val="00F6326C"/>
    <w:rsid w:val="00F63F44"/>
    <w:rsid w:val="00F64121"/>
    <w:rsid w:val="00F64357"/>
    <w:rsid w:val="00F64524"/>
    <w:rsid w:val="00F64532"/>
    <w:rsid w:val="00F64CBF"/>
    <w:rsid w:val="00F64DFE"/>
    <w:rsid w:val="00F64EB1"/>
    <w:rsid w:val="00F65282"/>
    <w:rsid w:val="00F65BE0"/>
    <w:rsid w:val="00F65C5B"/>
    <w:rsid w:val="00F65C8D"/>
    <w:rsid w:val="00F6637E"/>
    <w:rsid w:val="00F665AC"/>
    <w:rsid w:val="00F66821"/>
    <w:rsid w:val="00F668A7"/>
    <w:rsid w:val="00F66991"/>
    <w:rsid w:val="00F669BF"/>
    <w:rsid w:val="00F66F7D"/>
    <w:rsid w:val="00F6718C"/>
    <w:rsid w:val="00F673BF"/>
    <w:rsid w:val="00F67905"/>
    <w:rsid w:val="00F67FB7"/>
    <w:rsid w:val="00F70B5A"/>
    <w:rsid w:val="00F70FAD"/>
    <w:rsid w:val="00F71712"/>
    <w:rsid w:val="00F71D6E"/>
    <w:rsid w:val="00F7244D"/>
    <w:rsid w:val="00F72C2A"/>
    <w:rsid w:val="00F72E5D"/>
    <w:rsid w:val="00F72F4B"/>
    <w:rsid w:val="00F7301B"/>
    <w:rsid w:val="00F73156"/>
    <w:rsid w:val="00F73274"/>
    <w:rsid w:val="00F7396C"/>
    <w:rsid w:val="00F74057"/>
    <w:rsid w:val="00F749D4"/>
    <w:rsid w:val="00F74CE9"/>
    <w:rsid w:val="00F74DB0"/>
    <w:rsid w:val="00F75379"/>
    <w:rsid w:val="00F7598D"/>
    <w:rsid w:val="00F75D8E"/>
    <w:rsid w:val="00F75DD5"/>
    <w:rsid w:val="00F760D5"/>
    <w:rsid w:val="00F761CE"/>
    <w:rsid w:val="00F76720"/>
    <w:rsid w:val="00F76E37"/>
    <w:rsid w:val="00F76F28"/>
    <w:rsid w:val="00F7707B"/>
    <w:rsid w:val="00F77168"/>
    <w:rsid w:val="00F77264"/>
    <w:rsid w:val="00F7756E"/>
    <w:rsid w:val="00F7760C"/>
    <w:rsid w:val="00F77975"/>
    <w:rsid w:val="00F77F2A"/>
    <w:rsid w:val="00F8009E"/>
    <w:rsid w:val="00F80177"/>
    <w:rsid w:val="00F801EE"/>
    <w:rsid w:val="00F803AD"/>
    <w:rsid w:val="00F805FE"/>
    <w:rsid w:val="00F807A2"/>
    <w:rsid w:val="00F81475"/>
    <w:rsid w:val="00F816ED"/>
    <w:rsid w:val="00F817DF"/>
    <w:rsid w:val="00F81D8A"/>
    <w:rsid w:val="00F81F01"/>
    <w:rsid w:val="00F8242F"/>
    <w:rsid w:val="00F82634"/>
    <w:rsid w:val="00F826B8"/>
    <w:rsid w:val="00F82948"/>
    <w:rsid w:val="00F82C5C"/>
    <w:rsid w:val="00F830C2"/>
    <w:rsid w:val="00F835E2"/>
    <w:rsid w:val="00F838F6"/>
    <w:rsid w:val="00F83A12"/>
    <w:rsid w:val="00F83CFC"/>
    <w:rsid w:val="00F83D0B"/>
    <w:rsid w:val="00F83DB7"/>
    <w:rsid w:val="00F8461F"/>
    <w:rsid w:val="00F84701"/>
    <w:rsid w:val="00F8474E"/>
    <w:rsid w:val="00F851A4"/>
    <w:rsid w:val="00F8552E"/>
    <w:rsid w:val="00F85E8D"/>
    <w:rsid w:val="00F86100"/>
    <w:rsid w:val="00F86187"/>
    <w:rsid w:val="00F8644B"/>
    <w:rsid w:val="00F8666D"/>
    <w:rsid w:val="00F872FB"/>
    <w:rsid w:val="00F8786C"/>
    <w:rsid w:val="00F8787B"/>
    <w:rsid w:val="00F9021B"/>
    <w:rsid w:val="00F90A33"/>
    <w:rsid w:val="00F90D71"/>
    <w:rsid w:val="00F9129E"/>
    <w:rsid w:val="00F9159D"/>
    <w:rsid w:val="00F91A3F"/>
    <w:rsid w:val="00F91CE1"/>
    <w:rsid w:val="00F92007"/>
    <w:rsid w:val="00F92E3C"/>
    <w:rsid w:val="00F9329C"/>
    <w:rsid w:val="00F93552"/>
    <w:rsid w:val="00F94030"/>
    <w:rsid w:val="00F94665"/>
    <w:rsid w:val="00F9468A"/>
    <w:rsid w:val="00F949AB"/>
    <w:rsid w:val="00F94AFE"/>
    <w:rsid w:val="00F94BEF"/>
    <w:rsid w:val="00F94E03"/>
    <w:rsid w:val="00F94FE0"/>
    <w:rsid w:val="00F95085"/>
    <w:rsid w:val="00F951CE"/>
    <w:rsid w:val="00F9572C"/>
    <w:rsid w:val="00F957A4"/>
    <w:rsid w:val="00F95866"/>
    <w:rsid w:val="00F958DB"/>
    <w:rsid w:val="00F96298"/>
    <w:rsid w:val="00F962F3"/>
    <w:rsid w:val="00F96AE2"/>
    <w:rsid w:val="00F96B08"/>
    <w:rsid w:val="00F96C4F"/>
    <w:rsid w:val="00F96C93"/>
    <w:rsid w:val="00F96E06"/>
    <w:rsid w:val="00F96E2B"/>
    <w:rsid w:val="00F96F2F"/>
    <w:rsid w:val="00F96FA5"/>
    <w:rsid w:val="00F96FEB"/>
    <w:rsid w:val="00F9787C"/>
    <w:rsid w:val="00F97C6C"/>
    <w:rsid w:val="00F97CD5"/>
    <w:rsid w:val="00F97D05"/>
    <w:rsid w:val="00F97D26"/>
    <w:rsid w:val="00FA00C6"/>
    <w:rsid w:val="00FA073B"/>
    <w:rsid w:val="00FA0868"/>
    <w:rsid w:val="00FA099E"/>
    <w:rsid w:val="00FA0A43"/>
    <w:rsid w:val="00FA0F0C"/>
    <w:rsid w:val="00FA1821"/>
    <w:rsid w:val="00FA1B0B"/>
    <w:rsid w:val="00FA1F47"/>
    <w:rsid w:val="00FA225D"/>
    <w:rsid w:val="00FA24DC"/>
    <w:rsid w:val="00FA2B57"/>
    <w:rsid w:val="00FA32E3"/>
    <w:rsid w:val="00FA357A"/>
    <w:rsid w:val="00FA357E"/>
    <w:rsid w:val="00FA35B0"/>
    <w:rsid w:val="00FA3861"/>
    <w:rsid w:val="00FA3CB4"/>
    <w:rsid w:val="00FA3F8C"/>
    <w:rsid w:val="00FA3F8E"/>
    <w:rsid w:val="00FA42E1"/>
    <w:rsid w:val="00FA4793"/>
    <w:rsid w:val="00FA4C0F"/>
    <w:rsid w:val="00FA4CEB"/>
    <w:rsid w:val="00FA54C9"/>
    <w:rsid w:val="00FA55DF"/>
    <w:rsid w:val="00FA5761"/>
    <w:rsid w:val="00FA5EFE"/>
    <w:rsid w:val="00FA5F00"/>
    <w:rsid w:val="00FA5F08"/>
    <w:rsid w:val="00FA62DB"/>
    <w:rsid w:val="00FA6CF5"/>
    <w:rsid w:val="00FA6DA0"/>
    <w:rsid w:val="00FA7175"/>
    <w:rsid w:val="00FA747B"/>
    <w:rsid w:val="00FA783B"/>
    <w:rsid w:val="00FA7C5C"/>
    <w:rsid w:val="00FA7EB2"/>
    <w:rsid w:val="00FB006D"/>
    <w:rsid w:val="00FB0417"/>
    <w:rsid w:val="00FB08D0"/>
    <w:rsid w:val="00FB090B"/>
    <w:rsid w:val="00FB10D4"/>
    <w:rsid w:val="00FB1806"/>
    <w:rsid w:val="00FB1E95"/>
    <w:rsid w:val="00FB282E"/>
    <w:rsid w:val="00FB2A68"/>
    <w:rsid w:val="00FB2D29"/>
    <w:rsid w:val="00FB323A"/>
    <w:rsid w:val="00FB3307"/>
    <w:rsid w:val="00FB385E"/>
    <w:rsid w:val="00FB3D87"/>
    <w:rsid w:val="00FB4088"/>
    <w:rsid w:val="00FB5088"/>
    <w:rsid w:val="00FB5933"/>
    <w:rsid w:val="00FB5AD9"/>
    <w:rsid w:val="00FB5D1B"/>
    <w:rsid w:val="00FB63C8"/>
    <w:rsid w:val="00FB6569"/>
    <w:rsid w:val="00FB665A"/>
    <w:rsid w:val="00FB69AA"/>
    <w:rsid w:val="00FB6ABE"/>
    <w:rsid w:val="00FB6C6B"/>
    <w:rsid w:val="00FB6DA4"/>
    <w:rsid w:val="00FB7185"/>
    <w:rsid w:val="00FB71E1"/>
    <w:rsid w:val="00FB73B6"/>
    <w:rsid w:val="00FB7429"/>
    <w:rsid w:val="00FB798A"/>
    <w:rsid w:val="00FB7F52"/>
    <w:rsid w:val="00FC054C"/>
    <w:rsid w:val="00FC0683"/>
    <w:rsid w:val="00FC17E4"/>
    <w:rsid w:val="00FC19F2"/>
    <w:rsid w:val="00FC1CF2"/>
    <w:rsid w:val="00FC2050"/>
    <w:rsid w:val="00FC21C9"/>
    <w:rsid w:val="00FC229D"/>
    <w:rsid w:val="00FC23EE"/>
    <w:rsid w:val="00FC287C"/>
    <w:rsid w:val="00FC2BCC"/>
    <w:rsid w:val="00FC3449"/>
    <w:rsid w:val="00FC356D"/>
    <w:rsid w:val="00FC365A"/>
    <w:rsid w:val="00FC398D"/>
    <w:rsid w:val="00FC3ADB"/>
    <w:rsid w:val="00FC3AF4"/>
    <w:rsid w:val="00FC3FF3"/>
    <w:rsid w:val="00FC4115"/>
    <w:rsid w:val="00FC4475"/>
    <w:rsid w:val="00FC4641"/>
    <w:rsid w:val="00FC4B2B"/>
    <w:rsid w:val="00FC518D"/>
    <w:rsid w:val="00FC5311"/>
    <w:rsid w:val="00FC5859"/>
    <w:rsid w:val="00FC58E4"/>
    <w:rsid w:val="00FC62F2"/>
    <w:rsid w:val="00FC662C"/>
    <w:rsid w:val="00FC66CA"/>
    <w:rsid w:val="00FC6A35"/>
    <w:rsid w:val="00FC6A5B"/>
    <w:rsid w:val="00FC6E38"/>
    <w:rsid w:val="00FC74E5"/>
    <w:rsid w:val="00FC7B41"/>
    <w:rsid w:val="00FC7D36"/>
    <w:rsid w:val="00FD0504"/>
    <w:rsid w:val="00FD15DF"/>
    <w:rsid w:val="00FD15E5"/>
    <w:rsid w:val="00FD1725"/>
    <w:rsid w:val="00FD1768"/>
    <w:rsid w:val="00FD1C64"/>
    <w:rsid w:val="00FD1D03"/>
    <w:rsid w:val="00FD1FF2"/>
    <w:rsid w:val="00FD283B"/>
    <w:rsid w:val="00FD294B"/>
    <w:rsid w:val="00FD2A7E"/>
    <w:rsid w:val="00FD2F63"/>
    <w:rsid w:val="00FD3248"/>
    <w:rsid w:val="00FD4399"/>
    <w:rsid w:val="00FD4473"/>
    <w:rsid w:val="00FD44C8"/>
    <w:rsid w:val="00FD47AF"/>
    <w:rsid w:val="00FD4D6B"/>
    <w:rsid w:val="00FD4EE4"/>
    <w:rsid w:val="00FD53BD"/>
    <w:rsid w:val="00FD5D81"/>
    <w:rsid w:val="00FD6409"/>
    <w:rsid w:val="00FD6997"/>
    <w:rsid w:val="00FD6C17"/>
    <w:rsid w:val="00FD6F2A"/>
    <w:rsid w:val="00FD70E4"/>
    <w:rsid w:val="00FD799A"/>
    <w:rsid w:val="00FD7ECE"/>
    <w:rsid w:val="00FD7EDB"/>
    <w:rsid w:val="00FD7EDF"/>
    <w:rsid w:val="00FE0463"/>
    <w:rsid w:val="00FE0A9A"/>
    <w:rsid w:val="00FE104E"/>
    <w:rsid w:val="00FE12B6"/>
    <w:rsid w:val="00FE154A"/>
    <w:rsid w:val="00FE1877"/>
    <w:rsid w:val="00FE1A16"/>
    <w:rsid w:val="00FE1A29"/>
    <w:rsid w:val="00FE1A48"/>
    <w:rsid w:val="00FE2110"/>
    <w:rsid w:val="00FE24D9"/>
    <w:rsid w:val="00FE2FB3"/>
    <w:rsid w:val="00FE3007"/>
    <w:rsid w:val="00FE3010"/>
    <w:rsid w:val="00FE317A"/>
    <w:rsid w:val="00FE32AF"/>
    <w:rsid w:val="00FE38CA"/>
    <w:rsid w:val="00FE39C5"/>
    <w:rsid w:val="00FE3A43"/>
    <w:rsid w:val="00FE45C2"/>
    <w:rsid w:val="00FE485B"/>
    <w:rsid w:val="00FE4885"/>
    <w:rsid w:val="00FE48F1"/>
    <w:rsid w:val="00FE4A7F"/>
    <w:rsid w:val="00FE4C49"/>
    <w:rsid w:val="00FE4FF2"/>
    <w:rsid w:val="00FE50D8"/>
    <w:rsid w:val="00FE533B"/>
    <w:rsid w:val="00FE57A5"/>
    <w:rsid w:val="00FE5A6A"/>
    <w:rsid w:val="00FE6156"/>
    <w:rsid w:val="00FE670E"/>
    <w:rsid w:val="00FE692E"/>
    <w:rsid w:val="00FE6F04"/>
    <w:rsid w:val="00FE720C"/>
    <w:rsid w:val="00FF00BB"/>
    <w:rsid w:val="00FF02EF"/>
    <w:rsid w:val="00FF0497"/>
    <w:rsid w:val="00FF054A"/>
    <w:rsid w:val="00FF067D"/>
    <w:rsid w:val="00FF0715"/>
    <w:rsid w:val="00FF0854"/>
    <w:rsid w:val="00FF08AD"/>
    <w:rsid w:val="00FF0AF4"/>
    <w:rsid w:val="00FF0B53"/>
    <w:rsid w:val="00FF0B92"/>
    <w:rsid w:val="00FF0EFF"/>
    <w:rsid w:val="00FF12E4"/>
    <w:rsid w:val="00FF144F"/>
    <w:rsid w:val="00FF193E"/>
    <w:rsid w:val="00FF1B73"/>
    <w:rsid w:val="00FF1B77"/>
    <w:rsid w:val="00FF1C69"/>
    <w:rsid w:val="00FF1F91"/>
    <w:rsid w:val="00FF22B8"/>
    <w:rsid w:val="00FF24F3"/>
    <w:rsid w:val="00FF2AE7"/>
    <w:rsid w:val="00FF2AFC"/>
    <w:rsid w:val="00FF31CC"/>
    <w:rsid w:val="00FF3A36"/>
    <w:rsid w:val="00FF3BA5"/>
    <w:rsid w:val="00FF3C8C"/>
    <w:rsid w:val="00FF3F3C"/>
    <w:rsid w:val="00FF416E"/>
    <w:rsid w:val="00FF42D6"/>
    <w:rsid w:val="00FF4776"/>
    <w:rsid w:val="00FF492D"/>
    <w:rsid w:val="00FF4C7E"/>
    <w:rsid w:val="00FF52D9"/>
    <w:rsid w:val="00FF545C"/>
    <w:rsid w:val="00FF5EB1"/>
    <w:rsid w:val="00FF69C9"/>
    <w:rsid w:val="00FF6CD4"/>
    <w:rsid w:val="00FF6F92"/>
    <w:rsid w:val="00FF7159"/>
    <w:rsid w:val="00FF727E"/>
    <w:rsid w:val="00FF758D"/>
    <w:rsid w:val="00FF7674"/>
    <w:rsid w:val="00FF7A30"/>
    <w:rsid w:val="00FF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v:textbox inset="5.85pt,.7pt,5.85pt,.7pt"/>
    </o:shapedefaults>
    <o:shapelayout v:ext="edit">
      <o:idmap v:ext="edit" data="1"/>
    </o:shapelayout>
  </w:shapeDefaults>
  <w:decimalSymbol w:val="."/>
  <w:listSeparator w:val=","/>
  <w14:docId w14:val="0C27E082"/>
  <w15:chartTrackingRefBased/>
  <w15:docId w15:val="{E5127C84-2754-46FD-91B4-E9700271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header" w:uiPriority="99"/>
    <w:lsdException w:name="footer" w:uiPriority="99"/>
    <w:lsdException w:name="caption" w:qFormat="1"/>
    <w:lsdException w:name="annotation reference" w:uiPriority="99"/>
    <w:lsdException w:name="page number"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CA5"/>
    <w:rPr>
      <w:rFonts w:ascii="Cambria" w:hAnsi="Cambria"/>
      <w:sz w:val="22"/>
      <w:szCs w:val="24"/>
    </w:rPr>
  </w:style>
  <w:style w:type="paragraph" w:styleId="Heading1">
    <w:name w:val="heading 1"/>
    <w:basedOn w:val="Normal"/>
    <w:next w:val="Normal"/>
    <w:link w:val="Heading1Char"/>
    <w:qFormat/>
    <w:rsid w:val="00A568AC"/>
    <w:pPr>
      <w:keepNext/>
      <w:keepLines/>
      <w:widowControl w:val="0"/>
      <w:numPr>
        <w:numId w:val="31"/>
      </w:numPr>
      <w:spacing w:before="120" w:after="120"/>
      <w:outlineLvl w:val="0"/>
    </w:pPr>
    <w:rPr>
      <w:rFonts w:eastAsia="Times New Roman"/>
      <w:b/>
      <w:bCs/>
      <w:color w:val="262626" w:themeColor="text1" w:themeTint="D9"/>
      <w:sz w:val="28"/>
      <w:szCs w:val="28"/>
      <w:lang w:val="en-GB"/>
    </w:rPr>
  </w:style>
  <w:style w:type="paragraph" w:styleId="Heading2">
    <w:name w:val="heading 2"/>
    <w:basedOn w:val="Normal"/>
    <w:next w:val="Normal"/>
    <w:link w:val="Heading2Char"/>
    <w:uiPriority w:val="9"/>
    <w:unhideWhenUsed/>
    <w:qFormat/>
    <w:rsid w:val="00A568AC"/>
    <w:pPr>
      <w:keepNext/>
      <w:keepLines/>
      <w:widowControl w:val="0"/>
      <w:numPr>
        <w:ilvl w:val="1"/>
        <w:numId w:val="31"/>
      </w:numPr>
      <w:spacing w:before="200" w:after="12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A568AC"/>
    <w:pPr>
      <w:keepNext/>
      <w:keepLines/>
      <w:widowControl w:val="0"/>
      <w:numPr>
        <w:ilvl w:val="2"/>
        <w:numId w:val="31"/>
      </w:numPr>
      <w:spacing w:before="200" w:after="120"/>
      <w:outlineLvl w:val="2"/>
    </w:pPr>
    <w:rPr>
      <w:rFonts w:eastAsia="Times New Roman"/>
      <w:b/>
      <w:bCs/>
      <w:color w:val="595959" w:themeColor="text1" w:themeTint="A6"/>
      <w:sz w:val="24"/>
      <w:szCs w:val="22"/>
    </w:rPr>
  </w:style>
  <w:style w:type="paragraph" w:styleId="Heading4">
    <w:name w:val="heading 4"/>
    <w:basedOn w:val="Normal"/>
    <w:next w:val="Normal"/>
    <w:link w:val="Heading4Char"/>
    <w:uiPriority w:val="9"/>
    <w:unhideWhenUsed/>
    <w:qFormat/>
    <w:rsid w:val="00A568AC"/>
    <w:pPr>
      <w:keepNext/>
      <w:keepLines/>
      <w:widowControl w:val="0"/>
      <w:numPr>
        <w:ilvl w:val="3"/>
        <w:numId w:val="31"/>
      </w:numPr>
      <w:spacing w:before="200" w:after="120"/>
      <w:outlineLvl w:val="3"/>
    </w:pPr>
    <w:rPr>
      <w:rFonts w:eastAsia="Times New Roman"/>
      <w:b/>
      <w:bCs/>
      <w:iCs/>
      <w:color w:val="4F81BD"/>
      <w:szCs w:val="22"/>
    </w:rPr>
  </w:style>
  <w:style w:type="paragraph" w:styleId="Heading5">
    <w:name w:val="heading 5"/>
    <w:basedOn w:val="Normal"/>
    <w:next w:val="Normal"/>
    <w:link w:val="Heading5Char"/>
    <w:autoRedefine/>
    <w:uiPriority w:val="9"/>
    <w:unhideWhenUsed/>
    <w:qFormat/>
    <w:rsid w:val="00A568AC"/>
    <w:pPr>
      <w:widowControl w:val="0"/>
      <w:numPr>
        <w:numId w:val="30"/>
      </w:numPr>
      <w:tabs>
        <w:tab w:val="left" w:pos="900"/>
        <w:tab w:val="left" w:pos="1710"/>
      </w:tabs>
      <w:spacing w:before="120"/>
      <w:outlineLvl w:val="4"/>
    </w:pPr>
    <w:rPr>
      <w:rFonts w:eastAsia="Times New Roman" w:cs="Calibri"/>
      <w:b/>
      <w:color w:val="243F60"/>
      <w:szCs w:val="22"/>
    </w:rPr>
  </w:style>
  <w:style w:type="paragraph" w:styleId="Heading6">
    <w:name w:val="heading 6"/>
    <w:basedOn w:val="NoSpacing"/>
    <w:next w:val="Normal"/>
    <w:link w:val="Heading6Char"/>
    <w:uiPriority w:val="9"/>
    <w:unhideWhenUsed/>
    <w:qFormat/>
    <w:rsid w:val="00A568AC"/>
    <w:pPr>
      <w:tabs>
        <w:tab w:val="left" w:pos="720"/>
      </w:tabs>
      <w:ind w:left="720"/>
      <w:outlineLvl w:val="5"/>
    </w:pPr>
    <w:rPr>
      <w:b/>
    </w:rPr>
  </w:style>
  <w:style w:type="paragraph" w:styleId="Heading7">
    <w:name w:val="heading 7"/>
    <w:basedOn w:val="Heading5"/>
    <w:next w:val="Normal"/>
    <w:link w:val="Heading7Char"/>
    <w:uiPriority w:val="9"/>
    <w:unhideWhenUsed/>
    <w:qFormat/>
    <w:rsid w:val="00A568AC"/>
    <w:pPr>
      <w:numPr>
        <w:ilvl w:val="2"/>
      </w:numPr>
      <w:outlineLvl w:val="6"/>
    </w:pPr>
  </w:style>
  <w:style w:type="paragraph" w:styleId="Heading8">
    <w:name w:val="heading 8"/>
    <w:basedOn w:val="Normal"/>
    <w:next w:val="Normal"/>
    <w:link w:val="Heading8Char"/>
    <w:uiPriority w:val="9"/>
    <w:unhideWhenUsed/>
    <w:qFormat/>
    <w:rsid w:val="00A568AC"/>
    <w:pPr>
      <w:keepNext/>
      <w:keepLines/>
      <w:widowControl w:val="0"/>
      <w:numPr>
        <w:ilvl w:val="7"/>
        <w:numId w:val="31"/>
      </w:numPr>
      <w:spacing w:before="200" w:after="120"/>
      <w:outlineLvl w:val="7"/>
    </w:pPr>
    <w:rPr>
      <w:rFonts w:eastAsia="Times New Roman"/>
      <w:color w:val="404040"/>
      <w:sz w:val="20"/>
      <w:szCs w:val="20"/>
    </w:rPr>
  </w:style>
  <w:style w:type="paragraph" w:styleId="Heading9">
    <w:name w:val="heading 9"/>
    <w:basedOn w:val="Normal"/>
    <w:next w:val="Normal"/>
    <w:link w:val="Heading9Char"/>
    <w:uiPriority w:val="9"/>
    <w:unhideWhenUsed/>
    <w:qFormat/>
    <w:rsid w:val="00A568AC"/>
    <w:pPr>
      <w:keepNext/>
      <w:keepLines/>
      <w:widowControl w:val="0"/>
      <w:numPr>
        <w:ilvl w:val="8"/>
        <w:numId w:val="31"/>
      </w:numPr>
      <w:spacing w:before="200" w:after="12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 Title"/>
    <w:basedOn w:val="Normal"/>
    <w:rsid w:val="00561C89"/>
    <w:pPr>
      <w:spacing w:before="80" w:after="80"/>
      <w:jc w:val="center"/>
    </w:pPr>
    <w:rPr>
      <w:b/>
    </w:rPr>
  </w:style>
  <w:style w:type="paragraph" w:styleId="BodyText">
    <w:name w:val="Body Text"/>
    <w:aliases w:val="Body Text Normal,BT,Body Text Hang,b,under heading 1,bt,Body Text TNR12"/>
    <w:basedOn w:val="Normal"/>
    <w:link w:val="BodyTextChar"/>
    <w:rsid w:val="00533B38"/>
    <w:pPr>
      <w:widowControl w:val="0"/>
    </w:pPr>
    <w:rPr>
      <w:b/>
      <w:szCs w:val="20"/>
    </w:rPr>
  </w:style>
  <w:style w:type="paragraph" w:customStyle="1" w:styleId="Text">
    <w:name w:val="Text"/>
    <w:basedOn w:val="Normal"/>
    <w:rsid w:val="00533B38"/>
    <w:pPr>
      <w:spacing w:before="80" w:after="160" w:line="360" w:lineRule="exact"/>
      <w:ind w:left="720"/>
    </w:pPr>
    <w:rPr>
      <w:rFonts w:ascii="Helvetica" w:hAnsi="Helvetica"/>
      <w:szCs w:val="20"/>
    </w:rPr>
  </w:style>
  <w:style w:type="paragraph" w:styleId="ListBullet">
    <w:name w:val="List Bullet"/>
    <w:basedOn w:val="Normal"/>
    <w:autoRedefine/>
    <w:rsid w:val="00533B38"/>
    <w:pPr>
      <w:widowControl w:val="0"/>
      <w:numPr>
        <w:numId w:val="1"/>
      </w:numPr>
    </w:pPr>
    <w:rPr>
      <w:szCs w:val="20"/>
    </w:rPr>
  </w:style>
  <w:style w:type="paragraph" w:styleId="ListBullet2">
    <w:name w:val="List Bullet 2"/>
    <w:basedOn w:val="Normal"/>
    <w:autoRedefine/>
    <w:rsid w:val="00533B38"/>
    <w:pPr>
      <w:widowControl w:val="0"/>
      <w:numPr>
        <w:numId w:val="2"/>
      </w:numPr>
    </w:pPr>
    <w:rPr>
      <w:szCs w:val="20"/>
    </w:rPr>
  </w:style>
  <w:style w:type="paragraph" w:styleId="ListBullet3">
    <w:name w:val="List Bullet 3"/>
    <w:basedOn w:val="Normal"/>
    <w:autoRedefine/>
    <w:rsid w:val="00533B38"/>
    <w:pPr>
      <w:widowControl w:val="0"/>
      <w:numPr>
        <w:numId w:val="3"/>
      </w:numPr>
    </w:pPr>
    <w:rPr>
      <w:szCs w:val="20"/>
    </w:rPr>
  </w:style>
  <w:style w:type="paragraph" w:styleId="ListBullet4">
    <w:name w:val="List Bullet 4"/>
    <w:basedOn w:val="Normal"/>
    <w:autoRedefine/>
    <w:rsid w:val="00533B38"/>
    <w:pPr>
      <w:widowControl w:val="0"/>
      <w:numPr>
        <w:numId w:val="4"/>
      </w:numPr>
    </w:pPr>
    <w:rPr>
      <w:szCs w:val="20"/>
    </w:rPr>
  </w:style>
  <w:style w:type="paragraph" w:styleId="ListBullet5">
    <w:name w:val="List Bullet 5"/>
    <w:basedOn w:val="Normal"/>
    <w:autoRedefine/>
    <w:rsid w:val="00533B38"/>
    <w:pPr>
      <w:widowControl w:val="0"/>
      <w:numPr>
        <w:numId w:val="5"/>
      </w:numPr>
    </w:pPr>
    <w:rPr>
      <w:szCs w:val="20"/>
    </w:rPr>
  </w:style>
  <w:style w:type="paragraph" w:styleId="ListNumber">
    <w:name w:val="List Number"/>
    <w:basedOn w:val="Normal"/>
    <w:rsid w:val="00533B38"/>
    <w:pPr>
      <w:widowControl w:val="0"/>
      <w:numPr>
        <w:numId w:val="6"/>
      </w:numPr>
    </w:pPr>
    <w:rPr>
      <w:szCs w:val="20"/>
    </w:rPr>
  </w:style>
  <w:style w:type="paragraph" w:styleId="ListNumber2">
    <w:name w:val="List Number 2"/>
    <w:basedOn w:val="Normal"/>
    <w:rsid w:val="00533B38"/>
    <w:pPr>
      <w:widowControl w:val="0"/>
      <w:numPr>
        <w:numId w:val="7"/>
      </w:numPr>
    </w:pPr>
    <w:rPr>
      <w:szCs w:val="20"/>
    </w:rPr>
  </w:style>
  <w:style w:type="paragraph" w:styleId="ListNumber3">
    <w:name w:val="List Number 3"/>
    <w:basedOn w:val="Normal"/>
    <w:rsid w:val="00533B38"/>
    <w:pPr>
      <w:widowControl w:val="0"/>
      <w:numPr>
        <w:numId w:val="8"/>
      </w:numPr>
      <w:tabs>
        <w:tab w:val="clear" w:pos="1080"/>
        <w:tab w:val="num" w:pos="360"/>
      </w:tabs>
      <w:ind w:left="0" w:firstLine="0"/>
    </w:pPr>
    <w:rPr>
      <w:szCs w:val="20"/>
    </w:rPr>
  </w:style>
  <w:style w:type="paragraph" w:styleId="ListNumber4">
    <w:name w:val="List Number 4"/>
    <w:basedOn w:val="Normal"/>
    <w:rsid w:val="00533B38"/>
    <w:pPr>
      <w:widowControl w:val="0"/>
      <w:numPr>
        <w:numId w:val="9"/>
      </w:numPr>
    </w:pPr>
    <w:rPr>
      <w:szCs w:val="20"/>
    </w:rPr>
  </w:style>
  <w:style w:type="paragraph" w:styleId="ListNumber5">
    <w:name w:val="List Number 5"/>
    <w:basedOn w:val="Normal"/>
    <w:rsid w:val="00533B38"/>
    <w:pPr>
      <w:widowControl w:val="0"/>
      <w:numPr>
        <w:numId w:val="10"/>
      </w:numPr>
    </w:pPr>
    <w:rPr>
      <w:szCs w:val="20"/>
    </w:rPr>
  </w:style>
  <w:style w:type="paragraph" w:customStyle="1" w:styleId="SAS12pt">
    <w:name w:val="SAS 12 pt"/>
    <w:basedOn w:val="Normal"/>
    <w:next w:val="BodyText"/>
    <w:rsid w:val="00533B38"/>
    <w:pPr>
      <w:spacing w:before="120"/>
      <w:ind w:left="360"/>
    </w:pPr>
    <w:rPr>
      <w:szCs w:val="20"/>
    </w:rPr>
  </w:style>
  <w:style w:type="character" w:customStyle="1" w:styleId="emailstyle15">
    <w:name w:val="emailstyle15"/>
    <w:rsid w:val="00533B38"/>
    <w:rPr>
      <w:rFonts w:ascii="Arial" w:hAnsi="Arial" w:cs="Arial"/>
      <w:color w:val="000000"/>
      <w:sz w:val="20"/>
    </w:rPr>
  </w:style>
  <w:style w:type="paragraph" w:customStyle="1" w:styleId="Quick1-">
    <w:name w:val="Quick 1-"/>
    <w:basedOn w:val="Normal"/>
    <w:rsid w:val="00533B38"/>
    <w:pPr>
      <w:widowControl w:val="0"/>
      <w:numPr>
        <w:numId w:val="11"/>
      </w:numPr>
      <w:ind w:left="720" w:hanging="600"/>
    </w:pPr>
    <w:rPr>
      <w:snapToGrid w:val="0"/>
      <w:szCs w:val="20"/>
    </w:rPr>
  </w:style>
  <w:style w:type="paragraph" w:customStyle="1" w:styleId="Quick1">
    <w:name w:val="Quick 1."/>
    <w:basedOn w:val="Normal"/>
    <w:rsid w:val="00533B38"/>
    <w:pPr>
      <w:widowControl w:val="0"/>
      <w:numPr>
        <w:numId w:val="12"/>
      </w:numPr>
      <w:ind w:left="540" w:hanging="540"/>
    </w:pPr>
    <w:rPr>
      <w:snapToGrid w:val="0"/>
      <w:szCs w:val="20"/>
    </w:rPr>
  </w:style>
  <w:style w:type="paragraph" w:styleId="CommentText">
    <w:name w:val="annotation text"/>
    <w:aliases w:val="Annotationtext"/>
    <w:basedOn w:val="Normal"/>
    <w:link w:val="CommentTextChar"/>
    <w:uiPriority w:val="99"/>
    <w:qFormat/>
    <w:rsid w:val="00533B38"/>
    <w:pPr>
      <w:widowControl w:val="0"/>
    </w:pPr>
    <w:rPr>
      <w:sz w:val="20"/>
      <w:szCs w:val="20"/>
    </w:rPr>
  </w:style>
  <w:style w:type="paragraph" w:styleId="Header">
    <w:name w:val="header"/>
    <w:basedOn w:val="Normal"/>
    <w:link w:val="HeaderChar"/>
    <w:uiPriority w:val="99"/>
    <w:rsid w:val="00533B38"/>
    <w:pPr>
      <w:widowControl w:val="0"/>
      <w:tabs>
        <w:tab w:val="center" w:pos="4320"/>
        <w:tab w:val="right" w:pos="8640"/>
      </w:tabs>
    </w:pPr>
    <w:rPr>
      <w:szCs w:val="20"/>
      <w:lang w:val="x-none" w:eastAsia="x-none"/>
    </w:rPr>
  </w:style>
  <w:style w:type="paragraph" w:styleId="Title">
    <w:name w:val="Title"/>
    <w:basedOn w:val="Normal"/>
    <w:link w:val="TitleChar"/>
    <w:qFormat/>
    <w:rsid w:val="00533B38"/>
    <w:pPr>
      <w:jc w:val="center"/>
    </w:pPr>
    <w:rPr>
      <w:b/>
      <w:szCs w:val="20"/>
    </w:rPr>
  </w:style>
  <w:style w:type="paragraph" w:styleId="Date">
    <w:name w:val="Date"/>
    <w:basedOn w:val="Normal"/>
    <w:next w:val="Normal"/>
    <w:rsid w:val="00533B38"/>
    <w:pPr>
      <w:widowControl w:val="0"/>
    </w:pPr>
    <w:rPr>
      <w:szCs w:val="20"/>
    </w:rPr>
  </w:style>
  <w:style w:type="paragraph" w:styleId="Index1">
    <w:name w:val="index 1"/>
    <w:basedOn w:val="Normal"/>
    <w:next w:val="Normal"/>
    <w:autoRedefine/>
    <w:semiHidden/>
    <w:rsid w:val="00533B38"/>
    <w:pPr>
      <w:ind w:left="240" w:hanging="240"/>
    </w:pPr>
  </w:style>
  <w:style w:type="paragraph" w:styleId="IndexHeading">
    <w:name w:val="index heading"/>
    <w:basedOn w:val="Normal"/>
    <w:next w:val="Index1"/>
    <w:semiHidden/>
    <w:rsid w:val="00533B38"/>
    <w:pPr>
      <w:widowControl w:val="0"/>
    </w:pPr>
    <w:rPr>
      <w:rFonts w:ascii="Arial" w:hAnsi="Arial" w:cs="Arial"/>
      <w:b/>
      <w:bCs/>
      <w:szCs w:val="20"/>
    </w:rPr>
  </w:style>
  <w:style w:type="paragraph" w:styleId="BodyTextIndent">
    <w:name w:val="Body Text Indent"/>
    <w:basedOn w:val="Normal"/>
    <w:rsid w:val="00533B38"/>
    <w:pPr>
      <w:ind w:left="720"/>
    </w:pPr>
    <w:rPr>
      <w:szCs w:val="20"/>
    </w:rPr>
  </w:style>
  <w:style w:type="paragraph" w:styleId="ListContinue4">
    <w:name w:val="List Continue 4"/>
    <w:basedOn w:val="Normal"/>
    <w:link w:val="ListContinue4Char"/>
    <w:rsid w:val="00533B38"/>
    <w:pPr>
      <w:widowControl w:val="0"/>
      <w:spacing w:after="120"/>
      <w:ind w:left="1440"/>
    </w:pPr>
    <w:rPr>
      <w:szCs w:val="20"/>
    </w:rPr>
  </w:style>
  <w:style w:type="paragraph" w:styleId="BodyTextIndent3">
    <w:name w:val="Body Text Indent 3"/>
    <w:basedOn w:val="Normal"/>
    <w:link w:val="BodyTextIndent3Char"/>
    <w:rsid w:val="00533B38"/>
    <w:pPr>
      <w:widowControl w:val="0"/>
      <w:ind w:left="1440"/>
    </w:pPr>
    <w:rPr>
      <w:szCs w:val="20"/>
      <w:lang w:val="x-none" w:eastAsia="x-none"/>
    </w:rPr>
  </w:style>
  <w:style w:type="paragraph" w:styleId="List5">
    <w:name w:val="List 5"/>
    <w:basedOn w:val="Normal"/>
    <w:rsid w:val="00533B38"/>
    <w:pPr>
      <w:widowControl w:val="0"/>
      <w:ind w:left="1800" w:hanging="360"/>
    </w:pPr>
    <w:rPr>
      <w:szCs w:val="20"/>
    </w:rPr>
  </w:style>
  <w:style w:type="character" w:styleId="PageNumber">
    <w:name w:val="page number"/>
    <w:uiPriority w:val="99"/>
    <w:rsid w:val="00533B38"/>
    <w:rPr>
      <w:sz w:val="20"/>
    </w:rPr>
  </w:style>
  <w:style w:type="paragraph" w:styleId="Footer">
    <w:name w:val="footer"/>
    <w:basedOn w:val="Normal"/>
    <w:link w:val="FooterChar"/>
    <w:uiPriority w:val="99"/>
    <w:rsid w:val="00533B38"/>
    <w:pPr>
      <w:widowControl w:val="0"/>
      <w:tabs>
        <w:tab w:val="center" w:pos="4320"/>
        <w:tab w:val="right" w:pos="8640"/>
      </w:tabs>
    </w:pPr>
    <w:rPr>
      <w:szCs w:val="20"/>
    </w:rPr>
  </w:style>
  <w:style w:type="paragraph" w:styleId="BodyTextIndent2">
    <w:name w:val="Body Text Indent 2"/>
    <w:basedOn w:val="Normal"/>
    <w:rsid w:val="00533B38"/>
    <w:pPr>
      <w:ind w:left="1440"/>
    </w:pPr>
    <w:rPr>
      <w:color w:val="000000"/>
    </w:rPr>
  </w:style>
  <w:style w:type="paragraph" w:styleId="BodyText3">
    <w:name w:val="Body Text 3"/>
    <w:basedOn w:val="Normal"/>
    <w:rsid w:val="00533B38"/>
    <w:pPr>
      <w:widowControl w:val="0"/>
      <w:jc w:val="center"/>
    </w:pPr>
    <w:rPr>
      <w:b/>
      <w:bCs/>
      <w:color w:val="000000"/>
      <w:szCs w:val="20"/>
    </w:rPr>
  </w:style>
  <w:style w:type="paragraph" w:styleId="ListContinue">
    <w:name w:val="List Continue"/>
    <w:basedOn w:val="Normal"/>
    <w:rsid w:val="00533B38"/>
    <w:pPr>
      <w:widowControl w:val="0"/>
      <w:spacing w:after="120"/>
      <w:ind w:left="360"/>
    </w:pPr>
    <w:rPr>
      <w:szCs w:val="20"/>
    </w:rPr>
  </w:style>
  <w:style w:type="paragraph" w:styleId="BodyText2">
    <w:name w:val="Body Text 2"/>
    <w:basedOn w:val="Normal"/>
    <w:link w:val="BodyText2Char"/>
    <w:rsid w:val="00533B38"/>
    <w:pPr>
      <w:widowControl w:val="0"/>
      <w:ind w:left="720"/>
    </w:pPr>
    <w:rPr>
      <w:szCs w:val="20"/>
      <w:lang w:val="x-none" w:eastAsia="x-none"/>
    </w:rPr>
  </w:style>
  <w:style w:type="paragraph" w:styleId="NormalWeb">
    <w:name w:val="Normal (Web)"/>
    <w:basedOn w:val="Normal"/>
    <w:uiPriority w:val="99"/>
    <w:rsid w:val="00533B38"/>
    <w:pPr>
      <w:widowControl w:val="0"/>
    </w:pPr>
  </w:style>
  <w:style w:type="paragraph" w:styleId="List3">
    <w:name w:val="List 3"/>
    <w:basedOn w:val="Normal"/>
    <w:rsid w:val="00533B38"/>
    <w:pPr>
      <w:widowControl w:val="0"/>
      <w:ind w:left="1080" w:hanging="360"/>
    </w:pPr>
    <w:rPr>
      <w:szCs w:val="20"/>
    </w:rPr>
  </w:style>
  <w:style w:type="paragraph" w:styleId="Caption">
    <w:name w:val="caption"/>
    <w:basedOn w:val="Normal"/>
    <w:next w:val="Normal"/>
    <w:qFormat/>
    <w:rsid w:val="00533B38"/>
    <w:pPr>
      <w:widowControl w:val="0"/>
      <w:spacing w:before="120" w:after="120"/>
    </w:pPr>
    <w:rPr>
      <w:b/>
      <w:bCs/>
      <w:sz w:val="20"/>
      <w:szCs w:val="20"/>
    </w:rPr>
  </w:style>
  <w:style w:type="paragraph" w:styleId="PlainText">
    <w:name w:val="Plain Text"/>
    <w:basedOn w:val="Normal"/>
    <w:rsid w:val="00533B38"/>
    <w:pPr>
      <w:widowControl w:val="0"/>
    </w:pPr>
    <w:rPr>
      <w:rFonts w:ascii="Courier New" w:hAnsi="Courier New" w:cs="Courier New"/>
      <w:sz w:val="20"/>
      <w:szCs w:val="20"/>
    </w:rPr>
  </w:style>
  <w:style w:type="character" w:styleId="Hyperlink">
    <w:name w:val="Hyperlink"/>
    <w:uiPriority w:val="99"/>
    <w:rsid w:val="00533B38"/>
    <w:rPr>
      <w:color w:val="0000FF"/>
      <w:u w:val="single"/>
    </w:rPr>
  </w:style>
  <w:style w:type="character" w:styleId="FollowedHyperlink">
    <w:name w:val="FollowedHyperlink"/>
    <w:rsid w:val="00533B38"/>
    <w:rPr>
      <w:color w:val="800080"/>
      <w:u w:val="single"/>
    </w:rPr>
  </w:style>
  <w:style w:type="paragraph" w:styleId="Index4">
    <w:name w:val="index 4"/>
    <w:basedOn w:val="Normal"/>
    <w:next w:val="Normal"/>
    <w:autoRedefine/>
    <w:semiHidden/>
    <w:rsid w:val="00533B38"/>
    <w:pPr>
      <w:widowControl w:val="0"/>
      <w:ind w:left="960" w:hanging="240"/>
    </w:pPr>
    <w:rPr>
      <w:szCs w:val="20"/>
    </w:rPr>
  </w:style>
  <w:style w:type="paragraph" w:customStyle="1" w:styleId="TextDash">
    <w:name w:val="TextDash"/>
    <w:basedOn w:val="Normal"/>
    <w:rsid w:val="00533B38"/>
    <w:pPr>
      <w:numPr>
        <w:ilvl w:val="1"/>
        <w:numId w:val="13"/>
      </w:numPr>
      <w:tabs>
        <w:tab w:val="clear" w:pos="1800"/>
        <w:tab w:val="left" w:pos="1080"/>
      </w:tabs>
      <w:spacing w:before="120" w:line="360" w:lineRule="auto"/>
      <w:ind w:left="1080"/>
    </w:pPr>
    <w:rPr>
      <w:rFonts w:ascii="Arial" w:hAnsi="Arial"/>
      <w:color w:val="000000"/>
      <w:szCs w:val="20"/>
    </w:rPr>
  </w:style>
  <w:style w:type="paragraph" w:customStyle="1" w:styleId="TextBullet">
    <w:name w:val="TextBullet"/>
    <w:basedOn w:val="TextDash"/>
    <w:rsid w:val="00533B38"/>
    <w:pPr>
      <w:numPr>
        <w:ilvl w:val="0"/>
      </w:numPr>
      <w:spacing w:before="60" w:after="60"/>
    </w:pPr>
    <w:rPr>
      <w:iCs/>
    </w:rPr>
  </w:style>
  <w:style w:type="paragraph" w:customStyle="1" w:styleId="Objective">
    <w:name w:val="Objective"/>
    <w:basedOn w:val="Normal"/>
    <w:next w:val="BodyText"/>
    <w:rsid w:val="00533B38"/>
    <w:pPr>
      <w:spacing w:before="240" w:after="220" w:line="220" w:lineRule="atLeast"/>
    </w:pPr>
    <w:rPr>
      <w:rFonts w:ascii="Arial" w:hAnsi="Arial"/>
      <w:sz w:val="20"/>
      <w:szCs w:val="20"/>
    </w:rPr>
  </w:style>
  <w:style w:type="paragraph" w:customStyle="1" w:styleId="Indent3">
    <w:name w:val="Indent 3"/>
    <w:basedOn w:val="Normal"/>
    <w:rsid w:val="00533B38"/>
    <w:pPr>
      <w:spacing w:before="120" w:after="120"/>
      <w:ind w:left="720"/>
    </w:pPr>
    <w:rPr>
      <w:rFonts w:ascii="Arial" w:hAnsi="Arial"/>
      <w:szCs w:val="20"/>
    </w:rPr>
  </w:style>
  <w:style w:type="paragraph" w:styleId="TOC1">
    <w:name w:val="toc 1"/>
    <w:basedOn w:val="Normal"/>
    <w:next w:val="Normal"/>
    <w:autoRedefine/>
    <w:uiPriority w:val="39"/>
    <w:rsid w:val="004132E2"/>
    <w:pPr>
      <w:tabs>
        <w:tab w:val="left" w:pos="1080"/>
        <w:tab w:val="left" w:pos="1530"/>
        <w:tab w:val="left" w:pos="1620"/>
        <w:tab w:val="right" w:leader="dot" w:pos="9270"/>
      </w:tabs>
      <w:spacing w:before="60" w:after="120"/>
      <w:ind w:left="1080" w:right="86" w:hanging="1080"/>
    </w:pPr>
    <w:rPr>
      <w:b/>
      <w:bCs/>
      <w:caps/>
      <w:noProof/>
    </w:rPr>
  </w:style>
  <w:style w:type="paragraph" w:customStyle="1" w:styleId="Protocoltext">
    <w:name w:val="Protocol text"/>
    <w:basedOn w:val="Normal"/>
    <w:rsid w:val="00533B38"/>
    <w:pPr>
      <w:tabs>
        <w:tab w:val="left" w:pos="1080"/>
      </w:tabs>
      <w:spacing w:after="240" w:line="360" w:lineRule="auto"/>
      <w:ind w:left="720"/>
    </w:pPr>
    <w:rPr>
      <w:szCs w:val="20"/>
    </w:rPr>
  </w:style>
  <w:style w:type="paragraph" w:styleId="BalloonText">
    <w:name w:val="Balloon Text"/>
    <w:basedOn w:val="Normal"/>
    <w:link w:val="BalloonTextChar"/>
    <w:uiPriority w:val="99"/>
    <w:semiHidden/>
    <w:rsid w:val="00533B38"/>
    <w:rPr>
      <w:rFonts w:ascii="Tahoma" w:hAnsi="Tahoma" w:cs="Tahoma"/>
      <w:sz w:val="16"/>
      <w:szCs w:val="16"/>
    </w:rPr>
  </w:style>
  <w:style w:type="character" w:styleId="CommentReference">
    <w:name w:val="annotation reference"/>
    <w:aliases w:val="Annotationmark"/>
    <w:uiPriority w:val="99"/>
    <w:rsid w:val="00533B38"/>
    <w:rPr>
      <w:sz w:val="16"/>
      <w:szCs w:val="16"/>
    </w:rPr>
  </w:style>
  <w:style w:type="paragraph" w:styleId="CommentSubject">
    <w:name w:val="annotation subject"/>
    <w:basedOn w:val="CommentText"/>
    <w:next w:val="CommentText"/>
    <w:link w:val="CommentSubjectChar"/>
    <w:uiPriority w:val="99"/>
    <w:semiHidden/>
    <w:rsid w:val="00533B38"/>
    <w:pPr>
      <w:widowControl/>
    </w:pPr>
    <w:rPr>
      <w:b/>
      <w:bCs/>
    </w:rPr>
  </w:style>
  <w:style w:type="paragraph" w:styleId="HTMLPreformatted">
    <w:name w:val="HTML Preformatted"/>
    <w:basedOn w:val="Normal"/>
    <w:rsid w:val="00533B38"/>
    <w:pPr>
      <w:widowControl w:val="0"/>
    </w:pPr>
    <w:rPr>
      <w:rFonts w:ascii="Courier New" w:hAnsi="Courier New" w:cs="Courier New"/>
      <w:sz w:val="20"/>
      <w:szCs w:val="20"/>
    </w:rPr>
  </w:style>
  <w:style w:type="paragraph" w:styleId="Subtitle">
    <w:name w:val="Subtitle"/>
    <w:basedOn w:val="Normal"/>
    <w:qFormat/>
    <w:rsid w:val="00533B38"/>
    <w:pPr>
      <w:autoSpaceDE w:val="0"/>
      <w:autoSpaceDN w:val="0"/>
      <w:adjustRightInd w:val="0"/>
      <w:jc w:val="center"/>
    </w:pPr>
    <w:rPr>
      <w:b/>
      <w:sz w:val="16"/>
    </w:rPr>
  </w:style>
  <w:style w:type="paragraph" w:styleId="FootnoteText">
    <w:name w:val="footnote text"/>
    <w:basedOn w:val="Normal"/>
    <w:semiHidden/>
    <w:rsid w:val="00533B38"/>
    <w:rPr>
      <w:sz w:val="20"/>
      <w:szCs w:val="20"/>
    </w:rPr>
  </w:style>
  <w:style w:type="paragraph" w:styleId="EndnoteText">
    <w:name w:val="endnote text"/>
    <w:basedOn w:val="Normal"/>
    <w:semiHidden/>
    <w:rsid w:val="00533B38"/>
    <w:rPr>
      <w:sz w:val="20"/>
      <w:szCs w:val="20"/>
    </w:rPr>
  </w:style>
  <w:style w:type="paragraph" w:styleId="TOC7">
    <w:name w:val="toc 7"/>
    <w:basedOn w:val="Normal"/>
    <w:next w:val="Normal"/>
    <w:autoRedefine/>
    <w:uiPriority w:val="39"/>
    <w:rsid w:val="00533B38"/>
    <w:pPr>
      <w:ind w:left="1440"/>
    </w:pPr>
    <w:rPr>
      <w:szCs w:val="21"/>
    </w:rPr>
  </w:style>
  <w:style w:type="paragraph" w:styleId="Index3">
    <w:name w:val="index 3"/>
    <w:basedOn w:val="Normal"/>
    <w:next w:val="Normal"/>
    <w:autoRedefine/>
    <w:semiHidden/>
    <w:rsid w:val="00533B38"/>
    <w:pPr>
      <w:widowControl w:val="0"/>
      <w:jc w:val="center"/>
    </w:pPr>
    <w:rPr>
      <w:sz w:val="20"/>
      <w:szCs w:val="20"/>
    </w:rPr>
  </w:style>
  <w:style w:type="paragraph" w:styleId="TOC2">
    <w:name w:val="toc 2"/>
    <w:basedOn w:val="Normal"/>
    <w:next w:val="Normal"/>
    <w:autoRedefine/>
    <w:uiPriority w:val="39"/>
    <w:rsid w:val="00BB0737"/>
    <w:pPr>
      <w:tabs>
        <w:tab w:val="left" w:pos="1080"/>
        <w:tab w:val="right" w:leader="dot" w:pos="9270"/>
      </w:tabs>
      <w:ind w:left="1325" w:right="86" w:hanging="1080"/>
    </w:pPr>
    <w:rPr>
      <w:smallCaps/>
      <w:noProof/>
    </w:rPr>
  </w:style>
  <w:style w:type="paragraph" w:styleId="TOC3">
    <w:name w:val="toc 3"/>
    <w:basedOn w:val="Normal"/>
    <w:next w:val="Normal"/>
    <w:autoRedefine/>
    <w:uiPriority w:val="39"/>
    <w:rsid w:val="00BB0737"/>
    <w:pPr>
      <w:tabs>
        <w:tab w:val="left" w:pos="1080"/>
        <w:tab w:val="right" w:leader="dot" w:pos="9274"/>
      </w:tabs>
      <w:ind w:left="1555" w:hanging="1080"/>
    </w:pPr>
    <w:rPr>
      <w:iCs/>
    </w:rPr>
  </w:style>
  <w:style w:type="paragraph" w:styleId="TOC4">
    <w:name w:val="toc 4"/>
    <w:basedOn w:val="Normal"/>
    <w:next w:val="Normal"/>
    <w:autoRedefine/>
    <w:uiPriority w:val="39"/>
    <w:rsid w:val="00533B38"/>
    <w:pPr>
      <w:ind w:left="720"/>
    </w:pPr>
    <w:rPr>
      <w:szCs w:val="21"/>
    </w:rPr>
  </w:style>
  <w:style w:type="paragraph" w:styleId="TOC5">
    <w:name w:val="toc 5"/>
    <w:basedOn w:val="Normal"/>
    <w:next w:val="Normal"/>
    <w:autoRedefine/>
    <w:uiPriority w:val="39"/>
    <w:rsid w:val="00533B38"/>
    <w:pPr>
      <w:ind w:left="960"/>
    </w:pPr>
    <w:rPr>
      <w:szCs w:val="21"/>
    </w:rPr>
  </w:style>
  <w:style w:type="paragraph" w:styleId="TOC6">
    <w:name w:val="toc 6"/>
    <w:basedOn w:val="Normal"/>
    <w:next w:val="Normal"/>
    <w:autoRedefine/>
    <w:uiPriority w:val="39"/>
    <w:rsid w:val="00533B38"/>
    <w:pPr>
      <w:ind w:left="1200"/>
    </w:pPr>
    <w:rPr>
      <w:szCs w:val="21"/>
    </w:rPr>
  </w:style>
  <w:style w:type="paragraph" w:styleId="TOC8">
    <w:name w:val="toc 8"/>
    <w:basedOn w:val="Normal"/>
    <w:next w:val="Normal"/>
    <w:autoRedefine/>
    <w:uiPriority w:val="39"/>
    <w:rsid w:val="00533B38"/>
    <w:pPr>
      <w:ind w:left="1680"/>
    </w:pPr>
    <w:rPr>
      <w:szCs w:val="21"/>
    </w:rPr>
  </w:style>
  <w:style w:type="paragraph" w:styleId="TOC9">
    <w:name w:val="toc 9"/>
    <w:basedOn w:val="Normal"/>
    <w:next w:val="Normal"/>
    <w:autoRedefine/>
    <w:uiPriority w:val="39"/>
    <w:rsid w:val="00533B38"/>
    <w:pPr>
      <w:framePr w:hSpace="180" w:wrap="around" w:vAnchor="text" w:hAnchor="margin" w:xAlign="center" w:y="299"/>
      <w:ind w:left="1920"/>
      <w:jc w:val="center"/>
    </w:pPr>
    <w:rPr>
      <w:sz w:val="20"/>
      <w:szCs w:val="20"/>
      <w:lang w:val="fr-FR"/>
    </w:rPr>
  </w:style>
  <w:style w:type="paragraph" w:customStyle="1" w:styleId="BMSOutlineNumbering">
    <w:name w:val="BMS Outline Numbering"/>
    <w:basedOn w:val="BMSBodyText"/>
    <w:rsid w:val="00533B38"/>
    <w:pPr>
      <w:tabs>
        <w:tab w:val="num" w:pos="1440"/>
      </w:tabs>
      <w:spacing w:before="0" w:after="60" w:line="240" w:lineRule="auto"/>
      <w:ind w:left="1440" w:hanging="360"/>
    </w:pPr>
  </w:style>
  <w:style w:type="paragraph" w:customStyle="1" w:styleId="BMSBodyText">
    <w:name w:val="BMS Body Text"/>
    <w:rsid w:val="00533B38"/>
    <w:pPr>
      <w:spacing w:before="120" w:after="120" w:line="300" w:lineRule="auto"/>
      <w:jc w:val="both"/>
    </w:pPr>
    <w:rPr>
      <w:color w:val="000000"/>
      <w:sz w:val="24"/>
    </w:rPr>
  </w:style>
  <w:style w:type="paragraph" w:customStyle="1" w:styleId="HeadingCentered">
    <w:name w:val="Heading Centered"/>
    <w:next w:val="BodyText"/>
    <w:rsid w:val="00533B38"/>
    <w:pPr>
      <w:keepNext/>
      <w:pageBreakBefore/>
      <w:spacing w:before="360"/>
      <w:jc w:val="center"/>
    </w:pPr>
    <w:rPr>
      <w:b/>
      <w:caps/>
      <w:sz w:val="24"/>
    </w:rPr>
  </w:style>
  <w:style w:type="paragraph" w:customStyle="1" w:styleId="TableText">
    <w:name w:val="Table Text"/>
    <w:basedOn w:val="BodyText"/>
    <w:rsid w:val="00533B38"/>
    <w:pPr>
      <w:widowControl/>
      <w:spacing w:before="60" w:after="60"/>
    </w:pPr>
    <w:rPr>
      <w:rFonts w:ascii="Arial" w:hAnsi="Arial"/>
      <w:b w:val="0"/>
    </w:rPr>
  </w:style>
  <w:style w:type="paragraph" w:styleId="BlockText">
    <w:name w:val="Block Text"/>
    <w:basedOn w:val="Normal"/>
    <w:rsid w:val="00533B38"/>
    <w:pPr>
      <w:ind w:left="720" w:right="720" w:hanging="270"/>
      <w:jc w:val="both"/>
    </w:pPr>
    <w:rPr>
      <w:sz w:val="20"/>
    </w:rPr>
  </w:style>
  <w:style w:type="paragraph" w:customStyle="1" w:styleId="Numberbullet">
    <w:name w:val="Numberbullet"/>
    <w:basedOn w:val="Normal"/>
    <w:rsid w:val="00533B38"/>
    <w:pPr>
      <w:tabs>
        <w:tab w:val="num" w:pos="720"/>
      </w:tabs>
      <w:spacing w:before="120" w:after="120"/>
      <w:ind w:left="360" w:hanging="360"/>
    </w:pPr>
    <w:rPr>
      <w:rFonts w:ascii="Arial" w:hAnsi="Arial"/>
      <w:i/>
      <w:color w:val="000000"/>
      <w:szCs w:val="20"/>
    </w:rPr>
  </w:style>
  <w:style w:type="paragraph" w:styleId="List">
    <w:name w:val="List"/>
    <w:basedOn w:val="Normal"/>
    <w:rsid w:val="00533B38"/>
    <w:pPr>
      <w:ind w:left="360" w:hanging="360"/>
    </w:pPr>
    <w:rPr>
      <w:szCs w:val="20"/>
    </w:rPr>
  </w:style>
  <w:style w:type="paragraph" w:customStyle="1" w:styleId="BulletList">
    <w:name w:val="Bullet List"/>
    <w:basedOn w:val="Normal"/>
    <w:rsid w:val="00533B38"/>
    <w:pPr>
      <w:tabs>
        <w:tab w:val="num" w:pos="3960"/>
      </w:tabs>
      <w:spacing w:before="120"/>
      <w:ind w:left="3960" w:hanging="360"/>
    </w:pPr>
    <w:rPr>
      <w:szCs w:val="20"/>
    </w:rPr>
  </w:style>
  <w:style w:type="paragraph" w:customStyle="1" w:styleId="Attachment">
    <w:name w:val="Attachment"/>
    <w:basedOn w:val="Heading1"/>
    <w:rsid w:val="00533B38"/>
    <w:pPr>
      <w:keepNext w:val="0"/>
    </w:pPr>
    <w:rPr>
      <w:b w:val="0"/>
      <w:bCs w:val="0"/>
      <w:kern w:val="28"/>
      <w:szCs w:val="20"/>
    </w:rPr>
  </w:style>
  <w:style w:type="paragraph" w:customStyle="1" w:styleId="ListBulletedItem">
    <w:name w:val="List: Bulleted Item"/>
    <w:basedOn w:val="Normal"/>
    <w:rsid w:val="00533B38"/>
    <w:pPr>
      <w:spacing w:before="20" w:after="160" w:line="280" w:lineRule="exact"/>
      <w:ind w:left="1080" w:hanging="360"/>
    </w:pPr>
    <w:rPr>
      <w:rFonts w:ascii="Arial" w:hAnsi="Arial"/>
      <w:szCs w:val="20"/>
    </w:rPr>
  </w:style>
  <w:style w:type="paragraph" w:customStyle="1" w:styleId="SynopListBulletedItem">
    <w:name w:val="Synop List: Bulleted Item"/>
    <w:basedOn w:val="Normal"/>
    <w:rsid w:val="00533B38"/>
    <w:pPr>
      <w:keepLines/>
      <w:tabs>
        <w:tab w:val="num" w:pos="360"/>
      </w:tabs>
      <w:spacing w:after="80" w:line="240" w:lineRule="exact"/>
      <w:ind w:left="360" w:hanging="360"/>
    </w:pPr>
    <w:rPr>
      <w:rFonts w:ascii="Helvetica" w:hAnsi="Helvetica"/>
      <w:sz w:val="20"/>
      <w:szCs w:val="20"/>
    </w:rPr>
  </w:style>
  <w:style w:type="paragraph" w:customStyle="1" w:styleId="ListAlpha2">
    <w:name w:val="List Alpha 2"/>
    <w:rsid w:val="00533B38"/>
    <w:pPr>
      <w:tabs>
        <w:tab w:val="num" w:pos="720"/>
      </w:tabs>
      <w:spacing w:after="120"/>
      <w:ind w:left="720" w:hanging="360"/>
    </w:pPr>
    <w:rPr>
      <w:sz w:val="24"/>
      <w:szCs w:val="24"/>
    </w:rPr>
  </w:style>
  <w:style w:type="paragraph" w:styleId="HTMLAddress">
    <w:name w:val="HTML Address"/>
    <w:basedOn w:val="Normal"/>
    <w:rsid w:val="00533B38"/>
    <w:pPr>
      <w:widowControl w:val="0"/>
    </w:pPr>
    <w:rPr>
      <w:i/>
      <w:iCs/>
      <w:szCs w:val="20"/>
    </w:rPr>
  </w:style>
  <w:style w:type="paragraph" w:styleId="EnvelopeAddress">
    <w:name w:val="envelope address"/>
    <w:basedOn w:val="Normal"/>
    <w:rsid w:val="00533B38"/>
    <w:pPr>
      <w:framePr w:w="7920" w:h="1980" w:hRule="exact" w:hSpace="180" w:wrap="auto" w:hAnchor="page" w:xAlign="center" w:yAlign="bottom"/>
      <w:widowControl w:val="0"/>
      <w:ind w:left="2880"/>
    </w:pPr>
    <w:rPr>
      <w:szCs w:val="20"/>
    </w:rPr>
  </w:style>
  <w:style w:type="paragraph" w:customStyle="1" w:styleId="font5">
    <w:name w:val="font5"/>
    <w:basedOn w:val="Normal"/>
    <w:rsid w:val="00533B38"/>
    <w:pPr>
      <w:spacing w:before="100" w:beforeAutospacing="1" w:after="100" w:afterAutospacing="1"/>
    </w:pPr>
    <w:rPr>
      <w:rFonts w:ascii="Arial" w:eastAsia="Arial Unicode MS" w:hAnsi="Arial" w:cs="Arial"/>
      <w:szCs w:val="22"/>
    </w:rPr>
  </w:style>
  <w:style w:type="paragraph" w:customStyle="1" w:styleId="xl24">
    <w:name w:val="xl24"/>
    <w:basedOn w:val="Normal"/>
    <w:rsid w:val="00533B38"/>
    <w:pPr>
      <w:spacing w:before="100" w:beforeAutospacing="1" w:after="100" w:afterAutospacing="1"/>
      <w:jc w:val="right"/>
    </w:pPr>
    <w:rPr>
      <w:rFonts w:ascii="Arial" w:eastAsia="Arial Unicode MS" w:hAnsi="Arial" w:cs="Arial"/>
      <w:b/>
      <w:bCs/>
    </w:rPr>
  </w:style>
  <w:style w:type="paragraph" w:customStyle="1" w:styleId="xl25">
    <w:name w:val="xl25"/>
    <w:basedOn w:val="Normal"/>
    <w:rsid w:val="00533B38"/>
    <w:pPr>
      <w:spacing w:before="100" w:beforeAutospacing="1" w:after="100" w:afterAutospacing="1"/>
    </w:pPr>
    <w:rPr>
      <w:rFonts w:ascii="Arial" w:eastAsia="Arial Unicode MS" w:hAnsi="Arial" w:cs="Arial"/>
      <w:i/>
      <w:iCs/>
    </w:rPr>
  </w:style>
  <w:style w:type="paragraph" w:customStyle="1" w:styleId="xl26">
    <w:name w:val="xl26"/>
    <w:basedOn w:val="Normal"/>
    <w:rsid w:val="00533B38"/>
    <w:pPr>
      <w:spacing w:before="100" w:beforeAutospacing="1" w:after="100" w:afterAutospacing="1"/>
    </w:pPr>
    <w:rPr>
      <w:rFonts w:ascii="Arial" w:eastAsia="Arial Unicode MS" w:hAnsi="Arial" w:cs="Arial"/>
    </w:rPr>
  </w:style>
  <w:style w:type="paragraph" w:customStyle="1" w:styleId="xl27">
    <w:name w:val="xl27"/>
    <w:basedOn w:val="Normal"/>
    <w:rsid w:val="00533B38"/>
    <w:pPr>
      <w:spacing w:before="100" w:beforeAutospacing="1" w:after="100" w:afterAutospacing="1"/>
    </w:pPr>
    <w:rPr>
      <w:rFonts w:ascii="Arial" w:eastAsia="Arial Unicode MS" w:hAnsi="Arial" w:cs="Arial"/>
    </w:rPr>
  </w:style>
  <w:style w:type="paragraph" w:customStyle="1" w:styleId="xl28">
    <w:name w:val="xl28"/>
    <w:basedOn w:val="Normal"/>
    <w:rsid w:val="00533B38"/>
    <w:pPr>
      <w:pBdr>
        <w:bottom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rsid w:val="00533B38"/>
    <w:pPr>
      <w:spacing w:before="100" w:beforeAutospacing="1" w:after="100" w:afterAutospacing="1"/>
      <w:jc w:val="center"/>
    </w:pPr>
    <w:rPr>
      <w:rFonts w:ascii="Arial" w:eastAsia="Arial Unicode MS" w:hAnsi="Arial" w:cs="Arial"/>
    </w:rPr>
  </w:style>
  <w:style w:type="paragraph" w:customStyle="1" w:styleId="xl30">
    <w:name w:val="xl30"/>
    <w:basedOn w:val="Normal"/>
    <w:rsid w:val="00533B38"/>
    <w:pPr>
      <w:spacing w:before="100" w:beforeAutospacing="1" w:after="100" w:afterAutospacing="1"/>
      <w:jc w:val="center"/>
      <w:textAlignment w:val="center"/>
    </w:pPr>
    <w:rPr>
      <w:rFonts w:ascii="Arial" w:eastAsia="Arial Unicode MS" w:hAnsi="Arial" w:cs="Arial"/>
    </w:rPr>
  </w:style>
  <w:style w:type="paragraph" w:customStyle="1" w:styleId="xl31">
    <w:name w:val="xl31"/>
    <w:basedOn w:val="Normal"/>
    <w:rsid w:val="00533B38"/>
    <w:pPr>
      <w:spacing w:before="100" w:beforeAutospacing="1" w:after="100" w:afterAutospacing="1"/>
      <w:jc w:val="right"/>
    </w:pPr>
    <w:rPr>
      <w:rFonts w:ascii="Arial" w:eastAsia="Arial Unicode MS" w:hAnsi="Arial" w:cs="Arial"/>
      <w:b/>
      <w:bCs/>
      <w:sz w:val="28"/>
      <w:szCs w:val="28"/>
    </w:rPr>
  </w:style>
  <w:style w:type="paragraph" w:customStyle="1" w:styleId="xl32">
    <w:name w:val="xl32"/>
    <w:basedOn w:val="Normal"/>
    <w:rsid w:val="00533B38"/>
    <w:pPr>
      <w:spacing w:before="100" w:beforeAutospacing="1" w:after="100" w:afterAutospacing="1"/>
      <w:jc w:val="right"/>
    </w:pPr>
    <w:rPr>
      <w:rFonts w:ascii="Arial Unicode MS" w:eastAsia="Arial Unicode MS" w:hAnsi="Arial Unicode MS" w:cs="Arial Unicode MS"/>
    </w:rPr>
  </w:style>
  <w:style w:type="paragraph" w:customStyle="1" w:styleId="xl33">
    <w:name w:val="xl33"/>
    <w:basedOn w:val="Normal"/>
    <w:rsid w:val="00533B38"/>
    <w:pPr>
      <w:spacing w:before="100" w:beforeAutospacing="1" w:after="100" w:afterAutospacing="1"/>
    </w:pPr>
    <w:rPr>
      <w:rFonts w:ascii="Arial" w:eastAsia="Arial Unicode MS" w:hAnsi="Arial" w:cs="Arial"/>
      <w:b/>
      <w:bCs/>
      <w:sz w:val="58"/>
      <w:szCs w:val="58"/>
    </w:rPr>
  </w:style>
  <w:style w:type="paragraph" w:customStyle="1" w:styleId="xl34">
    <w:name w:val="xl34"/>
    <w:basedOn w:val="Normal"/>
    <w:rsid w:val="00533B38"/>
    <w:pPr>
      <w:spacing w:before="100" w:beforeAutospacing="1" w:after="100" w:afterAutospacing="1"/>
      <w:textAlignment w:val="center"/>
    </w:pPr>
    <w:rPr>
      <w:rFonts w:ascii="Arial" w:eastAsia="Arial Unicode MS" w:hAnsi="Arial" w:cs="Arial"/>
    </w:rPr>
  </w:style>
  <w:style w:type="paragraph" w:customStyle="1" w:styleId="xl35">
    <w:name w:val="xl35"/>
    <w:basedOn w:val="Normal"/>
    <w:rsid w:val="00533B38"/>
    <w:pPr>
      <w:spacing w:before="100" w:beforeAutospacing="1" w:after="100" w:afterAutospacing="1"/>
      <w:textAlignment w:val="center"/>
    </w:pPr>
    <w:rPr>
      <w:rFonts w:ascii="Arial" w:eastAsia="Arial Unicode MS" w:hAnsi="Arial" w:cs="Arial"/>
    </w:rPr>
  </w:style>
  <w:style w:type="paragraph" w:customStyle="1" w:styleId="xl36">
    <w:name w:val="xl36"/>
    <w:basedOn w:val="Normal"/>
    <w:rsid w:val="00533B38"/>
    <w:pPr>
      <w:spacing w:before="100" w:beforeAutospacing="1" w:after="100" w:afterAutospacing="1"/>
      <w:textAlignment w:val="center"/>
    </w:pPr>
    <w:rPr>
      <w:rFonts w:ascii="Arial Unicode MS" w:eastAsia="Arial Unicode MS" w:hAnsi="Arial Unicode MS" w:cs="Arial Unicode MS"/>
    </w:rPr>
  </w:style>
  <w:style w:type="paragraph" w:customStyle="1" w:styleId="xl37">
    <w:name w:val="xl37"/>
    <w:basedOn w:val="Normal"/>
    <w:rsid w:val="00533B38"/>
    <w:pPr>
      <w:pBdr>
        <w:top w:val="single" w:sz="4" w:space="0" w:color="auto"/>
        <w:bottom w:val="single" w:sz="4" w:space="0" w:color="auto"/>
      </w:pBdr>
      <w:spacing w:before="100" w:beforeAutospacing="1" w:after="100" w:afterAutospacing="1"/>
      <w:textAlignment w:val="center"/>
    </w:pPr>
    <w:rPr>
      <w:rFonts w:ascii="Arial" w:eastAsia="Arial Unicode MS" w:hAnsi="Arial" w:cs="Arial"/>
    </w:rPr>
  </w:style>
  <w:style w:type="paragraph" w:customStyle="1" w:styleId="xl38">
    <w:name w:val="xl38"/>
    <w:basedOn w:val="Normal"/>
    <w:rsid w:val="00533B38"/>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28"/>
      <w:szCs w:val="28"/>
    </w:rPr>
  </w:style>
  <w:style w:type="paragraph" w:customStyle="1" w:styleId="xl39">
    <w:name w:val="xl39"/>
    <w:basedOn w:val="Normal"/>
    <w:rsid w:val="00533B38"/>
    <w:pPr>
      <w:pBdr>
        <w:top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0">
    <w:name w:val="xl40"/>
    <w:basedOn w:val="Normal"/>
    <w:rsid w:val="00533B38"/>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eastAsia="Arial Unicode MS" w:hAnsi="Arial" w:cs="Arial"/>
    </w:rPr>
  </w:style>
  <w:style w:type="paragraph" w:customStyle="1" w:styleId="xl41">
    <w:name w:val="xl41"/>
    <w:basedOn w:val="Normal"/>
    <w:rsid w:val="00533B38"/>
    <w:pPr>
      <w:spacing w:before="100" w:beforeAutospacing="1" w:after="100" w:afterAutospacing="1"/>
      <w:textAlignment w:val="center"/>
    </w:pPr>
    <w:rPr>
      <w:rFonts w:ascii="Arial" w:eastAsia="Arial Unicode MS" w:hAnsi="Arial" w:cs="Arial"/>
      <w:u w:val="single"/>
    </w:rPr>
  </w:style>
  <w:style w:type="paragraph" w:customStyle="1" w:styleId="xl42">
    <w:name w:val="xl42"/>
    <w:basedOn w:val="Normal"/>
    <w:rsid w:val="00533B38"/>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eastAsia="Arial Unicode MS" w:hAnsi="Arial" w:cs="Arial"/>
    </w:rPr>
  </w:style>
  <w:style w:type="paragraph" w:customStyle="1" w:styleId="xl43">
    <w:name w:val="xl43"/>
    <w:basedOn w:val="Normal"/>
    <w:rsid w:val="00533B38"/>
    <w:pPr>
      <w:spacing w:before="100" w:beforeAutospacing="1" w:after="100" w:afterAutospacing="1"/>
      <w:jc w:val="center"/>
      <w:textAlignment w:val="center"/>
    </w:pPr>
    <w:rPr>
      <w:rFonts w:ascii="Arial" w:eastAsia="Arial Unicode MS" w:hAnsi="Arial" w:cs="Arial"/>
      <w:i/>
      <w:iCs/>
    </w:rPr>
  </w:style>
  <w:style w:type="paragraph" w:customStyle="1" w:styleId="xl44">
    <w:name w:val="xl44"/>
    <w:basedOn w:val="Normal"/>
    <w:rsid w:val="00533B38"/>
    <w:pPr>
      <w:pBdr>
        <w:bottom w:val="single" w:sz="4" w:space="0" w:color="auto"/>
      </w:pBdr>
      <w:spacing w:before="100" w:beforeAutospacing="1" w:after="100" w:afterAutospacing="1"/>
      <w:textAlignment w:val="center"/>
    </w:pPr>
    <w:rPr>
      <w:rFonts w:ascii="Arial" w:eastAsia="Arial Unicode MS" w:hAnsi="Arial" w:cs="Arial"/>
    </w:rPr>
  </w:style>
  <w:style w:type="paragraph" w:customStyle="1" w:styleId="xl45">
    <w:name w:val="xl45"/>
    <w:basedOn w:val="Normal"/>
    <w:rsid w:val="00533B38"/>
    <w:pPr>
      <w:spacing w:before="100" w:beforeAutospacing="1" w:after="100" w:afterAutospacing="1"/>
      <w:jc w:val="center"/>
      <w:textAlignment w:val="center"/>
    </w:pPr>
    <w:rPr>
      <w:rFonts w:ascii="Arial" w:eastAsia="Arial Unicode MS" w:hAnsi="Arial" w:cs="Arial"/>
      <w:b/>
      <w:bCs/>
      <w:sz w:val="28"/>
      <w:szCs w:val="28"/>
    </w:rPr>
  </w:style>
  <w:style w:type="paragraph" w:customStyle="1" w:styleId="xl46">
    <w:name w:val="xl46"/>
    <w:basedOn w:val="Normal"/>
    <w:rsid w:val="00533B38"/>
    <w:pPr>
      <w:pBdr>
        <w:top w:val="single" w:sz="4" w:space="0" w:color="auto"/>
      </w:pBdr>
      <w:spacing w:before="100" w:beforeAutospacing="1" w:after="100" w:afterAutospacing="1"/>
      <w:textAlignment w:val="center"/>
    </w:pPr>
    <w:rPr>
      <w:rFonts w:ascii="Arial" w:eastAsia="Arial Unicode MS" w:hAnsi="Arial" w:cs="Arial"/>
    </w:rPr>
  </w:style>
  <w:style w:type="paragraph" w:customStyle="1" w:styleId="xl47">
    <w:name w:val="xl47"/>
    <w:basedOn w:val="Normal"/>
    <w:rsid w:val="00533B38"/>
    <w:pPr>
      <w:pBdr>
        <w:top w:val="single" w:sz="4" w:space="0" w:color="auto"/>
      </w:pBdr>
      <w:spacing w:before="100" w:beforeAutospacing="1" w:after="100" w:afterAutospacing="1"/>
      <w:jc w:val="center"/>
      <w:textAlignment w:val="center"/>
    </w:pPr>
    <w:rPr>
      <w:rFonts w:ascii="Arial" w:eastAsia="Arial Unicode MS" w:hAnsi="Arial" w:cs="Arial"/>
      <w:b/>
      <w:bCs/>
      <w:sz w:val="28"/>
      <w:szCs w:val="28"/>
    </w:rPr>
  </w:style>
  <w:style w:type="paragraph" w:customStyle="1" w:styleId="xl48">
    <w:name w:val="xl48"/>
    <w:basedOn w:val="Normal"/>
    <w:rsid w:val="00533B38"/>
    <w:pPr>
      <w:pBdr>
        <w:top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9">
    <w:name w:val="xl49"/>
    <w:basedOn w:val="Normal"/>
    <w:rsid w:val="00533B38"/>
    <w:pPr>
      <w:pBdr>
        <w:top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0">
    <w:name w:val="xl50"/>
    <w:basedOn w:val="Normal"/>
    <w:rsid w:val="00533B38"/>
    <w:pPr>
      <w:pBdr>
        <w:top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1">
    <w:name w:val="xl51"/>
    <w:basedOn w:val="Normal"/>
    <w:rsid w:val="00533B38"/>
    <w:pPr>
      <w:pBdr>
        <w:top w:val="single" w:sz="4" w:space="0" w:color="auto"/>
        <w:bottom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2">
    <w:name w:val="xl52"/>
    <w:basedOn w:val="Normal"/>
    <w:rsid w:val="00533B38"/>
    <w:pPr>
      <w:pBdr>
        <w:top w:val="single" w:sz="4" w:space="0" w:color="auto"/>
        <w:lef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3">
    <w:name w:val="xl53"/>
    <w:basedOn w:val="Normal"/>
    <w:rsid w:val="00533B38"/>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4">
    <w:name w:val="xl54"/>
    <w:basedOn w:val="Normal"/>
    <w:rsid w:val="00533B38"/>
    <w:pPr>
      <w:pBdr>
        <w:top w:val="single" w:sz="4" w:space="0" w:color="auto"/>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5">
    <w:name w:val="xl55"/>
    <w:basedOn w:val="Normal"/>
    <w:rsid w:val="00533B38"/>
    <w:pPr>
      <w:pBdr>
        <w:top w:val="single" w:sz="4" w:space="0" w:color="auto"/>
        <w:left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6">
    <w:name w:val="xl56"/>
    <w:basedOn w:val="Normal"/>
    <w:rsid w:val="00533B38"/>
    <w:pPr>
      <w:spacing w:before="100" w:beforeAutospacing="1" w:after="100" w:afterAutospacing="1"/>
      <w:textAlignment w:val="center"/>
    </w:pPr>
    <w:rPr>
      <w:rFonts w:ascii="Arial" w:eastAsia="Arial Unicode MS" w:hAnsi="Arial" w:cs="Arial"/>
      <w:sz w:val="28"/>
      <w:szCs w:val="28"/>
    </w:rPr>
  </w:style>
  <w:style w:type="paragraph" w:customStyle="1" w:styleId="xl57">
    <w:name w:val="xl57"/>
    <w:basedOn w:val="Normal"/>
    <w:rsid w:val="00533B38"/>
    <w:pPr>
      <w:spacing w:before="100" w:beforeAutospacing="1" w:after="100" w:afterAutospacing="1"/>
      <w:jc w:val="center"/>
    </w:pPr>
    <w:rPr>
      <w:rFonts w:ascii="Arial" w:eastAsia="Arial Unicode MS" w:hAnsi="Arial" w:cs="Arial"/>
      <w:b/>
      <w:bCs/>
      <w:sz w:val="58"/>
      <w:szCs w:val="58"/>
    </w:rPr>
  </w:style>
  <w:style w:type="paragraph" w:customStyle="1" w:styleId="xl58">
    <w:name w:val="xl58"/>
    <w:basedOn w:val="Normal"/>
    <w:rsid w:val="00533B38"/>
    <w:pPr>
      <w:spacing w:before="100" w:beforeAutospacing="1" w:after="100" w:afterAutospacing="1"/>
      <w:jc w:val="center"/>
    </w:pPr>
    <w:rPr>
      <w:rFonts w:ascii="Arial Unicode MS" w:eastAsia="Arial Unicode MS" w:hAnsi="Arial Unicode MS" w:cs="Arial Unicode MS"/>
    </w:rPr>
  </w:style>
  <w:style w:type="paragraph" w:styleId="DocumentMap">
    <w:name w:val="Document Map"/>
    <w:basedOn w:val="Normal"/>
    <w:semiHidden/>
    <w:rsid w:val="00533B38"/>
    <w:pPr>
      <w:widowControl w:val="0"/>
      <w:shd w:val="clear" w:color="auto" w:fill="000080"/>
    </w:pPr>
    <w:rPr>
      <w:rFonts w:ascii="Tahoma" w:hAnsi="Tahoma" w:cs="Tahoma"/>
      <w:szCs w:val="20"/>
    </w:rPr>
  </w:style>
  <w:style w:type="paragraph" w:customStyle="1" w:styleId="TableLeftAlign">
    <w:name w:val="TableLeftAlign"/>
    <w:basedOn w:val="Normal"/>
    <w:rsid w:val="00533B38"/>
    <w:pPr>
      <w:spacing w:before="120" w:after="120"/>
    </w:pPr>
    <w:rPr>
      <w:rFonts w:ascii="Arial" w:hAnsi="Arial" w:cs="Arial"/>
      <w:color w:val="000000"/>
      <w:szCs w:val="20"/>
    </w:rPr>
  </w:style>
  <w:style w:type="paragraph" w:customStyle="1" w:styleId="BMSListText">
    <w:name w:val="BMS List Text"/>
    <w:basedOn w:val="BMSBodyText"/>
    <w:rsid w:val="00533B38"/>
    <w:pPr>
      <w:spacing w:before="0" w:after="0" w:line="240" w:lineRule="auto"/>
      <w:jc w:val="left"/>
    </w:pPr>
  </w:style>
  <w:style w:type="paragraph" w:customStyle="1" w:styleId="xl22">
    <w:name w:val="xl22"/>
    <w:basedOn w:val="Normal"/>
    <w:rsid w:val="00533B38"/>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table" w:styleId="TableGrid">
    <w:name w:val="Table Grid"/>
    <w:basedOn w:val="TableNormal"/>
    <w:uiPriority w:val="59"/>
    <w:rsid w:val="00533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bold"/>
    <w:basedOn w:val="ListContinue4"/>
    <w:link w:val="NormalboldChar"/>
    <w:rsid w:val="00132447"/>
    <w:pPr>
      <w:widowControl/>
      <w:spacing w:after="220"/>
      <w:jc w:val="both"/>
    </w:pPr>
    <w:rPr>
      <w:b/>
      <w:bCs/>
      <w:szCs w:val="24"/>
    </w:rPr>
  </w:style>
  <w:style w:type="character" w:customStyle="1" w:styleId="ListContinue4Char">
    <w:name w:val="List Continue 4 Char"/>
    <w:link w:val="ListContinue4"/>
    <w:rsid w:val="00132447"/>
    <w:rPr>
      <w:sz w:val="24"/>
      <w:lang w:val="en-US" w:eastAsia="en-US" w:bidi="ar-SA"/>
    </w:rPr>
  </w:style>
  <w:style w:type="character" w:customStyle="1" w:styleId="NormalboldChar">
    <w:name w:val="Normal+bold Char"/>
    <w:link w:val="Normalbold"/>
    <w:rsid w:val="00132447"/>
    <w:rPr>
      <w:b/>
      <w:bCs/>
      <w:sz w:val="24"/>
      <w:szCs w:val="24"/>
      <w:lang w:val="en-US" w:eastAsia="en-US" w:bidi="ar-SA"/>
    </w:rPr>
  </w:style>
  <w:style w:type="paragraph" w:customStyle="1" w:styleId="CVLead">
    <w:name w:val="CV Lead"/>
    <w:basedOn w:val="Normal"/>
    <w:autoRedefine/>
    <w:rsid w:val="00151446"/>
    <w:pPr>
      <w:ind w:left="3600" w:hanging="3600"/>
    </w:pPr>
    <w:rPr>
      <w:sz w:val="20"/>
    </w:rPr>
  </w:style>
  <w:style w:type="paragraph" w:customStyle="1" w:styleId="CVLead6">
    <w:name w:val="CV Lead 6"/>
    <w:basedOn w:val="CVLead"/>
    <w:autoRedefine/>
    <w:rsid w:val="009B7FF1"/>
    <w:pPr>
      <w:spacing w:after="120"/>
    </w:pPr>
  </w:style>
  <w:style w:type="paragraph" w:customStyle="1" w:styleId="CVbodymid">
    <w:name w:val="CV body mid"/>
    <w:basedOn w:val="Normal"/>
    <w:link w:val="CVbodymidChar"/>
    <w:autoRedefine/>
    <w:rsid w:val="0035017E"/>
    <w:pPr>
      <w:ind w:left="7200" w:hanging="3600"/>
    </w:pPr>
    <w:rPr>
      <w:sz w:val="20"/>
    </w:rPr>
  </w:style>
  <w:style w:type="paragraph" w:customStyle="1" w:styleId="CVBody6">
    <w:name w:val="CV Body 6"/>
    <w:basedOn w:val="CVbodymid"/>
    <w:autoRedefine/>
    <w:rsid w:val="00151446"/>
    <w:pPr>
      <w:spacing w:after="120"/>
      <w:ind w:left="3600" w:firstLine="0"/>
    </w:pPr>
  </w:style>
  <w:style w:type="paragraph" w:customStyle="1" w:styleId="CVTitleHead">
    <w:name w:val="CV Title Head"/>
    <w:basedOn w:val="Normal"/>
    <w:link w:val="CVTitleHeadChar"/>
    <w:autoRedefine/>
    <w:rsid w:val="00571982"/>
    <w:pPr>
      <w:keepNext/>
      <w:spacing w:before="180" w:after="180"/>
    </w:pPr>
    <w:rPr>
      <w:b/>
      <w:sz w:val="20"/>
    </w:rPr>
  </w:style>
  <w:style w:type="paragraph" w:customStyle="1" w:styleId="CVBobStudyTitle">
    <w:name w:val="CV Bob Study Title"/>
    <w:basedOn w:val="BodyText"/>
    <w:link w:val="CVBobStudyTitleChar"/>
    <w:autoRedefine/>
    <w:rsid w:val="004326EC"/>
    <w:pPr>
      <w:keepNext/>
      <w:keepLines/>
      <w:widowControl/>
      <w:numPr>
        <w:ilvl w:val="8"/>
        <w:numId w:val="15"/>
      </w:numPr>
      <w:jc w:val="both"/>
    </w:pPr>
    <w:rPr>
      <w:rFonts w:ascii="Times New Roman Bold" w:hAnsi="Times New Roman Bold"/>
    </w:rPr>
  </w:style>
  <w:style w:type="paragraph" w:customStyle="1" w:styleId="CVBobResponsibilities">
    <w:name w:val="CV Bob Responsibilities"/>
    <w:basedOn w:val="BodyText"/>
    <w:link w:val="CVBobResponsibilitiesChar"/>
    <w:autoRedefine/>
    <w:rsid w:val="00547F57"/>
    <w:pPr>
      <w:keepNext/>
      <w:widowControl/>
      <w:ind w:left="720"/>
    </w:pPr>
    <w:rPr>
      <w:bCs/>
      <w:i/>
      <w:iCs/>
    </w:rPr>
  </w:style>
  <w:style w:type="paragraph" w:customStyle="1" w:styleId="CVBobtext">
    <w:name w:val="CV Bob text"/>
    <w:basedOn w:val="BodyText"/>
    <w:autoRedefine/>
    <w:rsid w:val="00547F57"/>
    <w:pPr>
      <w:keepLines/>
      <w:widowControl/>
      <w:spacing w:after="160"/>
      <w:ind w:left="720"/>
      <w:jc w:val="both"/>
    </w:pPr>
    <w:rPr>
      <w:b w:val="0"/>
      <w:bCs/>
      <w:sz w:val="20"/>
    </w:rPr>
  </w:style>
  <w:style w:type="character" w:customStyle="1" w:styleId="BodyTextChar">
    <w:name w:val="Body Text Char"/>
    <w:aliases w:val="Body Text Normal Char,BT Char,Body Text Hang Char,b Char,under heading 1 Char,bt Char,Body Text TNR12 Char"/>
    <w:link w:val="BodyText"/>
    <w:rsid w:val="00547F57"/>
    <w:rPr>
      <w:b/>
      <w:sz w:val="24"/>
      <w:lang w:val="en-US" w:eastAsia="en-US" w:bidi="ar-SA"/>
    </w:rPr>
  </w:style>
  <w:style w:type="character" w:customStyle="1" w:styleId="CVBobStudyTitleChar">
    <w:name w:val="CV Bob Study Title Char"/>
    <w:link w:val="CVBobStudyTitle"/>
    <w:rsid w:val="004326EC"/>
    <w:rPr>
      <w:rFonts w:ascii="Times New Roman Bold" w:hAnsi="Times New Roman Bold"/>
      <w:b/>
      <w:sz w:val="22"/>
    </w:rPr>
  </w:style>
  <w:style w:type="character" w:customStyle="1" w:styleId="CVBobResponsibilitiesChar">
    <w:name w:val="CV Bob Responsibilities Char"/>
    <w:link w:val="CVBobResponsibilities"/>
    <w:rsid w:val="003535C7"/>
    <w:rPr>
      <w:b/>
      <w:bCs/>
      <w:i/>
      <w:iCs/>
      <w:sz w:val="24"/>
      <w:lang w:val="en-US" w:eastAsia="en-US" w:bidi="ar-SA"/>
    </w:rPr>
  </w:style>
  <w:style w:type="character" w:customStyle="1" w:styleId="CVbodymidChar">
    <w:name w:val="CV body mid Char"/>
    <w:link w:val="CVbodymid"/>
    <w:rsid w:val="004326EC"/>
    <w:rPr>
      <w:szCs w:val="24"/>
      <w:lang w:val="en-US" w:eastAsia="en-US" w:bidi="ar-SA"/>
    </w:rPr>
  </w:style>
  <w:style w:type="character" w:customStyle="1" w:styleId="CVTitleHeadChar">
    <w:name w:val="CV Title Head Char"/>
    <w:link w:val="CVTitleHead"/>
    <w:rsid w:val="00D0695F"/>
    <w:rPr>
      <w:b/>
      <w:szCs w:val="24"/>
      <w:lang w:val="en-US" w:eastAsia="en-US" w:bidi="ar-SA"/>
    </w:rPr>
  </w:style>
  <w:style w:type="paragraph" w:styleId="BodyTextFirstIndent">
    <w:name w:val="Body Text First Indent"/>
    <w:basedOn w:val="BodyText"/>
    <w:rsid w:val="008211E3"/>
    <w:pPr>
      <w:widowControl/>
      <w:spacing w:after="120"/>
      <w:ind w:firstLine="210"/>
    </w:pPr>
    <w:rPr>
      <w:b w:val="0"/>
      <w:szCs w:val="24"/>
    </w:rPr>
  </w:style>
  <w:style w:type="paragraph" w:styleId="BodyTextFirstIndent2">
    <w:name w:val="Body Text First Indent 2"/>
    <w:basedOn w:val="BodyTextIndent"/>
    <w:rsid w:val="008211E3"/>
    <w:pPr>
      <w:spacing w:after="120"/>
      <w:ind w:left="360" w:firstLine="210"/>
    </w:pPr>
    <w:rPr>
      <w:szCs w:val="24"/>
    </w:rPr>
  </w:style>
  <w:style w:type="paragraph" w:styleId="Closing">
    <w:name w:val="Closing"/>
    <w:basedOn w:val="Normal"/>
    <w:rsid w:val="008211E3"/>
    <w:pPr>
      <w:ind w:left="4320"/>
    </w:pPr>
  </w:style>
  <w:style w:type="paragraph" w:styleId="E-mailSignature">
    <w:name w:val="E-mail Signature"/>
    <w:basedOn w:val="Normal"/>
    <w:rsid w:val="008211E3"/>
  </w:style>
  <w:style w:type="paragraph" w:styleId="EnvelopeReturn">
    <w:name w:val="envelope return"/>
    <w:basedOn w:val="Normal"/>
    <w:rsid w:val="008211E3"/>
    <w:rPr>
      <w:rFonts w:ascii="Arial" w:hAnsi="Arial" w:cs="Arial"/>
      <w:sz w:val="20"/>
      <w:szCs w:val="20"/>
    </w:rPr>
  </w:style>
  <w:style w:type="paragraph" w:styleId="Index2">
    <w:name w:val="index 2"/>
    <w:basedOn w:val="Normal"/>
    <w:next w:val="Normal"/>
    <w:autoRedefine/>
    <w:semiHidden/>
    <w:rsid w:val="008211E3"/>
    <w:pPr>
      <w:ind w:left="480" w:hanging="240"/>
    </w:pPr>
  </w:style>
  <w:style w:type="paragraph" w:styleId="Index5">
    <w:name w:val="index 5"/>
    <w:basedOn w:val="Normal"/>
    <w:next w:val="Normal"/>
    <w:autoRedefine/>
    <w:semiHidden/>
    <w:rsid w:val="008211E3"/>
    <w:pPr>
      <w:ind w:left="1200" w:hanging="240"/>
    </w:pPr>
  </w:style>
  <w:style w:type="paragraph" w:styleId="Index6">
    <w:name w:val="index 6"/>
    <w:basedOn w:val="Normal"/>
    <w:next w:val="Normal"/>
    <w:autoRedefine/>
    <w:semiHidden/>
    <w:rsid w:val="008211E3"/>
    <w:pPr>
      <w:ind w:left="1440" w:hanging="240"/>
    </w:pPr>
  </w:style>
  <w:style w:type="paragraph" w:styleId="Index7">
    <w:name w:val="index 7"/>
    <w:basedOn w:val="Normal"/>
    <w:next w:val="Normal"/>
    <w:autoRedefine/>
    <w:semiHidden/>
    <w:rsid w:val="008211E3"/>
    <w:pPr>
      <w:ind w:left="1680" w:hanging="240"/>
    </w:pPr>
  </w:style>
  <w:style w:type="paragraph" w:styleId="Index8">
    <w:name w:val="index 8"/>
    <w:basedOn w:val="Normal"/>
    <w:next w:val="Normal"/>
    <w:autoRedefine/>
    <w:semiHidden/>
    <w:rsid w:val="008211E3"/>
    <w:pPr>
      <w:ind w:left="1920" w:hanging="240"/>
    </w:pPr>
  </w:style>
  <w:style w:type="paragraph" w:styleId="Index9">
    <w:name w:val="index 9"/>
    <w:basedOn w:val="Normal"/>
    <w:next w:val="Normal"/>
    <w:autoRedefine/>
    <w:semiHidden/>
    <w:rsid w:val="008211E3"/>
    <w:pPr>
      <w:ind w:left="2160" w:hanging="240"/>
    </w:pPr>
  </w:style>
  <w:style w:type="paragraph" w:styleId="List2">
    <w:name w:val="List 2"/>
    <w:basedOn w:val="Normal"/>
    <w:rsid w:val="008211E3"/>
    <w:pPr>
      <w:ind w:left="720" w:hanging="360"/>
    </w:pPr>
  </w:style>
  <w:style w:type="paragraph" w:styleId="List4">
    <w:name w:val="List 4"/>
    <w:basedOn w:val="Normal"/>
    <w:rsid w:val="008211E3"/>
    <w:pPr>
      <w:ind w:left="1440" w:hanging="360"/>
    </w:pPr>
  </w:style>
  <w:style w:type="paragraph" w:styleId="ListContinue2">
    <w:name w:val="List Continue 2"/>
    <w:basedOn w:val="Normal"/>
    <w:rsid w:val="008211E3"/>
    <w:pPr>
      <w:spacing w:after="120"/>
      <w:ind w:left="720"/>
    </w:pPr>
  </w:style>
  <w:style w:type="paragraph" w:styleId="ListContinue3">
    <w:name w:val="List Continue 3"/>
    <w:basedOn w:val="Normal"/>
    <w:rsid w:val="008211E3"/>
    <w:pPr>
      <w:spacing w:after="120"/>
      <w:ind w:left="1080"/>
    </w:pPr>
  </w:style>
  <w:style w:type="paragraph" w:styleId="ListContinue5">
    <w:name w:val="List Continue 5"/>
    <w:basedOn w:val="Normal"/>
    <w:rsid w:val="008211E3"/>
    <w:pPr>
      <w:spacing w:after="120"/>
      <w:ind w:left="1800"/>
    </w:pPr>
  </w:style>
  <w:style w:type="paragraph" w:styleId="MacroText">
    <w:name w:val="macro"/>
    <w:semiHidden/>
    <w:rsid w:val="008211E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211E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8211E3"/>
    <w:pPr>
      <w:ind w:left="720"/>
    </w:pPr>
  </w:style>
  <w:style w:type="paragraph" w:styleId="NoteHeading">
    <w:name w:val="Note Heading"/>
    <w:basedOn w:val="Normal"/>
    <w:next w:val="Normal"/>
    <w:rsid w:val="008211E3"/>
  </w:style>
  <w:style w:type="paragraph" w:styleId="Salutation">
    <w:name w:val="Salutation"/>
    <w:basedOn w:val="Normal"/>
    <w:next w:val="Normal"/>
    <w:rsid w:val="008211E3"/>
  </w:style>
  <w:style w:type="paragraph" w:styleId="Signature">
    <w:name w:val="Signature"/>
    <w:basedOn w:val="Normal"/>
    <w:rsid w:val="008211E3"/>
    <w:pPr>
      <w:ind w:left="4320"/>
    </w:pPr>
  </w:style>
  <w:style w:type="paragraph" w:styleId="TableofAuthorities">
    <w:name w:val="table of authorities"/>
    <w:basedOn w:val="Normal"/>
    <w:next w:val="Normal"/>
    <w:semiHidden/>
    <w:rsid w:val="008211E3"/>
    <w:pPr>
      <w:ind w:left="240" w:hanging="240"/>
    </w:pPr>
  </w:style>
  <w:style w:type="paragraph" w:styleId="TableofFigures">
    <w:name w:val="table of figures"/>
    <w:basedOn w:val="Normal"/>
    <w:next w:val="Normal"/>
    <w:semiHidden/>
    <w:rsid w:val="008211E3"/>
  </w:style>
  <w:style w:type="paragraph" w:styleId="TOAHeading">
    <w:name w:val="toa heading"/>
    <w:basedOn w:val="Normal"/>
    <w:next w:val="Normal"/>
    <w:semiHidden/>
    <w:rsid w:val="008211E3"/>
    <w:pPr>
      <w:spacing w:before="120"/>
    </w:pPr>
    <w:rPr>
      <w:rFonts w:ascii="Arial" w:hAnsi="Arial" w:cs="Arial"/>
      <w:b/>
      <w:bCs/>
    </w:rPr>
  </w:style>
  <w:style w:type="table" w:styleId="TableGrid1">
    <w:name w:val="Table Grid 1"/>
    <w:basedOn w:val="TableNormal"/>
    <w:rsid w:val="007931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3Charter">
    <w:name w:val="Heading 3 Charter"/>
    <w:basedOn w:val="Normal"/>
    <w:rsid w:val="004B0B1A"/>
    <w:pPr>
      <w:keepNext/>
      <w:numPr>
        <w:ilvl w:val="2"/>
        <w:numId w:val="14"/>
      </w:numPr>
      <w:spacing w:after="60"/>
      <w:jc w:val="both"/>
    </w:pPr>
    <w:rPr>
      <w:b/>
    </w:rPr>
  </w:style>
  <w:style w:type="paragraph" w:customStyle="1" w:styleId="CDTPHeading1">
    <w:name w:val="CDTP Heading 1"/>
    <w:basedOn w:val="Heading1"/>
    <w:autoRedefine/>
    <w:rsid w:val="00D54959"/>
    <w:pPr>
      <w:spacing w:before="240" w:after="220"/>
    </w:pPr>
  </w:style>
  <w:style w:type="paragraph" w:customStyle="1" w:styleId="CDTPAppendix">
    <w:name w:val="CDTP Appendix"/>
    <w:basedOn w:val="CDTPHeading1"/>
    <w:autoRedefine/>
    <w:rsid w:val="00415A55"/>
    <w:pPr>
      <w:jc w:val="center"/>
    </w:pPr>
  </w:style>
  <w:style w:type="paragraph" w:customStyle="1" w:styleId="Toc">
    <w:name w:val="Toc"/>
    <w:basedOn w:val="Normal"/>
    <w:rsid w:val="0013617C"/>
    <w:pPr>
      <w:spacing w:after="220"/>
      <w:jc w:val="center"/>
    </w:pPr>
    <w:rPr>
      <w:b/>
    </w:rPr>
  </w:style>
  <w:style w:type="paragraph" w:styleId="Revision">
    <w:name w:val="Revision"/>
    <w:hidden/>
    <w:uiPriority w:val="99"/>
    <w:semiHidden/>
    <w:rsid w:val="00CA67DC"/>
    <w:rPr>
      <w:sz w:val="24"/>
      <w:szCs w:val="24"/>
    </w:rPr>
  </w:style>
  <w:style w:type="character" w:customStyle="1" w:styleId="CommentTextChar">
    <w:name w:val="Comment Text Char"/>
    <w:aliases w:val="Annotationtext Char"/>
    <w:basedOn w:val="DefaultParagraphFont"/>
    <w:link w:val="CommentText"/>
    <w:uiPriority w:val="99"/>
    <w:rsid w:val="00F95866"/>
  </w:style>
  <w:style w:type="character" w:customStyle="1" w:styleId="BodyTextIndent3Char">
    <w:name w:val="Body Text Indent 3 Char"/>
    <w:link w:val="BodyTextIndent3"/>
    <w:rsid w:val="009B7B78"/>
    <w:rPr>
      <w:sz w:val="24"/>
    </w:rPr>
  </w:style>
  <w:style w:type="paragraph" w:styleId="ListParagraph">
    <w:name w:val="List Paragraph"/>
    <w:basedOn w:val="Normal"/>
    <w:link w:val="ListParagraphChar"/>
    <w:uiPriority w:val="34"/>
    <w:qFormat/>
    <w:rsid w:val="005C7723"/>
    <w:pPr>
      <w:ind w:left="720"/>
    </w:pPr>
  </w:style>
  <w:style w:type="character" w:customStyle="1" w:styleId="BodyText2Char">
    <w:name w:val="Body Text 2 Char"/>
    <w:link w:val="BodyText2"/>
    <w:rsid w:val="00356F92"/>
    <w:rPr>
      <w:sz w:val="24"/>
    </w:rPr>
  </w:style>
  <w:style w:type="character" w:styleId="Emphasis">
    <w:name w:val="Emphasis"/>
    <w:uiPriority w:val="20"/>
    <w:qFormat/>
    <w:rsid w:val="001919B7"/>
    <w:rPr>
      <w:i/>
      <w:iCs/>
    </w:rPr>
  </w:style>
  <w:style w:type="character" w:styleId="Strong">
    <w:name w:val="Strong"/>
    <w:uiPriority w:val="22"/>
    <w:qFormat/>
    <w:rsid w:val="001919B7"/>
    <w:rPr>
      <w:b/>
      <w:bCs/>
    </w:rPr>
  </w:style>
  <w:style w:type="paragraph" w:customStyle="1" w:styleId="SecHead1">
    <w:name w:val="SecHead1"/>
    <w:basedOn w:val="Normal"/>
    <w:rsid w:val="00CE019F"/>
    <w:pPr>
      <w:pageBreakBefore/>
      <w:numPr>
        <w:numId w:val="16"/>
      </w:numPr>
      <w:suppressAutoHyphens/>
      <w:spacing w:after="360"/>
    </w:pPr>
    <w:rPr>
      <w:rFonts w:ascii="Arial" w:hAnsi="Arial"/>
      <w:b/>
      <w:sz w:val="36"/>
      <w:szCs w:val="36"/>
    </w:rPr>
  </w:style>
  <w:style w:type="paragraph" w:customStyle="1" w:styleId="SecHead2">
    <w:name w:val="SecHead2"/>
    <w:basedOn w:val="Normal"/>
    <w:rsid w:val="00CE019F"/>
    <w:pPr>
      <w:numPr>
        <w:ilvl w:val="1"/>
        <w:numId w:val="16"/>
      </w:numPr>
      <w:suppressAutoHyphens/>
      <w:spacing w:before="240"/>
    </w:pPr>
    <w:rPr>
      <w:rFonts w:ascii="Arial" w:hAnsi="Arial"/>
      <w:b/>
      <w:sz w:val="32"/>
      <w:szCs w:val="20"/>
    </w:rPr>
  </w:style>
  <w:style w:type="paragraph" w:customStyle="1" w:styleId="SecHead3">
    <w:name w:val="SecHead3"/>
    <w:basedOn w:val="Normal"/>
    <w:rsid w:val="00CE019F"/>
    <w:pPr>
      <w:numPr>
        <w:ilvl w:val="2"/>
        <w:numId w:val="16"/>
      </w:numPr>
      <w:tabs>
        <w:tab w:val="left" w:pos="720"/>
      </w:tabs>
      <w:suppressAutoHyphens/>
      <w:spacing w:before="240"/>
    </w:pPr>
    <w:rPr>
      <w:rFonts w:ascii="Arial" w:hAnsi="Arial"/>
      <w:b/>
      <w:sz w:val="28"/>
      <w:szCs w:val="20"/>
    </w:rPr>
  </w:style>
  <w:style w:type="paragraph" w:customStyle="1" w:styleId="SecHead4">
    <w:name w:val="SecHead4"/>
    <w:basedOn w:val="Normal"/>
    <w:rsid w:val="00CE019F"/>
    <w:pPr>
      <w:numPr>
        <w:ilvl w:val="3"/>
        <w:numId w:val="16"/>
      </w:numPr>
      <w:tabs>
        <w:tab w:val="left" w:pos="1080"/>
        <w:tab w:val="left" w:pos="1440"/>
        <w:tab w:val="left" w:pos="1800"/>
      </w:tabs>
      <w:suppressAutoHyphens/>
      <w:spacing w:before="240"/>
    </w:pPr>
    <w:rPr>
      <w:rFonts w:ascii="Arial" w:hAnsi="Arial"/>
      <w:b/>
      <w:szCs w:val="20"/>
    </w:rPr>
  </w:style>
  <w:style w:type="paragraph" w:customStyle="1" w:styleId="SecHead5">
    <w:name w:val="SecHead5"/>
    <w:basedOn w:val="Normal"/>
    <w:rsid w:val="00CE019F"/>
    <w:pPr>
      <w:numPr>
        <w:ilvl w:val="4"/>
        <w:numId w:val="16"/>
      </w:numPr>
      <w:tabs>
        <w:tab w:val="left" w:pos="720"/>
        <w:tab w:val="left" w:pos="1080"/>
        <w:tab w:val="left" w:pos="1440"/>
        <w:tab w:val="left" w:pos="1800"/>
        <w:tab w:val="left" w:pos="2160"/>
        <w:tab w:val="left" w:pos="2880"/>
      </w:tabs>
      <w:suppressAutoHyphens/>
      <w:spacing w:before="120"/>
    </w:pPr>
    <w:rPr>
      <w:rFonts w:ascii="Arial" w:hAnsi="Arial"/>
      <w:b/>
      <w:szCs w:val="20"/>
    </w:rPr>
  </w:style>
  <w:style w:type="paragraph" w:styleId="NoSpacing">
    <w:name w:val="No Spacing"/>
    <w:uiPriority w:val="1"/>
    <w:qFormat/>
    <w:rsid w:val="003B42DF"/>
    <w:pPr>
      <w:widowControl w:val="0"/>
    </w:pPr>
    <w:rPr>
      <w:rFonts w:ascii="Cambria" w:eastAsia="Calibri" w:hAnsi="Cambria"/>
      <w:sz w:val="22"/>
      <w:szCs w:val="22"/>
    </w:rPr>
  </w:style>
  <w:style w:type="paragraph" w:customStyle="1" w:styleId="TableCell">
    <w:name w:val="TableCell"/>
    <w:basedOn w:val="Normal"/>
    <w:link w:val="TableCellChar"/>
    <w:uiPriority w:val="99"/>
    <w:rsid w:val="00F10C09"/>
    <w:pPr>
      <w:widowControl w:val="0"/>
      <w:spacing w:before="120" w:after="120"/>
    </w:pPr>
    <w:rPr>
      <w:rFonts w:eastAsia="Calibri"/>
      <w:szCs w:val="22"/>
      <w:lang w:val="x-none" w:eastAsia="x-none"/>
    </w:rPr>
  </w:style>
  <w:style w:type="character" w:customStyle="1" w:styleId="TableCellChar">
    <w:name w:val="TableCell Char"/>
    <w:link w:val="TableCell"/>
    <w:uiPriority w:val="99"/>
    <w:rsid w:val="00F10C09"/>
    <w:rPr>
      <w:rFonts w:ascii="Cambria" w:eastAsia="Calibri" w:hAnsi="Cambria"/>
      <w:sz w:val="22"/>
      <w:szCs w:val="22"/>
    </w:rPr>
  </w:style>
  <w:style w:type="character" w:customStyle="1" w:styleId="HeaderChar">
    <w:name w:val="Header Char"/>
    <w:link w:val="Header"/>
    <w:uiPriority w:val="99"/>
    <w:rsid w:val="0090422A"/>
    <w:rPr>
      <w:sz w:val="24"/>
    </w:rPr>
  </w:style>
  <w:style w:type="paragraph" w:customStyle="1" w:styleId="TableBullet">
    <w:name w:val="TableBullet"/>
    <w:basedOn w:val="Normal"/>
    <w:link w:val="TableBulletChar"/>
    <w:rsid w:val="0090422A"/>
    <w:pPr>
      <w:numPr>
        <w:numId w:val="18"/>
      </w:numPr>
      <w:spacing w:before="60" w:after="60"/>
    </w:pPr>
  </w:style>
  <w:style w:type="character" w:customStyle="1" w:styleId="Heading5Char">
    <w:name w:val="Heading 5 Char"/>
    <w:link w:val="Heading5"/>
    <w:uiPriority w:val="9"/>
    <w:rsid w:val="00A568AC"/>
    <w:rPr>
      <w:rFonts w:ascii="Cambria" w:eastAsia="Times New Roman" w:hAnsi="Cambria" w:cs="Calibri"/>
      <w:b/>
      <w:color w:val="243F60"/>
      <w:sz w:val="22"/>
      <w:szCs w:val="22"/>
    </w:rPr>
  </w:style>
  <w:style w:type="character" w:customStyle="1" w:styleId="TableBulletChar">
    <w:name w:val="TableBullet Char"/>
    <w:link w:val="TableBullet"/>
    <w:rsid w:val="00C31ECC"/>
    <w:rPr>
      <w:rFonts w:ascii="Cambria" w:hAnsi="Cambria"/>
      <w:sz w:val="22"/>
      <w:szCs w:val="24"/>
    </w:rPr>
  </w:style>
  <w:style w:type="character" w:customStyle="1" w:styleId="ListParagraphChar">
    <w:name w:val="List Paragraph Char"/>
    <w:link w:val="ListParagraph"/>
    <w:uiPriority w:val="34"/>
    <w:rsid w:val="000A4F6E"/>
    <w:rPr>
      <w:sz w:val="24"/>
      <w:szCs w:val="24"/>
    </w:rPr>
  </w:style>
  <w:style w:type="character" w:customStyle="1" w:styleId="TitleChar">
    <w:name w:val="Title Char"/>
    <w:link w:val="Title"/>
    <w:locked/>
    <w:rsid w:val="00E35CEC"/>
    <w:rPr>
      <w:b/>
      <w:sz w:val="24"/>
    </w:rPr>
  </w:style>
  <w:style w:type="paragraph" w:customStyle="1" w:styleId="Bullet1">
    <w:name w:val="Bullet 1"/>
    <w:basedOn w:val="TableBullet"/>
    <w:autoRedefine/>
    <w:qFormat/>
    <w:rsid w:val="00A26EC3"/>
    <w:pPr>
      <w:numPr>
        <w:numId w:val="19"/>
      </w:numPr>
      <w:spacing w:before="0" w:after="0"/>
    </w:pPr>
    <w:rPr>
      <w:lang w:eastAsia="x-none"/>
    </w:rPr>
  </w:style>
  <w:style w:type="paragraph" w:customStyle="1" w:styleId="TableBulletUserReqs">
    <w:name w:val="TableBulletUserReqs"/>
    <w:basedOn w:val="Normal"/>
    <w:qFormat/>
    <w:rsid w:val="00441976"/>
    <w:pPr>
      <w:tabs>
        <w:tab w:val="left" w:pos="360"/>
      </w:tabs>
      <w:spacing w:before="60" w:after="60"/>
    </w:pPr>
    <w:rPr>
      <w:rFonts w:ascii="Times New Roman" w:hAnsi="Times New Roman"/>
      <w:sz w:val="24"/>
      <w:lang w:val="x-none" w:eastAsia="x-none"/>
    </w:rPr>
  </w:style>
  <w:style w:type="paragraph" w:customStyle="1" w:styleId="commentcontentpara">
    <w:name w:val="commentcontentpara"/>
    <w:basedOn w:val="Normal"/>
    <w:rsid w:val="009862B8"/>
    <w:pPr>
      <w:spacing w:before="100" w:beforeAutospacing="1" w:after="100" w:afterAutospacing="1"/>
    </w:pPr>
    <w:rPr>
      <w:rFonts w:ascii="Times New Roman" w:hAnsi="Times New Roman"/>
      <w:sz w:val="24"/>
    </w:rPr>
  </w:style>
  <w:style w:type="paragraph" w:styleId="z-TopofForm">
    <w:name w:val="HTML Top of Form"/>
    <w:basedOn w:val="Normal"/>
    <w:next w:val="Normal"/>
    <w:link w:val="z-TopofFormChar"/>
    <w:hidden/>
    <w:uiPriority w:val="99"/>
    <w:rsid w:val="00DF185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F1850"/>
    <w:rPr>
      <w:rFonts w:ascii="Arial" w:hAnsi="Arial" w:cs="Arial"/>
      <w:vanish/>
      <w:sz w:val="16"/>
      <w:szCs w:val="16"/>
    </w:rPr>
  </w:style>
  <w:style w:type="paragraph" w:styleId="z-BottomofForm">
    <w:name w:val="HTML Bottom of Form"/>
    <w:basedOn w:val="Normal"/>
    <w:next w:val="Normal"/>
    <w:link w:val="z-BottomofFormChar"/>
    <w:hidden/>
    <w:uiPriority w:val="99"/>
    <w:rsid w:val="00DF185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DF1850"/>
    <w:rPr>
      <w:rFonts w:ascii="Arial" w:hAnsi="Arial" w:cs="Arial"/>
      <w:vanish/>
      <w:sz w:val="16"/>
      <w:szCs w:val="16"/>
    </w:rPr>
  </w:style>
  <w:style w:type="paragraph" w:customStyle="1" w:styleId="Default">
    <w:name w:val="Default"/>
    <w:rsid w:val="00865D46"/>
    <w:pPr>
      <w:autoSpaceDE w:val="0"/>
      <w:autoSpaceDN w:val="0"/>
      <w:adjustRightInd w:val="0"/>
    </w:pPr>
    <w:rPr>
      <w:color w:val="000000"/>
      <w:sz w:val="24"/>
      <w:szCs w:val="24"/>
    </w:rPr>
  </w:style>
  <w:style w:type="numbering" w:styleId="1ai">
    <w:name w:val="Outline List 1"/>
    <w:basedOn w:val="NoList"/>
    <w:rsid w:val="0025357E"/>
    <w:pPr>
      <w:numPr>
        <w:numId w:val="27"/>
      </w:numPr>
    </w:pPr>
  </w:style>
  <w:style w:type="paragraph" w:customStyle="1" w:styleId="Body">
    <w:name w:val="Body"/>
    <w:basedOn w:val="Normal"/>
    <w:link w:val="BodyChar"/>
    <w:rsid w:val="0025357E"/>
    <w:pPr>
      <w:spacing w:before="60" w:after="60"/>
      <w:ind w:left="720" w:right="720"/>
    </w:pPr>
    <w:rPr>
      <w:rFonts w:ascii="Arial" w:eastAsia="Times New Roman" w:hAnsi="Arial"/>
      <w:noProof/>
      <w:sz w:val="24"/>
    </w:rPr>
  </w:style>
  <w:style w:type="character" w:customStyle="1" w:styleId="BodyChar">
    <w:name w:val="Body Char"/>
    <w:link w:val="Body"/>
    <w:rsid w:val="0025357E"/>
    <w:rPr>
      <w:rFonts w:ascii="Arial" w:eastAsia="Times New Roman" w:hAnsi="Arial"/>
      <w:noProof/>
      <w:sz w:val="24"/>
      <w:szCs w:val="24"/>
    </w:rPr>
  </w:style>
  <w:style w:type="paragraph" w:customStyle="1" w:styleId="AppJHd1">
    <w:name w:val="AppJHd1"/>
    <w:basedOn w:val="Body"/>
    <w:rsid w:val="0025357E"/>
    <w:pPr>
      <w:keepNext/>
      <w:spacing w:before="120" w:after="40"/>
    </w:pPr>
    <w:rPr>
      <w:rFonts w:cs="Arial"/>
      <w:b/>
      <w:sz w:val="32"/>
      <w:szCs w:val="32"/>
    </w:rPr>
  </w:style>
  <w:style w:type="paragraph" w:customStyle="1" w:styleId="AppJHd2">
    <w:name w:val="AppJHd2"/>
    <w:basedOn w:val="Body"/>
    <w:rsid w:val="0025357E"/>
    <w:pPr>
      <w:keepNext/>
      <w:spacing w:before="120" w:after="40"/>
      <w:ind w:left="1152"/>
    </w:pPr>
    <w:rPr>
      <w:rFonts w:cs="Arial"/>
      <w:b/>
      <w:sz w:val="28"/>
      <w:szCs w:val="28"/>
    </w:rPr>
  </w:style>
  <w:style w:type="paragraph" w:customStyle="1" w:styleId="AppJHd3">
    <w:name w:val="AppJHd3"/>
    <w:basedOn w:val="Body"/>
    <w:rsid w:val="0025357E"/>
    <w:pPr>
      <w:keepNext/>
      <w:spacing w:before="120" w:after="40"/>
      <w:ind w:left="1440"/>
    </w:pPr>
    <w:rPr>
      <w:b/>
    </w:rPr>
  </w:style>
  <w:style w:type="paragraph" w:customStyle="1" w:styleId="BIBodyText">
    <w:name w:val="BI Body Text"/>
    <w:basedOn w:val="Normal"/>
    <w:link w:val="BIBodyTextChar"/>
    <w:rsid w:val="0025357E"/>
    <w:rPr>
      <w:rFonts w:ascii="Arial" w:eastAsia="Times New Roman" w:hAnsi="Arial"/>
      <w:szCs w:val="48"/>
    </w:rPr>
  </w:style>
  <w:style w:type="character" w:customStyle="1" w:styleId="BIBodyTextChar">
    <w:name w:val="BI Body Text Char"/>
    <w:link w:val="BIBodyText"/>
    <w:rsid w:val="0025357E"/>
    <w:rPr>
      <w:rFonts w:ascii="Arial" w:eastAsia="Times New Roman" w:hAnsi="Arial"/>
      <w:sz w:val="22"/>
      <w:szCs w:val="48"/>
    </w:rPr>
  </w:style>
  <w:style w:type="paragraph" w:customStyle="1" w:styleId="BIHeading2">
    <w:name w:val="BI Heading 2"/>
    <w:basedOn w:val="Normal"/>
    <w:link w:val="BIHeading2Char"/>
    <w:rsid w:val="0025357E"/>
    <w:pPr>
      <w:numPr>
        <w:ilvl w:val="1"/>
        <w:numId w:val="28"/>
      </w:numPr>
      <w:tabs>
        <w:tab w:val="left" w:pos="720"/>
      </w:tabs>
      <w:outlineLvl w:val="1"/>
    </w:pPr>
    <w:rPr>
      <w:rFonts w:ascii="Myriad Pro" w:eastAsia="Times New Roman" w:hAnsi="Myriad Pro"/>
      <w:color w:val="006699"/>
      <w:sz w:val="32"/>
      <w:szCs w:val="48"/>
    </w:rPr>
  </w:style>
  <w:style w:type="character" w:customStyle="1" w:styleId="BIHeading2Char">
    <w:name w:val="BI Heading 2 Char"/>
    <w:link w:val="BIHeading2"/>
    <w:rsid w:val="0025357E"/>
    <w:rPr>
      <w:rFonts w:ascii="Myriad Pro" w:eastAsia="Times New Roman" w:hAnsi="Myriad Pro"/>
      <w:color w:val="006699"/>
      <w:sz w:val="32"/>
      <w:szCs w:val="48"/>
    </w:rPr>
  </w:style>
  <w:style w:type="character" w:customStyle="1" w:styleId="Heading1Char">
    <w:name w:val="Heading 1 Char"/>
    <w:link w:val="Heading1"/>
    <w:locked/>
    <w:rsid w:val="00A568AC"/>
    <w:rPr>
      <w:rFonts w:ascii="Cambria" w:eastAsia="Times New Roman" w:hAnsi="Cambria"/>
      <w:b/>
      <w:bCs/>
      <w:color w:val="262626" w:themeColor="text1" w:themeTint="D9"/>
      <w:sz w:val="28"/>
      <w:szCs w:val="28"/>
      <w:lang w:val="en-GB"/>
    </w:rPr>
  </w:style>
  <w:style w:type="character" w:customStyle="1" w:styleId="Heading1Char1">
    <w:name w:val="Heading 1 Char1"/>
    <w:aliases w:val="Heading 1 T Char1"/>
    <w:rsid w:val="00A568AC"/>
    <w:rPr>
      <w:rFonts w:ascii="Arial" w:eastAsia="Times New Roman" w:hAnsi="Arial" w:cs="Times New Roman"/>
      <w:b/>
      <w:bCs/>
      <w:kern w:val="28"/>
      <w:sz w:val="36"/>
      <w:szCs w:val="20"/>
    </w:rPr>
  </w:style>
  <w:style w:type="character" w:customStyle="1" w:styleId="Heading2Char">
    <w:name w:val="Heading 2 Char"/>
    <w:link w:val="Heading2"/>
    <w:uiPriority w:val="9"/>
    <w:rsid w:val="00A568AC"/>
    <w:rPr>
      <w:rFonts w:ascii="Cambria" w:eastAsia="Times New Roman" w:hAnsi="Cambria"/>
      <w:b/>
      <w:bCs/>
      <w:sz w:val="26"/>
      <w:szCs w:val="26"/>
    </w:rPr>
  </w:style>
  <w:style w:type="character" w:customStyle="1" w:styleId="Heading3Char">
    <w:name w:val="Heading 3 Char"/>
    <w:link w:val="Heading3"/>
    <w:uiPriority w:val="9"/>
    <w:rsid w:val="00A568AC"/>
    <w:rPr>
      <w:rFonts w:ascii="Cambria" w:eastAsia="Times New Roman" w:hAnsi="Cambria"/>
      <w:b/>
      <w:bCs/>
      <w:color w:val="595959" w:themeColor="text1" w:themeTint="A6"/>
      <w:sz w:val="24"/>
      <w:szCs w:val="22"/>
    </w:rPr>
  </w:style>
  <w:style w:type="character" w:customStyle="1" w:styleId="Heading4Char">
    <w:name w:val="Heading 4 Char"/>
    <w:link w:val="Heading4"/>
    <w:uiPriority w:val="9"/>
    <w:rsid w:val="00A568AC"/>
    <w:rPr>
      <w:rFonts w:ascii="Cambria" w:eastAsia="Times New Roman" w:hAnsi="Cambria"/>
      <w:b/>
      <w:bCs/>
      <w:iCs/>
      <w:color w:val="4F81BD"/>
      <w:sz w:val="22"/>
      <w:szCs w:val="22"/>
    </w:rPr>
  </w:style>
  <w:style w:type="character" w:customStyle="1" w:styleId="Heading6Char">
    <w:name w:val="Heading 6 Char"/>
    <w:link w:val="Heading6"/>
    <w:uiPriority w:val="9"/>
    <w:rsid w:val="00A568AC"/>
    <w:rPr>
      <w:rFonts w:ascii="Cambria" w:eastAsia="Calibri" w:hAnsi="Cambria"/>
      <w:b/>
      <w:sz w:val="22"/>
      <w:szCs w:val="22"/>
    </w:rPr>
  </w:style>
  <w:style w:type="character" w:customStyle="1" w:styleId="Heading7Char">
    <w:name w:val="Heading 7 Char"/>
    <w:link w:val="Heading7"/>
    <w:uiPriority w:val="9"/>
    <w:rsid w:val="00A568AC"/>
    <w:rPr>
      <w:rFonts w:ascii="Cambria" w:eastAsia="Times New Roman" w:hAnsi="Cambria" w:cs="Calibri"/>
      <w:b/>
      <w:color w:val="243F60"/>
      <w:sz w:val="22"/>
      <w:szCs w:val="22"/>
    </w:rPr>
  </w:style>
  <w:style w:type="character" w:customStyle="1" w:styleId="Heading8Char">
    <w:name w:val="Heading 8 Char"/>
    <w:link w:val="Heading8"/>
    <w:uiPriority w:val="9"/>
    <w:rsid w:val="00A568AC"/>
    <w:rPr>
      <w:rFonts w:ascii="Cambria" w:eastAsia="Times New Roman" w:hAnsi="Cambria"/>
      <w:color w:val="404040"/>
    </w:rPr>
  </w:style>
  <w:style w:type="character" w:customStyle="1" w:styleId="Heading9Char">
    <w:name w:val="Heading 9 Char"/>
    <w:link w:val="Heading9"/>
    <w:uiPriority w:val="9"/>
    <w:rsid w:val="00A568AC"/>
    <w:rPr>
      <w:rFonts w:ascii="Cambria" w:eastAsia="Times New Roman" w:hAnsi="Cambria"/>
      <w:i/>
      <w:iCs/>
      <w:color w:val="404040"/>
    </w:rPr>
  </w:style>
  <w:style w:type="character" w:customStyle="1" w:styleId="BalloonTextChar">
    <w:name w:val="Balloon Text Char"/>
    <w:link w:val="BalloonText"/>
    <w:uiPriority w:val="99"/>
    <w:semiHidden/>
    <w:rsid w:val="007C26E7"/>
    <w:rPr>
      <w:rFonts w:ascii="Tahoma" w:hAnsi="Tahoma" w:cs="Tahoma"/>
      <w:sz w:val="16"/>
      <w:szCs w:val="16"/>
    </w:rPr>
  </w:style>
  <w:style w:type="character" w:customStyle="1" w:styleId="FooterChar">
    <w:name w:val="Footer Char"/>
    <w:link w:val="Footer"/>
    <w:uiPriority w:val="99"/>
    <w:rsid w:val="007C26E7"/>
    <w:rPr>
      <w:rFonts w:ascii="Cambria" w:hAnsi="Cambria"/>
      <w:sz w:val="22"/>
    </w:rPr>
  </w:style>
  <w:style w:type="character" w:customStyle="1" w:styleId="CommentSubjectChar">
    <w:name w:val="Comment Subject Char"/>
    <w:link w:val="CommentSubject"/>
    <w:uiPriority w:val="99"/>
    <w:semiHidden/>
    <w:rsid w:val="007C26E7"/>
    <w:rPr>
      <w:rFonts w:ascii="Cambria" w:hAnsi="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157">
      <w:bodyDiv w:val="1"/>
      <w:marLeft w:val="0"/>
      <w:marRight w:val="0"/>
      <w:marTop w:val="0"/>
      <w:marBottom w:val="0"/>
      <w:divBdr>
        <w:top w:val="none" w:sz="0" w:space="0" w:color="auto"/>
        <w:left w:val="none" w:sz="0" w:space="0" w:color="auto"/>
        <w:bottom w:val="none" w:sz="0" w:space="0" w:color="auto"/>
        <w:right w:val="none" w:sz="0" w:space="0" w:color="auto"/>
      </w:divBdr>
    </w:div>
    <w:div w:id="175385519">
      <w:bodyDiv w:val="1"/>
      <w:marLeft w:val="0"/>
      <w:marRight w:val="0"/>
      <w:marTop w:val="0"/>
      <w:marBottom w:val="0"/>
      <w:divBdr>
        <w:top w:val="none" w:sz="0" w:space="0" w:color="auto"/>
        <w:left w:val="none" w:sz="0" w:space="0" w:color="auto"/>
        <w:bottom w:val="none" w:sz="0" w:space="0" w:color="auto"/>
        <w:right w:val="none" w:sz="0" w:space="0" w:color="auto"/>
      </w:divBdr>
    </w:div>
    <w:div w:id="192159714">
      <w:bodyDiv w:val="1"/>
      <w:marLeft w:val="0"/>
      <w:marRight w:val="0"/>
      <w:marTop w:val="0"/>
      <w:marBottom w:val="0"/>
      <w:divBdr>
        <w:top w:val="none" w:sz="0" w:space="0" w:color="auto"/>
        <w:left w:val="none" w:sz="0" w:space="0" w:color="auto"/>
        <w:bottom w:val="none" w:sz="0" w:space="0" w:color="auto"/>
        <w:right w:val="none" w:sz="0" w:space="0" w:color="auto"/>
      </w:divBdr>
    </w:div>
    <w:div w:id="344944385">
      <w:bodyDiv w:val="1"/>
      <w:marLeft w:val="0"/>
      <w:marRight w:val="0"/>
      <w:marTop w:val="0"/>
      <w:marBottom w:val="0"/>
      <w:divBdr>
        <w:top w:val="none" w:sz="0" w:space="0" w:color="auto"/>
        <w:left w:val="none" w:sz="0" w:space="0" w:color="auto"/>
        <w:bottom w:val="none" w:sz="0" w:space="0" w:color="auto"/>
        <w:right w:val="none" w:sz="0" w:space="0" w:color="auto"/>
      </w:divBdr>
    </w:div>
    <w:div w:id="517084078">
      <w:bodyDiv w:val="1"/>
      <w:marLeft w:val="0"/>
      <w:marRight w:val="0"/>
      <w:marTop w:val="0"/>
      <w:marBottom w:val="0"/>
      <w:divBdr>
        <w:top w:val="none" w:sz="0" w:space="0" w:color="auto"/>
        <w:left w:val="none" w:sz="0" w:space="0" w:color="auto"/>
        <w:bottom w:val="none" w:sz="0" w:space="0" w:color="auto"/>
        <w:right w:val="none" w:sz="0" w:space="0" w:color="auto"/>
      </w:divBdr>
    </w:div>
    <w:div w:id="521818820">
      <w:bodyDiv w:val="1"/>
      <w:marLeft w:val="0"/>
      <w:marRight w:val="0"/>
      <w:marTop w:val="0"/>
      <w:marBottom w:val="0"/>
      <w:divBdr>
        <w:top w:val="none" w:sz="0" w:space="0" w:color="auto"/>
        <w:left w:val="none" w:sz="0" w:space="0" w:color="auto"/>
        <w:bottom w:val="none" w:sz="0" w:space="0" w:color="auto"/>
        <w:right w:val="none" w:sz="0" w:space="0" w:color="auto"/>
      </w:divBdr>
    </w:div>
    <w:div w:id="647589564">
      <w:bodyDiv w:val="1"/>
      <w:marLeft w:val="0"/>
      <w:marRight w:val="0"/>
      <w:marTop w:val="0"/>
      <w:marBottom w:val="0"/>
      <w:divBdr>
        <w:top w:val="none" w:sz="0" w:space="0" w:color="auto"/>
        <w:left w:val="none" w:sz="0" w:space="0" w:color="auto"/>
        <w:bottom w:val="none" w:sz="0" w:space="0" w:color="auto"/>
        <w:right w:val="none" w:sz="0" w:space="0" w:color="auto"/>
      </w:divBdr>
    </w:div>
    <w:div w:id="724572822">
      <w:bodyDiv w:val="1"/>
      <w:marLeft w:val="0"/>
      <w:marRight w:val="0"/>
      <w:marTop w:val="0"/>
      <w:marBottom w:val="0"/>
      <w:divBdr>
        <w:top w:val="none" w:sz="0" w:space="0" w:color="auto"/>
        <w:left w:val="none" w:sz="0" w:space="0" w:color="auto"/>
        <w:bottom w:val="none" w:sz="0" w:space="0" w:color="auto"/>
        <w:right w:val="none" w:sz="0" w:space="0" w:color="auto"/>
      </w:divBdr>
    </w:div>
    <w:div w:id="1061639571">
      <w:bodyDiv w:val="1"/>
      <w:marLeft w:val="0"/>
      <w:marRight w:val="0"/>
      <w:marTop w:val="0"/>
      <w:marBottom w:val="0"/>
      <w:divBdr>
        <w:top w:val="none" w:sz="0" w:space="0" w:color="auto"/>
        <w:left w:val="none" w:sz="0" w:space="0" w:color="auto"/>
        <w:bottom w:val="none" w:sz="0" w:space="0" w:color="auto"/>
        <w:right w:val="none" w:sz="0" w:space="0" w:color="auto"/>
      </w:divBdr>
    </w:div>
    <w:div w:id="1257205059">
      <w:bodyDiv w:val="1"/>
      <w:marLeft w:val="0"/>
      <w:marRight w:val="0"/>
      <w:marTop w:val="0"/>
      <w:marBottom w:val="0"/>
      <w:divBdr>
        <w:top w:val="none" w:sz="0" w:space="0" w:color="auto"/>
        <w:left w:val="none" w:sz="0" w:space="0" w:color="auto"/>
        <w:bottom w:val="none" w:sz="0" w:space="0" w:color="auto"/>
        <w:right w:val="none" w:sz="0" w:space="0" w:color="auto"/>
      </w:divBdr>
    </w:div>
    <w:div w:id="1315599885">
      <w:bodyDiv w:val="1"/>
      <w:marLeft w:val="0"/>
      <w:marRight w:val="0"/>
      <w:marTop w:val="0"/>
      <w:marBottom w:val="0"/>
      <w:divBdr>
        <w:top w:val="none" w:sz="0" w:space="0" w:color="auto"/>
        <w:left w:val="none" w:sz="0" w:space="0" w:color="auto"/>
        <w:bottom w:val="none" w:sz="0" w:space="0" w:color="auto"/>
        <w:right w:val="none" w:sz="0" w:space="0" w:color="auto"/>
      </w:divBdr>
    </w:div>
    <w:div w:id="1560364612">
      <w:bodyDiv w:val="1"/>
      <w:marLeft w:val="0"/>
      <w:marRight w:val="0"/>
      <w:marTop w:val="0"/>
      <w:marBottom w:val="0"/>
      <w:divBdr>
        <w:top w:val="none" w:sz="0" w:space="0" w:color="auto"/>
        <w:left w:val="none" w:sz="0" w:space="0" w:color="auto"/>
        <w:bottom w:val="none" w:sz="0" w:space="0" w:color="auto"/>
        <w:right w:val="none" w:sz="0" w:space="0" w:color="auto"/>
      </w:divBdr>
    </w:div>
    <w:div w:id="1623226081">
      <w:bodyDiv w:val="1"/>
      <w:marLeft w:val="0"/>
      <w:marRight w:val="0"/>
      <w:marTop w:val="0"/>
      <w:marBottom w:val="0"/>
      <w:divBdr>
        <w:top w:val="none" w:sz="0" w:space="0" w:color="auto"/>
        <w:left w:val="none" w:sz="0" w:space="0" w:color="auto"/>
        <w:bottom w:val="none" w:sz="0" w:space="0" w:color="auto"/>
        <w:right w:val="none" w:sz="0" w:space="0" w:color="auto"/>
      </w:divBdr>
    </w:div>
    <w:div w:id="1651641227">
      <w:bodyDiv w:val="1"/>
      <w:marLeft w:val="0"/>
      <w:marRight w:val="0"/>
      <w:marTop w:val="0"/>
      <w:marBottom w:val="0"/>
      <w:divBdr>
        <w:top w:val="none" w:sz="0" w:space="0" w:color="auto"/>
        <w:left w:val="none" w:sz="0" w:space="0" w:color="auto"/>
        <w:bottom w:val="none" w:sz="0" w:space="0" w:color="auto"/>
        <w:right w:val="none" w:sz="0" w:space="0" w:color="auto"/>
      </w:divBdr>
    </w:div>
    <w:div w:id="1759014496">
      <w:bodyDiv w:val="1"/>
      <w:marLeft w:val="0"/>
      <w:marRight w:val="0"/>
      <w:marTop w:val="0"/>
      <w:marBottom w:val="0"/>
      <w:divBdr>
        <w:top w:val="none" w:sz="0" w:space="0" w:color="auto"/>
        <w:left w:val="none" w:sz="0" w:space="0" w:color="auto"/>
        <w:bottom w:val="none" w:sz="0" w:space="0" w:color="auto"/>
        <w:right w:val="none" w:sz="0" w:space="0" w:color="auto"/>
      </w:divBdr>
    </w:div>
    <w:div w:id="1906408822">
      <w:bodyDiv w:val="1"/>
      <w:marLeft w:val="0"/>
      <w:marRight w:val="0"/>
      <w:marTop w:val="0"/>
      <w:marBottom w:val="0"/>
      <w:divBdr>
        <w:top w:val="none" w:sz="0" w:space="0" w:color="auto"/>
        <w:left w:val="none" w:sz="0" w:space="0" w:color="auto"/>
        <w:bottom w:val="none" w:sz="0" w:space="0" w:color="auto"/>
        <w:right w:val="none" w:sz="0" w:space="0" w:color="auto"/>
      </w:divBdr>
    </w:div>
    <w:div w:id="19649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71.xml"/><Relationship Id="rId21" Type="http://schemas.openxmlformats.org/officeDocument/2006/relationships/control" Target="activeX/activeX1.xml"/><Relationship Id="rId42" Type="http://schemas.openxmlformats.org/officeDocument/2006/relationships/image" Target="media/image12.wmf"/><Relationship Id="rId63" Type="http://schemas.openxmlformats.org/officeDocument/2006/relationships/control" Target="activeX/activeX27.xml"/><Relationship Id="rId84" Type="http://schemas.openxmlformats.org/officeDocument/2006/relationships/image" Target="media/image24.wmf"/><Relationship Id="rId138" Type="http://schemas.openxmlformats.org/officeDocument/2006/relationships/control" Target="activeX/activeX87.xml"/><Relationship Id="rId159" Type="http://schemas.openxmlformats.org/officeDocument/2006/relationships/image" Target="media/image36.wmf"/><Relationship Id="rId170" Type="http://schemas.openxmlformats.org/officeDocument/2006/relationships/control" Target="activeX/activeX116.xml"/><Relationship Id="rId107" Type="http://schemas.openxmlformats.org/officeDocument/2006/relationships/control" Target="activeX/activeX62.xml"/><Relationship Id="rId11" Type="http://schemas.openxmlformats.org/officeDocument/2006/relationships/styles" Target="styles.xml"/><Relationship Id="rId32" Type="http://schemas.openxmlformats.org/officeDocument/2006/relationships/image" Target="media/image8.wmf"/><Relationship Id="rId53" Type="http://schemas.openxmlformats.org/officeDocument/2006/relationships/control" Target="activeX/activeX20.xml"/><Relationship Id="rId74" Type="http://schemas.openxmlformats.org/officeDocument/2006/relationships/image" Target="media/image22.wmf"/><Relationship Id="rId128" Type="http://schemas.openxmlformats.org/officeDocument/2006/relationships/control" Target="activeX/activeX79.xml"/><Relationship Id="rId149" Type="http://schemas.openxmlformats.org/officeDocument/2006/relationships/control" Target="activeX/activeX96.xml"/><Relationship Id="rId5" Type="http://schemas.openxmlformats.org/officeDocument/2006/relationships/customXml" Target="../customXml/item5.xml"/><Relationship Id="rId95" Type="http://schemas.openxmlformats.org/officeDocument/2006/relationships/control" Target="activeX/activeX52.xml"/><Relationship Id="rId160" Type="http://schemas.openxmlformats.org/officeDocument/2006/relationships/control" Target="activeX/activeX106.xml"/><Relationship Id="rId181" Type="http://schemas.openxmlformats.org/officeDocument/2006/relationships/image" Target="media/image39.png"/><Relationship Id="rId22" Type="http://schemas.openxmlformats.org/officeDocument/2006/relationships/image" Target="media/image3.wmf"/><Relationship Id="rId43" Type="http://schemas.openxmlformats.org/officeDocument/2006/relationships/control" Target="activeX/activeX13.xml"/><Relationship Id="rId64" Type="http://schemas.openxmlformats.org/officeDocument/2006/relationships/control" Target="activeX/activeX28.xml"/><Relationship Id="rId118" Type="http://schemas.openxmlformats.org/officeDocument/2006/relationships/control" Target="activeX/activeX72.xml"/><Relationship Id="rId139" Type="http://schemas.openxmlformats.org/officeDocument/2006/relationships/control" Target="activeX/activeX88.xml"/><Relationship Id="rId85" Type="http://schemas.openxmlformats.org/officeDocument/2006/relationships/control" Target="activeX/activeX43.xml"/><Relationship Id="rId150" Type="http://schemas.openxmlformats.org/officeDocument/2006/relationships/control" Target="activeX/activeX97.xml"/><Relationship Id="rId171" Type="http://schemas.openxmlformats.org/officeDocument/2006/relationships/control" Target="activeX/activeX117.xml"/><Relationship Id="rId12" Type="http://schemas.openxmlformats.org/officeDocument/2006/relationships/settings" Target="settings.xml"/><Relationship Id="rId33" Type="http://schemas.openxmlformats.org/officeDocument/2006/relationships/control" Target="activeX/activeX7.xml"/><Relationship Id="rId108" Type="http://schemas.openxmlformats.org/officeDocument/2006/relationships/control" Target="activeX/activeX63.xml"/><Relationship Id="rId129" Type="http://schemas.openxmlformats.org/officeDocument/2006/relationships/control" Target="activeX/activeX80.xml"/><Relationship Id="rId54" Type="http://schemas.openxmlformats.org/officeDocument/2006/relationships/image" Target="media/image16.wmf"/><Relationship Id="rId75" Type="http://schemas.openxmlformats.org/officeDocument/2006/relationships/control" Target="activeX/activeX35.xml"/><Relationship Id="rId96" Type="http://schemas.openxmlformats.org/officeDocument/2006/relationships/control" Target="activeX/activeX53.xml"/><Relationship Id="rId140" Type="http://schemas.openxmlformats.org/officeDocument/2006/relationships/control" Target="activeX/activeX89.xml"/><Relationship Id="rId161" Type="http://schemas.openxmlformats.org/officeDocument/2006/relationships/control" Target="activeX/activeX107.xml"/><Relationship Id="rId182" Type="http://schemas.openxmlformats.org/officeDocument/2006/relationships/header" Target="header1.xml"/><Relationship Id="rId6" Type="http://schemas.openxmlformats.org/officeDocument/2006/relationships/customXml" Target="../customXml/item6.xml"/><Relationship Id="rId23" Type="http://schemas.openxmlformats.org/officeDocument/2006/relationships/control" Target="activeX/activeX2.xml"/><Relationship Id="rId119" Type="http://schemas.openxmlformats.org/officeDocument/2006/relationships/control" Target="activeX/activeX73.xml"/><Relationship Id="rId44" Type="http://schemas.openxmlformats.org/officeDocument/2006/relationships/control" Target="activeX/activeX14.xml"/><Relationship Id="rId65" Type="http://schemas.openxmlformats.org/officeDocument/2006/relationships/image" Target="media/image19.wmf"/><Relationship Id="rId86" Type="http://schemas.openxmlformats.org/officeDocument/2006/relationships/control" Target="activeX/activeX44.xml"/><Relationship Id="rId130" Type="http://schemas.openxmlformats.org/officeDocument/2006/relationships/image" Target="media/image32.wmf"/><Relationship Id="rId151" Type="http://schemas.openxmlformats.org/officeDocument/2006/relationships/control" Target="activeX/activeX98.xml"/><Relationship Id="rId172" Type="http://schemas.openxmlformats.org/officeDocument/2006/relationships/image" Target="media/image37.wmf"/><Relationship Id="rId13" Type="http://schemas.openxmlformats.org/officeDocument/2006/relationships/webSettings" Target="webSettings.xml"/><Relationship Id="rId18" Type="http://schemas.microsoft.com/office/2011/relationships/commentsExtended" Target="commentsExtended.xml"/><Relationship Id="rId39" Type="http://schemas.openxmlformats.org/officeDocument/2006/relationships/image" Target="media/image11.wmf"/><Relationship Id="rId109" Type="http://schemas.openxmlformats.org/officeDocument/2006/relationships/control" Target="activeX/activeX64.xml"/><Relationship Id="rId34" Type="http://schemas.openxmlformats.org/officeDocument/2006/relationships/image" Target="media/image9.wmf"/><Relationship Id="rId50" Type="http://schemas.openxmlformats.org/officeDocument/2006/relationships/control" Target="activeX/activeX18.xml"/><Relationship Id="rId55" Type="http://schemas.openxmlformats.org/officeDocument/2006/relationships/control" Target="activeX/activeX21.xml"/><Relationship Id="rId76" Type="http://schemas.openxmlformats.org/officeDocument/2006/relationships/control" Target="activeX/activeX36.xml"/><Relationship Id="rId97" Type="http://schemas.openxmlformats.org/officeDocument/2006/relationships/control" Target="activeX/activeX54.xml"/><Relationship Id="rId104" Type="http://schemas.openxmlformats.org/officeDocument/2006/relationships/control" Target="activeX/activeX60.xml"/><Relationship Id="rId120" Type="http://schemas.openxmlformats.org/officeDocument/2006/relationships/control" Target="activeX/activeX74.xml"/><Relationship Id="rId125" Type="http://schemas.openxmlformats.org/officeDocument/2006/relationships/control" Target="activeX/activeX77.xml"/><Relationship Id="rId141" Type="http://schemas.openxmlformats.org/officeDocument/2006/relationships/control" Target="activeX/activeX90.xml"/><Relationship Id="rId146" Type="http://schemas.openxmlformats.org/officeDocument/2006/relationships/control" Target="activeX/activeX94.xml"/><Relationship Id="rId167" Type="http://schemas.openxmlformats.org/officeDocument/2006/relationships/control" Target="activeX/activeX113.xml"/><Relationship Id="rId7" Type="http://schemas.openxmlformats.org/officeDocument/2006/relationships/customXml" Target="../customXml/item7.xml"/><Relationship Id="rId71" Type="http://schemas.openxmlformats.org/officeDocument/2006/relationships/image" Target="media/image21.wmf"/><Relationship Id="rId92" Type="http://schemas.openxmlformats.org/officeDocument/2006/relationships/control" Target="activeX/activeX49.xml"/><Relationship Id="rId162" Type="http://schemas.openxmlformats.org/officeDocument/2006/relationships/control" Target="activeX/activeX108.xml"/><Relationship Id="rId18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control" Target="activeX/activeX5.xml"/><Relationship Id="rId24" Type="http://schemas.openxmlformats.org/officeDocument/2006/relationships/image" Target="media/image4.wmf"/><Relationship Id="rId40" Type="http://schemas.openxmlformats.org/officeDocument/2006/relationships/control" Target="activeX/activeX11.xml"/><Relationship Id="rId45" Type="http://schemas.openxmlformats.org/officeDocument/2006/relationships/image" Target="media/image13.wmf"/><Relationship Id="rId66" Type="http://schemas.openxmlformats.org/officeDocument/2006/relationships/control" Target="activeX/activeX29.xml"/><Relationship Id="rId87" Type="http://schemas.openxmlformats.org/officeDocument/2006/relationships/control" Target="activeX/activeX45.xml"/><Relationship Id="rId110" Type="http://schemas.openxmlformats.org/officeDocument/2006/relationships/control" Target="activeX/activeX65.xml"/><Relationship Id="rId115" Type="http://schemas.openxmlformats.org/officeDocument/2006/relationships/control" Target="activeX/activeX70.xml"/><Relationship Id="rId131" Type="http://schemas.openxmlformats.org/officeDocument/2006/relationships/control" Target="activeX/activeX81.xml"/><Relationship Id="rId136" Type="http://schemas.openxmlformats.org/officeDocument/2006/relationships/control" Target="activeX/activeX85.xml"/><Relationship Id="rId157" Type="http://schemas.openxmlformats.org/officeDocument/2006/relationships/control" Target="activeX/activeX104.xml"/><Relationship Id="rId178" Type="http://schemas.openxmlformats.org/officeDocument/2006/relationships/control" Target="activeX/activeX122.xml"/><Relationship Id="rId61" Type="http://schemas.openxmlformats.org/officeDocument/2006/relationships/control" Target="activeX/activeX26.xml"/><Relationship Id="rId82" Type="http://schemas.openxmlformats.org/officeDocument/2006/relationships/control" Target="activeX/activeX41.xml"/><Relationship Id="rId152" Type="http://schemas.openxmlformats.org/officeDocument/2006/relationships/control" Target="activeX/activeX99.xml"/><Relationship Id="rId173" Type="http://schemas.openxmlformats.org/officeDocument/2006/relationships/control" Target="activeX/activeX118.xml"/><Relationship Id="rId19" Type="http://schemas.microsoft.com/office/2016/09/relationships/commentsIds" Target="commentsIds.xml"/><Relationship Id="rId14" Type="http://schemas.openxmlformats.org/officeDocument/2006/relationships/footnotes" Target="footnotes.xml"/><Relationship Id="rId30" Type="http://schemas.openxmlformats.org/officeDocument/2006/relationships/image" Target="media/image7.wmf"/><Relationship Id="rId35" Type="http://schemas.openxmlformats.org/officeDocument/2006/relationships/control" Target="activeX/activeX8.xml"/><Relationship Id="rId56" Type="http://schemas.openxmlformats.org/officeDocument/2006/relationships/control" Target="activeX/activeX22.xml"/><Relationship Id="rId77" Type="http://schemas.openxmlformats.org/officeDocument/2006/relationships/control" Target="activeX/activeX37.xml"/><Relationship Id="rId100" Type="http://schemas.openxmlformats.org/officeDocument/2006/relationships/image" Target="media/image26.wmf"/><Relationship Id="rId105" Type="http://schemas.openxmlformats.org/officeDocument/2006/relationships/image" Target="media/image27.wmf"/><Relationship Id="rId126" Type="http://schemas.openxmlformats.org/officeDocument/2006/relationships/control" Target="activeX/activeX78.xml"/><Relationship Id="rId147" Type="http://schemas.openxmlformats.org/officeDocument/2006/relationships/image" Target="media/image35.wmf"/><Relationship Id="rId168" Type="http://schemas.openxmlformats.org/officeDocument/2006/relationships/control" Target="activeX/activeX114.xml"/><Relationship Id="rId8" Type="http://schemas.openxmlformats.org/officeDocument/2006/relationships/customXml" Target="../customXml/item8.xml"/><Relationship Id="rId51" Type="http://schemas.openxmlformats.org/officeDocument/2006/relationships/image" Target="media/image15.wmf"/><Relationship Id="rId72" Type="http://schemas.openxmlformats.org/officeDocument/2006/relationships/control" Target="activeX/activeX33.xml"/><Relationship Id="rId93" Type="http://schemas.openxmlformats.org/officeDocument/2006/relationships/control" Target="activeX/activeX50.xml"/><Relationship Id="rId98" Type="http://schemas.openxmlformats.org/officeDocument/2006/relationships/control" Target="activeX/activeX55.xml"/><Relationship Id="rId121" Type="http://schemas.openxmlformats.org/officeDocument/2006/relationships/image" Target="media/image29.wmf"/><Relationship Id="rId142" Type="http://schemas.openxmlformats.org/officeDocument/2006/relationships/control" Target="activeX/activeX91.xml"/><Relationship Id="rId163" Type="http://schemas.openxmlformats.org/officeDocument/2006/relationships/control" Target="activeX/activeX109.xml"/><Relationship Id="rId184"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control" Target="activeX/activeX3.xml"/><Relationship Id="rId46" Type="http://schemas.openxmlformats.org/officeDocument/2006/relationships/control" Target="activeX/activeX15.xml"/><Relationship Id="rId67" Type="http://schemas.openxmlformats.org/officeDocument/2006/relationships/control" Target="activeX/activeX30.xml"/><Relationship Id="rId116" Type="http://schemas.openxmlformats.org/officeDocument/2006/relationships/image" Target="media/image28.wmf"/><Relationship Id="rId137" Type="http://schemas.openxmlformats.org/officeDocument/2006/relationships/control" Target="activeX/activeX86.xml"/><Relationship Id="rId158" Type="http://schemas.openxmlformats.org/officeDocument/2006/relationships/control" Target="activeX/activeX105.xml"/><Relationship Id="rId20" Type="http://schemas.openxmlformats.org/officeDocument/2006/relationships/image" Target="media/image2.wmf"/><Relationship Id="rId41" Type="http://schemas.openxmlformats.org/officeDocument/2006/relationships/control" Target="activeX/activeX12.xml"/><Relationship Id="rId62" Type="http://schemas.openxmlformats.org/officeDocument/2006/relationships/image" Target="media/image18.wmf"/><Relationship Id="rId83" Type="http://schemas.openxmlformats.org/officeDocument/2006/relationships/control" Target="activeX/activeX42.xml"/><Relationship Id="rId88" Type="http://schemas.openxmlformats.org/officeDocument/2006/relationships/control" Target="activeX/activeX46.xml"/><Relationship Id="rId111" Type="http://schemas.openxmlformats.org/officeDocument/2006/relationships/control" Target="activeX/activeX66.xml"/><Relationship Id="rId132" Type="http://schemas.openxmlformats.org/officeDocument/2006/relationships/control" Target="activeX/activeX82.xml"/><Relationship Id="rId153" Type="http://schemas.openxmlformats.org/officeDocument/2006/relationships/control" Target="activeX/activeX100.xml"/><Relationship Id="rId174" Type="http://schemas.openxmlformats.org/officeDocument/2006/relationships/control" Target="activeX/activeX119.xml"/><Relationship Id="rId179" Type="http://schemas.openxmlformats.org/officeDocument/2006/relationships/control" Target="activeX/activeX123.xml"/><Relationship Id="rId15" Type="http://schemas.openxmlformats.org/officeDocument/2006/relationships/endnotes" Target="endnotes.xml"/><Relationship Id="rId36" Type="http://schemas.openxmlformats.org/officeDocument/2006/relationships/image" Target="media/image10.wmf"/><Relationship Id="rId57" Type="http://schemas.openxmlformats.org/officeDocument/2006/relationships/control" Target="activeX/activeX23.xml"/><Relationship Id="rId106" Type="http://schemas.openxmlformats.org/officeDocument/2006/relationships/control" Target="activeX/activeX61.xml"/><Relationship Id="rId127" Type="http://schemas.openxmlformats.org/officeDocument/2006/relationships/image" Target="media/image31.wmf"/><Relationship Id="rId10" Type="http://schemas.openxmlformats.org/officeDocument/2006/relationships/numbering" Target="numbering.xml"/><Relationship Id="rId31" Type="http://schemas.openxmlformats.org/officeDocument/2006/relationships/control" Target="activeX/activeX6.xml"/><Relationship Id="rId52" Type="http://schemas.openxmlformats.org/officeDocument/2006/relationships/control" Target="activeX/activeX19.xml"/><Relationship Id="rId73" Type="http://schemas.openxmlformats.org/officeDocument/2006/relationships/control" Target="activeX/activeX34.xml"/><Relationship Id="rId78" Type="http://schemas.openxmlformats.org/officeDocument/2006/relationships/control" Target="activeX/activeX38.xml"/><Relationship Id="rId94" Type="http://schemas.openxmlformats.org/officeDocument/2006/relationships/control" Target="activeX/activeX51.xml"/><Relationship Id="rId99" Type="http://schemas.openxmlformats.org/officeDocument/2006/relationships/control" Target="activeX/activeX56.xml"/><Relationship Id="rId101" Type="http://schemas.openxmlformats.org/officeDocument/2006/relationships/control" Target="activeX/activeX57.xml"/><Relationship Id="rId122" Type="http://schemas.openxmlformats.org/officeDocument/2006/relationships/control" Target="activeX/activeX75.xml"/><Relationship Id="rId143" Type="http://schemas.openxmlformats.org/officeDocument/2006/relationships/image" Target="media/image34.wmf"/><Relationship Id="rId148" Type="http://schemas.openxmlformats.org/officeDocument/2006/relationships/control" Target="activeX/activeX95.xml"/><Relationship Id="rId164" Type="http://schemas.openxmlformats.org/officeDocument/2006/relationships/control" Target="activeX/activeX110.xml"/><Relationship Id="rId169" Type="http://schemas.openxmlformats.org/officeDocument/2006/relationships/control" Target="activeX/activeX115.xml"/><Relationship Id="rId185" Type="http://schemas.microsoft.com/office/2011/relationships/people" Target="people.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ontrol" Target="activeX/activeX124.xml"/><Relationship Id="rId26" Type="http://schemas.openxmlformats.org/officeDocument/2006/relationships/image" Target="media/image5.wmf"/><Relationship Id="rId47" Type="http://schemas.openxmlformats.org/officeDocument/2006/relationships/control" Target="activeX/activeX16.xml"/><Relationship Id="rId68" Type="http://schemas.openxmlformats.org/officeDocument/2006/relationships/image" Target="media/image20.wmf"/><Relationship Id="rId89" Type="http://schemas.openxmlformats.org/officeDocument/2006/relationships/image" Target="media/image25.wmf"/><Relationship Id="rId112" Type="http://schemas.openxmlformats.org/officeDocument/2006/relationships/control" Target="activeX/activeX67.xml"/><Relationship Id="rId133" Type="http://schemas.openxmlformats.org/officeDocument/2006/relationships/image" Target="media/image33.wmf"/><Relationship Id="rId154" Type="http://schemas.openxmlformats.org/officeDocument/2006/relationships/control" Target="activeX/activeX101.xml"/><Relationship Id="rId175" Type="http://schemas.openxmlformats.org/officeDocument/2006/relationships/control" Target="activeX/activeX120.xml"/><Relationship Id="rId16" Type="http://schemas.openxmlformats.org/officeDocument/2006/relationships/image" Target="media/image1.jpeg"/><Relationship Id="rId37" Type="http://schemas.openxmlformats.org/officeDocument/2006/relationships/control" Target="activeX/activeX9.xml"/><Relationship Id="rId58" Type="http://schemas.openxmlformats.org/officeDocument/2006/relationships/control" Target="activeX/activeX24.xml"/><Relationship Id="rId79" Type="http://schemas.openxmlformats.org/officeDocument/2006/relationships/image" Target="media/image23.wmf"/><Relationship Id="rId102" Type="http://schemas.openxmlformats.org/officeDocument/2006/relationships/control" Target="activeX/activeX58.xml"/><Relationship Id="rId123" Type="http://schemas.openxmlformats.org/officeDocument/2006/relationships/control" Target="activeX/activeX76.xml"/><Relationship Id="rId144" Type="http://schemas.openxmlformats.org/officeDocument/2006/relationships/control" Target="activeX/activeX92.xml"/><Relationship Id="rId90" Type="http://schemas.openxmlformats.org/officeDocument/2006/relationships/control" Target="activeX/activeX47.xml"/><Relationship Id="rId165" Type="http://schemas.openxmlformats.org/officeDocument/2006/relationships/control" Target="activeX/activeX111.xml"/><Relationship Id="rId186" Type="http://schemas.openxmlformats.org/officeDocument/2006/relationships/theme" Target="theme/theme1.xml"/><Relationship Id="rId27" Type="http://schemas.openxmlformats.org/officeDocument/2006/relationships/control" Target="activeX/activeX4.xml"/><Relationship Id="rId48" Type="http://schemas.openxmlformats.org/officeDocument/2006/relationships/image" Target="media/image14.wmf"/><Relationship Id="rId69" Type="http://schemas.openxmlformats.org/officeDocument/2006/relationships/control" Target="activeX/activeX31.xml"/><Relationship Id="rId113" Type="http://schemas.openxmlformats.org/officeDocument/2006/relationships/control" Target="activeX/activeX68.xml"/><Relationship Id="rId134" Type="http://schemas.openxmlformats.org/officeDocument/2006/relationships/control" Target="activeX/activeX83.xml"/><Relationship Id="rId80" Type="http://schemas.openxmlformats.org/officeDocument/2006/relationships/control" Target="activeX/activeX39.xml"/><Relationship Id="rId155" Type="http://schemas.openxmlformats.org/officeDocument/2006/relationships/control" Target="activeX/activeX102.xml"/><Relationship Id="rId176" Type="http://schemas.openxmlformats.org/officeDocument/2006/relationships/control" Target="activeX/activeX121.xml"/><Relationship Id="rId17" Type="http://schemas.openxmlformats.org/officeDocument/2006/relationships/comments" Target="comments.xml"/><Relationship Id="rId38" Type="http://schemas.openxmlformats.org/officeDocument/2006/relationships/control" Target="activeX/activeX10.xml"/><Relationship Id="rId59" Type="http://schemas.openxmlformats.org/officeDocument/2006/relationships/image" Target="media/image17.wmf"/><Relationship Id="rId103" Type="http://schemas.openxmlformats.org/officeDocument/2006/relationships/control" Target="activeX/activeX59.xml"/><Relationship Id="rId124" Type="http://schemas.openxmlformats.org/officeDocument/2006/relationships/image" Target="media/image30.wmf"/><Relationship Id="rId70" Type="http://schemas.openxmlformats.org/officeDocument/2006/relationships/control" Target="activeX/activeX32.xml"/><Relationship Id="rId91" Type="http://schemas.openxmlformats.org/officeDocument/2006/relationships/control" Target="activeX/activeX48.xml"/><Relationship Id="rId145" Type="http://schemas.openxmlformats.org/officeDocument/2006/relationships/control" Target="activeX/activeX93.xml"/><Relationship Id="rId166" Type="http://schemas.openxmlformats.org/officeDocument/2006/relationships/control" Target="activeX/activeX112.xml"/><Relationship Id="rId1" Type="http://schemas.openxmlformats.org/officeDocument/2006/relationships/customXml" Target="../customXml/item1.xml"/><Relationship Id="rId28" Type="http://schemas.openxmlformats.org/officeDocument/2006/relationships/image" Target="media/image6.wmf"/><Relationship Id="rId49" Type="http://schemas.openxmlformats.org/officeDocument/2006/relationships/control" Target="activeX/activeX17.xml"/><Relationship Id="rId114" Type="http://schemas.openxmlformats.org/officeDocument/2006/relationships/control" Target="activeX/activeX69.xml"/><Relationship Id="rId60" Type="http://schemas.openxmlformats.org/officeDocument/2006/relationships/control" Target="activeX/activeX25.xml"/><Relationship Id="rId81" Type="http://schemas.openxmlformats.org/officeDocument/2006/relationships/control" Target="activeX/activeX40.xml"/><Relationship Id="rId135" Type="http://schemas.openxmlformats.org/officeDocument/2006/relationships/control" Target="activeX/activeX84.xml"/><Relationship Id="rId156" Type="http://schemas.openxmlformats.org/officeDocument/2006/relationships/control" Target="activeX/activeX103.xml"/><Relationship Id="rId177" Type="http://schemas.openxmlformats.org/officeDocument/2006/relationships/image" Target="media/image38.wmf"/></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5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50-EC42-11CE-9E0D-00AA006002F3}" ax:persistence="persistStorage" r:id="rId1"/>
</file>

<file path=word/activeX/activeX106.xml><?xml version="1.0" encoding="utf-8"?>
<ax:ocx xmlns:ax="http://schemas.microsoft.com/office/2006/activeX" xmlns:r="http://schemas.openxmlformats.org/officeDocument/2006/relationships" ax:classid="{8BD21D5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09.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50-EC42-11CE-9E0D-00AA006002F3}" ax:persistence="persistStorage" r:id="rId1"/>
</file>

<file path=word/activeX/activeX111.xml><?xml version="1.0" encoding="utf-8"?>
<ax:ocx xmlns:ax="http://schemas.microsoft.com/office/2006/activeX" xmlns:r="http://schemas.openxmlformats.org/officeDocument/2006/relationships" ax:classid="{8BD21D50-EC42-11CE-9E0D-00AA006002F3}" ax:persistence="persistStorage" r:id="rId1"/>
</file>

<file path=word/activeX/activeX112.xml><?xml version="1.0" encoding="utf-8"?>
<ax:ocx xmlns:ax="http://schemas.microsoft.com/office/2006/activeX" xmlns:r="http://schemas.openxmlformats.org/officeDocument/2006/relationships" ax:classid="{8BD21D50-EC42-11CE-9E0D-00AA006002F3}" ax:persistence="persistStorage" r:id="rId1"/>
</file>

<file path=word/activeX/activeX113.xml><?xml version="1.0" encoding="utf-8"?>
<ax:ocx xmlns:ax="http://schemas.microsoft.com/office/2006/activeX" xmlns:r="http://schemas.openxmlformats.org/officeDocument/2006/relationships" ax:classid="{8BD21D50-EC42-11CE-9E0D-00AA006002F3}" ax:persistence="persistStorage" r:id="rId1"/>
</file>

<file path=word/activeX/activeX114.xml><?xml version="1.0" encoding="utf-8"?>
<ax:ocx xmlns:ax="http://schemas.microsoft.com/office/2006/activeX" xmlns:r="http://schemas.openxmlformats.org/officeDocument/2006/relationships" ax:classid="{8BD21D5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54154803A98944981694806F9AE8B4A" ma:contentTypeVersion="6" ma:contentTypeDescription="Create a new document." ma:contentTypeScope="" ma:versionID="5c1f5bf1a6f1d9e04c2f48c47c7d60b8">
  <xsd:schema xmlns:xsd="http://www.w3.org/2001/XMLSchema" xmlns:xs="http://www.w3.org/2001/XMLSchema" xmlns:p="http://schemas.microsoft.com/office/2006/metadata/properties" xmlns:ns2="1c7d7e51-a5d0-4c58-a7ff-ebbe07e64687" xmlns:ns3="f0183364-f376-4109-a311-2a4188c91a9a" targetNamespace="http://schemas.microsoft.com/office/2006/metadata/properties" ma:root="true" ma:fieldsID="0cebf806d76f52ac3c08c5e4232c5ff8" ns2:_="" ns3:_="">
    <xsd:import namespace="1c7d7e51-a5d0-4c58-a7ff-ebbe07e64687"/>
    <xsd:import namespace="f0183364-f376-4109-a311-2a4188c91a9a"/>
    <xsd:element name="properties">
      <xsd:complexType>
        <xsd:sequence>
          <xsd:element name="documentManagement">
            <xsd:complexType>
              <xsd:all>
                <xsd:element ref="ns2:Status" minOccurs="0"/>
                <xsd:element ref="ns2:Responsible" minOccurs="0"/>
                <xsd:element ref="ns2:Responsible0"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7e51-a5d0-4c58-a7ff-ebbe07e64687"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xsd:simpleType>
        <xsd:restriction base="dms:Choice">
          <xsd:enumeration value="Draft"/>
          <xsd:enumeration value="In Review"/>
          <xsd:enumeration value="Approved"/>
          <xsd:enumeration value="New Requirements Added"/>
          <xsd:enumeration value="Signed"/>
        </xsd:restriction>
      </xsd:simpleType>
    </xsd:element>
    <xsd:element name="Responsible" ma:index="9" nillable="true" ma:displayName="Reviewer" ma:list="UserInfo" ma:SharePointGroup="0" ma:internalName="Responsib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ponsible0" ma:index="10" nillable="true" ma:displayName="Responsible" ma:list="UserInfo" ma:SharePointGroup="0" ma:internalName="Responsible0"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183364-f376-4109-a311-2a4188c91a9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_dlc_DocId xmlns="f0183364-f376-4109-a311-2a4188c91a9a">3EE7KKXJKD7A-223-23137</_dlc_DocId>
    <_dlc_DocIdUrl xmlns="f0183364-f376-4109-a311-2a4188c91a9a">
      <Url>http://sharepoint.bi.corp/imsol/Requirements/_layouts/15/DocIdRedir.aspx?ID=3EE7KKXJKD7A-223-23137</Url>
      <Description>3EE7KKXJKD7A-223-23137</Description>
    </_dlc_DocIdUrl>
    <Responsible xmlns="1c7d7e51-a5d0-4c58-a7ff-ebbe07e64687">
      <UserInfo>
        <DisplayName/>
        <AccountId xsi:nil="true"/>
        <AccountType/>
      </UserInfo>
    </Responsible>
    <Status xmlns="1c7d7e51-a5d0-4c58-a7ff-ebbe07e64687">In Review</Status>
    <Responsible0 xmlns="1c7d7e51-a5d0-4c58-a7ff-ebbe07e64687">
      <UserInfo>
        <DisplayName/>
        <AccountId xsi:nil="true"/>
        <AccountType/>
      </UserInfo>
    </Responsible0>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A2E52-E2B4-4274-B35B-ACDE5B1662C8}">
  <ds:schemaRefs>
    <ds:schemaRef ds:uri="http://schemas.microsoft.com/office/2006/metadata/longProperties"/>
  </ds:schemaRefs>
</ds:datastoreItem>
</file>

<file path=customXml/itemProps2.xml><?xml version="1.0" encoding="utf-8"?>
<ds:datastoreItem xmlns:ds="http://schemas.openxmlformats.org/officeDocument/2006/customXml" ds:itemID="{87A877DF-3482-4A62-BED7-07CEF3C3A8A3}">
  <ds:schemaRefs>
    <ds:schemaRef ds:uri="http://schemas.microsoft.com/office/2006/metadata/longProperties"/>
  </ds:schemaRefs>
</ds:datastoreItem>
</file>

<file path=customXml/itemProps3.xml><?xml version="1.0" encoding="utf-8"?>
<ds:datastoreItem xmlns:ds="http://schemas.openxmlformats.org/officeDocument/2006/customXml" ds:itemID="{3C37502B-89B6-4A4D-A38C-85DEAAAC1B02}">
  <ds:schemaRefs>
    <ds:schemaRef ds:uri="http://schemas.microsoft.com/sharepoint/events"/>
  </ds:schemaRefs>
</ds:datastoreItem>
</file>

<file path=customXml/itemProps4.xml><?xml version="1.0" encoding="utf-8"?>
<ds:datastoreItem xmlns:ds="http://schemas.openxmlformats.org/officeDocument/2006/customXml" ds:itemID="{157515CA-E132-4FD9-BB17-2E5CC8C59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7e51-a5d0-4c58-a7ff-ebbe07e64687"/>
    <ds:schemaRef ds:uri="f0183364-f376-4109-a311-2a4188c91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02EBFA-0D82-4016-96DA-7530E014395F}">
  <ds:schemaRefs>
    <ds:schemaRef ds:uri="http://schemas.microsoft.com/sharepoint/v3/contenttype/forms"/>
  </ds:schemaRefs>
</ds:datastoreItem>
</file>

<file path=customXml/itemProps6.xml><?xml version="1.0" encoding="utf-8"?>
<ds:datastoreItem xmlns:ds="http://schemas.openxmlformats.org/officeDocument/2006/customXml" ds:itemID="{1FB43B00-627C-4A08-8412-2E7A01EF5DF4}">
  <ds:schemaRefs>
    <ds:schemaRef ds:uri="http://schemas.microsoft.com/sharepoint/events"/>
  </ds:schemaRefs>
</ds:datastoreItem>
</file>

<file path=customXml/itemProps7.xml><?xml version="1.0" encoding="utf-8"?>
<ds:datastoreItem xmlns:ds="http://schemas.openxmlformats.org/officeDocument/2006/customXml" ds:itemID="{841907E2-F10D-4E60-977F-87DB8E3E0A50}">
  <ds:schemaRef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f0183364-f376-4109-a311-2a4188c91a9a"/>
    <ds:schemaRef ds:uri="http://purl.org/dc/dcmitype/"/>
    <ds:schemaRef ds:uri="http://schemas.microsoft.com/office/infopath/2007/PartnerControls"/>
    <ds:schemaRef ds:uri="http://schemas.openxmlformats.org/package/2006/metadata/core-properties"/>
    <ds:schemaRef ds:uri="1c7d7e51-a5d0-4c58-a7ff-ebbe07e64687"/>
  </ds:schemaRefs>
</ds:datastoreItem>
</file>

<file path=customXml/itemProps8.xml><?xml version="1.0" encoding="utf-8"?>
<ds:datastoreItem xmlns:ds="http://schemas.openxmlformats.org/officeDocument/2006/customXml" ds:itemID="{5FE69104-8A55-4666-AD32-09D2494933B6}">
  <ds:schemaRefs>
    <ds:schemaRef ds:uri="http://schemas.microsoft.com/sharepoint/v3/contenttype/forms"/>
  </ds:schemaRefs>
</ds:datastoreItem>
</file>

<file path=customXml/itemProps9.xml><?xml version="1.0" encoding="utf-8"?>
<ds:datastoreItem xmlns:ds="http://schemas.openxmlformats.org/officeDocument/2006/customXml" ds:itemID="{3FD0DCFD-F56F-4684-9D03-A577EA70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4909</TotalTime>
  <Pages>14</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PRA for Kura KO-TIP-007 (10005043) Efficacy Business Requirements Specification</vt:lpstr>
    </vt:vector>
  </TitlesOfParts>
  <Company>Bioclinica</Company>
  <LinksUpToDate>false</LinksUpToDate>
  <CharactersWithSpaces>33205</CharactersWithSpaces>
  <SharedDoc>false</SharedDoc>
  <HLinks>
    <vt:vector size="282" baseType="variant">
      <vt:variant>
        <vt:i4>1638455</vt:i4>
      </vt:variant>
      <vt:variant>
        <vt:i4>293</vt:i4>
      </vt:variant>
      <vt:variant>
        <vt:i4>0</vt:i4>
      </vt:variant>
      <vt:variant>
        <vt:i4>5</vt:i4>
      </vt:variant>
      <vt:variant>
        <vt:lpwstr/>
      </vt:variant>
      <vt:variant>
        <vt:lpwstr>_Toc480205312</vt:lpwstr>
      </vt:variant>
      <vt:variant>
        <vt:i4>1638455</vt:i4>
      </vt:variant>
      <vt:variant>
        <vt:i4>287</vt:i4>
      </vt:variant>
      <vt:variant>
        <vt:i4>0</vt:i4>
      </vt:variant>
      <vt:variant>
        <vt:i4>5</vt:i4>
      </vt:variant>
      <vt:variant>
        <vt:lpwstr/>
      </vt:variant>
      <vt:variant>
        <vt:lpwstr>_Toc480205311</vt:lpwstr>
      </vt:variant>
      <vt:variant>
        <vt:i4>1638455</vt:i4>
      </vt:variant>
      <vt:variant>
        <vt:i4>281</vt:i4>
      </vt:variant>
      <vt:variant>
        <vt:i4>0</vt:i4>
      </vt:variant>
      <vt:variant>
        <vt:i4>5</vt:i4>
      </vt:variant>
      <vt:variant>
        <vt:lpwstr/>
      </vt:variant>
      <vt:variant>
        <vt:lpwstr>_Toc480205310</vt:lpwstr>
      </vt:variant>
      <vt:variant>
        <vt:i4>1572919</vt:i4>
      </vt:variant>
      <vt:variant>
        <vt:i4>275</vt:i4>
      </vt:variant>
      <vt:variant>
        <vt:i4>0</vt:i4>
      </vt:variant>
      <vt:variant>
        <vt:i4>5</vt:i4>
      </vt:variant>
      <vt:variant>
        <vt:lpwstr/>
      </vt:variant>
      <vt:variant>
        <vt:lpwstr>_Toc480205309</vt:lpwstr>
      </vt:variant>
      <vt:variant>
        <vt:i4>1572919</vt:i4>
      </vt:variant>
      <vt:variant>
        <vt:i4>269</vt:i4>
      </vt:variant>
      <vt:variant>
        <vt:i4>0</vt:i4>
      </vt:variant>
      <vt:variant>
        <vt:i4>5</vt:i4>
      </vt:variant>
      <vt:variant>
        <vt:lpwstr/>
      </vt:variant>
      <vt:variant>
        <vt:lpwstr>_Toc480205308</vt:lpwstr>
      </vt:variant>
      <vt:variant>
        <vt:i4>1572919</vt:i4>
      </vt:variant>
      <vt:variant>
        <vt:i4>263</vt:i4>
      </vt:variant>
      <vt:variant>
        <vt:i4>0</vt:i4>
      </vt:variant>
      <vt:variant>
        <vt:i4>5</vt:i4>
      </vt:variant>
      <vt:variant>
        <vt:lpwstr/>
      </vt:variant>
      <vt:variant>
        <vt:lpwstr>_Toc480205307</vt:lpwstr>
      </vt:variant>
      <vt:variant>
        <vt:i4>1572919</vt:i4>
      </vt:variant>
      <vt:variant>
        <vt:i4>257</vt:i4>
      </vt:variant>
      <vt:variant>
        <vt:i4>0</vt:i4>
      </vt:variant>
      <vt:variant>
        <vt:i4>5</vt:i4>
      </vt:variant>
      <vt:variant>
        <vt:lpwstr/>
      </vt:variant>
      <vt:variant>
        <vt:lpwstr>_Toc480205306</vt:lpwstr>
      </vt:variant>
      <vt:variant>
        <vt:i4>1572919</vt:i4>
      </vt:variant>
      <vt:variant>
        <vt:i4>251</vt:i4>
      </vt:variant>
      <vt:variant>
        <vt:i4>0</vt:i4>
      </vt:variant>
      <vt:variant>
        <vt:i4>5</vt:i4>
      </vt:variant>
      <vt:variant>
        <vt:lpwstr/>
      </vt:variant>
      <vt:variant>
        <vt:lpwstr>_Toc480205305</vt:lpwstr>
      </vt:variant>
      <vt:variant>
        <vt:i4>1572919</vt:i4>
      </vt:variant>
      <vt:variant>
        <vt:i4>245</vt:i4>
      </vt:variant>
      <vt:variant>
        <vt:i4>0</vt:i4>
      </vt:variant>
      <vt:variant>
        <vt:i4>5</vt:i4>
      </vt:variant>
      <vt:variant>
        <vt:lpwstr/>
      </vt:variant>
      <vt:variant>
        <vt:lpwstr>_Toc480205304</vt:lpwstr>
      </vt:variant>
      <vt:variant>
        <vt:i4>1572919</vt:i4>
      </vt:variant>
      <vt:variant>
        <vt:i4>239</vt:i4>
      </vt:variant>
      <vt:variant>
        <vt:i4>0</vt:i4>
      </vt:variant>
      <vt:variant>
        <vt:i4>5</vt:i4>
      </vt:variant>
      <vt:variant>
        <vt:lpwstr/>
      </vt:variant>
      <vt:variant>
        <vt:lpwstr>_Toc480205303</vt:lpwstr>
      </vt:variant>
      <vt:variant>
        <vt:i4>1572919</vt:i4>
      </vt:variant>
      <vt:variant>
        <vt:i4>233</vt:i4>
      </vt:variant>
      <vt:variant>
        <vt:i4>0</vt:i4>
      </vt:variant>
      <vt:variant>
        <vt:i4>5</vt:i4>
      </vt:variant>
      <vt:variant>
        <vt:lpwstr/>
      </vt:variant>
      <vt:variant>
        <vt:lpwstr>_Toc480205302</vt:lpwstr>
      </vt:variant>
      <vt:variant>
        <vt:i4>1572919</vt:i4>
      </vt:variant>
      <vt:variant>
        <vt:i4>227</vt:i4>
      </vt:variant>
      <vt:variant>
        <vt:i4>0</vt:i4>
      </vt:variant>
      <vt:variant>
        <vt:i4>5</vt:i4>
      </vt:variant>
      <vt:variant>
        <vt:lpwstr/>
      </vt:variant>
      <vt:variant>
        <vt:lpwstr>_Toc480205301</vt:lpwstr>
      </vt:variant>
      <vt:variant>
        <vt:i4>1572919</vt:i4>
      </vt:variant>
      <vt:variant>
        <vt:i4>221</vt:i4>
      </vt:variant>
      <vt:variant>
        <vt:i4>0</vt:i4>
      </vt:variant>
      <vt:variant>
        <vt:i4>5</vt:i4>
      </vt:variant>
      <vt:variant>
        <vt:lpwstr/>
      </vt:variant>
      <vt:variant>
        <vt:lpwstr>_Toc480205300</vt:lpwstr>
      </vt:variant>
      <vt:variant>
        <vt:i4>1114166</vt:i4>
      </vt:variant>
      <vt:variant>
        <vt:i4>215</vt:i4>
      </vt:variant>
      <vt:variant>
        <vt:i4>0</vt:i4>
      </vt:variant>
      <vt:variant>
        <vt:i4>5</vt:i4>
      </vt:variant>
      <vt:variant>
        <vt:lpwstr/>
      </vt:variant>
      <vt:variant>
        <vt:lpwstr>_Toc480205299</vt:lpwstr>
      </vt:variant>
      <vt:variant>
        <vt:i4>1114166</vt:i4>
      </vt:variant>
      <vt:variant>
        <vt:i4>209</vt:i4>
      </vt:variant>
      <vt:variant>
        <vt:i4>0</vt:i4>
      </vt:variant>
      <vt:variant>
        <vt:i4>5</vt:i4>
      </vt:variant>
      <vt:variant>
        <vt:lpwstr/>
      </vt:variant>
      <vt:variant>
        <vt:lpwstr>_Toc480205298</vt:lpwstr>
      </vt:variant>
      <vt:variant>
        <vt:i4>1114166</vt:i4>
      </vt:variant>
      <vt:variant>
        <vt:i4>203</vt:i4>
      </vt:variant>
      <vt:variant>
        <vt:i4>0</vt:i4>
      </vt:variant>
      <vt:variant>
        <vt:i4>5</vt:i4>
      </vt:variant>
      <vt:variant>
        <vt:lpwstr/>
      </vt:variant>
      <vt:variant>
        <vt:lpwstr>_Toc480205297</vt:lpwstr>
      </vt:variant>
      <vt:variant>
        <vt:i4>1114166</vt:i4>
      </vt:variant>
      <vt:variant>
        <vt:i4>197</vt:i4>
      </vt:variant>
      <vt:variant>
        <vt:i4>0</vt:i4>
      </vt:variant>
      <vt:variant>
        <vt:i4>5</vt:i4>
      </vt:variant>
      <vt:variant>
        <vt:lpwstr/>
      </vt:variant>
      <vt:variant>
        <vt:lpwstr>_Toc480205296</vt:lpwstr>
      </vt:variant>
      <vt:variant>
        <vt:i4>1114166</vt:i4>
      </vt:variant>
      <vt:variant>
        <vt:i4>191</vt:i4>
      </vt:variant>
      <vt:variant>
        <vt:i4>0</vt:i4>
      </vt:variant>
      <vt:variant>
        <vt:i4>5</vt:i4>
      </vt:variant>
      <vt:variant>
        <vt:lpwstr/>
      </vt:variant>
      <vt:variant>
        <vt:lpwstr>_Toc480205295</vt:lpwstr>
      </vt:variant>
      <vt:variant>
        <vt:i4>1114166</vt:i4>
      </vt:variant>
      <vt:variant>
        <vt:i4>185</vt:i4>
      </vt:variant>
      <vt:variant>
        <vt:i4>0</vt:i4>
      </vt:variant>
      <vt:variant>
        <vt:i4>5</vt:i4>
      </vt:variant>
      <vt:variant>
        <vt:lpwstr/>
      </vt:variant>
      <vt:variant>
        <vt:lpwstr>_Toc480205294</vt:lpwstr>
      </vt:variant>
      <vt:variant>
        <vt:i4>1114166</vt:i4>
      </vt:variant>
      <vt:variant>
        <vt:i4>179</vt:i4>
      </vt:variant>
      <vt:variant>
        <vt:i4>0</vt:i4>
      </vt:variant>
      <vt:variant>
        <vt:i4>5</vt:i4>
      </vt:variant>
      <vt:variant>
        <vt:lpwstr/>
      </vt:variant>
      <vt:variant>
        <vt:lpwstr>_Toc480205293</vt:lpwstr>
      </vt:variant>
      <vt:variant>
        <vt:i4>1114166</vt:i4>
      </vt:variant>
      <vt:variant>
        <vt:i4>173</vt:i4>
      </vt:variant>
      <vt:variant>
        <vt:i4>0</vt:i4>
      </vt:variant>
      <vt:variant>
        <vt:i4>5</vt:i4>
      </vt:variant>
      <vt:variant>
        <vt:lpwstr/>
      </vt:variant>
      <vt:variant>
        <vt:lpwstr>_Toc480205292</vt:lpwstr>
      </vt:variant>
      <vt:variant>
        <vt:i4>1114166</vt:i4>
      </vt:variant>
      <vt:variant>
        <vt:i4>167</vt:i4>
      </vt:variant>
      <vt:variant>
        <vt:i4>0</vt:i4>
      </vt:variant>
      <vt:variant>
        <vt:i4>5</vt:i4>
      </vt:variant>
      <vt:variant>
        <vt:lpwstr/>
      </vt:variant>
      <vt:variant>
        <vt:lpwstr>_Toc480205291</vt:lpwstr>
      </vt:variant>
      <vt:variant>
        <vt:i4>1114166</vt:i4>
      </vt:variant>
      <vt:variant>
        <vt:i4>161</vt:i4>
      </vt:variant>
      <vt:variant>
        <vt:i4>0</vt:i4>
      </vt:variant>
      <vt:variant>
        <vt:i4>5</vt:i4>
      </vt:variant>
      <vt:variant>
        <vt:lpwstr/>
      </vt:variant>
      <vt:variant>
        <vt:lpwstr>_Toc480205290</vt:lpwstr>
      </vt:variant>
      <vt:variant>
        <vt:i4>1048630</vt:i4>
      </vt:variant>
      <vt:variant>
        <vt:i4>155</vt:i4>
      </vt:variant>
      <vt:variant>
        <vt:i4>0</vt:i4>
      </vt:variant>
      <vt:variant>
        <vt:i4>5</vt:i4>
      </vt:variant>
      <vt:variant>
        <vt:lpwstr/>
      </vt:variant>
      <vt:variant>
        <vt:lpwstr>_Toc480205289</vt:lpwstr>
      </vt:variant>
      <vt:variant>
        <vt:i4>1048630</vt:i4>
      </vt:variant>
      <vt:variant>
        <vt:i4>149</vt:i4>
      </vt:variant>
      <vt:variant>
        <vt:i4>0</vt:i4>
      </vt:variant>
      <vt:variant>
        <vt:i4>5</vt:i4>
      </vt:variant>
      <vt:variant>
        <vt:lpwstr/>
      </vt:variant>
      <vt:variant>
        <vt:lpwstr>_Toc480205288</vt:lpwstr>
      </vt:variant>
      <vt:variant>
        <vt:i4>1048630</vt:i4>
      </vt:variant>
      <vt:variant>
        <vt:i4>143</vt:i4>
      </vt:variant>
      <vt:variant>
        <vt:i4>0</vt:i4>
      </vt:variant>
      <vt:variant>
        <vt:i4>5</vt:i4>
      </vt:variant>
      <vt:variant>
        <vt:lpwstr/>
      </vt:variant>
      <vt:variant>
        <vt:lpwstr>_Toc480205287</vt:lpwstr>
      </vt:variant>
      <vt:variant>
        <vt:i4>1048630</vt:i4>
      </vt:variant>
      <vt:variant>
        <vt:i4>137</vt:i4>
      </vt:variant>
      <vt:variant>
        <vt:i4>0</vt:i4>
      </vt:variant>
      <vt:variant>
        <vt:i4>5</vt:i4>
      </vt:variant>
      <vt:variant>
        <vt:lpwstr/>
      </vt:variant>
      <vt:variant>
        <vt:lpwstr>_Toc480205286</vt:lpwstr>
      </vt:variant>
      <vt:variant>
        <vt:i4>1048630</vt:i4>
      </vt:variant>
      <vt:variant>
        <vt:i4>131</vt:i4>
      </vt:variant>
      <vt:variant>
        <vt:i4>0</vt:i4>
      </vt:variant>
      <vt:variant>
        <vt:i4>5</vt:i4>
      </vt:variant>
      <vt:variant>
        <vt:lpwstr/>
      </vt:variant>
      <vt:variant>
        <vt:lpwstr>_Toc480205285</vt:lpwstr>
      </vt:variant>
      <vt:variant>
        <vt:i4>1048630</vt:i4>
      </vt:variant>
      <vt:variant>
        <vt:i4>125</vt:i4>
      </vt:variant>
      <vt:variant>
        <vt:i4>0</vt:i4>
      </vt:variant>
      <vt:variant>
        <vt:i4>5</vt:i4>
      </vt:variant>
      <vt:variant>
        <vt:lpwstr/>
      </vt:variant>
      <vt:variant>
        <vt:lpwstr>_Toc480205284</vt:lpwstr>
      </vt:variant>
      <vt:variant>
        <vt:i4>1048630</vt:i4>
      </vt:variant>
      <vt:variant>
        <vt:i4>119</vt:i4>
      </vt:variant>
      <vt:variant>
        <vt:i4>0</vt:i4>
      </vt:variant>
      <vt:variant>
        <vt:i4>5</vt:i4>
      </vt:variant>
      <vt:variant>
        <vt:lpwstr/>
      </vt:variant>
      <vt:variant>
        <vt:lpwstr>_Toc480205283</vt:lpwstr>
      </vt:variant>
      <vt:variant>
        <vt:i4>1048630</vt:i4>
      </vt:variant>
      <vt:variant>
        <vt:i4>113</vt:i4>
      </vt:variant>
      <vt:variant>
        <vt:i4>0</vt:i4>
      </vt:variant>
      <vt:variant>
        <vt:i4>5</vt:i4>
      </vt:variant>
      <vt:variant>
        <vt:lpwstr/>
      </vt:variant>
      <vt:variant>
        <vt:lpwstr>_Toc480205282</vt:lpwstr>
      </vt:variant>
      <vt:variant>
        <vt:i4>1048630</vt:i4>
      </vt:variant>
      <vt:variant>
        <vt:i4>107</vt:i4>
      </vt:variant>
      <vt:variant>
        <vt:i4>0</vt:i4>
      </vt:variant>
      <vt:variant>
        <vt:i4>5</vt:i4>
      </vt:variant>
      <vt:variant>
        <vt:lpwstr/>
      </vt:variant>
      <vt:variant>
        <vt:lpwstr>_Toc480205281</vt:lpwstr>
      </vt:variant>
      <vt:variant>
        <vt:i4>1048630</vt:i4>
      </vt:variant>
      <vt:variant>
        <vt:i4>101</vt:i4>
      </vt:variant>
      <vt:variant>
        <vt:i4>0</vt:i4>
      </vt:variant>
      <vt:variant>
        <vt:i4>5</vt:i4>
      </vt:variant>
      <vt:variant>
        <vt:lpwstr/>
      </vt:variant>
      <vt:variant>
        <vt:lpwstr>_Toc480205280</vt:lpwstr>
      </vt:variant>
      <vt:variant>
        <vt:i4>2031670</vt:i4>
      </vt:variant>
      <vt:variant>
        <vt:i4>95</vt:i4>
      </vt:variant>
      <vt:variant>
        <vt:i4>0</vt:i4>
      </vt:variant>
      <vt:variant>
        <vt:i4>5</vt:i4>
      </vt:variant>
      <vt:variant>
        <vt:lpwstr/>
      </vt:variant>
      <vt:variant>
        <vt:lpwstr>_Toc480205279</vt:lpwstr>
      </vt:variant>
      <vt:variant>
        <vt:i4>2031670</vt:i4>
      </vt:variant>
      <vt:variant>
        <vt:i4>89</vt:i4>
      </vt:variant>
      <vt:variant>
        <vt:i4>0</vt:i4>
      </vt:variant>
      <vt:variant>
        <vt:i4>5</vt:i4>
      </vt:variant>
      <vt:variant>
        <vt:lpwstr/>
      </vt:variant>
      <vt:variant>
        <vt:lpwstr>_Toc480205278</vt:lpwstr>
      </vt:variant>
      <vt:variant>
        <vt:i4>2031670</vt:i4>
      </vt:variant>
      <vt:variant>
        <vt:i4>83</vt:i4>
      </vt:variant>
      <vt:variant>
        <vt:i4>0</vt:i4>
      </vt:variant>
      <vt:variant>
        <vt:i4>5</vt:i4>
      </vt:variant>
      <vt:variant>
        <vt:lpwstr/>
      </vt:variant>
      <vt:variant>
        <vt:lpwstr>_Toc480205277</vt:lpwstr>
      </vt:variant>
      <vt:variant>
        <vt:i4>2031670</vt:i4>
      </vt:variant>
      <vt:variant>
        <vt:i4>77</vt:i4>
      </vt:variant>
      <vt:variant>
        <vt:i4>0</vt:i4>
      </vt:variant>
      <vt:variant>
        <vt:i4>5</vt:i4>
      </vt:variant>
      <vt:variant>
        <vt:lpwstr/>
      </vt:variant>
      <vt:variant>
        <vt:lpwstr>_Toc480205276</vt:lpwstr>
      </vt:variant>
      <vt:variant>
        <vt:i4>2031670</vt:i4>
      </vt:variant>
      <vt:variant>
        <vt:i4>71</vt:i4>
      </vt:variant>
      <vt:variant>
        <vt:i4>0</vt:i4>
      </vt:variant>
      <vt:variant>
        <vt:i4>5</vt:i4>
      </vt:variant>
      <vt:variant>
        <vt:lpwstr/>
      </vt:variant>
      <vt:variant>
        <vt:lpwstr>_Toc480205275</vt:lpwstr>
      </vt:variant>
      <vt:variant>
        <vt:i4>2031670</vt:i4>
      </vt:variant>
      <vt:variant>
        <vt:i4>65</vt:i4>
      </vt:variant>
      <vt:variant>
        <vt:i4>0</vt:i4>
      </vt:variant>
      <vt:variant>
        <vt:i4>5</vt:i4>
      </vt:variant>
      <vt:variant>
        <vt:lpwstr/>
      </vt:variant>
      <vt:variant>
        <vt:lpwstr>_Toc480205274</vt:lpwstr>
      </vt:variant>
      <vt:variant>
        <vt:i4>2031670</vt:i4>
      </vt:variant>
      <vt:variant>
        <vt:i4>59</vt:i4>
      </vt:variant>
      <vt:variant>
        <vt:i4>0</vt:i4>
      </vt:variant>
      <vt:variant>
        <vt:i4>5</vt:i4>
      </vt:variant>
      <vt:variant>
        <vt:lpwstr/>
      </vt:variant>
      <vt:variant>
        <vt:lpwstr>_Toc480205273</vt:lpwstr>
      </vt:variant>
      <vt:variant>
        <vt:i4>2031670</vt:i4>
      </vt:variant>
      <vt:variant>
        <vt:i4>53</vt:i4>
      </vt:variant>
      <vt:variant>
        <vt:i4>0</vt:i4>
      </vt:variant>
      <vt:variant>
        <vt:i4>5</vt:i4>
      </vt:variant>
      <vt:variant>
        <vt:lpwstr/>
      </vt:variant>
      <vt:variant>
        <vt:lpwstr>_Toc480205272</vt:lpwstr>
      </vt:variant>
      <vt:variant>
        <vt:i4>2031670</vt:i4>
      </vt:variant>
      <vt:variant>
        <vt:i4>47</vt:i4>
      </vt:variant>
      <vt:variant>
        <vt:i4>0</vt:i4>
      </vt:variant>
      <vt:variant>
        <vt:i4>5</vt:i4>
      </vt:variant>
      <vt:variant>
        <vt:lpwstr/>
      </vt:variant>
      <vt:variant>
        <vt:lpwstr>_Toc480205271</vt:lpwstr>
      </vt:variant>
      <vt:variant>
        <vt:i4>2031670</vt:i4>
      </vt:variant>
      <vt:variant>
        <vt:i4>41</vt:i4>
      </vt:variant>
      <vt:variant>
        <vt:i4>0</vt:i4>
      </vt:variant>
      <vt:variant>
        <vt:i4>5</vt:i4>
      </vt:variant>
      <vt:variant>
        <vt:lpwstr/>
      </vt:variant>
      <vt:variant>
        <vt:lpwstr>_Toc480205270</vt:lpwstr>
      </vt:variant>
      <vt:variant>
        <vt:i4>1966134</vt:i4>
      </vt:variant>
      <vt:variant>
        <vt:i4>35</vt:i4>
      </vt:variant>
      <vt:variant>
        <vt:i4>0</vt:i4>
      </vt:variant>
      <vt:variant>
        <vt:i4>5</vt:i4>
      </vt:variant>
      <vt:variant>
        <vt:lpwstr/>
      </vt:variant>
      <vt:variant>
        <vt:lpwstr>_Toc480205269</vt:lpwstr>
      </vt:variant>
      <vt:variant>
        <vt:i4>1966134</vt:i4>
      </vt:variant>
      <vt:variant>
        <vt:i4>29</vt:i4>
      </vt:variant>
      <vt:variant>
        <vt:i4>0</vt:i4>
      </vt:variant>
      <vt:variant>
        <vt:i4>5</vt:i4>
      </vt:variant>
      <vt:variant>
        <vt:lpwstr/>
      </vt:variant>
      <vt:variant>
        <vt:lpwstr>_Toc480205268</vt:lpwstr>
      </vt:variant>
      <vt:variant>
        <vt:i4>1966134</vt:i4>
      </vt:variant>
      <vt:variant>
        <vt:i4>23</vt:i4>
      </vt:variant>
      <vt:variant>
        <vt:i4>0</vt:i4>
      </vt:variant>
      <vt:variant>
        <vt:i4>5</vt:i4>
      </vt:variant>
      <vt:variant>
        <vt:lpwstr/>
      </vt:variant>
      <vt:variant>
        <vt:lpwstr>_Toc480205267</vt:lpwstr>
      </vt:variant>
      <vt:variant>
        <vt:i4>1966134</vt:i4>
      </vt:variant>
      <vt:variant>
        <vt:i4>17</vt:i4>
      </vt:variant>
      <vt:variant>
        <vt:i4>0</vt:i4>
      </vt:variant>
      <vt:variant>
        <vt:i4>5</vt:i4>
      </vt:variant>
      <vt:variant>
        <vt:lpwstr/>
      </vt:variant>
      <vt:variant>
        <vt:lpwstr>_Toc480205266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for Kura KO-TIP-007 (10005043) Efficacy Business Requirements Specification</dc:title>
  <dc:subject/>
  <dc:creator>Pam Weisberg</dc:creator>
  <cp:keywords>08-Nov-2019</cp:keywords>
  <dc:description>Final Version 1.0 </dc:description>
  <cp:lastModifiedBy>Emkay, Srinidhi</cp:lastModifiedBy>
  <cp:revision>20</cp:revision>
  <cp:lastPrinted>2014-04-10T16:05:00Z</cp:lastPrinted>
  <dcterms:created xsi:type="dcterms:W3CDTF">2019-11-08T21:05:00Z</dcterms:created>
  <dcterms:modified xsi:type="dcterms:W3CDTF">2020-07-08T20:09:00Z</dcterms:modified>
  <cp:category>10005043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3EE7KKXJKD7A-222-6787</vt:lpwstr>
  </property>
  <property fmtid="{D5CDD505-2E9C-101B-9397-08002B2CF9AE}" pid="3" name="_dlc_DocIdItemGuid">
    <vt:lpwstr>802b9751-cdb5-4c01-919d-0260c79c8dc0</vt:lpwstr>
  </property>
  <property fmtid="{D5CDD505-2E9C-101B-9397-08002B2CF9AE}" pid="4" name="_dlc_DocIdUrl">
    <vt:lpwstr>http://sharepoint.bi.corp/imsol/Requirements/_layouts/15/DocIdRedir.aspx?ID=3EE7KKXJKD7A-222-6787, 3EE7KKXJKD7A-222-6787</vt:lpwstr>
  </property>
  <property fmtid="{D5CDD505-2E9C-101B-9397-08002B2CF9AE}" pid="5" name="ContentTypeId">
    <vt:lpwstr>0x010100C54154803A98944981694806F9AE8B4A</vt:lpwstr>
  </property>
</Properties>
</file>