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A643" w14:textId="7E7B84FB" w:rsidR="009A02E5" w:rsidRDefault="0056099A">
      <w:r>
        <w:rPr>
          <w:noProof/>
        </w:rPr>
        <w:drawing>
          <wp:inline distT="0" distB="0" distL="0" distR="0" wp14:anchorId="6EEEC3CB" wp14:editId="6BE115B6">
            <wp:extent cx="3571875" cy="2000250"/>
            <wp:effectExtent l="0" t="0" r="9525" b="0"/>
            <wp:docPr id="1" name="Picture 1" descr="What is a graphical user interface? | IT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graphical user interface? | IT P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4F03" w14:textId="591E09EA" w:rsidR="0056099A" w:rsidRPr="0056099A" w:rsidRDefault="0056099A">
      <w:pPr>
        <w:rPr>
          <w:lang w:val="nl-NL"/>
        </w:rPr>
      </w:pPr>
      <w:r w:rsidRPr="0056099A">
        <w:rPr>
          <w:lang w:val="nl-NL"/>
        </w:rPr>
        <w:t>Dit GUI inspireert mij omdat h</w:t>
      </w:r>
      <w:r>
        <w:rPr>
          <w:lang w:val="nl-NL"/>
        </w:rPr>
        <w:t xml:space="preserve">et er mooi eruit zien en vooral dat het duidelijk is wat voor applicaties er zijn vanwege de logo’s </w:t>
      </w:r>
    </w:p>
    <w:sectPr w:rsidR="0056099A" w:rsidRPr="00560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9A"/>
    <w:rsid w:val="0056099A"/>
    <w:rsid w:val="007D4A9B"/>
    <w:rsid w:val="009A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3162F"/>
  <w15:chartTrackingRefBased/>
  <w15:docId w15:val="{44B1BF5D-C45D-4E27-8231-0DE879F5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Kose</dc:creator>
  <cp:keywords/>
  <dc:description/>
  <cp:lastModifiedBy>Emre Kose</cp:lastModifiedBy>
  <cp:revision>1</cp:revision>
  <dcterms:created xsi:type="dcterms:W3CDTF">2021-12-16T08:27:00Z</dcterms:created>
  <dcterms:modified xsi:type="dcterms:W3CDTF">2021-12-16T08:33:00Z</dcterms:modified>
</cp:coreProperties>
</file>