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Е.М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практического опыта в написании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Общее ознакомление с программами для работы с файлами.</w:t>
      </w:r>
      <w:r>
        <w:br/>
      </w:r>
      <w:r>
        <w:rPr>
          <w:rStyle w:val="VerbatimChar"/>
        </w:rPr>
        <w:t xml:space="preserve">2. Работа с файлами средствами NASM.</w:t>
      </w:r>
      <w:r>
        <w:br/>
      </w:r>
      <w:r>
        <w:rPr>
          <w:rStyle w:val="VerbatimChar"/>
        </w:rPr>
        <w:t xml:space="preserve">3.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 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</w:t>
      </w:r>
    </w:p>
    <w:p>
      <w:pPr>
        <w:pStyle w:val="BodyText"/>
      </w:pPr>
      <w:r>
        <w:t xml:space="preserve">владелец, член группы владельца, все остальные.</w:t>
      </w:r>
    </w:p>
    <w:p>
      <w:pPr>
        <w:pStyle w:val="BodyText"/>
      </w:pPr>
      <w:r>
        <w:t xml:space="preserve">Для каждой из этих групп может быть установлен свой набор прав доступа. Владельцем файла является его создатель. 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 Тип файла определяется первой позицией, это может быть: каталог — d, обычный файл — дефис (-) или символьная ссылка на другой файл — l. Следующие 3 набора по 3 символа определяют конкретные права для конкретных групп: r — разрешено чтение файла, w — разрешена запись в файл; x — разрешено исполнение файл и дефис (-) — право не дано.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 Для того чтобы назначить файлу /home/debugger/README права rw-r, то есть разрешить владельцу чтение и запись, группе только чтение, остальным пользователям — ничего. B символьном представлении есть возможность явно указывать какой группе какие права необходимо добавить, отнять или присвоить. 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 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 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 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 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</w:p>
    <w:p>
      <w:pPr>
        <w:pStyle w:val="BodyText"/>
      </w:pPr>
      <w:r>
        <w:t xml:space="preserve">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Работа с файлами средствами NASM.</w:t>
      </w:r>
    </w:p>
    <w:p>
      <w:pPr>
        <w:pStyle w:val="BodyText"/>
      </w:pPr>
      <w:r>
        <w:t xml:space="preserve">С помощью утилиты mkdir создаю директорию lab10 для выполнения соответствующей лабораторной работы. Перехожу в созданный каталог с помощью утилиты cd. С помощью touch создаю файл lab10-1.asm. Открываю созданный файл lab10-1.asm, вставляю в него следующую программу: (рис.1).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Работа с директориями и создание, редактирование файла" title="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(image/1.png)({#fig:001 width=70%}</w:t>
      </w:r>
      <w:r>
        <w:t xml:space="preserve"> </w:t>
      </w:r>
      <w:bookmarkStart w:id="29" w:name="fig:001"/>
      <w:r>
        <w:drawing>
          <wp:inline>
            <wp:extent cx="3733800" cy="18921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Создаю исполняемый файл и проверяю его работу. (рис.2).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исполняемого файла и его работа" title="fig: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работа</w:t>
      </w:r>
    </w:p>
    <w:p>
      <w:pPr>
        <w:pStyle w:val="BodyText"/>
      </w:pPr>
      <w:r>
        <w:t xml:space="preserve">Далее, с помощью команды chmod а-х изменяю права доступа к исполяемому файлу, запретив его выполнение, что и проверяю соответственно. (рис.3).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рет на исполнение файла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исполнение файла</w:t>
      </w:r>
    </w:p>
    <w:p>
      <w:pPr>
        <w:pStyle w:val="BodyText"/>
      </w:pPr>
      <w:r>
        <w:t xml:space="preserve">Файл не исполняется, все верно. Следом я с помощью команды chmod a+x добавляю права на исполнение самого файла lab10-1.asm и пытаюсь выполнить его. (рис.4).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обавление прав на исполнение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работу, но не исполняется, т.к. не содержит в себе команд для терминала. Затем в соответствии со своим 4-м вариантом изменяю права доступа к файлу readme-1.txt согласно таблице. Потом проверяю правильность выполнение команды с помощью ls -l. (рис.5).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едоставление прав доступа в символьном виде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виде</w:t>
      </w:r>
    </w:p>
    <w:p>
      <w:pPr>
        <w:pStyle w:val="BodyText"/>
      </w:pPr>
      <w:r>
        <w:t xml:space="preserve">Аналогично поступаю с файлом readme-2.txt, только уже в числовом виде. (рис.6).</w:t>
      </w:r>
    </w:p>
    <w:p>
      <w:pPr>
        <w:pStyle w:val="CaptionedFigure"/>
      </w:pPr>
      <w:r>
        <w:drawing>
          <wp:inline>
            <wp:extent cx="3733800" cy="1610311"/>
            <wp:effectExtent b="0" l="0" r="0" t="0"/>
            <wp:docPr descr="Предоставление прав доступа в числовом виде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числовом виде</w:t>
      </w:r>
    </w:p>
    <w:p>
      <w:pPr>
        <w:pStyle w:val="BodyText"/>
      </w:pPr>
      <w:r>
        <w:t xml:space="preserve">4.2) Выполнение заданий для самостоятельной работы.</w:t>
      </w:r>
    </w:p>
    <w:p>
      <w:pPr>
        <w:pStyle w:val="BodyText"/>
      </w:pPr>
      <w:r>
        <w:t xml:space="preserve">Создаю файлы lab10-2.asm и name.txt для корректной работы программы записи моего имени, введенного с клавиатуры, в соответвующий файл. Далее пишу непосредственно сам код: (рис.7).</w:t>
      </w:r>
    </w:p>
    <w:p>
      <w:pPr>
        <w:pStyle w:val="CaptionedFigure"/>
      </w:pPr>
      <w:r>
        <w:drawing>
          <wp:inline>
            <wp:extent cx="3733800" cy="1892180"/>
            <wp:effectExtent b="0" l="0" r="0" t="0"/>
            <wp:docPr descr="Создание и 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исполняемый файл, проверяю его работу, далее ввожу необходимые команды, и убеждаюсь в правильности работы программы. (рис.8).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едактир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Листинг 4.1 - Программа, приглашающая написать имя, и записывающая его в файл.</w:t>
      </w:r>
    </w:p>
    <w:p>
      <w:pPr>
        <w:pStyle w:val="BodyText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Ваше имя?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Мое имя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  <w:r>
        <w:t xml:space="preserve"> </w:t>
      </w:r>
      <w:r>
        <w:t xml:space="preserve">```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 практический опыт в написании программ с использованием циклов и обработкой аргументов командной строки.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3">
        <w:r>
          <w:rPr>
            <w:rStyle w:val="Hyperlink"/>
          </w:rPr>
          <w:t xml:space="preserve">Архитектура компьютера и ЭВМ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3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Курилко-Рюмин Е.М</dc:creator>
  <dc:language>ru-RU</dc:language>
  <cp:keywords/>
  <dcterms:created xsi:type="dcterms:W3CDTF">2023-12-15T20:16:21Z</dcterms:created>
  <dcterms:modified xsi:type="dcterms:W3CDTF">2023-12-15T20:16:21Z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