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F44F" w14:textId="24373E99" w:rsidR="00D23B6D" w:rsidRPr="00A44A66" w:rsidRDefault="00A44A66" w:rsidP="00A44A66">
      <w:pPr>
        <w:pStyle w:val="ListParagraph"/>
        <w:numPr>
          <w:ilvl w:val="0"/>
          <w:numId w:val="13"/>
        </w:numPr>
        <w:rPr>
          <w:rFonts w:ascii="Avenir Light" w:hAnsi="Avenir Light" w:cs="Arial"/>
          <w:sz w:val="20"/>
          <w:szCs w:val="20"/>
        </w:rPr>
      </w:pPr>
      <w:r>
        <w:rPr>
          <w:rFonts w:ascii="Avenir Light" w:hAnsi="Avenir Light" w:cs="Arial"/>
          <w:sz w:val="20"/>
          <w:szCs w:val="20"/>
        </w:rPr>
        <w:t>Individual</w:t>
      </w:r>
      <w:r w:rsidRPr="00A44A66">
        <w:rPr>
          <w:rFonts w:ascii="Avenir Light" w:hAnsi="Avenir Light" w:cs="Arial"/>
          <w:sz w:val="20"/>
          <w:szCs w:val="20"/>
        </w:rPr>
        <w:t xml:space="preserve"> vessels, </w:t>
      </w:r>
      <w:r>
        <w:rPr>
          <w:rFonts w:ascii="Avenir Light" w:hAnsi="Avenir Light" w:cs="Arial"/>
          <w:sz w:val="20"/>
          <w:szCs w:val="20"/>
        </w:rPr>
        <w:t>identified from</w:t>
      </w:r>
      <w:r w:rsidRPr="00A44A66">
        <w:rPr>
          <w:rFonts w:ascii="Avenir Light" w:hAnsi="Avenir Light" w:cs="Arial"/>
          <w:sz w:val="20"/>
          <w:szCs w:val="20"/>
        </w:rPr>
        <w:t xml:space="preserve"> the </w:t>
      </w:r>
      <w:r>
        <w:rPr>
          <w:rFonts w:ascii="Avenir Light" w:hAnsi="Avenir Light" w:cs="Arial"/>
          <w:sz w:val="20"/>
          <w:szCs w:val="20"/>
        </w:rPr>
        <w:t>Global Fishing Watch (GFW)</w:t>
      </w:r>
      <w:r w:rsidRPr="00A44A66">
        <w:rPr>
          <w:rFonts w:ascii="Avenir Light" w:hAnsi="Avenir Light" w:cs="Arial"/>
          <w:sz w:val="20"/>
          <w:szCs w:val="20"/>
        </w:rPr>
        <w:t xml:space="preserve"> database, are </w:t>
      </w:r>
      <w:r>
        <w:rPr>
          <w:rFonts w:ascii="Avenir Light" w:hAnsi="Avenir Light" w:cs="Arial"/>
          <w:sz w:val="20"/>
          <w:szCs w:val="20"/>
        </w:rPr>
        <w:t>proportionally allocated</w:t>
      </w:r>
      <w:r w:rsidRPr="00A44A66">
        <w:rPr>
          <w:rFonts w:ascii="Avenir Light" w:hAnsi="Avenir Light" w:cs="Arial"/>
          <w:sz w:val="20"/>
          <w:szCs w:val="20"/>
        </w:rPr>
        <w:t xml:space="preserve"> </w:t>
      </w:r>
      <w:r>
        <w:rPr>
          <w:rFonts w:ascii="Avenir Light" w:hAnsi="Avenir Light" w:cs="Arial"/>
          <w:sz w:val="20"/>
          <w:szCs w:val="20"/>
        </w:rPr>
        <w:t>subsidies</w:t>
      </w:r>
      <w:r w:rsidRPr="00A44A66">
        <w:rPr>
          <w:rFonts w:ascii="Avenir Light" w:hAnsi="Avenir Light" w:cs="Arial"/>
          <w:sz w:val="20"/>
          <w:szCs w:val="20"/>
        </w:rPr>
        <w:t xml:space="preserve"> </w:t>
      </w:r>
      <w:r>
        <w:rPr>
          <w:rFonts w:ascii="Avenir Light" w:hAnsi="Avenir Light" w:cs="Arial"/>
          <w:sz w:val="20"/>
          <w:szCs w:val="20"/>
        </w:rPr>
        <w:t xml:space="preserve">based upon their fishing effort and flag state. We assume that the flag state of a vessel always corresponds to its subsidizing state. The management regime of each vessel is determined based upon the area in which the vessel is fishing. The characteristics and behavior of vessels are used to determine whether a subsidy reform policy would be likely to apply to that vessel. All vessels are then grouped into four fleets: two affected by the subsidy reforms (open-access and managed) and two unaffected by the subsidy reforms (open-access and managed). The behavior of these four fleets is then projected to evaluate the </w:t>
      </w:r>
      <w:r w:rsidRPr="00A44A66">
        <w:rPr>
          <w:rFonts w:ascii="Avenir Light" w:hAnsi="Avenir Light" w:cs="Arial"/>
          <w:sz w:val="20"/>
          <w:szCs w:val="20"/>
        </w:rPr>
        <w:t xml:space="preserve">potential impact that </w:t>
      </w:r>
      <w:r>
        <w:rPr>
          <w:rFonts w:ascii="Avenir Light" w:hAnsi="Avenir Light" w:cs="Arial"/>
          <w:sz w:val="20"/>
          <w:szCs w:val="20"/>
        </w:rPr>
        <w:t>the ref</w:t>
      </w:r>
      <w:bookmarkStart w:id="0" w:name="_GoBack"/>
      <w:bookmarkEnd w:id="0"/>
      <w:r>
        <w:rPr>
          <w:rFonts w:ascii="Avenir Light" w:hAnsi="Avenir Light" w:cs="Arial"/>
          <w:sz w:val="20"/>
          <w:szCs w:val="20"/>
        </w:rPr>
        <w:t>orm policy</w:t>
      </w:r>
      <w:r w:rsidRPr="00A44A66">
        <w:rPr>
          <w:rFonts w:ascii="Avenir Light" w:hAnsi="Avenir Light" w:cs="Arial"/>
          <w:sz w:val="20"/>
          <w:szCs w:val="20"/>
        </w:rPr>
        <w:t xml:space="preserve"> would have on fish biomass, </w:t>
      </w:r>
      <w:r>
        <w:rPr>
          <w:rFonts w:ascii="Avenir Light" w:hAnsi="Avenir Light" w:cs="Arial"/>
          <w:sz w:val="20"/>
          <w:szCs w:val="20"/>
        </w:rPr>
        <w:t>catch, revenue,</w:t>
      </w:r>
      <w:r w:rsidRPr="00A44A66">
        <w:rPr>
          <w:rFonts w:ascii="Avenir Light" w:hAnsi="Avenir Light" w:cs="Arial"/>
          <w:sz w:val="20"/>
          <w:szCs w:val="20"/>
        </w:rPr>
        <w:t xml:space="preserve"> and </w:t>
      </w:r>
      <w:r>
        <w:rPr>
          <w:rFonts w:ascii="Avenir Light" w:hAnsi="Avenir Light" w:cs="Arial"/>
          <w:sz w:val="20"/>
          <w:szCs w:val="20"/>
        </w:rPr>
        <w:t xml:space="preserve">fishing </w:t>
      </w:r>
      <w:r w:rsidRPr="00A44A66">
        <w:rPr>
          <w:rFonts w:ascii="Avenir Light" w:hAnsi="Avenir Light" w:cs="Arial"/>
          <w:sz w:val="20"/>
          <w:szCs w:val="20"/>
        </w:rPr>
        <w:t>mortality over time.</w:t>
      </w:r>
    </w:p>
    <w:sectPr w:rsidR="00D23B6D" w:rsidRPr="00A44A66"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1962"/>
    <w:multiLevelType w:val="hybridMultilevel"/>
    <w:tmpl w:val="0ED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2B69CB"/>
    <w:multiLevelType w:val="hybridMultilevel"/>
    <w:tmpl w:val="BD2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B4411"/>
    <w:multiLevelType w:val="hybridMultilevel"/>
    <w:tmpl w:val="0C7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56A86"/>
    <w:rsid w:val="00166E91"/>
    <w:rsid w:val="001B314B"/>
    <w:rsid w:val="001C037D"/>
    <w:rsid w:val="0023035C"/>
    <w:rsid w:val="00274BA1"/>
    <w:rsid w:val="003B00B0"/>
    <w:rsid w:val="003E1C70"/>
    <w:rsid w:val="00456AB1"/>
    <w:rsid w:val="00474DD8"/>
    <w:rsid w:val="00494AAF"/>
    <w:rsid w:val="004A6B50"/>
    <w:rsid w:val="00584202"/>
    <w:rsid w:val="005D7046"/>
    <w:rsid w:val="005F7A5F"/>
    <w:rsid w:val="00661F6B"/>
    <w:rsid w:val="00835405"/>
    <w:rsid w:val="00886014"/>
    <w:rsid w:val="009430F1"/>
    <w:rsid w:val="00A44A66"/>
    <w:rsid w:val="00A96954"/>
    <w:rsid w:val="00B02A16"/>
    <w:rsid w:val="00B05497"/>
    <w:rsid w:val="00BE5E35"/>
    <w:rsid w:val="00C03F11"/>
    <w:rsid w:val="00C320B2"/>
    <w:rsid w:val="00C94DBF"/>
    <w:rsid w:val="00CB0B0C"/>
    <w:rsid w:val="00CC4DCB"/>
    <w:rsid w:val="00D23B6D"/>
    <w:rsid w:val="00D60543"/>
    <w:rsid w:val="00D8341C"/>
    <w:rsid w:val="00DB02E3"/>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B05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2020-10-13T18:18:00Z</dcterms:created>
  <dcterms:modified xsi:type="dcterms:W3CDTF">2020-10-13T18:23:00Z</dcterms:modified>
</cp:coreProperties>
</file>