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12A9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48BC03B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05A3AF4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209459DD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7648481A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4E030D59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6623EB91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B110A85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27CD58EC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BD92FF4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26114B6E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0877FC0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693C927C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53CC7F8E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71AE3361" w14:textId="77777777" w:rsidR="006E1B7F" w:rsidRDefault="006E1B7F" w:rsidP="00EC289A">
      <w:pPr>
        <w:jc w:val="center"/>
        <w:rPr>
          <w:rFonts w:ascii="Calibri" w:hAnsi="Calibri"/>
          <w:bCs/>
          <w:sz w:val="56"/>
          <w:szCs w:val="56"/>
        </w:rPr>
      </w:pPr>
      <w:r>
        <w:rPr>
          <w:rFonts w:ascii="Calibri" w:hAnsi="Calibri"/>
          <w:bCs/>
          <w:sz w:val="56"/>
          <w:szCs w:val="56"/>
        </w:rPr>
        <w:t xml:space="preserve">European Molecular Liquids Group (EMLG) </w:t>
      </w:r>
    </w:p>
    <w:p w14:paraId="48FA6221" w14:textId="7B4814A5" w:rsidR="006E1B7F" w:rsidRDefault="006E1B7F" w:rsidP="00EC289A">
      <w:pPr>
        <w:jc w:val="center"/>
        <w:rPr>
          <w:rFonts w:ascii="Calibri" w:hAnsi="Calibri"/>
          <w:bCs/>
          <w:sz w:val="56"/>
          <w:szCs w:val="56"/>
        </w:rPr>
      </w:pPr>
      <w:r>
        <w:rPr>
          <w:rFonts w:ascii="Calibri" w:hAnsi="Calibri"/>
          <w:bCs/>
          <w:sz w:val="56"/>
          <w:szCs w:val="56"/>
        </w:rPr>
        <w:t>and</w:t>
      </w:r>
    </w:p>
    <w:p w14:paraId="0F2EAA97" w14:textId="4FB76068" w:rsidR="00EC289A" w:rsidRPr="00662725" w:rsidRDefault="006E1B7F" w:rsidP="00EC289A">
      <w:pPr>
        <w:jc w:val="center"/>
        <w:rPr>
          <w:rFonts w:ascii="Calibri" w:hAnsi="Calibri"/>
          <w:b/>
          <w:bCs/>
          <w:sz w:val="56"/>
          <w:szCs w:val="56"/>
        </w:rPr>
      </w:pPr>
      <w:r>
        <w:rPr>
          <w:rFonts w:ascii="Calibri" w:hAnsi="Calibri"/>
          <w:bCs/>
          <w:sz w:val="56"/>
          <w:szCs w:val="56"/>
        </w:rPr>
        <w:t>Japanese Molecular Liquids Group (JMLG) Annual Meeting 2026</w:t>
      </w:r>
    </w:p>
    <w:p w14:paraId="0C531B5B" w14:textId="4E95A214" w:rsidR="00EC289A" w:rsidRDefault="00EC289A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5D77A89D" w14:textId="77777777" w:rsidR="006E1B7F" w:rsidRDefault="006E1B7F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6B4D23E2" w14:textId="77777777" w:rsidR="00EC289A" w:rsidRPr="00662725" w:rsidRDefault="00EC289A" w:rsidP="00EC289A">
      <w:pPr>
        <w:jc w:val="center"/>
        <w:rPr>
          <w:rFonts w:ascii="Calibri" w:hAnsi="Calibri"/>
          <w:bCs/>
          <w:sz w:val="44"/>
          <w:szCs w:val="44"/>
        </w:rPr>
      </w:pPr>
      <w:r w:rsidRPr="00662725">
        <w:rPr>
          <w:rFonts w:ascii="Calibri" w:hAnsi="Calibri"/>
          <w:bCs/>
          <w:sz w:val="44"/>
          <w:szCs w:val="44"/>
        </w:rPr>
        <w:t>University</w:t>
      </w:r>
      <w:r>
        <w:rPr>
          <w:rFonts w:ascii="Calibri" w:hAnsi="Calibri"/>
          <w:bCs/>
          <w:sz w:val="44"/>
          <w:szCs w:val="44"/>
        </w:rPr>
        <w:t xml:space="preserve"> of Strathclyde, Glasgow</w:t>
      </w:r>
    </w:p>
    <w:p w14:paraId="09668D4A" w14:textId="22B58900" w:rsidR="00EC289A" w:rsidRPr="00662725" w:rsidRDefault="006E1B7F" w:rsidP="00EC289A">
      <w:pPr>
        <w:jc w:val="center"/>
        <w:rPr>
          <w:rFonts w:ascii="Calibri" w:hAnsi="Calibri"/>
          <w:bCs/>
          <w:sz w:val="44"/>
          <w:szCs w:val="44"/>
        </w:rPr>
      </w:pPr>
      <w:r>
        <w:rPr>
          <w:rFonts w:ascii="Calibri" w:hAnsi="Calibri"/>
          <w:bCs/>
          <w:sz w:val="44"/>
          <w:szCs w:val="44"/>
        </w:rPr>
        <w:t>31</w:t>
      </w:r>
      <w:r>
        <w:rPr>
          <w:rFonts w:ascii="Calibri" w:hAnsi="Calibri"/>
          <w:bCs/>
          <w:sz w:val="44"/>
          <w:szCs w:val="44"/>
          <w:vertAlign w:val="superscript"/>
        </w:rPr>
        <w:t>st</w:t>
      </w:r>
      <w:r w:rsidR="00EC289A">
        <w:rPr>
          <w:rFonts w:ascii="Calibri" w:hAnsi="Calibri"/>
          <w:bCs/>
          <w:sz w:val="44"/>
          <w:szCs w:val="44"/>
        </w:rPr>
        <w:t xml:space="preserve"> </w:t>
      </w:r>
      <w:r>
        <w:rPr>
          <w:rFonts w:ascii="Calibri" w:hAnsi="Calibri"/>
          <w:bCs/>
          <w:sz w:val="44"/>
          <w:szCs w:val="44"/>
        </w:rPr>
        <w:t xml:space="preserve">August </w:t>
      </w:r>
      <w:r w:rsidR="00EC289A">
        <w:rPr>
          <w:rFonts w:ascii="Calibri" w:hAnsi="Calibri"/>
          <w:bCs/>
          <w:sz w:val="44"/>
          <w:szCs w:val="44"/>
        </w:rPr>
        <w:t xml:space="preserve">– </w:t>
      </w:r>
      <w:r>
        <w:rPr>
          <w:rFonts w:ascii="Calibri" w:hAnsi="Calibri"/>
          <w:bCs/>
          <w:sz w:val="44"/>
          <w:szCs w:val="44"/>
        </w:rPr>
        <w:t>3</w:t>
      </w:r>
      <w:r>
        <w:rPr>
          <w:rFonts w:ascii="Calibri" w:hAnsi="Calibri"/>
          <w:bCs/>
          <w:sz w:val="44"/>
          <w:szCs w:val="44"/>
          <w:vertAlign w:val="superscript"/>
        </w:rPr>
        <w:t>rd</w:t>
      </w:r>
      <w:r w:rsidR="00EC289A">
        <w:rPr>
          <w:rFonts w:ascii="Calibri" w:hAnsi="Calibri"/>
          <w:bCs/>
          <w:sz w:val="44"/>
          <w:szCs w:val="44"/>
        </w:rPr>
        <w:t xml:space="preserve"> </w:t>
      </w:r>
      <w:r>
        <w:rPr>
          <w:rFonts w:ascii="Calibri" w:hAnsi="Calibri"/>
          <w:bCs/>
          <w:sz w:val="44"/>
          <w:szCs w:val="44"/>
        </w:rPr>
        <w:t>September</w:t>
      </w:r>
    </w:p>
    <w:p w14:paraId="3E4710D9" w14:textId="77777777" w:rsidR="00EC289A" w:rsidRDefault="00EC289A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475E1AD1" w14:textId="1ACEF371" w:rsidR="00EC289A" w:rsidRDefault="00EC289A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653C1F9C" w14:textId="77777777" w:rsidR="006E1B7F" w:rsidRDefault="006E1B7F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0037906F" w14:textId="77777777" w:rsidR="00EC289A" w:rsidRDefault="00EC289A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6EAC90E4" w14:textId="55829257" w:rsidR="00EC289A" w:rsidRDefault="00370262" w:rsidP="00EC289A">
      <w:pPr>
        <w:jc w:val="center"/>
        <w:rPr>
          <w:rFonts w:ascii="Calibri" w:hAnsi="Calibri"/>
          <w:b/>
          <w:bCs/>
          <w:sz w:val="22"/>
          <w:szCs w:val="22"/>
        </w:rPr>
      </w:pPr>
      <w:r w:rsidRPr="00370262">
        <w:rPr>
          <w:rFonts w:ascii="Calibri" w:hAnsi="Calibri"/>
          <w:b/>
          <w:bCs/>
          <w:noProof/>
          <w:sz w:val="22"/>
          <w:szCs w:val="22"/>
        </w:rPr>
        <w:drawing>
          <wp:inline distT="0" distB="0" distL="0" distR="0" wp14:anchorId="0D34F22B" wp14:editId="6CE80703">
            <wp:extent cx="6692900" cy="182880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828C43D-1270-4443-99FD-DA213CEEAD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828C43D-1270-4443-99FD-DA213CEEAD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7F3A" w14:textId="19FDD251" w:rsidR="00EC289A" w:rsidRDefault="00EC289A" w:rsidP="00EC289A">
      <w:pPr>
        <w:jc w:val="center"/>
        <w:rPr>
          <w:rFonts w:ascii="Calibri" w:hAnsi="Calibri"/>
          <w:b/>
          <w:bCs/>
          <w:sz w:val="22"/>
          <w:szCs w:val="22"/>
        </w:rPr>
      </w:pPr>
    </w:p>
    <w:p w14:paraId="3800BACC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0F0AFF27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33EB22E2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5EA5F5EA" w14:textId="77777777" w:rsidR="00EC289A" w:rsidRDefault="00EC289A" w:rsidP="00EC289A">
      <w:pPr>
        <w:rPr>
          <w:rFonts w:ascii="Calibri" w:hAnsi="Calibri"/>
          <w:b/>
          <w:bCs/>
          <w:sz w:val="22"/>
          <w:szCs w:val="22"/>
        </w:rPr>
      </w:pPr>
    </w:p>
    <w:p w14:paraId="7B5A3FD0" w14:textId="77777777" w:rsidR="00EC289A" w:rsidRDefault="00EC289A" w:rsidP="00BB7163">
      <w:pPr>
        <w:rPr>
          <w:rFonts w:asciiTheme="minorHAnsi" w:hAnsiTheme="minorHAnsi" w:cstheme="minorHAnsi"/>
        </w:rPr>
      </w:pPr>
    </w:p>
    <w:p w14:paraId="1F73C22C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37261199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59F4A8FD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1E6FF924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796BA217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089D18B9" w14:textId="77777777" w:rsidR="00EF0FF4" w:rsidRDefault="00EF0FF4" w:rsidP="00BB7163">
      <w:pPr>
        <w:rPr>
          <w:rFonts w:asciiTheme="minorHAnsi" w:hAnsiTheme="minorHAnsi" w:cstheme="minorHAnsi"/>
        </w:rPr>
      </w:pPr>
    </w:p>
    <w:p w14:paraId="7E9EEFC2" w14:textId="77777777" w:rsidR="008F4427" w:rsidRDefault="008F4427" w:rsidP="00BB7163">
      <w:pPr>
        <w:rPr>
          <w:rFonts w:asciiTheme="minorHAnsi" w:hAnsiTheme="minorHAnsi" w:cstheme="minorHAnsi"/>
        </w:rPr>
      </w:pPr>
    </w:p>
    <w:sectPr w:rsidR="008F4427" w:rsidSect="00474619">
      <w:pgSz w:w="11900" w:h="16840"/>
      <w:pgMar w:top="425" w:right="680" w:bottom="425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A6"/>
    <w:rsid w:val="00020D1D"/>
    <w:rsid w:val="0003120C"/>
    <w:rsid w:val="00032643"/>
    <w:rsid w:val="00060B61"/>
    <w:rsid w:val="00065EBD"/>
    <w:rsid w:val="000775B0"/>
    <w:rsid w:val="000B3DFA"/>
    <w:rsid w:val="000C4996"/>
    <w:rsid w:val="001042B2"/>
    <w:rsid w:val="001048A6"/>
    <w:rsid w:val="00104915"/>
    <w:rsid w:val="00112C0D"/>
    <w:rsid w:val="00121B5C"/>
    <w:rsid w:val="00145B1F"/>
    <w:rsid w:val="00160457"/>
    <w:rsid w:val="00172B0E"/>
    <w:rsid w:val="00185AAA"/>
    <w:rsid w:val="00186356"/>
    <w:rsid w:val="00190A60"/>
    <w:rsid w:val="001D0378"/>
    <w:rsid w:val="001E2FA7"/>
    <w:rsid w:val="001F1BC2"/>
    <w:rsid w:val="00213C6E"/>
    <w:rsid w:val="00226B95"/>
    <w:rsid w:val="00243057"/>
    <w:rsid w:val="00252869"/>
    <w:rsid w:val="00254C6F"/>
    <w:rsid w:val="00291E49"/>
    <w:rsid w:val="002A2337"/>
    <w:rsid w:val="002B31DE"/>
    <w:rsid w:val="002D20CE"/>
    <w:rsid w:val="002D7045"/>
    <w:rsid w:val="002E1868"/>
    <w:rsid w:val="002E2CF9"/>
    <w:rsid w:val="002E5538"/>
    <w:rsid w:val="002F5266"/>
    <w:rsid w:val="002F7013"/>
    <w:rsid w:val="0031000A"/>
    <w:rsid w:val="0033667E"/>
    <w:rsid w:val="00370262"/>
    <w:rsid w:val="0037563C"/>
    <w:rsid w:val="003764F0"/>
    <w:rsid w:val="00395A39"/>
    <w:rsid w:val="00397E4D"/>
    <w:rsid w:val="003D0B82"/>
    <w:rsid w:val="003D4423"/>
    <w:rsid w:val="003E3A33"/>
    <w:rsid w:val="003F5E59"/>
    <w:rsid w:val="00412383"/>
    <w:rsid w:val="00413304"/>
    <w:rsid w:val="00414CDB"/>
    <w:rsid w:val="00440B2B"/>
    <w:rsid w:val="00463916"/>
    <w:rsid w:val="00466C41"/>
    <w:rsid w:val="00474619"/>
    <w:rsid w:val="00485E7B"/>
    <w:rsid w:val="00494937"/>
    <w:rsid w:val="004A3387"/>
    <w:rsid w:val="004B2DD2"/>
    <w:rsid w:val="004C060C"/>
    <w:rsid w:val="004D09D8"/>
    <w:rsid w:val="004D7A4B"/>
    <w:rsid w:val="004E7660"/>
    <w:rsid w:val="004F2D51"/>
    <w:rsid w:val="0050644C"/>
    <w:rsid w:val="005065ED"/>
    <w:rsid w:val="005304A9"/>
    <w:rsid w:val="00536EE8"/>
    <w:rsid w:val="00551FC0"/>
    <w:rsid w:val="005727DE"/>
    <w:rsid w:val="005824A7"/>
    <w:rsid w:val="00596A55"/>
    <w:rsid w:val="005A135E"/>
    <w:rsid w:val="005A14A0"/>
    <w:rsid w:val="005B307F"/>
    <w:rsid w:val="005E38E4"/>
    <w:rsid w:val="00612992"/>
    <w:rsid w:val="006140FB"/>
    <w:rsid w:val="00627F7A"/>
    <w:rsid w:val="00662725"/>
    <w:rsid w:val="0067675A"/>
    <w:rsid w:val="00684869"/>
    <w:rsid w:val="00692A07"/>
    <w:rsid w:val="006A1C2D"/>
    <w:rsid w:val="006B16F7"/>
    <w:rsid w:val="006B4208"/>
    <w:rsid w:val="006E1B7F"/>
    <w:rsid w:val="00701911"/>
    <w:rsid w:val="00715C19"/>
    <w:rsid w:val="00731805"/>
    <w:rsid w:val="00741163"/>
    <w:rsid w:val="00742D42"/>
    <w:rsid w:val="007F05F2"/>
    <w:rsid w:val="007F11EA"/>
    <w:rsid w:val="0081177E"/>
    <w:rsid w:val="00814768"/>
    <w:rsid w:val="00817F90"/>
    <w:rsid w:val="008505A8"/>
    <w:rsid w:val="008517F8"/>
    <w:rsid w:val="00857951"/>
    <w:rsid w:val="008813F1"/>
    <w:rsid w:val="0089531C"/>
    <w:rsid w:val="008B5934"/>
    <w:rsid w:val="008E5B1A"/>
    <w:rsid w:val="008E72A2"/>
    <w:rsid w:val="008F4427"/>
    <w:rsid w:val="0092234B"/>
    <w:rsid w:val="00977BA4"/>
    <w:rsid w:val="009816CA"/>
    <w:rsid w:val="00994BA0"/>
    <w:rsid w:val="009A72E7"/>
    <w:rsid w:val="009B16E3"/>
    <w:rsid w:val="00A00EFF"/>
    <w:rsid w:val="00A71610"/>
    <w:rsid w:val="00A84EBF"/>
    <w:rsid w:val="00A953B3"/>
    <w:rsid w:val="00A96F18"/>
    <w:rsid w:val="00AA3623"/>
    <w:rsid w:val="00AA479E"/>
    <w:rsid w:val="00AC1413"/>
    <w:rsid w:val="00AE320E"/>
    <w:rsid w:val="00AE5EB0"/>
    <w:rsid w:val="00AF011F"/>
    <w:rsid w:val="00AF1B5E"/>
    <w:rsid w:val="00B155BE"/>
    <w:rsid w:val="00B302E5"/>
    <w:rsid w:val="00B400B8"/>
    <w:rsid w:val="00B52228"/>
    <w:rsid w:val="00B55120"/>
    <w:rsid w:val="00B55F08"/>
    <w:rsid w:val="00B56455"/>
    <w:rsid w:val="00B70A57"/>
    <w:rsid w:val="00B85660"/>
    <w:rsid w:val="00BB1F5E"/>
    <w:rsid w:val="00BB7163"/>
    <w:rsid w:val="00BD3778"/>
    <w:rsid w:val="00BE7DFF"/>
    <w:rsid w:val="00BF3C47"/>
    <w:rsid w:val="00BF6477"/>
    <w:rsid w:val="00C05323"/>
    <w:rsid w:val="00C107E0"/>
    <w:rsid w:val="00C14A2C"/>
    <w:rsid w:val="00C16829"/>
    <w:rsid w:val="00C30AD9"/>
    <w:rsid w:val="00C62413"/>
    <w:rsid w:val="00C63D7E"/>
    <w:rsid w:val="00C67629"/>
    <w:rsid w:val="00C87CAA"/>
    <w:rsid w:val="00C87E6B"/>
    <w:rsid w:val="00CB3626"/>
    <w:rsid w:val="00CD4DC3"/>
    <w:rsid w:val="00CE77F3"/>
    <w:rsid w:val="00CF2630"/>
    <w:rsid w:val="00D01F49"/>
    <w:rsid w:val="00D1465C"/>
    <w:rsid w:val="00D15530"/>
    <w:rsid w:val="00D270FB"/>
    <w:rsid w:val="00D37123"/>
    <w:rsid w:val="00D569A6"/>
    <w:rsid w:val="00D735F0"/>
    <w:rsid w:val="00D7662E"/>
    <w:rsid w:val="00D80ED6"/>
    <w:rsid w:val="00DF746A"/>
    <w:rsid w:val="00E21383"/>
    <w:rsid w:val="00E236C3"/>
    <w:rsid w:val="00E33AC3"/>
    <w:rsid w:val="00E56315"/>
    <w:rsid w:val="00E62BF5"/>
    <w:rsid w:val="00E76D81"/>
    <w:rsid w:val="00E77C0F"/>
    <w:rsid w:val="00EC0BFA"/>
    <w:rsid w:val="00EC289A"/>
    <w:rsid w:val="00ED20F8"/>
    <w:rsid w:val="00EE25E2"/>
    <w:rsid w:val="00EF0FF4"/>
    <w:rsid w:val="00F571D6"/>
    <w:rsid w:val="00F643A8"/>
    <w:rsid w:val="00F97305"/>
    <w:rsid w:val="00FB0EFC"/>
    <w:rsid w:val="00FB174B"/>
    <w:rsid w:val="00FD50B3"/>
    <w:rsid w:val="00FF1960"/>
    <w:rsid w:val="276F1C76"/>
    <w:rsid w:val="6CBBBD28"/>
    <w:rsid w:val="76418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2C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8A6"/>
    <w:pPr>
      <w:spacing w:before="100" w:beforeAutospacing="1" w:after="100" w:afterAutospacing="1"/>
    </w:pPr>
    <w:rPr>
      <w:rFonts w:cs="Times New Roman"/>
      <w:lang w:eastAsia="en-GB"/>
    </w:rPr>
  </w:style>
  <w:style w:type="table" w:styleId="TableGrid">
    <w:name w:val="Table Grid"/>
    <w:basedOn w:val="TableNormal"/>
    <w:uiPriority w:val="39"/>
    <w:rsid w:val="00104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8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18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University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Garcia Rocha</dc:creator>
  <cp:keywords/>
  <dc:description/>
  <cp:lastModifiedBy>Marcello Sega</cp:lastModifiedBy>
  <cp:revision>5</cp:revision>
  <cp:lastPrinted>2022-02-23T12:46:00Z</cp:lastPrinted>
  <dcterms:created xsi:type="dcterms:W3CDTF">2026-08-19T09:37:00Z</dcterms:created>
  <dcterms:modified xsi:type="dcterms:W3CDTF">2026-08-19T09:45:00Z</dcterms:modified>
</cp:coreProperties>
</file>