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5BDA" w:rsidRPr="00414C25" w:rsidRDefault="000052AA" w:rsidP="005C305C">
      <w:pPr>
        <w:jc w:val="center"/>
        <w:rPr>
          <w:rFonts w:ascii="Times New Roman" w:hAnsi="Times New Roman" w:cs="Times New Roman"/>
          <w:sz w:val="32"/>
          <w:szCs w:val="32"/>
          <w:lang w:val="en-GB"/>
        </w:rPr>
      </w:pPr>
      <w:r w:rsidRPr="000052AA">
        <w:rPr>
          <w:rFonts w:ascii="Times New Roman" w:hAnsi="Times New Roman" w:cs="Times New Roman"/>
          <w:b/>
          <w:bCs/>
          <w:sz w:val="32"/>
          <w:szCs w:val="32"/>
          <w:lang w:val="en-GB"/>
        </w:rPr>
        <w:t xml:space="preserve">What </w:t>
      </w:r>
      <w:r w:rsidR="005E3F9F">
        <w:rPr>
          <w:rFonts w:ascii="Times New Roman" w:hAnsi="Times New Roman" w:cs="Times New Roman"/>
          <w:b/>
          <w:bCs/>
          <w:sz w:val="32"/>
          <w:szCs w:val="32"/>
          <w:lang w:val="en-GB"/>
        </w:rPr>
        <w:t xml:space="preserve">can </w:t>
      </w:r>
      <w:r w:rsidRPr="000052AA">
        <w:rPr>
          <w:rFonts w:ascii="Times New Roman" w:hAnsi="Times New Roman" w:cs="Times New Roman"/>
          <w:b/>
          <w:bCs/>
          <w:sz w:val="32"/>
          <w:szCs w:val="32"/>
          <w:lang w:val="en-GB"/>
        </w:rPr>
        <w:t>UV Resonance Raman</w:t>
      </w:r>
      <w:r>
        <w:rPr>
          <w:rFonts w:ascii="Times New Roman" w:hAnsi="Times New Roman" w:cs="Times New Roman"/>
          <w:b/>
          <w:bCs/>
          <w:sz w:val="32"/>
          <w:szCs w:val="32"/>
          <w:lang w:val="en-GB"/>
        </w:rPr>
        <w:t xml:space="preserve"> tell us about molecular </w:t>
      </w:r>
      <w:r w:rsidR="005E3F9F">
        <w:rPr>
          <w:rFonts w:ascii="Times New Roman" w:hAnsi="Times New Roman" w:cs="Times New Roman"/>
          <w:b/>
          <w:bCs/>
          <w:sz w:val="32"/>
          <w:szCs w:val="32"/>
          <w:lang w:val="en-GB"/>
        </w:rPr>
        <w:t>liquids? From</w:t>
      </w:r>
      <w:r>
        <w:rPr>
          <w:rFonts w:ascii="Times New Roman" w:hAnsi="Times New Roman" w:cs="Times New Roman"/>
          <w:b/>
          <w:bCs/>
          <w:sz w:val="32"/>
          <w:szCs w:val="32"/>
          <w:lang w:val="en-GB"/>
        </w:rPr>
        <w:t xml:space="preserve"> solutions to self-assembly</w:t>
      </w:r>
      <w:r w:rsidRPr="000052AA">
        <w:rPr>
          <w:rFonts w:ascii="Times New Roman" w:hAnsi="Times New Roman" w:cs="Times New Roman"/>
          <w:b/>
          <w:bCs/>
          <w:sz w:val="32"/>
          <w:szCs w:val="32"/>
          <w:lang w:val="en-GB"/>
        </w:rPr>
        <w:t xml:space="preserve"> </w:t>
      </w:r>
      <w:r w:rsidR="005C305C" w:rsidRPr="00414C25">
        <w:rPr>
          <w:rFonts w:ascii="Times New Roman" w:hAnsi="Times New Roman" w:cs="Times New Roman"/>
          <w:b/>
          <w:bCs/>
          <w:sz w:val="32"/>
          <w:szCs w:val="32"/>
          <w:lang w:val="en-GB"/>
        </w:rPr>
        <w:br/>
      </w:r>
    </w:p>
    <w:p w:rsidR="00455BDA" w:rsidRPr="00414C25" w:rsidRDefault="00455BDA">
      <w:pPr>
        <w:jc w:val="center"/>
        <w:rPr>
          <w:rFonts w:ascii="Times New Roman" w:hAnsi="Times New Roman" w:cs="Times New Roman"/>
          <w:sz w:val="20"/>
          <w:szCs w:val="20"/>
          <w:lang w:val="en-GB"/>
        </w:rPr>
      </w:pPr>
    </w:p>
    <w:p w:rsidR="00455BDA" w:rsidRPr="00414C25" w:rsidRDefault="000052AA">
      <w:pPr>
        <w:jc w:val="center"/>
        <w:rPr>
          <w:rFonts w:ascii="Times New Roman" w:hAnsi="Times New Roman" w:cs="Times New Roman"/>
          <w:b/>
          <w:bCs/>
          <w:lang w:val="en-GB"/>
        </w:rPr>
      </w:pPr>
      <w:r w:rsidRPr="000052AA">
        <w:rPr>
          <w:rFonts w:ascii="Times New Roman" w:hAnsi="Times New Roman" w:cs="Times New Roman"/>
          <w:b/>
          <w:bCs/>
          <w:u w:val="single"/>
          <w:lang w:val="en-GB"/>
        </w:rPr>
        <w:t>B</w:t>
      </w:r>
      <w:r w:rsidR="00455BDA" w:rsidRPr="000052AA">
        <w:rPr>
          <w:rFonts w:ascii="Times New Roman" w:hAnsi="Times New Roman" w:cs="Times New Roman"/>
          <w:b/>
          <w:bCs/>
          <w:u w:val="single"/>
          <w:lang w:val="en-GB"/>
        </w:rPr>
        <w:t xml:space="preserve">. </w:t>
      </w:r>
      <w:r w:rsidRPr="000052AA">
        <w:rPr>
          <w:rFonts w:ascii="Times New Roman" w:hAnsi="Times New Roman" w:cs="Times New Roman"/>
          <w:b/>
          <w:bCs/>
          <w:u w:val="single"/>
          <w:lang w:val="en-GB"/>
        </w:rPr>
        <w:t>Rossi</w:t>
      </w:r>
      <w:r w:rsidR="00455BDA" w:rsidRPr="00414C25">
        <w:rPr>
          <w:rFonts w:ascii="Times New Roman" w:hAnsi="Times New Roman" w:cs="Times New Roman"/>
          <w:b/>
          <w:bCs/>
          <w:vertAlign w:val="superscript"/>
          <w:lang w:val="en-GB"/>
        </w:rPr>
        <w:t>1</w:t>
      </w:r>
    </w:p>
    <w:p w:rsidR="005E3F9F" w:rsidRPr="005E3F9F" w:rsidRDefault="00455BDA" w:rsidP="005E3F9F">
      <w:pPr>
        <w:jc w:val="center"/>
        <w:rPr>
          <w:rFonts w:ascii="Times New Roman" w:hAnsi="Times New Roman" w:cs="Times New Roman"/>
          <w:sz w:val="22"/>
          <w:szCs w:val="22"/>
          <w:lang w:val="it-IT"/>
        </w:rPr>
      </w:pPr>
      <w:r w:rsidRPr="005E3F9F">
        <w:rPr>
          <w:rFonts w:ascii="Times New Roman" w:hAnsi="Times New Roman" w:cs="Times New Roman"/>
          <w:sz w:val="22"/>
          <w:szCs w:val="22"/>
          <w:vertAlign w:val="superscript"/>
          <w:lang w:val="it-IT"/>
        </w:rPr>
        <w:t>1</w:t>
      </w:r>
      <w:r w:rsidR="005E3F9F" w:rsidRPr="005E3F9F">
        <w:rPr>
          <w:rFonts w:ascii="Times New Roman" w:hAnsi="Times New Roman" w:cs="Times New Roman"/>
          <w:sz w:val="22"/>
          <w:szCs w:val="22"/>
          <w:lang w:val="it-IT"/>
        </w:rPr>
        <w:t xml:space="preserve">Elettra Sincrotrone Trieste, </w:t>
      </w:r>
      <w:r w:rsidR="005E3F9F" w:rsidRPr="005E3F9F">
        <w:rPr>
          <w:rFonts w:ascii="Times New Roman" w:hAnsi="Times New Roman" w:cs="Times New Roman"/>
          <w:sz w:val="22"/>
          <w:szCs w:val="22"/>
          <w:lang w:val="it-IT"/>
        </w:rPr>
        <w:t>Strada Statale 14 - km 163,5 in AREA Science Park</w:t>
      </w:r>
    </w:p>
    <w:p w:rsidR="00455BDA" w:rsidRPr="00414C25" w:rsidRDefault="005E3F9F" w:rsidP="005E3F9F">
      <w:pPr>
        <w:jc w:val="center"/>
        <w:rPr>
          <w:rFonts w:ascii="Times New Roman" w:hAnsi="Times New Roman" w:cs="Times New Roman"/>
          <w:sz w:val="22"/>
          <w:szCs w:val="22"/>
          <w:lang w:val="en-GB"/>
        </w:rPr>
      </w:pPr>
      <w:r w:rsidRPr="005E3F9F">
        <w:rPr>
          <w:rFonts w:ascii="Times New Roman" w:hAnsi="Times New Roman" w:cs="Times New Roman"/>
          <w:sz w:val="22"/>
          <w:szCs w:val="22"/>
          <w:lang w:val="en-GB"/>
        </w:rPr>
        <w:t xml:space="preserve">34149 </w:t>
      </w:r>
      <w:proofErr w:type="spellStart"/>
      <w:r w:rsidRPr="005E3F9F">
        <w:rPr>
          <w:rFonts w:ascii="Times New Roman" w:hAnsi="Times New Roman" w:cs="Times New Roman"/>
          <w:sz w:val="22"/>
          <w:szCs w:val="22"/>
          <w:lang w:val="en-GB"/>
        </w:rPr>
        <w:t>Basovizza</w:t>
      </w:r>
      <w:proofErr w:type="spellEnd"/>
      <w:r w:rsidRPr="005E3F9F">
        <w:rPr>
          <w:rFonts w:ascii="Times New Roman" w:hAnsi="Times New Roman" w:cs="Times New Roman"/>
          <w:sz w:val="22"/>
          <w:szCs w:val="22"/>
          <w:lang w:val="en-GB"/>
        </w:rPr>
        <w:t>, Trieste ITALY</w:t>
      </w:r>
    </w:p>
    <w:p w:rsidR="0085659C" w:rsidRPr="005E3F9F" w:rsidRDefault="0085659C">
      <w:pPr>
        <w:jc w:val="center"/>
        <w:rPr>
          <w:rFonts w:ascii="Times New Roman" w:hAnsi="Times New Roman" w:cs="Times New Roman"/>
          <w:sz w:val="22"/>
          <w:szCs w:val="22"/>
          <w:lang w:val="it-IT"/>
        </w:rPr>
      </w:pPr>
      <w:r w:rsidRPr="005E3F9F">
        <w:rPr>
          <w:rFonts w:ascii="Times New Roman" w:hAnsi="Times New Roman" w:cs="Times New Roman"/>
          <w:sz w:val="22"/>
          <w:szCs w:val="22"/>
          <w:lang w:val="it-IT"/>
        </w:rPr>
        <w:t xml:space="preserve">e-mail: </w:t>
      </w:r>
      <w:r w:rsidR="005E3F9F" w:rsidRPr="005E3F9F">
        <w:rPr>
          <w:rFonts w:ascii="Times New Roman" w:hAnsi="Times New Roman" w:cs="Times New Roman"/>
          <w:sz w:val="22"/>
          <w:szCs w:val="22"/>
          <w:lang w:val="it-IT"/>
        </w:rPr>
        <w:t>barbara.rossi@elettra.eu</w:t>
      </w:r>
    </w:p>
    <w:p w:rsidR="00455BDA" w:rsidRPr="005E3F9F" w:rsidRDefault="00455BDA">
      <w:pPr>
        <w:rPr>
          <w:rFonts w:ascii="Times New Roman" w:hAnsi="Times New Roman" w:cs="Times New Roman"/>
          <w:lang w:val="it-IT"/>
        </w:rPr>
      </w:pPr>
    </w:p>
    <w:p w:rsidR="00641808" w:rsidRDefault="00641808" w:rsidP="00641808">
      <w:pPr>
        <w:rPr>
          <w:rFonts w:ascii="Times New Roman" w:hAnsi="Times New Roman" w:cs="Times New Roman"/>
          <w:lang w:val="en-GB"/>
        </w:rPr>
      </w:pPr>
      <w:r w:rsidRPr="00641808">
        <w:rPr>
          <w:rFonts w:ascii="Times New Roman" w:hAnsi="Times New Roman" w:cs="Times New Roman"/>
          <w:lang w:val="en-GB"/>
        </w:rPr>
        <w:t>Raman spectroscopy is a well-established inelastic scattering technique that is widely used in laboratories for the detection and molecular characterization of various types of matter, including liquids, solutions, and gels. Raman spectra contain unique information about molecular vibrations, providing spectroscopic fingerprints that are highly sensitive to molecular reorganization, conformational changes, and intermolecular interactions. UV Resonance Raman (UVRR) spectroscopy is a variant of the standard Raman technique that exploits the tuning of the incident light into an electronic absorption band of the sample, thereby enhancing selected vibrational modes.</w:t>
      </w:r>
      <w:r>
        <w:rPr>
          <w:rFonts w:ascii="Times New Roman" w:hAnsi="Times New Roman" w:cs="Times New Roman"/>
          <w:lang w:val="en-GB"/>
        </w:rPr>
        <w:t xml:space="preserve"> </w:t>
      </w:r>
      <w:r w:rsidRPr="00641808">
        <w:rPr>
          <w:rFonts w:ascii="Times New Roman" w:hAnsi="Times New Roman" w:cs="Times New Roman"/>
          <w:lang w:val="en-GB"/>
        </w:rPr>
        <w:t>Thanks to this resonance effect, UVRR offers several advantages compared to conventional off-resonance Raman spectroscopy, such as: (</w:t>
      </w:r>
      <w:proofErr w:type="spellStart"/>
      <w:r w:rsidRPr="00641808">
        <w:rPr>
          <w:rFonts w:ascii="Times New Roman" w:hAnsi="Times New Roman" w:cs="Times New Roman"/>
          <w:lang w:val="en-GB"/>
        </w:rPr>
        <w:t>i</w:t>
      </w:r>
      <w:proofErr w:type="spellEnd"/>
      <w:r w:rsidRPr="00641808">
        <w:rPr>
          <w:rFonts w:ascii="Times New Roman" w:hAnsi="Times New Roman" w:cs="Times New Roman"/>
          <w:lang w:val="en-GB"/>
        </w:rPr>
        <w:t>) a significant increase in detection sensitivity, (ii) selective, label-free probing of specific functional groups in the sample, and (iii) suppression of the interfering fluorescence background, which often limits Raman signal detection. These features make UVRR spectroscopy a highly sensitive and selective label-free probe for investigating the structure and dynamics of molecular liquids. Through resonant enhancement of selected vibrational modes, UVRR provides insights into intermolecular interactions, solvation processes, and structural fluctuations in the liquid phase.</w:t>
      </w:r>
      <w:r>
        <w:rPr>
          <w:rFonts w:ascii="Times New Roman" w:hAnsi="Times New Roman" w:cs="Times New Roman"/>
          <w:lang w:val="en-GB"/>
        </w:rPr>
        <w:t xml:space="preserve"> </w:t>
      </w:r>
    </w:p>
    <w:p w:rsidR="00BE7EC9" w:rsidRDefault="00641808" w:rsidP="00641808">
      <w:pPr>
        <w:rPr>
          <w:rFonts w:ascii="Times New Roman" w:hAnsi="Times New Roman" w:cs="Times New Roman"/>
          <w:lang w:val="en-GB"/>
        </w:rPr>
      </w:pPr>
      <w:bookmarkStart w:id="0" w:name="_GoBack"/>
      <w:bookmarkEnd w:id="0"/>
      <w:r w:rsidRPr="00641808">
        <w:rPr>
          <w:rFonts w:ascii="Times New Roman" w:hAnsi="Times New Roman" w:cs="Times New Roman"/>
          <w:lang w:val="en-GB"/>
        </w:rPr>
        <w:t xml:space="preserve">In this contribution, we present an overview of the basic principles of UVRR spectroscopy and its applications for the molecular characterization of liquids. Selected case studies will be discussed to demonstrate the usefulness of the UVRR method for the investigation of molecular liquids [1], aqueous solutions [2], biomacromolecules [3], and self-assembling systems [4]. Finally, we highlight the opportunities offered by the multi-wavelength UVRR spectroscopy facility recently implemented in the new IUVS laser laboratory at </w:t>
      </w:r>
      <w:proofErr w:type="spellStart"/>
      <w:r w:rsidRPr="00641808">
        <w:rPr>
          <w:rFonts w:ascii="Times New Roman" w:hAnsi="Times New Roman" w:cs="Times New Roman"/>
          <w:lang w:val="en-GB"/>
        </w:rPr>
        <w:t>Elettra</w:t>
      </w:r>
      <w:proofErr w:type="spellEnd"/>
      <w:r w:rsidRPr="00641808">
        <w:rPr>
          <w:rFonts w:ascii="Times New Roman" w:hAnsi="Times New Roman" w:cs="Times New Roman"/>
          <w:lang w:val="en-GB"/>
        </w:rPr>
        <w:t xml:space="preserve"> </w:t>
      </w:r>
      <w:proofErr w:type="spellStart"/>
      <w:r w:rsidRPr="00641808">
        <w:rPr>
          <w:rFonts w:ascii="Times New Roman" w:hAnsi="Times New Roman" w:cs="Times New Roman"/>
          <w:lang w:val="en-GB"/>
        </w:rPr>
        <w:t>Sincrotrone</w:t>
      </w:r>
      <w:proofErr w:type="spellEnd"/>
      <w:r w:rsidRPr="00641808">
        <w:rPr>
          <w:rFonts w:ascii="Times New Roman" w:hAnsi="Times New Roman" w:cs="Times New Roman"/>
          <w:lang w:val="en-GB"/>
        </w:rPr>
        <w:t xml:space="preserve"> Trieste.</w:t>
      </w:r>
    </w:p>
    <w:p w:rsidR="00641808" w:rsidRDefault="00641808" w:rsidP="00641808">
      <w:pPr>
        <w:rPr>
          <w:rFonts w:ascii="Times New Roman" w:eastAsia="Times New Roman" w:hAnsi="Times New Roman" w:cs="Times New Roman"/>
          <w:color w:val="222222"/>
          <w:lang w:eastAsia="en-GB"/>
        </w:rPr>
      </w:pPr>
    </w:p>
    <w:p w:rsidR="002C747A" w:rsidRPr="006A41DD" w:rsidRDefault="002C747A" w:rsidP="002C747A">
      <w:pPr>
        <w:jc w:val="left"/>
        <w:rPr>
          <w:rFonts w:ascii="Times New Roman" w:hAnsi="Times New Roman" w:cs="Times New Roman"/>
          <w:lang w:val="en-GB"/>
        </w:rPr>
      </w:pPr>
      <w:r w:rsidRPr="006A41DD">
        <w:rPr>
          <w:rFonts w:ascii="Times New Roman" w:hAnsi="Times New Roman" w:cs="Times New Roman"/>
          <w:b/>
          <w:bCs/>
          <w:lang w:val="en-GB"/>
        </w:rPr>
        <w:t>References</w:t>
      </w:r>
    </w:p>
    <w:p w:rsidR="002C747A" w:rsidRPr="002C747A" w:rsidRDefault="002C747A" w:rsidP="002C747A">
      <w:pPr>
        <w:ind w:left="426" w:right="-2" w:hanging="426"/>
        <w:jc w:val="left"/>
        <w:rPr>
          <w:rFonts w:ascii="Times New Roman" w:hAnsi="Times New Roman" w:cs="Times New Roman"/>
          <w:lang w:val="en-GB"/>
        </w:rPr>
      </w:pPr>
      <w:r w:rsidRPr="002C747A">
        <w:rPr>
          <w:rFonts w:ascii="Times New Roman" w:hAnsi="Times New Roman" w:cs="Times New Roman"/>
          <w:lang w:val="it-IT"/>
        </w:rPr>
        <w:t>[1]</w:t>
      </w:r>
      <w:r w:rsidRPr="002C747A">
        <w:rPr>
          <w:rFonts w:ascii="Times New Roman" w:hAnsi="Times New Roman" w:cs="Times New Roman"/>
          <w:lang w:val="it-IT"/>
        </w:rPr>
        <w:tab/>
        <w:t xml:space="preserve">C. Bottari, L. </w:t>
      </w:r>
      <w:proofErr w:type="spellStart"/>
      <w:r w:rsidRPr="002C747A">
        <w:rPr>
          <w:rFonts w:ascii="Times New Roman" w:hAnsi="Times New Roman" w:cs="Times New Roman"/>
          <w:lang w:val="it-IT"/>
        </w:rPr>
        <w:t>Almasy</w:t>
      </w:r>
      <w:proofErr w:type="spellEnd"/>
      <w:r w:rsidRPr="002C747A">
        <w:rPr>
          <w:rFonts w:ascii="Times New Roman" w:hAnsi="Times New Roman" w:cs="Times New Roman"/>
          <w:lang w:val="it-IT"/>
        </w:rPr>
        <w:t xml:space="preserve">, B. Rossi, B. Bracco, M. </w:t>
      </w:r>
      <w:proofErr w:type="spellStart"/>
      <w:r w:rsidRPr="002C747A">
        <w:rPr>
          <w:rFonts w:ascii="Times New Roman" w:hAnsi="Times New Roman" w:cs="Times New Roman"/>
          <w:lang w:val="it-IT"/>
        </w:rPr>
        <w:t>Paolantoni</w:t>
      </w:r>
      <w:proofErr w:type="spellEnd"/>
      <w:r>
        <w:rPr>
          <w:rFonts w:ascii="Times New Roman" w:hAnsi="Times New Roman" w:cs="Times New Roman"/>
          <w:lang w:val="it-IT"/>
        </w:rPr>
        <w:t xml:space="preserve"> and</w:t>
      </w:r>
      <w:r w:rsidRPr="002C747A">
        <w:rPr>
          <w:rFonts w:ascii="Times New Roman" w:hAnsi="Times New Roman" w:cs="Times New Roman"/>
          <w:lang w:val="it-IT"/>
        </w:rPr>
        <w:t xml:space="preserve"> A. Mele</w:t>
      </w:r>
      <w:r w:rsidRPr="002C747A">
        <w:rPr>
          <w:rFonts w:ascii="Times New Roman" w:hAnsi="Times New Roman" w:cs="Times New Roman"/>
          <w:i/>
          <w:iCs/>
          <w:lang w:val="it-IT"/>
        </w:rPr>
        <w:t xml:space="preserve">, </w:t>
      </w:r>
      <w:r w:rsidRPr="002C747A">
        <w:rPr>
          <w:rFonts w:ascii="Times New Roman" w:hAnsi="Times New Roman" w:cs="Times New Roman"/>
          <w:i/>
          <w:iCs/>
          <w:lang w:val="it-IT"/>
        </w:rPr>
        <w:t xml:space="preserve">J. </w:t>
      </w:r>
      <w:proofErr w:type="spellStart"/>
      <w:r w:rsidRPr="002C747A">
        <w:rPr>
          <w:rFonts w:ascii="Times New Roman" w:hAnsi="Times New Roman" w:cs="Times New Roman"/>
          <w:i/>
          <w:iCs/>
          <w:lang w:val="it-IT"/>
        </w:rPr>
        <w:t>Phys</w:t>
      </w:r>
      <w:proofErr w:type="spellEnd"/>
      <w:r w:rsidRPr="002C747A">
        <w:rPr>
          <w:rFonts w:ascii="Times New Roman" w:hAnsi="Times New Roman" w:cs="Times New Roman"/>
          <w:i/>
          <w:iCs/>
          <w:lang w:val="it-IT"/>
        </w:rPr>
        <w:t xml:space="preserve">. </w:t>
      </w:r>
      <w:r w:rsidRPr="002C747A">
        <w:rPr>
          <w:rFonts w:ascii="Times New Roman" w:hAnsi="Times New Roman" w:cs="Times New Roman"/>
          <w:i/>
          <w:iCs/>
          <w:lang w:val="en-GB"/>
        </w:rPr>
        <w:t>Chem. B</w:t>
      </w:r>
      <w:r w:rsidRPr="002C747A">
        <w:rPr>
          <w:rFonts w:ascii="Times New Roman" w:hAnsi="Times New Roman" w:cs="Times New Roman"/>
          <w:lang w:val="en-GB"/>
        </w:rPr>
        <w:t xml:space="preserve"> </w:t>
      </w:r>
      <w:r w:rsidRPr="002C747A">
        <w:rPr>
          <w:rFonts w:ascii="Times New Roman" w:hAnsi="Times New Roman" w:cs="Times New Roman"/>
          <w:b/>
          <w:bCs/>
          <w:lang w:val="en-GB"/>
        </w:rPr>
        <w:t>126(23)</w:t>
      </w:r>
      <w:r w:rsidRPr="002C747A">
        <w:rPr>
          <w:rFonts w:ascii="Times New Roman" w:hAnsi="Times New Roman" w:cs="Times New Roman"/>
          <w:lang w:val="en-GB"/>
        </w:rPr>
        <w:t xml:space="preserve">, </w:t>
      </w:r>
      <w:r w:rsidRPr="002C747A">
        <w:rPr>
          <w:rFonts w:ascii="Times New Roman" w:hAnsi="Times New Roman" w:cs="Times New Roman"/>
          <w:lang w:val="en-GB"/>
        </w:rPr>
        <w:t>4299</w:t>
      </w:r>
      <w:r w:rsidRPr="002C747A">
        <w:rPr>
          <w:rFonts w:ascii="Times New Roman" w:hAnsi="Times New Roman" w:cs="Times New Roman"/>
          <w:lang w:val="en-GB"/>
        </w:rPr>
        <w:t xml:space="preserve"> (</w:t>
      </w:r>
      <w:r w:rsidRPr="002C747A">
        <w:rPr>
          <w:rFonts w:ascii="Times New Roman" w:hAnsi="Times New Roman" w:cs="Times New Roman"/>
          <w:lang w:val="en-GB"/>
        </w:rPr>
        <w:t>2022</w:t>
      </w:r>
      <w:r w:rsidRPr="002C747A">
        <w:rPr>
          <w:rFonts w:ascii="Times New Roman" w:hAnsi="Times New Roman" w:cs="Times New Roman"/>
          <w:lang w:val="en-GB"/>
        </w:rPr>
        <w:t>).</w:t>
      </w:r>
    </w:p>
    <w:p w:rsidR="002C747A" w:rsidRPr="002C747A" w:rsidRDefault="002C747A" w:rsidP="002C747A">
      <w:pPr>
        <w:ind w:left="426" w:right="-2" w:hanging="426"/>
        <w:jc w:val="left"/>
        <w:rPr>
          <w:rFonts w:ascii="Times New Roman" w:hAnsi="Times New Roman" w:cs="Times New Roman"/>
          <w:lang w:val="it-IT"/>
        </w:rPr>
      </w:pPr>
      <w:r w:rsidRPr="002C747A">
        <w:rPr>
          <w:rFonts w:ascii="Times New Roman" w:hAnsi="Times New Roman" w:cs="Times New Roman"/>
          <w:lang w:val="it-IT"/>
        </w:rPr>
        <w:t>[2]</w:t>
      </w:r>
      <w:r w:rsidRPr="002C747A">
        <w:rPr>
          <w:rFonts w:ascii="Times New Roman" w:hAnsi="Times New Roman" w:cs="Times New Roman"/>
          <w:lang w:val="it-IT"/>
        </w:rPr>
        <w:tab/>
      </w:r>
      <w:r w:rsidRPr="002C747A">
        <w:rPr>
          <w:rFonts w:ascii="Times New Roman" w:hAnsi="Times New Roman" w:cs="Times New Roman"/>
          <w:lang w:val="it-IT"/>
        </w:rPr>
        <w:t>B</w:t>
      </w:r>
      <w:r w:rsidRPr="002C747A">
        <w:rPr>
          <w:rFonts w:ascii="Times New Roman" w:hAnsi="Times New Roman" w:cs="Times New Roman"/>
          <w:lang w:val="it-IT"/>
        </w:rPr>
        <w:t xml:space="preserve">. Rossi, M. Tommasini, P.M. Ossi, M. </w:t>
      </w:r>
      <w:proofErr w:type="spellStart"/>
      <w:r w:rsidRPr="002C747A">
        <w:rPr>
          <w:rFonts w:ascii="Times New Roman" w:hAnsi="Times New Roman" w:cs="Times New Roman"/>
          <w:lang w:val="it-IT"/>
        </w:rPr>
        <w:t>Paolantoni</w:t>
      </w:r>
      <w:proofErr w:type="spellEnd"/>
      <w:r w:rsidRPr="002C747A">
        <w:rPr>
          <w:rFonts w:ascii="Times New Roman" w:hAnsi="Times New Roman" w:cs="Times New Roman"/>
          <w:lang w:val="it-IT"/>
        </w:rPr>
        <w:t xml:space="preserve"> </w:t>
      </w:r>
      <w:r w:rsidRPr="002C747A">
        <w:rPr>
          <w:rFonts w:ascii="Times New Roman" w:hAnsi="Times New Roman" w:cs="Times New Roman"/>
          <w:lang w:val="it-IT"/>
        </w:rPr>
        <w:t xml:space="preserve">A. Author, </w:t>
      </w:r>
      <w:proofErr w:type="spellStart"/>
      <w:r w:rsidRPr="002C747A">
        <w:rPr>
          <w:rFonts w:ascii="Times New Roman" w:hAnsi="Times New Roman" w:cs="Times New Roman"/>
          <w:i/>
          <w:iCs/>
          <w:lang w:val="it-IT"/>
        </w:rPr>
        <w:t>Phys</w:t>
      </w:r>
      <w:proofErr w:type="spellEnd"/>
      <w:r w:rsidRPr="002C747A">
        <w:rPr>
          <w:rFonts w:ascii="Times New Roman" w:hAnsi="Times New Roman" w:cs="Times New Roman"/>
          <w:i/>
          <w:iCs/>
          <w:lang w:val="it-IT"/>
        </w:rPr>
        <w:t xml:space="preserve">. </w:t>
      </w:r>
      <w:proofErr w:type="spellStart"/>
      <w:r w:rsidRPr="002C747A">
        <w:rPr>
          <w:rFonts w:ascii="Times New Roman" w:hAnsi="Times New Roman" w:cs="Times New Roman"/>
          <w:i/>
          <w:iCs/>
          <w:lang w:val="it-IT"/>
        </w:rPr>
        <w:t>Chem</w:t>
      </w:r>
      <w:proofErr w:type="spellEnd"/>
      <w:r w:rsidRPr="002C747A">
        <w:rPr>
          <w:rFonts w:ascii="Times New Roman" w:hAnsi="Times New Roman" w:cs="Times New Roman"/>
          <w:i/>
          <w:iCs/>
          <w:lang w:val="it-IT"/>
        </w:rPr>
        <w:t xml:space="preserve">. </w:t>
      </w:r>
      <w:proofErr w:type="spellStart"/>
      <w:r w:rsidRPr="002C747A">
        <w:rPr>
          <w:rFonts w:ascii="Times New Roman" w:hAnsi="Times New Roman" w:cs="Times New Roman"/>
          <w:i/>
          <w:iCs/>
          <w:lang w:val="it-IT"/>
        </w:rPr>
        <w:t>Chem</w:t>
      </w:r>
      <w:proofErr w:type="spellEnd"/>
      <w:r w:rsidRPr="002C747A">
        <w:rPr>
          <w:rFonts w:ascii="Times New Roman" w:hAnsi="Times New Roman" w:cs="Times New Roman"/>
          <w:i/>
          <w:iCs/>
          <w:lang w:val="it-IT"/>
        </w:rPr>
        <w:t xml:space="preserve"> </w:t>
      </w:r>
      <w:proofErr w:type="spellStart"/>
      <w:r w:rsidRPr="002C747A">
        <w:rPr>
          <w:rFonts w:ascii="Times New Roman" w:hAnsi="Times New Roman" w:cs="Times New Roman"/>
          <w:i/>
          <w:iCs/>
          <w:lang w:val="it-IT"/>
        </w:rPr>
        <w:t>Phys</w:t>
      </w:r>
      <w:proofErr w:type="spellEnd"/>
      <w:r w:rsidRPr="002C747A">
        <w:rPr>
          <w:rFonts w:ascii="Times New Roman" w:hAnsi="Times New Roman" w:cs="Times New Roman"/>
          <w:lang w:val="it-IT"/>
        </w:rPr>
        <w:t>,</w:t>
      </w:r>
      <w:r w:rsidRPr="002C747A">
        <w:rPr>
          <w:rFonts w:ascii="Times New Roman" w:hAnsi="Times New Roman" w:cs="Times New Roman"/>
          <w:lang w:val="it-IT"/>
        </w:rPr>
        <w:t xml:space="preserve"> </w:t>
      </w:r>
      <w:r w:rsidRPr="002C747A">
        <w:rPr>
          <w:rFonts w:ascii="Times New Roman" w:hAnsi="Times New Roman" w:cs="Times New Roman"/>
          <w:b/>
          <w:lang w:val="it-IT"/>
        </w:rPr>
        <w:t>26</w:t>
      </w:r>
      <w:r w:rsidRPr="002C747A">
        <w:rPr>
          <w:rFonts w:ascii="Times New Roman" w:hAnsi="Times New Roman" w:cs="Times New Roman"/>
          <w:lang w:val="it-IT"/>
        </w:rPr>
        <w:t xml:space="preserve">, </w:t>
      </w:r>
      <w:r w:rsidRPr="002C747A">
        <w:rPr>
          <w:rFonts w:ascii="Times New Roman" w:hAnsi="Times New Roman" w:cs="Times New Roman"/>
          <w:lang w:val="it-IT"/>
        </w:rPr>
        <w:t>22023</w:t>
      </w:r>
      <w:r w:rsidRPr="002C747A">
        <w:rPr>
          <w:rFonts w:ascii="Times New Roman" w:hAnsi="Times New Roman" w:cs="Times New Roman"/>
          <w:lang w:val="it-IT"/>
        </w:rPr>
        <w:t xml:space="preserve"> (202</w:t>
      </w:r>
      <w:r w:rsidRPr="002C747A">
        <w:rPr>
          <w:rFonts w:ascii="Times New Roman" w:hAnsi="Times New Roman" w:cs="Times New Roman"/>
          <w:lang w:val="it-IT"/>
        </w:rPr>
        <w:t>4</w:t>
      </w:r>
      <w:r w:rsidRPr="002C747A">
        <w:rPr>
          <w:rFonts w:ascii="Times New Roman" w:hAnsi="Times New Roman" w:cs="Times New Roman"/>
          <w:lang w:val="it-IT"/>
        </w:rPr>
        <w:t>).</w:t>
      </w:r>
      <w:r w:rsidRPr="002C747A">
        <w:rPr>
          <w:rFonts w:ascii="Times New Roman" w:hAnsi="Times New Roman" w:cs="Times New Roman"/>
          <w:lang w:val="it-IT"/>
        </w:rPr>
        <w:t xml:space="preserve"> </w:t>
      </w:r>
    </w:p>
    <w:p w:rsidR="00796C91" w:rsidRDefault="002C747A" w:rsidP="00796C91">
      <w:pPr>
        <w:ind w:left="426" w:right="-2" w:hanging="426"/>
        <w:jc w:val="left"/>
        <w:rPr>
          <w:rFonts w:ascii="Times New Roman" w:hAnsi="Times New Roman" w:cs="Times New Roman"/>
          <w:lang w:val="it-IT"/>
        </w:rPr>
      </w:pPr>
      <w:r w:rsidRPr="002C747A">
        <w:rPr>
          <w:rFonts w:ascii="Times New Roman" w:hAnsi="Times New Roman" w:cs="Times New Roman"/>
          <w:lang w:val="it-IT"/>
        </w:rPr>
        <w:t>[3]</w:t>
      </w:r>
      <w:r w:rsidRPr="002C747A">
        <w:rPr>
          <w:rFonts w:ascii="Times New Roman" w:hAnsi="Times New Roman" w:cs="Times New Roman"/>
          <w:lang w:val="it-IT"/>
        </w:rPr>
        <w:tab/>
        <w:t xml:space="preserve">S. Venturi, B. Rossi, M. Tortora, R. Torre, A. Lapini, P. Foggi, M. </w:t>
      </w:r>
      <w:proofErr w:type="spellStart"/>
      <w:r w:rsidRPr="002C747A">
        <w:rPr>
          <w:rFonts w:ascii="Times New Roman" w:hAnsi="Times New Roman" w:cs="Times New Roman"/>
          <w:lang w:val="it-IT"/>
        </w:rPr>
        <w:t>Paolantoni</w:t>
      </w:r>
      <w:proofErr w:type="spellEnd"/>
      <w:r w:rsidRPr="002C747A">
        <w:rPr>
          <w:rFonts w:ascii="Times New Roman" w:hAnsi="Times New Roman" w:cs="Times New Roman"/>
          <w:lang w:val="it-IT"/>
        </w:rPr>
        <w:t xml:space="preserve">, S. </w:t>
      </w:r>
      <w:proofErr w:type="spellStart"/>
      <w:r w:rsidRPr="002C747A">
        <w:rPr>
          <w:rFonts w:ascii="Times New Roman" w:hAnsi="Times New Roman" w:cs="Times New Roman"/>
          <w:lang w:val="it-IT"/>
        </w:rPr>
        <w:t>Catalini</w:t>
      </w:r>
      <w:proofErr w:type="spellEnd"/>
      <w:r w:rsidR="00796C91">
        <w:rPr>
          <w:rFonts w:ascii="Times New Roman" w:hAnsi="Times New Roman" w:cs="Times New Roman"/>
          <w:lang w:val="it-IT"/>
        </w:rPr>
        <w:t xml:space="preserve">, </w:t>
      </w:r>
      <w:proofErr w:type="spellStart"/>
      <w:r w:rsidR="00796C91" w:rsidRPr="00796C91">
        <w:rPr>
          <w:rFonts w:ascii="Times New Roman" w:hAnsi="Times New Roman" w:cs="Times New Roman"/>
          <w:i/>
          <w:iCs/>
          <w:lang w:val="it-IT"/>
        </w:rPr>
        <w:t>Int</w:t>
      </w:r>
      <w:proofErr w:type="spellEnd"/>
      <w:r w:rsidR="00796C91" w:rsidRPr="00796C91">
        <w:rPr>
          <w:rFonts w:ascii="Times New Roman" w:hAnsi="Times New Roman" w:cs="Times New Roman"/>
          <w:i/>
          <w:iCs/>
          <w:lang w:val="it-IT"/>
        </w:rPr>
        <w:t xml:space="preserve">. J. </w:t>
      </w:r>
      <w:proofErr w:type="spellStart"/>
      <w:r w:rsidR="00796C91" w:rsidRPr="00796C91">
        <w:rPr>
          <w:rFonts w:ascii="Times New Roman" w:hAnsi="Times New Roman" w:cs="Times New Roman"/>
          <w:i/>
          <w:iCs/>
          <w:lang w:val="it-IT"/>
        </w:rPr>
        <w:t>Biol</w:t>
      </w:r>
      <w:proofErr w:type="spellEnd"/>
      <w:r w:rsidR="00796C91" w:rsidRPr="00796C91">
        <w:rPr>
          <w:rFonts w:ascii="Times New Roman" w:hAnsi="Times New Roman" w:cs="Times New Roman"/>
          <w:i/>
          <w:iCs/>
          <w:lang w:val="it-IT"/>
        </w:rPr>
        <w:t xml:space="preserve">. </w:t>
      </w:r>
      <w:proofErr w:type="spellStart"/>
      <w:r w:rsidR="00796C91" w:rsidRPr="00796C91">
        <w:rPr>
          <w:rFonts w:ascii="Times New Roman" w:hAnsi="Times New Roman" w:cs="Times New Roman"/>
          <w:i/>
          <w:iCs/>
          <w:lang w:val="it-IT"/>
        </w:rPr>
        <w:t>Macromol</w:t>
      </w:r>
      <w:proofErr w:type="spellEnd"/>
      <w:r w:rsidR="00796C91" w:rsidRPr="002C747A">
        <w:rPr>
          <w:rFonts w:ascii="Times New Roman" w:hAnsi="Times New Roman" w:cs="Times New Roman"/>
          <w:lang w:val="it-IT"/>
        </w:rPr>
        <w:t xml:space="preserve">, </w:t>
      </w:r>
      <w:r w:rsidR="00796C91" w:rsidRPr="002C747A">
        <w:rPr>
          <w:rFonts w:ascii="Times New Roman" w:hAnsi="Times New Roman" w:cs="Times New Roman"/>
          <w:b/>
          <w:lang w:val="it-IT"/>
        </w:rPr>
        <w:t>2</w:t>
      </w:r>
      <w:r w:rsidR="00796C91">
        <w:rPr>
          <w:rFonts w:ascii="Times New Roman" w:hAnsi="Times New Roman" w:cs="Times New Roman"/>
          <w:b/>
          <w:lang w:val="it-IT"/>
        </w:rPr>
        <w:t>42</w:t>
      </w:r>
      <w:r w:rsidR="00796C91" w:rsidRPr="002C747A">
        <w:rPr>
          <w:rFonts w:ascii="Times New Roman" w:hAnsi="Times New Roman" w:cs="Times New Roman"/>
          <w:lang w:val="it-IT"/>
        </w:rPr>
        <w:t xml:space="preserve">, </w:t>
      </w:r>
      <w:r w:rsidR="00796C91">
        <w:rPr>
          <w:rFonts w:ascii="Times New Roman" w:hAnsi="Times New Roman" w:cs="Times New Roman"/>
          <w:lang w:val="it-IT"/>
        </w:rPr>
        <w:t>124421</w:t>
      </w:r>
      <w:r w:rsidR="00796C91" w:rsidRPr="002C747A">
        <w:rPr>
          <w:rFonts w:ascii="Times New Roman" w:hAnsi="Times New Roman" w:cs="Times New Roman"/>
          <w:lang w:val="it-IT"/>
        </w:rPr>
        <w:t xml:space="preserve"> (202</w:t>
      </w:r>
      <w:r w:rsidR="00796C91">
        <w:rPr>
          <w:rFonts w:ascii="Times New Roman" w:hAnsi="Times New Roman" w:cs="Times New Roman"/>
          <w:lang w:val="it-IT"/>
        </w:rPr>
        <w:t>3</w:t>
      </w:r>
      <w:r w:rsidR="00796C91" w:rsidRPr="002C747A">
        <w:rPr>
          <w:rFonts w:ascii="Times New Roman" w:hAnsi="Times New Roman" w:cs="Times New Roman"/>
          <w:lang w:val="it-IT"/>
        </w:rPr>
        <w:t xml:space="preserve">). </w:t>
      </w:r>
    </w:p>
    <w:p w:rsidR="00796C91" w:rsidRPr="00796C91" w:rsidRDefault="00796C91" w:rsidP="00796C91">
      <w:pPr>
        <w:ind w:left="426" w:right="-2" w:hanging="426"/>
        <w:jc w:val="left"/>
        <w:rPr>
          <w:rFonts w:ascii="Times New Roman" w:hAnsi="Times New Roman" w:cs="Times New Roman"/>
          <w:lang w:val="en-GB"/>
        </w:rPr>
      </w:pPr>
      <w:r w:rsidRPr="00796C91">
        <w:rPr>
          <w:rFonts w:ascii="Times New Roman" w:hAnsi="Times New Roman" w:cs="Times New Roman"/>
          <w:lang w:val="en-GB"/>
        </w:rPr>
        <w:t xml:space="preserve">[4] </w:t>
      </w:r>
      <w:r>
        <w:rPr>
          <w:rFonts w:ascii="Times New Roman" w:hAnsi="Times New Roman" w:cs="Times New Roman"/>
          <w:lang w:val="en-GB"/>
        </w:rPr>
        <w:t>W</w:t>
      </w:r>
      <w:r w:rsidRPr="00796C91">
        <w:rPr>
          <w:rFonts w:ascii="Times New Roman" w:hAnsi="Times New Roman" w:cs="Times New Roman"/>
          <w:lang w:val="en-GB"/>
        </w:rPr>
        <w:t xml:space="preserve">. Heard, </w:t>
      </w:r>
      <w:proofErr w:type="spellStart"/>
      <w:proofErr w:type="gramStart"/>
      <w:r w:rsidRPr="00796C91">
        <w:rPr>
          <w:rFonts w:ascii="Times New Roman" w:hAnsi="Times New Roman" w:cs="Times New Roman"/>
          <w:lang w:val="en-GB"/>
        </w:rPr>
        <w:t>L.Pesce</w:t>
      </w:r>
      <w:proofErr w:type="spellEnd"/>
      <w:proofErr w:type="gramEnd"/>
      <w:r w:rsidRPr="00796C91">
        <w:rPr>
          <w:rFonts w:ascii="Times New Roman" w:hAnsi="Times New Roman" w:cs="Times New Roman"/>
          <w:lang w:val="en-GB"/>
        </w:rPr>
        <w:t>, P. T. </w:t>
      </w:r>
      <w:proofErr w:type="spellStart"/>
      <w:r w:rsidRPr="00796C91">
        <w:rPr>
          <w:rFonts w:ascii="Times New Roman" w:hAnsi="Times New Roman" w:cs="Times New Roman"/>
          <w:lang w:val="en-GB"/>
        </w:rPr>
        <w:t>Gierth</w:t>
      </w:r>
      <w:proofErr w:type="spellEnd"/>
      <w:r w:rsidRPr="00796C91">
        <w:rPr>
          <w:rFonts w:ascii="Times New Roman" w:hAnsi="Times New Roman" w:cs="Times New Roman"/>
          <w:lang w:val="en-GB"/>
        </w:rPr>
        <w:t>, S. </w:t>
      </w:r>
      <w:proofErr w:type="spellStart"/>
      <w:r w:rsidRPr="00796C91">
        <w:rPr>
          <w:rFonts w:ascii="Times New Roman" w:hAnsi="Times New Roman" w:cs="Times New Roman"/>
          <w:lang w:val="en-GB"/>
        </w:rPr>
        <w:t>Adorinni</w:t>
      </w:r>
      <w:proofErr w:type="spellEnd"/>
      <w:r w:rsidRPr="00796C91">
        <w:rPr>
          <w:rFonts w:ascii="Times New Roman" w:hAnsi="Times New Roman" w:cs="Times New Roman"/>
          <w:lang w:val="en-GB"/>
        </w:rPr>
        <w:t>, T.K. </w:t>
      </w:r>
      <w:proofErr w:type="spellStart"/>
      <w:r w:rsidRPr="00796C91">
        <w:rPr>
          <w:rFonts w:ascii="Times New Roman" w:hAnsi="Times New Roman" w:cs="Times New Roman"/>
          <w:lang w:val="en-GB"/>
        </w:rPr>
        <w:t>Ronson</w:t>
      </w:r>
      <w:proofErr w:type="spellEnd"/>
      <w:r w:rsidRPr="00796C91">
        <w:rPr>
          <w:rFonts w:ascii="Times New Roman" w:hAnsi="Times New Roman" w:cs="Times New Roman"/>
          <w:lang w:val="en-GB"/>
        </w:rPr>
        <w:t>, B. Rossi, J.D. Thoburn, T. D</w:t>
      </w:r>
      <w:r>
        <w:rPr>
          <w:rFonts w:ascii="Times New Roman" w:hAnsi="Times New Roman" w:cs="Times New Roman"/>
          <w:lang w:val="en-GB"/>
        </w:rPr>
        <w:t>147</w:t>
      </w:r>
      <w:r w:rsidRPr="00796C91">
        <w:rPr>
          <w:rFonts w:ascii="Times New Roman" w:hAnsi="Times New Roman" w:cs="Times New Roman"/>
          <w:lang w:val="en-GB"/>
        </w:rPr>
        <w:t xml:space="preserve">, </w:t>
      </w:r>
      <w:r>
        <w:rPr>
          <w:rFonts w:ascii="Times New Roman" w:hAnsi="Times New Roman" w:cs="Times New Roman"/>
          <w:lang w:val="en-GB"/>
        </w:rPr>
        <w:t>30842</w:t>
      </w:r>
      <w:r w:rsidRPr="00796C91">
        <w:rPr>
          <w:rFonts w:ascii="Times New Roman" w:hAnsi="Times New Roman" w:cs="Times New Roman"/>
          <w:lang w:val="en-GB"/>
        </w:rPr>
        <w:t xml:space="preserve"> (202</w:t>
      </w:r>
      <w:r>
        <w:rPr>
          <w:rFonts w:ascii="Times New Roman" w:hAnsi="Times New Roman" w:cs="Times New Roman"/>
          <w:lang w:val="en-GB"/>
        </w:rPr>
        <w:t>5</w:t>
      </w:r>
      <w:r w:rsidRPr="00796C91">
        <w:rPr>
          <w:rFonts w:ascii="Times New Roman" w:hAnsi="Times New Roman" w:cs="Times New Roman"/>
          <w:lang w:val="en-GB"/>
        </w:rPr>
        <w:t xml:space="preserve">). </w:t>
      </w:r>
    </w:p>
    <w:p w:rsidR="002C747A" w:rsidRPr="00796C91" w:rsidRDefault="002C747A" w:rsidP="00796C91">
      <w:pPr>
        <w:ind w:right="-2"/>
        <w:jc w:val="left"/>
        <w:rPr>
          <w:rFonts w:ascii="Times New Roman" w:hAnsi="Times New Roman" w:cs="Times New Roman"/>
          <w:lang w:val="en-GB"/>
        </w:rPr>
      </w:pPr>
    </w:p>
    <w:p w:rsidR="001074BF" w:rsidRPr="006A41DD" w:rsidRDefault="001074BF" w:rsidP="00AF4C78">
      <w:pPr>
        <w:ind w:left="426" w:right="-2" w:hanging="426"/>
        <w:jc w:val="left"/>
        <w:rPr>
          <w:rFonts w:ascii="Times New Roman" w:hAnsi="Times New Roman" w:cs="Times New Roman"/>
          <w:lang w:val="en-GB"/>
        </w:rPr>
      </w:pPr>
    </w:p>
    <w:p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3295" w:rsidRDefault="008B3295">
      <w:pPr>
        <w:rPr>
          <w:rFonts w:cs="Times New Roman"/>
        </w:rPr>
      </w:pPr>
      <w:r>
        <w:rPr>
          <w:rFonts w:cs="Times New Roman"/>
        </w:rPr>
        <w:separator/>
      </w:r>
    </w:p>
  </w:endnote>
  <w:endnote w:type="continuationSeparator" w:id="0">
    <w:p w:rsidR="008B3295" w:rsidRDefault="008B3295">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3295" w:rsidRDefault="008B3295">
      <w:pPr>
        <w:rPr>
          <w:rFonts w:cs="Times New Roman"/>
        </w:rPr>
      </w:pPr>
      <w:r>
        <w:rPr>
          <w:rFonts w:cs="Times New Roman"/>
        </w:rPr>
        <w:separator/>
      </w:r>
    </w:p>
  </w:footnote>
  <w:footnote w:type="continuationSeparator" w:id="0">
    <w:p w:rsidR="008B3295" w:rsidRDefault="008B3295">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052AA"/>
    <w:rsid w:val="000908E8"/>
    <w:rsid w:val="000A710D"/>
    <w:rsid w:val="000D2FA6"/>
    <w:rsid w:val="000E068C"/>
    <w:rsid w:val="000E2212"/>
    <w:rsid w:val="001074BF"/>
    <w:rsid w:val="00121503"/>
    <w:rsid w:val="00193928"/>
    <w:rsid w:val="00231302"/>
    <w:rsid w:val="00253636"/>
    <w:rsid w:val="00263205"/>
    <w:rsid w:val="00274257"/>
    <w:rsid w:val="00293D26"/>
    <w:rsid w:val="002A2BE3"/>
    <w:rsid w:val="002C747A"/>
    <w:rsid w:val="002D2CBB"/>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E3F9F"/>
    <w:rsid w:val="005F7FCC"/>
    <w:rsid w:val="0061348E"/>
    <w:rsid w:val="00641808"/>
    <w:rsid w:val="00641F63"/>
    <w:rsid w:val="0066218E"/>
    <w:rsid w:val="006A41DD"/>
    <w:rsid w:val="006B6FA2"/>
    <w:rsid w:val="006C3A1F"/>
    <w:rsid w:val="006C6367"/>
    <w:rsid w:val="006D29C2"/>
    <w:rsid w:val="00736CAF"/>
    <w:rsid w:val="00771988"/>
    <w:rsid w:val="00790F76"/>
    <w:rsid w:val="00796C91"/>
    <w:rsid w:val="007C1576"/>
    <w:rsid w:val="007C5B23"/>
    <w:rsid w:val="007D40D8"/>
    <w:rsid w:val="007F6CCF"/>
    <w:rsid w:val="00803424"/>
    <w:rsid w:val="0081503C"/>
    <w:rsid w:val="00835925"/>
    <w:rsid w:val="008373DC"/>
    <w:rsid w:val="0085659C"/>
    <w:rsid w:val="008A5395"/>
    <w:rsid w:val="008B09B5"/>
    <w:rsid w:val="008B329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E7EC9"/>
    <w:rsid w:val="00C75D52"/>
    <w:rsid w:val="00CB1F1E"/>
    <w:rsid w:val="00CB6020"/>
    <w:rsid w:val="00CD29C8"/>
    <w:rsid w:val="00CF7596"/>
    <w:rsid w:val="00D334E6"/>
    <w:rsid w:val="00D412F4"/>
    <w:rsid w:val="00D656A7"/>
    <w:rsid w:val="00D76A83"/>
    <w:rsid w:val="00D808D2"/>
    <w:rsid w:val="00D8300D"/>
    <w:rsid w:val="00D90AA2"/>
    <w:rsid w:val="00DD2DE6"/>
    <w:rsid w:val="00E4528E"/>
    <w:rsid w:val="00E519B2"/>
    <w:rsid w:val="00E80C4B"/>
    <w:rsid w:val="00E931EB"/>
    <w:rsid w:val="00ED3DD1"/>
    <w:rsid w:val="00EE08EF"/>
    <w:rsid w:val="00EE79AA"/>
    <w:rsid w:val="00EF2E31"/>
    <w:rsid w:val="00F0375E"/>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8BCCAC"/>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barbara.rossi@elettra.eu</cp:lastModifiedBy>
  <cp:revision>6</cp:revision>
  <cp:lastPrinted>2016-01-14T19:34:00Z</cp:lastPrinted>
  <dcterms:created xsi:type="dcterms:W3CDTF">2026-05-28T10:53:00Z</dcterms:created>
  <dcterms:modified xsi:type="dcterms:W3CDTF">2026-05-28T13:22:00Z</dcterms:modified>
</cp:coreProperties>
</file>