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0.png" ContentType="image/png"/>
  <Override PartName="/word/media/rId26.png" ContentType="image/png"/>
  <Override PartName="/word/media/rId59.png" ContentType="image/png"/>
  <Override PartName="/word/media/rId32.png" ContentType="image/png"/>
  <Override PartName="/word/media/rId52.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58"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5"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tbl>
      <w:tblPr>
        <w:tblStyle w:val="FigureTable"/>
        <w:tblW w:type="auto" w:w="0"/>
        <w:jc w:val="center"/>
        <w:tblLook w:firstRow="0" w:lastRow="0" w:firstColumn="0" w:lastColumn="0"/>
      </w:tblPr>
      <w:tblGrid>
        <w:gridCol w:w="7920"/>
      </w:tblGrid>
      <w:tr>
        <w:tc>
          <w:tcPr/>
          <w:p>
            <w:pPr>
              <w:pStyle w:val="Compact"/>
              <w:jc w:val="center"/>
            </w:pPr>
            <w:r>
              <w:t xml:space="preserve">Path diagram depicting all transcoding and number comparison skills as two related constructs.</w:t>
            </w:r>
          </w:p>
        </w:tc>
      </w:tr>
    </w:tbl>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5"/>
    <w:bookmarkStart w:id="56"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6"/>
    <w:bookmarkStart w:id="57"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57"/>
    <w:bookmarkEnd w:id="58"/>
    <w:bookmarkStart w:id="62"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0" name="Picture"/>
            <a:graphic>
              <a:graphicData uri="http://schemas.openxmlformats.org/drawingml/2006/picture">
                <pic:pic>
                  <pic:nvPicPr>
                    <pic:cNvPr descr="ambr4_sem_files/figure-docx/challenge-plot-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2"/>
    <w:bookmarkStart w:id="73" w:name="summary"/>
    <w:p>
      <w:pPr>
        <w:pStyle w:val="Heading1"/>
      </w:pPr>
      <w:r>
        <w:t xml:space="preserve">6. Summary</w:t>
      </w:r>
    </w:p>
    <w:bookmarkStart w:id="63"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3"/>
    <w:bookmarkStart w:id="72" w:name="further-learning"/>
    <w:p>
      <w:pPr>
        <w:pStyle w:val="Heading2"/>
      </w:pPr>
      <w:r>
        <w:t xml:space="preserve">6.2 Further learning</w:t>
      </w:r>
    </w:p>
    <w:p>
      <w:pPr>
        <w:pStyle w:val="FirstParagraph"/>
      </w:pPr>
      <w:r>
        <w:t xml:space="preserve">This week’s</w:t>
      </w:r>
      <w:r>
        <w:t xml:space="preserve"> </w:t>
      </w:r>
      <w:hyperlink r:id="rId64">
        <w:r>
          <w:rPr>
            <w:rStyle w:val="Hyperlink"/>
          </w:rPr>
          <w:t xml:space="preserve">core reading</w:t>
        </w:r>
      </w:hyperlink>
      <w:r>
        <w:t xml:space="preserve"> </w:t>
      </w:r>
      <w:r>
        <w:t xml:space="preserve">is on the VLE as usual, and there are plenty of</w:t>
      </w:r>
      <w:r>
        <w:t xml:space="preserve"> </w:t>
      </w:r>
      <w:hyperlink r:id="rId65">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6">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C:\Users\elj504\AppData\Local\Program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0">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1">
              <w:r>
                <w:rPr>
                  <w:rStyle w:val="Hyperlink"/>
                </w:rPr>
                <w:t xml:space="preserve">VLE Discussion Board</w:t>
              </w:r>
            </w:hyperlink>
            <w:r>
              <w:t xml:space="preserve">.</w:t>
            </w:r>
          </w:p>
        </w:tc>
      </w:tr>
    </w:tbl>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41" Target="media/rId41.png" /><Relationship Type="http://schemas.openxmlformats.org/officeDocument/2006/relationships/hyperlink" Id="rId66" Target="https://app.datacamp.com/learn/courses/structural-equation-modeling-with-lavaan-in-r" TargetMode="External" /><Relationship Type="http://schemas.openxmlformats.org/officeDocument/2006/relationships/hyperlink" Id="rId70" Target="https://docs.google.com/forms/d/e/1FAIpQLSepox6r76dAkSDZRxybJwCvRX28M7BS1_81fGMybkqsvBPvRA/viewform?usp=publish-editor" TargetMode="External" /><Relationship Type="http://schemas.openxmlformats.org/officeDocument/2006/relationships/hyperlink" Id="rId64"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5" Target="https://quantitudepod.org/playlist/structural-equation-modeling/" TargetMode="External" /><Relationship Type="http://schemas.openxmlformats.org/officeDocument/2006/relationships/hyperlink" Id="rId71"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6" Target="https://app.datacamp.com/learn/courses/structural-equation-modeling-with-lavaan-in-r" TargetMode="External" /><Relationship Type="http://schemas.openxmlformats.org/officeDocument/2006/relationships/hyperlink" Id="rId70" Target="https://docs.google.com/forms/d/e/1FAIpQLSepox6r76dAkSDZRxybJwCvRX28M7BS1_81fGMybkqsvBPvRA/viewform?usp=publish-editor" TargetMode="External" /><Relationship Type="http://schemas.openxmlformats.org/officeDocument/2006/relationships/hyperlink" Id="rId64"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5" Target="https://quantitudepod.org/playlist/structural-equation-modeling/" TargetMode="External" /><Relationship Type="http://schemas.openxmlformats.org/officeDocument/2006/relationships/hyperlink" Id="rId71"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2026-03-02T08:11:27Z</dcterms:created>
  <dcterms:modified xsi:type="dcterms:W3CDTF">2026-03-02T08:11:27Z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