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748F9" w14:textId="7E5F14A6" w:rsidR="00612052" w:rsidRDefault="00497431" w:rsidP="000A097A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theme="minorHAnsi"/>
          <w:b/>
          <w:sz w:val="28"/>
          <w:szCs w:val="28"/>
        </w:rPr>
        <w:t>REVIEW QUESTIONS</w:t>
      </w:r>
      <w:r w:rsidR="00B57DC1">
        <w:rPr>
          <w:rFonts w:cstheme="minorHAnsi"/>
          <w:b/>
          <w:sz w:val="28"/>
          <w:szCs w:val="28"/>
        </w:rPr>
        <w:t xml:space="preserve"> – </w:t>
      </w:r>
      <w:r w:rsidR="00417F7E" w:rsidRPr="00417F7E">
        <w:rPr>
          <w:rFonts w:cstheme="minorHAnsi"/>
          <w:b/>
          <w:sz w:val="28"/>
          <w:szCs w:val="28"/>
        </w:rPr>
        <w:t xml:space="preserve">3.2.1 </w:t>
      </w:r>
      <w:proofErr w:type="spellStart"/>
      <w:r w:rsidR="00417F7E" w:rsidRPr="00417F7E">
        <w:rPr>
          <w:rFonts w:cstheme="minorHAnsi"/>
          <w:b/>
          <w:sz w:val="28"/>
          <w:szCs w:val="28"/>
        </w:rPr>
        <w:t>h,i</w:t>
      </w:r>
      <w:proofErr w:type="spellEnd"/>
      <w:r w:rsidR="00417F7E" w:rsidRPr="00417F7E">
        <w:rPr>
          <w:rFonts w:cstheme="minorHAnsi"/>
          <w:b/>
          <w:sz w:val="28"/>
          <w:szCs w:val="28"/>
        </w:rPr>
        <w:t xml:space="preserve"> - Functional Ecosystems</w:t>
      </w:r>
      <w:r w:rsidR="00417F7E">
        <w:rPr>
          <w:rFonts w:cstheme="minorHAnsi"/>
          <w:b/>
          <w:sz w:val="28"/>
          <w:szCs w:val="28"/>
        </w:rPr>
        <w:t>:</w:t>
      </w:r>
      <w:r w:rsidR="00417F7E" w:rsidRPr="00417F7E">
        <w:rPr>
          <w:rFonts w:cstheme="minorHAnsi"/>
          <w:b/>
          <w:sz w:val="28"/>
          <w:szCs w:val="28"/>
        </w:rPr>
        <w:t xml:space="preserve"> Keystone Species</w:t>
      </w:r>
      <w:r w:rsidR="00417F7E">
        <w:rPr>
          <w:rFonts w:cstheme="minorHAnsi"/>
          <w:b/>
          <w:sz w:val="28"/>
          <w:szCs w:val="28"/>
        </w:rPr>
        <w:t xml:space="preserve"> </w:t>
      </w:r>
      <w:r w:rsidR="004C12CB">
        <w:rPr>
          <w:rFonts w:cstheme="minorHAnsi"/>
          <w:b/>
          <w:sz w:val="28"/>
          <w:szCs w:val="28"/>
        </w:rPr>
        <w:t>–</w:t>
      </w:r>
      <w:r w:rsidR="00417F7E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color w:val="FF0000"/>
          <w:sz w:val="28"/>
          <w:szCs w:val="28"/>
        </w:rPr>
        <w:t>ANSWERS</w:t>
      </w:r>
    </w:p>
    <w:p w14:paraId="74173C1D" w14:textId="5BDE97BD" w:rsidR="00DF1672" w:rsidRPr="00D635E7" w:rsidRDefault="00497431" w:rsidP="00497431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D635E7">
        <w:rPr>
          <w:rFonts w:cstheme="minorHAnsi"/>
          <w:b/>
          <w:color w:val="000000"/>
        </w:rPr>
        <w:t xml:space="preserve">PA MOCKEXAM </w:t>
      </w:r>
      <w:r w:rsidR="005A222F" w:rsidRPr="00D635E7">
        <w:rPr>
          <w:rFonts w:cstheme="minorHAnsi"/>
          <w:b/>
          <w:color w:val="000000"/>
        </w:rPr>
        <w:t xml:space="preserve">SA </w:t>
      </w:r>
      <w:r w:rsidR="00F41315" w:rsidRPr="00D635E7">
        <w:rPr>
          <w:rFonts w:cstheme="minorHAnsi"/>
          <w:b/>
          <w:color w:val="000000"/>
        </w:rPr>
        <w:t>PAPER 2</w:t>
      </w:r>
      <w:r w:rsidR="00417F7E" w:rsidRPr="00D635E7">
        <w:rPr>
          <w:rFonts w:cstheme="minorHAnsi"/>
          <w:b/>
          <w:color w:val="000000"/>
        </w:rPr>
        <w:t xml:space="preserve"> </w:t>
      </w:r>
      <w:r w:rsidR="00417F7E" w:rsidRPr="00D635E7">
        <w:rPr>
          <w:rFonts w:cstheme="minorHAnsi"/>
          <w:b/>
          <w:color w:val="FF0000"/>
        </w:rPr>
        <w:t xml:space="preserve">(3.2.1 </w:t>
      </w:r>
      <w:proofErr w:type="spellStart"/>
      <w:r w:rsidR="00417F7E" w:rsidRPr="00D635E7">
        <w:rPr>
          <w:rFonts w:cstheme="minorHAnsi"/>
          <w:b/>
          <w:color w:val="FF0000"/>
        </w:rPr>
        <w:t>i</w:t>
      </w:r>
      <w:proofErr w:type="spellEnd"/>
      <w:r w:rsidR="00417F7E" w:rsidRPr="00D635E7">
        <w:rPr>
          <w:rFonts w:cstheme="minorHAnsi"/>
          <w:b/>
          <w:color w:val="FF0000"/>
        </w:rPr>
        <w:t>)</w:t>
      </w:r>
    </w:p>
    <w:p w14:paraId="3A6A2590" w14:textId="673F117D" w:rsidR="00DF1672" w:rsidRPr="00D635E7" w:rsidRDefault="00A26BA6" w:rsidP="00DF1672">
      <w:pPr>
        <w:spacing w:after="101" w:line="263" w:lineRule="auto"/>
        <w:ind w:left="2"/>
        <w:rPr>
          <w:rFonts w:cstheme="minorHAnsi"/>
        </w:rPr>
      </w:pPr>
      <w:r w:rsidRPr="00D635E7">
        <w:rPr>
          <w:rFonts w:cstheme="minorHAnsi"/>
          <w:noProof/>
          <w:lang w:eastAsia="zh-CN"/>
        </w:rPr>
        <w:drawing>
          <wp:inline distT="0" distB="0" distL="0" distR="0" wp14:anchorId="01F22B97" wp14:editId="74796640">
            <wp:extent cx="5731510" cy="4507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DD5F" w14:textId="3C112D9D" w:rsidR="00C6557B" w:rsidRPr="00D635E7" w:rsidRDefault="00C6557B" w:rsidP="00DF1672">
      <w:pPr>
        <w:spacing w:after="101" w:line="263" w:lineRule="auto"/>
        <w:ind w:left="2"/>
        <w:rPr>
          <w:rFonts w:cstheme="minorHAnsi"/>
          <w:color w:val="FF0000"/>
        </w:rPr>
      </w:pPr>
      <w:commentRangeStart w:id="0"/>
      <w:r w:rsidRPr="00D635E7">
        <w:rPr>
          <w:rFonts w:cstheme="minorHAnsi"/>
          <w:color w:val="FF0000"/>
        </w:rPr>
        <w:t xml:space="preserve">The </w:t>
      </w:r>
      <w:r w:rsidR="000F4656">
        <w:rPr>
          <w:rFonts w:cstheme="minorHAnsi"/>
          <w:color w:val="FF0000"/>
        </w:rPr>
        <w:t xml:space="preserve">Southern </w:t>
      </w:r>
      <w:r w:rsidRPr="00D635E7">
        <w:rPr>
          <w:rFonts w:cstheme="minorHAnsi"/>
          <w:color w:val="FF0000"/>
        </w:rPr>
        <w:t>Cassowary</w:t>
      </w:r>
      <w:commentRangeEnd w:id="0"/>
      <w:r w:rsidRPr="00D635E7">
        <w:rPr>
          <w:rStyle w:val="CommentReference"/>
          <w:rFonts w:cstheme="minorHAnsi"/>
          <w:sz w:val="22"/>
          <w:szCs w:val="22"/>
        </w:rPr>
        <w:commentReference w:id="0"/>
      </w:r>
    </w:p>
    <w:p w14:paraId="1FEAF444" w14:textId="1BE8D9C9" w:rsidR="00EE0B5A" w:rsidRPr="00D635E7" w:rsidRDefault="005378EE" w:rsidP="00A96AC7">
      <w:pPr>
        <w:rPr>
          <w:rFonts w:cstheme="minorHAnsi"/>
        </w:rPr>
      </w:pPr>
      <w:r w:rsidRPr="00D635E7">
        <w:rPr>
          <w:rFonts w:cstheme="minorHAnsi"/>
          <w:noProof/>
          <w:lang w:eastAsia="zh-CN"/>
        </w:rPr>
        <w:drawing>
          <wp:inline distT="0" distB="0" distL="0" distR="0" wp14:anchorId="74E9DA5E" wp14:editId="4CC5FB04">
            <wp:extent cx="5731510" cy="564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7F2" w14:textId="68D58A91" w:rsidR="00C6557B" w:rsidRPr="00D635E7" w:rsidRDefault="00C6557B" w:rsidP="00A96AC7">
      <w:pPr>
        <w:rPr>
          <w:rFonts w:cstheme="minorHAnsi"/>
          <w:color w:val="FF0000"/>
        </w:rPr>
      </w:pPr>
      <w:commentRangeStart w:id="1"/>
      <w:r w:rsidRPr="00D635E7">
        <w:rPr>
          <w:rFonts w:cstheme="minorHAnsi"/>
          <w:color w:val="FF0000"/>
        </w:rPr>
        <w:t xml:space="preserve">Ecosystem collapse. </w:t>
      </w:r>
      <w:commentRangeEnd w:id="1"/>
      <w:r w:rsidRPr="00D635E7">
        <w:rPr>
          <w:rStyle w:val="CommentReference"/>
          <w:rFonts w:cstheme="minorHAnsi"/>
          <w:sz w:val="22"/>
          <w:szCs w:val="22"/>
        </w:rPr>
        <w:commentReference w:id="1"/>
      </w:r>
      <w:commentRangeStart w:id="2"/>
      <w:r w:rsidRPr="00D635E7">
        <w:rPr>
          <w:rFonts w:cstheme="minorHAnsi"/>
          <w:color w:val="FF0000"/>
        </w:rPr>
        <w:t xml:space="preserve">Cassowaries consume, disperse and help germinate the seeds of significant fruiting trees, the loss of cassowaries would effectively prevent germination of these important trees. As a result forest diversity would be significantly reduced and other consumers reliant on these species would consequently be effected. </w:t>
      </w:r>
      <w:commentRangeEnd w:id="2"/>
      <w:r w:rsidRPr="00D635E7">
        <w:rPr>
          <w:rStyle w:val="CommentReference"/>
          <w:rFonts w:cstheme="minorHAnsi"/>
          <w:sz w:val="22"/>
          <w:szCs w:val="22"/>
        </w:rPr>
        <w:commentReference w:id="2"/>
      </w:r>
    </w:p>
    <w:p w14:paraId="6331D4EF" w14:textId="33AA8151" w:rsidR="00497431" w:rsidRPr="00D635E7" w:rsidRDefault="00497431" w:rsidP="00A96AC7">
      <w:pPr>
        <w:rPr>
          <w:rFonts w:cstheme="minorHAnsi"/>
          <w:color w:val="FF0000"/>
        </w:rPr>
      </w:pPr>
    </w:p>
    <w:p w14:paraId="5F835B82" w14:textId="234ADDC9" w:rsidR="00D635E7" w:rsidRPr="00D635E7" w:rsidRDefault="00D635E7" w:rsidP="00D635E7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D635E7">
        <w:rPr>
          <w:rFonts w:cstheme="minorHAnsi"/>
          <w:b/>
          <w:color w:val="000000"/>
        </w:rPr>
        <w:t xml:space="preserve">SCHOOL ONLY MOCKEXAM SA PAPER 2 </w:t>
      </w:r>
      <w:r w:rsidRPr="00D635E7">
        <w:rPr>
          <w:rFonts w:cstheme="minorHAnsi"/>
          <w:b/>
          <w:color w:val="FF0000"/>
        </w:rPr>
        <w:t>(3.2.1 h)</w:t>
      </w:r>
    </w:p>
    <w:p w14:paraId="5C086807" w14:textId="77777777" w:rsidR="00D635E7" w:rsidRPr="00D635E7" w:rsidRDefault="00D635E7" w:rsidP="00D635E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</w:rPr>
      </w:pPr>
      <w:r w:rsidRPr="00D635E7">
        <w:rPr>
          <w:rFonts w:cstheme="minorHAnsi"/>
          <w:b/>
          <w:bCs/>
          <w:color w:val="000000"/>
        </w:rPr>
        <w:t xml:space="preserve">QUESTION 3 (2 marks) </w:t>
      </w:r>
    </w:p>
    <w:p w14:paraId="0A2B2264" w14:textId="498BB068" w:rsidR="00D635E7" w:rsidRPr="00D635E7" w:rsidRDefault="00D635E7" w:rsidP="00D635E7">
      <w:pPr>
        <w:ind w:left="360"/>
        <w:rPr>
          <w:rFonts w:cstheme="minorHAnsi"/>
          <w:b/>
          <w:color w:val="000000"/>
        </w:rPr>
      </w:pPr>
      <w:r w:rsidRPr="00D635E7">
        <w:rPr>
          <w:rFonts w:cstheme="minorHAnsi"/>
          <w:color w:val="000000"/>
        </w:rPr>
        <w:t>Identify two roles that keystone species play in maintaining the structure of a community.</w:t>
      </w:r>
    </w:p>
    <w:p w14:paraId="46F364D4" w14:textId="277D420A" w:rsidR="00D635E7" w:rsidRPr="00D635E7" w:rsidRDefault="00D635E7" w:rsidP="00D635E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635E7">
        <w:rPr>
          <w:rFonts w:cstheme="minorHAnsi"/>
          <w:color w:val="FF0000"/>
        </w:rPr>
        <w:t xml:space="preserve">They may act to </w:t>
      </w:r>
      <w:commentRangeStart w:id="3"/>
      <w:r w:rsidRPr="00D635E7">
        <w:rPr>
          <w:rFonts w:cstheme="minorHAnsi"/>
          <w:color w:val="FF0000"/>
        </w:rPr>
        <w:t xml:space="preserve">maintain biodiversity </w:t>
      </w:r>
      <w:commentRangeEnd w:id="3"/>
      <w:r>
        <w:rPr>
          <w:rStyle w:val="CommentReference"/>
        </w:rPr>
        <w:commentReference w:id="3"/>
      </w:r>
      <w:r w:rsidRPr="00D635E7">
        <w:rPr>
          <w:rFonts w:cstheme="minorHAnsi"/>
          <w:color w:val="FF0000"/>
        </w:rPr>
        <w:t xml:space="preserve">and control populations. </w:t>
      </w:r>
    </w:p>
    <w:p w14:paraId="2F2FE1D5" w14:textId="77777777" w:rsidR="00D635E7" w:rsidRPr="00D635E7" w:rsidRDefault="00D635E7" w:rsidP="00A96AC7">
      <w:pPr>
        <w:rPr>
          <w:rFonts w:cstheme="minorHAnsi"/>
          <w:color w:val="FF0000"/>
        </w:rPr>
      </w:pPr>
    </w:p>
    <w:p w14:paraId="1850F94D" w14:textId="25A8D363" w:rsidR="00497431" w:rsidRPr="00D635E7" w:rsidRDefault="00497431" w:rsidP="00A96AC7">
      <w:pPr>
        <w:rPr>
          <w:rFonts w:cstheme="minorHAnsi"/>
          <w:color w:val="FF0000"/>
        </w:rPr>
      </w:pPr>
    </w:p>
    <w:p w14:paraId="58C24844" w14:textId="318AE5DE" w:rsidR="00497431" w:rsidRPr="00D635E7" w:rsidRDefault="00497431" w:rsidP="00A96AC7">
      <w:pPr>
        <w:rPr>
          <w:rFonts w:cstheme="minorHAnsi"/>
          <w:color w:val="FF0000"/>
        </w:rPr>
      </w:pPr>
    </w:p>
    <w:p w14:paraId="38A14466" w14:textId="29E9A9A7" w:rsidR="00497431" w:rsidRPr="00D635E7" w:rsidRDefault="00497431" w:rsidP="00A96AC7">
      <w:pPr>
        <w:rPr>
          <w:rFonts w:cstheme="minorHAnsi"/>
          <w:color w:val="FF0000"/>
        </w:rPr>
      </w:pPr>
    </w:p>
    <w:p w14:paraId="041E2478" w14:textId="70A0849D" w:rsidR="00497431" w:rsidRPr="00D635E7" w:rsidRDefault="00497431" w:rsidP="00A96AC7">
      <w:pPr>
        <w:rPr>
          <w:rFonts w:cstheme="minorHAnsi"/>
          <w:color w:val="FF0000"/>
        </w:rPr>
      </w:pPr>
    </w:p>
    <w:p w14:paraId="590C6DD3" w14:textId="1962F02C" w:rsidR="00497431" w:rsidRPr="00D635E7" w:rsidRDefault="00497431" w:rsidP="00A96AC7">
      <w:pPr>
        <w:rPr>
          <w:rFonts w:cstheme="minorHAnsi"/>
          <w:color w:val="FF0000"/>
        </w:rPr>
      </w:pPr>
    </w:p>
    <w:p w14:paraId="21C26E5D" w14:textId="77777777" w:rsidR="00497431" w:rsidRPr="00D635E7" w:rsidRDefault="00497431" w:rsidP="00497431">
      <w:pPr>
        <w:pStyle w:val="ListParagraph"/>
        <w:rPr>
          <w:rFonts w:cstheme="minorHAnsi"/>
          <w:bCs/>
          <w:color w:val="000000"/>
        </w:rPr>
      </w:pPr>
    </w:p>
    <w:p w14:paraId="3B109FDB" w14:textId="77777777" w:rsidR="00497431" w:rsidRPr="00D635E7" w:rsidRDefault="00497431" w:rsidP="00497431">
      <w:pPr>
        <w:rPr>
          <w:rFonts w:cstheme="minorHAnsi"/>
        </w:rPr>
      </w:pPr>
      <w:r w:rsidRPr="00D635E7">
        <w:rPr>
          <w:rFonts w:cstheme="minorHAnsi"/>
          <w:noProof/>
          <w:lang w:eastAsia="zh-CN"/>
        </w:rPr>
        <w:drawing>
          <wp:anchor distT="0" distB="0" distL="114300" distR="114300" simplePos="0" relativeHeight="251660288" behindDoc="1" locked="0" layoutInCell="1" allowOverlap="1" wp14:anchorId="3FEF68C8" wp14:editId="5E939D44">
            <wp:simplePos x="0" y="0"/>
            <wp:positionH relativeFrom="column">
              <wp:posOffset>-100624</wp:posOffset>
            </wp:positionH>
            <wp:positionV relativeFrom="margin">
              <wp:posOffset>2177167</wp:posOffset>
            </wp:positionV>
            <wp:extent cx="2743200" cy="3814445"/>
            <wp:effectExtent l="0" t="0" r="0" b="0"/>
            <wp:wrapTight wrapText="bothSides">
              <wp:wrapPolygon edited="0">
                <wp:start x="0" y="0"/>
                <wp:lineTo x="0" y="21467"/>
                <wp:lineTo x="21450" y="21467"/>
                <wp:lineTo x="214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35E7">
        <w:rPr>
          <w:rFonts w:cstheme="minorHAnsi"/>
          <w:noProof/>
          <w:lang w:eastAsia="zh-CN"/>
        </w:rPr>
        <w:drawing>
          <wp:anchor distT="0" distB="0" distL="114300" distR="114300" simplePos="0" relativeHeight="251662336" behindDoc="1" locked="0" layoutInCell="1" allowOverlap="1" wp14:anchorId="60052706" wp14:editId="40B6EB8B">
            <wp:simplePos x="0" y="0"/>
            <wp:positionH relativeFrom="column">
              <wp:posOffset>2798476</wp:posOffset>
            </wp:positionH>
            <wp:positionV relativeFrom="page">
              <wp:posOffset>3128180</wp:posOffset>
            </wp:positionV>
            <wp:extent cx="2575560" cy="3455670"/>
            <wp:effectExtent l="0" t="0" r="0" b="0"/>
            <wp:wrapTight wrapText="bothSides">
              <wp:wrapPolygon edited="0">
                <wp:start x="0" y="0"/>
                <wp:lineTo x="0" y="21433"/>
                <wp:lineTo x="21408" y="21433"/>
                <wp:lineTo x="2140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35E7">
        <w:rPr>
          <w:rFonts w:cstheme="minorHAnsi"/>
          <w:noProof/>
          <w:lang w:eastAsia="zh-CN"/>
        </w:rPr>
        <w:drawing>
          <wp:anchor distT="0" distB="0" distL="114300" distR="114300" simplePos="0" relativeHeight="251659264" behindDoc="1" locked="0" layoutInCell="1" allowOverlap="1" wp14:anchorId="44770F95" wp14:editId="269DAA0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330190" cy="2174240"/>
            <wp:effectExtent l="0" t="0" r="3810" b="0"/>
            <wp:wrapTight wrapText="bothSides">
              <wp:wrapPolygon edited="0">
                <wp:start x="0" y="0"/>
                <wp:lineTo x="0" y="21386"/>
                <wp:lineTo x="21538" y="21386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165A2" w14:textId="77777777" w:rsidR="00497431" w:rsidRPr="00D635E7" w:rsidRDefault="00497431" w:rsidP="00497431">
      <w:pPr>
        <w:rPr>
          <w:rFonts w:cstheme="minorHAnsi"/>
        </w:rPr>
      </w:pPr>
    </w:p>
    <w:p w14:paraId="0734BFDD" w14:textId="77777777" w:rsidR="00497431" w:rsidRPr="00D635E7" w:rsidRDefault="00497431" w:rsidP="00497431">
      <w:pPr>
        <w:rPr>
          <w:rFonts w:cstheme="minorHAnsi"/>
        </w:rPr>
      </w:pPr>
    </w:p>
    <w:p w14:paraId="0DB123C1" w14:textId="77777777" w:rsidR="00497431" w:rsidRPr="00D635E7" w:rsidRDefault="00497431" w:rsidP="00497431">
      <w:pPr>
        <w:rPr>
          <w:rFonts w:cstheme="minorHAnsi"/>
        </w:rPr>
      </w:pPr>
    </w:p>
    <w:p w14:paraId="5FB56BDE" w14:textId="77777777" w:rsidR="00497431" w:rsidRPr="00D635E7" w:rsidRDefault="00497431" w:rsidP="00497431">
      <w:pPr>
        <w:rPr>
          <w:rFonts w:cstheme="minorHAnsi"/>
        </w:rPr>
      </w:pPr>
    </w:p>
    <w:p w14:paraId="4DF80BCC" w14:textId="77777777" w:rsidR="00497431" w:rsidRPr="00D635E7" w:rsidRDefault="00497431" w:rsidP="00497431">
      <w:pPr>
        <w:rPr>
          <w:rFonts w:cstheme="minorHAnsi"/>
        </w:rPr>
      </w:pPr>
    </w:p>
    <w:p w14:paraId="3FE97D62" w14:textId="77777777" w:rsidR="00497431" w:rsidRPr="00D635E7" w:rsidRDefault="00497431" w:rsidP="00497431">
      <w:pPr>
        <w:rPr>
          <w:rFonts w:cstheme="minorHAnsi"/>
        </w:rPr>
      </w:pPr>
    </w:p>
    <w:p w14:paraId="7B7BDE22" w14:textId="77777777" w:rsidR="00497431" w:rsidRPr="00D635E7" w:rsidRDefault="00497431" w:rsidP="00497431">
      <w:pPr>
        <w:rPr>
          <w:rFonts w:cstheme="minorHAnsi"/>
        </w:rPr>
      </w:pPr>
    </w:p>
    <w:p w14:paraId="5A05ADC5" w14:textId="77777777" w:rsidR="00497431" w:rsidRPr="00D635E7" w:rsidRDefault="00497431" w:rsidP="00497431">
      <w:pPr>
        <w:rPr>
          <w:rFonts w:cstheme="minorHAnsi"/>
        </w:rPr>
      </w:pPr>
    </w:p>
    <w:p w14:paraId="26E83C4E" w14:textId="77777777" w:rsidR="00497431" w:rsidRPr="00D635E7" w:rsidRDefault="00497431" w:rsidP="00497431">
      <w:pPr>
        <w:rPr>
          <w:rFonts w:cstheme="minorHAnsi"/>
        </w:rPr>
      </w:pPr>
    </w:p>
    <w:p w14:paraId="365E38BB" w14:textId="77777777" w:rsidR="00497431" w:rsidRPr="00D635E7" w:rsidRDefault="00497431" w:rsidP="00497431">
      <w:pPr>
        <w:rPr>
          <w:rFonts w:cstheme="minorHAnsi"/>
        </w:rPr>
      </w:pPr>
    </w:p>
    <w:p w14:paraId="57B320D8" w14:textId="77777777" w:rsidR="00497431" w:rsidRPr="00D635E7" w:rsidRDefault="00497431" w:rsidP="00497431">
      <w:pPr>
        <w:rPr>
          <w:rFonts w:cstheme="minorHAnsi"/>
        </w:rPr>
      </w:pPr>
    </w:p>
    <w:p w14:paraId="0DFFE02E" w14:textId="77777777" w:rsidR="00497431" w:rsidRPr="00D635E7" w:rsidRDefault="00497431" w:rsidP="00497431">
      <w:pPr>
        <w:rPr>
          <w:rFonts w:cstheme="minorHAnsi"/>
        </w:rPr>
      </w:pPr>
    </w:p>
    <w:p w14:paraId="2C47F2CB" w14:textId="77777777" w:rsidR="00497431" w:rsidRPr="00D635E7" w:rsidRDefault="00497431" w:rsidP="00497431">
      <w:pPr>
        <w:rPr>
          <w:rFonts w:cstheme="minorHAnsi"/>
        </w:rPr>
      </w:pPr>
    </w:p>
    <w:p w14:paraId="5F3A246B" w14:textId="275BEC3B" w:rsidR="00497431" w:rsidRPr="00D635E7" w:rsidRDefault="00497431" w:rsidP="00497431">
      <w:pPr>
        <w:rPr>
          <w:rFonts w:cstheme="minorHAnsi"/>
        </w:rPr>
      </w:pPr>
    </w:p>
    <w:p w14:paraId="0C824A5C" w14:textId="51E00F8D" w:rsidR="00D635E7" w:rsidRPr="00D635E7" w:rsidRDefault="00D635E7" w:rsidP="00497431">
      <w:pPr>
        <w:rPr>
          <w:rFonts w:cstheme="minorHAnsi"/>
        </w:rPr>
      </w:pPr>
    </w:p>
    <w:p w14:paraId="1BC184C4" w14:textId="3EE68291" w:rsidR="00D635E7" w:rsidRPr="00D635E7" w:rsidRDefault="00D635E7" w:rsidP="00497431">
      <w:pPr>
        <w:rPr>
          <w:rFonts w:cstheme="minorHAnsi"/>
        </w:rPr>
      </w:pPr>
    </w:p>
    <w:p w14:paraId="2C2BCA78" w14:textId="09B8F843" w:rsidR="00D635E7" w:rsidRPr="00D635E7" w:rsidRDefault="00D635E7" w:rsidP="00497431">
      <w:pPr>
        <w:rPr>
          <w:rFonts w:cstheme="minorHAnsi"/>
        </w:rPr>
      </w:pPr>
    </w:p>
    <w:p w14:paraId="1818EACC" w14:textId="7E46914B" w:rsidR="00D635E7" w:rsidRPr="00D635E7" w:rsidRDefault="00D635E7" w:rsidP="00497431">
      <w:pPr>
        <w:rPr>
          <w:rFonts w:cstheme="minorHAnsi"/>
        </w:rPr>
      </w:pPr>
    </w:p>
    <w:p w14:paraId="7440E4E7" w14:textId="416FAFDB" w:rsidR="00D635E7" w:rsidRPr="00D635E7" w:rsidRDefault="00D635E7" w:rsidP="00497431">
      <w:pPr>
        <w:rPr>
          <w:rFonts w:cstheme="minorHAnsi"/>
        </w:rPr>
      </w:pPr>
    </w:p>
    <w:p w14:paraId="74BA3C99" w14:textId="3FF0FC16" w:rsidR="00D635E7" w:rsidRPr="00D635E7" w:rsidRDefault="00D635E7" w:rsidP="00497431">
      <w:pPr>
        <w:rPr>
          <w:rFonts w:cstheme="minorHAnsi"/>
        </w:rPr>
      </w:pPr>
    </w:p>
    <w:p w14:paraId="1B03AB3D" w14:textId="15456D53" w:rsidR="00D635E7" w:rsidRPr="00D635E7" w:rsidRDefault="00D635E7" w:rsidP="00497431">
      <w:pPr>
        <w:rPr>
          <w:rFonts w:cstheme="minorHAnsi"/>
        </w:rPr>
      </w:pPr>
    </w:p>
    <w:tbl>
      <w:tblPr>
        <w:tblStyle w:val="TableGrid"/>
        <w:tblpPr w:leftFromText="180" w:rightFromText="180" w:vertAnchor="text" w:horzAnchor="page" w:tblpX="5356" w:tblpY="748"/>
        <w:tblW w:w="4861" w:type="dxa"/>
        <w:tblLook w:val="04A0" w:firstRow="1" w:lastRow="0" w:firstColumn="1" w:lastColumn="0" w:noHBand="0" w:noVBand="1"/>
      </w:tblPr>
      <w:tblGrid>
        <w:gridCol w:w="4861"/>
      </w:tblGrid>
      <w:tr w:rsidR="00D635E7" w:rsidRPr="00D635E7" w14:paraId="7350D480" w14:textId="77777777" w:rsidTr="00D635E7">
        <w:trPr>
          <w:trHeight w:val="298"/>
        </w:trPr>
        <w:tc>
          <w:tcPr>
            <w:tcW w:w="4861" w:type="dxa"/>
          </w:tcPr>
          <w:p w14:paraId="57C31D88" w14:textId="77777777" w:rsidR="00D635E7" w:rsidRPr="00D635E7" w:rsidRDefault="00D635E7" w:rsidP="00D635E7">
            <w:pPr>
              <w:autoSpaceDE w:val="0"/>
              <w:autoSpaceDN w:val="0"/>
              <w:adjustRightInd w:val="0"/>
              <w:rPr>
                <w:rFonts w:cstheme="minorHAnsi"/>
                <w:color w:val="FF0000"/>
              </w:rPr>
            </w:pPr>
            <w:commentRangeStart w:id="4"/>
            <w:r w:rsidRPr="00D635E7">
              <w:rPr>
                <w:rFonts w:cstheme="minorHAnsi"/>
                <w:color w:val="FF0000"/>
              </w:rPr>
              <w:t>Small fish</w:t>
            </w:r>
            <w:commentRangeEnd w:id="4"/>
            <w:r w:rsidRPr="00D635E7">
              <w:rPr>
                <w:rStyle w:val="CommentReference"/>
                <w:rFonts w:cstheme="minorHAnsi"/>
                <w:sz w:val="22"/>
                <w:szCs w:val="22"/>
              </w:rPr>
              <w:commentReference w:id="4"/>
            </w:r>
            <w:r w:rsidRPr="00D635E7">
              <w:rPr>
                <w:rFonts w:cstheme="minorHAnsi"/>
                <w:color w:val="FF0000"/>
              </w:rPr>
              <w:t xml:space="preserve">. </w:t>
            </w:r>
            <w:commentRangeStart w:id="5"/>
            <w:r w:rsidRPr="00D635E7">
              <w:rPr>
                <w:rFonts w:cstheme="minorHAnsi"/>
                <w:color w:val="FF0000"/>
              </w:rPr>
              <w:t>The abundance of more species were affected when the small fish were removed than the removal of any other species.</w:t>
            </w:r>
            <w:commentRangeEnd w:id="5"/>
            <w:r w:rsidRPr="00D635E7">
              <w:rPr>
                <w:rStyle w:val="CommentReference"/>
                <w:rFonts w:cstheme="minorHAnsi"/>
                <w:sz w:val="22"/>
                <w:szCs w:val="22"/>
              </w:rPr>
              <w:commentReference w:id="5"/>
            </w:r>
          </w:p>
        </w:tc>
      </w:tr>
    </w:tbl>
    <w:p w14:paraId="5494126F" w14:textId="77777777" w:rsidR="00497431" w:rsidRPr="00D635E7" w:rsidRDefault="00497431" w:rsidP="00497431">
      <w:pPr>
        <w:pStyle w:val="ListParagraph"/>
        <w:numPr>
          <w:ilvl w:val="0"/>
          <w:numId w:val="15"/>
        </w:numPr>
        <w:rPr>
          <w:rFonts w:cstheme="minorHAnsi"/>
          <w:color w:val="000000"/>
        </w:rPr>
      </w:pPr>
      <w:r w:rsidRPr="00D635E7">
        <w:rPr>
          <w:rFonts w:cstheme="minorHAnsi"/>
          <w:noProof/>
          <w:lang w:eastAsia="zh-CN"/>
        </w:rPr>
        <w:drawing>
          <wp:anchor distT="0" distB="0" distL="114300" distR="114300" simplePos="0" relativeHeight="251661312" behindDoc="1" locked="0" layoutInCell="1" allowOverlap="1" wp14:anchorId="0990EC1F" wp14:editId="17BF145E">
            <wp:simplePos x="0" y="0"/>
            <wp:positionH relativeFrom="margin">
              <wp:align>left</wp:align>
            </wp:positionH>
            <wp:positionV relativeFrom="margin">
              <wp:posOffset>5993099</wp:posOffset>
            </wp:positionV>
            <wp:extent cx="2541905" cy="3649980"/>
            <wp:effectExtent l="0" t="0" r="0" b="7620"/>
            <wp:wrapTight wrapText="bothSides">
              <wp:wrapPolygon edited="0">
                <wp:start x="0" y="0"/>
                <wp:lineTo x="0" y="21532"/>
                <wp:lineTo x="21368" y="21532"/>
                <wp:lineTo x="2136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35E7">
        <w:rPr>
          <w:rFonts w:cstheme="minorHAnsi"/>
          <w:b/>
          <w:bCs/>
        </w:rPr>
        <w:t xml:space="preserve"> Analyse</w:t>
      </w:r>
      <w:r w:rsidRPr="00D635E7">
        <w:rPr>
          <w:rFonts w:cstheme="minorHAnsi"/>
          <w:bCs/>
        </w:rPr>
        <w:t xml:space="preserve"> the given information to </w:t>
      </w:r>
      <w:r w:rsidRPr="00D635E7">
        <w:rPr>
          <w:rFonts w:cstheme="minorHAnsi"/>
          <w:b/>
          <w:bCs/>
        </w:rPr>
        <w:t xml:space="preserve">identify </w:t>
      </w:r>
      <w:r w:rsidRPr="00D635E7">
        <w:rPr>
          <w:rFonts w:cstheme="minorHAnsi"/>
          <w:bCs/>
        </w:rPr>
        <w:t xml:space="preserve">which species if any is a keystone species. Briefly </w:t>
      </w:r>
      <w:r w:rsidRPr="00D635E7">
        <w:rPr>
          <w:rFonts w:cstheme="minorHAnsi"/>
          <w:b/>
          <w:bCs/>
        </w:rPr>
        <w:t>justify</w:t>
      </w:r>
      <w:r w:rsidRPr="00D635E7">
        <w:rPr>
          <w:rFonts w:cstheme="minorHAnsi"/>
          <w:bCs/>
        </w:rPr>
        <w:t xml:space="preserve"> your choice. </w:t>
      </w:r>
      <w:r w:rsidRPr="00D635E7">
        <w:rPr>
          <w:rFonts w:cstheme="minorHAnsi"/>
          <w:color w:val="FF0000"/>
        </w:rPr>
        <w:t xml:space="preserve">(3.2.1 </w:t>
      </w:r>
      <w:proofErr w:type="spellStart"/>
      <w:r w:rsidRPr="00D635E7">
        <w:rPr>
          <w:rFonts w:cstheme="minorHAnsi"/>
          <w:color w:val="FF0000"/>
        </w:rPr>
        <w:t>i</w:t>
      </w:r>
      <w:proofErr w:type="spellEnd"/>
      <w:r w:rsidRPr="00D635E7">
        <w:rPr>
          <w:rFonts w:cstheme="minorHAnsi"/>
          <w:color w:val="FF0000"/>
        </w:rPr>
        <w:t>)</w:t>
      </w:r>
      <w:r w:rsidRPr="00D635E7">
        <w:rPr>
          <w:rFonts w:cstheme="minorHAnsi"/>
          <w:bCs/>
        </w:rPr>
        <w:t xml:space="preserve"> [</w:t>
      </w:r>
      <w:r w:rsidRPr="00D635E7">
        <w:rPr>
          <w:rFonts w:cstheme="minorHAnsi"/>
          <w:color w:val="000000"/>
        </w:rPr>
        <w:t>2]</w:t>
      </w:r>
    </w:p>
    <w:p w14:paraId="3A1D282E" w14:textId="77777777" w:rsidR="00497431" w:rsidRPr="00D635E7" w:rsidRDefault="00497431" w:rsidP="00497431">
      <w:pPr>
        <w:rPr>
          <w:rFonts w:cstheme="minorHAnsi"/>
        </w:rPr>
      </w:pPr>
    </w:p>
    <w:p w14:paraId="0B9B39F7" w14:textId="77777777" w:rsidR="00497431" w:rsidRPr="00D635E7" w:rsidRDefault="00497431" w:rsidP="00497431">
      <w:pPr>
        <w:rPr>
          <w:rFonts w:cstheme="minorHAnsi"/>
        </w:rPr>
      </w:pPr>
    </w:p>
    <w:tbl>
      <w:tblPr>
        <w:tblStyle w:val="TableGrid"/>
        <w:tblpPr w:leftFromText="181" w:rightFromText="181" w:vertAnchor="page" w:horzAnchor="margin" w:tblpXSpec="center" w:tblpY="13637"/>
        <w:tblOverlap w:val="never"/>
        <w:tblW w:w="5512" w:type="dxa"/>
        <w:tblLook w:val="04A0" w:firstRow="1" w:lastRow="0" w:firstColumn="1" w:lastColumn="0" w:noHBand="0" w:noVBand="1"/>
      </w:tblPr>
      <w:tblGrid>
        <w:gridCol w:w="5512"/>
      </w:tblGrid>
      <w:tr w:rsidR="00D635E7" w:rsidRPr="00D635E7" w14:paraId="7AAB2A30" w14:textId="77777777" w:rsidTr="00D635E7">
        <w:trPr>
          <w:trHeight w:val="928"/>
        </w:trPr>
        <w:tc>
          <w:tcPr>
            <w:tcW w:w="5512" w:type="dxa"/>
          </w:tcPr>
          <w:p w14:paraId="1576691D" w14:textId="77777777" w:rsidR="00D635E7" w:rsidRPr="00D635E7" w:rsidRDefault="00D635E7" w:rsidP="00D635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commentRangeStart w:id="6"/>
            <w:r w:rsidRPr="00D635E7">
              <w:rPr>
                <w:rFonts w:cstheme="minorHAnsi"/>
                <w:color w:val="FF0000"/>
              </w:rPr>
              <w:t xml:space="preserve">The loss of small fish would result in a reduction in productivity, as well as a reduction in diversity and abundance of organisms in this ecosystem. </w:t>
            </w:r>
            <w:commentRangeEnd w:id="6"/>
            <w:r w:rsidRPr="00D635E7">
              <w:rPr>
                <w:rStyle w:val="CommentReference"/>
                <w:rFonts w:cstheme="minorHAnsi"/>
                <w:sz w:val="22"/>
                <w:szCs w:val="22"/>
              </w:rPr>
              <w:commentReference w:id="6"/>
            </w:r>
            <w:commentRangeStart w:id="7"/>
            <w:r w:rsidRPr="00D635E7">
              <w:rPr>
                <w:rFonts w:cstheme="minorHAnsi"/>
                <w:color w:val="FF0000"/>
              </w:rPr>
              <w:t>This is supported by the data provided which shows a net reduction in the abundance of most organisms within the system including a reduction in the abundance of a significant producer in the form of seaweed</w:t>
            </w:r>
            <w:commentRangeEnd w:id="7"/>
            <w:r w:rsidRPr="00D635E7">
              <w:rPr>
                <w:rStyle w:val="CommentReference"/>
                <w:rFonts w:cstheme="minorHAnsi"/>
                <w:sz w:val="22"/>
                <w:szCs w:val="22"/>
              </w:rPr>
              <w:commentReference w:id="7"/>
            </w:r>
            <w:r w:rsidRPr="00D635E7">
              <w:rPr>
                <w:rFonts w:cstheme="minorHAnsi"/>
                <w:color w:val="FF0000"/>
              </w:rPr>
              <w:t>.</w:t>
            </w:r>
          </w:p>
        </w:tc>
      </w:tr>
    </w:tbl>
    <w:p w14:paraId="5D0B769F" w14:textId="77777777" w:rsidR="00497431" w:rsidRPr="00D635E7" w:rsidRDefault="00497431" w:rsidP="00497431">
      <w:pPr>
        <w:pStyle w:val="ListParagraph"/>
        <w:numPr>
          <w:ilvl w:val="0"/>
          <w:numId w:val="15"/>
        </w:numPr>
        <w:rPr>
          <w:rFonts w:cstheme="minorHAnsi"/>
        </w:rPr>
      </w:pPr>
      <w:r w:rsidRPr="00D635E7">
        <w:rPr>
          <w:rFonts w:cstheme="minorHAnsi"/>
          <w:b/>
          <w:color w:val="221E1F"/>
        </w:rPr>
        <w:t>Predict</w:t>
      </w:r>
      <w:r w:rsidRPr="00D635E7">
        <w:rPr>
          <w:rFonts w:cstheme="minorHAnsi"/>
          <w:color w:val="221E1F"/>
        </w:rPr>
        <w:t xml:space="preserve"> the outcome for the ecosystem of removing the keystone species</w:t>
      </w:r>
      <w:r w:rsidRPr="00D635E7">
        <w:rPr>
          <w:rFonts w:cstheme="minorHAnsi"/>
          <w:bCs/>
        </w:rPr>
        <w:t xml:space="preserve">. </w:t>
      </w:r>
      <w:r w:rsidRPr="00D635E7">
        <w:rPr>
          <w:rFonts w:cstheme="minorHAnsi"/>
          <w:color w:val="221E1F"/>
        </w:rPr>
        <w:t xml:space="preserve">Give a reason. </w:t>
      </w:r>
      <w:r w:rsidRPr="00D635E7">
        <w:rPr>
          <w:rFonts w:cstheme="minorHAnsi"/>
          <w:color w:val="FF0000"/>
        </w:rPr>
        <w:t xml:space="preserve">(3.2.1 </w:t>
      </w:r>
      <w:proofErr w:type="spellStart"/>
      <w:r w:rsidRPr="00D635E7">
        <w:rPr>
          <w:rFonts w:cstheme="minorHAnsi"/>
          <w:color w:val="FF0000"/>
        </w:rPr>
        <w:t>i</w:t>
      </w:r>
      <w:proofErr w:type="spellEnd"/>
      <w:r w:rsidRPr="00D635E7">
        <w:rPr>
          <w:rFonts w:cstheme="minorHAnsi"/>
          <w:color w:val="FF0000"/>
        </w:rPr>
        <w:t>)</w:t>
      </w:r>
      <w:r w:rsidRPr="00D635E7">
        <w:rPr>
          <w:rFonts w:cstheme="minorHAnsi"/>
          <w:bCs/>
        </w:rPr>
        <w:t xml:space="preserve"> </w:t>
      </w:r>
      <w:r w:rsidRPr="00D635E7">
        <w:rPr>
          <w:rFonts w:cstheme="minorHAnsi"/>
          <w:color w:val="221E1F"/>
        </w:rPr>
        <w:t>[</w:t>
      </w:r>
      <w:r w:rsidRPr="00D635E7">
        <w:rPr>
          <w:rFonts w:cstheme="minorHAnsi"/>
          <w:color w:val="000000"/>
        </w:rPr>
        <w:t>2]</w:t>
      </w:r>
    </w:p>
    <w:p w14:paraId="0A0E4CD3" w14:textId="77777777" w:rsidR="00497431" w:rsidRPr="00D635E7" w:rsidRDefault="00497431" w:rsidP="00497431">
      <w:pPr>
        <w:rPr>
          <w:rFonts w:cstheme="minorHAnsi"/>
        </w:rPr>
      </w:pPr>
    </w:p>
    <w:p w14:paraId="61A5E955" w14:textId="77777777" w:rsidR="00497431" w:rsidRPr="00D635E7" w:rsidRDefault="00497431" w:rsidP="00497431">
      <w:pPr>
        <w:rPr>
          <w:rFonts w:cstheme="minorHAnsi"/>
        </w:rPr>
      </w:pPr>
    </w:p>
    <w:p w14:paraId="34F541F0" w14:textId="77777777" w:rsidR="00497431" w:rsidRPr="00D635E7" w:rsidRDefault="00497431" w:rsidP="00497431">
      <w:pPr>
        <w:rPr>
          <w:rFonts w:cstheme="minorHAnsi"/>
        </w:rPr>
      </w:pPr>
    </w:p>
    <w:p w14:paraId="03A48F65" w14:textId="77777777" w:rsidR="00497431" w:rsidRPr="00D635E7" w:rsidRDefault="00497431" w:rsidP="00A96AC7">
      <w:pPr>
        <w:rPr>
          <w:rFonts w:cstheme="minorHAnsi"/>
          <w:color w:val="FF0000"/>
        </w:rPr>
      </w:pPr>
    </w:p>
    <w:sectPr w:rsidR="00497431" w:rsidRPr="00D635E7" w:rsidSect="004974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EE, Stewart (slee286)" w:date="2020-08-31T14:38:00Z" w:initials="LS(">
    <w:p w14:paraId="298D49BF" w14:textId="74FA354F" w:rsidR="00C6557B" w:rsidRDefault="00C6557B">
      <w:pPr>
        <w:pStyle w:val="CommentText"/>
      </w:pPr>
      <w:r>
        <w:rPr>
          <w:rStyle w:val="CommentReference"/>
        </w:rPr>
        <w:annotationRef/>
      </w:r>
      <w:r w:rsidRPr="004C12CB">
        <w:rPr>
          <w:color w:val="FF0000"/>
        </w:rPr>
        <w:t>1 mark – correct identification of the Cassowary</w:t>
      </w:r>
    </w:p>
  </w:comment>
  <w:comment w:id="1" w:author="LEE, Stewart (slee286)" w:date="2020-08-31T14:42:00Z" w:initials="LS(">
    <w:p w14:paraId="5D210B41" w14:textId="2B193B9D" w:rsidR="00C6557B" w:rsidRPr="004C12CB" w:rsidRDefault="00C6557B">
      <w:pPr>
        <w:pStyle w:val="CommentText"/>
        <w:rPr>
          <w:color w:val="FF0000"/>
        </w:rPr>
      </w:pPr>
      <w:r w:rsidRPr="004C12CB">
        <w:rPr>
          <w:rStyle w:val="CommentReference"/>
          <w:color w:val="FF0000"/>
        </w:rPr>
        <w:annotationRef/>
      </w:r>
      <w:r w:rsidRPr="004C12CB">
        <w:rPr>
          <w:color w:val="FF0000"/>
        </w:rPr>
        <w:t>1 mark – predicts collapse</w:t>
      </w:r>
    </w:p>
  </w:comment>
  <w:comment w:id="2" w:author="LEE, Stewart (slee286)" w:date="2020-08-31T14:45:00Z" w:initials="LS(">
    <w:p w14:paraId="3DDC19C6" w14:textId="17805423" w:rsidR="00C6557B" w:rsidRDefault="00C6557B">
      <w:pPr>
        <w:pStyle w:val="CommentText"/>
      </w:pPr>
      <w:r>
        <w:rPr>
          <w:rStyle w:val="CommentReference"/>
        </w:rPr>
        <w:annotationRef/>
      </w:r>
      <w:r w:rsidRPr="004C12CB">
        <w:rPr>
          <w:color w:val="FF0000"/>
        </w:rPr>
        <w:t>1 mark – gives a valid reason</w:t>
      </w:r>
    </w:p>
  </w:comment>
  <w:comment w:id="3" w:author="LEE, Stewart (slee286)" w:date="2021-02-03T16:10:00Z" w:initials="LS(">
    <w:p w14:paraId="7388E790" w14:textId="6A41BBC0" w:rsidR="00D635E7" w:rsidRPr="00D635E7" w:rsidRDefault="00D635E7">
      <w:pPr>
        <w:pStyle w:val="CommentText"/>
        <w:rPr>
          <w:rFonts w:cstheme="minorHAnsi"/>
          <w:color w:val="FF0000"/>
        </w:rPr>
      </w:pPr>
      <w:r>
        <w:rPr>
          <w:rStyle w:val="CommentReference"/>
        </w:rPr>
        <w:annotationRef/>
      </w:r>
      <w:r w:rsidRPr="00D635E7">
        <w:rPr>
          <w:rFonts w:cstheme="minorHAnsi"/>
          <w:color w:val="FF0000"/>
        </w:rPr>
        <w:t>1 mark – for each correct role.</w:t>
      </w:r>
    </w:p>
    <w:p w14:paraId="3A70A186" w14:textId="77777777" w:rsidR="00D635E7" w:rsidRPr="00D635E7" w:rsidRDefault="00D635E7" w:rsidP="00D635E7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</w:p>
    <w:p w14:paraId="01EC4EDB" w14:textId="2C2249A9" w:rsidR="00D635E7" w:rsidRPr="00D635E7" w:rsidRDefault="00D635E7" w:rsidP="00D635E7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D635E7">
        <w:rPr>
          <w:rFonts w:cstheme="minorHAnsi"/>
          <w:color w:val="FF0000"/>
          <w:sz w:val="20"/>
          <w:szCs w:val="20"/>
        </w:rPr>
        <w:t xml:space="preserve">Acceptable roles may include: </w:t>
      </w:r>
    </w:p>
    <w:p w14:paraId="6199DC62" w14:textId="77777777" w:rsidR="00D635E7" w:rsidRPr="00D635E7" w:rsidRDefault="00D635E7" w:rsidP="00D635E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D635E7">
        <w:rPr>
          <w:rFonts w:cstheme="minorHAnsi"/>
          <w:color w:val="FF0000"/>
          <w:sz w:val="20"/>
          <w:szCs w:val="20"/>
        </w:rPr>
        <w:t xml:space="preserve">maintains biodiversity </w:t>
      </w:r>
    </w:p>
    <w:p w14:paraId="66A8779D" w14:textId="77777777" w:rsidR="00D635E7" w:rsidRPr="00D635E7" w:rsidRDefault="00D635E7" w:rsidP="00D635E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D635E7">
        <w:rPr>
          <w:rFonts w:cstheme="minorHAnsi"/>
          <w:color w:val="FF0000"/>
          <w:sz w:val="20"/>
          <w:szCs w:val="20"/>
        </w:rPr>
        <w:t xml:space="preserve">controls populations </w:t>
      </w:r>
    </w:p>
    <w:p w14:paraId="6801B4F9" w14:textId="77777777" w:rsidR="00D635E7" w:rsidRPr="00D635E7" w:rsidRDefault="00D635E7" w:rsidP="00D635E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0"/>
          <w:szCs w:val="20"/>
        </w:rPr>
      </w:pPr>
      <w:r w:rsidRPr="00D635E7">
        <w:rPr>
          <w:rFonts w:cstheme="minorHAnsi"/>
          <w:color w:val="FF0000"/>
          <w:sz w:val="20"/>
          <w:szCs w:val="20"/>
        </w:rPr>
        <w:t xml:space="preserve">provides critical resources for a wide range of species </w:t>
      </w:r>
    </w:p>
    <w:p w14:paraId="76CC9F38" w14:textId="47D58530" w:rsidR="00D635E7" w:rsidRPr="00D635E7" w:rsidRDefault="00D635E7" w:rsidP="00D635E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D635E7">
        <w:rPr>
          <w:rFonts w:cstheme="minorHAnsi"/>
          <w:color w:val="FF0000"/>
          <w:sz w:val="20"/>
          <w:szCs w:val="20"/>
        </w:rPr>
        <w:t>maintains balance of ecological relationships.</w:t>
      </w:r>
      <w:r w:rsidRPr="00D635E7">
        <w:rPr>
          <w:rFonts w:cstheme="minorHAnsi"/>
          <w:color w:val="FF0000"/>
        </w:rPr>
        <w:t xml:space="preserve"> </w:t>
      </w:r>
    </w:p>
  </w:comment>
  <w:comment w:id="4" w:author="LEE, Stewart (slee286)" w:date="2020-08-31T15:18:00Z" w:initials="LS(">
    <w:p w14:paraId="7EF53A7E" w14:textId="77777777" w:rsidR="00D635E7" w:rsidRPr="0088112C" w:rsidRDefault="00D635E7" w:rsidP="00D635E7">
      <w:pPr>
        <w:pStyle w:val="CommentText"/>
        <w:rPr>
          <w:color w:val="FF0000"/>
        </w:rPr>
      </w:pPr>
      <w:r w:rsidRPr="0088112C">
        <w:rPr>
          <w:rStyle w:val="CommentReference"/>
          <w:color w:val="FF0000"/>
        </w:rPr>
        <w:annotationRef/>
      </w:r>
      <w:r w:rsidRPr="0088112C">
        <w:rPr>
          <w:color w:val="FF0000"/>
        </w:rPr>
        <w:t>1 mark – correct identification of small fish</w:t>
      </w:r>
    </w:p>
  </w:comment>
  <w:comment w:id="5" w:author="LEE, Stewart (slee286)" w:date="2020-08-31T15:18:00Z" w:initials="LS(">
    <w:p w14:paraId="20D1E7B1" w14:textId="77777777" w:rsidR="00D635E7" w:rsidRDefault="00D635E7" w:rsidP="00D635E7">
      <w:pPr>
        <w:pStyle w:val="CommentText"/>
      </w:pPr>
      <w:r>
        <w:rPr>
          <w:rStyle w:val="CommentReference"/>
        </w:rPr>
        <w:annotationRef/>
      </w:r>
      <w:r w:rsidRPr="0088112C">
        <w:rPr>
          <w:color w:val="FF0000"/>
        </w:rPr>
        <w:t>1 mark – justified reasoning</w:t>
      </w:r>
    </w:p>
  </w:comment>
  <w:comment w:id="6" w:author="LEE, Stewart (slee286)" w:date="2020-08-31T15:26:00Z" w:initials="LS(">
    <w:p w14:paraId="137E7D89" w14:textId="77777777" w:rsidR="00D635E7" w:rsidRDefault="00D635E7" w:rsidP="00D635E7">
      <w:pPr>
        <w:pStyle w:val="CommentText"/>
      </w:pPr>
      <w:r>
        <w:rPr>
          <w:rStyle w:val="CommentReference"/>
        </w:rPr>
        <w:annotationRef/>
      </w:r>
      <w:r w:rsidRPr="00460C4F">
        <w:rPr>
          <w:color w:val="FF0000"/>
        </w:rPr>
        <w:t>1 mark – correct statement about reduced abundance</w:t>
      </w:r>
    </w:p>
  </w:comment>
  <w:comment w:id="7" w:author="LEE, Stewart (slee286)" w:date="2020-08-31T15:26:00Z" w:initials="LS(">
    <w:p w14:paraId="76A29B40" w14:textId="77777777" w:rsidR="00D635E7" w:rsidRDefault="00D635E7" w:rsidP="00D635E7">
      <w:pPr>
        <w:pStyle w:val="CommentText"/>
      </w:pPr>
      <w:r>
        <w:rPr>
          <w:rStyle w:val="CommentReference"/>
        </w:rPr>
        <w:annotationRef/>
      </w:r>
      <w:r w:rsidRPr="00460C4F">
        <w:rPr>
          <w:color w:val="FF0000"/>
        </w:rPr>
        <w:t>1 mark – justified reasoning linked to the data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98D49BF" w15:done="0"/>
  <w15:commentEx w15:paraId="5D210B41" w15:done="0"/>
  <w15:commentEx w15:paraId="3DDC19C6" w15:done="0"/>
  <w15:commentEx w15:paraId="76CC9F38" w15:done="0"/>
  <w15:commentEx w15:paraId="7EF53A7E" w15:done="0"/>
  <w15:commentEx w15:paraId="20D1E7B1" w15:done="0"/>
  <w15:commentEx w15:paraId="137E7D89" w15:done="0"/>
  <w15:commentEx w15:paraId="76A29B4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98D49BF" w16cid:durableId="23DF926C"/>
  <w16cid:commentId w16cid:paraId="5D210B41" w16cid:durableId="23DF926D"/>
  <w16cid:commentId w16cid:paraId="3DDC19C6" w16cid:durableId="23DF926E"/>
  <w16cid:commentId w16cid:paraId="76CC9F38" w16cid:durableId="23DF926F"/>
  <w16cid:commentId w16cid:paraId="7EF53A7E" w16cid:durableId="23DF9270"/>
  <w16cid:commentId w16cid:paraId="20D1E7B1" w16cid:durableId="23DF9271"/>
  <w16cid:commentId w16cid:paraId="137E7D89" w16cid:durableId="23DF9272"/>
  <w16cid:commentId w16cid:paraId="76A29B40" w16cid:durableId="23DF927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60334"/>
    <w:multiLevelType w:val="hybridMultilevel"/>
    <w:tmpl w:val="106EAFBC"/>
    <w:lvl w:ilvl="0" w:tplc="37985212">
      <w:start w:val="1"/>
      <w:numFmt w:val="upperLetter"/>
      <w:lvlText w:val="(%1)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C4002C4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6F8A034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32CC21E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3A4661E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3F85A34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A121306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E58C35A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9AE55D8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6F35EA"/>
    <w:multiLevelType w:val="hybridMultilevel"/>
    <w:tmpl w:val="0D862B84"/>
    <w:lvl w:ilvl="0" w:tplc="E9E45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61A5A"/>
    <w:multiLevelType w:val="hybridMultilevel"/>
    <w:tmpl w:val="4EBC1A62"/>
    <w:lvl w:ilvl="0" w:tplc="7A325F5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41D5A43"/>
    <w:multiLevelType w:val="hybridMultilevel"/>
    <w:tmpl w:val="2C122874"/>
    <w:lvl w:ilvl="0" w:tplc="540E3786">
      <w:start w:val="1"/>
      <w:numFmt w:val="upperLetter"/>
      <w:lvlText w:val="(%1)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9EE0DB6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50655DC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3FDAE668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01C3380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8601F08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34C9716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798DD70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D8E9C38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087821"/>
    <w:multiLevelType w:val="hybridMultilevel"/>
    <w:tmpl w:val="ACC0F608"/>
    <w:lvl w:ilvl="0" w:tplc="FE8ABAE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0779B"/>
    <w:multiLevelType w:val="hybridMultilevel"/>
    <w:tmpl w:val="8EF4B84E"/>
    <w:lvl w:ilvl="0" w:tplc="323C8B60">
      <w:start w:val="1"/>
      <w:numFmt w:val="upperLetter"/>
      <w:lvlText w:val="(%1)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272779E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2D2BA90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0249124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A086074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3DAD664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06ECEFA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91254BC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338808E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08B0B72"/>
    <w:multiLevelType w:val="hybridMultilevel"/>
    <w:tmpl w:val="645EF170"/>
    <w:lvl w:ilvl="0" w:tplc="60B69548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A437D"/>
    <w:multiLevelType w:val="hybridMultilevel"/>
    <w:tmpl w:val="4EBC1A62"/>
    <w:lvl w:ilvl="0" w:tplc="7A325F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E7247"/>
    <w:multiLevelType w:val="hybridMultilevel"/>
    <w:tmpl w:val="B79ED6B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57D2B"/>
    <w:multiLevelType w:val="hybridMultilevel"/>
    <w:tmpl w:val="C704A236"/>
    <w:lvl w:ilvl="0" w:tplc="5B40087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217B1E"/>
    <w:multiLevelType w:val="hybridMultilevel"/>
    <w:tmpl w:val="645EF170"/>
    <w:lvl w:ilvl="0" w:tplc="60B69548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92067"/>
    <w:multiLevelType w:val="hybridMultilevel"/>
    <w:tmpl w:val="0D862B84"/>
    <w:lvl w:ilvl="0" w:tplc="E9E45D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C07D0"/>
    <w:multiLevelType w:val="hybridMultilevel"/>
    <w:tmpl w:val="B79ED6B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0967EF"/>
    <w:multiLevelType w:val="hybridMultilevel"/>
    <w:tmpl w:val="FB405B36"/>
    <w:lvl w:ilvl="0" w:tplc="81922D9A">
      <w:start w:val="2"/>
      <w:numFmt w:val="upperLetter"/>
      <w:lvlText w:val="(%1)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A143C4A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5943CAC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9DA19DC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D4AFE96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43D0D1B0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AE6E3A6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1E295F0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5100140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DE60F5C"/>
    <w:multiLevelType w:val="hybridMultilevel"/>
    <w:tmpl w:val="C5D291C6"/>
    <w:lvl w:ilvl="0" w:tplc="09684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622E28"/>
    <w:multiLevelType w:val="hybridMultilevel"/>
    <w:tmpl w:val="D55CCA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A2675D"/>
    <w:multiLevelType w:val="hybridMultilevel"/>
    <w:tmpl w:val="312CDEF0"/>
    <w:lvl w:ilvl="0" w:tplc="507E8040">
      <w:start w:val="1"/>
      <w:numFmt w:val="bullet"/>
      <w:lvlText w:val="•"/>
      <w:lvlJc w:val="left"/>
      <w:pPr>
        <w:ind w:left="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96493D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DE8C16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C484C4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4BC0B7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54E890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DFCE7F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5A8697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D42953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EF54AAE"/>
    <w:multiLevelType w:val="hybridMultilevel"/>
    <w:tmpl w:val="98E40B4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4"/>
  </w:num>
  <w:num w:numId="4">
    <w:abstractNumId w:val="12"/>
  </w:num>
  <w:num w:numId="5">
    <w:abstractNumId w:val="8"/>
  </w:num>
  <w:num w:numId="6">
    <w:abstractNumId w:val="17"/>
  </w:num>
  <w:num w:numId="7">
    <w:abstractNumId w:val="2"/>
  </w:num>
  <w:num w:numId="8">
    <w:abstractNumId w:val="7"/>
  </w:num>
  <w:num w:numId="9">
    <w:abstractNumId w:val="6"/>
  </w:num>
  <w:num w:numId="10">
    <w:abstractNumId w:val="16"/>
  </w:num>
  <w:num w:numId="11">
    <w:abstractNumId w:val="13"/>
  </w:num>
  <w:num w:numId="12">
    <w:abstractNumId w:val="5"/>
  </w:num>
  <w:num w:numId="13">
    <w:abstractNumId w:val="3"/>
  </w:num>
  <w:num w:numId="14">
    <w:abstractNumId w:val="0"/>
  </w:num>
  <w:num w:numId="15">
    <w:abstractNumId w:val="4"/>
  </w:num>
  <w:num w:numId="16">
    <w:abstractNumId w:val="1"/>
  </w:num>
  <w:num w:numId="17">
    <w:abstractNumId w:val="11"/>
  </w:num>
  <w:num w:numId="18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EE, Stewart (slee286)">
    <w15:presenceInfo w15:providerId="AD" w15:userId="S-1-5-21-2352012318-2516782138-888662422-8456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AAB"/>
    <w:rsid w:val="00061D48"/>
    <w:rsid w:val="000A097A"/>
    <w:rsid w:val="000A0F94"/>
    <w:rsid w:val="000F4656"/>
    <w:rsid w:val="0010201F"/>
    <w:rsid w:val="00112F97"/>
    <w:rsid w:val="0018409F"/>
    <w:rsid w:val="001F533D"/>
    <w:rsid w:val="0021234D"/>
    <w:rsid w:val="002A7DE2"/>
    <w:rsid w:val="002F266D"/>
    <w:rsid w:val="00347CAE"/>
    <w:rsid w:val="003741F6"/>
    <w:rsid w:val="00382069"/>
    <w:rsid w:val="003A269C"/>
    <w:rsid w:val="00417F7E"/>
    <w:rsid w:val="00497431"/>
    <w:rsid w:val="004C12CB"/>
    <w:rsid w:val="004C65E4"/>
    <w:rsid w:val="005378EE"/>
    <w:rsid w:val="005A222F"/>
    <w:rsid w:val="00612052"/>
    <w:rsid w:val="00616A0D"/>
    <w:rsid w:val="00631DA0"/>
    <w:rsid w:val="0064406B"/>
    <w:rsid w:val="006441E9"/>
    <w:rsid w:val="009139F9"/>
    <w:rsid w:val="00A1084B"/>
    <w:rsid w:val="00A26BA6"/>
    <w:rsid w:val="00A96AC7"/>
    <w:rsid w:val="00B17AAB"/>
    <w:rsid w:val="00B31B48"/>
    <w:rsid w:val="00B532F1"/>
    <w:rsid w:val="00B57DC1"/>
    <w:rsid w:val="00BA2216"/>
    <w:rsid w:val="00BE4537"/>
    <w:rsid w:val="00BE52D6"/>
    <w:rsid w:val="00C2368C"/>
    <w:rsid w:val="00C6557B"/>
    <w:rsid w:val="00D06190"/>
    <w:rsid w:val="00D16944"/>
    <w:rsid w:val="00D635E7"/>
    <w:rsid w:val="00DD1AFE"/>
    <w:rsid w:val="00DF1672"/>
    <w:rsid w:val="00E13950"/>
    <w:rsid w:val="00E176F1"/>
    <w:rsid w:val="00E85042"/>
    <w:rsid w:val="00EE0B5A"/>
    <w:rsid w:val="00F41315"/>
    <w:rsid w:val="00F84867"/>
    <w:rsid w:val="00FE5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B328"/>
  <w15:chartTrackingRefBased/>
  <w15:docId w15:val="{D0BD28B2-02B4-4AEC-A274-F6CB1719C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DF1672"/>
    <w:pPr>
      <w:keepNext/>
      <w:keepLines/>
      <w:spacing w:after="28"/>
      <w:ind w:left="11" w:hanging="10"/>
      <w:outlineLvl w:val="0"/>
    </w:pPr>
    <w:rPr>
      <w:rFonts w:ascii="Times New Roman" w:eastAsia="Times New Roman" w:hAnsi="Times New Roman" w:cs="Times New Roman"/>
      <w:b/>
      <w:color w:val="221E1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741F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E4537"/>
    <w:pPr>
      <w:ind w:left="720"/>
      <w:contextualSpacing/>
    </w:pPr>
  </w:style>
  <w:style w:type="table" w:styleId="TableGrid">
    <w:name w:val="Table Grid"/>
    <w:basedOn w:val="TableNormal"/>
    <w:uiPriority w:val="39"/>
    <w:rsid w:val="002A7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bold">
    <w:name w:val="xbold"/>
    <w:basedOn w:val="DefaultParagraphFont"/>
    <w:uiPriority w:val="1"/>
    <w:qFormat/>
    <w:rsid w:val="002F266D"/>
    <w:rPr>
      <w:b/>
    </w:rPr>
  </w:style>
  <w:style w:type="character" w:customStyle="1" w:styleId="Heading1Char">
    <w:name w:val="Heading 1 Char"/>
    <w:basedOn w:val="DefaultParagraphFont"/>
    <w:link w:val="Heading1"/>
    <w:rsid w:val="00DF1672"/>
    <w:rPr>
      <w:rFonts w:ascii="Times New Roman" w:eastAsia="Times New Roman" w:hAnsi="Times New Roman" w:cs="Times New Roman"/>
      <w:b/>
      <w:color w:val="221E1F"/>
      <w:sz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7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7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microsoft.com/office/2011/relationships/commentsExtended" Target="commentsExtended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MS_Mappings xmlns="b9306f95-88d7-4674-bd74-ced2435919e5" xsi:nil="true"/>
    <Is_Collaboration_Space_Locked xmlns="b9306f95-88d7-4674-bd74-ced2435919e5" xsi:nil="true"/>
    <Has_Teacher_Only_SectionGroup xmlns="b9306f95-88d7-4674-bd74-ced2435919e5" xsi:nil="true"/>
    <Owner xmlns="b9306f95-88d7-4674-bd74-ced2435919e5">
      <UserInfo>
        <DisplayName/>
        <AccountId xsi:nil="true"/>
        <AccountType/>
      </UserInfo>
    </Owner>
    <Students xmlns="b9306f95-88d7-4674-bd74-ced2435919e5">
      <UserInfo>
        <DisplayName/>
        <AccountId xsi:nil="true"/>
        <AccountType/>
      </UserInfo>
    </Students>
    <AppVersion xmlns="b9306f95-88d7-4674-bd74-ced2435919e5" xsi:nil="true"/>
    <Invited_Students xmlns="b9306f95-88d7-4674-bd74-ced2435919e5" xsi:nil="true"/>
    <FolderType xmlns="b9306f95-88d7-4674-bd74-ced2435919e5" xsi:nil="true"/>
    <CultureName xmlns="b9306f95-88d7-4674-bd74-ced2435919e5" xsi:nil="true"/>
    <Templates xmlns="b9306f95-88d7-4674-bd74-ced2435919e5" xsi:nil="true"/>
    <Math_Settings xmlns="b9306f95-88d7-4674-bd74-ced2435919e5" xsi:nil="true"/>
    <Self_Registration_Enabled xmlns="b9306f95-88d7-4674-bd74-ced2435919e5" xsi:nil="true"/>
    <Distribution_Groups xmlns="b9306f95-88d7-4674-bd74-ced2435919e5" xsi:nil="true"/>
    <Invited_Teachers xmlns="b9306f95-88d7-4674-bd74-ced2435919e5" xsi:nil="true"/>
    <TeamsChannelId xmlns="b9306f95-88d7-4674-bd74-ced2435919e5" xsi:nil="true"/>
    <IsNotebookLocked xmlns="b9306f95-88d7-4674-bd74-ced2435919e5" xsi:nil="true"/>
    <DefaultSectionNames xmlns="b9306f95-88d7-4674-bd74-ced2435919e5" xsi:nil="true"/>
    <NotebookType xmlns="b9306f95-88d7-4674-bd74-ced2435919e5" xsi:nil="true"/>
    <Teachers xmlns="b9306f95-88d7-4674-bd74-ced2435919e5">
      <UserInfo>
        <DisplayName/>
        <AccountId xsi:nil="true"/>
        <AccountType/>
      </UserInfo>
    </Teachers>
    <Student_Groups xmlns="b9306f95-88d7-4674-bd74-ced2435919e5">
      <UserInfo>
        <DisplayName/>
        <AccountId xsi:nil="true"/>
        <AccountType/>
      </UserInfo>
    </Student_Group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B324562498D44B98EC2ABE5D9CD59" ma:contentTypeVersion="33" ma:contentTypeDescription="Create a new document." ma:contentTypeScope="" ma:versionID="463c2dccc99a7afa08999d09c1a6bdee">
  <xsd:schema xmlns:xsd="http://www.w3.org/2001/XMLSchema" xmlns:xs="http://www.w3.org/2001/XMLSchema" xmlns:p="http://schemas.microsoft.com/office/2006/metadata/properties" xmlns:ns3="b9306f95-88d7-4674-bd74-ced2435919e5" xmlns:ns4="2ee2073b-28d7-4525-9f60-4424def2b9b5" targetNamespace="http://schemas.microsoft.com/office/2006/metadata/properties" ma:root="true" ma:fieldsID="09303064831207c0284db4b20e9cd9ae" ns3:_="" ns4:_="">
    <xsd:import namespace="b9306f95-88d7-4674-bd74-ced2435919e5"/>
    <xsd:import namespace="2ee2073b-28d7-4525-9f60-4424def2b9b5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TeamsChannelId" minOccurs="0"/>
                <xsd:element ref="ns3:IsNotebookLocked" minOccurs="0"/>
                <xsd:element ref="ns3:Math_Setting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Distribution_Groups" minOccurs="0"/>
                <xsd:element ref="ns3:LMS_Mappings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306f95-88d7-4674-bd74-ced2435919e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TeamsChannelId" ma:index="26" nillable="true" ma:displayName="Teams Channel Id" ma:internalName="TeamsChannelId">
      <xsd:simpleType>
        <xsd:restriction base="dms:Text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ath_Settings" ma:index="28" nillable="true" ma:displayName="Math Settings" ma:internalName="Math_Settings">
      <xsd:simpleType>
        <xsd:restriction base="dms:Text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36" nillable="true" ma:displayName="Tags" ma:internalName="MediaServiceAutoTags" ma:readOnly="true">
      <xsd:simpleType>
        <xsd:restriction base="dms:Text"/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e2073b-28d7-4525-9f60-4424def2b9b5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7F00C6-B62D-4F2D-AE23-113DBF4AEB6B}">
  <ds:schemaRefs>
    <ds:schemaRef ds:uri="http://schemas.microsoft.com/office/2006/metadata/properties"/>
    <ds:schemaRef ds:uri="http://schemas.microsoft.com/office/infopath/2007/PartnerControls"/>
    <ds:schemaRef ds:uri="b9306f95-88d7-4674-bd74-ced2435919e5"/>
  </ds:schemaRefs>
</ds:datastoreItem>
</file>

<file path=customXml/itemProps2.xml><?xml version="1.0" encoding="utf-8"?>
<ds:datastoreItem xmlns:ds="http://schemas.openxmlformats.org/officeDocument/2006/customXml" ds:itemID="{F0EF3667-3523-487D-B398-C15019EAD0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306f95-88d7-4674-bd74-ced2435919e5"/>
    <ds:schemaRef ds:uri="2ee2073b-28d7-4525-9f60-4424def2b9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95455D-480E-4BFA-B608-EEDC8994195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Government</Company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Stewart</dc:creator>
  <cp:keywords/>
  <dc:description/>
  <cp:lastModifiedBy>NIPPERESS, Emma (enipp2)</cp:lastModifiedBy>
  <cp:revision>2</cp:revision>
  <dcterms:created xsi:type="dcterms:W3CDTF">2021-02-23T04:42:00Z</dcterms:created>
  <dcterms:modified xsi:type="dcterms:W3CDTF">2021-02-23T04:42:00Z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0x010100767B324562498D44B98EC2ABE5D9CD59</vt:lpwstr>
  </property>
</Properties>
</file>