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11057" w:type="dxa"/>
        <w:tblInd w:w="-1423" w:type="dxa"/>
        <w:tblBorders>
          <w:top w:val="double" w:sz="4" w:space="0" w:color="BFBFBF" w:themeColor="background1" w:themeShade="BF"/>
          <w:left w:val="double" w:sz="4" w:space="0" w:color="BFBFBF" w:themeColor="background1" w:themeShade="BF"/>
          <w:bottom w:val="double" w:sz="4" w:space="0" w:color="BFBFBF" w:themeColor="background1" w:themeShade="BF"/>
          <w:right w:val="double" w:sz="4" w:space="0" w:color="BFBFBF" w:themeColor="background1" w:themeShade="BF"/>
          <w:insideH w:val="double" w:sz="4" w:space="0" w:color="BFBFBF" w:themeColor="background1" w:themeShade="BF"/>
          <w:insideV w:val="doub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818"/>
        <w:gridCol w:w="7239"/>
      </w:tblGrid>
      <w:tr w:rsidR="000C49B3" w:rsidRPr="00CE1CF9" w14:paraId="555D9E65" w14:textId="77777777" w:rsidTr="00BE4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2"/>
            <w:shd w:val="clear" w:color="auto" w:fill="E8E8E8" w:themeFill="background2"/>
          </w:tcPr>
          <w:p w14:paraId="0A84DE30" w14:textId="77777777" w:rsidR="009233FF" w:rsidRDefault="000C49B3" w:rsidP="00BE445C">
            <w:pPr>
              <w:spacing w:before="240" w:after="240"/>
              <w:jc w:val="center"/>
              <w:rPr>
                <w:rFonts w:ascii="Ping LCG Regular" w:hAnsi="Ping LCG Regular"/>
                <w:b w:val="0"/>
                <w:bCs w:val="0"/>
                <w:sz w:val="28"/>
                <w:szCs w:val="28"/>
                <w:u w:val="single"/>
              </w:rPr>
            </w:pPr>
            <w:r w:rsidRPr="00D05D6A">
              <w:rPr>
                <w:rFonts w:ascii="Ping LCG Regular" w:hAnsi="Ping LCG Regular"/>
                <w:sz w:val="28"/>
                <w:szCs w:val="28"/>
                <w:u w:val="single"/>
              </w:rPr>
              <w:t xml:space="preserve">ΕΙΣΗΓΗΣΗ ΠΡΟΣ ΤΟ </w:t>
            </w:r>
          </w:p>
          <w:p w14:paraId="79E42CEC" w14:textId="677DB5FE" w:rsidR="009233FF" w:rsidRDefault="00A356E1" w:rsidP="00BE445C">
            <w:pPr>
              <w:spacing w:before="240" w:after="240"/>
              <w:jc w:val="center"/>
              <w:rPr>
                <w:rFonts w:ascii="Ping LCG Regular" w:hAnsi="Ping LCG Regular"/>
                <w:b w:val="0"/>
                <w:bCs w:val="0"/>
                <w:sz w:val="28"/>
                <w:szCs w:val="28"/>
                <w:u w:val="single"/>
              </w:rPr>
            </w:pPr>
            <w:r>
              <w:rPr>
                <w:rFonts w:ascii="Ping LCG Regular" w:hAnsi="Ping LCG Regular"/>
                <w:sz w:val="28"/>
                <w:szCs w:val="28"/>
                <w:u w:val="single"/>
                <w:lang w:val="en-US"/>
              </w:rPr>
              <w:t>A</w:t>
            </w:r>
            <w:r>
              <w:rPr>
                <w:rFonts w:ascii="Ping LCG Regular" w:hAnsi="Ping LCG Regular"/>
                <w:sz w:val="28"/>
                <w:szCs w:val="28"/>
                <w:u w:val="single"/>
              </w:rPr>
              <w:t xml:space="preserve">ΡΜΟΔΙΟ ΕΓΚΡΙΤΙΚΟ </w:t>
            </w:r>
            <w:r w:rsidR="009233FF">
              <w:rPr>
                <w:rFonts w:ascii="Ping LCG Regular" w:hAnsi="Ping LCG Regular"/>
                <w:sz w:val="28"/>
                <w:szCs w:val="28"/>
                <w:u w:val="single"/>
              </w:rPr>
              <w:t>Ο</w:t>
            </w:r>
            <w:r>
              <w:rPr>
                <w:rFonts w:ascii="Ping LCG Regular" w:hAnsi="Ping LCG Regular"/>
                <w:sz w:val="28"/>
                <w:szCs w:val="28"/>
                <w:u w:val="single"/>
              </w:rPr>
              <w:t xml:space="preserve">ΡΓΑΝΟ </w:t>
            </w:r>
          </w:p>
          <w:p w14:paraId="238235FB" w14:textId="5A57EB21" w:rsidR="000C49B3" w:rsidRPr="00D05D6A" w:rsidRDefault="00F352E1" w:rsidP="00BE445C">
            <w:pPr>
              <w:spacing w:before="240" w:after="240"/>
              <w:jc w:val="center"/>
              <w:rPr>
                <w:rFonts w:ascii="Ping LCG Regular" w:hAnsi="Ping LCG Regular"/>
                <w:b w:val="0"/>
                <w:bCs w:val="0"/>
                <w:sz w:val="28"/>
                <w:szCs w:val="28"/>
                <w:u w:val="single"/>
              </w:rPr>
            </w:pPr>
            <w:r>
              <w:rPr>
                <w:rFonts w:ascii="Ping LCG Regular" w:hAnsi="Ping LCG Regular"/>
                <w:sz w:val="28"/>
                <w:szCs w:val="28"/>
                <w:u w:val="single"/>
              </w:rPr>
              <w:t xml:space="preserve">ΤΗΣ ΔΕΗ Α.Ε. </w:t>
            </w:r>
          </w:p>
        </w:tc>
      </w:tr>
      <w:tr w:rsidR="000C49B3" w:rsidRPr="00CE1CF9" w14:paraId="45C55E5F" w14:textId="77777777" w:rsidTr="00E83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shd w:val="clear" w:color="auto" w:fill="auto"/>
          </w:tcPr>
          <w:p w14:paraId="320EE4B3" w14:textId="5E78EA2F" w:rsidR="00744A84" w:rsidRDefault="00ED1281" w:rsidP="00BE445C">
            <w:pPr>
              <w:spacing w:before="40" w:after="40"/>
              <w:rPr>
                <w:rFonts w:ascii="Ping LCG Regular" w:hAnsi="Ping LCG Regular"/>
                <w:b w:val="0"/>
                <w:bCs w:val="0"/>
                <w:sz w:val="22"/>
                <w:szCs w:val="22"/>
              </w:rPr>
            </w:pPr>
            <w:proofErr w:type="spellStart"/>
            <w:r w:rsidRPr="00FD7DB4">
              <w:rPr>
                <w:rFonts w:ascii="Ping LCG Regular" w:hAnsi="Ping LCG Regular"/>
                <w:sz w:val="22"/>
                <w:szCs w:val="22"/>
              </w:rPr>
              <w:t>Ε</w:t>
            </w:r>
            <w:r w:rsidR="00FD7DB4">
              <w:rPr>
                <w:rFonts w:ascii="Ping LCG Regular" w:hAnsi="Ping LCG Regular"/>
                <w:sz w:val="22"/>
                <w:szCs w:val="22"/>
              </w:rPr>
              <w:t>ισηγούμενη</w:t>
            </w:r>
            <w:proofErr w:type="spellEnd"/>
            <w:r w:rsidR="00885D31" w:rsidRPr="00FD7DB4">
              <w:rPr>
                <w:rFonts w:ascii="Ping LCG Regular" w:hAnsi="Ping LCG Regular"/>
                <w:sz w:val="22"/>
                <w:szCs w:val="22"/>
              </w:rPr>
              <w:t xml:space="preserve"> ΒΕΜ</w:t>
            </w:r>
            <w:r w:rsidR="001B77EB">
              <w:rPr>
                <w:rFonts w:ascii="Ping LCG Regular" w:hAnsi="Ping LCG Regular"/>
                <w:sz w:val="22"/>
                <w:szCs w:val="22"/>
              </w:rPr>
              <w:t>/ΒΟΚ</w:t>
            </w:r>
            <w:r w:rsidR="00885D31" w:rsidRPr="00FD7DB4">
              <w:rPr>
                <w:rFonts w:ascii="Ping LCG Regular" w:hAnsi="Ping LCG Regular"/>
                <w:sz w:val="22"/>
                <w:szCs w:val="22"/>
              </w:rPr>
              <w:t xml:space="preserve"> </w:t>
            </w:r>
          </w:p>
          <w:p w14:paraId="03927C16" w14:textId="5CBBCC9B" w:rsidR="000C49B3" w:rsidRPr="00FD7DB4" w:rsidRDefault="00885D31" w:rsidP="00BE445C">
            <w:pPr>
              <w:spacing w:before="40" w:after="40"/>
              <w:rPr>
                <w:rFonts w:ascii="Ping LCG Regular" w:hAnsi="Ping LCG Regular"/>
                <w:sz w:val="22"/>
                <w:szCs w:val="22"/>
                <w:u w:val="single"/>
              </w:rPr>
            </w:pPr>
            <w:r w:rsidRPr="00FD7DB4">
              <w:rPr>
                <w:rFonts w:ascii="Ping LCG Regular" w:hAnsi="Ping LCG Regular"/>
                <w:sz w:val="22"/>
                <w:szCs w:val="22"/>
              </w:rPr>
              <w:t> </w:t>
            </w:r>
          </w:p>
        </w:tc>
        <w:tc>
          <w:tcPr>
            <w:tcW w:w="7239" w:type="dxa"/>
            <w:shd w:val="clear" w:color="auto" w:fill="auto"/>
          </w:tcPr>
          <w:p w14:paraId="25AF00FB" w14:textId="77777777" w:rsidR="000C49B3" w:rsidRPr="00885D31" w:rsidRDefault="000C49B3" w:rsidP="00BE445C">
            <w:pPr>
              <w:ind w:right="-11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</w:tc>
      </w:tr>
      <w:tr w:rsidR="000C49B3" w:rsidRPr="00CE1CF9" w14:paraId="1CE42C02" w14:textId="77777777" w:rsidTr="00E838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</w:tcPr>
          <w:p w14:paraId="3FC23D66" w14:textId="77777777" w:rsidR="000C49B3" w:rsidRPr="00872371" w:rsidRDefault="000C49B3" w:rsidP="00BE445C">
            <w:pPr>
              <w:spacing w:before="40" w:after="40"/>
              <w:rPr>
                <w:rFonts w:ascii="Ping LCG Regular" w:hAnsi="Ping LCG Regular"/>
                <w:b w:val="0"/>
                <w:bCs w:val="0"/>
                <w:sz w:val="22"/>
                <w:szCs w:val="22"/>
                <w:u w:val="single"/>
                <w:lang w:val="en-US"/>
              </w:rPr>
            </w:pPr>
            <w:r w:rsidRPr="00872371">
              <w:rPr>
                <w:rFonts w:ascii="Ping LCG Regular" w:eastAsia="Ping LCG Regular" w:hAnsi="Ping LCG Regular" w:cs="Ping LCG Regular"/>
                <w:b w:val="0"/>
                <w:bCs w:val="0"/>
                <w:sz w:val="22"/>
                <w:szCs w:val="22"/>
              </w:rPr>
              <w:t>Πληροφορίες :</w:t>
            </w:r>
          </w:p>
        </w:tc>
        <w:tc>
          <w:tcPr>
            <w:tcW w:w="7239" w:type="dxa"/>
          </w:tcPr>
          <w:p w14:paraId="19BA588F" w14:textId="77777777" w:rsidR="000C49B3" w:rsidRDefault="000C49B3" w:rsidP="00BE445C">
            <w:pPr>
              <w:ind w:right="-113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  <w:lang w:val="en-US"/>
              </w:rPr>
            </w:pPr>
          </w:p>
        </w:tc>
      </w:tr>
      <w:tr w:rsidR="000C49B3" w:rsidRPr="00CE1CF9" w14:paraId="5D439517" w14:textId="77777777" w:rsidTr="00E83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shd w:val="clear" w:color="auto" w:fill="auto"/>
          </w:tcPr>
          <w:p w14:paraId="78791C32" w14:textId="77777777" w:rsidR="000C49B3" w:rsidRPr="00872371" w:rsidRDefault="000C49B3" w:rsidP="00BE445C">
            <w:pPr>
              <w:spacing w:before="40" w:after="40"/>
              <w:rPr>
                <w:rFonts w:ascii="Ping LCG Regular" w:hAnsi="Ping LCG Regular"/>
                <w:b w:val="0"/>
                <w:bCs w:val="0"/>
                <w:sz w:val="22"/>
                <w:szCs w:val="22"/>
                <w:u w:val="single"/>
                <w:lang w:val="en-US"/>
              </w:rPr>
            </w:pPr>
            <w:r w:rsidRPr="00872371">
              <w:rPr>
                <w:rFonts w:ascii="Ping LCG Regular" w:eastAsia="Ping LCG Regular" w:hAnsi="Ping LCG Regular" w:cs="Ping LCG Regular"/>
                <w:b w:val="0"/>
                <w:bCs w:val="0"/>
                <w:sz w:val="22"/>
                <w:szCs w:val="22"/>
              </w:rPr>
              <w:t xml:space="preserve">Τηλέφωνο :   </w:t>
            </w:r>
          </w:p>
        </w:tc>
        <w:tc>
          <w:tcPr>
            <w:tcW w:w="7239" w:type="dxa"/>
            <w:shd w:val="clear" w:color="auto" w:fill="auto"/>
          </w:tcPr>
          <w:p w14:paraId="593B9157" w14:textId="77777777" w:rsidR="000C49B3" w:rsidRDefault="000C49B3" w:rsidP="00BE445C">
            <w:pPr>
              <w:ind w:right="-11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  <w:lang w:val="en-US"/>
              </w:rPr>
            </w:pPr>
          </w:p>
        </w:tc>
      </w:tr>
      <w:tr w:rsidR="000C49B3" w:rsidRPr="00CE1CF9" w14:paraId="23C98A66" w14:textId="77777777" w:rsidTr="00E838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</w:tcPr>
          <w:p w14:paraId="04BB6F12" w14:textId="77777777" w:rsidR="000C49B3" w:rsidRPr="00872371" w:rsidRDefault="000C49B3" w:rsidP="00BE445C">
            <w:pPr>
              <w:spacing w:before="40" w:after="40"/>
              <w:rPr>
                <w:rFonts w:ascii="Ping LCG Regular" w:hAnsi="Ping LCG Regular"/>
                <w:b w:val="0"/>
                <w:bCs w:val="0"/>
                <w:sz w:val="22"/>
                <w:szCs w:val="22"/>
                <w:u w:val="single"/>
                <w:lang w:val="en-US"/>
              </w:rPr>
            </w:pPr>
            <w:r w:rsidRPr="00872371">
              <w:rPr>
                <w:rFonts w:ascii="Ping LCG Regular" w:eastAsia="Ping LCG Regular" w:hAnsi="Ping LCG Regular" w:cs="Ping LCG Regular"/>
                <w:b w:val="0"/>
                <w:bCs w:val="0"/>
                <w:sz w:val="22"/>
                <w:szCs w:val="22"/>
                <w:lang w:val="it-IT"/>
              </w:rPr>
              <w:t>e</w:t>
            </w:r>
            <w:r w:rsidRPr="00872371">
              <w:rPr>
                <w:rFonts w:ascii="Ping LCG Regular" w:eastAsia="Ping LCG Regular" w:hAnsi="Ping LCG Regular" w:cs="Ping LCG Regular"/>
                <w:b w:val="0"/>
                <w:bCs w:val="0"/>
                <w:sz w:val="22"/>
                <w:szCs w:val="22"/>
              </w:rPr>
              <w:t>-</w:t>
            </w:r>
            <w:r w:rsidRPr="00872371">
              <w:rPr>
                <w:rFonts w:ascii="Ping LCG Regular" w:eastAsia="Ping LCG Regular" w:hAnsi="Ping LCG Regular" w:cs="Ping LCG Regular"/>
                <w:b w:val="0"/>
                <w:bCs w:val="0"/>
                <w:sz w:val="22"/>
                <w:szCs w:val="22"/>
                <w:lang w:val="it-IT"/>
              </w:rPr>
              <w:t xml:space="preserve">mail </w:t>
            </w:r>
            <w:r w:rsidRPr="00872371">
              <w:rPr>
                <w:rFonts w:ascii="Ping LCG Regular" w:eastAsia="Ping LCG Regular" w:hAnsi="Ping LCG Regular" w:cs="Ping LCG Regular"/>
                <w:b w:val="0"/>
                <w:bCs w:val="0"/>
                <w:sz w:val="22"/>
                <w:szCs w:val="22"/>
              </w:rPr>
              <w:t xml:space="preserve">:  </w:t>
            </w:r>
          </w:p>
        </w:tc>
        <w:tc>
          <w:tcPr>
            <w:tcW w:w="7239" w:type="dxa"/>
          </w:tcPr>
          <w:p w14:paraId="25A0C59B" w14:textId="77777777" w:rsidR="000C49B3" w:rsidRDefault="000C49B3" w:rsidP="00BE445C">
            <w:pPr>
              <w:ind w:right="-113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  <w:lang w:val="en-US"/>
              </w:rPr>
            </w:pPr>
          </w:p>
        </w:tc>
      </w:tr>
      <w:tr w:rsidR="000C49B3" w:rsidRPr="00CE1CF9" w14:paraId="5F094CF4" w14:textId="77777777" w:rsidTr="00E83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shd w:val="clear" w:color="auto" w:fill="auto"/>
          </w:tcPr>
          <w:p w14:paraId="05CF42A6" w14:textId="77777777" w:rsidR="000C49B3" w:rsidRPr="00814BAE" w:rsidRDefault="000C49B3" w:rsidP="00BE445C">
            <w:pPr>
              <w:spacing w:before="40" w:after="40"/>
              <w:rPr>
                <w:rFonts w:ascii="Ping LCG Regular" w:eastAsia="Ping LCG Regular" w:hAnsi="Ping LCG Regular" w:cs="Ping LCG Regular"/>
                <w:sz w:val="22"/>
                <w:szCs w:val="22"/>
              </w:rPr>
            </w:pPr>
            <w:proofErr w:type="spellStart"/>
            <w:r w:rsidRPr="00872371">
              <w:rPr>
                <w:rFonts w:ascii="Ping LCG Regular" w:eastAsia="Ping LCG Regular" w:hAnsi="Ping LCG Regular" w:cs="Ping LCG Regular"/>
                <w:sz w:val="22"/>
                <w:szCs w:val="22"/>
              </w:rPr>
              <w:t>Αρ</w:t>
            </w:r>
            <w:proofErr w:type="spellEnd"/>
            <w:r w:rsidRPr="00872371">
              <w:rPr>
                <w:rFonts w:ascii="Ping LCG Regular" w:eastAsia="Ping LCG Regular" w:hAnsi="Ping LCG Regular" w:cs="Ping LCG Regular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Ping LCG Regular" w:eastAsia="Ping LCG Regular" w:hAnsi="Ping LCG Regular" w:cs="Ping LCG Regular"/>
                <w:sz w:val="22"/>
                <w:szCs w:val="22"/>
              </w:rPr>
              <w:t>Π</w:t>
            </w:r>
            <w:r w:rsidRPr="00872371">
              <w:rPr>
                <w:rFonts w:ascii="Ping LCG Regular" w:eastAsia="Ping LCG Regular" w:hAnsi="Ping LCG Regular" w:cs="Ping LCG Regular"/>
                <w:sz w:val="22"/>
                <w:szCs w:val="22"/>
              </w:rPr>
              <w:t>ρωτ</w:t>
            </w:r>
            <w:proofErr w:type="spellEnd"/>
            <w:r w:rsidRPr="00872371">
              <w:rPr>
                <w:rFonts w:ascii="Ping LCG Regular" w:eastAsia="Ping LCG Regular" w:hAnsi="Ping LCG Regular" w:cs="Ping LCG Regular"/>
                <w:sz w:val="22"/>
                <w:szCs w:val="22"/>
              </w:rPr>
              <w:t xml:space="preserve">. </w:t>
            </w:r>
            <w:r>
              <w:rPr>
                <w:rFonts w:ascii="Ping LCG Regular" w:eastAsia="Ping LCG Regular" w:hAnsi="Ping LCG Regular" w:cs="Ping LCG Regular"/>
                <w:sz w:val="22"/>
                <w:szCs w:val="22"/>
              </w:rPr>
              <w:t xml:space="preserve">και </w:t>
            </w:r>
            <w:proofErr w:type="spellStart"/>
            <w:r w:rsidRPr="00872371">
              <w:rPr>
                <w:rFonts w:ascii="Ping LCG Regular" w:eastAsia="Ping LCG Regular" w:hAnsi="Ping LCG Regular" w:cs="Ping LCG Regular"/>
                <w:sz w:val="22"/>
                <w:szCs w:val="22"/>
              </w:rPr>
              <w:t>Ημ</w:t>
            </w:r>
            <w:proofErr w:type="spellEnd"/>
            <w:r w:rsidRPr="00872371">
              <w:rPr>
                <w:rFonts w:ascii="Ping LCG Regular" w:eastAsia="Ping LCG Regular" w:hAnsi="Ping LCG Regular" w:cs="Ping LCG Regular"/>
                <w:sz w:val="22"/>
                <w:szCs w:val="22"/>
              </w:rPr>
              <w:t>/</w:t>
            </w:r>
            <w:proofErr w:type="spellStart"/>
            <w:r w:rsidRPr="00872371">
              <w:rPr>
                <w:rFonts w:ascii="Ping LCG Regular" w:eastAsia="Ping LCG Regular" w:hAnsi="Ping LCG Regular" w:cs="Ping LCG Regular"/>
                <w:sz w:val="22"/>
                <w:szCs w:val="22"/>
              </w:rPr>
              <w:t>νία</w:t>
            </w:r>
            <w:proofErr w:type="spellEnd"/>
            <w:r w:rsidRPr="00872371">
              <w:rPr>
                <w:rFonts w:ascii="Ping LCG Regular" w:eastAsia="Ping LCG Regular" w:hAnsi="Ping LCG Regular" w:cs="Ping LCG Regular"/>
                <w:sz w:val="22"/>
                <w:szCs w:val="22"/>
              </w:rPr>
              <w:t xml:space="preserve"> </w:t>
            </w:r>
          </w:p>
        </w:tc>
        <w:tc>
          <w:tcPr>
            <w:tcW w:w="7239" w:type="dxa"/>
            <w:shd w:val="clear" w:color="auto" w:fill="auto"/>
          </w:tcPr>
          <w:p w14:paraId="7B3C9ABD" w14:textId="77777777" w:rsidR="000C49B3" w:rsidRPr="00872371" w:rsidRDefault="000C49B3" w:rsidP="00BE445C">
            <w:pPr>
              <w:ind w:right="-11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</w:tc>
      </w:tr>
    </w:tbl>
    <w:p w14:paraId="7C04D8D0" w14:textId="77777777" w:rsidR="000C49B3" w:rsidRPr="004F6B74" w:rsidRDefault="000C49B3" w:rsidP="004F6B74">
      <w:pPr>
        <w:rPr>
          <w:rFonts w:ascii="Ping LCG Regular" w:hAnsi="Ping LCG Regular"/>
          <w:b/>
          <w:bCs/>
          <w:sz w:val="22"/>
          <w:szCs w:val="22"/>
          <w:u w:val="single"/>
        </w:rPr>
      </w:pPr>
    </w:p>
    <w:tbl>
      <w:tblPr>
        <w:tblStyle w:val="PlainTable1"/>
        <w:tblW w:w="11057" w:type="dxa"/>
        <w:tblInd w:w="-1423" w:type="dxa"/>
        <w:tblBorders>
          <w:top w:val="thinThickLargeGap" w:sz="4" w:space="0" w:color="BFBFBF" w:themeColor="background1" w:themeShade="BF"/>
          <w:left w:val="thinThickLargeGap" w:sz="4" w:space="0" w:color="BFBFBF" w:themeColor="background1" w:themeShade="BF"/>
          <w:bottom w:val="thinThickLargeGap" w:sz="4" w:space="0" w:color="BFBFBF" w:themeColor="background1" w:themeShade="BF"/>
          <w:right w:val="thinThickLargeGap" w:sz="4" w:space="0" w:color="BFBFBF" w:themeColor="background1" w:themeShade="BF"/>
          <w:insideH w:val="thinThickLargeGap" w:sz="4" w:space="0" w:color="BFBFBF" w:themeColor="background1" w:themeShade="BF"/>
          <w:insideV w:val="thinThickLargeGap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818"/>
        <w:gridCol w:w="7239"/>
      </w:tblGrid>
      <w:tr w:rsidR="00410EAD" w:rsidRPr="00CE1CF9" w14:paraId="4C29459A" w14:textId="77777777" w:rsidTr="00F05E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</w:tcPr>
          <w:p w14:paraId="0CD85123" w14:textId="6AAD45CD" w:rsidR="004F6B74" w:rsidRPr="002C0644" w:rsidRDefault="001B77EB" w:rsidP="00F05EB1">
            <w:pPr>
              <w:pStyle w:val="ListParagraph"/>
              <w:numPr>
                <w:ilvl w:val="0"/>
                <w:numId w:val="24"/>
              </w:numPr>
              <w:spacing w:before="360" w:after="360"/>
              <w:ind w:left="360"/>
              <w:rPr>
                <w:rFonts w:ascii="Ping LCG Regular" w:hAnsi="Ping LCG Regular"/>
                <w:sz w:val="22"/>
                <w:szCs w:val="22"/>
                <w:lang w:val="en-US"/>
              </w:rPr>
            </w:pPr>
            <w:r>
              <w:rPr>
                <w:rFonts w:ascii="Ping LCG Regular" w:hAnsi="Ping LCG Regular"/>
                <w:sz w:val="22"/>
                <w:szCs w:val="22"/>
              </w:rPr>
              <w:t>Θέμα /</w:t>
            </w:r>
            <w:r w:rsidR="00D649F3">
              <w:rPr>
                <w:rFonts w:ascii="Ping LCG Regular" w:hAnsi="Ping LCG Regular"/>
                <w:sz w:val="22"/>
                <w:szCs w:val="22"/>
              </w:rPr>
              <w:t xml:space="preserve"> Σχετικά</w:t>
            </w:r>
            <w:r>
              <w:rPr>
                <w:rFonts w:ascii="Ping LCG Regular" w:hAnsi="Ping LCG Regular"/>
                <w:sz w:val="22"/>
                <w:szCs w:val="22"/>
              </w:rPr>
              <w:t xml:space="preserve"> /τυχόν Συνημμένα</w:t>
            </w:r>
            <w:r w:rsidR="00D649F3">
              <w:rPr>
                <w:rFonts w:ascii="Ping LCG Regular" w:hAnsi="Ping LCG Regular"/>
                <w:sz w:val="22"/>
                <w:szCs w:val="22"/>
              </w:rPr>
              <w:t xml:space="preserve"> </w:t>
            </w:r>
          </w:p>
        </w:tc>
        <w:tc>
          <w:tcPr>
            <w:tcW w:w="7239" w:type="dxa"/>
          </w:tcPr>
          <w:p w14:paraId="61AD5599" w14:textId="77777777" w:rsidR="004F6B74" w:rsidRDefault="004F6B74" w:rsidP="00BE445C">
            <w:pPr>
              <w:ind w:right="-113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  <w:lang w:val="en-US"/>
              </w:rPr>
            </w:pPr>
          </w:p>
          <w:p w14:paraId="2AA0A1DC" w14:textId="77777777" w:rsidR="00324591" w:rsidRDefault="00324591" w:rsidP="00324591">
            <w:pPr>
              <w:pStyle w:val="ListParagraph"/>
              <w:numPr>
                <w:ilvl w:val="0"/>
                <w:numId w:val="25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>Επικεφαλίδα.</w:t>
            </w:r>
          </w:p>
          <w:p w14:paraId="0AC25973" w14:textId="4BE464B0" w:rsidR="00FC2FDC" w:rsidRPr="004F18FB" w:rsidRDefault="002B40B1" w:rsidP="004F3F5B">
            <w:pPr>
              <w:pStyle w:val="ListParagraph"/>
              <w:numPr>
                <w:ilvl w:val="0"/>
                <w:numId w:val="25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>Αν</w:t>
            </w:r>
            <w:r w:rsidR="001579EA"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αγραφή τυχόν σχετικών </w:t>
            </w: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>και συνημμένων εγγράφων</w:t>
            </w:r>
            <w:r w:rsidR="005B1EF5">
              <w:rPr>
                <w:rFonts w:ascii="Ping LCG Regular" w:hAnsi="Ping LCG Regular"/>
                <w:i/>
                <w:iCs/>
                <w:sz w:val="20"/>
                <w:szCs w:val="20"/>
              </w:rPr>
              <w:t>.</w:t>
            </w:r>
          </w:p>
          <w:p w14:paraId="5D958557" w14:textId="13224B7E" w:rsidR="00D649F3" w:rsidRPr="00FC2FDC" w:rsidRDefault="00D649F3" w:rsidP="00FC2FD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</w:tc>
      </w:tr>
      <w:tr w:rsidR="00B660CD" w:rsidRPr="00CE1CF9" w14:paraId="0DF19D59" w14:textId="77777777" w:rsidTr="005B1E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2"/>
          </w:tcPr>
          <w:p w14:paraId="66600D78" w14:textId="6243C52A" w:rsidR="004F6B74" w:rsidRPr="005B1EF5" w:rsidRDefault="004F6B74" w:rsidP="005B1EF5">
            <w:pPr>
              <w:jc w:val="both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20"/>
                <w:szCs w:val="20"/>
              </w:rPr>
            </w:pPr>
          </w:p>
        </w:tc>
      </w:tr>
      <w:tr w:rsidR="005053D0" w:rsidRPr="00CE1CF9" w14:paraId="498745AD" w14:textId="77777777" w:rsidTr="00F05E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</w:tcPr>
          <w:p w14:paraId="1B354244" w14:textId="1A15D736" w:rsidR="005053D0" w:rsidRPr="0086228C" w:rsidRDefault="005053D0" w:rsidP="005053D0">
            <w:pPr>
              <w:pStyle w:val="ListParagraph"/>
              <w:numPr>
                <w:ilvl w:val="0"/>
                <w:numId w:val="24"/>
              </w:numPr>
              <w:spacing w:before="1320" w:after="480"/>
              <w:ind w:left="360"/>
              <w:rPr>
                <w:rFonts w:ascii="Ping LCG Regular" w:hAnsi="Ping LCG Regular"/>
                <w:sz w:val="22"/>
                <w:szCs w:val="22"/>
              </w:rPr>
            </w:pPr>
            <w:r w:rsidRPr="0086228C">
              <w:rPr>
                <w:rFonts w:ascii="Ping LCG Regular" w:hAnsi="Ping LCG Regular"/>
                <w:sz w:val="22"/>
                <w:szCs w:val="22"/>
              </w:rPr>
              <w:t xml:space="preserve">Αναγκαιότητα </w:t>
            </w:r>
            <w:r w:rsidRPr="00410EAD">
              <w:rPr>
                <w:rFonts w:ascii="Ping LCG Regular" w:hAnsi="Ping LCG Regular"/>
                <w:sz w:val="22"/>
                <w:szCs w:val="22"/>
              </w:rPr>
              <w:t xml:space="preserve"> </w:t>
            </w:r>
            <w:r>
              <w:rPr>
                <w:rFonts w:ascii="Ping LCG Regular" w:hAnsi="Ping LCG Regular"/>
                <w:sz w:val="22"/>
                <w:szCs w:val="22"/>
              </w:rPr>
              <w:t>(</w:t>
            </w:r>
            <w:r w:rsidRPr="00B54053">
              <w:rPr>
                <w:rFonts w:ascii="Ping LCG Regular" w:hAnsi="Ping LCG Regular"/>
                <w:sz w:val="22"/>
                <w:szCs w:val="22"/>
                <w:u w:val="single"/>
              </w:rPr>
              <w:t>Γιατί</w:t>
            </w:r>
            <w:r>
              <w:rPr>
                <w:rFonts w:ascii="Ping LCG Regular" w:hAnsi="Ping LCG Regular"/>
                <w:sz w:val="22"/>
                <w:szCs w:val="22"/>
              </w:rPr>
              <w:t>)</w:t>
            </w:r>
          </w:p>
        </w:tc>
        <w:tc>
          <w:tcPr>
            <w:tcW w:w="7239" w:type="dxa"/>
          </w:tcPr>
          <w:p w14:paraId="642586D9" w14:textId="77777777" w:rsidR="005053D0" w:rsidRDefault="005053D0" w:rsidP="005053D0">
            <w:pPr>
              <w:pStyle w:val="ListParagraph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  <w:p w14:paraId="6E3A2151" w14:textId="75391F42" w:rsidR="00040761" w:rsidRPr="004F18FB" w:rsidRDefault="00040761" w:rsidP="00EE370E">
            <w:pPr>
              <w:pStyle w:val="ListParagraph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α. </w:t>
            </w:r>
            <w:r w:rsidR="005053D0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Πολύ σύντομο ιστορικό</w:t>
            </w:r>
            <w:r w:rsidR="00F7549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με αναφορά σε τυχόν προηγούμενη απόφαση για την ίδια ανάγκη</w:t>
            </w:r>
          </w:p>
          <w:p w14:paraId="04336BCF" w14:textId="77777777" w:rsidR="003265AB" w:rsidRDefault="003265AB" w:rsidP="00EE370E">
            <w:pPr>
              <w:pStyle w:val="ListParagraph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</w:p>
          <w:p w14:paraId="42B53802" w14:textId="2B7128AE" w:rsidR="003265AB" w:rsidRPr="004F18FB" w:rsidRDefault="00040761" w:rsidP="00EE370E">
            <w:pPr>
              <w:pStyle w:val="ListParagraph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β</w:t>
            </w:r>
            <w:r w:rsidR="003265A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1</w:t>
            </w: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.</w:t>
            </w:r>
            <w:r w:rsidR="003265A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Τυχόν σύνδεση με κάλυψη μόνιμων </w:t>
            </w:r>
            <w:r w:rsidR="00A132BE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ή επαναλαμβανόμενων </w:t>
            </w:r>
            <w:r w:rsidR="003265A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αναγκών</w:t>
            </w:r>
            <w:r w:rsidR="005269C7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  <w:p w14:paraId="32ADBB87" w14:textId="77777777" w:rsidR="00D00EAE" w:rsidRPr="004F18FB" w:rsidRDefault="00D00EAE" w:rsidP="00EE370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</w:p>
          <w:p w14:paraId="0EB327F3" w14:textId="3E14B19D" w:rsidR="005053D0" w:rsidRPr="004F18FB" w:rsidRDefault="005053D0" w:rsidP="00EE370E">
            <w:pPr>
              <w:pStyle w:val="ListParagraph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3265A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β2. Τυχόν σύνδεση με </w:t>
            </w:r>
            <w:r w:rsidR="003265A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lang w:val="en-US"/>
              </w:rPr>
              <w:t>business</w:t>
            </w:r>
            <w:r w:rsidR="003265AB"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3265A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lang w:val="en-US"/>
              </w:rPr>
              <w:t>plan</w:t>
            </w:r>
            <w:r w:rsidR="00D00EAE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lang w:val="en-US"/>
              </w:rPr>
              <w:t>.</w:t>
            </w:r>
          </w:p>
          <w:p w14:paraId="1FF6F436" w14:textId="77777777" w:rsidR="00D00EAE" w:rsidRPr="00D00EAE" w:rsidRDefault="00D00EAE" w:rsidP="00EE370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6413806D" w14:textId="1DDFB600" w:rsidR="00D00EAE" w:rsidRPr="00132F7C" w:rsidRDefault="004F18FB" w:rsidP="00EE370E">
            <w:pPr>
              <w:pStyle w:val="ListParagraph"/>
              <w:numPr>
                <w:ilvl w:val="0"/>
                <w:numId w:val="5"/>
              </w:numPr>
              <w:spacing w:after="160" w:line="278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β</w:t>
            </w:r>
            <w:r w:rsidR="00D00EAE"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.3 </w:t>
            </w:r>
            <w:r w:rsidR="00D00EAE" w:rsidRPr="00132F7C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Αναφορά στο ισχύον νομοθετικό-κανονιστικό πλαίσιο που </w:t>
            </w:r>
            <w:r w:rsidR="00D00EAE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τυχόν θεμελιώνει την ανάγκη</w:t>
            </w:r>
            <w:r w:rsidR="00D00EAE" w:rsidRPr="00132F7C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, ενδεικτικά:</w:t>
            </w:r>
          </w:p>
          <w:p w14:paraId="5B32C3BE" w14:textId="77777777" w:rsidR="00D00EAE" w:rsidRPr="00B129A6" w:rsidRDefault="00D00EAE" w:rsidP="00EE370E">
            <w:pPr>
              <w:pStyle w:val="ListParagraph"/>
              <w:numPr>
                <w:ilvl w:val="0"/>
                <w:numId w:val="31"/>
              </w:numPr>
              <w:spacing w:after="160" w:line="278" w:lineRule="auto"/>
              <w:ind w:left="87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>νομοθετικό πλαίσιο</w:t>
            </w:r>
            <w:r w:rsidRPr="00B129A6">
              <w:rPr>
                <w:rFonts w:ascii="Ping LCG Regular" w:hAnsi="Ping LCG Regular"/>
                <w:i/>
                <w:iCs/>
                <w:sz w:val="20"/>
                <w:szCs w:val="20"/>
              </w:rPr>
              <w:t>,</w:t>
            </w:r>
          </w:p>
          <w:p w14:paraId="458C2A50" w14:textId="77777777" w:rsidR="00D00EAE" w:rsidRDefault="00D00EAE" w:rsidP="00EE370E">
            <w:pPr>
              <w:pStyle w:val="ListParagraph"/>
              <w:numPr>
                <w:ilvl w:val="0"/>
                <w:numId w:val="31"/>
              </w:numPr>
              <w:spacing w:after="160" w:line="278" w:lineRule="auto"/>
              <w:ind w:left="87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B129A6">
              <w:rPr>
                <w:rFonts w:ascii="Ping LCG Regular" w:hAnsi="Ping LCG Regular"/>
                <w:i/>
                <w:iCs/>
                <w:sz w:val="20"/>
                <w:szCs w:val="20"/>
              </w:rPr>
              <w:t>κανονιστικές / εποπτικές απαιτήσεις</w:t>
            </w: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>.</w:t>
            </w:r>
          </w:p>
          <w:p w14:paraId="28E29C33" w14:textId="77777777" w:rsidR="0000118A" w:rsidRDefault="0000118A" w:rsidP="00EE370E">
            <w:pPr>
              <w:pStyle w:val="ListParagraph"/>
              <w:spacing w:after="160" w:line="278" w:lineRule="auto"/>
              <w:ind w:left="87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  <w:p w14:paraId="653BFDDF" w14:textId="29A0E54E" w:rsidR="008251BC" w:rsidRPr="00A32E6C" w:rsidRDefault="0000118A" w:rsidP="009464C7">
            <w:pPr>
              <w:pStyle w:val="ListParagraph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EE370E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γ. </w:t>
            </w:r>
            <w:r w:rsidR="005053D0" w:rsidRPr="00EE370E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Αναφορά των λόγων που καθιστούν </w:t>
            </w:r>
            <w:r w:rsidR="0069609E" w:rsidRPr="00EE370E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σκόπιμη </w:t>
            </w:r>
            <w:r w:rsidR="005053D0" w:rsidRPr="00EE370E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τη λήψη της απόφασης</w:t>
            </w:r>
            <w:r w:rsidR="00EE370E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, των </w:t>
            </w:r>
            <w:r w:rsidR="00EE370E" w:rsidRPr="00EE370E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αναμενόμενων ωφελειών </w:t>
            </w:r>
            <w:r w:rsidR="00EE370E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και τυχόν επιπτώσεων από τη μη λήψη απόφασης</w:t>
            </w:r>
          </w:p>
        </w:tc>
      </w:tr>
      <w:tr w:rsidR="005053D0" w:rsidRPr="00CE1CF9" w14:paraId="52958822" w14:textId="77777777" w:rsidTr="005B1E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2"/>
          </w:tcPr>
          <w:p w14:paraId="411EB86A" w14:textId="77777777" w:rsidR="005053D0" w:rsidRDefault="005053D0" w:rsidP="005053D0">
            <w:pPr>
              <w:jc w:val="both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</w:tc>
      </w:tr>
      <w:tr w:rsidR="000E47B4" w:rsidRPr="00CE1CF9" w14:paraId="13B55D52" w14:textId="77777777" w:rsidTr="00CF3057">
        <w:trPr>
          <w:trHeight w:val="28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</w:tcPr>
          <w:p w14:paraId="521D36AE" w14:textId="5D1BE95E" w:rsidR="000E47B4" w:rsidRDefault="000E47B4" w:rsidP="000E47B4">
            <w:pPr>
              <w:pStyle w:val="ListParagraph"/>
              <w:numPr>
                <w:ilvl w:val="0"/>
                <w:numId w:val="24"/>
              </w:numPr>
              <w:spacing w:before="360" w:after="360"/>
              <w:ind w:left="360"/>
              <w:rPr>
                <w:rFonts w:ascii="Ping LCG Regular" w:hAnsi="Ping LCG Regular"/>
                <w:sz w:val="22"/>
                <w:szCs w:val="22"/>
              </w:rPr>
            </w:pPr>
            <w:r w:rsidRPr="0086228C">
              <w:rPr>
                <w:rFonts w:ascii="Ping LCG Regular" w:hAnsi="Ping LCG Regular"/>
                <w:sz w:val="22"/>
                <w:szCs w:val="22"/>
              </w:rPr>
              <w:t>Αντικείμενο (</w:t>
            </w:r>
            <w:r w:rsidRPr="00B54053">
              <w:rPr>
                <w:rFonts w:ascii="Ping LCG Regular" w:hAnsi="Ping LCG Regular"/>
                <w:sz w:val="22"/>
                <w:szCs w:val="22"/>
                <w:u w:val="single"/>
              </w:rPr>
              <w:t>Τι</w:t>
            </w:r>
            <w:r>
              <w:rPr>
                <w:rFonts w:ascii="Ping LCG Regular" w:hAnsi="Ping LCG Regular"/>
                <w:sz w:val="22"/>
                <w:szCs w:val="22"/>
              </w:rPr>
              <w:t>)</w:t>
            </w:r>
            <w:r w:rsidRPr="0086228C">
              <w:rPr>
                <w:rFonts w:ascii="Ping LCG Regular" w:hAnsi="Ping LCG Regular"/>
                <w:sz w:val="22"/>
                <w:szCs w:val="22"/>
              </w:rPr>
              <w:t xml:space="preserve"> </w:t>
            </w:r>
          </w:p>
        </w:tc>
        <w:tc>
          <w:tcPr>
            <w:tcW w:w="7239" w:type="dxa"/>
          </w:tcPr>
          <w:p w14:paraId="39822817" w14:textId="2A7550F5" w:rsidR="00CC271E" w:rsidRPr="004F18FB" w:rsidRDefault="000E47B4" w:rsidP="00A2270C">
            <w:pPr>
              <w:pStyle w:val="ListParagraph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BC1E1E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Ακριβής περιγραφή του τ</w:t>
            </w:r>
            <w:r w:rsidR="00D14299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ί</w:t>
            </w:r>
            <w:r w:rsidRPr="00BC1E1E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καλείται να αποφασίσει το </w:t>
            </w:r>
            <w:r w:rsidR="001305AC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εκάστοτε εγκριτικό όργανο [λ.χ. </w:t>
            </w:r>
            <w:r w:rsidRPr="00BC1E1E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Διοικητικό Συμβούλιο</w:t>
            </w: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 </w:t>
            </w:r>
            <w:r w:rsidR="001305AC">
              <w:rPr>
                <w:rFonts w:ascii="Ping LCG Regular" w:hAnsi="Ping LCG Regular"/>
                <w:i/>
                <w:iCs/>
                <w:sz w:val="20"/>
                <w:szCs w:val="20"/>
              </w:rPr>
              <w:t>]</w:t>
            </w: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 </w:t>
            </w:r>
            <w:r w:rsidRPr="00BC1E1E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της ΔΕΗ Α.Ε.</w:t>
            </w: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 (εφεξής, «</w:t>
            </w:r>
            <w:r w:rsidRPr="00134BB4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Εταιρεία</w:t>
            </w: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>»)</w:t>
            </w:r>
            <w:r w:rsidRPr="00DF3EA0"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, </w:t>
            </w:r>
            <w:r w:rsidRPr="00BC1E1E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συμπεριλαμβανομένων προϋποθέσεων</w:t>
            </w:r>
            <w:r w:rsidR="00CC271E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.</w:t>
            </w:r>
          </w:p>
          <w:p w14:paraId="043B935B" w14:textId="2D73409A" w:rsidR="000E47B4" w:rsidRPr="004F18FB" w:rsidRDefault="000E47B4" w:rsidP="00A2270C">
            <w:pPr>
              <w:pStyle w:val="ListParagraph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BC1E1E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  <w:p w14:paraId="3CEE74DA" w14:textId="69E83620" w:rsidR="00CC271E" w:rsidRPr="004F18FB" w:rsidRDefault="00CC271E" w:rsidP="00A2270C">
            <w:pPr>
              <w:pStyle w:val="ListParagraph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  <w:r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Εξέταση εναλλακτικών λύσεων</w:t>
            </w:r>
            <w:r w:rsidR="00F6216A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και αιτιολόγηση αποκλεισμού άλλων λύσεων</w:t>
            </w:r>
          </w:p>
          <w:p w14:paraId="59A1000D" w14:textId="36AE0D79" w:rsidR="00CC271E" w:rsidRDefault="00CC271E" w:rsidP="00A2270C">
            <w:pPr>
              <w:pStyle w:val="ListParagraph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>Παραδείγματα</w:t>
            </w:r>
            <w:r w:rsidRPr="004F18FB"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: </w:t>
            </w: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λ.χ. μίσθωση ή αγορά, οργανική επέκταση ή εξαγορά, ομολογιακό δάνειο ή κοινοπρακτικό </w:t>
            </w:r>
            <w:proofErr w:type="spellStart"/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>κ.λ.π</w:t>
            </w:r>
            <w:proofErr w:type="spellEnd"/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>.</w:t>
            </w:r>
          </w:p>
          <w:p w14:paraId="611D5ECF" w14:textId="77777777" w:rsidR="00F6216A" w:rsidRPr="00F6216A" w:rsidRDefault="00F6216A" w:rsidP="00F621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  <w:p w14:paraId="795B5B09" w14:textId="33E54E93" w:rsidR="00CC271E" w:rsidRPr="004F18FB" w:rsidRDefault="00CC271E" w:rsidP="00A2270C">
            <w:pPr>
              <w:pStyle w:val="ListParagraph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  <w:r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Εξέταση τυχόν αποθέματος</w:t>
            </w:r>
            <w:r w:rsidR="00284D68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ιδίως επί υλικών</w:t>
            </w:r>
          </w:p>
          <w:p w14:paraId="7C90C71F" w14:textId="77777777" w:rsidR="000E47B4" w:rsidRPr="00DF3EA0" w:rsidRDefault="000E47B4" w:rsidP="000E47B4">
            <w:pPr>
              <w:pStyle w:val="ListParagraph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  <w:p w14:paraId="2825499E" w14:textId="77777777" w:rsidR="00CD4B1D" w:rsidRDefault="00411249" w:rsidP="00A2270C">
            <w:pPr>
              <w:pStyle w:val="ListParagraph"/>
              <w:numPr>
                <w:ilvl w:val="0"/>
                <w:numId w:val="5"/>
              </w:numPr>
              <w:spacing w:after="600" w:line="278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  <w:r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Βασικοί όροι συναλλαγής (διάρκεια και τρόπος παράτασης, εφαρμοστέο δίκαιο, επίλυση διαφορών, δικαιώματα προαίρεσης…)</w:t>
            </w:r>
          </w:p>
          <w:p w14:paraId="170C78E3" w14:textId="77777777" w:rsidR="0062783B" w:rsidRDefault="0062783B" w:rsidP="0062783B">
            <w:pPr>
              <w:pStyle w:val="ListParagraph"/>
              <w:spacing w:after="600" w:line="278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</w:p>
          <w:p w14:paraId="77267C6E" w14:textId="1294DCF5" w:rsidR="00EE3406" w:rsidRDefault="00411249" w:rsidP="00EE3406">
            <w:pPr>
              <w:pStyle w:val="ListParagraph"/>
              <w:numPr>
                <w:ilvl w:val="0"/>
                <w:numId w:val="5"/>
              </w:numPr>
              <w:spacing w:after="600" w:line="278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  <w:r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Περιγραφή ενδεχόμενων κινδύνων </w:t>
            </w:r>
            <w:r w:rsidR="006D7AAD"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(</w:t>
            </w:r>
            <w:r w:rsidR="006D7AAD"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lang w:val="en-US"/>
              </w:rPr>
              <w:t>operational</w:t>
            </w:r>
            <w:r w:rsidR="006D7AAD"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, </w:t>
            </w:r>
            <w:r w:rsidR="006D7AAD"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lang w:val="en-US"/>
              </w:rPr>
              <w:t>financial</w:t>
            </w:r>
            <w:r w:rsidR="006D7AAD"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, </w:t>
            </w:r>
            <w:r w:rsidR="006D7AAD"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lang w:val="en-US"/>
              </w:rPr>
              <w:t>regulatory</w:t>
            </w:r>
            <w:r w:rsidR="006D7AAD"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), </w:t>
            </w:r>
            <w:r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και μέτρα περιορισμού</w:t>
            </w:r>
            <w:r w:rsidR="00CD4B1D"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(</w:t>
            </w:r>
            <w:r w:rsidR="006D7AAD"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μέτρ</w:t>
            </w:r>
            <w:r w:rsidR="00234D9A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α </w:t>
            </w:r>
            <w:r w:rsidR="006D7AAD"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ελέγχου και διασφάλισης</w:t>
            </w:r>
            <w:r w:rsidR="00CD4B1D"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)</w:t>
            </w:r>
            <w:r w:rsidR="006D7AAD"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.</w:t>
            </w:r>
          </w:p>
          <w:p w14:paraId="5A1932D6" w14:textId="77777777" w:rsidR="00EE3406" w:rsidRPr="00EE3406" w:rsidRDefault="00EE3406" w:rsidP="00EE3406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</w:p>
          <w:p w14:paraId="45C78E92" w14:textId="6B5CDECF" w:rsidR="00DB44C3" w:rsidRPr="00CF3057" w:rsidRDefault="00201B33" w:rsidP="00CF3057">
            <w:pPr>
              <w:pStyle w:val="ListParagraph"/>
              <w:numPr>
                <w:ilvl w:val="0"/>
                <w:numId w:val="5"/>
              </w:numPr>
              <w:spacing w:after="600" w:line="278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Αναφορά σε ποινικές ρήτρες ή άλλα μέτρα περιορισμού των κινδύνων από τυχόν καθυστερήσεις και βεβαίωση για την </w:t>
            </w:r>
            <w:proofErr w:type="spellStart"/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καταλληλότητά</w:t>
            </w:r>
            <w:proofErr w:type="spellEnd"/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τους.  </w:t>
            </w:r>
          </w:p>
        </w:tc>
      </w:tr>
      <w:tr w:rsidR="000E47B4" w:rsidRPr="00CE1CF9" w14:paraId="71E8AD96" w14:textId="77777777" w:rsidTr="00F05E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shd w:val="clear" w:color="auto" w:fill="auto"/>
          </w:tcPr>
          <w:p w14:paraId="5AB7D652" w14:textId="10ECB0C4" w:rsidR="000E47B4" w:rsidRPr="00437375" w:rsidRDefault="00505E48" w:rsidP="000E47B4">
            <w:pPr>
              <w:pStyle w:val="ListParagraph"/>
              <w:numPr>
                <w:ilvl w:val="0"/>
                <w:numId w:val="24"/>
              </w:numPr>
              <w:spacing w:before="360" w:after="360"/>
              <w:ind w:left="360"/>
              <w:rPr>
                <w:rFonts w:ascii="Ping LCG Regular" w:hAnsi="Ping LCG Regular"/>
                <w:sz w:val="22"/>
                <w:szCs w:val="22"/>
              </w:rPr>
            </w:pPr>
            <w:r>
              <w:rPr>
                <w:rFonts w:ascii="Ping LCG Regular" w:hAnsi="Ping LCG Regular"/>
                <w:sz w:val="22"/>
                <w:szCs w:val="22"/>
              </w:rPr>
              <w:t>Τ</w:t>
            </w:r>
            <w:r w:rsidR="000E47B4">
              <w:rPr>
                <w:rFonts w:ascii="Ping LCG Regular" w:hAnsi="Ping LCG Regular"/>
                <w:sz w:val="22"/>
                <w:szCs w:val="22"/>
              </w:rPr>
              <w:t>οπικός προσδιορισμός σκοπούμενης συναλλαγής  (</w:t>
            </w:r>
            <w:r w:rsidR="000E47B4" w:rsidRPr="00B54053">
              <w:rPr>
                <w:rFonts w:ascii="Ping LCG Regular" w:hAnsi="Ping LCG Regular"/>
                <w:sz w:val="22"/>
                <w:szCs w:val="22"/>
                <w:u w:val="single"/>
              </w:rPr>
              <w:t>Πο</w:t>
            </w:r>
            <w:r w:rsidR="000E47B4">
              <w:rPr>
                <w:rFonts w:ascii="Ping LCG Regular" w:hAnsi="Ping LCG Regular"/>
                <w:sz w:val="22"/>
                <w:szCs w:val="22"/>
                <w:u w:val="single"/>
              </w:rPr>
              <w:t>ύ</w:t>
            </w:r>
            <w:r w:rsidR="000E47B4">
              <w:rPr>
                <w:rFonts w:ascii="Ping LCG Regular" w:hAnsi="Ping LCG Regular"/>
                <w:sz w:val="22"/>
                <w:szCs w:val="22"/>
              </w:rPr>
              <w:t xml:space="preserve">)  </w:t>
            </w:r>
          </w:p>
          <w:p w14:paraId="6FFB52B0" w14:textId="0AFD3EBA" w:rsidR="000E47B4" w:rsidRPr="00437375" w:rsidRDefault="000E47B4" w:rsidP="000E47B4">
            <w:pPr>
              <w:pStyle w:val="ListParagraph"/>
              <w:spacing w:before="120" w:after="120"/>
              <w:ind w:left="360"/>
              <w:rPr>
                <w:rFonts w:ascii="Ping LCG Regular" w:hAnsi="Ping LCG Regular"/>
                <w:sz w:val="22"/>
                <w:szCs w:val="22"/>
              </w:rPr>
            </w:pPr>
          </w:p>
        </w:tc>
        <w:tc>
          <w:tcPr>
            <w:tcW w:w="7239" w:type="dxa"/>
            <w:shd w:val="clear" w:color="auto" w:fill="auto"/>
          </w:tcPr>
          <w:p w14:paraId="17DF1E9B" w14:textId="77777777" w:rsidR="000E47B4" w:rsidRDefault="000E47B4" w:rsidP="000E47B4">
            <w:pPr>
              <w:pStyle w:val="ListParagraph"/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  <w:p w14:paraId="7712A9D1" w14:textId="77777777" w:rsidR="000E47B4" w:rsidRDefault="000E47B4" w:rsidP="000E47B4">
            <w:pPr>
              <w:pStyle w:val="ListParagraph"/>
              <w:spacing w:before="120"/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  <w:p w14:paraId="17A00B92" w14:textId="63461569" w:rsidR="000E47B4" w:rsidRDefault="000E47B4" w:rsidP="000E47B4">
            <w:pPr>
              <w:pStyle w:val="ListParagraph"/>
              <w:spacing w:before="120"/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</w:tc>
      </w:tr>
      <w:tr w:rsidR="000E47B4" w:rsidRPr="00CE1CF9" w14:paraId="675E05B5" w14:textId="77777777" w:rsidTr="00FC2F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2"/>
          </w:tcPr>
          <w:p w14:paraId="4901DBE7" w14:textId="77777777" w:rsidR="000E47B4" w:rsidRDefault="000E47B4" w:rsidP="000E47B4">
            <w:pPr>
              <w:pStyle w:val="ListParagraph"/>
              <w:ind w:left="360"/>
              <w:jc w:val="both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</w:tc>
      </w:tr>
      <w:tr w:rsidR="000E47B4" w:rsidRPr="00CE1CF9" w14:paraId="42740568" w14:textId="77777777" w:rsidTr="00F05E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shd w:val="clear" w:color="auto" w:fill="auto"/>
          </w:tcPr>
          <w:p w14:paraId="720F794D" w14:textId="77777777" w:rsidR="000E47B4" w:rsidRPr="00206759" w:rsidRDefault="000E47B4" w:rsidP="000E47B4">
            <w:pPr>
              <w:pStyle w:val="ListParagraph"/>
              <w:numPr>
                <w:ilvl w:val="0"/>
                <w:numId w:val="24"/>
              </w:numPr>
              <w:spacing w:before="480" w:after="480"/>
              <w:ind w:left="360"/>
              <w:rPr>
                <w:rFonts w:ascii="Ping LCG Regular" w:hAnsi="Ping LCG Regular"/>
                <w:sz w:val="22"/>
                <w:szCs w:val="22"/>
              </w:rPr>
            </w:pPr>
            <w:r w:rsidRPr="00410EAD">
              <w:rPr>
                <w:rFonts w:ascii="Ping LCG Regular" w:hAnsi="Ping LCG Regular"/>
                <w:sz w:val="22"/>
                <w:szCs w:val="22"/>
              </w:rPr>
              <w:t>Προτεινόμενος Τρόπος</w:t>
            </w:r>
            <w:r>
              <w:rPr>
                <w:rFonts w:ascii="Ping LCG Regular" w:hAnsi="Ping LCG Regular"/>
                <w:sz w:val="22"/>
                <w:szCs w:val="22"/>
              </w:rPr>
              <w:t xml:space="preserve"> </w:t>
            </w:r>
            <w:r w:rsidRPr="00F05EB1">
              <w:rPr>
                <w:rFonts w:ascii="Ping LCG Regular" w:hAnsi="Ping LCG Regular"/>
                <w:sz w:val="22"/>
                <w:szCs w:val="22"/>
              </w:rPr>
              <w:t>Υλοποίησης</w:t>
            </w:r>
            <w:r>
              <w:rPr>
                <w:rFonts w:ascii="Ping LCG Regular" w:hAnsi="Ping LCG Regular"/>
                <w:sz w:val="22"/>
                <w:szCs w:val="22"/>
              </w:rPr>
              <w:t xml:space="preserve"> (</w:t>
            </w:r>
            <w:r w:rsidRPr="00B54053">
              <w:rPr>
                <w:rFonts w:ascii="Ping LCG Regular" w:hAnsi="Ping LCG Regular"/>
                <w:sz w:val="22"/>
                <w:szCs w:val="22"/>
                <w:u w:val="single"/>
              </w:rPr>
              <w:t>Πώς</w:t>
            </w:r>
            <w:r>
              <w:rPr>
                <w:rFonts w:ascii="Ping LCG Regular" w:hAnsi="Ping LCG Regular"/>
                <w:sz w:val="22"/>
                <w:szCs w:val="22"/>
              </w:rPr>
              <w:t>)</w:t>
            </w:r>
          </w:p>
          <w:p w14:paraId="3ABE10B4" w14:textId="1CB8803C" w:rsidR="000E47B4" w:rsidRPr="0086228C" w:rsidRDefault="000E47B4" w:rsidP="000E47B4">
            <w:pPr>
              <w:pStyle w:val="ListParagraph"/>
              <w:spacing w:before="600" w:after="480"/>
              <w:ind w:left="360"/>
              <w:rPr>
                <w:rFonts w:ascii="Ping LCG Regular" w:hAnsi="Ping LCG Regular"/>
                <w:sz w:val="22"/>
                <w:szCs w:val="22"/>
              </w:rPr>
            </w:pPr>
          </w:p>
        </w:tc>
        <w:tc>
          <w:tcPr>
            <w:tcW w:w="7239" w:type="dxa"/>
            <w:shd w:val="clear" w:color="auto" w:fill="auto"/>
          </w:tcPr>
          <w:p w14:paraId="26776446" w14:textId="77777777" w:rsidR="000E47B4" w:rsidRDefault="000E47B4" w:rsidP="000E47B4">
            <w:pPr>
              <w:pStyle w:val="ListParagraph"/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  <w:p w14:paraId="4ACCB615" w14:textId="7764421C" w:rsidR="000E47B4" w:rsidRDefault="000E47B4" w:rsidP="000E47B4">
            <w:pPr>
              <w:pStyle w:val="ListParagraph"/>
              <w:numPr>
                <w:ilvl w:val="0"/>
                <w:numId w:val="5"/>
              </w:numPr>
              <w:spacing w:after="60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Περιγραφή της </w:t>
            </w:r>
            <w:r w:rsidR="00E74F93"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διαδικασίας που ακολουθήθηκε με παραπομπή σε </w:t>
            </w:r>
            <w:r w:rsidR="00D60E26"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Κανονισμούς ΔΕΗ λ.χ. ΚΕΠΥ</w:t>
            </w:r>
            <w:r w:rsidR="00827D7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, εγχειρίδιο προμηθειών, </w:t>
            </w:r>
            <w:proofErr w:type="spellStart"/>
            <w:r w:rsidR="00827D7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κλπ</w:t>
            </w:r>
            <w:proofErr w:type="spellEnd"/>
            <w:r w:rsidR="00827D7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C8093C"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D60E26"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, </w:t>
            </w:r>
            <w:r w:rsidRPr="004A288D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των βασικών βημάτων, των υπευθύνων και των μηχανισμών παρακολούθησης</w:t>
            </w:r>
            <w:r w:rsidRPr="000D5217">
              <w:rPr>
                <w:rFonts w:ascii="Ping LCG Regular" w:hAnsi="Ping LCG Regular"/>
                <w:i/>
                <w:iCs/>
                <w:sz w:val="20"/>
                <w:szCs w:val="20"/>
              </w:rPr>
              <w:t>.</w:t>
            </w:r>
          </w:p>
          <w:p w14:paraId="10DF0FCD" w14:textId="77777777" w:rsidR="00851175" w:rsidRDefault="00851175" w:rsidP="00B74B27">
            <w:pPr>
              <w:pStyle w:val="ListParagraph"/>
              <w:numPr>
                <w:ilvl w:val="0"/>
                <w:numId w:val="5"/>
              </w:numPr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  <w:r w:rsidRPr="0048381A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Διαπίστωση συμμόρφωσης με εσωτερικούς Κανονισμούς και Πολιτικές της Εταιρείας </w:t>
            </w:r>
            <w:r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(</w:t>
            </w: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λ.χ. </w:t>
            </w: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lang w:val="en-US"/>
              </w:rPr>
              <w:t>Group</w:t>
            </w:r>
            <w:r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lang w:val="en-US"/>
              </w:rPr>
              <w:t>Policy</w:t>
            </w:r>
            <w:r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lang w:val="en-US"/>
              </w:rPr>
              <w:t>Approval</w:t>
            </w:r>
            <w:r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) </w:t>
            </w:r>
            <w:r w:rsidRPr="0048381A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και -όπου απαιτείται- τις διαδικασίες του Ομίλου</w:t>
            </w: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.</w:t>
            </w:r>
          </w:p>
          <w:p w14:paraId="2BA3854F" w14:textId="2AF840EA" w:rsidR="00B74B27" w:rsidRDefault="00B74B27" w:rsidP="00B74B27">
            <w:pPr>
              <w:pStyle w:val="ListParagraph"/>
              <w:numPr>
                <w:ilvl w:val="0"/>
                <w:numId w:val="5"/>
              </w:numPr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  <w:r w:rsidRPr="004D56DE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Εισήγηση ή Γνώμη αρμόδιας Επιτροπής ή Ανεξάρτητου (ή μη) Οργάνου (όπου απαιτείται)</w:t>
            </w:r>
          </w:p>
          <w:p w14:paraId="3B3DFDF1" w14:textId="77777777" w:rsidR="00B74B27" w:rsidRPr="00132F7C" w:rsidRDefault="00B74B27" w:rsidP="00B74B2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</w:p>
          <w:p w14:paraId="5443E303" w14:textId="77777777" w:rsidR="00B74B27" w:rsidRPr="004D56DE" w:rsidRDefault="00B74B27" w:rsidP="00B74B27">
            <w:pPr>
              <w:pStyle w:val="ListParagraph"/>
              <w:numPr>
                <w:ilvl w:val="0"/>
                <w:numId w:val="6"/>
              </w:numPr>
              <w:spacing w:after="160" w:line="278" w:lineRule="auto"/>
              <w:ind w:left="757" w:right="11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36457D"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Αναφορά </w:t>
            </w: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>της Επιτροπής/Οργάνου που εξέτασε το θέμα.</w:t>
            </w:r>
          </w:p>
          <w:p w14:paraId="4B68C979" w14:textId="77777777" w:rsidR="00B74B27" w:rsidRPr="004D56DE" w:rsidRDefault="00B74B27" w:rsidP="00B74B27">
            <w:pPr>
              <w:pStyle w:val="ListParagraph"/>
              <w:numPr>
                <w:ilvl w:val="0"/>
                <w:numId w:val="6"/>
              </w:numPr>
              <w:spacing w:after="160" w:line="278" w:lineRule="auto"/>
              <w:ind w:left="757" w:right="11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Αναφορά στην ημερομηνία και το πλαίσιο εξέτασης </w:t>
            </w:r>
          </w:p>
          <w:p w14:paraId="51650CCB" w14:textId="77777777" w:rsidR="00D34279" w:rsidRDefault="00B74B27" w:rsidP="00D34279">
            <w:pPr>
              <w:pStyle w:val="ListParagraph"/>
              <w:numPr>
                <w:ilvl w:val="0"/>
                <w:numId w:val="6"/>
              </w:numPr>
              <w:spacing w:after="160" w:line="278" w:lineRule="auto"/>
              <w:ind w:left="757" w:right="11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Σύνοψη Γνώμης ή Εισήγησης/ </w:t>
            </w:r>
            <w:r w:rsidRPr="000F2370">
              <w:rPr>
                <w:rFonts w:ascii="Ping LCG Regular" w:hAnsi="Ping LCG Regular"/>
                <w:i/>
                <w:iCs/>
                <w:sz w:val="20"/>
                <w:szCs w:val="20"/>
              </w:rPr>
              <w:t>Ρητή αναφορά στο αν η Επιτροπή/ Όργανο εισηγείται την έγκριση, διατυπώνει σύμφωνη γνώμη ή διατυπώνει παρατηρήσεις ή επιφυλάξεις</w:t>
            </w:r>
          </w:p>
          <w:p w14:paraId="2893A029" w14:textId="777BEECA" w:rsidR="000E47B4" w:rsidRPr="00132F7C" w:rsidRDefault="000E47B4" w:rsidP="00D14299">
            <w:pPr>
              <w:pStyle w:val="ListParagraph"/>
              <w:numPr>
                <w:ilvl w:val="0"/>
                <w:numId w:val="5"/>
              </w:numPr>
              <w:spacing w:after="160" w:line="278" w:lineRule="auto"/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1AC8" w:rsidRPr="00CE1CF9" w14:paraId="3DF3D22F" w14:textId="77777777" w:rsidTr="00EA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2"/>
          </w:tcPr>
          <w:p w14:paraId="2F18EFB0" w14:textId="77777777" w:rsidR="00A01AC8" w:rsidRPr="00445F21" w:rsidRDefault="00A01AC8" w:rsidP="00A01AC8">
            <w:pPr>
              <w:pStyle w:val="ListParagraph"/>
              <w:ind w:left="0"/>
              <w:jc w:val="both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18"/>
                <w:szCs w:val="18"/>
              </w:rPr>
            </w:pP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** 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  <w:u w:val="single"/>
              </w:rPr>
              <w:t>Οδηγίες Συμπλήρωσης: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 </w:t>
            </w:r>
          </w:p>
          <w:p w14:paraId="6AAFEE5A" w14:textId="77777777" w:rsidR="00A01AC8" w:rsidRPr="00445F21" w:rsidRDefault="00A01AC8" w:rsidP="00A01AC8">
            <w:pPr>
              <w:pStyle w:val="ListParagraph"/>
              <w:ind w:left="360"/>
              <w:jc w:val="both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18"/>
                <w:szCs w:val="18"/>
              </w:rPr>
            </w:pPr>
          </w:p>
          <w:p w14:paraId="7A57F478" w14:textId="77777777" w:rsidR="00A01AC8" w:rsidRPr="00445F21" w:rsidRDefault="00A01AC8" w:rsidP="00A01AC8">
            <w:pPr>
              <w:pStyle w:val="ListParagraph"/>
              <w:numPr>
                <w:ilvl w:val="0"/>
                <w:numId w:val="28"/>
              </w:numPr>
              <w:ind w:left="360"/>
              <w:jc w:val="both"/>
              <w:rPr>
                <w:rFonts w:ascii="Ping LCG Regular" w:hAnsi="Ping LCG Regular"/>
                <w:i/>
                <w:iCs/>
                <w:sz w:val="18"/>
                <w:szCs w:val="18"/>
              </w:rPr>
            </w:pP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Να επιβεβαιώνεται ρητά ότι δεν παραβιάζεται ισχύον 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νομοθετικό ή κανονιστικό 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πλαίσιο και ότι έχουν ολοκληρωθεί οι προβλεπόμενες διαδικασίες.</w:t>
            </w:r>
          </w:p>
          <w:p w14:paraId="1B4A9083" w14:textId="77777777" w:rsidR="00A01AC8" w:rsidRPr="00445F21" w:rsidRDefault="00A01AC8" w:rsidP="00A01AC8">
            <w:pPr>
              <w:pStyle w:val="ListParagraph"/>
              <w:jc w:val="both"/>
              <w:rPr>
                <w:rFonts w:ascii="Ping LCG Regular" w:hAnsi="Ping LCG Regular"/>
                <w:i/>
                <w:iCs/>
                <w:sz w:val="18"/>
                <w:szCs w:val="18"/>
              </w:rPr>
            </w:pPr>
          </w:p>
          <w:p w14:paraId="1696C13E" w14:textId="77777777" w:rsidR="00A01AC8" w:rsidRPr="00445F21" w:rsidRDefault="00A01AC8" w:rsidP="00A01AC8">
            <w:pPr>
              <w:pStyle w:val="ListParagraph"/>
              <w:numPr>
                <w:ilvl w:val="0"/>
                <w:numId w:val="28"/>
              </w:numPr>
              <w:ind w:left="360"/>
              <w:jc w:val="both"/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</w:pP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Η καταγραφή περί Εισήγησης ή Γνώμης αρμόδιας Επιτροπής ή Ανεξάρτητου (ή μη) Οργάνου συμπληρώνεται όταν:</w:t>
            </w:r>
          </w:p>
          <w:p w14:paraId="30801E39" w14:textId="77777777" w:rsidR="00A01AC8" w:rsidRPr="00445F21" w:rsidRDefault="00A01AC8" w:rsidP="00A01AC8">
            <w:pPr>
              <w:pStyle w:val="ListParagraph"/>
              <w:numPr>
                <w:ilvl w:val="0"/>
                <w:numId w:val="30"/>
              </w:numPr>
              <w:spacing w:before="80" w:after="80"/>
              <w:ind w:left="984"/>
              <w:jc w:val="both"/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</w:pP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προβλέπεται από το 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νομοθετικό ή 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κανονιστικό πλαίσιο,</w:t>
            </w:r>
          </w:p>
          <w:p w14:paraId="68204E8F" w14:textId="77777777" w:rsidR="00D14299" w:rsidRPr="00D14299" w:rsidRDefault="00A01AC8" w:rsidP="00D14299">
            <w:pPr>
              <w:pStyle w:val="ListParagraph"/>
              <w:numPr>
                <w:ilvl w:val="0"/>
                <w:numId w:val="30"/>
              </w:numPr>
              <w:spacing w:before="80" w:after="80"/>
              <w:ind w:left="984"/>
              <w:jc w:val="both"/>
              <w:rPr>
                <w:rFonts w:ascii="Ping LCG Regular" w:hAnsi="Ping LCG Regular"/>
                <w:i/>
                <w:iCs/>
                <w:sz w:val="18"/>
                <w:szCs w:val="18"/>
              </w:rPr>
            </w:pP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αφορά θέματα αρμοδιότητας Επιτροπών ΔΣ (π.χ. αποδοχές, έλεγχος)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,</w:t>
            </w:r>
          </w:p>
          <w:p w14:paraId="3C204B41" w14:textId="7141106E" w:rsidR="00A01AC8" w:rsidRPr="00445F21" w:rsidRDefault="00A01AC8" w:rsidP="00D14299">
            <w:pPr>
              <w:pStyle w:val="ListParagraph"/>
              <w:numPr>
                <w:ilvl w:val="0"/>
                <w:numId w:val="30"/>
              </w:numPr>
              <w:spacing w:before="80" w:after="80"/>
              <w:ind w:left="984"/>
              <w:jc w:val="both"/>
              <w:rPr>
                <w:rFonts w:ascii="Ping LCG Regular" w:hAnsi="Ping LCG Regular"/>
                <w:i/>
                <w:iCs/>
                <w:sz w:val="18"/>
                <w:szCs w:val="18"/>
              </w:rPr>
            </w:pP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απαιτείται γνώμη ανεξάρτητου οργάνου ή εξωτερικού συμβούλου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.</w:t>
            </w:r>
          </w:p>
        </w:tc>
      </w:tr>
      <w:tr w:rsidR="00A01AC8" w:rsidRPr="00CE1CF9" w14:paraId="1399FBA0" w14:textId="77777777" w:rsidTr="00F05E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shd w:val="clear" w:color="auto" w:fill="auto"/>
          </w:tcPr>
          <w:p w14:paraId="0F6A51E9" w14:textId="40260AEC" w:rsidR="00A01AC8" w:rsidRPr="00410EAD" w:rsidRDefault="00A01AC8" w:rsidP="00A01AC8">
            <w:pPr>
              <w:pStyle w:val="ListParagraph"/>
              <w:numPr>
                <w:ilvl w:val="0"/>
                <w:numId w:val="24"/>
              </w:numPr>
              <w:spacing w:before="360" w:after="240"/>
              <w:ind w:left="360"/>
              <w:rPr>
                <w:rFonts w:ascii="Ping LCG Regular" w:hAnsi="Ping LCG Regular"/>
                <w:sz w:val="22"/>
                <w:szCs w:val="22"/>
              </w:rPr>
            </w:pPr>
            <w:r w:rsidRPr="00F05EB1">
              <w:rPr>
                <w:rFonts w:ascii="Ping LCG Regular" w:hAnsi="Ping LCG Regular"/>
                <w:sz w:val="22"/>
                <w:szCs w:val="22"/>
              </w:rPr>
              <w:t>Χρονοδιάγραμμα</w:t>
            </w:r>
            <w:r>
              <w:rPr>
                <w:rFonts w:ascii="Ping LCG Regular" w:hAnsi="Ping LCG Regular"/>
                <w:sz w:val="22"/>
                <w:szCs w:val="22"/>
              </w:rPr>
              <w:t xml:space="preserve"> (</w:t>
            </w:r>
            <w:r w:rsidRPr="00B54053">
              <w:rPr>
                <w:rFonts w:ascii="Ping LCG Regular" w:hAnsi="Ping LCG Regular"/>
                <w:sz w:val="22"/>
                <w:szCs w:val="22"/>
                <w:u w:val="single"/>
              </w:rPr>
              <w:t>Πότε</w:t>
            </w:r>
            <w:r>
              <w:rPr>
                <w:rFonts w:ascii="Ping LCG Regular" w:hAnsi="Ping LCG Regular"/>
                <w:sz w:val="22"/>
                <w:szCs w:val="22"/>
              </w:rPr>
              <w:t>)</w:t>
            </w:r>
          </w:p>
        </w:tc>
        <w:tc>
          <w:tcPr>
            <w:tcW w:w="7239" w:type="dxa"/>
            <w:shd w:val="clear" w:color="auto" w:fill="auto"/>
          </w:tcPr>
          <w:p w14:paraId="6C7C61DB" w14:textId="77777777" w:rsidR="00A01AC8" w:rsidRDefault="00A01AC8" w:rsidP="00A01AC8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  <w:p w14:paraId="2417EED5" w14:textId="78CE9747" w:rsidR="00A01AC8" w:rsidRPr="004A288D" w:rsidRDefault="00A01AC8" w:rsidP="00A01AC8">
            <w:pPr>
              <w:pStyle w:val="ListParagraph"/>
              <w:numPr>
                <w:ilvl w:val="0"/>
                <w:numId w:val="5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  <w:r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Περιγραφή χρονοδιαγράμματος υλοποίησης της απόφασης: </w:t>
            </w:r>
            <w:r w:rsidRPr="004A288D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ημερομηνίας έναρξης</w:t>
            </w: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,</w:t>
            </w:r>
            <w:r w:rsidRPr="004A288D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βασικών φάσεων, και </w:t>
            </w: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ημερομηνίας </w:t>
            </w:r>
            <w:r w:rsidRPr="004A288D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ολοκλήρωσης.</w:t>
            </w:r>
          </w:p>
          <w:p w14:paraId="7CD507D2" w14:textId="52ED1646" w:rsidR="00A01AC8" w:rsidRPr="000D5217" w:rsidRDefault="00A01AC8" w:rsidP="00A01AC8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</w:tc>
      </w:tr>
      <w:tr w:rsidR="00A01AC8" w:rsidRPr="00CE1CF9" w14:paraId="405485CB" w14:textId="77777777" w:rsidTr="00FD7D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2"/>
          </w:tcPr>
          <w:p w14:paraId="259AD7C6" w14:textId="23DE6BA7" w:rsidR="00A01AC8" w:rsidRPr="00445F21" w:rsidRDefault="00A01AC8" w:rsidP="00A01AC8">
            <w:pPr>
              <w:rPr>
                <w:rFonts w:ascii="Ping LCG Regular" w:hAnsi="Ping LCG Regular"/>
                <w:i/>
                <w:iCs/>
                <w:sz w:val="18"/>
                <w:szCs w:val="18"/>
              </w:rPr>
            </w:pP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** 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  <w:u w:val="single"/>
              </w:rPr>
              <w:t>Οδηγίες Συμπλήρωσης: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 Το χρονοδιάγραμμα να είναι ρεαλιστικό και ελέγξιμο.</w:t>
            </w:r>
          </w:p>
        </w:tc>
      </w:tr>
      <w:tr w:rsidR="00A01AC8" w:rsidRPr="00CE1CF9" w14:paraId="6E55F7B6" w14:textId="77777777" w:rsidTr="00F05E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shd w:val="clear" w:color="auto" w:fill="auto"/>
          </w:tcPr>
          <w:p w14:paraId="2B8EBD9C" w14:textId="1A08455D" w:rsidR="00A01AC8" w:rsidRPr="004B3BFD" w:rsidRDefault="00A01AC8" w:rsidP="00A01AC8">
            <w:pPr>
              <w:pStyle w:val="ListParagraph"/>
              <w:numPr>
                <w:ilvl w:val="0"/>
                <w:numId w:val="24"/>
              </w:numPr>
              <w:spacing w:before="600" w:after="480"/>
              <w:ind w:left="360"/>
              <w:rPr>
                <w:rFonts w:ascii="Ping LCG Regular" w:hAnsi="Ping LCG Regular"/>
                <w:sz w:val="22"/>
                <w:szCs w:val="22"/>
              </w:rPr>
            </w:pPr>
            <w:r w:rsidRPr="004B3BFD">
              <w:rPr>
                <w:rFonts w:ascii="Ping LCG Regular" w:hAnsi="Ping LCG Regular"/>
                <w:sz w:val="22"/>
                <w:szCs w:val="22"/>
              </w:rPr>
              <w:t>Προϋπολογισμός/ Δαπάνη (</w:t>
            </w:r>
            <w:r w:rsidRPr="004B3BFD">
              <w:rPr>
                <w:rFonts w:ascii="Ping LCG Regular" w:hAnsi="Ping LCG Regular"/>
                <w:sz w:val="22"/>
                <w:szCs w:val="22"/>
                <w:u w:val="single"/>
              </w:rPr>
              <w:t>Πόσο</w:t>
            </w:r>
            <w:r w:rsidRPr="004B3BFD">
              <w:rPr>
                <w:rFonts w:ascii="Ping LCG Regular" w:hAnsi="Ping LCG Regular"/>
                <w:sz w:val="22"/>
                <w:szCs w:val="22"/>
              </w:rPr>
              <w:t>)</w:t>
            </w:r>
          </w:p>
        </w:tc>
        <w:tc>
          <w:tcPr>
            <w:tcW w:w="7239" w:type="dxa"/>
            <w:shd w:val="clear" w:color="auto" w:fill="auto"/>
          </w:tcPr>
          <w:p w14:paraId="1F9DE4D1" w14:textId="77777777" w:rsidR="00A01AC8" w:rsidRPr="00445F21" w:rsidRDefault="00A01AC8" w:rsidP="00A01A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18"/>
                <w:szCs w:val="18"/>
              </w:rPr>
            </w:pPr>
          </w:p>
          <w:p w14:paraId="188F4715" w14:textId="7AA4CEC9" w:rsidR="00A01AC8" w:rsidRPr="004B3BFD" w:rsidRDefault="00A01AC8" w:rsidP="00A01AC8">
            <w:pPr>
              <w:pStyle w:val="ListParagraph"/>
              <w:numPr>
                <w:ilvl w:val="0"/>
                <w:numId w:val="5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4B3BFD">
              <w:rPr>
                <w:rFonts w:ascii="Ping LCG Regular" w:hAnsi="Ping LCG Regular"/>
                <w:i/>
                <w:iCs/>
                <w:sz w:val="20"/>
                <w:szCs w:val="20"/>
              </w:rPr>
              <w:t>Αναφορά:</w:t>
            </w:r>
          </w:p>
          <w:p w14:paraId="755819F1" w14:textId="5587DD92" w:rsidR="00A01AC8" w:rsidRDefault="00A01AC8" w:rsidP="00A01AC8">
            <w:pPr>
              <w:pStyle w:val="ListParagraph"/>
              <w:numPr>
                <w:ilvl w:val="0"/>
                <w:numId w:val="33"/>
              </w:numPr>
              <w:ind w:left="6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συγκεκριμένης Δαπάνης ή ανώτατης δαπάνης, </w:t>
            </w:r>
          </w:p>
          <w:p w14:paraId="4C38F00E" w14:textId="584C1230" w:rsidR="00A01AC8" w:rsidRDefault="00A01AC8" w:rsidP="00A01AC8">
            <w:pPr>
              <w:pStyle w:val="ListParagraph"/>
              <w:numPr>
                <w:ilvl w:val="0"/>
                <w:numId w:val="33"/>
              </w:numPr>
              <w:ind w:left="6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τεκμηρίωσης δαπάνης</w:t>
            </w:r>
            <w:r w:rsidRPr="004B3BFD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  <w:p w14:paraId="537C99F4" w14:textId="1C7E0E85" w:rsidR="00A01AC8" w:rsidRPr="004B3BFD" w:rsidRDefault="00A01AC8" w:rsidP="00A01AC8">
            <w:pPr>
              <w:pStyle w:val="ListParagraph"/>
              <w:numPr>
                <w:ilvl w:val="0"/>
                <w:numId w:val="33"/>
              </w:numPr>
              <w:ind w:left="6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εντός ή εκτός π</w:t>
            </w:r>
            <w:r w:rsidRPr="004B3BFD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ροϋπολογισμ</w:t>
            </w: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ού </w:t>
            </w:r>
            <w:r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-</w:t>
            </w: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lang w:val="en-US"/>
              </w:rPr>
              <w:t>CAPEX</w:t>
            </w:r>
            <w:r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ή </w:t>
            </w: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lang w:val="en-US"/>
              </w:rPr>
              <w:t>OPEX</w:t>
            </w:r>
            <w:r w:rsidRPr="004B3BFD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,</w:t>
            </w:r>
          </w:p>
          <w:p w14:paraId="1E5E5E12" w14:textId="21AA8D27" w:rsidR="00A01AC8" w:rsidRPr="004F18FB" w:rsidRDefault="00A01AC8" w:rsidP="00A01AC8">
            <w:pPr>
              <w:pStyle w:val="ListParagraph"/>
              <w:numPr>
                <w:ilvl w:val="0"/>
                <w:numId w:val="33"/>
              </w:numPr>
              <w:ind w:left="6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  <w:r w:rsidRPr="004B3BFD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χρηματοδότησης</w:t>
            </w: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(να παρατίθενται οι όροι)</w:t>
            </w:r>
            <w:r w:rsidRPr="004B3BFD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,</w:t>
            </w:r>
          </w:p>
          <w:p w14:paraId="1E0CDBB9" w14:textId="01358183" w:rsidR="00A01AC8" w:rsidRPr="00445F21" w:rsidRDefault="00A01AC8" w:rsidP="00A01AC8">
            <w:pPr>
              <w:pStyle w:val="ListParagraph"/>
              <w:numPr>
                <w:ilvl w:val="0"/>
                <w:numId w:val="33"/>
              </w:numPr>
              <w:ind w:left="6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18"/>
                <w:szCs w:val="18"/>
              </w:rPr>
            </w:pPr>
            <w:r w:rsidRPr="004B3BFD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ενδεχόμεν</w:t>
            </w: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ης εξοικονόμησης δαπάνης ή/και άλλων </w:t>
            </w:r>
            <w:r w:rsidRPr="004B3BFD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 xml:space="preserve"> οικονομικών ωφελειών.</w:t>
            </w:r>
          </w:p>
        </w:tc>
      </w:tr>
      <w:tr w:rsidR="00A01AC8" w:rsidRPr="00CE1CF9" w14:paraId="6CF63F90" w14:textId="77777777" w:rsidTr="004C1F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2"/>
          </w:tcPr>
          <w:p w14:paraId="008F4214" w14:textId="166A57E9" w:rsidR="00A01AC8" w:rsidRPr="00445F21" w:rsidRDefault="00A01AC8" w:rsidP="00A01AC8">
            <w:pPr>
              <w:pStyle w:val="ListParagraph"/>
              <w:spacing w:before="80"/>
              <w:ind w:left="0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18"/>
                <w:szCs w:val="18"/>
              </w:rPr>
            </w:pP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** 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  <w:u w:val="single"/>
              </w:rPr>
              <w:t>Οδηγίες Συμπλήρωσης: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 </w:t>
            </w:r>
          </w:p>
          <w:p w14:paraId="705D1037" w14:textId="77777777" w:rsidR="00A01AC8" w:rsidRPr="00445F21" w:rsidRDefault="00A01AC8" w:rsidP="00A01AC8">
            <w:pPr>
              <w:pStyle w:val="ListParagraph"/>
              <w:spacing w:before="80" w:after="80"/>
              <w:ind w:left="0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18"/>
                <w:szCs w:val="18"/>
              </w:rPr>
            </w:pP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-Όλες οι οικονομικές πληροφορίες πρέπει να είναι τεκμηριωμένες, συγκρίσιμες και συνεπείς με τα επίσημα οικονομικά στοιχεία της Εταιρείας.</w:t>
            </w:r>
          </w:p>
          <w:p w14:paraId="7086584C" w14:textId="3D43F29C" w:rsidR="00A01AC8" w:rsidRPr="00DA0EE6" w:rsidRDefault="00A01AC8" w:rsidP="00A01AC8">
            <w:pPr>
              <w:spacing w:before="80" w:after="80"/>
              <w:jc w:val="both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20"/>
                <w:szCs w:val="20"/>
              </w:rPr>
            </w:pP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-Να αποφεύγεται η χρήση εκτιμήσεων χωρίς αναφορά στις παραδοχές που τις στηρίζουν.</w:t>
            </w:r>
            <w:r>
              <w:rPr>
                <w:rFonts w:ascii="Ping LCG Regular" w:hAnsi="Ping LCG Regular"/>
                <w:i/>
                <w:iCs/>
                <w:color w:val="FF0000"/>
                <w:sz w:val="20"/>
                <w:szCs w:val="20"/>
              </w:rPr>
              <w:t xml:space="preserve">  </w:t>
            </w:r>
          </w:p>
        </w:tc>
      </w:tr>
      <w:tr w:rsidR="00A01AC8" w:rsidRPr="00CE1CF9" w14:paraId="5C551DDF" w14:textId="77777777" w:rsidTr="00F05E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shd w:val="clear" w:color="auto" w:fill="auto"/>
          </w:tcPr>
          <w:p w14:paraId="3163CDCA" w14:textId="45D0E49C" w:rsidR="00A01AC8" w:rsidRPr="004F18FB" w:rsidRDefault="00A01AC8" w:rsidP="00A01AC8">
            <w:pPr>
              <w:pStyle w:val="ListParagraph"/>
              <w:numPr>
                <w:ilvl w:val="0"/>
                <w:numId w:val="24"/>
              </w:numPr>
              <w:spacing w:before="960" w:after="480"/>
              <w:ind w:left="360"/>
              <w:rPr>
                <w:rFonts w:ascii="Ping LCG Regular" w:hAnsi="Ping LCG Regular"/>
                <w:b w:val="0"/>
                <w:bCs w:val="0"/>
                <w:sz w:val="28"/>
                <w:szCs w:val="28"/>
                <w:u w:val="single"/>
              </w:rPr>
            </w:pPr>
            <w:r>
              <w:rPr>
                <w:rFonts w:ascii="Ping LCG Regular" w:hAnsi="Ping LCG Regular"/>
                <w:sz w:val="22"/>
                <w:szCs w:val="22"/>
              </w:rPr>
              <w:t>(</w:t>
            </w:r>
            <w:r w:rsidRPr="00B54053">
              <w:rPr>
                <w:rFonts w:ascii="Ping LCG Regular" w:hAnsi="Ping LCG Regular"/>
                <w:sz w:val="22"/>
                <w:szCs w:val="22"/>
                <w:u w:val="single"/>
              </w:rPr>
              <w:t>Ποιος</w:t>
            </w:r>
            <w:r>
              <w:rPr>
                <w:rFonts w:ascii="Ping LCG Regular" w:hAnsi="Ping LCG Regular"/>
                <w:sz w:val="22"/>
                <w:szCs w:val="22"/>
              </w:rPr>
              <w:t xml:space="preserve">) </w:t>
            </w:r>
          </w:p>
          <w:p w14:paraId="426B45F4" w14:textId="0C41A7DE" w:rsidR="00A01AC8" w:rsidRPr="004F18FB" w:rsidRDefault="00A01AC8" w:rsidP="00A01AC8">
            <w:pPr>
              <w:pStyle w:val="ListParagraph"/>
              <w:numPr>
                <w:ilvl w:val="1"/>
                <w:numId w:val="37"/>
              </w:numPr>
              <w:spacing w:before="960" w:after="480"/>
              <w:rPr>
                <w:rFonts w:ascii="Ping LCG Regular" w:hAnsi="Ping LCG Regular"/>
                <w:sz w:val="22"/>
                <w:szCs w:val="22"/>
              </w:rPr>
            </w:pPr>
            <w:r w:rsidRPr="004F18FB">
              <w:rPr>
                <w:rFonts w:ascii="Ping LCG Regular" w:hAnsi="Ping LCG Regular"/>
                <w:sz w:val="22"/>
                <w:szCs w:val="22"/>
              </w:rPr>
              <w:t xml:space="preserve">Αντισυμβαλλόμενο μέρος </w:t>
            </w:r>
          </w:p>
          <w:p w14:paraId="3DF15D24" w14:textId="7EE81650" w:rsidR="00A01AC8" w:rsidRPr="001C0D96" w:rsidRDefault="00A01AC8" w:rsidP="001C0D96">
            <w:pPr>
              <w:spacing w:before="960" w:after="480"/>
              <w:ind w:left="360"/>
              <w:rPr>
                <w:rFonts w:ascii="Ping LCG Regular" w:hAnsi="Ping LCG Regular"/>
                <w:b w:val="0"/>
                <w:bCs w:val="0"/>
                <w:sz w:val="28"/>
                <w:szCs w:val="28"/>
                <w:u w:val="single"/>
              </w:rPr>
            </w:pPr>
            <w:r w:rsidRPr="001C0D96">
              <w:rPr>
                <w:rFonts w:ascii="Ping LCG Regular" w:hAnsi="Ping LCG Regular"/>
                <w:sz w:val="22"/>
                <w:szCs w:val="22"/>
                <w:lang w:val="en-US"/>
              </w:rPr>
              <w:t xml:space="preserve">8.2. </w:t>
            </w:r>
            <w:r w:rsidRPr="001C0D96">
              <w:rPr>
                <w:rFonts w:ascii="Ping LCG Regular" w:hAnsi="Ping LCG Regular"/>
                <w:sz w:val="22"/>
                <w:szCs w:val="22"/>
              </w:rPr>
              <w:t>Εξουσιοδοτήσεις</w:t>
            </w:r>
          </w:p>
        </w:tc>
        <w:tc>
          <w:tcPr>
            <w:tcW w:w="7239" w:type="dxa"/>
            <w:shd w:val="clear" w:color="auto" w:fill="auto"/>
          </w:tcPr>
          <w:p w14:paraId="20E29E9B" w14:textId="77777777" w:rsidR="001C0D96" w:rsidRDefault="001C0D96" w:rsidP="00A01A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</w:p>
          <w:p w14:paraId="516F9B5E" w14:textId="77777777" w:rsidR="001C0D96" w:rsidRDefault="001C0D96" w:rsidP="00A01A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</w:p>
          <w:p w14:paraId="712E82EE" w14:textId="77777777" w:rsidR="001C0D96" w:rsidRDefault="001C0D96" w:rsidP="00A01A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</w:p>
          <w:p w14:paraId="63D95EBF" w14:textId="77777777" w:rsidR="001C0D96" w:rsidRDefault="001C0D96" w:rsidP="00A01A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</w:p>
          <w:p w14:paraId="0B31F680" w14:textId="2061D29C" w:rsidR="00A01AC8" w:rsidRPr="004F18FB" w:rsidRDefault="00556088" w:rsidP="00A01A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8</w:t>
            </w:r>
            <w:r w:rsidR="00A01AC8"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.1.</w:t>
            </w:r>
          </w:p>
          <w:p w14:paraId="55F8A549" w14:textId="7872C149" w:rsidR="00A01AC8" w:rsidRDefault="00A01AC8" w:rsidP="00A01AC8">
            <w:pPr>
              <w:pStyle w:val="ListParagraph"/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Ιδίως, ε</w:t>
            </w:r>
            <w:r w:rsidRPr="009A0AA4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φόσον αφορά</w:t>
            </w:r>
            <w:r w:rsidRPr="003232DB"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 </w:t>
            </w:r>
            <w:r w:rsidR="001C0D96"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σε </w:t>
            </w:r>
            <w:r w:rsidRPr="00BC1E1E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Σύμβαση/Συναλλαγή</w:t>
            </w: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/ή άλλη Σημαντική Δαπάνη</w:t>
            </w: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: </w:t>
            </w:r>
          </w:p>
          <w:p w14:paraId="3EE9CF11" w14:textId="0DF1E02E" w:rsidR="00A01AC8" w:rsidRDefault="00A01AC8" w:rsidP="00A01AC8">
            <w:pPr>
              <w:pStyle w:val="ListParagraph"/>
              <w:numPr>
                <w:ilvl w:val="0"/>
                <w:numId w:val="2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>Προσδιορισμός Αντισυμβαλλομένου/-ων Μέρους/-</w:t>
            </w:r>
            <w:proofErr w:type="spellStart"/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>ών</w:t>
            </w:r>
            <w:proofErr w:type="spellEnd"/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, </w:t>
            </w:r>
          </w:p>
          <w:p w14:paraId="2AB98815" w14:textId="77777777" w:rsidR="00A01AC8" w:rsidRDefault="00A01AC8" w:rsidP="00A01AC8">
            <w:pPr>
              <w:pStyle w:val="ListParagraph"/>
              <w:numPr>
                <w:ilvl w:val="0"/>
                <w:numId w:val="2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Έλεγχος </w:t>
            </w:r>
            <w:r>
              <w:rPr>
                <w:rFonts w:ascii="Ping LCG Regular" w:hAnsi="Ping LCG Regular"/>
                <w:i/>
                <w:iCs/>
                <w:sz w:val="20"/>
                <w:szCs w:val="20"/>
                <w:lang w:val="en-US"/>
              </w:rPr>
              <w:t>KYC</w:t>
            </w:r>
            <w:r w:rsidRPr="00CD6970"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, </w:t>
            </w:r>
          </w:p>
          <w:p w14:paraId="2AA65D5B" w14:textId="77777777" w:rsidR="00A01AC8" w:rsidRDefault="00A01AC8" w:rsidP="00A01AC8">
            <w:pPr>
              <w:pStyle w:val="ListParagraph"/>
              <w:numPr>
                <w:ilvl w:val="0"/>
                <w:numId w:val="2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>Διαπίστωση τυχόν ύπαρξης Συνδεδεμένου Μέρους.</w:t>
            </w:r>
          </w:p>
          <w:p w14:paraId="4B5829B9" w14:textId="69E00A4B" w:rsidR="00A01AC8" w:rsidRDefault="00A01AC8" w:rsidP="00A01AC8">
            <w:pPr>
              <w:pStyle w:val="ListParagraph"/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18"/>
                <w:szCs w:val="18"/>
              </w:rPr>
            </w:pPr>
            <w:r w:rsidRPr="003C72F9">
              <w:rPr>
                <w:rFonts w:ascii="Ping LCG Regular" w:hAnsi="Ping LCG Regular"/>
                <w:b/>
                <w:bCs/>
                <w:i/>
                <w:iCs/>
                <w:sz w:val="18"/>
                <w:szCs w:val="18"/>
              </w:rPr>
              <w:t xml:space="preserve">[για όλα τα παραπάνω βλ. Τεκμηρίωση </w:t>
            </w:r>
            <w:r w:rsidRPr="00556088">
              <w:rPr>
                <w:rFonts w:ascii="Ping LCG Regular" w:hAnsi="Ping LCG Regular"/>
                <w:b/>
                <w:bCs/>
                <w:i/>
                <w:iCs/>
                <w:sz w:val="18"/>
                <w:szCs w:val="18"/>
              </w:rPr>
              <w:t xml:space="preserve">υπό </w:t>
            </w:r>
            <w:r w:rsidR="00556088">
              <w:rPr>
                <w:rFonts w:ascii="Ping LCG Regular" w:hAnsi="Ping LCG Regular"/>
                <w:b/>
                <w:bCs/>
                <w:i/>
                <w:iCs/>
                <w:sz w:val="18"/>
                <w:szCs w:val="18"/>
              </w:rPr>
              <w:t>2</w:t>
            </w:r>
            <w:r w:rsidRPr="003C72F9">
              <w:rPr>
                <w:rFonts w:ascii="Ping LCG Regular" w:hAnsi="Ping LCG Regular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="00556088">
              <w:rPr>
                <w:rFonts w:ascii="Ping LCG Regular" w:hAnsi="Ping LCG Regular"/>
                <w:b/>
                <w:bCs/>
                <w:i/>
                <w:iCs/>
                <w:sz w:val="18"/>
                <w:szCs w:val="18"/>
              </w:rPr>
              <w:t>ανωτέρ</w:t>
            </w:r>
            <w:r w:rsidRPr="003C72F9">
              <w:rPr>
                <w:rFonts w:ascii="Ping LCG Regular" w:hAnsi="Ping LCG Regular"/>
                <w:b/>
                <w:bCs/>
                <w:i/>
                <w:iCs/>
                <w:sz w:val="18"/>
                <w:szCs w:val="18"/>
              </w:rPr>
              <w:t xml:space="preserve">ω] </w:t>
            </w:r>
          </w:p>
          <w:p w14:paraId="195368EA" w14:textId="77777777" w:rsidR="00556088" w:rsidRDefault="00556088" w:rsidP="00A01AC8">
            <w:pPr>
              <w:pStyle w:val="ListParagraph"/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18"/>
                <w:szCs w:val="18"/>
              </w:rPr>
            </w:pPr>
          </w:p>
          <w:p w14:paraId="02C2FC9F" w14:textId="51A986B2" w:rsidR="00A01AC8" w:rsidRPr="004F18FB" w:rsidRDefault="00556088" w:rsidP="00A01AC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8</w:t>
            </w:r>
            <w:r w:rsidR="00A01AC8" w:rsidRPr="004F18FB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.2.</w:t>
            </w:r>
          </w:p>
          <w:p w14:paraId="38E0D21F" w14:textId="78F222DE" w:rsidR="00A01AC8" w:rsidRDefault="00A01AC8" w:rsidP="00A01AC8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Ποιος ενεργεί ειδικότερες </w:t>
            </w:r>
            <w:r>
              <w:rPr>
                <w:rFonts w:ascii="Ping LCG Regular" w:hAnsi="Ping LCG Regular"/>
                <w:i/>
                <w:iCs/>
                <w:sz w:val="20"/>
                <w:szCs w:val="20"/>
                <w:lang w:val="en-US"/>
              </w:rPr>
              <w:t>ad</w:t>
            </w:r>
            <w:r w:rsidRPr="00311980"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Ping LCG Regular" w:hAnsi="Ping LCG Regular"/>
                <w:i/>
                <w:iCs/>
                <w:sz w:val="20"/>
                <w:szCs w:val="20"/>
                <w:lang w:val="en-US"/>
              </w:rPr>
              <w:t>hoc</w:t>
            </w:r>
            <w:r w:rsidRPr="00311980"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πράξεις για λογαριασμό της Εταιρείας. </w:t>
            </w:r>
          </w:p>
          <w:p w14:paraId="300A1DE7" w14:textId="3C4212C7" w:rsidR="00A01AC8" w:rsidRDefault="00A01AC8" w:rsidP="00A01AC8">
            <w:pPr>
              <w:pStyle w:val="ListParagraph"/>
              <w:numPr>
                <w:ilvl w:val="0"/>
                <w:numId w:val="4"/>
              </w:numPr>
              <w:spacing w:after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Ποιος υπογράφει για λογαριασμό της Εταιρείας τυχόν συμβάσεις/ έγγραφα κλπ. </w:t>
            </w:r>
          </w:p>
          <w:p w14:paraId="4B150E37" w14:textId="3E681F0A" w:rsidR="00A01AC8" w:rsidRDefault="00A01AC8" w:rsidP="00A01AC8">
            <w:pPr>
              <w:pStyle w:val="ListParagraph"/>
              <w:numPr>
                <w:ilvl w:val="0"/>
                <w:numId w:val="4"/>
              </w:num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0A3F2C">
              <w:rPr>
                <w:rFonts w:ascii="Ping LCG Regular" w:hAnsi="Ping LCG Regular"/>
                <w:i/>
                <w:iCs/>
                <w:sz w:val="20"/>
                <w:szCs w:val="20"/>
              </w:rPr>
              <w:t>Ρητή αναφορά σε οικονομικά, χρονικά όρια και τυχόν ειδικούς περιορισμούς</w:t>
            </w: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 της εξουσιοδότησης.</w:t>
            </w:r>
          </w:p>
          <w:p w14:paraId="08731698" w14:textId="77777777" w:rsidR="00A01AC8" w:rsidRPr="00C632F0" w:rsidRDefault="00A01AC8" w:rsidP="00A01A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  <w:p w14:paraId="01123023" w14:textId="76484D56" w:rsidR="00A01AC8" w:rsidRPr="00B475F7" w:rsidRDefault="00A01AC8" w:rsidP="00A01AC8">
            <w:pPr>
              <w:pStyle w:val="ListParagraph"/>
              <w:numPr>
                <w:ilvl w:val="0"/>
                <w:numId w:val="4"/>
              </w:numPr>
              <w:spacing w:after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B475F7"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Πρόβλεψη τυχόν </w:t>
            </w:r>
            <w:proofErr w:type="spellStart"/>
            <w:r w:rsidRPr="00B475F7">
              <w:rPr>
                <w:rFonts w:ascii="Ping LCG Regular" w:hAnsi="Ping LCG Regular"/>
                <w:i/>
                <w:iCs/>
                <w:sz w:val="20"/>
                <w:szCs w:val="20"/>
              </w:rPr>
              <w:t>υπεξουσιοδοτήσεων</w:t>
            </w:r>
            <w:proofErr w:type="spellEnd"/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>.</w:t>
            </w:r>
          </w:p>
          <w:p w14:paraId="256B4DEC" w14:textId="77777777" w:rsidR="00A01AC8" w:rsidRPr="00AB7DFE" w:rsidRDefault="00A01AC8" w:rsidP="00A01AC8">
            <w:pPr>
              <w:pStyle w:val="ListParagraph"/>
              <w:spacing w:after="36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  <w:p w14:paraId="6F8F0238" w14:textId="2246C564" w:rsidR="00A01AC8" w:rsidRPr="004B3BFD" w:rsidRDefault="00A01AC8" w:rsidP="00A01AC8">
            <w:pPr>
              <w:pStyle w:val="ListParagraph"/>
              <w:spacing w:after="360" w:line="278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</w:pPr>
            <w:r w:rsidRPr="004B3BFD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</w:rPr>
              <w:t>[υπό την επιφύλαξη του ισχύοντος Κανονισμού Εκπροσώπησης της Εταιρείας]</w:t>
            </w:r>
          </w:p>
        </w:tc>
      </w:tr>
      <w:tr w:rsidR="00A01AC8" w:rsidRPr="00CE1CF9" w14:paraId="1FF6364B" w14:textId="77777777" w:rsidTr="004C1F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2"/>
          </w:tcPr>
          <w:p w14:paraId="3F044190" w14:textId="77777777" w:rsidR="00A01AC8" w:rsidRPr="00445F21" w:rsidRDefault="00A01AC8" w:rsidP="00A01AC8">
            <w:pPr>
              <w:pStyle w:val="ListParagraph"/>
              <w:spacing w:before="80" w:after="80"/>
              <w:ind w:left="0"/>
              <w:jc w:val="both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18"/>
                <w:szCs w:val="18"/>
              </w:rPr>
            </w:pP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** 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  <w:u w:val="single"/>
              </w:rPr>
              <w:t>Οδηγίες Συμπλήρωσης: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 </w:t>
            </w:r>
          </w:p>
          <w:p w14:paraId="63E1A993" w14:textId="77777777" w:rsidR="00A01AC8" w:rsidRPr="00445F21" w:rsidRDefault="00A01AC8" w:rsidP="00A01AC8">
            <w:pPr>
              <w:pStyle w:val="ListParagraph"/>
              <w:spacing w:before="80" w:after="80"/>
              <w:ind w:left="0"/>
              <w:jc w:val="both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18"/>
                <w:szCs w:val="18"/>
              </w:rPr>
            </w:pPr>
          </w:p>
          <w:p w14:paraId="12E6A0AD" w14:textId="5D75A460" w:rsidR="00A01AC8" w:rsidRDefault="00A01AC8" w:rsidP="00A01AC8">
            <w:pPr>
              <w:pStyle w:val="ListParagraph"/>
              <w:ind w:left="0"/>
              <w:jc w:val="both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18"/>
                <w:szCs w:val="18"/>
              </w:rPr>
            </w:pP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-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 </w:t>
            </w:r>
            <w:r w:rsidR="00FB6CC2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Π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ώς γίνεται ο έλεγχος 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  <w:lang w:val="en-US"/>
              </w:rPr>
              <w:t>KYC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, τί καταλαμβάνει [υποχρεωτικά </w:t>
            </w:r>
            <w:r w:rsidRPr="004F18FB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: 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  <w:lang w:val="en-US"/>
              </w:rPr>
              <w:t>AML</w:t>
            </w:r>
            <w:r w:rsidRPr="004F18FB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, 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  <w:lang w:val="en-US"/>
              </w:rPr>
              <w:t>sanctions</w:t>
            </w:r>
            <w:r w:rsidRPr="004F18FB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, 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  <w:lang w:val="en-US"/>
              </w:rPr>
              <w:t>anti</w:t>
            </w:r>
            <w:r w:rsidRPr="004F18FB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-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  <w:lang w:val="en-US"/>
              </w:rPr>
              <w:t>corruption</w:t>
            </w:r>
            <w:r w:rsidRPr="004F18FB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 &amp;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 επιθυμητά</w:t>
            </w:r>
            <w:r w:rsidRPr="004F18FB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: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 φερεγγυότητα, αξιοπιστία]</w:t>
            </w:r>
            <w:r w:rsidR="00FB6CC2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,</w:t>
            </w:r>
            <w:r w:rsidRPr="004F18FB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κα</w:t>
            </w:r>
            <w:r w:rsidR="00FB6CC2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ταγραφή 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ευρ</w:t>
            </w:r>
            <w:r w:rsidR="00FB6CC2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ημάτων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 στην εισήγηση.</w:t>
            </w:r>
          </w:p>
          <w:p w14:paraId="7F840864" w14:textId="77777777" w:rsidR="00A01AC8" w:rsidRPr="00553DEE" w:rsidRDefault="00A01AC8" w:rsidP="00A01AC8">
            <w:pPr>
              <w:pStyle w:val="ListParagraph"/>
              <w:ind w:left="0"/>
              <w:jc w:val="both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18"/>
                <w:szCs w:val="18"/>
              </w:rPr>
            </w:pPr>
          </w:p>
          <w:p w14:paraId="215410A9" w14:textId="59892CC3" w:rsidR="00A01AC8" w:rsidRPr="00445F21" w:rsidRDefault="00A01AC8" w:rsidP="00A01AC8">
            <w:pPr>
              <w:pStyle w:val="ListParagraph"/>
              <w:ind w:left="0"/>
              <w:jc w:val="both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18"/>
                <w:szCs w:val="18"/>
              </w:rPr>
            </w:pP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-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Οι εξουσιοδοτήσεις πρέπει να είναι σαφείς και αναλογικές προς το αντικείμενο της απόφασης. Θα πρέπει να αποφεύγονται γενικές ή αόριστες διατυπώσεις.</w:t>
            </w:r>
          </w:p>
          <w:p w14:paraId="41C142B2" w14:textId="77777777" w:rsidR="00A01AC8" w:rsidRPr="00445F21" w:rsidRDefault="00A01AC8" w:rsidP="00A01AC8">
            <w:pPr>
              <w:pStyle w:val="ListParagraph"/>
              <w:ind w:left="0"/>
              <w:jc w:val="both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18"/>
                <w:szCs w:val="18"/>
              </w:rPr>
            </w:pPr>
          </w:p>
          <w:p w14:paraId="310FEF60" w14:textId="127D02EE" w:rsidR="00A01AC8" w:rsidRPr="00445F21" w:rsidRDefault="00A01AC8" w:rsidP="00A01AC8">
            <w:pPr>
              <w:pStyle w:val="ListParagraph"/>
              <w:ind w:left="0"/>
              <w:jc w:val="both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18"/>
                <w:szCs w:val="18"/>
              </w:rPr>
            </w:pP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-Θα πρέπει 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  <w:u w:val="single"/>
              </w:rPr>
              <w:t>να αναφέρεται ρητά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 (και στο σχέδιο της Απόφασης του ΔΣ) εάν θα πρέπει να παρέχεται στο εξουσιοδοτούμενο μέλος ΔΣ/στέλεχος/υπάλληλο της εταιρείας η δυνατότητα </w:t>
            </w:r>
            <w:proofErr w:type="spellStart"/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υπεξουσιοδότησης</w:t>
            </w:r>
            <w:proofErr w:type="spellEnd"/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 τρίτων προσώπων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 που σκόπιμο είναι να είναι στελέχη  ή/και υπάλληλοι της ΔΕΗ ΑΕ, πλην περιπτώσεων που υποχρεωτικά εξουσιοδοτούνται για ενέργειες τρίτα πρόσωπα (λ.χ. εξωτερικοί σύμβουλοι για ορισμένα έργα)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. </w:t>
            </w:r>
          </w:p>
          <w:p w14:paraId="61723692" w14:textId="77777777" w:rsidR="00A01AC8" w:rsidRPr="00445F21" w:rsidRDefault="00A01AC8" w:rsidP="00A01AC8">
            <w:pPr>
              <w:pStyle w:val="ListParagraph"/>
              <w:ind w:left="0"/>
              <w:jc w:val="both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18"/>
                <w:szCs w:val="18"/>
              </w:rPr>
            </w:pPr>
          </w:p>
          <w:p w14:paraId="5236EB85" w14:textId="7CC55EAA" w:rsidR="00A01AC8" w:rsidRPr="00663E09" w:rsidRDefault="00A01AC8" w:rsidP="00A01AC8">
            <w:pPr>
              <w:spacing w:before="80" w:after="80"/>
              <w:jc w:val="both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20"/>
                <w:szCs w:val="20"/>
              </w:rPr>
            </w:pP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-Όπου απαιτείται, να προβλέπεται υποχρέωση ενημέρωσης του ΔΣ ή αρμόδιας Επιτροπής για την 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πορεία ή υλοποίηση των κατ’ εξουσιοδότηση ενεργειών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.</w:t>
            </w:r>
          </w:p>
        </w:tc>
      </w:tr>
      <w:tr w:rsidR="00A01AC8" w:rsidRPr="00CE1CF9" w14:paraId="20D4FA5B" w14:textId="77777777" w:rsidTr="004C1F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2"/>
          </w:tcPr>
          <w:p w14:paraId="1EE06024" w14:textId="78F4C0B4" w:rsidR="00A01AC8" w:rsidRPr="00445F21" w:rsidRDefault="00A01AC8" w:rsidP="00A01AC8">
            <w:pPr>
              <w:spacing w:before="80" w:after="80"/>
              <w:jc w:val="both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18"/>
                <w:szCs w:val="18"/>
              </w:rPr>
            </w:pPr>
            <w:r w:rsidRPr="00445F21">
              <w:rPr>
                <w:rFonts w:ascii="Ping LCG Regular" w:eastAsia="Aptos" w:hAnsi="Ping LCG Regular" w:cs="Times New Roman"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 xml:space="preserve">** </w:t>
            </w:r>
            <w:r w:rsidRPr="00445F21">
              <w:rPr>
                <w:rFonts w:ascii="Ping LCG Regular" w:eastAsia="Aptos" w:hAnsi="Ping LCG Regular" w:cs="Times New Roman"/>
                <w:i/>
                <w:iCs/>
                <w:color w:val="FF0000"/>
                <w:kern w:val="0"/>
                <w:sz w:val="18"/>
                <w:szCs w:val="18"/>
                <w:u w:val="single"/>
                <w14:ligatures w14:val="none"/>
              </w:rPr>
              <w:t>Οδηγίες Συμπλήρωσης:</w:t>
            </w:r>
            <w:r w:rsidRPr="00445F21">
              <w:rPr>
                <w:rFonts w:ascii="Ping LCG Regular" w:eastAsia="Aptos" w:hAnsi="Ping LCG Regular" w:cs="Times New Roman"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Ping LCG Regular" w:eastAsia="Aptos" w:hAnsi="Ping LCG Regular" w:cs="Times New Roman"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 xml:space="preserve">Εστίαση </w:t>
            </w:r>
            <w:r w:rsidRPr="00445F21">
              <w:rPr>
                <w:rFonts w:ascii="Ping LCG Regular" w:eastAsia="Aptos" w:hAnsi="Ping LCG Regular" w:cs="Times New Roman"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 xml:space="preserve">στους ουσιώδεις κινδύνους (όχι εξαντλητική λίστα) </w:t>
            </w:r>
          </w:p>
        </w:tc>
      </w:tr>
      <w:tr w:rsidR="00A01AC8" w:rsidRPr="00CE1CF9" w14:paraId="71204200" w14:textId="77777777" w:rsidTr="00B05C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2"/>
          </w:tcPr>
          <w:p w14:paraId="6E4F3E91" w14:textId="75B72467" w:rsidR="00A01AC8" w:rsidRPr="00B660CD" w:rsidRDefault="00A01AC8" w:rsidP="00A01AC8">
            <w:pPr>
              <w:pStyle w:val="ListParagraph"/>
              <w:ind w:left="0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20"/>
                <w:szCs w:val="20"/>
              </w:rPr>
            </w:pPr>
          </w:p>
        </w:tc>
      </w:tr>
      <w:tr w:rsidR="00A01AC8" w:rsidRPr="00CE1CF9" w14:paraId="51F9AEC3" w14:textId="77777777" w:rsidTr="00F05E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shd w:val="clear" w:color="auto" w:fill="auto"/>
          </w:tcPr>
          <w:p w14:paraId="32824342" w14:textId="479125BE" w:rsidR="00A01AC8" w:rsidRDefault="00A01AC8" w:rsidP="00A01AC8">
            <w:pPr>
              <w:pStyle w:val="ListParagraph"/>
              <w:numPr>
                <w:ilvl w:val="0"/>
                <w:numId w:val="24"/>
              </w:numPr>
              <w:spacing w:before="240" w:after="360" w:line="276" w:lineRule="auto"/>
              <w:ind w:left="360"/>
              <w:rPr>
                <w:rFonts w:ascii="Ping LCG Regular" w:hAnsi="Ping LCG Regular"/>
                <w:sz w:val="28"/>
                <w:szCs w:val="28"/>
                <w:u w:val="single"/>
              </w:rPr>
            </w:pPr>
            <w:r>
              <w:rPr>
                <w:rFonts w:ascii="Ping LCG Regular" w:hAnsi="Ping LCG Regular"/>
                <w:sz w:val="22"/>
                <w:szCs w:val="22"/>
              </w:rPr>
              <w:t>Πρόταση προς Λήψη Απόφασης</w:t>
            </w:r>
          </w:p>
          <w:p w14:paraId="7D90E79E" w14:textId="5730E9DC" w:rsidR="00A01AC8" w:rsidRPr="00B660CD" w:rsidRDefault="00A01AC8" w:rsidP="00A01AC8">
            <w:pPr>
              <w:pStyle w:val="ListParagraph"/>
              <w:spacing w:before="360"/>
              <w:rPr>
                <w:rFonts w:ascii="Ping LCG Regular" w:hAnsi="Ping LCG Regular"/>
                <w:sz w:val="28"/>
                <w:szCs w:val="28"/>
                <w:u w:val="single"/>
              </w:rPr>
            </w:pPr>
          </w:p>
        </w:tc>
        <w:tc>
          <w:tcPr>
            <w:tcW w:w="7239" w:type="dxa"/>
            <w:shd w:val="clear" w:color="auto" w:fill="auto"/>
          </w:tcPr>
          <w:p w14:paraId="1A3538B4" w14:textId="77777777" w:rsidR="00A01AC8" w:rsidRPr="00B660CD" w:rsidRDefault="00A01AC8" w:rsidP="00A01A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sz w:val="28"/>
                <w:szCs w:val="28"/>
                <w:u w:val="single"/>
              </w:rPr>
            </w:pPr>
          </w:p>
          <w:p w14:paraId="64D03AD6" w14:textId="77777777" w:rsidR="00A01AC8" w:rsidRPr="00A32E6C" w:rsidRDefault="00A01AC8" w:rsidP="00A01AC8">
            <w:pPr>
              <w:pStyle w:val="ListParagraph"/>
              <w:numPr>
                <w:ilvl w:val="0"/>
                <w:numId w:val="26"/>
              </w:numPr>
              <w:spacing w:after="36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sz w:val="28"/>
                <w:szCs w:val="28"/>
                <w:u w:val="single"/>
              </w:rPr>
            </w:pPr>
            <w:r w:rsidRPr="00B660CD">
              <w:rPr>
                <w:rFonts w:ascii="Ping LCG Regular" w:hAnsi="Ping LCG Regular"/>
                <w:i/>
                <w:iCs/>
                <w:sz w:val="20"/>
                <w:szCs w:val="20"/>
              </w:rPr>
              <w:t>Σαφής διατύπωση της πρότασης</w:t>
            </w: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>.</w:t>
            </w:r>
          </w:p>
          <w:p w14:paraId="300D1592" w14:textId="69816EBC" w:rsidR="004B39B1" w:rsidRPr="00A32E6C" w:rsidRDefault="004B39B1" w:rsidP="004B39B1">
            <w:pPr>
              <w:pStyle w:val="ListParagraph"/>
              <w:spacing w:after="36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>Η</w:t>
            </w:r>
            <w:r w:rsidRPr="00A32E6C"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 πρόταση να είναι πολύ περιληπτικ</w:t>
            </w:r>
            <w:r w:rsidR="007A752A">
              <w:rPr>
                <w:rFonts w:ascii="Ping LCG Regular" w:hAnsi="Ping LCG Regular"/>
                <w:i/>
                <w:iCs/>
                <w:sz w:val="20"/>
                <w:szCs w:val="20"/>
              </w:rPr>
              <w:t>ή</w:t>
            </w:r>
            <w:r w:rsidRPr="00A32E6C"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 αλλά να αναφέρεται πάντα «εισηγούμαι τη λήψη απόφασης όπως στο κατωτέρω σχέδιο» (όταν έχουμε να κάνουμε με απόφαση συλλογικού οργάνου). </w:t>
            </w:r>
          </w:p>
          <w:p w14:paraId="3B128EB6" w14:textId="1098F5F6" w:rsidR="004B39B1" w:rsidRPr="00CE1CF9" w:rsidRDefault="004B39B1" w:rsidP="004B39B1">
            <w:pPr>
              <w:pStyle w:val="ListParagraph"/>
              <w:spacing w:after="36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sz w:val="28"/>
                <w:szCs w:val="28"/>
                <w:u w:val="single"/>
              </w:rPr>
            </w:pPr>
          </w:p>
        </w:tc>
      </w:tr>
      <w:tr w:rsidR="00A01AC8" w:rsidRPr="00CE1CF9" w14:paraId="4C9CA7B1" w14:textId="77777777" w:rsidTr="00F60C9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2"/>
          </w:tcPr>
          <w:p w14:paraId="3A398B2A" w14:textId="0DFC7B28" w:rsidR="00A01AC8" w:rsidRPr="00445F21" w:rsidRDefault="00A01AC8" w:rsidP="00A01AC8">
            <w:pPr>
              <w:rPr>
                <w:rFonts w:ascii="Ping LCG Regular" w:hAnsi="Ping LCG Regular"/>
                <w:b w:val="0"/>
                <w:bCs w:val="0"/>
                <w:sz w:val="18"/>
                <w:szCs w:val="18"/>
                <w:u w:val="single"/>
              </w:rPr>
            </w:pP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** 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  <w:u w:val="single"/>
              </w:rPr>
              <w:t>Οδηγίες Συμπλήρωσης: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  Δεν επαναλαμβάνεται η ανάλυση -μόνο τι προτείνεται.</w:t>
            </w:r>
          </w:p>
        </w:tc>
      </w:tr>
      <w:tr w:rsidR="00A01AC8" w:rsidRPr="00CE1CF9" w14:paraId="405A01D2" w14:textId="77777777" w:rsidTr="00F05E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shd w:val="clear" w:color="auto" w:fill="auto"/>
          </w:tcPr>
          <w:p w14:paraId="30DA1E8C" w14:textId="063011FB" w:rsidR="00A01AC8" w:rsidRPr="00573C34" w:rsidRDefault="00A01AC8" w:rsidP="00A01AC8">
            <w:pPr>
              <w:pStyle w:val="ListParagraph"/>
              <w:numPr>
                <w:ilvl w:val="0"/>
                <w:numId w:val="24"/>
              </w:numPr>
              <w:spacing w:before="600" w:after="480"/>
              <w:ind w:left="360"/>
              <w:rPr>
                <w:rFonts w:ascii="Ping LCG Regular" w:hAnsi="Ping LCG Regular"/>
                <w:b w:val="0"/>
                <w:bCs w:val="0"/>
                <w:sz w:val="28"/>
                <w:szCs w:val="28"/>
                <w:u w:val="single"/>
              </w:rPr>
            </w:pPr>
            <w:r w:rsidRPr="00573C34">
              <w:rPr>
                <w:rFonts w:ascii="Ping LCG Regular" w:hAnsi="Ping LCG Regular"/>
                <w:sz w:val="22"/>
                <w:szCs w:val="22"/>
              </w:rPr>
              <w:t>Σχέδιο Απόφασης ΔΣ</w:t>
            </w:r>
            <w:r>
              <w:rPr>
                <w:rFonts w:ascii="Ping LCG Regular" w:hAnsi="Ping LCG Regular"/>
                <w:sz w:val="22"/>
                <w:szCs w:val="22"/>
              </w:rPr>
              <w:t xml:space="preserve"> μετά τυχόν συνημμένων αυτής </w:t>
            </w:r>
          </w:p>
        </w:tc>
        <w:tc>
          <w:tcPr>
            <w:tcW w:w="7239" w:type="dxa"/>
            <w:shd w:val="clear" w:color="auto" w:fill="auto"/>
          </w:tcPr>
          <w:p w14:paraId="58A5D1D4" w14:textId="77777777" w:rsidR="00A01AC8" w:rsidRDefault="00A01AC8" w:rsidP="00A01AC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  <w:u w:val="single"/>
              </w:rPr>
            </w:pPr>
          </w:p>
          <w:p w14:paraId="1C835CCC" w14:textId="414F4D5E" w:rsidR="00A01AC8" w:rsidRPr="00DA1EB3" w:rsidRDefault="0099370A" w:rsidP="00A01AC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>
              <w:rPr>
                <w:rFonts w:ascii="Ping LCG Regular" w:hAnsi="Ping LCG Regular"/>
                <w:i/>
                <w:iCs/>
                <w:sz w:val="20"/>
                <w:szCs w:val="20"/>
                <w:u w:val="single"/>
              </w:rPr>
              <w:t>Θέμα</w:t>
            </w:r>
            <w:r w:rsidR="00A01AC8" w:rsidRPr="00DA1EB3">
              <w:rPr>
                <w:rFonts w:ascii="Ping LCG Regular" w:hAnsi="Ping LCG Regular"/>
                <w:i/>
                <w:iCs/>
                <w:sz w:val="20"/>
                <w:szCs w:val="20"/>
                <w:u w:val="single"/>
              </w:rPr>
              <w:t>:</w:t>
            </w:r>
            <w:r w:rsidR="00A01AC8" w:rsidRPr="00DA1EB3"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 </w:t>
            </w:r>
            <w:r w:rsidR="00A01AC8"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     </w:t>
            </w:r>
            <w:r w:rsidR="00A01AC8" w:rsidRPr="006C0794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highlight w:val="yellow"/>
              </w:rPr>
              <w:t>[____]</w:t>
            </w:r>
          </w:p>
          <w:p w14:paraId="768BC7C3" w14:textId="77777777" w:rsidR="00A01AC8" w:rsidRPr="00DA1EB3" w:rsidRDefault="00A01AC8" w:rsidP="00A01AC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  <w:p w14:paraId="6B7B72E2" w14:textId="77777777" w:rsidR="00A01AC8" w:rsidRPr="00DA1EB3" w:rsidRDefault="00A01AC8" w:rsidP="00A01AC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DA1EB3">
              <w:rPr>
                <w:rFonts w:ascii="Ping LCG Regular" w:hAnsi="Ping LCG Regular"/>
                <w:i/>
                <w:iCs/>
                <w:sz w:val="20"/>
                <w:szCs w:val="20"/>
              </w:rPr>
              <w:t>Το Διοικητικό Συμβούλιο αφού έλαβε υπόψη του:</w:t>
            </w:r>
          </w:p>
          <w:p w14:paraId="79F3296E" w14:textId="77777777" w:rsidR="00A01AC8" w:rsidRPr="00DA1EB3" w:rsidRDefault="00A01AC8" w:rsidP="00A01AC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  <w:p w14:paraId="00895F5F" w14:textId="77777777" w:rsidR="00A01AC8" w:rsidRPr="00DA1EB3" w:rsidRDefault="00A01AC8" w:rsidP="00A01AC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DA1EB3"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α) την εισήγηση </w:t>
            </w: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με </w:t>
            </w:r>
            <w:r w:rsidRPr="00DA1EB3">
              <w:rPr>
                <w:rFonts w:ascii="Ping LCG Regular" w:hAnsi="Ping LCG Regular"/>
                <w:i/>
                <w:iCs/>
                <w:sz w:val="20"/>
                <w:szCs w:val="20"/>
              </w:rPr>
              <w:t>αριθ.</w:t>
            </w:r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>πρωτ</w:t>
            </w:r>
            <w:proofErr w:type="spellEnd"/>
            <w:r>
              <w:rPr>
                <w:rFonts w:ascii="Ping LCG Regular" w:hAnsi="Ping LCG Regular"/>
                <w:i/>
                <w:iCs/>
                <w:sz w:val="20"/>
                <w:szCs w:val="20"/>
              </w:rPr>
              <w:t>.</w:t>
            </w:r>
            <w:r w:rsidRPr="00DA1EB3"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 </w:t>
            </w:r>
            <w:r w:rsidRPr="006C0794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highlight w:val="yellow"/>
              </w:rPr>
              <w:t>[____]</w:t>
            </w:r>
          </w:p>
          <w:p w14:paraId="311C5D1C" w14:textId="77777777" w:rsidR="00A01AC8" w:rsidRDefault="00A01AC8" w:rsidP="00A01AC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DA1EB3">
              <w:rPr>
                <w:rFonts w:ascii="Ping LCG Regular" w:hAnsi="Ping LCG Regular"/>
                <w:i/>
                <w:iCs/>
                <w:sz w:val="20"/>
                <w:szCs w:val="20"/>
              </w:rPr>
              <w:t>β) τη συζήτηση που έγινε κατά τη διάρκεια της παρούσας συνεδρίασης</w:t>
            </w:r>
          </w:p>
          <w:p w14:paraId="2DBBBD81" w14:textId="02F217D3" w:rsidR="00902148" w:rsidRPr="00A32E6C" w:rsidRDefault="00902148" w:rsidP="00A01AC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sz w:val="20"/>
                <w:szCs w:val="20"/>
              </w:rPr>
            </w:pPr>
          </w:p>
          <w:p w14:paraId="282CCB59" w14:textId="77777777" w:rsidR="00A01AC8" w:rsidRPr="00DA1EB3" w:rsidRDefault="00A01AC8" w:rsidP="00A01AC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  <w:p w14:paraId="5981E1F2" w14:textId="77777777" w:rsidR="00A01AC8" w:rsidRPr="00DA1EB3" w:rsidRDefault="00A01AC8" w:rsidP="00A01AC8">
            <w:pPr>
              <w:pStyle w:val="ListParagraph"/>
              <w:ind w:left="3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DA1EB3">
              <w:rPr>
                <w:rFonts w:ascii="Ping LCG Regular" w:hAnsi="Ping LCG Regular"/>
                <w:i/>
                <w:iCs/>
                <w:sz w:val="20"/>
                <w:szCs w:val="20"/>
              </w:rPr>
              <w:t>α π ο φ α σ ί ζ ε ι</w:t>
            </w:r>
          </w:p>
          <w:p w14:paraId="66C5E37B" w14:textId="77777777" w:rsidR="00A01AC8" w:rsidRPr="006C0794" w:rsidRDefault="00A01AC8" w:rsidP="00A01AC8">
            <w:pPr>
              <w:pStyle w:val="ListParagraph"/>
              <w:numPr>
                <w:ilvl w:val="0"/>
                <w:numId w:val="9"/>
              </w:numPr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6C0794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highlight w:val="yellow"/>
              </w:rPr>
              <w:t>[____]</w:t>
            </w:r>
          </w:p>
          <w:p w14:paraId="3AD2B441" w14:textId="5C473773" w:rsidR="00A01AC8" w:rsidRPr="00BB4A03" w:rsidRDefault="00A01AC8" w:rsidP="00A01AC8">
            <w:pPr>
              <w:pStyle w:val="ListParagraph"/>
              <w:numPr>
                <w:ilvl w:val="0"/>
                <w:numId w:val="9"/>
              </w:numPr>
              <w:spacing w:after="240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6C0794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highlight w:val="yellow"/>
              </w:rPr>
              <w:t>[____]</w:t>
            </w:r>
          </w:p>
        </w:tc>
      </w:tr>
      <w:tr w:rsidR="00A01AC8" w:rsidRPr="00CE1CF9" w14:paraId="3E004CEA" w14:textId="77777777" w:rsidTr="00B05C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  <w:gridSpan w:val="2"/>
          </w:tcPr>
          <w:p w14:paraId="41EFA958" w14:textId="77777777" w:rsidR="00A01AC8" w:rsidRPr="00445F21" w:rsidRDefault="00A01AC8" w:rsidP="00A01AC8">
            <w:pPr>
              <w:pStyle w:val="ListParagraph"/>
              <w:spacing w:before="80" w:after="80"/>
              <w:ind w:left="0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18"/>
                <w:szCs w:val="18"/>
              </w:rPr>
            </w:pP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** 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  <w:u w:val="single"/>
              </w:rPr>
              <w:t>Οδηγίες Συμπλήρωσης: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 </w:t>
            </w:r>
          </w:p>
          <w:p w14:paraId="1C9190C1" w14:textId="77777777" w:rsidR="00A01AC8" w:rsidRPr="00445F21" w:rsidRDefault="00A01AC8" w:rsidP="00A01AC8">
            <w:pPr>
              <w:pStyle w:val="ListParagraph"/>
              <w:spacing w:before="80" w:after="80"/>
              <w:ind w:left="0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18"/>
                <w:szCs w:val="18"/>
              </w:rPr>
            </w:pPr>
          </w:p>
          <w:p w14:paraId="7DEB1136" w14:textId="46445E84" w:rsidR="00A01AC8" w:rsidRPr="00573C34" w:rsidRDefault="00A01AC8" w:rsidP="00A01AC8">
            <w:pPr>
              <w:pStyle w:val="ListParagraph"/>
              <w:spacing w:before="80" w:after="120"/>
              <w:ind w:left="0"/>
              <w:jc w:val="both"/>
              <w:rPr>
                <w:rFonts w:ascii="Ping LCG Regular" w:hAnsi="Ping LCG Regular"/>
                <w:b w:val="0"/>
                <w:bCs w:val="0"/>
                <w:i/>
                <w:iCs/>
                <w:color w:val="FF0000"/>
                <w:sz w:val="20"/>
                <w:szCs w:val="20"/>
              </w:rPr>
            </w:pP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 xml:space="preserve">-Θα πρέπει να γίνεται ρητή καταγραφή των </w:t>
            </w:r>
            <w:r w:rsidRPr="0012677C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  <w:u w:val="single"/>
              </w:rPr>
              <w:t xml:space="preserve">συνημμένων </w:t>
            </w:r>
            <w:r w:rsidRPr="00445F21"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στην απόφαση εγγράφων</w:t>
            </w:r>
            <w:r>
              <w:rPr>
                <w:rFonts w:ascii="Ping LCG Regular" w:hAnsi="Ping LCG Regular"/>
                <w:i/>
                <w:iCs/>
                <w:color w:val="FF0000"/>
                <w:sz w:val="18"/>
                <w:szCs w:val="18"/>
              </w:rPr>
              <w:t>, όπου αυτό είναι απαραίτητο ή επιθυμητό.</w:t>
            </w:r>
          </w:p>
        </w:tc>
      </w:tr>
      <w:tr w:rsidR="00A01AC8" w:rsidRPr="00CE1CF9" w14:paraId="20A6F4AF" w14:textId="77777777" w:rsidTr="00F05E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shd w:val="clear" w:color="auto" w:fill="auto"/>
          </w:tcPr>
          <w:p w14:paraId="2580E37E" w14:textId="2B78EC54" w:rsidR="00A01AC8" w:rsidRPr="00573C34" w:rsidRDefault="00A01AC8" w:rsidP="00A01AC8">
            <w:pPr>
              <w:pStyle w:val="ListParagraph"/>
              <w:numPr>
                <w:ilvl w:val="0"/>
                <w:numId w:val="24"/>
              </w:numPr>
              <w:spacing w:before="1320" w:after="480"/>
              <w:ind w:left="360"/>
              <w:rPr>
                <w:rFonts w:ascii="Ping LCG Regular" w:hAnsi="Ping LCG Regular"/>
                <w:b w:val="0"/>
                <w:bCs w:val="0"/>
                <w:sz w:val="28"/>
                <w:szCs w:val="28"/>
                <w:u w:val="single"/>
              </w:rPr>
            </w:pPr>
            <w:r w:rsidRPr="00573C34">
              <w:rPr>
                <w:rFonts w:ascii="Ping LCG Regular" w:hAnsi="Ping LCG Regular"/>
                <w:sz w:val="22"/>
                <w:szCs w:val="22"/>
              </w:rPr>
              <w:t>Υπογραφές – Προσυπογραφές -Θεωρήσεις</w:t>
            </w:r>
          </w:p>
        </w:tc>
        <w:tc>
          <w:tcPr>
            <w:tcW w:w="7239" w:type="dxa"/>
            <w:shd w:val="clear" w:color="auto" w:fill="auto"/>
          </w:tcPr>
          <w:p w14:paraId="2AE8973F" w14:textId="77777777" w:rsidR="00A01AC8" w:rsidRPr="00573C34" w:rsidRDefault="00A01AC8" w:rsidP="00A01AC8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573C34">
              <w:rPr>
                <w:rFonts w:ascii="Ping LCG Regular" w:hAnsi="Ping LCG Regular"/>
                <w:i/>
                <w:iCs/>
                <w:sz w:val="20"/>
                <w:szCs w:val="20"/>
              </w:rPr>
              <w:t xml:space="preserve">Προσαρμόζεται αντίστοιχα όπως απαιτείται </w:t>
            </w:r>
          </w:p>
          <w:p w14:paraId="37FF28A6" w14:textId="77777777" w:rsidR="00A01AC8" w:rsidRDefault="00A01AC8" w:rsidP="00A01AC8">
            <w:pPr>
              <w:pStyle w:val="ListParagraph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  <w:p w14:paraId="52C73D33" w14:textId="77777777" w:rsidR="00A01AC8" w:rsidRDefault="00A01AC8" w:rsidP="00A01AC8">
            <w:pPr>
              <w:pStyle w:val="ListParagraph"/>
              <w:numPr>
                <w:ilvl w:val="0"/>
                <w:numId w:val="14"/>
              </w:numPr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sz w:val="20"/>
                <w:szCs w:val="20"/>
                <w:u w:val="single"/>
              </w:rPr>
            </w:pPr>
            <w:r w:rsidRPr="00D11A6B">
              <w:rPr>
                <w:rFonts w:ascii="Ping LCG Regular" w:hAnsi="Ping LCG Regular"/>
                <w:b/>
                <w:bCs/>
                <w:sz w:val="20"/>
                <w:szCs w:val="20"/>
                <w:u w:val="single"/>
              </w:rPr>
              <w:t xml:space="preserve">ΙΕΡΑΡΧΙΑΣ </w:t>
            </w:r>
          </w:p>
          <w:p w14:paraId="40839FA6" w14:textId="77777777" w:rsidR="00A01AC8" w:rsidRPr="009B33B8" w:rsidRDefault="00A01AC8" w:rsidP="00A01AC8">
            <w:pPr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9B33B8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highlight w:val="yellow"/>
              </w:rPr>
              <w:t>[____]</w:t>
            </w:r>
          </w:p>
          <w:p w14:paraId="14908025" w14:textId="77777777" w:rsidR="00A01AC8" w:rsidRPr="00D11A6B" w:rsidRDefault="00A01AC8" w:rsidP="00A01AC8">
            <w:pPr>
              <w:pStyle w:val="ListParagraph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sz w:val="20"/>
                <w:szCs w:val="20"/>
                <w:u w:val="single"/>
              </w:rPr>
            </w:pPr>
          </w:p>
          <w:p w14:paraId="0690C0F2" w14:textId="77777777" w:rsidR="00A01AC8" w:rsidRDefault="00A01AC8" w:rsidP="00A01AC8">
            <w:pPr>
              <w:pStyle w:val="ListParagraph"/>
              <w:numPr>
                <w:ilvl w:val="0"/>
                <w:numId w:val="14"/>
              </w:numPr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sz w:val="20"/>
                <w:szCs w:val="20"/>
                <w:u w:val="single"/>
              </w:rPr>
            </w:pPr>
            <w:r w:rsidRPr="00D11A6B">
              <w:rPr>
                <w:rFonts w:ascii="Ping LCG Regular" w:hAnsi="Ping LCG Regular"/>
                <w:b/>
                <w:bCs/>
                <w:sz w:val="20"/>
                <w:szCs w:val="20"/>
                <w:u w:val="single"/>
              </w:rPr>
              <w:t>ΠΑΡΑΛΛΗΛΩΝ ΦΟΡΕΩΝ</w:t>
            </w:r>
          </w:p>
          <w:p w14:paraId="7A46AB8C" w14:textId="77777777" w:rsidR="00A01AC8" w:rsidRDefault="00A01AC8" w:rsidP="00A01AC8">
            <w:pPr>
              <w:pStyle w:val="ListParagraph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sz w:val="20"/>
                <w:szCs w:val="20"/>
                <w:u w:val="single"/>
              </w:rPr>
            </w:pPr>
          </w:p>
          <w:p w14:paraId="04301D70" w14:textId="77777777" w:rsidR="00A01AC8" w:rsidRPr="003C1AAB" w:rsidRDefault="00A01AC8" w:rsidP="00A01AC8">
            <w:pPr>
              <w:pStyle w:val="ListParagraph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6C0794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highlight w:val="yellow"/>
              </w:rPr>
              <w:t>[____]</w:t>
            </w:r>
          </w:p>
          <w:p w14:paraId="44E603AA" w14:textId="77777777" w:rsidR="00A01AC8" w:rsidRPr="00D11A6B" w:rsidRDefault="00A01AC8" w:rsidP="00A01AC8">
            <w:pPr>
              <w:pStyle w:val="ListParagraph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sz w:val="20"/>
                <w:szCs w:val="20"/>
                <w:u w:val="single"/>
              </w:rPr>
            </w:pPr>
          </w:p>
          <w:p w14:paraId="47277084" w14:textId="317E2EFC" w:rsidR="00A01AC8" w:rsidRDefault="00A01AC8" w:rsidP="00A01AC8">
            <w:pPr>
              <w:pStyle w:val="ListParagraph"/>
              <w:numPr>
                <w:ilvl w:val="0"/>
                <w:numId w:val="14"/>
              </w:numPr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Ping LCG Regular" w:hAnsi="Ping LCG Regular"/>
                <w:b/>
                <w:bCs/>
                <w:sz w:val="20"/>
                <w:szCs w:val="20"/>
                <w:u w:val="single"/>
              </w:rPr>
              <w:t xml:space="preserve">ΟΜΙΛΙΚΩΝ </w:t>
            </w:r>
            <w:r w:rsidRPr="00D11A6B">
              <w:rPr>
                <w:rFonts w:ascii="Ping LCG Regular" w:hAnsi="Ping LCG Regular"/>
                <w:b/>
                <w:bCs/>
                <w:sz w:val="20"/>
                <w:szCs w:val="20"/>
                <w:u w:val="single"/>
              </w:rPr>
              <w:t>ΓΕΝΙΚΩΝ ΔΙΕΥΘΥΝΤΩΝ</w:t>
            </w:r>
            <w:r>
              <w:rPr>
                <w:rFonts w:ascii="Ping LCG Regular" w:hAnsi="Ping LCG Regular"/>
                <w:b/>
                <w:bCs/>
                <w:sz w:val="20"/>
                <w:szCs w:val="20"/>
                <w:u w:val="single"/>
              </w:rPr>
              <w:t>/ΓΕΝΙΚΩΝ ΔΙΕΥΘΥΝΤΩΝ</w:t>
            </w:r>
          </w:p>
          <w:p w14:paraId="4F145709" w14:textId="77777777" w:rsidR="00A01AC8" w:rsidRDefault="00A01AC8" w:rsidP="00A01AC8">
            <w:pPr>
              <w:pStyle w:val="ListParagraph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highlight w:val="yellow"/>
              </w:rPr>
            </w:pPr>
          </w:p>
          <w:p w14:paraId="5A5BE15D" w14:textId="77777777" w:rsidR="00A01AC8" w:rsidRPr="003C1AAB" w:rsidRDefault="00A01AC8" w:rsidP="00A01AC8">
            <w:pPr>
              <w:pStyle w:val="ListParagraph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6C0794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highlight w:val="yellow"/>
              </w:rPr>
              <w:t>[____]</w:t>
            </w:r>
          </w:p>
          <w:p w14:paraId="11E1989C" w14:textId="77777777" w:rsidR="00A01AC8" w:rsidRPr="00D11A6B" w:rsidRDefault="00A01AC8" w:rsidP="00A01AC8">
            <w:pPr>
              <w:pStyle w:val="ListParagraph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sz w:val="20"/>
                <w:szCs w:val="20"/>
                <w:u w:val="single"/>
              </w:rPr>
            </w:pPr>
          </w:p>
          <w:p w14:paraId="16A85AC3" w14:textId="77777777" w:rsidR="00A01AC8" w:rsidRPr="00D11A6B" w:rsidRDefault="00A01AC8" w:rsidP="00A01AC8">
            <w:pPr>
              <w:pStyle w:val="ListParagraph"/>
              <w:numPr>
                <w:ilvl w:val="0"/>
                <w:numId w:val="14"/>
              </w:numPr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b/>
                <w:bCs/>
                <w:sz w:val="20"/>
                <w:szCs w:val="20"/>
                <w:u w:val="single"/>
              </w:rPr>
            </w:pPr>
            <w:r w:rsidRPr="00D11A6B">
              <w:rPr>
                <w:rFonts w:ascii="Ping LCG Regular" w:hAnsi="Ping LCG Regular"/>
                <w:b/>
                <w:bCs/>
                <w:sz w:val="20"/>
                <w:szCs w:val="20"/>
                <w:u w:val="single"/>
              </w:rPr>
              <w:t>ΝΟΜΙΚΟΥ ΣΥΜΒΟΥΛΟΥ/ ΟΓΔ ΝΟΜΙΚΩΝ ΥΠΟΘΕΣΕΩΝ &amp; ΕΤΑΙΡΙΚΗΣ ΔΙΑΚΥΒΕΡΝΗΣΗΣ</w:t>
            </w:r>
          </w:p>
          <w:p w14:paraId="53AEA642" w14:textId="77777777" w:rsidR="00A01AC8" w:rsidRDefault="00A01AC8" w:rsidP="00A01AC8">
            <w:pPr>
              <w:pStyle w:val="ListParagraph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</w:p>
          <w:p w14:paraId="5CA42832" w14:textId="57007105" w:rsidR="00A01AC8" w:rsidRPr="00573C34" w:rsidRDefault="00A01AC8" w:rsidP="00A01AC8">
            <w:pPr>
              <w:pStyle w:val="ListParagraph"/>
              <w:spacing w:after="120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g LCG Regular" w:hAnsi="Ping LCG Regular"/>
                <w:i/>
                <w:iCs/>
                <w:sz w:val="20"/>
                <w:szCs w:val="20"/>
              </w:rPr>
            </w:pPr>
            <w:r w:rsidRPr="006C0794">
              <w:rPr>
                <w:rFonts w:ascii="Ping LCG Regular" w:hAnsi="Ping LCG Regular"/>
                <w:b/>
                <w:bCs/>
                <w:i/>
                <w:iCs/>
                <w:sz w:val="20"/>
                <w:szCs w:val="20"/>
                <w:highlight w:val="yellow"/>
              </w:rPr>
              <w:t>[____]</w:t>
            </w:r>
          </w:p>
        </w:tc>
      </w:tr>
    </w:tbl>
    <w:p w14:paraId="43B8A4C6" w14:textId="77777777" w:rsidR="003C1AAB" w:rsidRDefault="003C1AAB" w:rsidP="00573C34">
      <w:pPr>
        <w:rPr>
          <w:rFonts w:ascii="Ping LCG Regular" w:hAnsi="Ping LCG Regular"/>
          <w:b/>
          <w:bCs/>
          <w:i/>
          <w:iCs/>
          <w:sz w:val="20"/>
          <w:szCs w:val="20"/>
        </w:rPr>
      </w:pPr>
    </w:p>
    <w:p w14:paraId="04F2697B" w14:textId="77777777" w:rsidR="00573C34" w:rsidRPr="00573C34" w:rsidRDefault="00573C34" w:rsidP="00573C34">
      <w:pPr>
        <w:rPr>
          <w:rFonts w:ascii="Ping LCG Regular" w:hAnsi="Ping LCG Regular"/>
          <w:b/>
          <w:bCs/>
          <w:i/>
          <w:iCs/>
          <w:sz w:val="20"/>
          <w:szCs w:val="20"/>
        </w:rPr>
      </w:pPr>
    </w:p>
    <w:p w14:paraId="7A7BF123" w14:textId="33727BB6" w:rsidR="00F26EE4" w:rsidRPr="009F66D4" w:rsidRDefault="001C2CD9" w:rsidP="009F66D4">
      <w:pPr>
        <w:rPr>
          <w:rFonts w:ascii="Ping LCG Regular" w:hAnsi="Ping LCG Regular"/>
          <w:i/>
          <w:iCs/>
          <w:sz w:val="20"/>
          <w:szCs w:val="20"/>
          <w:lang w:val="en-US"/>
        </w:rPr>
      </w:pPr>
      <w:r w:rsidRPr="006C4129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40A345" wp14:editId="56CAFD21">
                <wp:simplePos x="0" y="0"/>
                <wp:positionH relativeFrom="column">
                  <wp:posOffset>-772160</wp:posOffset>
                </wp:positionH>
                <wp:positionV relativeFrom="paragraph">
                  <wp:posOffset>0</wp:posOffset>
                </wp:positionV>
                <wp:extent cx="6905625" cy="7410450"/>
                <wp:effectExtent l="0" t="0" r="28575" b="19050"/>
                <wp:wrapSquare wrapText="bothSides"/>
                <wp:docPr id="1438814943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741045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272D0" w14:textId="14D9699A" w:rsidR="006C4129" w:rsidRPr="001C2CD9" w:rsidRDefault="001C2CD9" w:rsidP="001C2CD9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Ping LCG Regular" w:hAnsi="Ping LCG Regular"/>
                                <w:b/>
                                <w:bCs/>
                                <w:u w:val="single"/>
                              </w:rPr>
                            </w:pPr>
                            <w:r w:rsidRPr="001C2CD9">
                              <w:rPr>
                                <w:rFonts w:ascii="Ping LCG Regular" w:hAnsi="Ping LCG Regular"/>
                                <w:b/>
                                <w:bCs/>
                                <w:u w:val="single"/>
                              </w:rPr>
                              <w:t>ΠΑΡΑΡΤΗΜΑ</w:t>
                            </w:r>
                          </w:p>
                          <w:p w14:paraId="3017D5E6" w14:textId="77777777" w:rsidR="001C2CD9" w:rsidRDefault="001C2CD9" w:rsidP="006C4129">
                            <w:pPr>
                              <w:pStyle w:val="ListParagraph"/>
                              <w:ind w:left="0"/>
                              <w:rPr>
                                <w:rFonts w:ascii="Ping LCG Regular" w:hAnsi="Ping LCG Regular"/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</w:pPr>
                          </w:p>
                          <w:p w14:paraId="664120B3" w14:textId="1AC6DB1F" w:rsidR="001C2CD9" w:rsidRPr="00CC5D29" w:rsidRDefault="001C2CD9" w:rsidP="001C2CD9">
                            <w:pPr>
                              <w:pStyle w:val="ListParagraph"/>
                              <w:ind w:left="-113"/>
                              <w:rPr>
                                <w:rFonts w:ascii="Ping LCG Regular" w:hAnsi="Ping LCG Regular"/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</w:pPr>
                            <w:r w:rsidRPr="00CC5D29">
                              <w:rPr>
                                <w:rFonts w:ascii="Ping LCG Regular" w:hAnsi="Ping LCG Regular"/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  <w:t xml:space="preserve">Γενικές Οδηγίες </w:t>
                            </w:r>
                            <w:r w:rsidR="00990612">
                              <w:rPr>
                                <w:rFonts w:ascii="Ping LCG Regular" w:hAnsi="Ping LCG Regular"/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  <w:t>Προετοιμασίας</w:t>
                            </w:r>
                            <w:r w:rsidRPr="00CC5D29">
                              <w:rPr>
                                <w:rFonts w:ascii="Ping LCG Regular" w:hAnsi="Ping LCG Regular"/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  <w:t>:</w:t>
                            </w:r>
                          </w:p>
                          <w:p w14:paraId="591A3A77" w14:textId="77777777" w:rsidR="001C2CD9" w:rsidRPr="00CC5D29" w:rsidRDefault="001C2CD9" w:rsidP="001C2CD9">
                            <w:pPr>
                              <w:pStyle w:val="ListParagraph"/>
                              <w:ind w:left="-113"/>
                              <w:rPr>
                                <w:rFonts w:ascii="Ping LCG Regular" w:hAnsi="Ping LCG Regula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6B9070AE" w14:textId="6BDC9CAA" w:rsidR="001C2CD9" w:rsidRPr="00CC5D29" w:rsidRDefault="001C2CD9" w:rsidP="001C2CD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57" w:hanging="357"/>
                              <w:jc w:val="both"/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C5D29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Διατηρείτε σε κάθε περίπτωση τις </w:t>
                            </w:r>
                            <w:r w:rsidRPr="00CC5D29">
                              <w:rPr>
                                <w:rFonts w:ascii="Ping LCG Regular" w:hAnsi="Ping LCG Regula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Ενότητες-Παραγράφους</w:t>
                            </w:r>
                            <w:r w:rsidRPr="00CC5D29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του Υποδείγματος και εφόσον δεν υφίσταται απαίτηση συμπλήρωσής τους, προβαίνετε σε σχετική σημείωση στην αντίστοιχη Ενότητα-Παράγραφο.</w:t>
                            </w:r>
                          </w:p>
                          <w:p w14:paraId="1DAC694A" w14:textId="77777777" w:rsidR="001C2CD9" w:rsidRPr="00CC5D29" w:rsidRDefault="001C2CD9" w:rsidP="001C2CD9">
                            <w:pPr>
                              <w:pStyle w:val="ListParagraph"/>
                              <w:spacing w:after="0" w:line="360" w:lineRule="auto"/>
                              <w:ind w:left="357"/>
                              <w:jc w:val="both"/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1F3FB481" w14:textId="1DD9735E" w:rsidR="001C2CD9" w:rsidRPr="00CC5D29" w:rsidRDefault="001C2CD9" w:rsidP="001C2CD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57" w:hanging="357"/>
                              <w:jc w:val="both"/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C5D29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Η Εισήγηση πρέπει να είναι </w:t>
                            </w:r>
                            <w:r w:rsidR="0010339C" w:rsidRPr="005470B8">
                              <w:rPr>
                                <w:rFonts w:ascii="Ping LCG Regular" w:hAnsi="Ping LCG Regula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ορισμένη</w:t>
                            </w:r>
                            <w:r w:rsidR="0010339C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CC5D29">
                              <w:rPr>
                                <w:rFonts w:ascii="Ping LCG Regular" w:hAnsi="Ping LCG Regula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σαφή</w:t>
                            </w:r>
                            <w:r w:rsidR="00B048E0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>ς</w:t>
                            </w:r>
                            <w:r w:rsidRPr="00CC5D29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0339C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και </w:t>
                            </w:r>
                            <w:r w:rsidRPr="00CC5D29">
                              <w:rPr>
                                <w:rFonts w:ascii="Ping LCG Regular" w:hAnsi="Ping LCG Regula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τεκμηριωμένη</w:t>
                            </w:r>
                            <w:r w:rsidR="00990612">
                              <w:rPr>
                                <w:rFonts w:ascii="Ping LCG Regular" w:hAnsi="Ping LCG Regula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  <w:r w:rsidRPr="00CC5D29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8480676" w14:textId="77777777" w:rsidR="001C2CD9" w:rsidRPr="00CC5D29" w:rsidRDefault="001C2CD9" w:rsidP="001C2CD9">
                            <w:pPr>
                              <w:spacing w:after="0" w:line="360" w:lineRule="auto"/>
                              <w:jc w:val="both"/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69FC84EA" w14:textId="4401D719" w:rsidR="001C2CD9" w:rsidRPr="00CC5D29" w:rsidRDefault="001C2CD9" w:rsidP="001C2CD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57" w:hanging="357"/>
                              <w:jc w:val="both"/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C5D29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>Να αποφεύγονται ασαφείς διατυπώσεις («ενδεχομένως», «κατά κανόνα»,</w:t>
                            </w:r>
                            <w:r w:rsidR="00561340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>)</w:t>
                            </w:r>
                            <w:r w:rsidRPr="00CC5D29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όπου είναι δυνατόν.</w:t>
                            </w:r>
                          </w:p>
                          <w:p w14:paraId="1B6DDB16" w14:textId="77777777" w:rsidR="001C2CD9" w:rsidRPr="00CC5D29" w:rsidRDefault="001C2CD9" w:rsidP="001C2CD9">
                            <w:pPr>
                              <w:spacing w:after="0" w:line="360" w:lineRule="auto"/>
                              <w:jc w:val="both"/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1783ECDC" w14:textId="1FD4F384" w:rsidR="001C2CD9" w:rsidRPr="00CC5D29" w:rsidRDefault="001C2CD9" w:rsidP="001C2CD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57" w:hanging="357"/>
                              <w:jc w:val="both"/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C5D29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Όλα τα ποσά, όρια και εξουσιοδοτήσεις πρέπει να αναφέρονται </w:t>
                            </w:r>
                            <w:r w:rsidRPr="00CC5D29">
                              <w:rPr>
                                <w:rFonts w:ascii="Ping LCG Regular" w:hAnsi="Ping LCG Regular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ρητά</w:t>
                            </w:r>
                            <w:r w:rsidRPr="00CC5D29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B228452" w14:textId="5E216309" w:rsidR="001C2CD9" w:rsidRPr="00CC5D29" w:rsidRDefault="001C2CD9" w:rsidP="001C2CD9">
                            <w:pPr>
                              <w:spacing w:after="0" w:line="360" w:lineRule="auto"/>
                              <w:jc w:val="both"/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363B13CF" w14:textId="1B6A678B" w:rsidR="001C2CD9" w:rsidRDefault="001C2CD9" w:rsidP="001C2CD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57" w:hanging="357"/>
                              <w:jc w:val="both"/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C5D29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>Όταν</w:t>
                            </w:r>
                            <w:r w:rsidR="004D16FE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η Εισήγηση </w:t>
                            </w:r>
                            <w:r w:rsidR="00B06267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>είναι κοινή, περισσότ</w:t>
                            </w:r>
                            <w:r w:rsidR="007761C1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ερων </w:t>
                            </w:r>
                            <w:r w:rsidR="00B06267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ΒΕΜ, </w:t>
                            </w:r>
                            <w:r w:rsidR="007761C1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να καταγράφεται </w:t>
                            </w:r>
                            <w:r w:rsidR="00990612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τούτο </w:t>
                            </w:r>
                            <w:r w:rsidR="007761C1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>ρητώς</w:t>
                            </w:r>
                            <w:r w:rsidR="00990612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>,</w:t>
                            </w:r>
                            <w:r w:rsidR="007761C1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ώστε</w:t>
                            </w:r>
                            <w:r w:rsidR="008D0761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να καλούνται κατά την παρουσίαση στο ΔΣ όλα τα συναρμόδια για την Εισήγηση στελέχη</w:t>
                            </w:r>
                            <w:r w:rsidRPr="00CC5D29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1156F3D9" w14:textId="77777777" w:rsidR="000643F5" w:rsidRPr="000643F5" w:rsidRDefault="000643F5" w:rsidP="000643F5">
                            <w:pPr>
                              <w:pStyle w:val="ListParagraph"/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75E94708" w14:textId="2FE0148C" w:rsidR="000643F5" w:rsidRPr="00CC5D29" w:rsidRDefault="000643F5" w:rsidP="001C2CD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ind w:left="357" w:hanging="357"/>
                              <w:jc w:val="both"/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Να </w:t>
                            </w:r>
                            <w:r w:rsidR="003E7404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καταγράφεται </w:t>
                            </w:r>
                            <w:r w:rsidR="00584008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και διακρίνεται </w:t>
                            </w:r>
                            <w:r w:rsidR="003E7404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ρητώς στην Εισήγηση ποια </w:t>
                            </w:r>
                            <w:r w:rsidR="00B362C9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σχετικά </w:t>
                            </w:r>
                            <w:r w:rsidR="006D2210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πρέπει να </w:t>
                            </w:r>
                            <w:r w:rsidR="00584008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είναι </w:t>
                            </w:r>
                            <w:r w:rsidR="003E7404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συνημμένα </w:t>
                            </w:r>
                            <w:r w:rsidR="00584008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στην Εισήγηση ή/και στο </w:t>
                            </w:r>
                            <w:r w:rsidR="005C1BB6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>Σ</w:t>
                            </w:r>
                            <w:r w:rsidR="00584008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χέδιο </w:t>
                            </w:r>
                            <w:r w:rsidR="005C1BB6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>Α</w:t>
                            </w:r>
                            <w:r w:rsidR="00584008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πόφασης </w:t>
                            </w:r>
                            <w:r w:rsidR="003E7404"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373B3C2" w14:textId="77777777" w:rsidR="001C2CD9" w:rsidRPr="00B472E5" w:rsidRDefault="001C2CD9" w:rsidP="001C2CD9">
                            <w:pPr>
                              <w:pStyle w:val="ListParagraph"/>
                              <w:ind w:left="-831"/>
                              <w:rPr>
                                <w:rFonts w:ascii="Ping LCG Regular" w:hAnsi="Ping LCG Regular"/>
                                <w:b/>
                                <w:bCs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  <w:p w14:paraId="466F2831" w14:textId="77777777" w:rsidR="001C2CD9" w:rsidRPr="00302F52" w:rsidRDefault="001C2CD9" w:rsidP="006C4129">
                            <w:pPr>
                              <w:pStyle w:val="ListParagraph"/>
                              <w:ind w:left="0"/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085B7768" w14:textId="77777777" w:rsidR="006C4129" w:rsidRPr="001C2CD9" w:rsidRDefault="006C4129" w:rsidP="001C2CD9">
                            <w:pPr>
                              <w:pStyle w:val="ListParagraph"/>
                              <w:spacing w:after="0" w:line="240" w:lineRule="auto"/>
                              <w:ind w:left="360"/>
                              <w:rPr>
                                <w:rFonts w:ascii="Ping LCG Regular" w:hAnsi="Ping LCG Regular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0215FD52" w14:textId="1D9B4453" w:rsidR="006C4129" w:rsidRDefault="006C41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oundrect id="Πλαίσιο κειμένου 2" style="position:absolute;margin-left:-60.8pt;margin-top:0;width:543.75pt;height:58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#dceaf7 [351]" strokecolor="black [3213]" arcsize="10923f" w14:anchorId="1840A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">
                <v:stroke joinstyle="miter"/>
                <v:textbox>
                  <w:txbxContent>
                    <w:p w:rsidRPr="001C2CD9" w:rsidR="006C4129" w:rsidP="001C2CD9" w:rsidRDefault="001C2CD9" w14:paraId="039272D0" w14:textId="14D9699A">
                      <w:pPr>
                        <w:pStyle w:val="ListParagraph"/>
                        <w:ind w:left="0"/>
                        <w:jc w:val="center"/>
                        <w:rPr>
                          <w:rFonts w:ascii="Ping LCG Regular" w:hAnsi="Ping LCG Regular"/>
                          <w:b/>
                          <w:bCs/>
                          <w:u w:val="single"/>
                        </w:rPr>
                      </w:pPr>
                      <w:r w:rsidRPr="001C2CD9">
                        <w:rPr>
                          <w:rFonts w:ascii="Ping LCG Regular" w:hAnsi="Ping LCG Regular"/>
                          <w:b/>
                          <w:bCs/>
                          <w:u w:val="single"/>
                        </w:rPr>
                        <w:t>ΠΑΡΑΡΤΗΜΑ</w:t>
                      </w:r>
                    </w:p>
                    <w:p w:rsidR="001C2CD9" w:rsidP="006C4129" w:rsidRDefault="001C2CD9" w14:paraId="3017D5E6" w14:textId="77777777">
                      <w:pPr>
                        <w:pStyle w:val="ListParagraph"/>
                        <w:ind w:left="0"/>
                        <w:rPr>
                          <w:rFonts w:ascii="Ping LCG Regular" w:hAnsi="Ping LCG Regular"/>
                          <w:b/>
                          <w:bCs/>
                          <w:i/>
                          <w:iCs/>
                          <w:u w:val="single"/>
                        </w:rPr>
                      </w:pPr>
                    </w:p>
                    <w:p w:rsidRPr="00CC5D29" w:rsidR="001C2CD9" w:rsidP="001C2CD9" w:rsidRDefault="001C2CD9" w14:paraId="664120B3" w14:textId="1AC6DB1F">
                      <w:pPr>
                        <w:pStyle w:val="ListParagraph"/>
                        <w:ind w:left="-113"/>
                        <w:rPr>
                          <w:rFonts w:ascii="Ping LCG Regular" w:hAnsi="Ping LCG Regular"/>
                          <w:b/>
                          <w:bCs/>
                          <w:i/>
                          <w:iCs/>
                          <w:u w:val="single"/>
                        </w:rPr>
                      </w:pPr>
                      <w:r w:rsidRPr="00CC5D29">
                        <w:rPr>
                          <w:rFonts w:ascii="Ping LCG Regular" w:hAnsi="Ping LCG Regular"/>
                          <w:b/>
                          <w:bCs/>
                          <w:i/>
                          <w:iCs/>
                          <w:u w:val="single"/>
                        </w:rPr>
                        <w:t xml:space="preserve">Γενικές Οδηγίες </w:t>
                      </w:r>
                      <w:r w:rsidR="00990612">
                        <w:rPr>
                          <w:rFonts w:ascii="Ping LCG Regular" w:hAnsi="Ping LCG Regular"/>
                          <w:b/>
                          <w:bCs/>
                          <w:i/>
                          <w:iCs/>
                          <w:u w:val="single"/>
                        </w:rPr>
                        <w:t>Προετοιμασίας</w:t>
                      </w:r>
                      <w:r w:rsidRPr="00CC5D29">
                        <w:rPr>
                          <w:rFonts w:ascii="Ping LCG Regular" w:hAnsi="Ping LCG Regular"/>
                          <w:b/>
                          <w:bCs/>
                          <w:i/>
                          <w:iCs/>
                          <w:u w:val="single"/>
                        </w:rPr>
                        <w:t>:</w:t>
                      </w:r>
                    </w:p>
                    <w:p w:rsidRPr="00CC5D29" w:rsidR="001C2CD9" w:rsidP="001C2CD9" w:rsidRDefault="001C2CD9" w14:paraId="591A3A77" w14:textId="77777777">
                      <w:pPr>
                        <w:pStyle w:val="ListParagraph"/>
                        <w:ind w:left="-113"/>
                        <w:rPr>
                          <w:rFonts w:ascii="Ping LCG Regular" w:hAnsi="Ping LCG Regular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</w:p>
                    <w:p w:rsidRPr="00CC5D29" w:rsidR="001C2CD9" w:rsidP="001C2CD9" w:rsidRDefault="001C2CD9" w14:paraId="6B9070AE" w14:textId="6BDC9CA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57" w:hanging="357"/>
                        <w:jc w:val="both"/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</w:pPr>
                      <w:r w:rsidRPr="00CC5D29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Διατηρείτε σε κάθε περίπτωση τις </w:t>
                      </w:r>
                      <w:r w:rsidRPr="00CC5D29">
                        <w:rPr>
                          <w:rFonts w:ascii="Ping LCG Regular" w:hAnsi="Ping LCG Regular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Ενότητες-Παραγράφους</w:t>
                      </w:r>
                      <w:r w:rsidRPr="00CC5D29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 του Υποδείγματος και εφόσον δεν υφίσταται απαίτηση συμπλήρωσής τους, προβαίνετε σε σχετική σημείωση στην αντίστοιχη Ενότητα-Παράγραφο.</w:t>
                      </w:r>
                    </w:p>
                    <w:p w:rsidRPr="00CC5D29" w:rsidR="001C2CD9" w:rsidP="001C2CD9" w:rsidRDefault="001C2CD9" w14:paraId="1DAC694A" w14:textId="77777777">
                      <w:pPr>
                        <w:pStyle w:val="ListParagraph"/>
                        <w:spacing w:after="0" w:line="360" w:lineRule="auto"/>
                        <w:ind w:left="357"/>
                        <w:jc w:val="both"/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</w:pPr>
                    </w:p>
                    <w:p w:rsidRPr="00CC5D29" w:rsidR="001C2CD9" w:rsidP="001C2CD9" w:rsidRDefault="001C2CD9" w14:paraId="1F3FB481" w14:textId="1DD9735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57" w:hanging="357"/>
                        <w:jc w:val="both"/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</w:pPr>
                      <w:r w:rsidRPr="00CC5D29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Η Εισήγηση πρέπει να είναι </w:t>
                      </w:r>
                      <w:r w:rsidRPr="005470B8" w:rsidR="0010339C">
                        <w:rPr>
                          <w:rFonts w:ascii="Ping LCG Regular" w:hAnsi="Ping LCG Regular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ορισμένη</w:t>
                      </w:r>
                      <w:r w:rsidR="0010339C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, </w:t>
                      </w:r>
                      <w:r w:rsidRPr="00CC5D29">
                        <w:rPr>
                          <w:rFonts w:ascii="Ping LCG Regular" w:hAnsi="Ping LCG Regular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σαφή</w:t>
                      </w:r>
                      <w:r w:rsidR="00B048E0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>ς</w:t>
                      </w:r>
                      <w:r w:rsidRPr="00CC5D29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10339C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και </w:t>
                      </w:r>
                      <w:r w:rsidRPr="00CC5D29">
                        <w:rPr>
                          <w:rFonts w:ascii="Ping LCG Regular" w:hAnsi="Ping LCG Regular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τεκμηριωμένη</w:t>
                      </w:r>
                      <w:r w:rsidR="00990612">
                        <w:rPr>
                          <w:rFonts w:ascii="Ping LCG Regular" w:hAnsi="Ping LCG Regular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  <w:r w:rsidRPr="00CC5D29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</w:p>
                    <w:p w:rsidRPr="00CC5D29" w:rsidR="001C2CD9" w:rsidP="001C2CD9" w:rsidRDefault="001C2CD9" w14:paraId="68480676" w14:textId="77777777">
                      <w:pPr>
                        <w:spacing w:after="0" w:line="360" w:lineRule="auto"/>
                        <w:jc w:val="both"/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</w:pPr>
                    </w:p>
                    <w:p w:rsidRPr="00CC5D29" w:rsidR="001C2CD9" w:rsidP="001C2CD9" w:rsidRDefault="001C2CD9" w14:paraId="69FC84EA" w14:textId="4401D71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57" w:hanging="357"/>
                        <w:jc w:val="both"/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</w:pPr>
                      <w:r w:rsidRPr="00CC5D29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>Να αποφεύγονται ασαφείς διατυπώσεις («ενδεχομένως», «κατά κανόνα»,</w:t>
                      </w:r>
                      <w:r w:rsidR="00561340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>)</w:t>
                      </w:r>
                      <w:r w:rsidRPr="00CC5D29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 όπου είναι δυνατόν.</w:t>
                      </w:r>
                    </w:p>
                    <w:p w:rsidRPr="00CC5D29" w:rsidR="001C2CD9" w:rsidP="001C2CD9" w:rsidRDefault="001C2CD9" w14:paraId="1B6DDB16" w14:textId="77777777">
                      <w:pPr>
                        <w:spacing w:after="0" w:line="360" w:lineRule="auto"/>
                        <w:jc w:val="both"/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</w:pPr>
                    </w:p>
                    <w:p w:rsidRPr="00CC5D29" w:rsidR="001C2CD9" w:rsidP="001C2CD9" w:rsidRDefault="001C2CD9" w14:paraId="1783ECDC" w14:textId="1FD4F38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57" w:hanging="357"/>
                        <w:jc w:val="both"/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</w:pPr>
                      <w:r w:rsidRPr="00CC5D29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Όλα τα ποσά, όρια και εξουσιοδοτήσεις πρέπει να αναφέρονται </w:t>
                      </w:r>
                      <w:r w:rsidRPr="00CC5D29">
                        <w:rPr>
                          <w:rFonts w:ascii="Ping LCG Regular" w:hAnsi="Ping LCG Regular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ρητά</w:t>
                      </w:r>
                      <w:r w:rsidRPr="00CC5D29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</w:p>
                    <w:p w:rsidRPr="00CC5D29" w:rsidR="001C2CD9" w:rsidP="001C2CD9" w:rsidRDefault="001C2CD9" w14:paraId="3B228452" w14:textId="5E216309">
                      <w:pPr>
                        <w:spacing w:after="0" w:line="360" w:lineRule="auto"/>
                        <w:jc w:val="both"/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</w:pPr>
                    </w:p>
                    <w:p w:rsidR="001C2CD9" w:rsidP="001C2CD9" w:rsidRDefault="001C2CD9" w14:paraId="363B13CF" w14:textId="1B6A678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57" w:hanging="357"/>
                        <w:jc w:val="both"/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</w:pPr>
                      <w:r w:rsidRPr="00CC5D29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>Όταν</w:t>
                      </w:r>
                      <w:r w:rsidR="004D16FE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 η Εισήγηση </w:t>
                      </w:r>
                      <w:r w:rsidR="00B06267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>είναι κοινή, περισσότ</w:t>
                      </w:r>
                      <w:r w:rsidR="007761C1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ερων </w:t>
                      </w:r>
                      <w:r w:rsidR="00B06267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ΒΕΜ, </w:t>
                      </w:r>
                      <w:r w:rsidR="007761C1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να καταγράφεται </w:t>
                      </w:r>
                      <w:r w:rsidR="00990612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τούτο </w:t>
                      </w:r>
                      <w:r w:rsidR="007761C1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>ρητώς</w:t>
                      </w:r>
                      <w:r w:rsidR="00990612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>,</w:t>
                      </w:r>
                      <w:r w:rsidR="007761C1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 ώστε</w:t>
                      </w:r>
                      <w:r w:rsidR="008D0761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 να καλούνται κατά την παρουσίαση στο ΔΣ όλα τα συναρμόδια για την Εισήγηση στελέχη</w:t>
                      </w:r>
                      <w:r w:rsidRPr="00CC5D29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. </w:t>
                      </w:r>
                    </w:p>
                    <w:p w:rsidRPr="000643F5" w:rsidR="000643F5" w:rsidP="000643F5" w:rsidRDefault="000643F5" w14:paraId="1156F3D9" w14:textId="77777777">
                      <w:pPr>
                        <w:pStyle w:val="ListParagraph"/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</w:pPr>
                    </w:p>
                    <w:p w:rsidRPr="00CC5D29" w:rsidR="000643F5" w:rsidP="001C2CD9" w:rsidRDefault="000643F5" w14:paraId="75E94708" w14:textId="2FE0148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60" w:lineRule="auto"/>
                        <w:ind w:left="357" w:hanging="357"/>
                        <w:jc w:val="both"/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Να </w:t>
                      </w:r>
                      <w:r w:rsidR="003E7404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καταγράφεται </w:t>
                      </w:r>
                      <w:r w:rsidR="00584008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και διακρίνεται </w:t>
                      </w:r>
                      <w:r w:rsidR="003E7404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ρητώς στην Εισήγηση ποια </w:t>
                      </w:r>
                      <w:r w:rsidR="00B362C9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σχετικά </w:t>
                      </w:r>
                      <w:r w:rsidR="006D2210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πρέπει να </w:t>
                      </w:r>
                      <w:r w:rsidR="00584008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είναι </w:t>
                      </w:r>
                      <w:r w:rsidR="003E7404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συνημμένα </w:t>
                      </w:r>
                      <w:r w:rsidR="00584008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στην Εισήγηση ή/και στο </w:t>
                      </w:r>
                      <w:r w:rsidR="005C1BB6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>Σ</w:t>
                      </w:r>
                      <w:r w:rsidR="00584008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χέδιο </w:t>
                      </w:r>
                      <w:r w:rsidR="005C1BB6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>Α</w:t>
                      </w:r>
                      <w:r w:rsidR="00584008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πόφασης </w:t>
                      </w:r>
                      <w:r w:rsidR="003E7404"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</w:p>
                    <w:p w:rsidRPr="00B472E5" w:rsidR="001C2CD9" w:rsidP="001C2CD9" w:rsidRDefault="001C2CD9" w14:paraId="1373B3C2" w14:textId="77777777">
                      <w:pPr>
                        <w:pStyle w:val="ListParagraph"/>
                        <w:ind w:left="-831"/>
                        <w:rPr>
                          <w:rFonts w:ascii="Ping LCG Regular" w:hAnsi="Ping LCG Regular"/>
                          <w:b/>
                          <w:bCs/>
                          <w:i/>
                          <w:iCs/>
                          <w:color w:val="FF0000"/>
                          <w:sz w:val="20"/>
                          <w:szCs w:val="20"/>
                        </w:rPr>
                      </w:pPr>
                    </w:p>
                    <w:p w:rsidRPr="00302F52" w:rsidR="001C2CD9" w:rsidP="006C4129" w:rsidRDefault="001C2CD9" w14:paraId="466F2831" w14:textId="77777777">
                      <w:pPr>
                        <w:pStyle w:val="ListParagraph"/>
                        <w:ind w:left="0"/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</w:pPr>
                    </w:p>
                    <w:p w:rsidRPr="001C2CD9" w:rsidR="006C4129" w:rsidP="001C2CD9" w:rsidRDefault="006C4129" w14:paraId="085B7768" w14:textId="77777777">
                      <w:pPr>
                        <w:pStyle w:val="ListParagraph"/>
                        <w:spacing w:after="0" w:line="240" w:lineRule="auto"/>
                        <w:ind w:left="360"/>
                        <w:rPr>
                          <w:rFonts w:ascii="Ping LCG Regular" w:hAnsi="Ping LCG Regular"/>
                          <w:i/>
                          <w:iCs/>
                          <w:sz w:val="20"/>
                          <w:szCs w:val="20"/>
                        </w:rPr>
                      </w:pPr>
                    </w:p>
                    <w:p w:rsidR="006C4129" w:rsidRDefault="006C4129" w14:paraId="0215FD52" w14:textId="1D9B4453"/>
                  </w:txbxContent>
                </v:textbox>
                <w10:wrap type="square"/>
              </v:roundrect>
            </w:pict>
          </mc:Fallback>
        </mc:AlternateContent>
      </w:r>
    </w:p>
    <w:sectPr w:rsidR="00F26EE4" w:rsidRPr="009F66D4" w:rsidSect="009538AA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440" w:right="1800" w:bottom="1440" w:left="1800" w:header="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FC49D" w14:textId="77777777" w:rsidR="00B91C16" w:rsidRDefault="00B91C16" w:rsidP="00582016">
      <w:pPr>
        <w:spacing w:after="0" w:line="240" w:lineRule="auto"/>
      </w:pPr>
      <w:r>
        <w:separator/>
      </w:r>
    </w:p>
  </w:endnote>
  <w:endnote w:type="continuationSeparator" w:id="0">
    <w:p w14:paraId="078C5AC8" w14:textId="77777777" w:rsidR="00B91C16" w:rsidRDefault="00B91C16" w:rsidP="00582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ing LCG Regular">
    <w:altName w:val="Calibri"/>
    <w:panose1 w:val="00000000000000000000"/>
    <w:charset w:val="00"/>
    <w:family w:val="modern"/>
    <w:notTrueType/>
    <w:pitch w:val="variable"/>
    <w:sig w:usb0="E00002FF" w:usb1="5001E47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295D1" w14:textId="5F57FDFD" w:rsidR="00582016" w:rsidRDefault="005820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ing LCG Regular" w:hAnsi="Ping LCG Regular"/>
        <w:sz w:val="20"/>
        <w:szCs w:val="20"/>
      </w:rPr>
      <w:id w:val="1249933268"/>
      <w:docPartObj>
        <w:docPartGallery w:val="Page Numbers (Bottom of Page)"/>
        <w:docPartUnique/>
      </w:docPartObj>
    </w:sdtPr>
    <w:sdtEndPr/>
    <w:sdtContent>
      <w:sdt>
        <w:sdtPr>
          <w:rPr>
            <w:rFonts w:ascii="Ping LCG Regular" w:hAnsi="Ping LCG Regular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8B02519" w14:textId="0089103D" w:rsidR="00C91174" w:rsidRPr="003967B1" w:rsidRDefault="00C91174" w:rsidP="003967B1">
            <w:pPr>
              <w:pStyle w:val="Footer"/>
              <w:ind w:left="-283"/>
              <w:jc w:val="center"/>
              <w:rPr>
                <w:rFonts w:ascii="Ping LCG Regular" w:hAnsi="Ping LCG Regular"/>
                <w:sz w:val="20"/>
                <w:szCs w:val="20"/>
              </w:rPr>
            </w:pPr>
            <w:r w:rsidRPr="003967B1">
              <w:rPr>
                <w:rFonts w:ascii="Ping LCG Regular" w:hAnsi="Ping LCG Regular"/>
                <w:sz w:val="20"/>
                <w:szCs w:val="20"/>
              </w:rPr>
              <w:t xml:space="preserve">Σελίδα </w:t>
            </w:r>
            <w:r w:rsidRPr="003967B1">
              <w:rPr>
                <w:rFonts w:ascii="Ping LCG Regular" w:hAnsi="Ping LCG Regular"/>
                <w:b/>
                <w:bCs/>
                <w:sz w:val="20"/>
                <w:szCs w:val="20"/>
              </w:rPr>
              <w:fldChar w:fldCharType="begin"/>
            </w:r>
            <w:r w:rsidRPr="003967B1">
              <w:rPr>
                <w:rFonts w:ascii="Ping LCG Regular" w:hAnsi="Ping LCG Regular"/>
                <w:b/>
                <w:bCs/>
                <w:sz w:val="20"/>
                <w:szCs w:val="20"/>
              </w:rPr>
              <w:instrText>PAGE</w:instrText>
            </w:r>
            <w:r w:rsidRPr="003967B1">
              <w:rPr>
                <w:rFonts w:ascii="Ping LCG Regular" w:hAnsi="Ping LCG Regular"/>
                <w:b/>
                <w:bCs/>
                <w:sz w:val="20"/>
                <w:szCs w:val="20"/>
              </w:rPr>
              <w:fldChar w:fldCharType="separate"/>
            </w:r>
            <w:r w:rsidRPr="003967B1">
              <w:rPr>
                <w:rFonts w:ascii="Ping LCG Regular" w:hAnsi="Ping LCG Regular"/>
                <w:b/>
                <w:bCs/>
                <w:sz w:val="20"/>
                <w:szCs w:val="20"/>
              </w:rPr>
              <w:t>2</w:t>
            </w:r>
            <w:r w:rsidRPr="003967B1">
              <w:rPr>
                <w:rFonts w:ascii="Ping LCG Regular" w:hAnsi="Ping LCG Regular"/>
                <w:b/>
                <w:bCs/>
                <w:sz w:val="20"/>
                <w:szCs w:val="20"/>
              </w:rPr>
              <w:fldChar w:fldCharType="end"/>
            </w:r>
            <w:r w:rsidRPr="003967B1">
              <w:rPr>
                <w:rFonts w:ascii="Ping LCG Regular" w:hAnsi="Ping LCG Regular"/>
                <w:sz w:val="20"/>
                <w:szCs w:val="20"/>
              </w:rPr>
              <w:t xml:space="preserve"> από </w:t>
            </w:r>
            <w:r w:rsidRPr="003967B1">
              <w:rPr>
                <w:rFonts w:ascii="Ping LCG Regular" w:hAnsi="Ping LCG Regular"/>
                <w:b/>
                <w:bCs/>
                <w:sz w:val="20"/>
                <w:szCs w:val="20"/>
              </w:rPr>
              <w:fldChar w:fldCharType="begin"/>
            </w:r>
            <w:r w:rsidRPr="003967B1">
              <w:rPr>
                <w:rFonts w:ascii="Ping LCG Regular" w:hAnsi="Ping LCG Regular"/>
                <w:b/>
                <w:bCs/>
                <w:sz w:val="20"/>
                <w:szCs w:val="20"/>
              </w:rPr>
              <w:instrText>NUMPAGES</w:instrText>
            </w:r>
            <w:r w:rsidRPr="003967B1">
              <w:rPr>
                <w:rFonts w:ascii="Ping LCG Regular" w:hAnsi="Ping LCG Regular"/>
                <w:b/>
                <w:bCs/>
                <w:sz w:val="20"/>
                <w:szCs w:val="20"/>
              </w:rPr>
              <w:fldChar w:fldCharType="separate"/>
            </w:r>
            <w:r w:rsidRPr="003967B1">
              <w:rPr>
                <w:rFonts w:ascii="Ping LCG Regular" w:hAnsi="Ping LCG Regular"/>
                <w:b/>
                <w:bCs/>
                <w:sz w:val="20"/>
                <w:szCs w:val="20"/>
              </w:rPr>
              <w:t>2</w:t>
            </w:r>
            <w:r w:rsidRPr="003967B1">
              <w:rPr>
                <w:rFonts w:ascii="Ping LCG Regular" w:hAnsi="Ping LCG Regular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15607F2B" w14:textId="219C6A8B" w:rsidR="00582016" w:rsidRPr="003967B1" w:rsidRDefault="00582016">
    <w:pPr>
      <w:pStyle w:val="Footer"/>
      <w:rPr>
        <w:rFonts w:ascii="Ping LCG Regular" w:hAnsi="Ping LCG Regular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99F75" w14:textId="3282CF50" w:rsidR="00582016" w:rsidRDefault="005820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1B732" w14:textId="77777777" w:rsidR="00B91C16" w:rsidRDefault="00B91C16" w:rsidP="00582016">
      <w:pPr>
        <w:spacing w:after="0" w:line="240" w:lineRule="auto"/>
      </w:pPr>
      <w:r>
        <w:separator/>
      </w:r>
    </w:p>
  </w:footnote>
  <w:footnote w:type="continuationSeparator" w:id="0">
    <w:p w14:paraId="4B9B322D" w14:textId="77777777" w:rsidR="00B91C16" w:rsidRDefault="00B91C16" w:rsidP="00582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24378" w14:textId="3791E691" w:rsidR="00E957A0" w:rsidRDefault="00E957A0" w:rsidP="000C49B3">
    <w:pPr>
      <w:pStyle w:val="Header"/>
      <w:spacing w:before="480" w:after="120"/>
      <w:ind w:right="-1077"/>
      <w:jc w:val="right"/>
    </w:pPr>
    <w:r w:rsidRPr="00A9435D">
      <w:rPr>
        <w:noProof/>
      </w:rPr>
      <w:drawing>
        <wp:inline distT="0" distB="0" distL="0" distR="0" wp14:anchorId="734719D2" wp14:editId="09B682A1">
          <wp:extent cx="971550" cy="780415"/>
          <wp:effectExtent l="0" t="0" r="0" b="635"/>
          <wp:docPr id="1958628414" name="Εικόνα 1" descr="Εικόνα που περιέχει γραμματοσειρά, γραφικά, λογότυπο, κύκλος&#10;&#10;Το περιεχόμενο που δημιουργείται από AI ενδέχεται να είναι εσφαλμένο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8308626" name="Εικόνα 1" descr="Εικόνα που περιέχει γραμματοσειρά, γραφικά, λογότυπο, κύκλος&#10;&#10;Το περιεχόμενο που δημιουργείται από AI ενδέχεται να είναι εσφαλμένο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90492" cy="7956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7D3"/>
    <w:multiLevelType w:val="hybridMultilevel"/>
    <w:tmpl w:val="F8240922"/>
    <w:lvl w:ilvl="0" w:tplc="31003A46">
      <w:start w:val="1"/>
      <w:numFmt w:val="decimal"/>
      <w:lvlText w:val="%1."/>
      <w:lvlJc w:val="left"/>
      <w:pPr>
        <w:ind w:left="-57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663" w:hanging="360"/>
      </w:pPr>
    </w:lvl>
    <w:lvl w:ilvl="2" w:tplc="0408001B" w:tentative="1">
      <w:start w:val="1"/>
      <w:numFmt w:val="lowerRoman"/>
      <w:lvlText w:val="%3."/>
      <w:lvlJc w:val="right"/>
      <w:pPr>
        <w:ind w:left="1383" w:hanging="180"/>
      </w:pPr>
    </w:lvl>
    <w:lvl w:ilvl="3" w:tplc="0408000F" w:tentative="1">
      <w:start w:val="1"/>
      <w:numFmt w:val="decimal"/>
      <w:lvlText w:val="%4."/>
      <w:lvlJc w:val="left"/>
      <w:pPr>
        <w:ind w:left="2103" w:hanging="360"/>
      </w:pPr>
    </w:lvl>
    <w:lvl w:ilvl="4" w:tplc="04080019" w:tentative="1">
      <w:start w:val="1"/>
      <w:numFmt w:val="lowerLetter"/>
      <w:lvlText w:val="%5."/>
      <w:lvlJc w:val="left"/>
      <w:pPr>
        <w:ind w:left="2823" w:hanging="360"/>
      </w:pPr>
    </w:lvl>
    <w:lvl w:ilvl="5" w:tplc="0408001B" w:tentative="1">
      <w:start w:val="1"/>
      <w:numFmt w:val="lowerRoman"/>
      <w:lvlText w:val="%6."/>
      <w:lvlJc w:val="right"/>
      <w:pPr>
        <w:ind w:left="3543" w:hanging="180"/>
      </w:pPr>
    </w:lvl>
    <w:lvl w:ilvl="6" w:tplc="0408000F" w:tentative="1">
      <w:start w:val="1"/>
      <w:numFmt w:val="decimal"/>
      <w:lvlText w:val="%7."/>
      <w:lvlJc w:val="left"/>
      <w:pPr>
        <w:ind w:left="4263" w:hanging="360"/>
      </w:pPr>
    </w:lvl>
    <w:lvl w:ilvl="7" w:tplc="04080019" w:tentative="1">
      <w:start w:val="1"/>
      <w:numFmt w:val="lowerLetter"/>
      <w:lvlText w:val="%8."/>
      <w:lvlJc w:val="left"/>
      <w:pPr>
        <w:ind w:left="4983" w:hanging="360"/>
      </w:pPr>
    </w:lvl>
    <w:lvl w:ilvl="8" w:tplc="0408001B" w:tentative="1">
      <w:start w:val="1"/>
      <w:numFmt w:val="lowerRoman"/>
      <w:lvlText w:val="%9."/>
      <w:lvlJc w:val="right"/>
      <w:pPr>
        <w:ind w:left="5703" w:hanging="180"/>
      </w:pPr>
    </w:lvl>
  </w:abstractNum>
  <w:abstractNum w:abstractNumId="1" w15:restartNumberingAfterBreak="0">
    <w:nsid w:val="021A5EDE"/>
    <w:multiLevelType w:val="hybridMultilevel"/>
    <w:tmpl w:val="D9C6F998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4362B"/>
    <w:multiLevelType w:val="hybridMultilevel"/>
    <w:tmpl w:val="F8240922"/>
    <w:lvl w:ilvl="0" w:tplc="FFFFFFFF">
      <w:start w:val="1"/>
      <w:numFmt w:val="decimal"/>
      <w:lvlText w:val="%1."/>
      <w:lvlJc w:val="left"/>
      <w:pPr>
        <w:ind w:left="-5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63" w:hanging="360"/>
      </w:pPr>
    </w:lvl>
    <w:lvl w:ilvl="2" w:tplc="FFFFFFFF" w:tentative="1">
      <w:start w:val="1"/>
      <w:numFmt w:val="lowerRoman"/>
      <w:lvlText w:val="%3."/>
      <w:lvlJc w:val="right"/>
      <w:pPr>
        <w:ind w:left="1383" w:hanging="180"/>
      </w:pPr>
    </w:lvl>
    <w:lvl w:ilvl="3" w:tplc="FFFFFFFF" w:tentative="1">
      <w:start w:val="1"/>
      <w:numFmt w:val="decimal"/>
      <w:lvlText w:val="%4."/>
      <w:lvlJc w:val="left"/>
      <w:pPr>
        <w:ind w:left="2103" w:hanging="360"/>
      </w:pPr>
    </w:lvl>
    <w:lvl w:ilvl="4" w:tplc="FFFFFFFF" w:tentative="1">
      <w:start w:val="1"/>
      <w:numFmt w:val="lowerLetter"/>
      <w:lvlText w:val="%5."/>
      <w:lvlJc w:val="left"/>
      <w:pPr>
        <w:ind w:left="2823" w:hanging="360"/>
      </w:pPr>
    </w:lvl>
    <w:lvl w:ilvl="5" w:tplc="FFFFFFFF" w:tentative="1">
      <w:start w:val="1"/>
      <w:numFmt w:val="lowerRoman"/>
      <w:lvlText w:val="%6."/>
      <w:lvlJc w:val="right"/>
      <w:pPr>
        <w:ind w:left="3543" w:hanging="180"/>
      </w:pPr>
    </w:lvl>
    <w:lvl w:ilvl="6" w:tplc="FFFFFFFF" w:tentative="1">
      <w:start w:val="1"/>
      <w:numFmt w:val="decimal"/>
      <w:lvlText w:val="%7."/>
      <w:lvlJc w:val="left"/>
      <w:pPr>
        <w:ind w:left="4263" w:hanging="360"/>
      </w:pPr>
    </w:lvl>
    <w:lvl w:ilvl="7" w:tplc="FFFFFFFF" w:tentative="1">
      <w:start w:val="1"/>
      <w:numFmt w:val="lowerLetter"/>
      <w:lvlText w:val="%8."/>
      <w:lvlJc w:val="left"/>
      <w:pPr>
        <w:ind w:left="4983" w:hanging="360"/>
      </w:pPr>
    </w:lvl>
    <w:lvl w:ilvl="8" w:tplc="FFFFFFFF" w:tentative="1">
      <w:start w:val="1"/>
      <w:numFmt w:val="lowerRoman"/>
      <w:lvlText w:val="%9."/>
      <w:lvlJc w:val="right"/>
      <w:pPr>
        <w:ind w:left="5703" w:hanging="180"/>
      </w:pPr>
    </w:lvl>
  </w:abstractNum>
  <w:abstractNum w:abstractNumId="3" w15:restartNumberingAfterBreak="0">
    <w:nsid w:val="094C6046"/>
    <w:multiLevelType w:val="hybridMultilevel"/>
    <w:tmpl w:val="F8240922"/>
    <w:lvl w:ilvl="0" w:tplc="FFFFFFFF">
      <w:start w:val="1"/>
      <w:numFmt w:val="decimal"/>
      <w:lvlText w:val="%1."/>
      <w:lvlJc w:val="left"/>
      <w:pPr>
        <w:ind w:left="-5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63" w:hanging="360"/>
      </w:pPr>
    </w:lvl>
    <w:lvl w:ilvl="2" w:tplc="FFFFFFFF" w:tentative="1">
      <w:start w:val="1"/>
      <w:numFmt w:val="lowerRoman"/>
      <w:lvlText w:val="%3."/>
      <w:lvlJc w:val="right"/>
      <w:pPr>
        <w:ind w:left="1383" w:hanging="180"/>
      </w:pPr>
    </w:lvl>
    <w:lvl w:ilvl="3" w:tplc="FFFFFFFF" w:tentative="1">
      <w:start w:val="1"/>
      <w:numFmt w:val="decimal"/>
      <w:lvlText w:val="%4."/>
      <w:lvlJc w:val="left"/>
      <w:pPr>
        <w:ind w:left="2103" w:hanging="360"/>
      </w:pPr>
    </w:lvl>
    <w:lvl w:ilvl="4" w:tplc="FFFFFFFF" w:tentative="1">
      <w:start w:val="1"/>
      <w:numFmt w:val="lowerLetter"/>
      <w:lvlText w:val="%5."/>
      <w:lvlJc w:val="left"/>
      <w:pPr>
        <w:ind w:left="2823" w:hanging="360"/>
      </w:pPr>
    </w:lvl>
    <w:lvl w:ilvl="5" w:tplc="FFFFFFFF" w:tentative="1">
      <w:start w:val="1"/>
      <w:numFmt w:val="lowerRoman"/>
      <w:lvlText w:val="%6."/>
      <w:lvlJc w:val="right"/>
      <w:pPr>
        <w:ind w:left="3543" w:hanging="180"/>
      </w:pPr>
    </w:lvl>
    <w:lvl w:ilvl="6" w:tplc="FFFFFFFF" w:tentative="1">
      <w:start w:val="1"/>
      <w:numFmt w:val="decimal"/>
      <w:lvlText w:val="%7."/>
      <w:lvlJc w:val="left"/>
      <w:pPr>
        <w:ind w:left="4263" w:hanging="360"/>
      </w:pPr>
    </w:lvl>
    <w:lvl w:ilvl="7" w:tplc="FFFFFFFF" w:tentative="1">
      <w:start w:val="1"/>
      <w:numFmt w:val="lowerLetter"/>
      <w:lvlText w:val="%8."/>
      <w:lvlJc w:val="left"/>
      <w:pPr>
        <w:ind w:left="4983" w:hanging="360"/>
      </w:pPr>
    </w:lvl>
    <w:lvl w:ilvl="8" w:tplc="FFFFFFFF" w:tentative="1">
      <w:start w:val="1"/>
      <w:numFmt w:val="lowerRoman"/>
      <w:lvlText w:val="%9."/>
      <w:lvlJc w:val="right"/>
      <w:pPr>
        <w:ind w:left="5703" w:hanging="180"/>
      </w:pPr>
    </w:lvl>
  </w:abstractNum>
  <w:abstractNum w:abstractNumId="4" w15:restartNumberingAfterBreak="0">
    <w:nsid w:val="0A1334AD"/>
    <w:multiLevelType w:val="hybridMultilevel"/>
    <w:tmpl w:val="20B05456"/>
    <w:lvl w:ilvl="0" w:tplc="0408000B">
      <w:start w:val="1"/>
      <w:numFmt w:val="bullet"/>
      <w:lvlText w:val=""/>
      <w:lvlJc w:val="left"/>
      <w:pPr>
        <w:ind w:left="1174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5" w15:restartNumberingAfterBreak="0">
    <w:nsid w:val="10083497"/>
    <w:multiLevelType w:val="hybridMultilevel"/>
    <w:tmpl w:val="1E32C1B6"/>
    <w:lvl w:ilvl="0" w:tplc="A610675E">
      <w:start w:val="1"/>
      <w:numFmt w:val="bullet"/>
      <w:lvlText w:val="-"/>
      <w:lvlJc w:val="left"/>
      <w:pPr>
        <w:ind w:left="-774" w:hanging="360"/>
      </w:pPr>
      <w:rPr>
        <w:rFonts w:ascii="Ping LCG Regular" w:eastAsiaTheme="minorHAnsi" w:hAnsi="Ping LCG Regular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abstractNum w:abstractNumId="6" w15:restartNumberingAfterBreak="0">
    <w:nsid w:val="10E73412"/>
    <w:multiLevelType w:val="multilevel"/>
    <w:tmpl w:val="9342F5FA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  <w:sz w:val="22"/>
        <w:u w:val="none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  <w:sz w:val="22"/>
        <w:u w:val="none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  <w:b/>
        <w:sz w:val="22"/>
        <w:u w:val="none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  <w:sz w:val="22"/>
        <w:u w:val="none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b/>
        <w:sz w:val="22"/>
        <w:u w:val="none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  <w:b/>
        <w:sz w:val="22"/>
        <w:u w:val="none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b/>
        <w:sz w:val="22"/>
        <w:u w:val="none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  <w:b/>
        <w:sz w:val="22"/>
        <w:u w:val="none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  <w:b/>
        <w:sz w:val="22"/>
        <w:u w:val="none"/>
      </w:rPr>
    </w:lvl>
  </w:abstractNum>
  <w:abstractNum w:abstractNumId="7" w15:restartNumberingAfterBreak="0">
    <w:nsid w:val="127A14B0"/>
    <w:multiLevelType w:val="hybridMultilevel"/>
    <w:tmpl w:val="83AA8C12"/>
    <w:lvl w:ilvl="0" w:tplc="B8540296">
      <w:start w:val="1"/>
      <w:numFmt w:val="decimal"/>
      <w:lvlText w:val="%1."/>
      <w:lvlJc w:val="left"/>
      <w:pPr>
        <w:ind w:left="-471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49" w:hanging="360"/>
      </w:pPr>
    </w:lvl>
    <w:lvl w:ilvl="2" w:tplc="0408001B" w:tentative="1">
      <w:start w:val="1"/>
      <w:numFmt w:val="lowerRoman"/>
      <w:lvlText w:val="%3."/>
      <w:lvlJc w:val="right"/>
      <w:pPr>
        <w:ind w:left="969" w:hanging="180"/>
      </w:pPr>
    </w:lvl>
    <w:lvl w:ilvl="3" w:tplc="0408000F" w:tentative="1">
      <w:start w:val="1"/>
      <w:numFmt w:val="decimal"/>
      <w:lvlText w:val="%4."/>
      <w:lvlJc w:val="left"/>
      <w:pPr>
        <w:ind w:left="1689" w:hanging="360"/>
      </w:pPr>
    </w:lvl>
    <w:lvl w:ilvl="4" w:tplc="04080019" w:tentative="1">
      <w:start w:val="1"/>
      <w:numFmt w:val="lowerLetter"/>
      <w:lvlText w:val="%5."/>
      <w:lvlJc w:val="left"/>
      <w:pPr>
        <w:ind w:left="2409" w:hanging="360"/>
      </w:pPr>
    </w:lvl>
    <w:lvl w:ilvl="5" w:tplc="0408001B" w:tentative="1">
      <w:start w:val="1"/>
      <w:numFmt w:val="lowerRoman"/>
      <w:lvlText w:val="%6."/>
      <w:lvlJc w:val="right"/>
      <w:pPr>
        <w:ind w:left="3129" w:hanging="180"/>
      </w:pPr>
    </w:lvl>
    <w:lvl w:ilvl="6" w:tplc="0408000F" w:tentative="1">
      <w:start w:val="1"/>
      <w:numFmt w:val="decimal"/>
      <w:lvlText w:val="%7."/>
      <w:lvlJc w:val="left"/>
      <w:pPr>
        <w:ind w:left="3849" w:hanging="360"/>
      </w:pPr>
    </w:lvl>
    <w:lvl w:ilvl="7" w:tplc="04080019" w:tentative="1">
      <w:start w:val="1"/>
      <w:numFmt w:val="lowerLetter"/>
      <w:lvlText w:val="%8."/>
      <w:lvlJc w:val="left"/>
      <w:pPr>
        <w:ind w:left="4569" w:hanging="360"/>
      </w:pPr>
    </w:lvl>
    <w:lvl w:ilvl="8" w:tplc="0408001B" w:tentative="1">
      <w:start w:val="1"/>
      <w:numFmt w:val="lowerRoman"/>
      <w:lvlText w:val="%9."/>
      <w:lvlJc w:val="right"/>
      <w:pPr>
        <w:ind w:left="5289" w:hanging="180"/>
      </w:pPr>
    </w:lvl>
  </w:abstractNum>
  <w:abstractNum w:abstractNumId="8" w15:restartNumberingAfterBreak="0">
    <w:nsid w:val="14F77729"/>
    <w:multiLevelType w:val="hybridMultilevel"/>
    <w:tmpl w:val="C0BCA468"/>
    <w:lvl w:ilvl="0" w:tplc="E4E26504">
      <w:start w:val="1"/>
      <w:numFmt w:val="bullet"/>
      <w:lvlText w:val=""/>
      <w:lvlJc w:val="left"/>
      <w:pPr>
        <w:ind w:left="-111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609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329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049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2769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489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209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4929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649" w:hanging="360"/>
      </w:pPr>
      <w:rPr>
        <w:rFonts w:ascii="Wingdings" w:hAnsi="Wingdings" w:hint="default"/>
      </w:rPr>
    </w:lvl>
  </w:abstractNum>
  <w:abstractNum w:abstractNumId="9" w15:restartNumberingAfterBreak="0">
    <w:nsid w:val="2045278A"/>
    <w:multiLevelType w:val="hybridMultilevel"/>
    <w:tmpl w:val="23109BCE"/>
    <w:lvl w:ilvl="0" w:tplc="CA5CE97E">
      <w:start w:val="1"/>
      <w:numFmt w:val="bullet"/>
      <w:lvlText w:val=""/>
      <w:lvlJc w:val="left"/>
      <w:pPr>
        <w:ind w:left="720" w:hanging="360"/>
      </w:pPr>
      <w:rPr>
        <w:rFonts w:ascii="Symbol" w:hAnsi="Symbol" w:cs="Symbol" w:hint="default"/>
        <w:color w:val="FF0000"/>
        <w:sz w:val="32"/>
        <w:szCs w:val="3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40A5A"/>
    <w:multiLevelType w:val="hybridMultilevel"/>
    <w:tmpl w:val="AB24348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35B2E"/>
    <w:multiLevelType w:val="hybridMultilevel"/>
    <w:tmpl w:val="FF9241DE"/>
    <w:lvl w:ilvl="0" w:tplc="2EB2AC54">
      <w:start w:val="1"/>
      <w:numFmt w:val="decimal"/>
      <w:lvlText w:val="%1."/>
      <w:lvlJc w:val="left"/>
      <w:pPr>
        <w:ind w:left="-831" w:hanging="360"/>
      </w:pPr>
      <w:rPr>
        <w:rFonts w:hint="default"/>
        <w:b/>
        <w:bCs/>
        <w:i w:val="0"/>
        <w:iCs w:val="0"/>
      </w:rPr>
    </w:lvl>
    <w:lvl w:ilvl="1" w:tplc="04080019" w:tentative="1">
      <w:start w:val="1"/>
      <w:numFmt w:val="lowerLetter"/>
      <w:lvlText w:val="%2."/>
      <w:lvlJc w:val="left"/>
      <w:pPr>
        <w:ind w:left="-111" w:hanging="360"/>
      </w:pPr>
    </w:lvl>
    <w:lvl w:ilvl="2" w:tplc="0408001B" w:tentative="1">
      <w:start w:val="1"/>
      <w:numFmt w:val="lowerRoman"/>
      <w:lvlText w:val="%3."/>
      <w:lvlJc w:val="right"/>
      <w:pPr>
        <w:ind w:left="609" w:hanging="180"/>
      </w:pPr>
    </w:lvl>
    <w:lvl w:ilvl="3" w:tplc="0408000F" w:tentative="1">
      <w:start w:val="1"/>
      <w:numFmt w:val="decimal"/>
      <w:lvlText w:val="%4."/>
      <w:lvlJc w:val="left"/>
      <w:pPr>
        <w:ind w:left="1329" w:hanging="360"/>
      </w:pPr>
    </w:lvl>
    <w:lvl w:ilvl="4" w:tplc="04080019" w:tentative="1">
      <w:start w:val="1"/>
      <w:numFmt w:val="lowerLetter"/>
      <w:lvlText w:val="%5."/>
      <w:lvlJc w:val="left"/>
      <w:pPr>
        <w:ind w:left="2049" w:hanging="360"/>
      </w:pPr>
    </w:lvl>
    <w:lvl w:ilvl="5" w:tplc="0408001B" w:tentative="1">
      <w:start w:val="1"/>
      <w:numFmt w:val="lowerRoman"/>
      <w:lvlText w:val="%6."/>
      <w:lvlJc w:val="right"/>
      <w:pPr>
        <w:ind w:left="2769" w:hanging="180"/>
      </w:pPr>
    </w:lvl>
    <w:lvl w:ilvl="6" w:tplc="0408000F" w:tentative="1">
      <w:start w:val="1"/>
      <w:numFmt w:val="decimal"/>
      <w:lvlText w:val="%7."/>
      <w:lvlJc w:val="left"/>
      <w:pPr>
        <w:ind w:left="3489" w:hanging="360"/>
      </w:pPr>
    </w:lvl>
    <w:lvl w:ilvl="7" w:tplc="04080019" w:tentative="1">
      <w:start w:val="1"/>
      <w:numFmt w:val="lowerLetter"/>
      <w:lvlText w:val="%8."/>
      <w:lvlJc w:val="left"/>
      <w:pPr>
        <w:ind w:left="4209" w:hanging="360"/>
      </w:pPr>
    </w:lvl>
    <w:lvl w:ilvl="8" w:tplc="0408001B" w:tentative="1">
      <w:start w:val="1"/>
      <w:numFmt w:val="lowerRoman"/>
      <w:lvlText w:val="%9."/>
      <w:lvlJc w:val="right"/>
      <w:pPr>
        <w:ind w:left="4929" w:hanging="180"/>
      </w:pPr>
    </w:lvl>
  </w:abstractNum>
  <w:abstractNum w:abstractNumId="12" w15:restartNumberingAfterBreak="0">
    <w:nsid w:val="22252A6D"/>
    <w:multiLevelType w:val="hybridMultilevel"/>
    <w:tmpl w:val="2666704A"/>
    <w:lvl w:ilvl="0" w:tplc="A150021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3F62F44A">
      <w:numFmt w:val="bullet"/>
      <w:lvlText w:val="•"/>
      <w:lvlJc w:val="left"/>
      <w:pPr>
        <w:ind w:left="1440" w:hanging="360"/>
      </w:pPr>
      <w:rPr>
        <w:rFonts w:ascii="Ping LCG Regular" w:eastAsiaTheme="minorHAnsi" w:hAnsi="Ping LCG Regular" w:cstheme="minorBidi" w:hint="default"/>
        <w:b w:val="0"/>
      </w:r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286482"/>
    <w:multiLevelType w:val="hybridMultilevel"/>
    <w:tmpl w:val="2FA4171C"/>
    <w:lvl w:ilvl="0" w:tplc="0408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F5375C"/>
    <w:multiLevelType w:val="hybridMultilevel"/>
    <w:tmpl w:val="FB64F048"/>
    <w:lvl w:ilvl="0" w:tplc="0408000B">
      <w:start w:val="1"/>
      <w:numFmt w:val="bullet"/>
      <w:lvlText w:val=""/>
      <w:lvlJc w:val="left"/>
      <w:pPr>
        <w:ind w:left="-111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609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329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049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2769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489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209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4929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649" w:hanging="360"/>
      </w:pPr>
      <w:rPr>
        <w:rFonts w:ascii="Wingdings" w:hAnsi="Wingdings" w:hint="default"/>
      </w:rPr>
    </w:lvl>
  </w:abstractNum>
  <w:abstractNum w:abstractNumId="15" w15:restartNumberingAfterBreak="0">
    <w:nsid w:val="342D5034"/>
    <w:multiLevelType w:val="hybridMultilevel"/>
    <w:tmpl w:val="7824895E"/>
    <w:lvl w:ilvl="0" w:tplc="0408000B">
      <w:start w:val="1"/>
      <w:numFmt w:val="bullet"/>
      <w:lvlText w:val=""/>
      <w:lvlJc w:val="left"/>
      <w:pPr>
        <w:ind w:left="-414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6" w15:restartNumberingAfterBreak="0">
    <w:nsid w:val="373D655C"/>
    <w:multiLevelType w:val="hybridMultilevel"/>
    <w:tmpl w:val="F8240922"/>
    <w:lvl w:ilvl="0" w:tplc="FFFFFFFF">
      <w:start w:val="1"/>
      <w:numFmt w:val="decimal"/>
      <w:lvlText w:val="%1."/>
      <w:lvlJc w:val="left"/>
      <w:pPr>
        <w:ind w:left="-5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63" w:hanging="360"/>
      </w:pPr>
    </w:lvl>
    <w:lvl w:ilvl="2" w:tplc="FFFFFFFF" w:tentative="1">
      <w:start w:val="1"/>
      <w:numFmt w:val="lowerRoman"/>
      <w:lvlText w:val="%3."/>
      <w:lvlJc w:val="right"/>
      <w:pPr>
        <w:ind w:left="1383" w:hanging="180"/>
      </w:pPr>
    </w:lvl>
    <w:lvl w:ilvl="3" w:tplc="FFFFFFFF" w:tentative="1">
      <w:start w:val="1"/>
      <w:numFmt w:val="decimal"/>
      <w:lvlText w:val="%4."/>
      <w:lvlJc w:val="left"/>
      <w:pPr>
        <w:ind w:left="2103" w:hanging="360"/>
      </w:pPr>
    </w:lvl>
    <w:lvl w:ilvl="4" w:tplc="FFFFFFFF" w:tentative="1">
      <w:start w:val="1"/>
      <w:numFmt w:val="lowerLetter"/>
      <w:lvlText w:val="%5."/>
      <w:lvlJc w:val="left"/>
      <w:pPr>
        <w:ind w:left="2823" w:hanging="360"/>
      </w:pPr>
    </w:lvl>
    <w:lvl w:ilvl="5" w:tplc="FFFFFFFF" w:tentative="1">
      <w:start w:val="1"/>
      <w:numFmt w:val="lowerRoman"/>
      <w:lvlText w:val="%6."/>
      <w:lvlJc w:val="right"/>
      <w:pPr>
        <w:ind w:left="3543" w:hanging="180"/>
      </w:pPr>
    </w:lvl>
    <w:lvl w:ilvl="6" w:tplc="FFFFFFFF" w:tentative="1">
      <w:start w:val="1"/>
      <w:numFmt w:val="decimal"/>
      <w:lvlText w:val="%7."/>
      <w:lvlJc w:val="left"/>
      <w:pPr>
        <w:ind w:left="4263" w:hanging="360"/>
      </w:pPr>
    </w:lvl>
    <w:lvl w:ilvl="7" w:tplc="FFFFFFFF" w:tentative="1">
      <w:start w:val="1"/>
      <w:numFmt w:val="lowerLetter"/>
      <w:lvlText w:val="%8."/>
      <w:lvlJc w:val="left"/>
      <w:pPr>
        <w:ind w:left="4983" w:hanging="360"/>
      </w:pPr>
    </w:lvl>
    <w:lvl w:ilvl="8" w:tplc="FFFFFFFF" w:tentative="1">
      <w:start w:val="1"/>
      <w:numFmt w:val="lowerRoman"/>
      <w:lvlText w:val="%9."/>
      <w:lvlJc w:val="right"/>
      <w:pPr>
        <w:ind w:left="5703" w:hanging="180"/>
      </w:pPr>
    </w:lvl>
  </w:abstractNum>
  <w:abstractNum w:abstractNumId="17" w15:restartNumberingAfterBreak="0">
    <w:nsid w:val="378F287F"/>
    <w:multiLevelType w:val="hybridMultilevel"/>
    <w:tmpl w:val="B70A855A"/>
    <w:lvl w:ilvl="0" w:tplc="0408000B">
      <w:start w:val="1"/>
      <w:numFmt w:val="bullet"/>
      <w:lvlText w:val=""/>
      <w:lvlJc w:val="left"/>
      <w:pPr>
        <w:ind w:left="-111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609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329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049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2769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489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209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4929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649" w:hanging="360"/>
      </w:pPr>
      <w:rPr>
        <w:rFonts w:ascii="Wingdings" w:hAnsi="Wingdings" w:hint="default"/>
      </w:rPr>
    </w:lvl>
  </w:abstractNum>
  <w:abstractNum w:abstractNumId="18" w15:restartNumberingAfterBreak="0">
    <w:nsid w:val="4B8273A0"/>
    <w:multiLevelType w:val="multilevel"/>
    <w:tmpl w:val="1D8C0CB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4D96464D"/>
    <w:multiLevelType w:val="hybridMultilevel"/>
    <w:tmpl w:val="4322D646"/>
    <w:lvl w:ilvl="0" w:tplc="C49E5A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7F1D07"/>
    <w:multiLevelType w:val="multilevel"/>
    <w:tmpl w:val="C50C0C6E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C221D2"/>
    <w:multiLevelType w:val="hybridMultilevel"/>
    <w:tmpl w:val="B2E441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BF1D1B"/>
    <w:multiLevelType w:val="hybridMultilevel"/>
    <w:tmpl w:val="319695AE"/>
    <w:lvl w:ilvl="0" w:tplc="6888BC80">
      <w:start w:val="2"/>
      <w:numFmt w:val="bullet"/>
      <w:lvlText w:val="-"/>
      <w:lvlJc w:val="left"/>
      <w:pPr>
        <w:ind w:left="-774" w:hanging="360"/>
      </w:pPr>
      <w:rPr>
        <w:rFonts w:ascii="Ping LCG Regular" w:eastAsiaTheme="minorHAnsi" w:hAnsi="Ping LCG Regular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abstractNum w:abstractNumId="23" w15:restartNumberingAfterBreak="0">
    <w:nsid w:val="57DA1834"/>
    <w:multiLevelType w:val="hybridMultilevel"/>
    <w:tmpl w:val="8D3EF3BC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FF4CBB"/>
    <w:multiLevelType w:val="multilevel"/>
    <w:tmpl w:val="D996DB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D53A0"/>
    <w:multiLevelType w:val="hybridMultilevel"/>
    <w:tmpl w:val="D4DEFA5A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737ADE"/>
    <w:multiLevelType w:val="hybridMultilevel"/>
    <w:tmpl w:val="33EC70D4"/>
    <w:lvl w:ilvl="0" w:tplc="2E0029E2">
      <w:start w:val="9"/>
      <w:numFmt w:val="bullet"/>
      <w:lvlText w:val="-"/>
      <w:lvlJc w:val="left"/>
      <w:pPr>
        <w:ind w:left="720" w:hanging="360"/>
      </w:pPr>
      <w:rPr>
        <w:rFonts w:ascii="Ping LCG Regular" w:eastAsiaTheme="minorHAnsi" w:hAnsi="Ping LCG Regular" w:cstheme="minorBidi" w:hint="default"/>
        <w:color w:val="FF0000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700728"/>
    <w:multiLevelType w:val="hybridMultilevel"/>
    <w:tmpl w:val="4F4816FA"/>
    <w:lvl w:ilvl="0" w:tplc="E4E26504">
      <w:start w:val="1"/>
      <w:numFmt w:val="bullet"/>
      <w:lvlText w:val=""/>
      <w:lvlJc w:val="left"/>
      <w:pPr>
        <w:ind w:left="-414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8" w15:restartNumberingAfterBreak="0">
    <w:nsid w:val="69A80FB7"/>
    <w:multiLevelType w:val="hybridMultilevel"/>
    <w:tmpl w:val="46D843AC"/>
    <w:lvl w:ilvl="0" w:tplc="E4E26504">
      <w:start w:val="1"/>
      <w:numFmt w:val="bullet"/>
      <w:lvlText w:val=""/>
      <w:lvlJc w:val="left"/>
      <w:pPr>
        <w:ind w:left="-414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9" w15:restartNumberingAfterBreak="0">
    <w:nsid w:val="6BC12659"/>
    <w:multiLevelType w:val="hybridMultilevel"/>
    <w:tmpl w:val="AEFA5BB0"/>
    <w:lvl w:ilvl="0" w:tplc="04080001">
      <w:start w:val="1"/>
      <w:numFmt w:val="bullet"/>
      <w:lvlText w:val=""/>
      <w:lvlJc w:val="left"/>
      <w:pPr>
        <w:ind w:left="30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2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74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6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8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0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2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4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63" w:hanging="360"/>
      </w:pPr>
      <w:rPr>
        <w:rFonts w:ascii="Wingdings" w:hAnsi="Wingdings" w:hint="default"/>
      </w:rPr>
    </w:lvl>
  </w:abstractNum>
  <w:abstractNum w:abstractNumId="30" w15:restartNumberingAfterBreak="0">
    <w:nsid w:val="722C4D67"/>
    <w:multiLevelType w:val="hybridMultilevel"/>
    <w:tmpl w:val="7D12C1B0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D7293"/>
    <w:multiLevelType w:val="hybridMultilevel"/>
    <w:tmpl w:val="E4FC5A80"/>
    <w:lvl w:ilvl="0" w:tplc="6A5CC562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AA0257"/>
    <w:multiLevelType w:val="hybridMultilevel"/>
    <w:tmpl w:val="EEBAEE26"/>
    <w:lvl w:ilvl="0" w:tplc="0408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D3F2CFE"/>
    <w:multiLevelType w:val="hybridMultilevel"/>
    <w:tmpl w:val="F8240922"/>
    <w:lvl w:ilvl="0" w:tplc="FFFFFFFF">
      <w:start w:val="1"/>
      <w:numFmt w:val="decimal"/>
      <w:lvlText w:val="%1."/>
      <w:lvlJc w:val="left"/>
      <w:pPr>
        <w:ind w:left="-5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63" w:hanging="360"/>
      </w:pPr>
    </w:lvl>
    <w:lvl w:ilvl="2" w:tplc="FFFFFFFF" w:tentative="1">
      <w:start w:val="1"/>
      <w:numFmt w:val="lowerRoman"/>
      <w:lvlText w:val="%3."/>
      <w:lvlJc w:val="right"/>
      <w:pPr>
        <w:ind w:left="1383" w:hanging="180"/>
      </w:pPr>
    </w:lvl>
    <w:lvl w:ilvl="3" w:tplc="FFFFFFFF" w:tentative="1">
      <w:start w:val="1"/>
      <w:numFmt w:val="decimal"/>
      <w:lvlText w:val="%4."/>
      <w:lvlJc w:val="left"/>
      <w:pPr>
        <w:ind w:left="2103" w:hanging="360"/>
      </w:pPr>
    </w:lvl>
    <w:lvl w:ilvl="4" w:tplc="FFFFFFFF" w:tentative="1">
      <w:start w:val="1"/>
      <w:numFmt w:val="lowerLetter"/>
      <w:lvlText w:val="%5."/>
      <w:lvlJc w:val="left"/>
      <w:pPr>
        <w:ind w:left="2823" w:hanging="360"/>
      </w:pPr>
    </w:lvl>
    <w:lvl w:ilvl="5" w:tplc="FFFFFFFF" w:tentative="1">
      <w:start w:val="1"/>
      <w:numFmt w:val="lowerRoman"/>
      <w:lvlText w:val="%6."/>
      <w:lvlJc w:val="right"/>
      <w:pPr>
        <w:ind w:left="3543" w:hanging="180"/>
      </w:pPr>
    </w:lvl>
    <w:lvl w:ilvl="6" w:tplc="FFFFFFFF" w:tentative="1">
      <w:start w:val="1"/>
      <w:numFmt w:val="decimal"/>
      <w:lvlText w:val="%7."/>
      <w:lvlJc w:val="left"/>
      <w:pPr>
        <w:ind w:left="4263" w:hanging="360"/>
      </w:pPr>
    </w:lvl>
    <w:lvl w:ilvl="7" w:tplc="FFFFFFFF" w:tentative="1">
      <w:start w:val="1"/>
      <w:numFmt w:val="lowerLetter"/>
      <w:lvlText w:val="%8."/>
      <w:lvlJc w:val="left"/>
      <w:pPr>
        <w:ind w:left="4983" w:hanging="360"/>
      </w:pPr>
    </w:lvl>
    <w:lvl w:ilvl="8" w:tplc="FFFFFFFF" w:tentative="1">
      <w:start w:val="1"/>
      <w:numFmt w:val="lowerRoman"/>
      <w:lvlText w:val="%9."/>
      <w:lvlJc w:val="right"/>
      <w:pPr>
        <w:ind w:left="5703" w:hanging="180"/>
      </w:pPr>
    </w:lvl>
  </w:abstractNum>
  <w:abstractNum w:abstractNumId="34" w15:restartNumberingAfterBreak="0">
    <w:nsid w:val="7FBE6FEC"/>
    <w:multiLevelType w:val="hybridMultilevel"/>
    <w:tmpl w:val="615C679A"/>
    <w:lvl w:ilvl="0" w:tplc="E4E26504">
      <w:start w:val="1"/>
      <w:numFmt w:val="bullet"/>
      <w:lvlText w:val=""/>
      <w:lvlJc w:val="left"/>
      <w:pPr>
        <w:ind w:left="3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406263">
    <w:abstractNumId w:val="11"/>
  </w:num>
  <w:num w:numId="2" w16cid:durableId="820001991">
    <w:abstractNumId w:val="27"/>
  </w:num>
  <w:num w:numId="3" w16cid:durableId="467743396">
    <w:abstractNumId w:val="28"/>
  </w:num>
  <w:num w:numId="4" w16cid:durableId="225189083">
    <w:abstractNumId w:val="20"/>
  </w:num>
  <w:num w:numId="5" w16cid:durableId="41564187">
    <w:abstractNumId w:val="8"/>
  </w:num>
  <w:num w:numId="6" w16cid:durableId="2094352045">
    <w:abstractNumId w:val="14"/>
  </w:num>
  <w:num w:numId="7" w16cid:durableId="352346741">
    <w:abstractNumId w:val="29"/>
  </w:num>
  <w:num w:numId="8" w16cid:durableId="970286161">
    <w:abstractNumId w:val="17"/>
  </w:num>
  <w:num w:numId="9" w16cid:durableId="1556506881">
    <w:abstractNumId w:val="0"/>
  </w:num>
  <w:num w:numId="10" w16cid:durableId="1339653809">
    <w:abstractNumId w:val="16"/>
  </w:num>
  <w:num w:numId="11" w16cid:durableId="1134564731">
    <w:abstractNumId w:val="2"/>
  </w:num>
  <w:num w:numId="12" w16cid:durableId="493834570">
    <w:abstractNumId w:val="3"/>
  </w:num>
  <w:num w:numId="13" w16cid:durableId="1224216896">
    <w:abstractNumId w:val="33"/>
  </w:num>
  <w:num w:numId="14" w16cid:durableId="1898858369">
    <w:abstractNumId w:val="7"/>
  </w:num>
  <w:num w:numId="15" w16cid:durableId="952398617">
    <w:abstractNumId w:val="23"/>
  </w:num>
  <w:num w:numId="16" w16cid:durableId="468521499">
    <w:abstractNumId w:val="30"/>
  </w:num>
  <w:num w:numId="17" w16cid:durableId="1730570165">
    <w:abstractNumId w:val="5"/>
  </w:num>
  <w:num w:numId="18" w16cid:durableId="1364940419">
    <w:abstractNumId w:val="15"/>
  </w:num>
  <w:num w:numId="19" w16cid:durableId="1877811209">
    <w:abstractNumId w:val="9"/>
  </w:num>
  <w:num w:numId="20" w16cid:durableId="394471892">
    <w:abstractNumId w:val="25"/>
  </w:num>
  <w:num w:numId="21" w16cid:durableId="2095660052">
    <w:abstractNumId w:val="25"/>
  </w:num>
  <w:num w:numId="22" w16cid:durableId="123625427">
    <w:abstractNumId w:val="1"/>
  </w:num>
  <w:num w:numId="23" w16cid:durableId="459153314">
    <w:abstractNumId w:val="22"/>
  </w:num>
  <w:num w:numId="24" w16cid:durableId="1703826700">
    <w:abstractNumId w:val="12"/>
  </w:num>
  <w:num w:numId="25" w16cid:durableId="307174134">
    <w:abstractNumId w:val="34"/>
  </w:num>
  <w:num w:numId="26" w16cid:durableId="1874808389">
    <w:abstractNumId w:val="31"/>
  </w:num>
  <w:num w:numId="27" w16cid:durableId="974263544">
    <w:abstractNumId w:val="21"/>
  </w:num>
  <w:num w:numId="28" w16cid:durableId="921139785">
    <w:abstractNumId w:val="26"/>
  </w:num>
  <w:num w:numId="29" w16cid:durableId="1197813573">
    <w:abstractNumId w:val="13"/>
  </w:num>
  <w:num w:numId="30" w16cid:durableId="901527287">
    <w:abstractNumId w:val="19"/>
  </w:num>
  <w:num w:numId="31" w16cid:durableId="1984191559">
    <w:abstractNumId w:val="24"/>
  </w:num>
  <w:num w:numId="32" w16cid:durableId="1782988280">
    <w:abstractNumId w:val="10"/>
  </w:num>
  <w:num w:numId="33" w16cid:durableId="727993722">
    <w:abstractNumId w:val="32"/>
  </w:num>
  <w:num w:numId="34" w16cid:durableId="1851525600">
    <w:abstractNumId w:val="4"/>
  </w:num>
  <w:num w:numId="35" w16cid:durableId="2063408818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571502493">
    <w:abstractNumId w:val="6"/>
  </w:num>
  <w:num w:numId="37" w16cid:durableId="6699116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016"/>
    <w:rsid w:val="0000118A"/>
    <w:rsid w:val="000011EB"/>
    <w:rsid w:val="000015D8"/>
    <w:rsid w:val="00006283"/>
    <w:rsid w:val="00017F89"/>
    <w:rsid w:val="00025107"/>
    <w:rsid w:val="000252F8"/>
    <w:rsid w:val="00030983"/>
    <w:rsid w:val="000338D0"/>
    <w:rsid w:val="00034599"/>
    <w:rsid w:val="00034BF0"/>
    <w:rsid w:val="00040508"/>
    <w:rsid w:val="00040761"/>
    <w:rsid w:val="00057CB6"/>
    <w:rsid w:val="000643F5"/>
    <w:rsid w:val="00064C76"/>
    <w:rsid w:val="00066F75"/>
    <w:rsid w:val="0007549F"/>
    <w:rsid w:val="00076F6B"/>
    <w:rsid w:val="0008547B"/>
    <w:rsid w:val="0008600F"/>
    <w:rsid w:val="000865D8"/>
    <w:rsid w:val="000872E5"/>
    <w:rsid w:val="000904B0"/>
    <w:rsid w:val="00096290"/>
    <w:rsid w:val="000A3F2C"/>
    <w:rsid w:val="000B3B4E"/>
    <w:rsid w:val="000B5B26"/>
    <w:rsid w:val="000B6994"/>
    <w:rsid w:val="000C49B3"/>
    <w:rsid w:val="000C4B6A"/>
    <w:rsid w:val="000D5217"/>
    <w:rsid w:val="000D6D6C"/>
    <w:rsid w:val="000E4138"/>
    <w:rsid w:val="000E47B4"/>
    <w:rsid w:val="000E6242"/>
    <w:rsid w:val="000F1A31"/>
    <w:rsid w:val="000F2370"/>
    <w:rsid w:val="000F2F1B"/>
    <w:rsid w:val="0010339C"/>
    <w:rsid w:val="0010703F"/>
    <w:rsid w:val="00117F3D"/>
    <w:rsid w:val="00120ADB"/>
    <w:rsid w:val="001236A9"/>
    <w:rsid w:val="0012677C"/>
    <w:rsid w:val="001305AC"/>
    <w:rsid w:val="00132F7C"/>
    <w:rsid w:val="00134BB4"/>
    <w:rsid w:val="001364CB"/>
    <w:rsid w:val="0013726B"/>
    <w:rsid w:val="00142FA6"/>
    <w:rsid w:val="00143CA0"/>
    <w:rsid w:val="001455FA"/>
    <w:rsid w:val="001508A8"/>
    <w:rsid w:val="001522FE"/>
    <w:rsid w:val="00155163"/>
    <w:rsid w:val="0015634A"/>
    <w:rsid w:val="001579EA"/>
    <w:rsid w:val="001653F8"/>
    <w:rsid w:val="00167578"/>
    <w:rsid w:val="0017256F"/>
    <w:rsid w:val="001732AE"/>
    <w:rsid w:val="00174DDC"/>
    <w:rsid w:val="001776D8"/>
    <w:rsid w:val="001852C4"/>
    <w:rsid w:val="0019547B"/>
    <w:rsid w:val="001A040A"/>
    <w:rsid w:val="001B1E26"/>
    <w:rsid w:val="001B573E"/>
    <w:rsid w:val="001B77EB"/>
    <w:rsid w:val="001C0454"/>
    <w:rsid w:val="001C0D96"/>
    <w:rsid w:val="001C2CD9"/>
    <w:rsid w:val="001C4FCC"/>
    <w:rsid w:val="001C6D9B"/>
    <w:rsid w:val="001E4731"/>
    <w:rsid w:val="001E4F05"/>
    <w:rsid w:val="001E6620"/>
    <w:rsid w:val="001F5681"/>
    <w:rsid w:val="00200B1A"/>
    <w:rsid w:val="00201B33"/>
    <w:rsid w:val="00206759"/>
    <w:rsid w:val="00222C07"/>
    <w:rsid w:val="002245EF"/>
    <w:rsid w:val="00224F4F"/>
    <w:rsid w:val="00226F03"/>
    <w:rsid w:val="0023034D"/>
    <w:rsid w:val="00234D9A"/>
    <w:rsid w:val="00236961"/>
    <w:rsid w:val="00241771"/>
    <w:rsid w:val="0024240C"/>
    <w:rsid w:val="002578E8"/>
    <w:rsid w:val="002604C5"/>
    <w:rsid w:val="0026138C"/>
    <w:rsid w:val="0026658D"/>
    <w:rsid w:val="002715E1"/>
    <w:rsid w:val="0027659C"/>
    <w:rsid w:val="00276924"/>
    <w:rsid w:val="00284D68"/>
    <w:rsid w:val="00292B29"/>
    <w:rsid w:val="002A0074"/>
    <w:rsid w:val="002A11D6"/>
    <w:rsid w:val="002A2A8E"/>
    <w:rsid w:val="002A2EC0"/>
    <w:rsid w:val="002A3704"/>
    <w:rsid w:val="002B278D"/>
    <w:rsid w:val="002B40B1"/>
    <w:rsid w:val="002C0644"/>
    <w:rsid w:val="002C091B"/>
    <w:rsid w:val="002C09BE"/>
    <w:rsid w:val="002C62C3"/>
    <w:rsid w:val="002E5A41"/>
    <w:rsid w:val="002F2140"/>
    <w:rsid w:val="002F32DD"/>
    <w:rsid w:val="002F6F1B"/>
    <w:rsid w:val="00301910"/>
    <w:rsid w:val="00302F52"/>
    <w:rsid w:val="00311980"/>
    <w:rsid w:val="003120EF"/>
    <w:rsid w:val="003232DB"/>
    <w:rsid w:val="00324591"/>
    <w:rsid w:val="00324A1F"/>
    <w:rsid w:val="003265AB"/>
    <w:rsid w:val="00342A42"/>
    <w:rsid w:val="00344C6D"/>
    <w:rsid w:val="00346212"/>
    <w:rsid w:val="00346578"/>
    <w:rsid w:val="0034725A"/>
    <w:rsid w:val="00355892"/>
    <w:rsid w:val="0036457D"/>
    <w:rsid w:val="00373F4C"/>
    <w:rsid w:val="00376095"/>
    <w:rsid w:val="00377149"/>
    <w:rsid w:val="0038569C"/>
    <w:rsid w:val="0038756C"/>
    <w:rsid w:val="00390F1F"/>
    <w:rsid w:val="0039320F"/>
    <w:rsid w:val="00393F6A"/>
    <w:rsid w:val="003967B1"/>
    <w:rsid w:val="00396C78"/>
    <w:rsid w:val="003970E6"/>
    <w:rsid w:val="00397EDF"/>
    <w:rsid w:val="003A1FE4"/>
    <w:rsid w:val="003A635E"/>
    <w:rsid w:val="003B0957"/>
    <w:rsid w:val="003B5550"/>
    <w:rsid w:val="003B7BEC"/>
    <w:rsid w:val="003C1AAB"/>
    <w:rsid w:val="003C21D4"/>
    <w:rsid w:val="003C72F9"/>
    <w:rsid w:val="003D758F"/>
    <w:rsid w:val="003E05C5"/>
    <w:rsid w:val="003E4F24"/>
    <w:rsid w:val="003E5C39"/>
    <w:rsid w:val="003E64FE"/>
    <w:rsid w:val="003E7404"/>
    <w:rsid w:val="003F0CBD"/>
    <w:rsid w:val="003F1655"/>
    <w:rsid w:val="003F3EC1"/>
    <w:rsid w:val="003F4F8F"/>
    <w:rsid w:val="003F543D"/>
    <w:rsid w:val="00410EAD"/>
    <w:rsid w:val="00411249"/>
    <w:rsid w:val="004130BE"/>
    <w:rsid w:val="00414564"/>
    <w:rsid w:val="004146C3"/>
    <w:rsid w:val="00417C04"/>
    <w:rsid w:val="00421B4B"/>
    <w:rsid w:val="004255DB"/>
    <w:rsid w:val="00430431"/>
    <w:rsid w:val="004306D5"/>
    <w:rsid w:val="00435BE8"/>
    <w:rsid w:val="00437375"/>
    <w:rsid w:val="00442EDD"/>
    <w:rsid w:val="00445F21"/>
    <w:rsid w:val="0045622E"/>
    <w:rsid w:val="004575B8"/>
    <w:rsid w:val="00462EB1"/>
    <w:rsid w:val="00463401"/>
    <w:rsid w:val="004642BA"/>
    <w:rsid w:val="004761FE"/>
    <w:rsid w:val="00476659"/>
    <w:rsid w:val="004812CC"/>
    <w:rsid w:val="004837A7"/>
    <w:rsid w:val="0048381A"/>
    <w:rsid w:val="004950FB"/>
    <w:rsid w:val="004A11DC"/>
    <w:rsid w:val="004A288D"/>
    <w:rsid w:val="004B212A"/>
    <w:rsid w:val="004B39B1"/>
    <w:rsid w:val="004B3BFD"/>
    <w:rsid w:val="004C0606"/>
    <w:rsid w:val="004C1FA0"/>
    <w:rsid w:val="004C389C"/>
    <w:rsid w:val="004D1046"/>
    <w:rsid w:val="004D16FE"/>
    <w:rsid w:val="004D56DE"/>
    <w:rsid w:val="004F18FB"/>
    <w:rsid w:val="004F3F5B"/>
    <w:rsid w:val="004F4BE0"/>
    <w:rsid w:val="004F575C"/>
    <w:rsid w:val="004F6B74"/>
    <w:rsid w:val="005053D0"/>
    <w:rsid w:val="00505E48"/>
    <w:rsid w:val="005112F9"/>
    <w:rsid w:val="00514BC1"/>
    <w:rsid w:val="005235D4"/>
    <w:rsid w:val="00525D6C"/>
    <w:rsid w:val="005269C7"/>
    <w:rsid w:val="00527A6C"/>
    <w:rsid w:val="0053227F"/>
    <w:rsid w:val="00533CF8"/>
    <w:rsid w:val="005405DD"/>
    <w:rsid w:val="00545090"/>
    <w:rsid w:val="0054545D"/>
    <w:rsid w:val="00546E0A"/>
    <w:rsid w:val="005470B8"/>
    <w:rsid w:val="00551009"/>
    <w:rsid w:val="00551819"/>
    <w:rsid w:val="00552E24"/>
    <w:rsid w:val="00553DEE"/>
    <w:rsid w:val="00554E28"/>
    <w:rsid w:val="00556088"/>
    <w:rsid w:val="00561340"/>
    <w:rsid w:val="00573C34"/>
    <w:rsid w:val="00574D72"/>
    <w:rsid w:val="0058125A"/>
    <w:rsid w:val="00582016"/>
    <w:rsid w:val="0058394A"/>
    <w:rsid w:val="00584008"/>
    <w:rsid w:val="00595602"/>
    <w:rsid w:val="005970B5"/>
    <w:rsid w:val="005978FD"/>
    <w:rsid w:val="005A3FE9"/>
    <w:rsid w:val="005A732C"/>
    <w:rsid w:val="005A7B82"/>
    <w:rsid w:val="005B0949"/>
    <w:rsid w:val="005B1EF5"/>
    <w:rsid w:val="005B2CF5"/>
    <w:rsid w:val="005C1BB6"/>
    <w:rsid w:val="005F3F60"/>
    <w:rsid w:val="00602476"/>
    <w:rsid w:val="00602607"/>
    <w:rsid w:val="00613A90"/>
    <w:rsid w:val="00613C67"/>
    <w:rsid w:val="0061490F"/>
    <w:rsid w:val="006160BF"/>
    <w:rsid w:val="00616183"/>
    <w:rsid w:val="00623A03"/>
    <w:rsid w:val="0062435A"/>
    <w:rsid w:val="0062783B"/>
    <w:rsid w:val="00630123"/>
    <w:rsid w:val="00643A2C"/>
    <w:rsid w:val="006449D0"/>
    <w:rsid w:val="00645830"/>
    <w:rsid w:val="0064696D"/>
    <w:rsid w:val="00663953"/>
    <w:rsid w:val="00663E09"/>
    <w:rsid w:val="0066478D"/>
    <w:rsid w:val="0067442E"/>
    <w:rsid w:val="00674850"/>
    <w:rsid w:val="0067583B"/>
    <w:rsid w:val="00691586"/>
    <w:rsid w:val="00693775"/>
    <w:rsid w:val="0069609E"/>
    <w:rsid w:val="00696CAA"/>
    <w:rsid w:val="006A36EB"/>
    <w:rsid w:val="006B5A6D"/>
    <w:rsid w:val="006B78E8"/>
    <w:rsid w:val="006C0794"/>
    <w:rsid w:val="006C3A5B"/>
    <w:rsid w:val="006C4129"/>
    <w:rsid w:val="006D2210"/>
    <w:rsid w:val="006D7AAD"/>
    <w:rsid w:val="006E46E4"/>
    <w:rsid w:val="006E48C3"/>
    <w:rsid w:val="006E5016"/>
    <w:rsid w:val="006F0653"/>
    <w:rsid w:val="006F2D50"/>
    <w:rsid w:val="007059B2"/>
    <w:rsid w:val="00705A0B"/>
    <w:rsid w:val="0070788E"/>
    <w:rsid w:val="00707B32"/>
    <w:rsid w:val="007111FE"/>
    <w:rsid w:val="00712402"/>
    <w:rsid w:val="00717CD0"/>
    <w:rsid w:val="0072130D"/>
    <w:rsid w:val="007240AD"/>
    <w:rsid w:val="007247F2"/>
    <w:rsid w:val="00727DFE"/>
    <w:rsid w:val="00730FFE"/>
    <w:rsid w:val="00733E19"/>
    <w:rsid w:val="00744A84"/>
    <w:rsid w:val="00745A9B"/>
    <w:rsid w:val="007503E6"/>
    <w:rsid w:val="0076048E"/>
    <w:rsid w:val="00765985"/>
    <w:rsid w:val="00765B55"/>
    <w:rsid w:val="007755A2"/>
    <w:rsid w:val="0077600C"/>
    <w:rsid w:val="007761C1"/>
    <w:rsid w:val="00780055"/>
    <w:rsid w:val="00780081"/>
    <w:rsid w:val="007806CB"/>
    <w:rsid w:val="00780D73"/>
    <w:rsid w:val="00783192"/>
    <w:rsid w:val="007869B6"/>
    <w:rsid w:val="0079574F"/>
    <w:rsid w:val="007A752A"/>
    <w:rsid w:val="007B21C7"/>
    <w:rsid w:val="007B54F8"/>
    <w:rsid w:val="007B590C"/>
    <w:rsid w:val="007B6C3F"/>
    <w:rsid w:val="007C0192"/>
    <w:rsid w:val="007C16EB"/>
    <w:rsid w:val="007D72D3"/>
    <w:rsid w:val="007D74C2"/>
    <w:rsid w:val="007E11CF"/>
    <w:rsid w:val="007E2F60"/>
    <w:rsid w:val="007E76CD"/>
    <w:rsid w:val="007F4E71"/>
    <w:rsid w:val="0080086D"/>
    <w:rsid w:val="008061F3"/>
    <w:rsid w:val="00811D8C"/>
    <w:rsid w:val="00814BAE"/>
    <w:rsid w:val="00824649"/>
    <w:rsid w:val="00824E11"/>
    <w:rsid w:val="008251BC"/>
    <w:rsid w:val="00825A69"/>
    <w:rsid w:val="00827D7B"/>
    <w:rsid w:val="00833DC1"/>
    <w:rsid w:val="00840DD5"/>
    <w:rsid w:val="008430CE"/>
    <w:rsid w:val="008452F2"/>
    <w:rsid w:val="00845A0F"/>
    <w:rsid w:val="00851175"/>
    <w:rsid w:val="0086042E"/>
    <w:rsid w:val="00861D59"/>
    <w:rsid w:val="00861D98"/>
    <w:rsid w:val="0086228C"/>
    <w:rsid w:val="00863AA3"/>
    <w:rsid w:val="0087213D"/>
    <w:rsid w:val="00872371"/>
    <w:rsid w:val="00885D31"/>
    <w:rsid w:val="00886B23"/>
    <w:rsid w:val="00886C46"/>
    <w:rsid w:val="00891837"/>
    <w:rsid w:val="00893B3E"/>
    <w:rsid w:val="0089541B"/>
    <w:rsid w:val="00896035"/>
    <w:rsid w:val="008A4052"/>
    <w:rsid w:val="008A535C"/>
    <w:rsid w:val="008A5EDF"/>
    <w:rsid w:val="008A682C"/>
    <w:rsid w:val="008B3A3D"/>
    <w:rsid w:val="008B61BA"/>
    <w:rsid w:val="008C1DB4"/>
    <w:rsid w:val="008C51DB"/>
    <w:rsid w:val="008C538F"/>
    <w:rsid w:val="008D0761"/>
    <w:rsid w:val="008D13F8"/>
    <w:rsid w:val="008F2071"/>
    <w:rsid w:val="008F44AD"/>
    <w:rsid w:val="008F4547"/>
    <w:rsid w:val="008F4B15"/>
    <w:rsid w:val="00902148"/>
    <w:rsid w:val="00907DCF"/>
    <w:rsid w:val="00916801"/>
    <w:rsid w:val="00920DE9"/>
    <w:rsid w:val="00921CCB"/>
    <w:rsid w:val="009233FF"/>
    <w:rsid w:val="0093492C"/>
    <w:rsid w:val="00945276"/>
    <w:rsid w:val="009464C7"/>
    <w:rsid w:val="00947C2B"/>
    <w:rsid w:val="009538AA"/>
    <w:rsid w:val="0095410D"/>
    <w:rsid w:val="009551C9"/>
    <w:rsid w:val="00955289"/>
    <w:rsid w:val="00957575"/>
    <w:rsid w:val="00960C24"/>
    <w:rsid w:val="00961992"/>
    <w:rsid w:val="00972411"/>
    <w:rsid w:val="009766CE"/>
    <w:rsid w:val="0097742D"/>
    <w:rsid w:val="00986D54"/>
    <w:rsid w:val="00990612"/>
    <w:rsid w:val="009927D2"/>
    <w:rsid w:val="0099370A"/>
    <w:rsid w:val="009961B7"/>
    <w:rsid w:val="009A0AA4"/>
    <w:rsid w:val="009A2E48"/>
    <w:rsid w:val="009A3E16"/>
    <w:rsid w:val="009A40B6"/>
    <w:rsid w:val="009B1730"/>
    <w:rsid w:val="009B33B8"/>
    <w:rsid w:val="009B5AE5"/>
    <w:rsid w:val="009C74C9"/>
    <w:rsid w:val="009C7F1C"/>
    <w:rsid w:val="009D12C7"/>
    <w:rsid w:val="009D3278"/>
    <w:rsid w:val="009E5E94"/>
    <w:rsid w:val="009E6830"/>
    <w:rsid w:val="009F66D4"/>
    <w:rsid w:val="009F701D"/>
    <w:rsid w:val="00A01AC8"/>
    <w:rsid w:val="00A02DCD"/>
    <w:rsid w:val="00A03500"/>
    <w:rsid w:val="00A04AAE"/>
    <w:rsid w:val="00A120AC"/>
    <w:rsid w:val="00A132BE"/>
    <w:rsid w:val="00A13ADF"/>
    <w:rsid w:val="00A16521"/>
    <w:rsid w:val="00A17B84"/>
    <w:rsid w:val="00A2270C"/>
    <w:rsid w:val="00A26E54"/>
    <w:rsid w:val="00A32670"/>
    <w:rsid w:val="00A32E6C"/>
    <w:rsid w:val="00A32EC1"/>
    <w:rsid w:val="00A356E1"/>
    <w:rsid w:val="00A41FE0"/>
    <w:rsid w:val="00A42233"/>
    <w:rsid w:val="00A45B7B"/>
    <w:rsid w:val="00A46526"/>
    <w:rsid w:val="00A51A96"/>
    <w:rsid w:val="00A571F1"/>
    <w:rsid w:val="00A613BF"/>
    <w:rsid w:val="00A61A0B"/>
    <w:rsid w:val="00A65D8D"/>
    <w:rsid w:val="00A777BB"/>
    <w:rsid w:val="00A804CB"/>
    <w:rsid w:val="00A85C48"/>
    <w:rsid w:val="00A87643"/>
    <w:rsid w:val="00A93490"/>
    <w:rsid w:val="00A9435D"/>
    <w:rsid w:val="00A96DD6"/>
    <w:rsid w:val="00AA6420"/>
    <w:rsid w:val="00AB032F"/>
    <w:rsid w:val="00AB6490"/>
    <w:rsid w:val="00AB7DFE"/>
    <w:rsid w:val="00AC0EBC"/>
    <w:rsid w:val="00AC3680"/>
    <w:rsid w:val="00AE0703"/>
    <w:rsid w:val="00AE185C"/>
    <w:rsid w:val="00AE5AC9"/>
    <w:rsid w:val="00AF365D"/>
    <w:rsid w:val="00AF4ED4"/>
    <w:rsid w:val="00B048E0"/>
    <w:rsid w:val="00B056B8"/>
    <w:rsid w:val="00B05C85"/>
    <w:rsid w:val="00B06267"/>
    <w:rsid w:val="00B067A2"/>
    <w:rsid w:val="00B129A6"/>
    <w:rsid w:val="00B15BB7"/>
    <w:rsid w:val="00B25300"/>
    <w:rsid w:val="00B32E0D"/>
    <w:rsid w:val="00B33CDA"/>
    <w:rsid w:val="00B362C9"/>
    <w:rsid w:val="00B4228B"/>
    <w:rsid w:val="00B472E5"/>
    <w:rsid w:val="00B475F7"/>
    <w:rsid w:val="00B54053"/>
    <w:rsid w:val="00B5694D"/>
    <w:rsid w:val="00B61427"/>
    <w:rsid w:val="00B660CD"/>
    <w:rsid w:val="00B70405"/>
    <w:rsid w:val="00B74A3E"/>
    <w:rsid w:val="00B74B27"/>
    <w:rsid w:val="00B7680C"/>
    <w:rsid w:val="00B82D75"/>
    <w:rsid w:val="00B84573"/>
    <w:rsid w:val="00B84EEF"/>
    <w:rsid w:val="00B91C16"/>
    <w:rsid w:val="00BA68B8"/>
    <w:rsid w:val="00BB1C01"/>
    <w:rsid w:val="00BB40DB"/>
    <w:rsid w:val="00BB455C"/>
    <w:rsid w:val="00BB4A03"/>
    <w:rsid w:val="00BB79AB"/>
    <w:rsid w:val="00BC1E1E"/>
    <w:rsid w:val="00BC4526"/>
    <w:rsid w:val="00BD5689"/>
    <w:rsid w:val="00BD63E8"/>
    <w:rsid w:val="00BE3497"/>
    <w:rsid w:val="00BE5C68"/>
    <w:rsid w:val="00BE727E"/>
    <w:rsid w:val="00BF1973"/>
    <w:rsid w:val="00BF5AA8"/>
    <w:rsid w:val="00BF7CAA"/>
    <w:rsid w:val="00C01EB9"/>
    <w:rsid w:val="00C03350"/>
    <w:rsid w:val="00C12731"/>
    <w:rsid w:val="00C12981"/>
    <w:rsid w:val="00C14AE7"/>
    <w:rsid w:val="00C27882"/>
    <w:rsid w:val="00C31F71"/>
    <w:rsid w:val="00C403EB"/>
    <w:rsid w:val="00C47F94"/>
    <w:rsid w:val="00C51599"/>
    <w:rsid w:val="00C632F0"/>
    <w:rsid w:val="00C63ED6"/>
    <w:rsid w:val="00C64BAB"/>
    <w:rsid w:val="00C71AE5"/>
    <w:rsid w:val="00C8093C"/>
    <w:rsid w:val="00C87050"/>
    <w:rsid w:val="00C91174"/>
    <w:rsid w:val="00C933AB"/>
    <w:rsid w:val="00C93E9C"/>
    <w:rsid w:val="00C97929"/>
    <w:rsid w:val="00CA2274"/>
    <w:rsid w:val="00CA340D"/>
    <w:rsid w:val="00CA4ED6"/>
    <w:rsid w:val="00CA7D7A"/>
    <w:rsid w:val="00CC0DFE"/>
    <w:rsid w:val="00CC271E"/>
    <w:rsid w:val="00CC5D29"/>
    <w:rsid w:val="00CC68F0"/>
    <w:rsid w:val="00CD4B1D"/>
    <w:rsid w:val="00CD6970"/>
    <w:rsid w:val="00CE1CF9"/>
    <w:rsid w:val="00CE4A46"/>
    <w:rsid w:val="00CE54C3"/>
    <w:rsid w:val="00CE5B9A"/>
    <w:rsid w:val="00CF3057"/>
    <w:rsid w:val="00CF7CC4"/>
    <w:rsid w:val="00D00EAE"/>
    <w:rsid w:val="00D05D6A"/>
    <w:rsid w:val="00D1083E"/>
    <w:rsid w:val="00D11A6B"/>
    <w:rsid w:val="00D11CE7"/>
    <w:rsid w:val="00D14299"/>
    <w:rsid w:val="00D21785"/>
    <w:rsid w:val="00D22789"/>
    <w:rsid w:val="00D31192"/>
    <w:rsid w:val="00D32DD9"/>
    <w:rsid w:val="00D34279"/>
    <w:rsid w:val="00D40EA4"/>
    <w:rsid w:val="00D42FEB"/>
    <w:rsid w:val="00D46C5B"/>
    <w:rsid w:val="00D54423"/>
    <w:rsid w:val="00D5541E"/>
    <w:rsid w:val="00D55C41"/>
    <w:rsid w:val="00D55F5B"/>
    <w:rsid w:val="00D60E26"/>
    <w:rsid w:val="00D649F3"/>
    <w:rsid w:val="00D654E6"/>
    <w:rsid w:val="00D704FB"/>
    <w:rsid w:val="00D86037"/>
    <w:rsid w:val="00D903DC"/>
    <w:rsid w:val="00DA0EE6"/>
    <w:rsid w:val="00DA1EB3"/>
    <w:rsid w:val="00DB1502"/>
    <w:rsid w:val="00DB44C3"/>
    <w:rsid w:val="00DB64C0"/>
    <w:rsid w:val="00DC5FB3"/>
    <w:rsid w:val="00DD2A6A"/>
    <w:rsid w:val="00DD766E"/>
    <w:rsid w:val="00DE4B4F"/>
    <w:rsid w:val="00DE5CA0"/>
    <w:rsid w:val="00DF0591"/>
    <w:rsid w:val="00DF3EA0"/>
    <w:rsid w:val="00E05745"/>
    <w:rsid w:val="00E0695D"/>
    <w:rsid w:val="00E11290"/>
    <w:rsid w:val="00E132FF"/>
    <w:rsid w:val="00E15D42"/>
    <w:rsid w:val="00E31B30"/>
    <w:rsid w:val="00E31F6F"/>
    <w:rsid w:val="00E33181"/>
    <w:rsid w:val="00E37170"/>
    <w:rsid w:val="00E51363"/>
    <w:rsid w:val="00E53804"/>
    <w:rsid w:val="00E53878"/>
    <w:rsid w:val="00E648B9"/>
    <w:rsid w:val="00E674C0"/>
    <w:rsid w:val="00E67F5D"/>
    <w:rsid w:val="00E72515"/>
    <w:rsid w:val="00E74F93"/>
    <w:rsid w:val="00E7503E"/>
    <w:rsid w:val="00E827DC"/>
    <w:rsid w:val="00E838CB"/>
    <w:rsid w:val="00E83F5A"/>
    <w:rsid w:val="00E92192"/>
    <w:rsid w:val="00E957A0"/>
    <w:rsid w:val="00EA10E1"/>
    <w:rsid w:val="00EA2769"/>
    <w:rsid w:val="00EA50F0"/>
    <w:rsid w:val="00EA5226"/>
    <w:rsid w:val="00EB0599"/>
    <w:rsid w:val="00EB49FC"/>
    <w:rsid w:val="00EB7467"/>
    <w:rsid w:val="00ED1281"/>
    <w:rsid w:val="00ED2BDA"/>
    <w:rsid w:val="00ED72EB"/>
    <w:rsid w:val="00EE1B60"/>
    <w:rsid w:val="00EE2233"/>
    <w:rsid w:val="00EE2A68"/>
    <w:rsid w:val="00EE3406"/>
    <w:rsid w:val="00EE370E"/>
    <w:rsid w:val="00EE4032"/>
    <w:rsid w:val="00EE5941"/>
    <w:rsid w:val="00EE6204"/>
    <w:rsid w:val="00EF4B98"/>
    <w:rsid w:val="00F00027"/>
    <w:rsid w:val="00F017D4"/>
    <w:rsid w:val="00F01812"/>
    <w:rsid w:val="00F05EB1"/>
    <w:rsid w:val="00F103C3"/>
    <w:rsid w:val="00F125E2"/>
    <w:rsid w:val="00F133E2"/>
    <w:rsid w:val="00F22CB8"/>
    <w:rsid w:val="00F26707"/>
    <w:rsid w:val="00F26EE4"/>
    <w:rsid w:val="00F352E1"/>
    <w:rsid w:val="00F45E0E"/>
    <w:rsid w:val="00F5208F"/>
    <w:rsid w:val="00F52575"/>
    <w:rsid w:val="00F60C93"/>
    <w:rsid w:val="00F6216A"/>
    <w:rsid w:val="00F67958"/>
    <w:rsid w:val="00F7549B"/>
    <w:rsid w:val="00F84B4B"/>
    <w:rsid w:val="00F84B76"/>
    <w:rsid w:val="00F8660F"/>
    <w:rsid w:val="00F90656"/>
    <w:rsid w:val="00F96008"/>
    <w:rsid w:val="00FA29E4"/>
    <w:rsid w:val="00FA6012"/>
    <w:rsid w:val="00FB3C50"/>
    <w:rsid w:val="00FB53C3"/>
    <w:rsid w:val="00FB6CC2"/>
    <w:rsid w:val="00FB7B7C"/>
    <w:rsid w:val="00FC2FDC"/>
    <w:rsid w:val="00FD7DB4"/>
    <w:rsid w:val="00FE1253"/>
    <w:rsid w:val="00FE1B7D"/>
    <w:rsid w:val="00FE4A77"/>
    <w:rsid w:val="00FE501B"/>
    <w:rsid w:val="00FE76A9"/>
    <w:rsid w:val="00FF2205"/>
    <w:rsid w:val="00FF305B"/>
    <w:rsid w:val="00FF5E28"/>
    <w:rsid w:val="00FF5FD5"/>
    <w:rsid w:val="37D3B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1F7B6"/>
  <w15:chartTrackingRefBased/>
  <w15:docId w15:val="{BFFEC873-10A7-4A5B-80E3-91364D36D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607"/>
  </w:style>
  <w:style w:type="paragraph" w:styleId="Heading1">
    <w:name w:val="heading 1"/>
    <w:basedOn w:val="Normal"/>
    <w:next w:val="Normal"/>
    <w:link w:val="Heading1Char"/>
    <w:uiPriority w:val="9"/>
    <w:qFormat/>
    <w:rsid w:val="00582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01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820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016"/>
  </w:style>
  <w:style w:type="paragraph" w:styleId="Header">
    <w:name w:val="header"/>
    <w:basedOn w:val="Normal"/>
    <w:link w:val="HeaderChar"/>
    <w:uiPriority w:val="99"/>
    <w:unhideWhenUsed/>
    <w:rsid w:val="00A9435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35D"/>
  </w:style>
  <w:style w:type="table" w:styleId="TableGrid">
    <w:name w:val="Table Grid"/>
    <w:basedOn w:val="TableNormal"/>
    <w:uiPriority w:val="39"/>
    <w:rsid w:val="00613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HGR">
    <w:name w:val="DEHGR"/>
    <w:basedOn w:val="Normal"/>
    <w:rsid w:val="00D903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l-GR"/>
      <w14:ligatures w14:val="none"/>
    </w:rPr>
  </w:style>
  <w:style w:type="character" w:styleId="Hyperlink">
    <w:name w:val="Hyperlink"/>
    <w:rsid w:val="00D903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7503E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886C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6C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6C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6C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6C46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9538A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A422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D3FCB9CB6A9F4AB2BCF04AD1F9DABC" ma:contentTypeVersion="7" ma:contentTypeDescription="Create a new document." ma:contentTypeScope="" ma:versionID="198c2941201a0a9c4ce757b42563eadd">
  <xsd:schema xmlns:xsd="http://www.w3.org/2001/XMLSchema" xmlns:xs="http://www.w3.org/2001/XMLSchema" xmlns:p="http://schemas.microsoft.com/office/2006/metadata/properties" xmlns:ns2="304bee80-5781-4826-952d-a01d74676053" targetNamespace="http://schemas.microsoft.com/office/2006/metadata/properties" ma:root="true" ma:fieldsID="b6ca4cd942eb6299d28725a3f3f103b5" ns2:_="">
    <xsd:import namespace="304bee80-5781-4826-952d-a01d746760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bee80-5781-4826-952d-a01d746760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C9059-0AC5-4101-B9CE-A6FB851E8D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81DA89-FF81-4DD0-8670-DC879997F56A}"/>
</file>

<file path=customXml/itemProps3.xml><?xml version="1.0" encoding="utf-8"?>
<ds:datastoreItem xmlns:ds="http://schemas.openxmlformats.org/officeDocument/2006/customXml" ds:itemID="{662CA558-DDB8-4B37-B801-5E564EEB18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BED61FC-2253-4C76-95A1-8F2DA92F3E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acca971-55ee-4f70-82de-1dfbfc227017}" enabled="1" method="Standard" siteId="{ce73e05e-1b4e-4df3-b69c-705b18aaeef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911</Words>
  <Characters>5197</Characters>
  <Application>Microsoft Office Word</Application>
  <DocSecurity>0</DocSecurity>
  <Lines>43</Lines>
  <Paragraphs>12</Paragraphs>
  <ScaleCrop>false</ScaleCrop>
  <Company>Public Power Corporation S.A.</Company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Kydonaki Vicky</dc:creator>
  <cp:keywords/>
  <dc:description/>
  <cp:lastModifiedBy>Antonia Korre</cp:lastModifiedBy>
  <cp:revision>3</cp:revision>
  <dcterms:created xsi:type="dcterms:W3CDTF">2026-05-05T12:03:00Z</dcterms:created>
  <dcterms:modified xsi:type="dcterms:W3CDTF">2026-05-05T12:03:00Z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6e011a64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0x0101004ED3FCB9CB6A9F4AB2BCF04AD1F9DABC</vt:lpwstr>
  </property>
</Properties>
</file>