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start"/>
        <w:rPr>
          <w:b/>
          <w:bCs/>
          <w:sz w:val="22"/>
          <w:szCs w:val="22"/>
        </w:rPr>
      </w:pPr>
      <w:r>
        <w:rPr>
          <w:b/>
          <w:bCs/>
          <w:sz w:val="22"/>
          <w:szCs w:val="22"/>
        </w:rPr>
        <w:t>EXECUTIVE SUMMARY</w:t>
      </w:r>
    </w:p>
    <w:p>
      <w:pPr>
        <w:pStyle w:val="Normal"/>
        <w:bidi w:val="0"/>
        <w:spacing w:before="0" w:after="0"/>
        <w:jc w:val="start"/>
        <w:rPr>
          <w:b w:val="false"/>
          <w:bCs w:val="false"/>
          <w:sz w:val="22"/>
          <w:szCs w:val="22"/>
        </w:rPr>
      </w:pPr>
      <w:r>
        <w:rPr>
          <w:b w:val="false"/>
          <w:bCs w:val="false"/>
          <w:sz w:val="22"/>
          <w:szCs w:val="22"/>
        </w:rPr>
        <w:t xml:space="preserve">The focus of this paper is </w:t>
      </w:r>
      <w:r>
        <w:rPr>
          <w:b w:val="false"/>
          <w:bCs w:val="false"/>
          <w:sz w:val="22"/>
          <w:szCs w:val="22"/>
        </w:rPr>
        <w:t>the following objectives</w:t>
      </w:r>
      <w:r>
        <w:rPr>
          <w:b w:val="false"/>
          <w:bCs w:val="false"/>
          <w:sz w:val="22"/>
          <w:szCs w:val="22"/>
        </w:rPr>
        <w:t>:</w:t>
      </w:r>
    </w:p>
    <w:p>
      <w:pPr>
        <w:pStyle w:val="Normal"/>
        <w:bidi w:val="0"/>
        <w:spacing w:before="0" w:after="0"/>
        <w:ind w:hanging="0" w:start="709"/>
        <w:jc w:val="start"/>
        <w:rPr>
          <w:b w:val="false"/>
          <w:bCs w:val="false"/>
          <w:sz w:val="22"/>
          <w:szCs w:val="22"/>
        </w:rPr>
      </w:pPr>
      <w:r>
        <w:rPr>
          <w:b w:val="false"/>
          <w:bCs w:val="false"/>
          <w:sz w:val="22"/>
          <w:szCs w:val="22"/>
        </w:rPr>
        <w:t>1. predicting demand by both pickup zones and respective drop-off zones (called routes);</w:t>
      </w:r>
    </w:p>
    <w:p>
      <w:pPr>
        <w:pStyle w:val="Normal"/>
        <w:bidi w:val="0"/>
        <w:spacing w:before="0" w:after="0"/>
        <w:ind w:hanging="0" w:start="709"/>
        <w:jc w:val="start"/>
        <w:rPr>
          <w:b w:val="false"/>
          <w:bCs w:val="false"/>
          <w:sz w:val="22"/>
          <w:szCs w:val="22"/>
        </w:rPr>
      </w:pPr>
      <w:r>
        <w:rPr>
          <w:b w:val="false"/>
          <w:bCs w:val="false"/>
          <w:sz w:val="22"/>
          <w:szCs w:val="22"/>
        </w:rPr>
        <w:t>2. analysing what drives this demand;</w:t>
      </w:r>
    </w:p>
    <w:p>
      <w:pPr>
        <w:pStyle w:val="Normal"/>
        <w:bidi w:val="0"/>
        <w:spacing w:before="0" w:after="0"/>
        <w:ind w:hanging="0" w:start="709"/>
        <w:jc w:val="start"/>
        <w:rPr>
          <w:b w:val="false"/>
          <w:bCs w:val="false"/>
          <w:sz w:val="22"/>
          <w:szCs w:val="22"/>
        </w:rPr>
      </w:pPr>
      <w:r>
        <w:rPr>
          <w:b w:val="false"/>
          <w:bCs w:val="false"/>
          <w:sz w:val="22"/>
          <w:szCs w:val="22"/>
        </w:rPr>
        <w:t>3. understanding how the average fare corresponds to this demand;</w:t>
      </w:r>
    </w:p>
    <w:p>
      <w:pPr>
        <w:pStyle w:val="Normal"/>
        <w:bidi w:val="0"/>
        <w:spacing w:before="0" w:after="0"/>
        <w:ind w:hanging="0" w:start="709"/>
        <w:jc w:val="start"/>
        <w:rPr>
          <w:b w:val="false"/>
          <w:bCs w:val="false"/>
          <w:sz w:val="22"/>
          <w:szCs w:val="22"/>
        </w:rPr>
      </w:pPr>
      <w:r>
        <w:rPr>
          <w:b w:val="false"/>
          <w:bCs w:val="false"/>
          <w:sz w:val="22"/>
          <w:szCs w:val="22"/>
        </w:rPr>
        <w:t>4. and how drivers may want to use this model to their advantage.</w:t>
      </w:r>
    </w:p>
    <w:p>
      <w:pPr>
        <w:pStyle w:val="Normal"/>
        <w:bidi w:val="0"/>
        <w:spacing w:before="0" w:after="0"/>
        <w:ind w:hanging="0" w:start="709"/>
        <w:jc w:val="start"/>
        <w:rPr>
          <w:b w:val="false"/>
          <w:bCs w:val="false"/>
          <w:sz w:val="22"/>
          <w:szCs w:val="22"/>
        </w:rPr>
      </w:pPr>
      <w:r>
        <w:rPr>
          <w:b w:val="false"/>
          <w:bCs w:val="false"/>
          <w:sz w:val="22"/>
          <w:szCs w:val="22"/>
        </w:rPr>
      </w:r>
    </w:p>
    <w:p>
      <w:pPr>
        <w:pStyle w:val="Normal"/>
        <w:bidi w:val="0"/>
        <w:spacing w:before="0" w:after="0"/>
        <w:ind w:hanging="0" w:start="0"/>
        <w:jc w:val="start"/>
        <w:rPr>
          <w:b w:val="false"/>
          <w:bCs w:val="false"/>
          <w:sz w:val="22"/>
          <w:szCs w:val="22"/>
        </w:rPr>
      </w:pPr>
      <w:r>
        <w:rPr>
          <w:b w:val="false"/>
          <w:bCs w:val="false"/>
          <w:sz w:val="22"/>
          <w:szCs w:val="22"/>
        </w:rPr>
        <w:t xml:space="preserve">This project develops predictive models for both demand and average fare </w:t>
      </w:r>
      <w:r>
        <w:rPr>
          <w:b w:val="false"/>
          <w:bCs w:val="false"/>
          <w:sz w:val="22"/>
          <w:szCs w:val="22"/>
        </w:rPr>
        <w:t>across the New York City borough of Manhattan. Predictions were made</w:t>
      </w:r>
      <w:r>
        <w:rPr>
          <w:b w:val="false"/>
          <w:bCs w:val="false"/>
          <w:sz w:val="22"/>
          <w:szCs w:val="22"/>
        </w:rPr>
        <w:t xml:space="preserve"> per pick-up zone, per drop-off zone, and per </w:t>
      </w:r>
      <w:r>
        <w:rPr>
          <w:b w:val="false"/>
          <w:bCs w:val="false"/>
          <w:i/>
          <w:iCs/>
          <w:sz w:val="22"/>
          <w:szCs w:val="22"/>
        </w:rPr>
        <w:t>time of day</w:t>
      </w:r>
      <w:r>
        <w:rPr>
          <w:b w:val="false"/>
          <w:bCs w:val="false"/>
          <w:sz w:val="22"/>
          <w:szCs w:val="22"/>
        </w:rPr>
        <w:t xml:space="preserve"> - of which there are 5 categories. </w:t>
      </w:r>
      <w:r>
        <w:rPr>
          <w:b w:val="false"/>
          <w:bCs w:val="false"/>
          <w:sz w:val="22"/>
          <w:szCs w:val="22"/>
        </w:rPr>
        <w:t>We used the Yellow Taxi NYC data (</w:t>
      </w:r>
      <w:hyperlink r:id="rId2">
        <w:r>
          <w:rPr>
            <w:rStyle w:val="Hyperlink"/>
            <w:b w:val="false"/>
            <w:bCs w:val="false"/>
            <w:sz w:val="22"/>
            <w:szCs w:val="22"/>
          </w:rPr>
          <w:t>https://www.nyc.gov/site/tlc/about/tlc-trip-record-data.page</w:t>
        </w:r>
      </w:hyperlink>
      <w:r>
        <w:rPr>
          <w:b w:val="false"/>
          <w:bCs w:val="false"/>
          <w:sz w:val="22"/>
          <w:szCs w:val="22"/>
        </w:rPr>
        <w:t>) for 2024 only.</w:t>
      </w:r>
    </w:p>
    <w:p>
      <w:pPr>
        <w:pStyle w:val="Normal"/>
        <w:bidi w:val="0"/>
        <w:spacing w:before="0" w:after="0"/>
        <w:ind w:hanging="0" w:start="0"/>
        <w:jc w:val="start"/>
        <w:rPr>
          <w:b w:val="false"/>
          <w:bCs w:val="false"/>
          <w:sz w:val="22"/>
          <w:szCs w:val="22"/>
        </w:rPr>
      </w:pPr>
      <w:r>
        <w:rPr>
          <w:b w:val="false"/>
          <w:bCs w:val="false"/>
          <w:sz w:val="22"/>
          <w:szCs w:val="22"/>
        </w:rPr>
      </w:r>
    </w:p>
    <w:p>
      <w:pPr>
        <w:pStyle w:val="Normal"/>
        <w:bidi w:val="0"/>
        <w:spacing w:before="0" w:after="0"/>
        <w:ind w:hanging="0" w:start="0"/>
        <w:jc w:val="start"/>
        <w:rPr>
          <w:b w:val="false"/>
          <w:bCs w:val="false"/>
          <w:sz w:val="22"/>
          <w:szCs w:val="22"/>
        </w:rPr>
      </w:pPr>
      <w:r>
        <w:rPr>
          <w:b w:val="false"/>
          <w:bCs w:val="false"/>
          <w:sz w:val="22"/>
          <w:szCs w:val="22"/>
        </w:rPr>
        <w:t xml:space="preserve">For </w:t>
      </w:r>
      <w:r>
        <w:rPr>
          <w:b w:val="false"/>
          <w:bCs w:val="false"/>
          <w:i/>
          <w:iCs/>
          <w:sz w:val="22"/>
          <w:szCs w:val="22"/>
        </w:rPr>
        <w:t>demand</w:t>
      </w:r>
      <w:r>
        <w:rPr>
          <w:b w:val="false"/>
          <w:bCs w:val="false"/>
          <w:sz w:val="22"/>
          <w:szCs w:val="22"/>
        </w:rPr>
        <w:t xml:space="preserve">, prediction rates proved as high as 88%, whilst </w:t>
      </w:r>
      <w:r>
        <w:rPr>
          <w:b w:val="false"/>
          <w:bCs w:val="false"/>
          <w:i/>
          <w:iCs/>
          <w:sz w:val="22"/>
          <w:szCs w:val="22"/>
        </w:rPr>
        <w:t xml:space="preserve">average fare </w:t>
      </w:r>
      <w:r>
        <w:rPr>
          <w:b w:val="false"/>
          <w:bCs w:val="false"/>
          <w:sz w:val="22"/>
          <w:szCs w:val="22"/>
        </w:rPr>
        <w:t xml:space="preserve">typically reported around 80%. Given the granularity of each prediction, it is reasonable to say that this dataset does provide highly predictable results, </w:t>
      </w:r>
      <w:r>
        <w:rPr>
          <w:b w:val="false"/>
          <w:bCs w:val="false"/>
          <w:sz w:val="22"/>
          <w:szCs w:val="22"/>
        </w:rPr>
        <w:t xml:space="preserve">and contains many </w:t>
      </w:r>
      <w:r>
        <w:rPr>
          <w:b w:val="false"/>
          <w:bCs w:val="false"/>
          <w:sz w:val="22"/>
          <w:szCs w:val="22"/>
        </w:rPr>
        <w:t xml:space="preserve">useful features. </w:t>
      </w:r>
      <w:r>
        <w:rPr>
          <w:b w:val="false"/>
          <w:bCs w:val="false"/>
          <w:sz w:val="22"/>
          <w:szCs w:val="22"/>
        </w:rPr>
        <w:t xml:space="preserve">Additionally, extensive exploratory data analysis is provided, investigating various relationships </w:t>
      </w:r>
      <w:r>
        <w:rPr>
          <w:b w:val="false"/>
          <w:bCs w:val="false"/>
          <w:sz w:val="22"/>
          <w:szCs w:val="22"/>
        </w:rPr>
        <w:t xml:space="preserve">and trends for the year </w:t>
      </w:r>
      <w:r>
        <w:rPr>
          <w:b w:val="false"/>
          <w:bCs w:val="false"/>
          <w:sz w:val="22"/>
          <w:szCs w:val="22"/>
        </w:rPr>
        <w:t>of</w:t>
      </w:r>
      <w:r>
        <w:rPr>
          <w:b w:val="false"/>
          <w:bCs w:val="false"/>
          <w:sz w:val="22"/>
          <w:szCs w:val="22"/>
        </w:rPr>
        <w:t xml:space="preserve"> 2024</w:t>
      </w:r>
      <w:r>
        <w:rPr>
          <w:b w:val="false"/>
          <w:bCs w:val="false"/>
          <w:sz w:val="22"/>
          <w:szCs w:val="22"/>
        </w:rPr>
        <w:t>.</w:t>
      </w:r>
    </w:p>
    <w:p>
      <w:pPr>
        <w:pStyle w:val="Normal"/>
        <w:bidi w:val="0"/>
        <w:spacing w:before="0" w:after="0"/>
        <w:ind w:hanging="0" w:start="0"/>
        <w:jc w:val="start"/>
        <w:rPr>
          <w:b w:val="false"/>
          <w:bCs w:val="false"/>
          <w:sz w:val="22"/>
          <w:szCs w:val="22"/>
        </w:rPr>
      </w:pPr>
      <w:r>
        <w:rPr>
          <w:b w:val="false"/>
          <w:bCs w:val="false"/>
          <w:sz w:val="22"/>
          <w:szCs w:val="22"/>
        </w:rPr>
      </w:r>
    </w:p>
    <w:p>
      <w:pPr>
        <w:pStyle w:val="Normal"/>
        <w:bidi w:val="0"/>
        <w:spacing w:before="0" w:after="0"/>
        <w:jc w:val="start"/>
        <w:rPr>
          <w:b/>
          <w:bCs/>
          <w:sz w:val="22"/>
          <w:szCs w:val="22"/>
        </w:rPr>
      </w:pPr>
      <w:r>
        <w:rPr>
          <w:b/>
          <w:bCs/>
          <w:sz w:val="22"/>
          <w:szCs w:val="22"/>
        </w:rPr>
        <w:t>INTRODUCTION</w:t>
      </w:r>
    </w:p>
    <w:p>
      <w:pPr>
        <w:pStyle w:val="Normal"/>
        <w:bidi w:val="0"/>
        <w:spacing w:before="0" w:after="0"/>
        <w:jc w:val="start"/>
        <w:rPr>
          <w:b w:val="false"/>
          <w:bCs w:val="false"/>
          <w:i/>
          <w:i/>
          <w:iCs/>
          <w:sz w:val="22"/>
          <w:szCs w:val="22"/>
        </w:rPr>
      </w:pPr>
      <w:r>
        <w:rPr>
          <w:b w:val="false"/>
          <w:bCs w:val="false"/>
          <w:i/>
          <w:iCs/>
          <w:sz w:val="22"/>
          <w:szCs w:val="22"/>
        </w:rPr>
        <w:t>Manhattan, N</w:t>
      </w:r>
      <w:r>
        <w:rPr>
          <w:b w:val="false"/>
          <w:bCs w:val="false"/>
          <w:i/>
          <w:iCs/>
          <w:sz w:val="22"/>
          <w:szCs w:val="22"/>
        </w:rPr>
        <w:t xml:space="preserve">ew </w:t>
      </w:r>
      <w:r>
        <w:rPr>
          <w:b w:val="false"/>
          <w:bCs w:val="false"/>
          <w:i/>
          <w:iCs/>
          <w:sz w:val="22"/>
          <w:szCs w:val="22"/>
        </w:rPr>
        <w:t>Y</w:t>
      </w:r>
      <w:r>
        <w:rPr>
          <w:b w:val="false"/>
          <w:bCs w:val="false"/>
          <w:i/>
          <w:iCs/>
          <w:sz w:val="22"/>
          <w:szCs w:val="22"/>
        </w:rPr>
        <w:t>ork</w:t>
      </w:r>
    </w:p>
    <w:p>
      <w:pPr>
        <w:pStyle w:val="Normal"/>
        <w:bidi w:val="0"/>
        <w:spacing w:before="0" w:after="0"/>
        <w:rPr>
          <w:b w:val="false"/>
          <w:bCs w:val="false"/>
        </w:rPr>
      </w:pPr>
      <w:r>
        <w:rPr>
          <w:b w:val="false"/>
          <w:bCs w:val="false"/>
          <w:sz w:val="22"/>
          <w:szCs w:val="22"/>
        </w:rPr>
        <w:t xml:space="preserve">The borough of </w:t>
      </w:r>
      <w:r>
        <w:rPr>
          <w:b w:val="false"/>
          <w:bCs w:val="false"/>
          <w:sz w:val="22"/>
          <w:szCs w:val="22"/>
        </w:rPr>
        <w:t xml:space="preserve">Manhattan is the home to </w:t>
      </w:r>
      <w:r>
        <w:rPr>
          <w:b w:val="false"/>
          <w:bCs w:val="false"/>
          <w:sz w:val="22"/>
          <w:szCs w:val="22"/>
        </w:rPr>
        <w:t>Wall Street, the</w:t>
      </w:r>
      <w:r>
        <w:rPr>
          <w:b w:val="false"/>
          <w:bCs w:val="false"/>
          <w:sz w:val="22"/>
          <w:szCs w:val="22"/>
        </w:rPr>
        <w:t xml:space="preserve"> New York Stock Exchange,</w:t>
      </w:r>
      <w:r>
        <w:rPr>
          <w:b w:val="false"/>
          <w:bCs w:val="false"/>
          <w:sz w:val="22"/>
          <w:szCs w:val="22"/>
        </w:rPr>
        <w:t xml:space="preserve"> the Nasdaq</w:t>
      </w:r>
      <w:r>
        <w:rPr>
          <w:b w:val="false"/>
          <w:bCs w:val="false"/>
          <w:sz w:val="22"/>
          <w:szCs w:val="22"/>
        </w:rPr>
        <w:t xml:space="preserve">, the World Trade Center, </w:t>
      </w:r>
      <w:r>
        <w:rPr>
          <w:b w:val="false"/>
          <w:bCs w:val="false"/>
          <w:sz w:val="22"/>
          <w:szCs w:val="22"/>
        </w:rPr>
        <w:t xml:space="preserve">and </w:t>
      </w:r>
      <w:r>
        <w:rPr>
          <w:b w:val="false"/>
          <w:bCs w:val="false"/>
          <w:sz w:val="22"/>
          <w:szCs w:val="22"/>
        </w:rPr>
        <w:t xml:space="preserve">the headquarters </w:t>
      </w:r>
      <w:r>
        <w:rPr>
          <w:b w:val="false"/>
          <w:bCs w:val="false"/>
          <w:sz w:val="22"/>
          <w:szCs w:val="22"/>
        </w:rPr>
        <w:t>almost all major</w:t>
      </w:r>
      <w:r>
        <w:rPr>
          <w:b w:val="false"/>
          <w:bCs w:val="false"/>
          <w:sz w:val="22"/>
          <w:szCs w:val="22"/>
        </w:rPr>
        <w:t xml:space="preserve"> US </w:t>
      </w:r>
      <w:r>
        <w:rPr>
          <w:b w:val="false"/>
          <w:bCs w:val="false"/>
          <w:sz w:val="22"/>
          <w:szCs w:val="22"/>
        </w:rPr>
        <w:t>banks</w:t>
      </w:r>
      <w:r>
        <w:rPr>
          <w:b w:val="false"/>
          <w:bCs w:val="false"/>
          <w:sz w:val="22"/>
          <w:szCs w:val="22"/>
        </w:rPr>
        <w:t xml:space="preserve">. </w:t>
      </w:r>
      <w:r>
        <w:rPr>
          <w:b w:val="false"/>
          <w:bCs w:val="false"/>
          <w:sz w:val="22"/>
          <w:szCs w:val="22"/>
        </w:rPr>
        <w:t>H</w:t>
      </w:r>
      <w:r>
        <w:rPr>
          <w:b w:val="false"/>
          <w:bCs w:val="false"/>
          <w:sz w:val="22"/>
          <w:szCs w:val="22"/>
        </w:rPr>
        <w:t>ence, i</w:t>
      </w:r>
      <w:r>
        <w:rPr>
          <w:b w:val="false"/>
          <w:bCs w:val="false"/>
          <w:sz w:val="22"/>
          <w:szCs w:val="22"/>
        </w:rPr>
        <w:t>t i</w:t>
      </w:r>
      <w:r>
        <w:rPr>
          <w:b w:val="false"/>
          <w:bCs w:val="false"/>
          <w:sz w:val="22"/>
          <w:szCs w:val="22"/>
        </w:rPr>
        <w:t xml:space="preserve">s </w:t>
      </w:r>
      <w:r>
        <w:rPr>
          <w:b w:val="false"/>
          <w:bCs w:val="false"/>
          <w:sz w:val="22"/>
          <w:szCs w:val="22"/>
        </w:rPr>
        <w:t xml:space="preserve">one of </w:t>
      </w:r>
      <w:r>
        <w:rPr>
          <w:b w:val="false"/>
          <w:bCs w:val="false"/>
          <w:sz w:val="22"/>
          <w:szCs w:val="22"/>
        </w:rPr>
        <w:t>the fina</w:t>
      </w:r>
      <w:r>
        <w:rPr>
          <w:b w:val="false"/>
          <w:bCs w:val="false"/>
          <w:sz w:val="22"/>
          <w:szCs w:val="22"/>
        </w:rPr>
        <w:t>nc</w:t>
      </w:r>
      <w:r>
        <w:rPr>
          <w:b w:val="false"/>
          <w:bCs w:val="false"/>
          <w:sz w:val="22"/>
          <w:szCs w:val="22"/>
        </w:rPr>
        <w:t>ial</w:t>
      </w:r>
      <w:r>
        <w:rPr>
          <w:b w:val="false"/>
          <w:bCs w:val="false"/>
          <w:sz w:val="22"/>
          <w:szCs w:val="22"/>
        </w:rPr>
        <w:t xml:space="preserve"> centers of the world. </w:t>
      </w:r>
      <w:r>
        <w:rPr>
          <w:b w:val="false"/>
          <w:bCs w:val="false"/>
          <w:sz w:val="22"/>
          <w:szCs w:val="22"/>
        </w:rPr>
        <w:t xml:space="preserve">It’s also home to Silicon Alley (not Valley); the </w:t>
      </w:r>
      <w:r>
        <w:rPr>
          <w:b w:val="false"/>
          <w:bCs w:val="false"/>
          <w:sz w:val="22"/>
          <w:szCs w:val="22"/>
        </w:rPr>
        <w:t xml:space="preserve">rising </w:t>
      </w:r>
      <w:r>
        <w:rPr>
          <w:b w:val="false"/>
          <w:bCs w:val="false"/>
          <w:sz w:val="22"/>
          <w:szCs w:val="22"/>
        </w:rPr>
        <w:t>tech center of New York,</w:t>
      </w:r>
      <w:r>
        <w:rPr>
          <w:b w:val="false"/>
          <w:bCs w:val="false"/>
          <w:sz w:val="22"/>
          <w:szCs w:val="22"/>
        </w:rPr>
        <w:t xml:space="preserve"> </w:t>
      </w:r>
      <w:r>
        <w:rPr>
          <w:b w:val="false"/>
          <w:bCs w:val="false"/>
          <w:sz w:val="22"/>
          <w:szCs w:val="22"/>
        </w:rPr>
        <w:t xml:space="preserve">with office headquarters for </w:t>
      </w:r>
      <w:r>
        <w:rPr>
          <w:b w:val="false"/>
          <w:bCs w:val="false"/>
          <w:sz w:val="22"/>
          <w:szCs w:val="22"/>
        </w:rPr>
        <w:t xml:space="preserve">Verizon, IBM, Pepsico, </w:t>
      </w:r>
      <w:r>
        <w:rPr>
          <w:b w:val="false"/>
          <w:bCs w:val="false"/>
          <w:sz w:val="22"/>
          <w:szCs w:val="22"/>
        </w:rPr>
        <w:t>etc</w:t>
      </w:r>
      <w:r>
        <w:rPr>
          <w:b w:val="false"/>
          <w:bCs w:val="false"/>
          <w:sz w:val="22"/>
          <w:szCs w:val="22"/>
        </w:rPr>
        <w:t>.</w:t>
      </w:r>
      <w:r>
        <w:rPr>
          <w:b w:val="false"/>
          <w:bCs w:val="false"/>
          <w:i/>
          <w:iCs/>
          <w:sz w:val="22"/>
          <w:szCs w:val="22"/>
        </w:rPr>
        <w:t xml:space="preserve"> </w:t>
      </w:r>
      <w:r>
        <w:rPr>
          <w:b w:val="false"/>
          <w:bCs w:val="false"/>
          <w:i w:val="false"/>
          <w:iCs w:val="false"/>
          <w:sz w:val="22"/>
          <w:szCs w:val="22"/>
        </w:rPr>
        <w:t>A 2023 paper (</w:t>
      </w:r>
      <w:hyperlink r:id="rId3">
        <w:r>
          <w:rPr>
            <w:rStyle w:val="Hyperlink"/>
            <w:b w:val="false"/>
            <w:bCs w:val="false"/>
            <w:i w:val="false"/>
            <w:iCs w:val="false"/>
            <w:sz w:val="22"/>
            <w:szCs w:val="22"/>
          </w:rPr>
          <w:t>https://comptroller.nyc.gov/reports/spotlight-new-york-citys-office-market/</w:t>
        </w:r>
      </w:hyperlink>
      <w:r>
        <w:rPr>
          <w:b w:val="false"/>
          <w:bCs w:val="false"/>
          <w:i w:val="false"/>
          <w:iCs w:val="false"/>
          <w:sz w:val="22"/>
          <w:szCs w:val="22"/>
        </w:rPr>
        <w:t>) estimates that Manhattan has over 594 million</w:t>
      </w:r>
      <w:r>
        <w:rPr>
          <w:b w:val="false"/>
          <w:bCs w:val="false"/>
          <w:i w:val="false"/>
          <w:iCs w:val="false"/>
          <w:sz w:val="22"/>
          <w:szCs w:val="22"/>
          <w:vertAlign w:val="superscript"/>
        </w:rPr>
        <w:t>2</w:t>
      </w:r>
      <w:r>
        <w:rPr>
          <w:b w:val="false"/>
          <w:bCs w:val="false"/>
          <w:i w:val="false"/>
          <w:iCs w:val="false"/>
          <w:sz w:val="22"/>
          <w:szCs w:val="22"/>
        </w:rPr>
        <w:t xml:space="preserve"> feet of office space. </w:t>
      </w:r>
      <w:r>
        <w:rPr>
          <w:b w:val="false"/>
          <w:bCs w:val="false"/>
          <w:sz w:val="22"/>
          <w:szCs w:val="22"/>
        </w:rPr>
        <w:t>Manhattan is also a tourist hub</w:t>
      </w:r>
      <w:r>
        <w:rPr>
          <w:b w:val="false"/>
          <w:bCs w:val="false"/>
          <w:sz w:val="22"/>
          <w:szCs w:val="22"/>
        </w:rPr>
        <w:t xml:space="preserve">, </w:t>
      </w:r>
      <w:r>
        <w:rPr>
          <w:b w:val="false"/>
          <w:bCs w:val="false"/>
          <w:sz w:val="22"/>
          <w:szCs w:val="22"/>
        </w:rPr>
        <w:t xml:space="preserve">and surrounded </w:t>
      </w:r>
      <w:r>
        <w:rPr>
          <w:b w:val="false"/>
          <w:bCs w:val="false"/>
          <w:sz w:val="22"/>
          <w:szCs w:val="22"/>
        </w:rPr>
        <w:t>by</w:t>
      </w:r>
      <w:r>
        <w:rPr>
          <w:b w:val="false"/>
          <w:bCs w:val="false"/>
          <w:sz w:val="22"/>
          <w:szCs w:val="22"/>
        </w:rPr>
        <w:t xml:space="preserve"> </w:t>
      </w:r>
      <w:r>
        <w:rPr>
          <w:b w:val="false"/>
          <w:bCs w:val="false"/>
          <w:sz w:val="22"/>
          <w:szCs w:val="22"/>
        </w:rPr>
        <w:t xml:space="preserve">3 major airports: LaGuardia, Newark, and JFK. </w:t>
      </w:r>
      <w:r>
        <w:rPr>
          <w:b w:val="false"/>
          <w:bCs w:val="false"/>
          <w:sz w:val="22"/>
          <w:szCs w:val="22"/>
        </w:rPr>
        <w:t>In 2024, 65 million tourists visited New York (</w:t>
      </w:r>
      <w:hyperlink r:id="rId4">
        <w:r>
          <w:rPr>
            <w:rStyle w:val="Hyperlink"/>
            <w:b w:val="false"/>
            <w:bCs w:val="false"/>
            <w:sz w:val="22"/>
            <w:szCs w:val="22"/>
          </w:rPr>
          <w:t>https://www.nyc.gov/mayors-office/news/2024/12/mayor-adams-celebrates-nearly-65-million-visitors-nyc-2024-second-highest-number-visitors</w:t>
        </w:r>
      </w:hyperlink>
      <w:r>
        <w:rPr>
          <w:b w:val="false"/>
          <w:bCs w:val="false"/>
          <w:sz w:val="22"/>
          <w:szCs w:val="22"/>
        </w:rPr>
        <w:t xml:space="preserve">).  </w:t>
      </w:r>
      <w:r>
        <w:rPr>
          <w:b w:val="false"/>
          <w:bCs w:val="false"/>
          <w:sz w:val="22"/>
          <w:szCs w:val="22"/>
        </w:rPr>
        <w:t xml:space="preserve">A narrative could be suggested then, that Manhattan is balancing at least 2 major customer bases: corporate </w:t>
      </w:r>
      <w:r>
        <w:rPr>
          <w:b w:val="false"/>
          <w:bCs w:val="false"/>
          <w:sz w:val="22"/>
          <w:szCs w:val="22"/>
        </w:rPr>
        <w:t>commuters</w:t>
      </w:r>
      <w:r>
        <w:rPr>
          <w:b w:val="false"/>
          <w:bCs w:val="false"/>
          <w:sz w:val="22"/>
          <w:szCs w:val="22"/>
        </w:rPr>
        <w:t xml:space="preserve"> and tourists.</w:t>
      </w:r>
    </w:p>
    <w:p>
      <w:pPr>
        <w:pStyle w:val="Normal"/>
        <w:bidi w:val="0"/>
        <w:spacing w:before="0" w:after="0"/>
        <w:rPr>
          <w:b w:val="false"/>
          <w:bCs w:val="false"/>
          <w:sz w:val="22"/>
          <w:szCs w:val="22"/>
        </w:rPr>
      </w:pPr>
      <w:r>
        <w:rPr>
          <w:b w:val="false"/>
          <w:bCs w:val="false"/>
          <w:sz w:val="22"/>
          <w:szCs w:val="22"/>
        </w:rPr>
      </w:r>
    </w:p>
    <w:p>
      <w:pPr>
        <w:pStyle w:val="Normal"/>
        <w:bidi w:val="0"/>
        <w:spacing w:before="0" w:after="0"/>
        <w:rPr>
          <w:b w:val="false"/>
          <w:bCs w:val="false"/>
          <w:i/>
          <w:i/>
          <w:iCs/>
          <w:sz w:val="22"/>
          <w:szCs w:val="22"/>
        </w:rPr>
      </w:pPr>
      <w:r>
        <w:rPr>
          <w:b w:val="false"/>
          <w:bCs w:val="false"/>
          <w:i/>
          <w:iCs/>
          <w:sz w:val="22"/>
          <w:szCs w:val="22"/>
        </w:rPr>
        <w:t xml:space="preserve">NYC </w:t>
      </w:r>
      <w:r>
        <w:rPr>
          <w:b w:val="false"/>
          <w:bCs w:val="false"/>
          <w:i/>
          <w:iCs/>
          <w:sz w:val="22"/>
          <w:szCs w:val="22"/>
        </w:rPr>
        <w:t xml:space="preserve">Yellow Taxi </w:t>
      </w:r>
      <w:r>
        <w:rPr>
          <w:b w:val="false"/>
          <w:bCs w:val="false"/>
          <w:i/>
          <w:iCs/>
          <w:sz w:val="22"/>
          <w:szCs w:val="22"/>
        </w:rPr>
        <w:t>Data, 2024</w:t>
      </w:r>
    </w:p>
    <w:p>
      <w:pPr>
        <w:pStyle w:val="Normal"/>
        <w:bidi w:val="0"/>
        <w:rPr>
          <w:sz w:val="22"/>
          <w:szCs w:val="22"/>
        </w:rPr>
      </w:pPr>
      <w:r>
        <w:rPr>
          <w:sz w:val="22"/>
          <w:szCs w:val="22"/>
        </w:rPr>
        <w:t>T</w:t>
      </w:r>
      <w:r>
        <w:rPr>
          <w:sz w:val="22"/>
          <w:szCs w:val="22"/>
        </w:rPr>
        <w:t xml:space="preserve">he data contains 12 months of NYC Yellow Taxi trip records for 2024 and was sourced from the NYC Taxi and Limousine Commission (TLC). </w:t>
      </w:r>
      <w:r>
        <w:rPr>
          <w:sz w:val="22"/>
          <w:szCs w:val="22"/>
        </w:rPr>
        <w:t>T</w:t>
      </w:r>
      <w:r>
        <w:rPr>
          <w:sz w:val="22"/>
          <w:szCs w:val="22"/>
        </w:rPr>
        <w:t xml:space="preserve">he dataset consisted of approximately 41 million individual trip records that spanned all five New York City boroughs with each row representing a single taxi journey. Each of the records contains 19 fields, </w:t>
      </w:r>
      <w:r>
        <w:rPr>
          <w:sz w:val="22"/>
          <w:szCs w:val="22"/>
        </w:rPr>
        <w:t xml:space="preserve">such as </w:t>
      </w:r>
      <w:r>
        <w:rPr>
          <w:sz w:val="22"/>
          <w:szCs w:val="22"/>
        </w:rPr>
        <w:t xml:space="preserve">pickup and dropoff timestamps, </w:t>
      </w:r>
      <w:r>
        <w:rPr>
          <w:sz w:val="22"/>
          <w:szCs w:val="22"/>
        </w:rPr>
        <w:t>pick-up and drop-off zones</w:t>
      </w:r>
      <w:r>
        <w:rPr>
          <w:sz w:val="22"/>
          <w:szCs w:val="22"/>
        </w:rPr>
        <w:t xml:space="preserve">, trip distance, </w:t>
      </w:r>
      <w:r>
        <w:rPr>
          <w:sz w:val="22"/>
          <w:szCs w:val="22"/>
        </w:rPr>
        <w:t xml:space="preserve">and </w:t>
      </w:r>
      <w:r>
        <w:rPr>
          <w:sz w:val="22"/>
          <w:szCs w:val="22"/>
        </w:rPr>
        <w:t>fare amount.</w:t>
      </w:r>
    </w:p>
    <w:p>
      <w:pPr>
        <w:pStyle w:val="Normal"/>
        <w:bidi w:val="0"/>
        <w:rPr>
          <w:sz w:val="22"/>
          <w:szCs w:val="22"/>
        </w:rPr>
      </w:pPr>
      <w:r>
        <w:rPr>
          <w:sz w:val="22"/>
          <w:szCs w:val="22"/>
        </w:rPr>
      </w:r>
    </w:p>
    <w:p>
      <w:pPr>
        <w:pStyle w:val="Normal"/>
        <w:bidi w:val="0"/>
        <w:rPr>
          <w:sz w:val="22"/>
          <w:szCs w:val="22"/>
        </w:rPr>
      </w:pPr>
      <w:r>
        <w:rPr>
          <w:sz w:val="22"/>
          <w:szCs w:val="22"/>
        </w:rPr>
        <w:t xml:space="preserve">Pickup locations were filtered to just Manhattan, </w:t>
      </w:r>
      <w:r>
        <w:rPr>
          <w:sz w:val="22"/>
          <w:szCs w:val="22"/>
        </w:rPr>
        <w:t>whilst</w:t>
      </w:r>
      <w:r>
        <w:rPr>
          <w:sz w:val="22"/>
          <w:szCs w:val="22"/>
        </w:rPr>
        <w:t xml:space="preserve"> drop-off locations </w:t>
      </w:r>
      <w:r>
        <w:rPr>
          <w:sz w:val="22"/>
          <w:szCs w:val="22"/>
        </w:rPr>
        <w:t xml:space="preserve">were kept for the entire dataset, but any drop-offs outside of Manhattan were aggregated to “Outside Manhattan”, except in the case of the 3 airports, which were left as is. </w:t>
      </w:r>
      <w:r>
        <w:rPr>
          <w:sz w:val="22"/>
          <w:szCs w:val="22"/>
        </w:rPr>
        <w:t xml:space="preserve">Data was removed if it contained: invalid fares, zero or negative distances, </w:t>
      </w:r>
      <w:r>
        <w:rPr>
          <w:sz w:val="22"/>
          <w:szCs w:val="22"/>
        </w:rPr>
        <w:t>or</w:t>
      </w:r>
      <w:r>
        <w:rPr>
          <w:sz w:val="22"/>
          <w:szCs w:val="22"/>
        </w:rPr>
        <w:t xml:space="preserve"> drop-off timestamps before their pickup timestamps.</w:t>
      </w:r>
    </w:p>
    <w:p>
      <w:pPr>
        <w:pStyle w:val="Normal"/>
        <w:bidi w:val="0"/>
        <w:rPr>
          <w:sz w:val="22"/>
          <w:szCs w:val="22"/>
        </w:rPr>
      </w:pPr>
      <w:r>
        <w:rPr>
          <w:sz w:val="22"/>
          <w:szCs w:val="22"/>
        </w:rPr>
      </w:r>
    </w:p>
    <w:p>
      <w:pPr>
        <w:pStyle w:val="Normal"/>
        <w:bidi w:val="0"/>
        <w:rPr>
          <w:sz w:val="22"/>
          <w:szCs w:val="22"/>
        </w:rPr>
      </w:pPr>
      <w:r>
        <w:rPr>
          <w:sz w:val="22"/>
          <w:szCs w:val="22"/>
        </w:rPr>
        <w:t>The amount of rides was then aggregated; summing by pickup zone, drop-off zone and time of day. This yielded 4.3 million rows of data.</w:t>
      </w:r>
    </w:p>
    <w:p>
      <w:pPr>
        <w:pStyle w:val="Normal"/>
        <w:bidi w:val="0"/>
        <w:spacing w:before="0" w:after="0"/>
        <w:rPr>
          <w:b w:val="false"/>
          <w:bCs w:val="false"/>
          <w:sz w:val="22"/>
          <w:szCs w:val="22"/>
        </w:rPr>
      </w:pPr>
      <w:r>
        <w:rPr>
          <w:b w:val="false"/>
          <w:bCs w:val="false"/>
          <w:sz w:val="22"/>
          <w:szCs w:val="22"/>
        </w:rPr>
      </w:r>
    </w:p>
    <w:p>
      <w:pPr>
        <w:pStyle w:val="Normal"/>
        <w:bidi w:val="0"/>
        <w:spacing w:before="0" w:after="0"/>
        <w:rPr>
          <w:b/>
          <w:bCs/>
          <w:sz w:val="22"/>
          <w:szCs w:val="22"/>
        </w:rPr>
      </w:pPr>
      <w:r>
        <w:rPr>
          <w:b/>
          <w:bCs/>
          <w:sz w:val="22"/>
          <w:szCs w:val="22"/>
        </w:rPr>
        <w:t>EXPLORATORY DATA ANALYSIS</w:t>
      </w:r>
    </w:p>
    <w:p>
      <w:pPr>
        <w:pStyle w:val="Normal"/>
        <w:bidi w:val="0"/>
        <w:spacing w:before="0" w:after="0"/>
        <w:rPr>
          <w:b w:val="false"/>
          <w:bCs w:val="false"/>
          <w:i/>
          <w:i/>
          <w:iCs/>
          <w:sz w:val="22"/>
          <w:szCs w:val="22"/>
        </w:rPr>
      </w:pPr>
      <w:r>
        <w:rPr>
          <w:b w:val="false"/>
          <w:bCs w:val="false"/>
          <w:i/>
          <w:iCs/>
          <w:sz w:val="22"/>
          <w:szCs w:val="22"/>
        </w:rPr>
        <w:t>Daily Demand Trends</w:t>
      </w:r>
    </w:p>
    <w:p>
      <w:pPr>
        <w:pStyle w:val="Normal"/>
        <w:bidi w:val="0"/>
        <w:spacing w:before="57" w:after="57"/>
        <w:rPr>
          <w:b w:val="false"/>
          <w:bCs w:val="false"/>
          <w:i w:val="false"/>
          <w:i w:val="false"/>
          <w:iCs w:val="false"/>
          <w:sz w:val="22"/>
          <w:szCs w:val="22"/>
        </w:rPr>
      </w:pPr>
      <w:r>
        <w:rPr>
          <w:b w:val="false"/>
          <w:bCs w:val="false"/>
          <w:i w:val="false"/>
          <w:iCs w:val="false"/>
          <w:sz w:val="22"/>
          <w:szCs w:val="22"/>
        </w:rPr>
        <w:t>Although additional data is not the focus of this project, it is worth using both a caldendar and weather reports to get a sense of how the datasets are st</w:t>
      </w:r>
      <w:r>
        <w:drawing>
          <wp:anchor behindDoc="0" distT="0" distB="0" distL="0" distR="0" simplePos="0" locked="0" layoutInCell="0" allowOverlap="1" relativeHeight="2">
            <wp:simplePos x="0" y="0"/>
            <wp:positionH relativeFrom="column">
              <wp:posOffset>2630170</wp:posOffset>
            </wp:positionH>
            <wp:positionV relativeFrom="paragraph">
              <wp:posOffset>370205</wp:posOffset>
            </wp:positionV>
            <wp:extent cx="4195445" cy="140589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4195445" cy="1405890"/>
                    </a:xfrm>
                    <a:prstGeom prst="rect">
                      <a:avLst/>
                    </a:prstGeom>
                    <a:noFill/>
                  </pic:spPr>
                </pic:pic>
              </a:graphicData>
            </a:graphic>
          </wp:anchor>
        </w:drawing>
      </w:r>
      <w:r>
        <w:rPr>
          <w:b w:val="false"/>
          <w:bCs w:val="false"/>
          <w:i w:val="false"/>
          <w:iCs w:val="false"/>
          <w:sz w:val="22"/>
          <w:szCs w:val="22"/>
        </w:rPr>
        <w:t>ructured.</w:t>
      </w:r>
    </w:p>
    <w:p>
      <w:pPr>
        <w:pStyle w:val="Normal"/>
        <w:bidi w:val="0"/>
        <w:spacing w:before="57" w:after="57"/>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(a)</w:t>
        <w:tab/>
      </w:r>
      <w:r>
        <w:rPr>
          <w:b w:val="false"/>
          <w:bCs w:val="false"/>
          <w:i/>
          <w:iCs/>
          <w:sz w:val="22"/>
          <w:szCs w:val="22"/>
        </w:rPr>
        <w:t>Public holidays c</w:t>
      </w:r>
      <w:r>
        <w:rPr>
          <w:b w:val="false"/>
          <w:bCs w:val="false"/>
          <w:i/>
          <w:iCs/>
          <w:sz w:val="22"/>
          <w:szCs w:val="22"/>
        </w:rPr>
        <w:t>alendar</w:t>
      </w:r>
    </w:p>
    <w:p>
      <w:pPr>
        <w:pStyle w:val="Normal"/>
        <w:bidi w:val="0"/>
        <w:spacing w:before="0" w:after="0"/>
        <w:ind w:hanging="0" w:start="0"/>
        <w:rPr>
          <w:b w:val="false"/>
          <w:bCs w:val="false"/>
          <w:i w:val="false"/>
          <w:i w:val="false"/>
          <w:iCs w:val="false"/>
        </w:rPr>
      </w:pPr>
      <w:r>
        <w:rPr>
          <w:b w:val="false"/>
          <w:bCs w:val="false"/>
          <w:i w:val="false"/>
          <w:iCs w:val="false"/>
          <w:sz w:val="22"/>
          <w:szCs w:val="22"/>
        </w:rPr>
        <w:t>Since we are interested in both the corporate cycle and tourists, we have included calendar data from an API (</w:t>
      </w:r>
      <w:hyperlink r:id="rId6">
        <w:r>
          <w:rPr>
            <w:rStyle w:val="Hyperlink"/>
            <w:b w:val="false"/>
            <w:bCs w:val="false"/>
            <w:i w:val="false"/>
            <w:iCs w:val="false"/>
            <w:sz w:val="22"/>
            <w:szCs w:val="22"/>
          </w:rPr>
          <w:t>https://www.officeholidays.com/countries/usa/new-york/2024</w:t>
        </w:r>
      </w:hyperlink>
      <w:r>
        <w:rPr>
          <w:b w:val="false"/>
          <w:bCs w:val="false"/>
          <w:i w:val="false"/>
          <w:iCs w:val="false"/>
          <w:sz w:val="22"/>
          <w:szCs w:val="22"/>
        </w:rPr>
        <w:t xml:space="preserve">), detailing the major public holidays in the US. Holidays that do not have days off (Father’s Day &amp; Mother’s Day, for example) are removed. This helps to explain away almost all of our unusually </w:t>
      </w:r>
      <w:r>
        <w:rPr>
          <w:b w:val="false"/>
          <w:bCs w:val="false"/>
          <w:i w:val="false"/>
          <w:iCs w:val="false"/>
          <w:sz w:val="22"/>
          <w:szCs w:val="22"/>
        </w:rPr>
        <w:t xml:space="preserve">low days. It is worth noting that there is an underlying assumption: that we are purely modelling the demand side, and have assumed the supply of taxis and drivers is not an issue – i.e., there are </w:t>
      </w:r>
      <w:r>
        <w:rPr>
          <w:b w:val="false"/>
          <w:bCs w:val="false"/>
          <w:i w:val="false"/>
          <w:iCs w:val="false"/>
          <w:sz w:val="22"/>
          <w:szCs w:val="22"/>
        </w:rPr>
        <w:t>always</w:t>
      </w:r>
      <w:r>
        <w:rPr>
          <w:b w:val="false"/>
          <w:bCs w:val="false"/>
          <w:i w:val="false"/>
          <w:iCs w:val="false"/>
          <w:sz w:val="22"/>
          <w:szCs w:val="22"/>
        </w:rPr>
        <w:t xml:space="preserve"> enough taxi drivers </w:t>
      </w:r>
      <w:r>
        <w:rPr>
          <w:b w:val="false"/>
          <w:bCs w:val="false"/>
          <w:i/>
          <w:iCs/>
          <w:sz w:val="22"/>
          <w:szCs w:val="22"/>
        </w:rPr>
        <w:t>not</w:t>
      </w:r>
      <w:r>
        <w:rPr>
          <w:b w:val="false"/>
          <w:bCs w:val="false"/>
          <w:i w:val="false"/>
          <w:iCs w:val="false"/>
          <w:sz w:val="22"/>
          <w:szCs w:val="22"/>
        </w:rPr>
        <w:t xml:space="preserve"> taking the day off </w:t>
      </w:r>
      <w:r>
        <w:rPr>
          <w:b w:val="false"/>
          <w:bCs w:val="false"/>
          <w:i w:val="false"/>
          <w:iCs w:val="false"/>
          <w:sz w:val="22"/>
          <w:szCs w:val="22"/>
        </w:rPr>
        <w:t>to absorb the demand of customers</w:t>
      </w:r>
      <w:r>
        <w:rPr>
          <w:b w:val="false"/>
          <w:bCs w:val="false"/>
          <w:i w:val="false"/>
          <w:iCs w:val="false"/>
          <w:sz w:val="22"/>
          <w:szCs w:val="22"/>
        </w:rPr>
        <w:t xml:space="preserve">. </w:t>
      </w:r>
      <w:r>
        <w:rPr>
          <w:b w:val="false"/>
          <w:bCs w:val="false"/>
          <w:i w:val="false"/>
          <w:iCs w:val="false"/>
          <w:sz w:val="22"/>
          <w:szCs w:val="22"/>
        </w:rPr>
        <w:t xml:space="preserve">If this is not the case, additional data may be required to remodel this </w:t>
      </w:r>
      <w:r>
        <w:rPr>
          <w:b w:val="false"/>
          <w:bCs w:val="false"/>
          <w:i w:val="false"/>
          <w:iCs w:val="false"/>
          <w:sz w:val="22"/>
          <w:szCs w:val="22"/>
        </w:rPr>
        <w:t>(holidays of taxi drivers taken, if possible)</w:t>
      </w:r>
      <w:r>
        <w:rPr>
          <w:b w:val="false"/>
          <w:bCs w:val="false"/>
          <w:i w:val="false"/>
          <w:iCs w:val="false"/>
          <w:sz w:val="22"/>
          <w:szCs w:val="22"/>
        </w:rPr>
        <w:t xml:space="preserve">. </w:t>
      </w:r>
      <w:r>
        <w:rPr>
          <w:b w:val="false"/>
          <w:bCs w:val="false"/>
          <w:i w:val="false"/>
          <w:iCs w:val="false"/>
          <w:sz w:val="22"/>
          <w:szCs w:val="22"/>
        </w:rPr>
        <w:t>This assumption has been made through the entirety of the report.</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(b)</w:t>
      </w:r>
      <w:r>
        <w:rPr>
          <w:b w:val="false"/>
          <w:bCs w:val="false"/>
          <w:i/>
          <w:iCs/>
          <w:sz w:val="22"/>
          <w:szCs w:val="22"/>
        </w:rPr>
        <w:t xml:space="preserve"> </w:t>
        <w:tab/>
      </w:r>
      <w:r>
        <w:rPr>
          <w:b w:val="false"/>
          <w:bCs w:val="false"/>
          <w:i/>
          <w:iCs/>
          <w:sz w:val="22"/>
          <w:szCs w:val="22"/>
        </w:rPr>
        <w:t>D</w:t>
      </w:r>
      <w:r>
        <w:rPr>
          <w:b w:val="false"/>
          <w:bCs w:val="false"/>
          <w:i/>
          <w:iCs/>
          <w:sz w:val="22"/>
          <w:szCs w:val="22"/>
        </w:rPr>
        <w:drawing>
          <wp:anchor behindDoc="0" distT="0" distB="0" distL="0" distR="0" simplePos="0" locked="0" layoutInCell="0" allowOverlap="1" relativeHeight="3">
            <wp:simplePos x="0" y="0"/>
            <wp:positionH relativeFrom="column">
              <wp:posOffset>2626995</wp:posOffset>
            </wp:positionH>
            <wp:positionV relativeFrom="paragraph">
              <wp:posOffset>28575</wp:posOffset>
            </wp:positionV>
            <wp:extent cx="4123055" cy="130556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7"/>
                    <a:stretch>
                      <a:fillRect/>
                    </a:stretch>
                  </pic:blipFill>
                  <pic:spPr bwMode="auto">
                    <a:xfrm>
                      <a:off x="0" y="0"/>
                      <a:ext cx="4123055" cy="1305560"/>
                    </a:xfrm>
                    <a:prstGeom prst="rect">
                      <a:avLst/>
                    </a:prstGeom>
                    <a:noFill/>
                  </pic:spPr>
                </pic:pic>
              </a:graphicData>
            </a:graphic>
          </wp:anchor>
        </w:drawing>
      </w:r>
      <w:r>
        <w:rPr>
          <w:b w:val="false"/>
          <w:bCs w:val="false"/>
          <w:i/>
          <w:iCs/>
          <w:sz w:val="22"/>
          <w:szCs w:val="22"/>
        </w:rPr>
        <w:t>aily weather</w:t>
      </w:r>
    </w:p>
    <w:p>
      <w:pPr>
        <w:pStyle w:val="Normal"/>
        <w:bidi w:val="0"/>
        <w:spacing w:before="0" w:after="0"/>
        <w:ind w:hanging="0" w:start="0"/>
        <w:rPr>
          <w:b w:val="false"/>
          <w:bCs w:val="false"/>
          <w:i/>
          <w:i/>
          <w:iCs/>
        </w:rPr>
      </w:pPr>
      <w:r>
        <w:rPr>
          <w:b w:val="false"/>
          <w:bCs w:val="false"/>
          <w:i w:val="false"/>
          <w:iCs w:val="false"/>
          <w:sz w:val="22"/>
          <w:szCs w:val="22"/>
        </w:rPr>
        <w:t xml:space="preserve">Using US National Weather data, stored in an archive by </w:t>
      </w:r>
      <w:r>
        <w:rPr>
          <w:b w:val="false"/>
          <w:bCs w:val="false"/>
          <w:i w:val="false"/>
          <w:iCs w:val="false"/>
          <w:sz w:val="22"/>
          <w:szCs w:val="22"/>
        </w:rPr>
        <w:softHyphen/>
      </w:r>
      <w:r>
        <w:rPr>
          <w:b w:val="false"/>
          <w:bCs w:val="false"/>
          <w:i/>
          <w:iCs/>
          <w:sz w:val="22"/>
          <w:szCs w:val="22"/>
        </w:rPr>
        <w:t>Iowa Environmental Mesonet</w:t>
      </w:r>
      <w:r>
        <w:rPr>
          <w:b w:val="false"/>
          <w:bCs w:val="false"/>
          <w:i/>
          <w:iCs/>
          <w:sz w:val="22"/>
          <w:szCs w:val="22"/>
        </w:rPr>
        <w:t xml:space="preserve"> </w:t>
      </w:r>
      <w:r>
        <w:rPr>
          <w:b w:val="false"/>
          <w:bCs w:val="false"/>
          <w:i w:val="false"/>
          <w:iCs w:val="false"/>
          <w:sz w:val="22"/>
          <w:szCs w:val="22"/>
        </w:rPr>
        <w:t>(</w:t>
      </w:r>
      <w:hyperlink r:id="rId8">
        <w:r>
          <w:rPr>
            <w:rStyle w:val="Hyperlink"/>
            <w:b w:val="false"/>
            <w:bCs w:val="false"/>
            <w:i w:val="false"/>
            <w:iCs w:val="false"/>
            <w:sz w:val="22"/>
            <w:szCs w:val="22"/>
          </w:rPr>
          <w:t>https://mesonet.agron.iastate.edu/nws/cf6table.php?station=KNYC&amp;opt=bystation&amp;year=2024</w:t>
        </w:r>
      </w:hyperlink>
      <w:r>
        <w:rPr>
          <w:b w:val="false"/>
          <w:bCs w:val="false"/>
          <w:i w:val="false"/>
          <w:iCs w:val="false"/>
          <w:sz w:val="22"/>
          <w:szCs w:val="22"/>
        </w:rPr>
        <w:t xml:space="preserve">), </w:t>
      </w:r>
      <w:r>
        <w:rPr>
          <w:b w:val="false"/>
          <w:bCs w:val="false"/>
          <w:i w:val="false"/>
          <w:iCs w:val="false"/>
          <w:sz w:val="22"/>
          <w:szCs w:val="22"/>
        </w:rPr>
        <w:t>we can retrieve the daily maximum temperature, total precipitation, and cloud coverage (ranked on a scale of 1-10) for all of New York, in 2024</w:t>
      </w:r>
      <w:r>
        <w:drawing>
          <wp:anchor behindDoc="0" distT="0" distB="0" distL="0" distR="0" simplePos="0" locked="0" layoutInCell="0" allowOverlap="1" relativeHeight="4">
            <wp:simplePos x="0" y="0"/>
            <wp:positionH relativeFrom="column">
              <wp:posOffset>2626360</wp:posOffset>
            </wp:positionH>
            <wp:positionV relativeFrom="paragraph">
              <wp:posOffset>1233805</wp:posOffset>
            </wp:positionV>
            <wp:extent cx="4123055" cy="13322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9"/>
                    <a:stretch>
                      <a:fillRect/>
                    </a:stretch>
                  </pic:blipFill>
                  <pic:spPr bwMode="auto">
                    <a:xfrm>
                      <a:off x="0" y="0"/>
                      <a:ext cx="4123055" cy="1332230"/>
                    </a:xfrm>
                    <a:prstGeom prst="rect">
                      <a:avLst/>
                    </a:prstGeom>
                    <a:noFill/>
                  </pic:spPr>
                </pic:pic>
              </a:graphicData>
            </a:graphic>
          </wp:anchor>
        </w:drawing>
      </w:r>
      <w:r>
        <w:rPr>
          <w:b w:val="false"/>
          <w:bCs w:val="false"/>
          <w:i w:val="false"/>
          <w:iCs w:val="false"/>
          <w:sz w:val="22"/>
          <w:szCs w:val="22"/>
        </w:rPr>
        <w:t xml:space="preserve">. </w:t>
      </w:r>
      <w:r>
        <w:rPr>
          <w:b w:val="false"/>
          <w:bCs w:val="false"/>
          <w:i w:val="false"/>
          <w:iCs w:val="false"/>
          <w:sz w:val="22"/>
          <w:szCs w:val="22"/>
        </w:rPr>
        <w:t xml:space="preserve">Precipitation and cloud coverage naturally showed very similar daily patterns, and cloud coverage turned out to be favored by almost every model. Therefore, precipitation was dropped in favor of cloud coverage. </w:t>
      </w:r>
      <w:r>
        <w:rPr>
          <w:b w:val="false"/>
          <w:bCs w:val="false"/>
          <w:i w:val="false"/>
          <w:iCs w:val="false"/>
          <w:sz w:val="22"/>
          <w:szCs w:val="22"/>
        </w:rPr>
        <w:t>Though cloud coverage is not perfectly clustered, it generally appears to heighten on higher demand days.</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(c)</w:t>
      </w:r>
      <w:r>
        <w:rPr>
          <w:b w:val="false"/>
          <w:bCs w:val="false"/>
          <w:i/>
          <w:iCs/>
          <w:sz w:val="22"/>
          <w:szCs w:val="22"/>
        </w:rPr>
        <w:t xml:space="preserve"> </w:t>
        <w:tab/>
      </w:r>
      <w:r>
        <w:rPr>
          <w:b w:val="false"/>
          <w:bCs w:val="false"/>
          <w:i/>
          <w:iCs/>
          <w:sz w:val="22"/>
          <w:szCs w:val="22"/>
        </w:rPr>
        <w:t>L</w:t>
      </w:r>
      <w:r>
        <w:rPr>
          <w:b w:val="false"/>
          <w:bCs w:val="false"/>
          <w:i/>
          <w:iCs/>
          <w:sz w:val="22"/>
          <w:szCs w:val="22"/>
        </w:rPr>
        <w:t>ag features</w:t>
      </w:r>
    </w:p>
    <w:p>
      <w:pPr>
        <w:pStyle w:val="Normal"/>
        <w:bidi w:val="0"/>
        <w:spacing w:before="0" w:after="0"/>
        <w:ind w:hanging="0" w:start="0"/>
        <w:rPr>
          <w:b w:val="false"/>
          <w:bCs w:val="false"/>
          <w:i w:val="false"/>
          <w:i w:val="false"/>
          <w:iCs w:val="false"/>
          <w:sz w:val="22"/>
          <w:szCs w:val="22"/>
        </w:rPr>
      </w:pPr>
      <w:r>
        <w:rPr>
          <w:b w:val="false"/>
          <w:bCs w:val="false"/>
          <w:i w:val="false"/>
          <w:iCs w:val="false"/>
          <w:sz w:val="22"/>
          <w:szCs w:val="22"/>
        </w:rPr>
        <w:t xml:space="preserve">The daily demand and daily average fare visualisations show clear signs of </w:t>
      </w:r>
      <w:r>
        <w:rPr>
          <w:b w:val="false"/>
          <w:bCs w:val="false"/>
          <w:i/>
          <w:iCs/>
          <w:sz w:val="22"/>
          <w:szCs w:val="22"/>
        </w:rPr>
        <w:t>structured data</w:t>
      </w:r>
      <w:r>
        <w:rPr>
          <w:b w:val="false"/>
          <w:bCs w:val="false"/>
          <w:i w:val="false"/>
          <w:iCs w:val="false"/>
          <w:sz w:val="22"/>
          <w:szCs w:val="22"/>
        </w:rPr>
        <w:t>; that each data point has information in common with the data points surrounding it. For this reason, it is appropriate (and advisable) to use the previous day’s demand/fare in predicting the current day’s demand/fare. This proves to be particularly useful in prediction.</w:t>
      </w:r>
    </w:p>
    <w:p>
      <w:pPr>
        <w:pStyle w:val="Normal"/>
        <w:bidi w:val="0"/>
        <w:spacing w:before="0" w:after="0"/>
        <w:rPr>
          <w:b/>
          <w:bCs/>
          <w:i w:val="false"/>
          <w:i w:val="false"/>
          <w:iCs w:val="false"/>
          <w:sz w:val="22"/>
          <w:szCs w:val="22"/>
        </w:rPr>
      </w:pPr>
      <w:r>
        <w:rPr>
          <w:b/>
          <w:bCs/>
          <w:i w:val="false"/>
          <w:iCs w:val="false"/>
          <w:sz w:val="22"/>
          <w:szCs w:val="22"/>
        </w:rPr>
        <w:drawing>
          <wp:anchor behindDoc="0" distT="0" distB="0" distL="0" distR="0" simplePos="0" locked="0" layoutInCell="0" allowOverlap="1" relativeHeight="6">
            <wp:simplePos x="0" y="0"/>
            <wp:positionH relativeFrom="column">
              <wp:posOffset>3676650</wp:posOffset>
            </wp:positionH>
            <wp:positionV relativeFrom="paragraph">
              <wp:posOffset>76835</wp:posOffset>
            </wp:positionV>
            <wp:extent cx="3043555" cy="1169035"/>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10"/>
                    <a:stretch>
                      <a:fillRect/>
                    </a:stretch>
                  </pic:blipFill>
                  <pic:spPr bwMode="auto">
                    <a:xfrm>
                      <a:off x="0" y="0"/>
                      <a:ext cx="3043555" cy="1169035"/>
                    </a:xfrm>
                    <a:prstGeom prst="rect">
                      <a:avLst/>
                    </a:prstGeom>
                    <a:noFill/>
                  </pic:spPr>
                </pic:pic>
              </a:graphicData>
            </a:graphic>
          </wp:anchor>
        </w:drawing>
      </w:r>
    </w:p>
    <w:p>
      <w:pPr>
        <w:pStyle w:val="Normal"/>
        <w:bidi w:val="0"/>
        <w:spacing w:before="0" w:after="0"/>
        <w:rPr>
          <w:b w:val="false"/>
          <w:bCs w:val="false"/>
          <w:i/>
          <w:i/>
          <w:iCs/>
          <w:sz w:val="22"/>
          <w:szCs w:val="22"/>
        </w:rPr>
      </w:pPr>
      <w:r>
        <w:rPr>
          <w:b w:val="false"/>
          <w:bCs w:val="false"/>
          <w:i/>
          <w:iCs/>
          <w:sz w:val="22"/>
          <w:szCs w:val="22"/>
        </w:rPr>
        <w:t xml:space="preserve">(d) </w:t>
        <w:tab/>
      </w:r>
      <w:r>
        <w:rPr>
          <w:b w:val="false"/>
          <w:bCs w:val="false"/>
          <w:i/>
          <w:iCs/>
          <w:sz w:val="22"/>
          <w:szCs w:val="22"/>
        </w:rPr>
        <w:t>Time of Day</w:t>
      </w:r>
    </w:p>
    <w:p>
      <w:pPr>
        <w:pStyle w:val="Normal"/>
        <w:bidi w:val="0"/>
        <w:spacing w:before="0" w:after="0"/>
        <w:rPr>
          <w:b w:val="false"/>
          <w:bCs w:val="false"/>
          <w:i w:val="false"/>
          <w:i w:val="false"/>
          <w:iCs w:val="false"/>
          <w:sz w:val="22"/>
          <w:szCs w:val="22"/>
        </w:rPr>
      </w:pPr>
      <w:r>
        <w:drawing>
          <wp:anchor behindDoc="0" distT="0" distB="0" distL="0" distR="0" simplePos="0" locked="0" layoutInCell="0" allowOverlap="1" relativeHeight="7">
            <wp:simplePos x="0" y="0"/>
            <wp:positionH relativeFrom="column">
              <wp:posOffset>3676650</wp:posOffset>
            </wp:positionH>
            <wp:positionV relativeFrom="paragraph">
              <wp:posOffset>922020</wp:posOffset>
            </wp:positionV>
            <wp:extent cx="2852420" cy="1175385"/>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11"/>
                    <a:stretch>
                      <a:fillRect/>
                    </a:stretch>
                  </pic:blipFill>
                  <pic:spPr bwMode="auto">
                    <a:xfrm>
                      <a:off x="0" y="0"/>
                      <a:ext cx="2852420" cy="1175385"/>
                    </a:xfrm>
                    <a:prstGeom prst="rect">
                      <a:avLst/>
                    </a:prstGeom>
                    <a:noFill/>
                  </pic:spPr>
                </pic:pic>
              </a:graphicData>
            </a:graphic>
          </wp:anchor>
        </w:drawing>
      </w:r>
      <w:r>
        <w:rPr>
          <w:b w:val="false"/>
          <w:bCs w:val="false"/>
          <w:i w:val="false"/>
          <w:iCs w:val="false"/>
          <w:sz w:val="22"/>
          <w:szCs w:val="22"/>
        </w:rPr>
        <w:t xml:space="preserve">In order to model routes, </w:t>
      </w:r>
      <w:r>
        <w:rPr>
          <w:b w:val="false"/>
          <w:bCs w:val="false"/>
          <w:i w:val="false"/>
          <w:iCs w:val="false"/>
          <w:sz w:val="22"/>
          <w:szCs w:val="22"/>
        </w:rPr>
        <w:t xml:space="preserve">hours had to be aggregated to </w:t>
      </w:r>
      <w:r>
        <w:rPr>
          <w:b w:val="false"/>
          <w:bCs w:val="false"/>
          <w:i w:val="false"/>
          <w:iCs w:val="false"/>
          <w:sz w:val="22"/>
          <w:szCs w:val="22"/>
        </w:rPr>
        <w:t xml:space="preserve">5 groups. This is because the computation required it too intensive for the average laptop, </w:t>
      </w:r>
      <w:r>
        <w:rPr>
          <w:b w:val="false"/>
          <w:bCs w:val="false"/>
          <w:i w:val="false"/>
          <w:iCs w:val="false"/>
          <w:sz w:val="22"/>
          <w:szCs w:val="22"/>
        </w:rPr>
        <w:t xml:space="preserve">and this reduces the rows (by a multiple around 5/24). </w:t>
      </w:r>
      <w:r>
        <w:rPr>
          <w:b w:val="false"/>
          <w:bCs w:val="false"/>
          <w:i w:val="false"/>
          <w:iCs w:val="false"/>
          <w:sz w:val="22"/>
          <w:szCs w:val="22"/>
        </w:rPr>
        <w:t>T</w:t>
      </w:r>
      <w:r>
        <w:rPr>
          <w:b w:val="false"/>
          <w:bCs w:val="false"/>
          <w:i w:val="false"/>
          <w:iCs w:val="false"/>
          <w:sz w:val="22"/>
          <w:szCs w:val="22"/>
        </w:rPr>
        <w:t>he final time of day labels were:</w:t>
      </w:r>
    </w:p>
    <w:p>
      <w:pPr>
        <w:pStyle w:val="Normal"/>
        <w:bidi w:val="0"/>
        <w:spacing w:before="0" w:after="0"/>
        <w:ind w:hanging="0" w:start="709"/>
        <w:jc w:val="start"/>
        <w:rPr>
          <w:b w:val="false"/>
          <w:bCs w:val="false"/>
          <w:i/>
          <w:i/>
          <w:iCs/>
          <w:sz w:val="22"/>
          <w:szCs w:val="22"/>
        </w:rPr>
      </w:pPr>
      <w:r>
        <w:rPr>
          <w:b w:val="false"/>
          <w:bCs w:val="false"/>
          <w:i/>
          <w:iCs/>
          <w:sz w:val="22"/>
          <w:szCs w:val="22"/>
        </w:rPr>
      </w:r>
    </w:p>
    <w:p>
      <w:pPr>
        <w:pStyle w:val="Normal"/>
        <w:bidi w:val="0"/>
        <w:spacing w:before="0" w:after="0"/>
        <w:ind w:hanging="0" w:start="709"/>
        <w:jc w:val="start"/>
        <w:rPr>
          <w:b w:val="false"/>
          <w:bCs w:val="false"/>
          <w:i/>
          <w:i/>
          <w:iCs/>
          <w:sz w:val="22"/>
          <w:szCs w:val="22"/>
        </w:rPr>
      </w:pPr>
      <w:r>
        <w:rPr>
          <w:b w:val="false"/>
          <w:bCs w:val="false"/>
          <w:i/>
          <w:iCs/>
          <w:sz w:val="22"/>
          <w:szCs w:val="22"/>
        </w:rPr>
        <w:t>“</w:t>
      </w:r>
      <w:r>
        <w:rPr>
          <w:b w:val="false"/>
          <w:bCs w:val="false"/>
          <w:i/>
          <w:iCs/>
          <w:sz w:val="22"/>
          <w:szCs w:val="22"/>
        </w:rPr>
        <w:t>Late Night</w:t>
      </w:r>
      <w:r>
        <w:rPr>
          <w:b w:val="false"/>
          <w:bCs w:val="false"/>
          <w:i/>
          <w:iCs/>
          <w:sz w:val="22"/>
          <w:szCs w:val="22"/>
        </w:rPr>
        <w:t xml:space="preserve">”: </w:t>
        <w:tab/>
        <w:tab/>
      </w:r>
      <w:r>
        <w:rPr>
          <w:b w:val="false"/>
          <w:bCs w:val="false"/>
          <w:i/>
          <w:iCs/>
          <w:sz w:val="22"/>
          <w:szCs w:val="22"/>
        </w:rPr>
        <w:t>00:00 – 05:59</w:t>
      </w:r>
    </w:p>
    <w:p>
      <w:pPr>
        <w:pStyle w:val="Normal"/>
        <w:bidi w:val="0"/>
        <w:spacing w:before="0" w:after="0"/>
        <w:ind w:hanging="0" w:start="709"/>
        <w:jc w:val="start"/>
        <w:rPr>
          <w:b w:val="false"/>
          <w:bCs w:val="false"/>
          <w:i/>
          <w:i/>
          <w:iCs/>
          <w:sz w:val="22"/>
          <w:szCs w:val="22"/>
        </w:rPr>
      </w:pPr>
      <w:r>
        <w:rPr>
          <w:b w:val="false"/>
          <w:bCs w:val="false"/>
          <w:i/>
          <w:iCs/>
          <w:sz w:val="22"/>
          <w:szCs w:val="22"/>
        </w:rPr>
        <w:t>“</w:t>
      </w:r>
      <w:r>
        <w:rPr>
          <w:b w:val="false"/>
          <w:bCs w:val="false"/>
          <w:i/>
          <w:iCs/>
          <w:sz w:val="22"/>
          <w:szCs w:val="22"/>
        </w:rPr>
        <w:t>Morning Rush</w:t>
      </w:r>
      <w:r>
        <w:rPr>
          <w:b w:val="false"/>
          <w:bCs w:val="false"/>
          <w:i/>
          <w:iCs/>
          <w:sz w:val="22"/>
          <w:szCs w:val="22"/>
        </w:rPr>
        <w:t xml:space="preserve">”: </w:t>
        <w:tab/>
      </w:r>
      <w:r>
        <w:rPr>
          <w:b w:val="false"/>
          <w:bCs w:val="false"/>
          <w:i/>
          <w:iCs/>
          <w:sz w:val="22"/>
          <w:szCs w:val="22"/>
        </w:rPr>
        <w:t>06:00 – 09:59</w:t>
      </w:r>
    </w:p>
    <w:p>
      <w:pPr>
        <w:pStyle w:val="Normal"/>
        <w:bidi w:val="0"/>
        <w:spacing w:before="0" w:after="0"/>
        <w:ind w:hanging="0" w:start="709"/>
        <w:jc w:val="start"/>
        <w:rPr>
          <w:b w:val="false"/>
          <w:bCs w:val="false"/>
          <w:i/>
          <w:i/>
          <w:iCs/>
          <w:sz w:val="22"/>
          <w:szCs w:val="22"/>
        </w:rPr>
      </w:pPr>
      <w:r>
        <w:rPr>
          <w:b w:val="false"/>
          <w:bCs w:val="false"/>
          <w:i/>
          <w:iCs/>
          <w:sz w:val="22"/>
          <w:szCs w:val="22"/>
        </w:rPr>
        <w:t>“</w:t>
      </w:r>
      <w:r>
        <w:rPr>
          <w:b w:val="false"/>
          <w:bCs w:val="false"/>
          <w:i/>
          <w:iCs/>
          <w:sz w:val="22"/>
          <w:szCs w:val="22"/>
        </w:rPr>
        <w:t>Midday</w:t>
      </w:r>
      <w:r>
        <w:rPr>
          <w:b w:val="false"/>
          <w:bCs w:val="false"/>
          <w:i/>
          <w:iCs/>
          <w:sz w:val="22"/>
          <w:szCs w:val="22"/>
        </w:rPr>
        <w:t xml:space="preserve">”: </w:t>
        <w:tab/>
        <w:tab/>
      </w:r>
      <w:r>
        <w:rPr>
          <w:b w:val="false"/>
          <w:bCs w:val="false"/>
          <w:i/>
          <w:iCs/>
          <w:sz w:val="22"/>
          <w:szCs w:val="22"/>
        </w:rPr>
        <w:t>10:00 – 15:59</w:t>
      </w:r>
    </w:p>
    <w:p>
      <w:pPr>
        <w:pStyle w:val="Normal"/>
        <w:bidi w:val="0"/>
        <w:spacing w:before="0" w:after="0"/>
        <w:ind w:hanging="0" w:start="709"/>
        <w:jc w:val="start"/>
        <w:rPr>
          <w:b w:val="false"/>
          <w:bCs w:val="false"/>
          <w:i/>
          <w:i/>
          <w:iCs/>
          <w:sz w:val="22"/>
          <w:szCs w:val="22"/>
        </w:rPr>
      </w:pPr>
      <w:r>
        <w:rPr>
          <w:b w:val="false"/>
          <w:bCs w:val="false"/>
          <w:i/>
          <w:iCs/>
          <w:sz w:val="22"/>
          <w:szCs w:val="22"/>
        </w:rPr>
        <w:t>“</w:t>
      </w:r>
      <w:r>
        <w:rPr>
          <w:b w:val="false"/>
          <w:bCs w:val="false"/>
          <w:i/>
          <w:iCs/>
          <w:sz w:val="22"/>
          <w:szCs w:val="22"/>
        </w:rPr>
        <w:t>Evening Rush</w:t>
      </w:r>
      <w:r>
        <w:rPr>
          <w:b w:val="false"/>
          <w:bCs w:val="false"/>
          <w:i/>
          <w:iCs/>
          <w:sz w:val="22"/>
          <w:szCs w:val="22"/>
        </w:rPr>
        <w:t xml:space="preserve">”: </w:t>
        <w:tab/>
      </w:r>
      <w:r>
        <w:rPr>
          <w:b w:val="false"/>
          <w:bCs w:val="false"/>
          <w:i/>
          <w:iCs/>
          <w:sz w:val="22"/>
          <w:szCs w:val="22"/>
        </w:rPr>
        <w:t>16:00 – 19:59</w:t>
      </w:r>
    </w:p>
    <w:p>
      <w:pPr>
        <w:pStyle w:val="Normal"/>
        <w:bidi w:val="0"/>
        <w:spacing w:before="0" w:after="0"/>
        <w:ind w:hanging="0" w:start="709"/>
        <w:jc w:val="start"/>
        <w:rPr>
          <w:b w:val="false"/>
          <w:bCs w:val="false"/>
          <w:i/>
          <w:i/>
          <w:iCs/>
          <w:sz w:val="22"/>
          <w:szCs w:val="22"/>
        </w:rPr>
      </w:pPr>
      <w:r>
        <w:rPr>
          <w:b w:val="false"/>
          <w:bCs w:val="false"/>
          <w:i/>
          <w:iCs/>
          <w:sz w:val="22"/>
          <w:szCs w:val="22"/>
        </w:rPr>
        <w:t>“</w:t>
      </w:r>
      <w:r>
        <w:rPr>
          <w:b w:val="false"/>
          <w:bCs w:val="false"/>
          <w:i/>
          <w:iCs/>
          <w:sz w:val="22"/>
          <w:szCs w:val="22"/>
        </w:rPr>
        <w:t>Late Evening</w:t>
      </w:r>
      <w:r>
        <w:rPr>
          <w:b w:val="false"/>
          <w:bCs w:val="false"/>
          <w:i/>
          <w:iCs/>
          <w:sz w:val="22"/>
          <w:szCs w:val="22"/>
        </w:rPr>
        <w:t xml:space="preserve">”: </w:t>
        <w:tab/>
      </w:r>
      <w:r>
        <w:rPr>
          <w:b w:val="false"/>
          <w:bCs w:val="false"/>
          <w:i/>
          <w:iCs/>
          <w:sz w:val="22"/>
          <w:szCs w:val="22"/>
        </w:rPr>
        <w:t>20:00 – 23:59</w:t>
      </w:r>
    </w:p>
    <w:p>
      <w:pPr>
        <w:pStyle w:val="Normal"/>
        <w:bidi w:val="0"/>
        <w:spacing w:before="0" w:after="0"/>
        <w:ind w:hanging="0" w:start="709"/>
        <w:jc w:val="start"/>
        <w:rPr>
          <w:b w:val="false"/>
          <w:bCs w:val="false"/>
          <w:i w:val="false"/>
          <w:i w:val="false"/>
          <w:iCs w:val="false"/>
          <w:sz w:val="22"/>
          <w:szCs w:val="22"/>
        </w:rPr>
      </w:pPr>
      <w:r>
        <w:rPr>
          <w:b w:val="false"/>
          <w:bCs w:val="false"/>
          <w:i w:val="false"/>
          <w:iCs w:val="false"/>
          <w:sz w:val="22"/>
          <w:szCs w:val="22"/>
        </w:rPr>
      </w:r>
    </w:p>
    <w:p>
      <w:pPr>
        <w:pStyle w:val="Normal"/>
        <w:bidi w:val="0"/>
        <w:spacing w:before="0" w:after="0"/>
        <w:ind w:hanging="0" w:start="0"/>
        <w:jc w:val="start"/>
        <w:rPr>
          <w:b w:val="false"/>
          <w:bCs w:val="false"/>
          <w:i/>
          <w:i/>
          <w:iCs/>
          <w:sz w:val="22"/>
          <w:szCs w:val="22"/>
        </w:rPr>
      </w:pPr>
      <w:r>
        <w:rPr>
          <w:b w:val="false"/>
          <w:bCs w:val="false"/>
          <w:i/>
          <w:iCs/>
          <w:sz w:val="22"/>
          <w:szCs w:val="22"/>
        </w:rPr>
        <w:drawing>
          <wp:anchor behindDoc="0" distT="0" distB="0" distL="0" distR="0" simplePos="0" locked="0" layoutInCell="0" allowOverlap="1" relativeHeight="8">
            <wp:simplePos x="0" y="0"/>
            <wp:positionH relativeFrom="column">
              <wp:posOffset>2596515</wp:posOffset>
            </wp:positionH>
            <wp:positionV relativeFrom="paragraph">
              <wp:posOffset>1148080</wp:posOffset>
            </wp:positionV>
            <wp:extent cx="4123055" cy="1316355"/>
            <wp:effectExtent l="0" t="0" r="0" b="0"/>
            <wp:wrapSquare wrapText="largest"/>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12"/>
                    <a:stretch>
                      <a:fillRect/>
                    </a:stretch>
                  </pic:blipFill>
                  <pic:spPr bwMode="auto">
                    <a:xfrm>
                      <a:off x="0" y="0"/>
                      <a:ext cx="4123055" cy="1316355"/>
                    </a:xfrm>
                    <a:prstGeom prst="rect">
                      <a:avLst/>
                    </a:prstGeom>
                    <a:noFill/>
                  </pic:spPr>
                </pic:pic>
              </a:graphicData>
            </a:graphic>
          </wp:anchor>
        </w:drawing>
      </w:r>
      <w:r>
        <w:rPr>
          <w:b w:val="false"/>
          <w:bCs w:val="false"/>
          <w:i/>
          <w:iCs/>
          <w:sz w:val="22"/>
          <w:szCs w:val="22"/>
        </w:rPr>
        <w:t>(e)</w:t>
        <w:tab/>
        <w:t>Day of the Week</w:t>
      </w:r>
      <w:r>
        <w:br w:type="page"/>
      </w:r>
    </w:p>
    <w:p>
      <w:pPr>
        <w:pStyle w:val="Normal"/>
        <w:bidi w:val="0"/>
        <w:spacing w:before="0" w:after="0"/>
        <w:rPr>
          <w:b/>
          <w:bCs/>
          <w:i w:val="false"/>
          <w:i w:val="false"/>
          <w:iCs w:val="false"/>
          <w:sz w:val="22"/>
          <w:szCs w:val="22"/>
        </w:rPr>
      </w:pPr>
      <w:r>
        <w:rPr>
          <w:b/>
          <w:bCs/>
          <w:i w:val="false"/>
          <w:iCs w:val="false"/>
          <w:sz w:val="22"/>
          <w:szCs w:val="22"/>
        </w:rPr>
        <w:t xml:space="preserve">RIDE DEMAND </w:t>
      </w:r>
      <w:r>
        <w:rPr>
          <w:b/>
          <w:bCs/>
          <w:i w:val="false"/>
          <w:iCs w:val="false"/>
          <w:sz w:val="22"/>
          <w:szCs w:val="22"/>
        </w:rPr>
        <w:t xml:space="preserve">PREDICTION </w:t>
      </w:r>
      <w:r>
        <w:rPr>
          <w:b/>
          <w:bCs/>
          <w:i w:val="false"/>
          <w:iCs w:val="false"/>
          <w:sz w:val="22"/>
          <w:szCs w:val="22"/>
        </w:rPr>
        <w:t>MODEL</w:t>
      </w:r>
    </w:p>
    <w:p>
      <w:pPr>
        <w:pStyle w:val="Normal"/>
        <w:bidi w:val="0"/>
        <w:spacing w:before="0" w:after="0"/>
        <w:rPr>
          <w:b w:val="false"/>
          <w:bCs w:val="false"/>
          <w:i/>
          <w:i/>
          <w:iCs/>
          <w:sz w:val="22"/>
          <w:szCs w:val="22"/>
        </w:rPr>
      </w:pPr>
      <w:r>
        <w:rPr>
          <w:b w:val="false"/>
          <w:bCs w:val="false"/>
          <w:i/>
          <w:iCs/>
          <w:sz w:val="22"/>
          <w:szCs w:val="22"/>
        </w:rPr>
        <w:t xml:space="preserve">1. </w:t>
      </w:r>
      <w:r>
        <w:rPr>
          <w:b w:val="false"/>
          <w:bCs w:val="false"/>
          <w:i/>
          <w:iCs/>
          <w:sz w:val="22"/>
          <w:szCs w:val="22"/>
        </w:rPr>
        <w:t>Random Forest</w:t>
      </w:r>
    </w:p>
    <w:p>
      <w:pPr>
        <w:pStyle w:val="Normal"/>
        <w:bidi w:val="0"/>
        <w:spacing w:before="0" w:after="0"/>
        <w:rPr>
          <w:b w:val="false"/>
          <w:bCs w:val="false"/>
          <w:i w:val="false"/>
          <w:i w:val="false"/>
          <w:iCs w:val="false"/>
          <w:sz w:val="22"/>
          <w:szCs w:val="22"/>
        </w:rPr>
      </w:pPr>
      <w:r>
        <w:rPr>
          <w:b w:val="false"/>
          <w:bCs w:val="false"/>
          <w:i w:val="false"/>
          <w:iCs w:val="false"/>
          <w:sz w:val="22"/>
          <w:szCs w:val="22"/>
        </w:rPr>
        <w:t xml:space="preserve">A very large collection of decision trees, the random forest algorithm is known to be strongest when </w:t>
      </w:r>
      <w:r>
        <w:rPr>
          <w:b w:val="false"/>
          <w:bCs w:val="false"/>
          <w:i w:val="false"/>
          <w:iCs w:val="false"/>
          <w:sz w:val="22"/>
          <w:szCs w:val="22"/>
        </w:rPr>
        <w:t xml:space="preserve">data is easily seperable </w:t>
      </w:r>
      <w:r>
        <w:rPr>
          <w:b w:val="false"/>
          <w:bCs w:val="false"/>
          <w:i w:val="false"/>
          <w:iCs w:val="false"/>
          <w:sz w:val="22"/>
          <w:szCs w:val="22"/>
        </w:rPr>
        <w:t>and</w:t>
      </w:r>
      <w:r>
        <w:rPr>
          <w:b w:val="false"/>
          <w:bCs w:val="false"/>
          <w:i w:val="false"/>
          <w:iCs w:val="false"/>
          <w:sz w:val="22"/>
          <w:szCs w:val="22"/>
        </w:rPr>
        <w:t xml:space="preserve"> </w:t>
      </w:r>
      <w:r>
        <w:rPr>
          <w:b w:val="false"/>
          <w:bCs w:val="false"/>
          <w:i w:val="false"/>
          <w:iCs w:val="false"/>
          <w:sz w:val="22"/>
          <w:szCs w:val="22"/>
        </w:rPr>
        <w:t xml:space="preserve">many </w:t>
      </w:r>
      <w:r>
        <w:rPr>
          <w:b w:val="false"/>
          <w:bCs w:val="false"/>
          <w:i w:val="false"/>
          <w:iCs w:val="false"/>
          <w:sz w:val="22"/>
          <w:szCs w:val="22"/>
        </w:rPr>
        <w:t xml:space="preserve">features to </w:t>
      </w:r>
      <w:r>
        <w:rPr>
          <w:b w:val="false"/>
          <w:bCs w:val="false"/>
          <w:i w:val="false"/>
          <w:iCs w:val="false"/>
          <w:sz w:val="22"/>
          <w:szCs w:val="22"/>
        </w:rPr>
        <w:t>use</w:t>
      </w:r>
      <w:r>
        <w:rPr>
          <w:b w:val="false"/>
          <w:bCs w:val="false"/>
          <w:i w:val="false"/>
          <w:iCs w:val="false"/>
          <w:sz w:val="22"/>
          <w:szCs w:val="22"/>
        </w:rPr>
        <w:t xml:space="preserve">. This </w:t>
      </w:r>
      <w:r>
        <w:rPr>
          <w:b w:val="false"/>
          <w:bCs w:val="false"/>
          <w:i w:val="false"/>
          <w:iCs w:val="false"/>
          <w:sz w:val="22"/>
          <w:szCs w:val="22"/>
        </w:rPr>
        <w:t>ethos</w:t>
      </w:r>
      <w:r>
        <w:rPr>
          <w:b w:val="false"/>
          <w:bCs w:val="false"/>
          <w:i w:val="false"/>
          <w:iCs w:val="false"/>
          <w:sz w:val="22"/>
          <w:szCs w:val="22"/>
        </w:rPr>
        <w:t xml:space="preserve"> matches the </w:t>
      </w:r>
      <w:r>
        <w:rPr>
          <w:b w:val="false"/>
          <w:bCs w:val="false"/>
          <w:i w:val="false"/>
          <w:iCs w:val="false"/>
          <w:sz w:val="22"/>
          <w:szCs w:val="22"/>
        </w:rPr>
        <w:t>nature of this</w:t>
      </w:r>
      <w:r>
        <w:rPr>
          <w:b w:val="false"/>
          <w:bCs w:val="false"/>
          <w:i w:val="false"/>
          <w:iCs w:val="false"/>
          <w:sz w:val="22"/>
          <w:szCs w:val="22"/>
        </w:rPr>
        <w:t xml:space="preserve"> dataset. Imagine a human being is trying to predict this data point:</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jc w:val="center"/>
        <w:rPr>
          <w:b w:val="false"/>
          <w:bCs w:val="false"/>
          <w:i/>
          <w:i/>
          <w:iCs/>
          <w:sz w:val="22"/>
          <w:szCs w:val="22"/>
        </w:rPr>
      </w:pPr>
      <w:r>
        <w:rPr>
          <w:b w:val="false"/>
          <w:bCs w:val="false"/>
          <w:i/>
          <w:iCs/>
          <w:sz w:val="22"/>
          <w:szCs w:val="22"/>
        </w:rPr>
        <w:t>I</w:t>
      </w:r>
      <w:r>
        <w:rPr>
          <w:b w:val="false"/>
          <w:bCs w:val="false"/>
          <w:i/>
          <w:iCs/>
          <w:sz w:val="22"/>
          <w:szCs w:val="22"/>
        </w:rPr>
        <w:t xml:space="preserve">t’s </w:t>
      </w:r>
      <w:r>
        <w:rPr>
          <w:b w:val="false"/>
          <w:bCs w:val="false"/>
          <w:i/>
          <w:iCs/>
          <w:sz w:val="22"/>
          <w:szCs w:val="22"/>
        </w:rPr>
        <w:t xml:space="preserve">Monday, </w:t>
      </w:r>
      <w:r>
        <w:rPr>
          <w:b w:val="false"/>
          <w:bCs w:val="false"/>
          <w:i/>
          <w:iCs/>
          <w:sz w:val="22"/>
          <w:szCs w:val="22"/>
          <w:u w:val="none"/>
        </w:rPr>
        <w:t>m</w:t>
      </w:r>
      <w:r>
        <w:rPr>
          <w:b w:val="false"/>
          <w:bCs w:val="false"/>
          <w:i/>
          <w:iCs/>
          <w:sz w:val="22"/>
          <w:szCs w:val="22"/>
          <w:u w:val="none"/>
        </w:rPr>
        <w:t>idday</w:t>
      </w:r>
      <w:r>
        <w:rPr>
          <w:b w:val="false"/>
          <w:bCs w:val="false"/>
          <w:i/>
          <w:iCs/>
          <w:sz w:val="22"/>
          <w:szCs w:val="22"/>
        </w:rPr>
        <w:t xml:space="preserve">, </w:t>
      </w:r>
    </w:p>
    <w:p>
      <w:pPr>
        <w:pStyle w:val="Normal"/>
        <w:bidi w:val="0"/>
        <w:spacing w:before="0" w:after="0"/>
        <w:jc w:val="center"/>
        <w:rPr>
          <w:b w:val="false"/>
          <w:bCs w:val="false"/>
          <w:i/>
          <w:i/>
          <w:iCs/>
          <w:sz w:val="22"/>
          <w:szCs w:val="22"/>
        </w:rPr>
      </w:pPr>
      <w:r>
        <w:rPr>
          <w:b w:val="false"/>
          <w:bCs w:val="false"/>
          <w:i/>
          <w:iCs/>
          <w:sz w:val="22"/>
          <w:szCs w:val="22"/>
        </w:rPr>
        <w:t xml:space="preserve">Upper East Side North to Upper East Side South, </w:t>
      </w:r>
    </w:p>
    <w:p>
      <w:pPr>
        <w:pStyle w:val="Normal"/>
        <w:bidi w:val="0"/>
        <w:spacing w:before="0" w:after="0"/>
        <w:jc w:val="center"/>
        <w:rPr>
          <w:b w:val="false"/>
          <w:bCs w:val="false"/>
          <w:i/>
          <w:i/>
          <w:iCs/>
          <w:sz w:val="22"/>
          <w:szCs w:val="22"/>
        </w:rPr>
      </w:pPr>
      <w:r>
        <w:rPr>
          <w:b w:val="false"/>
          <w:bCs w:val="false"/>
          <w:i/>
          <w:iCs/>
          <w:sz w:val="22"/>
          <w:szCs w:val="22"/>
        </w:rPr>
        <w:t xml:space="preserve">yesterday’s </w:t>
      </w:r>
      <w:r>
        <w:rPr>
          <w:b w:val="false"/>
          <w:bCs w:val="false"/>
          <w:i/>
          <w:iCs/>
          <w:sz w:val="22"/>
          <w:szCs w:val="22"/>
        </w:rPr>
        <w:t>m</w:t>
      </w:r>
      <w:r>
        <w:rPr>
          <w:b w:val="false"/>
          <w:bCs w:val="false"/>
          <w:i/>
          <w:iCs/>
          <w:sz w:val="22"/>
          <w:szCs w:val="22"/>
        </w:rPr>
        <w:t xml:space="preserve">idday demand was 400 for this route, </w:t>
      </w:r>
    </w:p>
    <w:p>
      <w:pPr>
        <w:pStyle w:val="Normal"/>
        <w:bidi w:val="0"/>
        <w:spacing w:before="0" w:after="0"/>
        <w:jc w:val="center"/>
        <w:rPr>
          <w:b w:val="false"/>
          <w:bCs w:val="false"/>
          <w:i/>
          <w:i/>
          <w:iCs/>
          <w:sz w:val="22"/>
          <w:szCs w:val="22"/>
        </w:rPr>
      </w:pPr>
      <w:r>
        <w:rPr>
          <w:b w:val="false"/>
          <w:bCs w:val="false"/>
          <w:i/>
          <w:iCs/>
          <w:sz w:val="22"/>
          <w:szCs w:val="22"/>
        </w:rPr>
        <w:t xml:space="preserve">there’s </w:t>
      </w:r>
      <w:r>
        <w:rPr>
          <w:b w:val="false"/>
          <w:bCs w:val="false"/>
          <w:i/>
          <w:iCs/>
          <w:sz w:val="22"/>
          <w:szCs w:val="22"/>
        </w:rPr>
        <w:t xml:space="preserve">minimal cloud coverage, </w:t>
      </w:r>
    </w:p>
    <w:p>
      <w:pPr>
        <w:pStyle w:val="Normal"/>
        <w:bidi w:val="0"/>
        <w:spacing w:before="0" w:after="0"/>
        <w:jc w:val="center"/>
        <w:rPr>
          <w:b w:val="false"/>
          <w:bCs w:val="false"/>
          <w:i/>
          <w:i/>
          <w:iCs/>
          <w:sz w:val="22"/>
          <w:szCs w:val="22"/>
        </w:rPr>
      </w:pPr>
      <w:r>
        <w:rPr>
          <w:b w:val="false"/>
          <w:bCs w:val="false"/>
          <w:i/>
          <w:iCs/>
          <w:sz w:val="22"/>
          <w:szCs w:val="22"/>
        </w:rPr>
        <w:t xml:space="preserve">and today is </w:t>
      </w:r>
      <w:r>
        <w:rPr>
          <w:b w:val="false"/>
          <w:bCs w:val="false"/>
          <w:i/>
          <w:iCs/>
          <w:sz w:val="22"/>
          <w:szCs w:val="22"/>
        </w:rPr>
        <w:t xml:space="preserve">not </w:t>
      </w:r>
      <w:r>
        <w:rPr>
          <w:b w:val="false"/>
          <w:bCs w:val="false"/>
          <w:i/>
          <w:iCs/>
          <w:sz w:val="22"/>
          <w:szCs w:val="22"/>
        </w:rPr>
        <w:t>a holiday.</w:t>
      </w:r>
    </w:p>
    <w:p>
      <w:pPr>
        <w:pStyle w:val="Normal"/>
        <w:bidi w:val="0"/>
        <w:spacing w:before="0" w:after="0"/>
        <w:jc w:val="center"/>
        <w:rPr>
          <w:b w:val="false"/>
          <w:bCs w:val="false"/>
          <w:i w:val="false"/>
          <w:i w:val="false"/>
          <w:iCs w:val="false"/>
          <w:sz w:val="22"/>
          <w:szCs w:val="22"/>
        </w:rPr>
      </w:pPr>
      <w:r>
        <w:rPr>
          <w:b w:val="false"/>
          <w:bCs w:val="false"/>
          <w:i w:val="false"/>
          <w:iCs w:val="false"/>
          <w:sz w:val="22"/>
          <w:szCs w:val="22"/>
        </w:rPr>
      </w:r>
    </w:p>
    <w:p>
      <w:pPr>
        <w:pStyle w:val="Normal"/>
        <w:bidi w:val="0"/>
        <w:spacing w:before="0" w:after="0"/>
        <w:jc w:val="start"/>
        <w:rPr>
          <w:b w:val="false"/>
          <w:bCs w:val="false"/>
          <w:i w:val="false"/>
          <w:i w:val="false"/>
          <w:iCs w:val="false"/>
          <w:sz w:val="22"/>
          <w:szCs w:val="22"/>
        </w:rPr>
      </w:pPr>
      <w:r>
        <w:rPr>
          <w:b w:val="false"/>
          <w:bCs w:val="false"/>
          <w:i w:val="false"/>
          <w:iCs w:val="false"/>
          <w:sz w:val="22"/>
          <w:szCs w:val="22"/>
        </w:rPr>
        <w:t xml:space="preserve">It would not be particularly difficult to give a good estimate of this point: Monday has the lowest values in the daily boundaries, midday is the highest of the day, </w:t>
      </w:r>
      <w:r>
        <w:rPr>
          <w:b w:val="false"/>
          <w:bCs w:val="false"/>
          <w:i w:val="false"/>
          <w:iCs w:val="false"/>
          <w:sz w:val="22"/>
          <w:szCs w:val="22"/>
        </w:rPr>
        <w:t>no cloud coverage means it’s likelier to be a lower value</w:t>
      </w:r>
      <w:r>
        <w:rPr>
          <w:b w:val="false"/>
          <w:bCs w:val="false"/>
          <w:i w:val="false"/>
          <w:iCs w:val="false"/>
          <w:sz w:val="22"/>
          <w:szCs w:val="22"/>
        </w:rPr>
        <w:t xml:space="preserve">, and yesterday’s value (Sunday – </w:t>
      </w:r>
      <w:r>
        <w:rPr>
          <w:b w:val="false"/>
          <w:bCs w:val="false"/>
          <w:i w:val="false"/>
          <w:iCs w:val="false"/>
          <w:sz w:val="22"/>
          <w:szCs w:val="22"/>
        </w:rPr>
        <w:t>typically higher than Monday</w:t>
      </w:r>
      <w:r>
        <w:rPr>
          <w:b w:val="false"/>
          <w:bCs w:val="false"/>
          <w:i w:val="false"/>
          <w:iCs w:val="false"/>
          <w:sz w:val="22"/>
          <w:szCs w:val="22"/>
        </w:rPr>
        <w:t xml:space="preserve">) was 400 </w:t>
      </w:r>
      <w:r>
        <w:rPr>
          <w:b w:val="false"/>
          <w:bCs w:val="false"/>
          <w:i w:val="false"/>
          <w:iCs w:val="false"/>
          <w:sz w:val="22"/>
          <w:szCs w:val="22"/>
        </w:rPr>
        <w:t>at midday</w:t>
      </w:r>
      <w:r>
        <w:rPr>
          <w:b w:val="false"/>
          <w:bCs w:val="false"/>
          <w:i w:val="false"/>
          <w:iCs w:val="false"/>
          <w:sz w:val="22"/>
          <w:szCs w:val="22"/>
        </w:rPr>
        <w:t xml:space="preserve">: maybe ... 380? </w:t>
      </w:r>
      <w:r>
        <w:rPr>
          <w:b w:val="false"/>
          <w:bCs w:val="false"/>
          <w:i w:val="false"/>
          <w:iCs w:val="false"/>
          <w:sz w:val="22"/>
          <w:szCs w:val="22"/>
        </w:rPr>
        <w:t xml:space="preserve">Typically, you would try to build a </w:t>
      </w:r>
      <w:r>
        <w:rPr>
          <w:b w:val="false"/>
          <w:bCs w:val="false"/>
          <w:i w:val="false"/>
          <w:iCs w:val="false"/>
          <w:sz w:val="22"/>
          <w:szCs w:val="22"/>
        </w:rPr>
        <w:t>decision tree</w:t>
      </w:r>
      <w:r>
        <w:rPr>
          <w:b w:val="false"/>
          <w:bCs w:val="false"/>
          <w:i w:val="false"/>
          <w:iCs w:val="false"/>
          <w:sz w:val="22"/>
          <w:szCs w:val="22"/>
        </w:rPr>
        <w:t xml:space="preserve">: “well, 400 </w:t>
      </w:r>
      <w:r>
        <w:rPr>
          <w:b w:val="false"/>
          <w:bCs w:val="false"/>
          <w:i w:val="false"/>
          <w:iCs w:val="false"/>
          <w:sz w:val="22"/>
          <w:szCs w:val="22"/>
        </w:rPr>
        <w:t xml:space="preserve">yesterday </w:t>
      </w:r>
      <w:r>
        <w:rPr>
          <w:b w:val="false"/>
          <w:bCs w:val="false"/>
          <w:i w:val="false"/>
          <w:iCs w:val="false"/>
          <w:sz w:val="22"/>
          <w:szCs w:val="22"/>
        </w:rPr>
        <w:t>means it’s probably around 400 again, and Monday means it’s probably less than that, especially with reduced cloud coverage”, etc.</w:t>
      </w:r>
    </w:p>
    <w:p>
      <w:pPr>
        <w:pStyle w:val="Normal"/>
        <w:bidi w:val="0"/>
        <w:spacing w:before="0" w:after="0"/>
        <w:jc w:val="start"/>
        <w:rPr>
          <w:b w:val="false"/>
          <w:bCs w:val="false"/>
          <w:i w:val="false"/>
          <w:i w:val="false"/>
          <w:iCs w:val="false"/>
          <w:sz w:val="22"/>
          <w:szCs w:val="22"/>
        </w:rPr>
      </w:pPr>
      <w:r>
        <w:rPr>
          <w:b w:val="false"/>
          <w:bCs w:val="false"/>
          <w:i w:val="false"/>
          <w:iCs w:val="false"/>
          <w:sz w:val="22"/>
          <w:szCs w:val="22"/>
        </w:rPr>
      </w:r>
    </w:p>
    <w:p>
      <w:pPr>
        <w:pStyle w:val="Normal"/>
        <w:bidi w:val="0"/>
        <w:spacing w:before="0" w:after="0"/>
        <w:jc w:val="start"/>
        <w:rPr>
          <w:b w:val="false"/>
          <w:bCs w:val="false"/>
          <w:i w:val="false"/>
          <w:i w:val="false"/>
          <w:iCs w:val="false"/>
          <w:sz w:val="22"/>
          <w:szCs w:val="22"/>
        </w:rPr>
      </w:pPr>
      <w:r>
        <w:rPr>
          <w:b w:val="false"/>
          <w:bCs w:val="false"/>
          <w:i w:val="false"/>
          <w:iCs w:val="false"/>
          <w:sz w:val="22"/>
          <w:szCs w:val="22"/>
        </w:rPr>
        <w:t xml:space="preserve">This is (crudely) the approach of the random forest, except it uses a </w:t>
      </w:r>
      <w:r>
        <w:rPr>
          <w:b w:val="false"/>
          <w:bCs w:val="false"/>
          <w:i w:val="false"/>
          <w:iCs w:val="false"/>
          <w:sz w:val="22"/>
          <w:szCs w:val="22"/>
        </w:rPr>
        <w:t xml:space="preserve">core </w:t>
      </w:r>
      <w:r>
        <w:rPr>
          <w:b w:val="false"/>
          <w:bCs w:val="false"/>
          <w:i w:val="false"/>
          <w:iCs w:val="false"/>
          <w:sz w:val="22"/>
          <w:szCs w:val="22"/>
        </w:rPr>
        <w:t xml:space="preserve">metric for information gain, known as </w:t>
      </w:r>
      <w:r>
        <w:rPr>
          <w:b w:val="false"/>
          <w:bCs w:val="false"/>
          <w:i/>
          <w:iCs/>
          <w:sz w:val="22"/>
          <w:szCs w:val="22"/>
        </w:rPr>
        <w:t xml:space="preserve">Gini impurity, </w:t>
      </w:r>
      <w:r>
        <w:rPr>
          <w:b w:val="false"/>
          <w:bCs w:val="false"/>
          <w:i w:val="false"/>
          <w:iCs w:val="false"/>
          <w:sz w:val="22"/>
          <w:szCs w:val="22"/>
        </w:rPr>
        <w:t>allow</w:t>
      </w:r>
      <w:r>
        <w:rPr>
          <w:b w:val="false"/>
          <w:bCs w:val="false"/>
          <w:i w:val="false"/>
          <w:iCs w:val="false"/>
          <w:sz w:val="22"/>
          <w:szCs w:val="22"/>
        </w:rPr>
        <w:t>ing</w:t>
      </w:r>
      <w:r>
        <w:rPr>
          <w:b w:val="false"/>
          <w:bCs w:val="false"/>
          <w:i w:val="false"/>
          <w:iCs w:val="false"/>
          <w:sz w:val="22"/>
          <w:szCs w:val="22"/>
        </w:rPr>
        <w:t xml:space="preserve"> </w:t>
      </w:r>
      <w:r>
        <w:rPr>
          <w:b w:val="false"/>
          <w:bCs w:val="false"/>
          <w:i w:val="false"/>
          <w:iCs w:val="false"/>
          <w:sz w:val="22"/>
          <w:szCs w:val="22"/>
        </w:rPr>
        <w:t xml:space="preserve">it </w:t>
      </w:r>
      <w:r>
        <w:rPr>
          <w:b w:val="false"/>
          <w:bCs w:val="false"/>
          <w:i w:val="false"/>
          <w:iCs w:val="false"/>
          <w:sz w:val="22"/>
          <w:szCs w:val="22"/>
        </w:rPr>
        <w:t xml:space="preserve">to define </w:t>
      </w:r>
      <w:r>
        <w:rPr>
          <w:b w:val="false"/>
          <w:bCs w:val="false"/>
          <w:i w:val="false"/>
          <w:iCs w:val="false"/>
          <w:sz w:val="22"/>
          <w:szCs w:val="22"/>
        </w:rPr>
        <w:t>an exact heira</w:t>
      </w:r>
      <w:r>
        <w:rPr>
          <w:b w:val="false"/>
          <w:bCs w:val="false"/>
          <w:i w:val="false"/>
          <w:iCs w:val="false"/>
          <w:sz w:val="22"/>
          <w:szCs w:val="22"/>
        </w:rPr>
        <w:t>r</w:t>
      </w:r>
      <w:r>
        <w:rPr>
          <w:b w:val="false"/>
          <w:bCs w:val="false"/>
          <w:i w:val="false"/>
          <w:iCs w:val="false"/>
          <w:sz w:val="22"/>
          <w:szCs w:val="22"/>
        </w:rPr>
        <w:t xml:space="preserve">chy of the most important features. </w:t>
      </w:r>
      <w:r>
        <w:rPr>
          <w:b w:val="false"/>
          <w:bCs w:val="false"/>
          <w:i w:val="false"/>
          <w:iCs w:val="false"/>
          <w:sz w:val="22"/>
          <w:szCs w:val="22"/>
        </w:rPr>
        <w:t xml:space="preserve">With regards to our particular models, there are a lot of features, and so the </w:t>
      </w:r>
      <w:r>
        <w:rPr>
          <w:b w:val="false"/>
          <w:bCs w:val="false"/>
          <w:i/>
          <w:iCs/>
          <w:sz w:val="22"/>
          <w:szCs w:val="22"/>
        </w:rPr>
        <w:t>depth of the decision trees</w:t>
      </w:r>
      <w:r>
        <w:rPr>
          <w:b w:val="false"/>
          <w:bCs w:val="false"/>
          <w:i w:val="false"/>
          <w:iCs w:val="false"/>
          <w:sz w:val="22"/>
          <w:szCs w:val="22"/>
        </w:rPr>
        <w:t xml:space="preserve"> has to be manually set to a large value: </w:t>
      </w:r>
      <w:r>
        <w:rPr>
          <w:b w:val="false"/>
          <w:bCs w:val="false"/>
          <w:i w:val="false"/>
          <w:iCs w:val="false"/>
          <w:sz w:val="22"/>
          <w:szCs w:val="22"/>
        </w:rPr>
        <w:t xml:space="preserve">at least </w:t>
      </w:r>
      <w:r>
        <w:rPr>
          <w:b w:val="false"/>
          <w:bCs w:val="false"/>
          <w:i w:val="false"/>
          <w:iCs w:val="false"/>
          <w:sz w:val="22"/>
          <w:szCs w:val="22"/>
        </w:rPr>
        <w:t xml:space="preserve">25. This requires a long time to compute, but also allows for </w:t>
      </w:r>
      <w:r>
        <w:rPr>
          <w:b w:val="false"/>
          <w:bCs w:val="false"/>
          <w:i/>
          <w:iCs/>
          <w:sz w:val="22"/>
          <w:szCs w:val="22"/>
        </w:rPr>
        <w:t xml:space="preserve">overfitting </w:t>
      </w:r>
      <w:r>
        <w:rPr>
          <w:b w:val="false"/>
          <w:bCs w:val="false"/>
          <w:i w:val="false"/>
          <w:iCs w:val="false"/>
          <w:sz w:val="22"/>
          <w:szCs w:val="22"/>
        </w:rPr>
        <w:t>(</w:t>
      </w:r>
      <w:r>
        <w:rPr>
          <w:b w:val="false"/>
          <w:bCs w:val="false"/>
          <w:i w:val="false"/>
          <w:iCs w:val="false"/>
          <w:sz w:val="22"/>
          <w:szCs w:val="22"/>
        </w:rPr>
        <w:t xml:space="preserve">potentially </w:t>
      </w:r>
      <w:r>
        <w:rPr>
          <w:b w:val="false"/>
          <w:bCs w:val="false"/>
          <w:i w:val="false"/>
          <w:iCs w:val="false"/>
          <w:sz w:val="22"/>
          <w:szCs w:val="22"/>
        </w:rPr>
        <w:t xml:space="preserve">learning the dataset exactly and returning poor prediction results), </w:t>
      </w:r>
      <w:r>
        <w:rPr>
          <w:b w:val="false"/>
          <w:bCs w:val="false"/>
          <w:i w:val="false"/>
          <w:iCs w:val="false"/>
          <w:sz w:val="22"/>
          <w:szCs w:val="22"/>
        </w:rPr>
        <w:t>but regardless,</w:t>
      </w:r>
      <w:r>
        <w:rPr>
          <w:b w:val="false"/>
          <w:bCs w:val="false"/>
          <w:i w:val="false"/>
          <w:iCs w:val="false"/>
          <w:sz w:val="22"/>
          <w:szCs w:val="22"/>
        </w:rPr>
        <w:t xml:space="preserve"> it </w:t>
      </w:r>
      <w:r>
        <w:rPr>
          <w:b w:val="false"/>
          <w:bCs w:val="false"/>
          <w:i w:val="false"/>
          <w:iCs w:val="false"/>
          <w:sz w:val="22"/>
          <w:szCs w:val="22"/>
        </w:rPr>
        <w:t>does</w:t>
      </w:r>
      <w:r>
        <w:rPr>
          <w:b w:val="false"/>
          <w:bCs w:val="false"/>
          <w:i w:val="false"/>
          <w:iCs w:val="false"/>
          <w:sz w:val="22"/>
          <w:szCs w:val="22"/>
        </w:rPr>
        <w:t xml:space="preserve"> achieve the highest accuracy.</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 xml:space="preserve">2. </w:t>
      </w:r>
      <w:r>
        <w:rPr>
          <w:b w:val="false"/>
          <w:bCs w:val="false"/>
          <w:i/>
          <w:iCs/>
          <w:sz w:val="22"/>
          <w:szCs w:val="22"/>
        </w:rPr>
        <w:t xml:space="preserve">Light </w:t>
      </w:r>
      <w:r>
        <w:rPr>
          <w:b w:val="false"/>
          <w:bCs w:val="false"/>
          <w:i/>
          <w:iCs/>
          <w:sz w:val="22"/>
          <w:szCs w:val="22"/>
        </w:rPr>
        <w:t>Gradient-Boosting Machine (Light GBM)</w:t>
      </w:r>
    </w:p>
    <w:p>
      <w:pPr>
        <w:pStyle w:val="Normal"/>
        <w:bidi w:val="0"/>
        <w:spacing w:before="0" w:after="0"/>
        <w:rPr>
          <w:b w:val="false"/>
          <w:bCs w:val="false"/>
          <w:i w:val="false"/>
          <w:i w:val="false"/>
          <w:iCs w:val="false"/>
          <w:sz w:val="22"/>
          <w:szCs w:val="22"/>
        </w:rPr>
      </w:pPr>
      <w:r>
        <w:rPr>
          <w:b w:val="false"/>
          <w:bCs w:val="false"/>
          <w:i w:val="false"/>
          <w:iCs w:val="false"/>
          <w:sz w:val="22"/>
          <w:szCs w:val="22"/>
        </w:rPr>
        <w:t xml:space="preserve">This algorithm competed very closely with the random forest algorithm, however the Light GBM approach has 1 major improvement: it takes a fraction of the time to compute, versus both the random forest and the neural net. Therefore, it is particularly useful in analysis; one can fine-tune the model, or reorganise data structures, or redesign methods, and </w:t>
      </w:r>
      <w:r>
        <w:rPr>
          <w:b w:val="false"/>
          <w:bCs w:val="false"/>
          <w:i w:val="false"/>
          <w:iCs w:val="false"/>
          <w:sz w:val="22"/>
          <w:szCs w:val="22"/>
        </w:rPr>
        <w:t xml:space="preserve">then </w:t>
      </w:r>
      <w:r>
        <w:rPr>
          <w:b w:val="false"/>
          <w:bCs w:val="false"/>
          <w:i w:val="false"/>
          <w:iCs w:val="false"/>
          <w:sz w:val="22"/>
          <w:szCs w:val="22"/>
        </w:rPr>
        <w:t xml:space="preserve">simply rerun this model within less than 2 minutes. For this efficiency, Light GBM was the final algorithm of choice for predicting </w:t>
      </w:r>
      <w:r>
        <w:rPr>
          <w:b w:val="false"/>
          <w:bCs w:val="false"/>
          <w:i w:val="false"/>
          <w:iCs w:val="false"/>
          <w:sz w:val="22"/>
          <w:szCs w:val="22"/>
        </w:rPr>
        <w:t xml:space="preserve">both </w:t>
      </w:r>
      <w:r>
        <w:rPr>
          <w:b w:val="false"/>
          <w:bCs w:val="false"/>
          <w:i w:val="false"/>
          <w:iCs w:val="false"/>
          <w:sz w:val="22"/>
          <w:szCs w:val="22"/>
        </w:rPr>
        <w:t xml:space="preserve">demand </w:t>
      </w:r>
      <w:r>
        <w:rPr>
          <w:b w:val="false"/>
          <w:bCs w:val="false"/>
          <w:i w:val="false"/>
          <w:iCs w:val="false"/>
          <w:sz w:val="22"/>
          <w:szCs w:val="22"/>
        </w:rPr>
        <w:t>and average fare</w:t>
      </w:r>
      <w:r>
        <w:rPr>
          <w:b w:val="false"/>
          <w:bCs w:val="false"/>
          <w:i w:val="false"/>
          <w:iCs w:val="false"/>
          <w:sz w:val="22"/>
          <w:szCs w:val="22"/>
        </w:rPr>
        <w:t>.</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 xml:space="preserve">3. </w:t>
      </w:r>
      <w:r>
        <w:rPr>
          <w:b w:val="false"/>
          <w:bCs w:val="false"/>
          <w:i/>
          <w:iCs/>
          <w:sz w:val="22"/>
          <w:szCs w:val="22"/>
        </w:rPr>
        <w:t>Neural Net</w:t>
      </w:r>
    </w:p>
    <w:p>
      <w:pPr>
        <w:pStyle w:val="Normal"/>
        <w:bidi w:val="0"/>
        <w:spacing w:before="0" w:after="0"/>
        <w:rPr>
          <w:b w:val="false"/>
          <w:bCs w:val="false"/>
          <w:i w:val="false"/>
          <w:i w:val="false"/>
          <w:iCs w:val="false"/>
          <w:sz w:val="22"/>
          <w:szCs w:val="22"/>
        </w:rPr>
      </w:pPr>
      <w:r>
        <w:rPr>
          <w:b w:val="false"/>
          <w:bCs w:val="false"/>
          <w:i w:val="false"/>
          <w:iCs w:val="false"/>
          <w:sz w:val="22"/>
          <w:szCs w:val="22"/>
        </w:rPr>
        <w:t>Out of the</w:t>
      </w:r>
      <w:r>
        <w:rPr>
          <w:b w:val="false"/>
          <w:bCs w:val="false"/>
          <w:i w:val="false"/>
          <w:iCs w:val="false"/>
          <w:sz w:val="22"/>
          <w:szCs w:val="22"/>
        </w:rPr>
        <w:t>se</w:t>
      </w:r>
      <w:r>
        <w:rPr>
          <w:b w:val="false"/>
          <w:bCs w:val="false"/>
          <w:i w:val="false"/>
          <w:iCs w:val="false"/>
          <w:sz w:val="22"/>
          <w:szCs w:val="22"/>
        </w:rPr>
        <w:t xml:space="preserve"> </w:t>
      </w:r>
      <w:r>
        <w:rPr>
          <w:b w:val="false"/>
          <w:bCs w:val="false"/>
          <w:i w:val="false"/>
          <w:iCs w:val="false"/>
          <w:sz w:val="22"/>
          <w:szCs w:val="22"/>
        </w:rPr>
        <w:t xml:space="preserve">3 nonlinear </w:t>
      </w:r>
      <w:r>
        <w:rPr>
          <w:b w:val="false"/>
          <w:bCs w:val="false"/>
          <w:i w:val="false"/>
          <w:iCs w:val="false"/>
          <w:sz w:val="22"/>
          <w:szCs w:val="22"/>
        </w:rPr>
        <w:t xml:space="preserve">models, the </w:t>
      </w:r>
      <w:r>
        <w:rPr>
          <w:b w:val="false"/>
          <w:bCs w:val="false"/>
          <w:i/>
          <w:iCs/>
          <w:sz w:val="22"/>
          <w:szCs w:val="22"/>
        </w:rPr>
        <w:t>deep learning</w:t>
      </w:r>
      <w:r>
        <w:rPr>
          <w:b w:val="false"/>
          <w:bCs w:val="false"/>
          <w:i w:val="false"/>
          <w:iCs w:val="false"/>
          <w:sz w:val="22"/>
          <w:szCs w:val="22"/>
        </w:rPr>
        <w:t xml:space="preserve"> approach </w:t>
      </w:r>
      <w:r>
        <w:rPr>
          <w:b w:val="false"/>
          <w:bCs w:val="false"/>
          <w:i w:val="false"/>
          <w:iCs w:val="false"/>
          <w:sz w:val="22"/>
          <w:szCs w:val="22"/>
        </w:rPr>
        <w:t xml:space="preserve">returned </w:t>
      </w:r>
      <w:r>
        <w:rPr>
          <w:b w:val="false"/>
          <w:bCs w:val="false"/>
          <w:i w:val="false"/>
          <w:iCs w:val="false"/>
          <w:sz w:val="22"/>
          <w:szCs w:val="22"/>
        </w:rPr>
        <w:t xml:space="preserve">the worst results, however, it is important to note: this may be due to the limitation of our lack of computing power. Increasing the variable known as </w:t>
      </w:r>
      <w:r>
        <w:rPr>
          <w:b w:val="false"/>
          <w:bCs w:val="false"/>
          <w:i/>
          <w:iCs/>
          <w:sz w:val="22"/>
          <w:szCs w:val="22"/>
        </w:rPr>
        <w:t>max iterations</w:t>
      </w:r>
      <w:r>
        <w:rPr>
          <w:b w:val="false"/>
          <w:bCs w:val="false"/>
          <w:i w:val="false"/>
          <w:iCs w:val="false"/>
          <w:sz w:val="22"/>
          <w:szCs w:val="22"/>
        </w:rPr>
        <w:t xml:space="preserve"> effectively allows the algorithm more time to compute, and in every case of increasing this </w:t>
      </w:r>
      <w:r>
        <w:rPr>
          <w:b w:val="false"/>
          <w:bCs w:val="false"/>
          <w:i w:val="false"/>
          <w:iCs w:val="false"/>
          <w:sz w:val="22"/>
          <w:szCs w:val="22"/>
        </w:rPr>
        <w:t>variable,</w:t>
      </w:r>
      <w:r>
        <w:rPr>
          <w:b w:val="false"/>
          <w:bCs w:val="false"/>
          <w:i w:val="false"/>
          <w:iCs w:val="false"/>
          <w:sz w:val="22"/>
          <w:szCs w:val="22"/>
        </w:rPr>
        <w:t xml:space="preserve"> the training, validation and test scores all increased. The maximum iterations tried was 2000 (too large for the final report), but even this did not show any signs of an apex in performance. Therefore, if this project were to </w:t>
      </w:r>
      <w:r>
        <w:rPr>
          <w:b w:val="false"/>
          <w:bCs w:val="false"/>
          <w:i w:val="false"/>
          <w:iCs w:val="false"/>
          <w:sz w:val="22"/>
          <w:szCs w:val="22"/>
        </w:rPr>
        <w:t>expand into production-ready prediction modelling</w:t>
      </w:r>
      <w:r>
        <w:rPr>
          <w:b w:val="false"/>
          <w:bCs w:val="false"/>
          <w:i w:val="false"/>
          <w:iCs w:val="false"/>
          <w:sz w:val="22"/>
          <w:szCs w:val="22"/>
        </w:rPr>
        <w:t xml:space="preserve">, with improved hardware options provided, the Neural Net might actually be the top performer. </w:t>
      </w:r>
      <w:r>
        <w:rPr>
          <w:b w:val="false"/>
          <w:bCs w:val="false"/>
          <w:i w:val="false"/>
          <w:iCs w:val="false"/>
          <w:sz w:val="22"/>
          <w:szCs w:val="22"/>
        </w:rPr>
        <w:t xml:space="preserve">Additionally, neural networks are better performers when custom-designed – we used </w:t>
      </w:r>
      <w:r>
        <w:rPr>
          <w:b w:val="false"/>
          <w:bCs w:val="false"/>
          <w:i w:val="false"/>
          <w:iCs w:val="false"/>
          <w:sz w:val="22"/>
          <w:szCs w:val="22"/>
        </w:rPr>
        <w:t>a standard,</w:t>
      </w:r>
      <w:r>
        <w:rPr>
          <w:b w:val="false"/>
          <w:bCs w:val="false"/>
          <w:i w:val="false"/>
          <w:iCs w:val="false"/>
          <w:sz w:val="22"/>
          <w:szCs w:val="22"/>
        </w:rPr>
        <w:t xml:space="preserve"> out-of-the-box code package for this project.</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i/>
          <w:iCs/>
          <w:sz w:val="22"/>
          <w:szCs w:val="22"/>
        </w:rPr>
      </w:pPr>
      <w:r>
        <w:rPr>
          <w:b w:val="false"/>
          <w:bCs w:val="false"/>
          <w:i/>
          <w:iCs/>
          <w:sz w:val="22"/>
          <w:szCs w:val="22"/>
        </w:rPr>
        <w:t>Model Results</w:t>
      </w:r>
    </w:p>
    <w:p>
      <w:pPr>
        <w:pStyle w:val="Normal"/>
        <w:bidi w:val="0"/>
        <w:spacing w:before="0" w:after="0"/>
        <w:rPr>
          <w:b w:val="false"/>
          <w:bCs w:val="false"/>
          <w:i w:val="false"/>
          <w:i w:val="false"/>
          <w:iCs w:val="false"/>
          <w:sz w:val="22"/>
          <w:szCs w:val="22"/>
        </w:rPr>
      </w:pPr>
      <w:r>
        <w:rPr>
          <w:b w:val="false"/>
          <w:bCs w:val="false"/>
          <w:i w:val="false"/>
          <w:iCs w:val="false"/>
          <w:sz w:val="22"/>
          <w:szCs w:val="22"/>
        </w:rPr>
        <w:t>Using the score of R</w:t>
      </w:r>
      <w:r>
        <w:rPr>
          <w:b w:val="false"/>
          <w:bCs w:val="false"/>
          <w:i w:val="false"/>
          <w:iCs w:val="false"/>
          <w:sz w:val="22"/>
          <w:szCs w:val="22"/>
          <w:vertAlign w:val="superscript"/>
        </w:rPr>
        <w:t xml:space="preserve">2 </w:t>
      </w:r>
      <w:r>
        <w:rPr>
          <w:b w:val="false"/>
          <w:bCs w:val="false"/>
          <w:i w:val="false"/>
          <w:iCs w:val="false"/>
          <w:position w:val="0"/>
          <w:sz w:val="22"/>
          <w:sz w:val="22"/>
          <w:szCs w:val="22"/>
          <w:vertAlign w:val="baseline"/>
        </w:rPr>
        <w:t>(the percentage of total variance being explained by the model):</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tbl>
      <w:tblPr>
        <w:tblW w:w="5000" w:type="pct"/>
        <w:jc w:val="start"/>
        <w:tblInd w:w="0" w:type="dxa"/>
        <w:tblLayout w:type="fixed"/>
        <w:tblCellMar>
          <w:top w:w="0" w:type="dxa"/>
          <w:start w:w="0" w:type="dxa"/>
          <w:bottom w:w="0" w:type="dxa"/>
          <w:end w:w="0" w:type="dxa"/>
        </w:tblCellMar>
      </w:tblPr>
      <w:tblGrid>
        <w:gridCol w:w="2409"/>
        <w:gridCol w:w="2409"/>
        <w:gridCol w:w="2410"/>
        <w:gridCol w:w="2410"/>
      </w:tblGrid>
      <w:tr>
        <w:trPr/>
        <w:tc>
          <w:tcPr>
            <w:tcW w:w="2409"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Model</w:t>
            </w:r>
          </w:p>
        </w:tc>
        <w:tc>
          <w:tcPr>
            <w:tcW w:w="2409"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Train</w:t>
            </w:r>
          </w:p>
        </w:tc>
        <w:tc>
          <w:tcPr>
            <w:tcW w:w="2410"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Validation</w:t>
            </w:r>
          </w:p>
        </w:tc>
        <w:tc>
          <w:tcPr>
            <w:tcW w:w="2410"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Test</w:t>
            </w:r>
          </w:p>
        </w:tc>
      </w:tr>
      <w:tr>
        <w:trPr/>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Random Forest</w:t>
            </w:r>
          </w:p>
        </w:tc>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95.2%</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88.0%</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88.1%</w:t>
            </w:r>
          </w:p>
        </w:tc>
      </w:tr>
      <w:tr>
        <w:trPr/>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Light GBM</w:t>
            </w:r>
          </w:p>
        </w:tc>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87.4%</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87.3%</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87.3%</w:t>
            </w:r>
          </w:p>
        </w:tc>
      </w:tr>
      <w:tr>
        <w:trPr>
          <w:trHeight w:val="98" w:hRule="atLeast"/>
        </w:trPr>
        <w:tc>
          <w:tcPr>
            <w:tcW w:w="2409"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Neural Net</w:t>
            </w:r>
          </w:p>
        </w:tc>
        <w:tc>
          <w:tcPr>
            <w:tcW w:w="2409"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83.9%</w:t>
            </w:r>
          </w:p>
        </w:tc>
        <w:tc>
          <w:tcPr>
            <w:tcW w:w="2410"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84.1%</w:t>
            </w:r>
          </w:p>
        </w:tc>
        <w:tc>
          <w:tcPr>
            <w:tcW w:w="2410"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84.1%</w:t>
            </w:r>
          </w:p>
        </w:tc>
      </w:tr>
    </w:tbl>
    <w:p>
      <w:pPr>
        <w:pStyle w:val="Normal"/>
        <w:bidi w:val="0"/>
        <w:spacing w:before="0" w:after="0"/>
        <w:rPr>
          <w:b w:val="false"/>
          <w:bCs w:val="false"/>
          <w:i/>
          <w:i/>
          <w:iCs/>
          <w:sz w:val="22"/>
          <w:szCs w:val="22"/>
        </w:rPr>
      </w:pPr>
      <w:r>
        <w:rPr>
          <w:b w:val="false"/>
          <w:bCs w:val="false"/>
          <w:i/>
          <w:iCs/>
          <w:sz w:val="22"/>
          <w:szCs w:val="22"/>
        </w:rPr>
      </w:r>
    </w:p>
    <w:p>
      <w:pPr>
        <w:pStyle w:val="Normal"/>
        <w:bidi w:val="0"/>
        <w:spacing w:before="57" w:after="57"/>
        <w:rPr>
          <w:b w:val="false"/>
          <w:bCs w:val="false"/>
          <w:i w:val="false"/>
          <w:i w:val="false"/>
          <w:iCs w:val="false"/>
          <w:sz w:val="22"/>
          <w:szCs w:val="22"/>
        </w:rPr>
      </w:pPr>
      <w:r>
        <w:rPr>
          <w:b w:val="false"/>
          <w:bCs w:val="false"/>
          <w:i w:val="false"/>
          <w:iCs w:val="false"/>
          <w:sz w:val="22"/>
          <w:szCs w:val="22"/>
        </w:rPr>
        <w:t xml:space="preserve">Notice the dropoff between the Random Forest’s training (95.2%), and validation &amp; testing (88.0% and 88.1%). This is likely a sign that it is overfitting. The other 2 models achieve great consistency, </w:t>
      </w:r>
      <w:r>
        <w:rPr>
          <w:b w:val="false"/>
          <w:bCs w:val="false"/>
          <w:i w:val="false"/>
          <w:iCs w:val="false"/>
          <w:sz w:val="22"/>
          <w:szCs w:val="22"/>
        </w:rPr>
        <w:t>and only slightly</w:t>
      </w:r>
      <w:r>
        <w:rPr>
          <w:b w:val="false"/>
          <w:bCs w:val="false"/>
          <w:i w:val="false"/>
          <w:iCs w:val="false"/>
          <w:sz w:val="22"/>
          <w:szCs w:val="22"/>
        </w:rPr>
        <w:t xml:space="preserve"> </w:t>
      </w:r>
      <w:r>
        <w:rPr>
          <w:b w:val="false"/>
          <w:bCs w:val="false"/>
          <w:i w:val="false"/>
          <w:iCs w:val="false"/>
          <w:sz w:val="22"/>
          <w:szCs w:val="22"/>
        </w:rPr>
        <w:t xml:space="preserve">less in </w:t>
      </w:r>
      <w:r>
        <w:rPr>
          <w:b w:val="false"/>
          <w:bCs w:val="false"/>
          <w:i w:val="false"/>
          <w:iCs w:val="false"/>
          <w:sz w:val="22"/>
          <w:szCs w:val="22"/>
        </w:rPr>
        <w:t>accurac</w:t>
      </w:r>
      <w:r>
        <w:rPr>
          <w:b w:val="false"/>
          <w:bCs w:val="false"/>
          <w:i w:val="false"/>
          <w:iCs w:val="false"/>
          <w:sz w:val="22"/>
          <w:szCs w:val="22"/>
        </w:rPr>
        <w:t>y</w:t>
      </w:r>
      <w:r>
        <w:rPr>
          <w:b w:val="false"/>
          <w:bCs w:val="false"/>
          <w:i w:val="false"/>
          <w:iCs w:val="false"/>
          <w:sz w:val="22"/>
          <w:szCs w:val="22"/>
        </w:rPr>
        <w:t>.</w:t>
      </w:r>
    </w:p>
    <w:p>
      <w:pPr>
        <w:pStyle w:val="Normal"/>
        <w:bidi w:val="0"/>
        <w:spacing w:before="57" w:after="57"/>
        <w:rPr>
          <w:b w:val="false"/>
          <w:bCs w:val="false"/>
          <w:i w:val="false"/>
          <w:i w:val="false"/>
          <w:iCs w:val="false"/>
          <w:sz w:val="22"/>
          <w:szCs w:val="22"/>
        </w:rPr>
      </w:pPr>
      <w:r>
        <w:rPr>
          <w:b w:val="false"/>
          <w:bCs w:val="false"/>
          <w:i w:val="false"/>
          <w:iCs w:val="false"/>
          <w:sz w:val="22"/>
          <w:szCs w:val="22"/>
        </w:rPr>
      </w:r>
      <w:r>
        <w:br w:type="page"/>
      </w:r>
    </w:p>
    <w:p>
      <w:pPr>
        <w:pStyle w:val="Normal"/>
        <w:bidi w:val="0"/>
        <w:spacing w:before="0" w:after="0"/>
        <w:rPr>
          <w:b/>
          <w:bCs/>
          <w:i w:val="false"/>
          <w:i w:val="false"/>
          <w:iCs w:val="false"/>
          <w:sz w:val="22"/>
          <w:szCs w:val="22"/>
        </w:rPr>
      </w:pPr>
      <w:r>
        <w:rPr>
          <w:b/>
          <w:bCs/>
          <w:i w:val="false"/>
          <w:iCs w:val="false"/>
          <w:sz w:val="22"/>
          <w:szCs w:val="22"/>
        </w:rPr>
        <w:t>AVERAGE FARE PREDICTION MODEL</w:t>
      </w:r>
    </w:p>
    <w:p>
      <w:pPr>
        <w:pStyle w:val="Normal"/>
        <w:bidi w:val="0"/>
        <w:spacing w:lineRule="auto" w:line="240" w:before="0" w:after="0"/>
        <w:rPr>
          <w:b w:val="false"/>
          <w:bCs w:val="false"/>
          <w:i w:val="false"/>
          <w:i w:val="false"/>
          <w:iCs w:val="false"/>
          <w:sz w:val="22"/>
          <w:szCs w:val="22"/>
        </w:rPr>
      </w:pPr>
      <w:r>
        <w:rPr>
          <w:b w:val="false"/>
          <w:bCs w:val="false"/>
          <w:i w:val="false"/>
          <w:iCs w:val="false"/>
          <w:sz w:val="22"/>
          <w:szCs w:val="22"/>
        </w:rPr>
        <w:t xml:space="preserve">In predicting average fare, the Light GBM and Neural Network were used (as described in </w:t>
      </w:r>
      <w:r>
        <w:rPr>
          <w:b w:val="false"/>
          <w:bCs w:val="false"/>
          <w:i/>
          <w:iCs/>
          <w:sz w:val="22"/>
          <w:szCs w:val="22"/>
        </w:rPr>
        <w:t>Ride Demand Prediction Model</w:t>
      </w:r>
      <w:r>
        <w:rPr>
          <w:b w:val="false"/>
          <w:bCs w:val="false"/>
          <w:i w:val="false"/>
          <w:iCs w:val="false"/>
          <w:sz w:val="22"/>
          <w:szCs w:val="22"/>
        </w:rPr>
        <w:t>), but the third model used Linear Regression, attempting to a straight line between relationships (though in many dimensions).</w:t>
      </w:r>
    </w:p>
    <w:p>
      <w:pPr>
        <w:pStyle w:val="Normal"/>
        <w:bidi w:val="0"/>
        <w:spacing w:lineRule="auto" w:line="240" w:before="0" w:after="0"/>
        <w:rPr>
          <w:b w:val="false"/>
          <w:bCs w:val="false"/>
          <w:i w:val="false"/>
          <w:i w:val="false"/>
          <w:iCs w:val="false"/>
          <w:sz w:val="22"/>
          <w:szCs w:val="22"/>
        </w:rPr>
      </w:pPr>
      <w:r>
        <w:rPr>
          <w:b w:val="false"/>
          <w:bCs w:val="false"/>
          <w:i w:val="false"/>
          <w:iCs w:val="false"/>
          <w:sz w:val="22"/>
          <w:szCs w:val="22"/>
        </w:rPr>
      </w:r>
    </w:p>
    <w:p>
      <w:pPr>
        <w:pStyle w:val="Normal"/>
        <w:bidi w:val="0"/>
        <w:spacing w:lineRule="auto" w:line="240" w:before="0" w:after="0"/>
        <w:rPr>
          <w:b w:val="false"/>
          <w:bCs w:val="false"/>
          <w:i/>
          <w:i/>
          <w:iCs/>
          <w:sz w:val="22"/>
          <w:szCs w:val="22"/>
        </w:rPr>
      </w:pPr>
      <w:r>
        <w:rPr>
          <w:b w:val="false"/>
          <w:bCs w:val="false"/>
          <w:i/>
          <w:iCs/>
          <w:sz w:val="22"/>
          <w:szCs w:val="22"/>
        </w:rPr>
        <w:t>1. Linear Regression</w:t>
      </w:r>
    </w:p>
    <w:p>
      <w:pPr>
        <w:pStyle w:val="Normal"/>
        <w:bidi w:val="0"/>
        <w:spacing w:lineRule="auto" w:line="240"/>
        <w:jc w:val="start"/>
        <w:rPr>
          <w:sz w:val="22"/>
          <w:szCs w:val="22"/>
        </w:rPr>
      </w:pPr>
      <w:bookmarkStart w:id="0" w:name="docs-internal-guid-c670fa6c-7fff-1b21-e8"/>
      <w:bookmarkEnd w:id="0"/>
      <w:r>
        <w:rPr>
          <w:sz w:val="22"/>
          <w:szCs w:val="22"/>
        </w:rPr>
        <w:t>The Linear Regression model demonstrates the weakest performance among the models for average fare prediction. It achieves a Mean Absolute Error (MAE) of approximately 7.21–7.23 across the training, validation, and test sets, indicating an average prediction error of around $7.22. The Mean Squared Error (MSE), ranging from 118 to 145.75, highlights the presence of larger errors, as this metric penalises extreme deviations more heavily. The R² values of 0.31–0.36 indicate that the model explains only around 30–36% of the variance in the data, suggesting that it struggles to capture the underlying complexity of fare behaviour. This confirms that the relationship between features and average fare is not purely linear.</w:t>
      </w:r>
    </w:p>
    <w:p>
      <w:pPr>
        <w:pStyle w:val="Normal"/>
        <w:bidi w:val="0"/>
        <w:spacing w:lineRule="auto" w:line="240"/>
        <w:jc w:val="start"/>
        <w:rPr>
          <w:sz w:val="22"/>
          <w:szCs w:val="22"/>
        </w:rPr>
      </w:pPr>
      <w:r>
        <w:rPr>
          <w:sz w:val="22"/>
          <w:szCs w:val="22"/>
        </w:rPr>
      </w:r>
    </w:p>
    <w:p>
      <w:pPr>
        <w:pStyle w:val="Normal"/>
        <w:bidi w:val="0"/>
        <w:spacing w:lineRule="auto" w:line="240"/>
        <w:jc w:val="start"/>
        <w:rPr>
          <w:i/>
          <w:i/>
          <w:iCs/>
          <w:sz w:val="22"/>
          <w:szCs w:val="22"/>
        </w:rPr>
      </w:pPr>
      <w:r>
        <w:rPr>
          <w:i/>
          <w:iCs/>
          <w:sz w:val="22"/>
          <w:szCs w:val="22"/>
        </w:rPr>
        <w:t>2. MLP Neural Network</w:t>
      </w:r>
    </w:p>
    <w:p>
      <w:pPr>
        <w:pStyle w:val="Normal"/>
        <w:bidi w:val="0"/>
        <w:spacing w:lineRule="auto" w:line="240"/>
        <w:jc w:val="start"/>
        <w:rPr>
          <w:sz w:val="22"/>
          <w:szCs w:val="22"/>
        </w:rPr>
      </w:pPr>
      <w:r>
        <w:rPr>
          <w:sz w:val="22"/>
          <w:szCs w:val="22"/>
        </w:rPr>
        <w:t>The MLP neural network improves upon the linear model by capturing non-linear relationships through multiple hidden layers. The model uses ReLU activation functions to introduce non-linearity, L2 regularisation to reduce overfitting, and early stopping based on validation performance. The results show a substantial improvement, with MAE values of approximately 4.23–4.25, representing a reduction in prediction error of around 40% compared to Linear Regression. The MSE ranges from 54.68 to 81.96, while R² values between 0.61 and 0.70 indicate that the model explains a significantly greater proportion of variance. This demonstrates the importance of modelling non-linear interactions between features such as time, location, and lagged values. However, the neural network still exhibits limitations, particularly in handling extreme values and variability across zones, and requires careful tuning to achieve optimal performance.</w:t>
      </w:r>
    </w:p>
    <w:p>
      <w:pPr>
        <w:pStyle w:val="Normal"/>
        <w:bidi w:val="0"/>
        <w:spacing w:lineRule="auto" w:line="240"/>
        <w:jc w:val="start"/>
        <w:rPr>
          <w:sz w:val="22"/>
          <w:szCs w:val="22"/>
        </w:rPr>
      </w:pPr>
      <w:r>
        <w:rPr>
          <w:sz w:val="22"/>
          <w:szCs w:val="22"/>
        </w:rPr>
      </w:r>
    </w:p>
    <w:p>
      <w:pPr>
        <w:pStyle w:val="Normal"/>
        <w:bidi w:val="0"/>
        <w:spacing w:lineRule="auto" w:line="240"/>
        <w:jc w:val="start"/>
        <w:rPr>
          <w:i/>
          <w:i/>
          <w:iCs/>
          <w:sz w:val="22"/>
          <w:szCs w:val="22"/>
        </w:rPr>
      </w:pPr>
      <w:r>
        <w:rPr>
          <w:i/>
          <w:iCs/>
          <w:sz w:val="22"/>
          <w:szCs w:val="22"/>
        </w:rPr>
        <w:t>3. Light Gradient Boosting Machine</w:t>
      </w:r>
    </w:p>
    <w:p>
      <w:pPr>
        <w:pStyle w:val="Normal"/>
        <w:bidi w:val="0"/>
        <w:spacing w:lineRule="auto" w:line="240"/>
        <w:jc w:val="start"/>
        <w:rPr>
          <w:sz w:val="22"/>
          <w:szCs w:val="22"/>
        </w:rPr>
      </w:pPr>
      <w:r>
        <w:rPr>
          <w:sz w:val="22"/>
          <w:szCs w:val="22"/>
        </w:rPr>
        <w:t>The best performance is achieved by the Light Gradient Boosting Machine (LightGBM). This model employs gradient boosting with leaf-wise tree growth, allowing it to efficiently capture complex feature interactions. Using a low learning rate (0.01), multiple estimators, and flexible tree depth, LightGBM is able to focus on the most informative splits in the data. It achieves MAE values of approximately 3.28–3.30, MSE values between 29.47 and 56.40, and R² values ranging from 0.73 to 0.84. This indicates a substantial improvement over both the linear and neural network models. In practical terms, the model is able to predict the average fare within approximately $3.30, which is relatively small given the overall fare range in the dataset.</w:t>
      </w:r>
    </w:p>
    <w:p>
      <w:pPr>
        <w:pStyle w:val="Normal"/>
        <w:bidi w:val="0"/>
        <w:spacing w:lineRule="auto" w:line="240"/>
        <w:jc w:val="start"/>
        <w:rPr>
          <w:sz w:val="22"/>
          <w:szCs w:val="22"/>
        </w:rPr>
      </w:pPr>
      <w:r>
        <w:rPr>
          <w:sz w:val="22"/>
          <w:szCs w:val="22"/>
        </w:rPr>
      </w:r>
    </w:p>
    <w:p>
      <w:pPr>
        <w:pStyle w:val="Normal"/>
        <w:bidi w:val="0"/>
        <w:spacing w:lineRule="auto" w:line="240"/>
        <w:jc w:val="start"/>
        <w:rPr>
          <w:sz w:val="22"/>
          <w:szCs w:val="22"/>
        </w:rPr>
      </w:pPr>
      <w:r>
        <w:rPr>
          <w:sz w:val="22"/>
          <w:szCs w:val="22"/>
        </w:rPr>
        <w:t>The strong performance of LightGBM suggests that fare behaviour is driven by complex, non-linear relationships between features. The model generalises well, with similar performance across training, validation, and test sets, indicating minimal overfitting.</w:t>
      </w:r>
    </w:p>
    <w:p>
      <w:pPr>
        <w:pStyle w:val="Normal"/>
        <w:bidi w:val="0"/>
        <w:jc w:val="start"/>
        <w:rPr>
          <w:sz w:val="22"/>
          <w:szCs w:val="22"/>
        </w:rPr>
      </w:pPr>
      <w:r>
        <w:rPr>
          <w:sz w:val="22"/>
          <w:szCs w:val="22"/>
        </w:rPr>
        <w:br/>
      </w:r>
      <w:r>
        <w:rPr>
          <w:b w:val="false"/>
          <w:bCs w:val="false"/>
          <w:i/>
          <w:iCs/>
          <w:sz w:val="22"/>
          <w:szCs w:val="22"/>
        </w:rPr>
        <w:t>Model Results</w:t>
      </w:r>
    </w:p>
    <w:p>
      <w:pPr>
        <w:pStyle w:val="Normal"/>
        <w:bidi w:val="0"/>
        <w:jc w:val="start"/>
        <w:rPr>
          <w:b w:val="false"/>
          <w:bCs w:val="false"/>
          <w:i w:val="false"/>
          <w:i w:val="false"/>
          <w:iCs w:val="false"/>
          <w:sz w:val="22"/>
          <w:szCs w:val="22"/>
        </w:rPr>
      </w:pPr>
      <w:r>
        <w:rPr>
          <w:b w:val="false"/>
          <w:bCs w:val="false"/>
          <w:i w:val="false"/>
          <w:iCs w:val="false"/>
          <w:sz w:val="22"/>
          <w:szCs w:val="22"/>
        </w:rPr>
        <w:t xml:space="preserve">Using the </w:t>
      </w:r>
      <w:r>
        <w:rPr>
          <w:b w:val="false"/>
          <w:bCs w:val="false"/>
          <w:i w:val="false"/>
          <w:iCs w:val="false"/>
          <w:sz w:val="22"/>
          <w:szCs w:val="22"/>
        </w:rPr>
        <w:t>R</w:t>
      </w:r>
      <w:r>
        <w:rPr>
          <w:b w:val="false"/>
          <w:bCs w:val="false"/>
          <w:i w:val="false"/>
          <w:iCs w:val="false"/>
          <w:sz w:val="22"/>
          <w:szCs w:val="22"/>
          <w:vertAlign w:val="superscript"/>
        </w:rPr>
        <w:t xml:space="preserve">2 </w:t>
      </w:r>
      <w:r>
        <w:rPr>
          <w:b w:val="false"/>
          <w:bCs w:val="false"/>
          <w:i w:val="false"/>
          <w:iCs w:val="false"/>
          <w:position w:val="0"/>
          <w:sz w:val="22"/>
          <w:sz w:val="22"/>
          <w:szCs w:val="22"/>
          <w:vertAlign w:val="baseline"/>
        </w:rPr>
        <w:t>score again:</w:t>
      </w:r>
    </w:p>
    <w:p>
      <w:pPr>
        <w:pStyle w:val="Normal"/>
        <w:bidi w:val="0"/>
        <w:jc w:val="start"/>
        <w:rPr>
          <w:b w:val="false"/>
          <w:bCs w:val="false"/>
          <w:i w:val="false"/>
          <w:i w:val="false"/>
          <w:iCs w:val="false"/>
          <w:sz w:val="22"/>
          <w:szCs w:val="22"/>
        </w:rPr>
      </w:pPr>
      <w:r>
        <w:rPr>
          <w:b w:val="false"/>
          <w:bCs w:val="false"/>
          <w:i w:val="false"/>
          <w:iCs w:val="false"/>
          <w:sz w:val="22"/>
          <w:szCs w:val="22"/>
        </w:rPr>
      </w:r>
    </w:p>
    <w:tbl>
      <w:tblPr>
        <w:tblW w:w="5000" w:type="pct"/>
        <w:jc w:val="start"/>
        <w:tblInd w:w="0" w:type="dxa"/>
        <w:tblLayout w:type="fixed"/>
        <w:tblCellMar>
          <w:top w:w="0" w:type="dxa"/>
          <w:start w:w="0" w:type="dxa"/>
          <w:bottom w:w="0" w:type="dxa"/>
          <w:end w:w="0" w:type="dxa"/>
        </w:tblCellMar>
      </w:tblPr>
      <w:tblGrid>
        <w:gridCol w:w="2409"/>
        <w:gridCol w:w="2409"/>
        <w:gridCol w:w="2410"/>
        <w:gridCol w:w="2410"/>
      </w:tblGrid>
      <w:tr>
        <w:trPr/>
        <w:tc>
          <w:tcPr>
            <w:tcW w:w="2409"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Model</w:t>
            </w:r>
          </w:p>
        </w:tc>
        <w:tc>
          <w:tcPr>
            <w:tcW w:w="2409"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Train</w:t>
            </w:r>
          </w:p>
        </w:tc>
        <w:tc>
          <w:tcPr>
            <w:tcW w:w="2410"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Validation</w:t>
            </w:r>
          </w:p>
        </w:tc>
        <w:tc>
          <w:tcPr>
            <w:tcW w:w="2410" w:type="dxa"/>
            <w:tcBorders>
              <w:top w:val="single" w:sz="6" w:space="0" w:color="000000"/>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Test</w:t>
            </w:r>
          </w:p>
        </w:tc>
      </w:tr>
      <w:tr>
        <w:trPr/>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Linear Regression</w:t>
            </w:r>
          </w:p>
        </w:tc>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95.2%</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88.0%</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88.1%</w:t>
            </w:r>
          </w:p>
        </w:tc>
      </w:tr>
      <w:tr>
        <w:trPr/>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Light GBM</w:t>
            </w:r>
          </w:p>
        </w:tc>
        <w:tc>
          <w:tcPr>
            <w:tcW w:w="2409"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87.4%</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87.3%</w:t>
            </w:r>
          </w:p>
        </w:tc>
        <w:tc>
          <w:tcPr>
            <w:tcW w:w="2410" w:type="dxa"/>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87.3%</w:t>
            </w:r>
          </w:p>
        </w:tc>
      </w:tr>
      <w:tr>
        <w:trPr>
          <w:trHeight w:val="98" w:hRule="atLeast"/>
        </w:trPr>
        <w:tc>
          <w:tcPr>
            <w:tcW w:w="2409"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Neural Net</w:t>
            </w:r>
          </w:p>
        </w:tc>
        <w:tc>
          <w:tcPr>
            <w:tcW w:w="2409"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83.9%</w:t>
            </w:r>
          </w:p>
        </w:tc>
        <w:tc>
          <w:tcPr>
            <w:tcW w:w="2410"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84.1%</w:t>
            </w:r>
          </w:p>
        </w:tc>
        <w:tc>
          <w:tcPr>
            <w:tcW w:w="2410" w:type="dxa"/>
            <w:tcBorders>
              <w:bottom w:val="single" w:sz="6" w:space="0" w:color="000000"/>
            </w:tcBorders>
          </w:tcPr>
          <w:p>
            <w:pPr>
              <w:pStyle w:val="TableContents"/>
              <w:bidi w:val="0"/>
              <w:jc w:val="center"/>
              <w:rPr>
                <w:rFonts w:ascii="Liberation Serif" w:hAnsi="Liberation Serif"/>
                <w:b w:val="false"/>
                <w:bCs w:val="false"/>
                <w:i w:val="false"/>
                <w:i w:val="false"/>
                <w:iCs w:val="false"/>
                <w:strike w:val="false"/>
                <w:dstrike w:val="false"/>
                <w:outline w:val="false"/>
                <w:shadow w:val="false"/>
                <w:color w:val="000000"/>
                <w:sz w:val="22"/>
                <w:szCs w:val="22"/>
                <w:u w:val="none"/>
              </w:rPr>
            </w:pPr>
            <w:r>
              <w:rPr>
                <w:b w:val="false"/>
                <w:bCs w:val="false"/>
                <w:i w:val="false"/>
                <w:iCs w:val="false"/>
                <w:strike w:val="false"/>
                <w:dstrike w:val="false"/>
                <w:outline w:val="false"/>
                <w:shadow w:val="false"/>
                <w:color w:val="000000"/>
                <w:sz w:val="22"/>
                <w:szCs w:val="22"/>
                <w:u w:val="none"/>
              </w:rPr>
              <w:t>84.1%</w:t>
            </w:r>
          </w:p>
        </w:tc>
      </w:tr>
    </w:tbl>
    <w:p>
      <w:pPr>
        <w:pStyle w:val="Normal"/>
        <w:bidi w:val="0"/>
        <w:jc w:val="start"/>
        <w:rPr>
          <w:b w:val="false"/>
          <w:bCs w:val="false"/>
          <w:i/>
          <w:i/>
          <w:iCs/>
          <w:sz w:val="22"/>
          <w:szCs w:val="22"/>
        </w:rPr>
      </w:pPr>
      <w:r>
        <w:rPr>
          <w:b w:val="false"/>
          <w:bCs w:val="false"/>
          <w:i/>
          <w:iCs/>
          <w:sz w:val="22"/>
          <w:szCs w:val="22"/>
        </w:rPr>
      </w:r>
    </w:p>
    <w:p>
      <w:pPr>
        <w:pStyle w:val="Normal"/>
        <w:bidi w:val="0"/>
        <w:jc w:val="start"/>
        <w:rPr>
          <w:b w:val="false"/>
          <w:bCs w:val="false"/>
          <w:i/>
          <w:i/>
          <w:iCs/>
          <w:sz w:val="22"/>
          <w:szCs w:val="22"/>
        </w:rPr>
      </w:pPr>
      <w:r>
        <w:rPr>
          <w:b w:val="false"/>
          <w:bCs w:val="false"/>
          <w:i/>
          <w:iCs/>
          <w:sz w:val="22"/>
          <w:szCs w:val="22"/>
        </w:rPr>
      </w:r>
      <w:r>
        <w:br w:type="page"/>
      </w:r>
    </w:p>
    <w:p>
      <w:pPr>
        <w:pStyle w:val="Normal"/>
        <w:bidi w:val="0"/>
        <w:spacing w:before="57" w:after="57"/>
        <w:rPr>
          <w:b/>
          <w:bCs/>
          <w:i w:val="false"/>
          <w:i w:val="false"/>
          <w:iCs w:val="false"/>
          <w:sz w:val="22"/>
          <w:szCs w:val="22"/>
        </w:rPr>
      </w:pPr>
      <w:r>
        <w:rPr>
          <w:b/>
          <w:bCs/>
          <w:i w:val="false"/>
          <w:iCs w:val="false"/>
          <w:sz w:val="22"/>
          <w:szCs w:val="22"/>
        </w:rPr>
        <w:t>IDEAS FOR THE FUTURE</w:t>
      </w:r>
      <w:r>
        <w:rPr>
          <w:b/>
          <w:bCs/>
          <w:i w:val="false"/>
          <w:iCs w:val="false"/>
          <w:sz w:val="22"/>
          <w:szCs w:val="22"/>
        </w:rPr>
        <w:t xml:space="preserve">: </w:t>
      </w:r>
      <w:r>
        <w:rPr>
          <w:b/>
          <w:bCs/>
          <w:i w:val="false"/>
          <w:iCs w:val="false"/>
          <w:sz w:val="22"/>
          <w:szCs w:val="22"/>
        </w:rPr>
        <w:t>OPTIMIZING FOR PREDICTION</w:t>
      </w:r>
    </w:p>
    <w:p>
      <w:pPr>
        <w:pStyle w:val="Normal"/>
        <w:bidi w:val="0"/>
        <w:spacing w:before="57" w:after="57"/>
        <w:rPr>
          <w:b w:val="false"/>
          <w:bCs w:val="false"/>
          <w:i/>
          <w:i/>
          <w:iCs/>
          <w:sz w:val="22"/>
          <w:szCs w:val="22"/>
        </w:rPr>
      </w:pPr>
      <w:r>
        <w:rPr>
          <w:b w:val="false"/>
          <w:bCs w:val="false"/>
          <w:i/>
          <w:iCs/>
          <w:sz w:val="22"/>
          <w:szCs w:val="22"/>
        </w:rPr>
        <w:t>CURRENTLY UNIMPLEM</w:t>
      </w:r>
      <w:r>
        <w:rPr>
          <w:b w:val="false"/>
          <w:bCs w:val="false"/>
          <w:i/>
          <w:iCs/>
          <w:sz w:val="22"/>
          <w:szCs w:val="22"/>
        </w:rPr>
        <w:t>EN</w:t>
      </w:r>
      <w:r>
        <w:rPr>
          <w:b w:val="false"/>
          <w:bCs w:val="false"/>
          <w:i/>
          <w:iCs/>
          <w:sz w:val="22"/>
          <w:szCs w:val="22"/>
        </w:rPr>
        <w:t>TED</w:t>
      </w:r>
    </w:p>
    <w:p>
      <w:pPr>
        <w:pStyle w:val="Normal"/>
        <w:bidi w:val="0"/>
        <w:spacing w:before="0" w:after="0"/>
        <w:rPr>
          <w:b w:val="false"/>
          <w:bCs w:val="false"/>
          <w:i w:val="false"/>
          <w:i w:val="false"/>
          <w:iCs w:val="false"/>
          <w:sz w:val="22"/>
          <w:szCs w:val="22"/>
        </w:rPr>
      </w:pPr>
      <w:r>
        <w:rPr>
          <w:b w:val="false"/>
          <w:bCs w:val="false"/>
          <w:i w:val="false"/>
          <w:iCs w:val="false"/>
          <w:sz w:val="22"/>
          <w:szCs w:val="22"/>
        </w:rPr>
        <w:t xml:space="preserve">Weather patterns are useful prediction data; they are free datasets, with very accurate forecasts available ahead of time. </w:t>
      </w:r>
      <w:r>
        <w:rPr>
          <w:b w:val="false"/>
          <w:bCs w:val="false"/>
          <w:i w:val="false"/>
          <w:iCs w:val="false"/>
          <w:sz w:val="22"/>
          <w:szCs w:val="22"/>
        </w:rPr>
        <w:t>In the models analytical form, max</w:t>
      </w:r>
      <w:r>
        <w:rPr>
          <w:b w:val="false"/>
          <w:bCs w:val="false"/>
          <w:i w:val="false"/>
          <w:iCs w:val="false"/>
          <w:sz w:val="22"/>
          <w:szCs w:val="22"/>
        </w:rPr>
        <w:t>imum daily</w:t>
      </w:r>
      <w:r>
        <w:rPr>
          <w:b w:val="false"/>
          <w:bCs w:val="false"/>
          <w:i w:val="false"/>
          <w:iCs w:val="false"/>
          <w:sz w:val="22"/>
          <w:szCs w:val="22"/>
        </w:rPr>
        <w:t xml:space="preserve"> temperature appears to be unhelpful in prediction, but from </w:t>
      </w:r>
      <w:r>
        <w:rPr>
          <w:b w:val="false"/>
          <w:bCs w:val="false"/>
          <w:i/>
          <w:iCs/>
          <w:sz w:val="22"/>
          <w:szCs w:val="22"/>
        </w:rPr>
        <w:t xml:space="preserve">Data Features </w:t>
      </w:r>
      <w:r>
        <w:rPr>
          <w:b w:val="false"/>
          <w:bCs w:val="false"/>
          <w:i/>
          <w:iCs/>
          <w:sz w:val="22"/>
          <w:szCs w:val="22"/>
        </w:rPr>
        <w:t>(</w:t>
      </w:r>
      <w:r>
        <w:rPr>
          <w:b w:val="false"/>
          <w:bCs w:val="false"/>
          <w:i/>
          <w:iCs/>
          <w:sz w:val="22"/>
          <w:szCs w:val="22"/>
        </w:rPr>
        <w:t>b</w:t>
      </w:r>
      <w:r>
        <w:rPr>
          <w:b w:val="false"/>
          <w:bCs w:val="false"/>
          <w:i/>
          <w:iCs/>
          <w:sz w:val="22"/>
          <w:szCs w:val="22"/>
        </w:rPr>
        <w:t>)</w:t>
      </w:r>
      <w:r>
        <w:rPr>
          <w:b w:val="false"/>
          <w:bCs w:val="false"/>
          <w:i w:val="false"/>
          <w:iCs w:val="false"/>
          <w:sz w:val="22"/>
          <w:szCs w:val="22"/>
        </w:rPr>
        <w:t xml:space="preserve"> we can see that temperature provides a clear time framework for the algorithm; i.e. </w:t>
      </w:r>
      <w:r>
        <w:rPr>
          <w:b w:val="false"/>
          <w:bCs w:val="false"/>
          <w:i w:val="false"/>
          <w:iCs w:val="false"/>
          <w:sz w:val="22"/>
          <w:szCs w:val="22"/>
        </w:rPr>
        <w:t>throughout the year,</w:t>
      </w:r>
      <w:r>
        <w:rPr>
          <w:b w:val="false"/>
          <w:bCs w:val="false"/>
          <w:i w:val="false"/>
          <w:iCs w:val="false"/>
          <w:sz w:val="22"/>
          <w:szCs w:val="22"/>
        </w:rPr>
        <w:t xml:space="preserve"> the lowest and highest temperatures appear where there is lowe</w:t>
      </w:r>
      <w:r>
        <w:rPr>
          <w:b w:val="false"/>
          <w:bCs w:val="false"/>
          <w:i w:val="false"/>
          <w:iCs w:val="false"/>
          <w:sz w:val="22"/>
          <w:szCs w:val="22"/>
        </w:rPr>
        <w:t>st</w:t>
      </w:r>
      <w:r>
        <w:rPr>
          <w:b w:val="false"/>
          <w:bCs w:val="false"/>
          <w:i w:val="false"/>
          <w:iCs w:val="false"/>
          <w:sz w:val="22"/>
          <w:szCs w:val="22"/>
        </w:rPr>
        <w:t xml:space="preserve"> demand. Narratively, this is likely due to Christmas and Summer holidays. Therefore, we would expect temperature </w:t>
      </w:r>
      <w:r>
        <w:rPr>
          <w:b w:val="false"/>
          <w:bCs w:val="false"/>
          <w:i w:val="false"/>
          <w:iCs w:val="false"/>
          <w:sz w:val="22"/>
          <w:szCs w:val="22"/>
        </w:rPr>
        <w:t xml:space="preserve">to be more </w:t>
      </w:r>
      <w:r>
        <w:rPr>
          <w:b w:val="false"/>
          <w:bCs w:val="false"/>
          <w:i w:val="false"/>
          <w:iCs w:val="false"/>
          <w:sz w:val="22"/>
          <w:szCs w:val="22"/>
        </w:rPr>
        <w:t xml:space="preserve">more useful than it is, particularly when the summer experiences a deperession in demand, just before </w:t>
      </w:r>
      <w:r>
        <w:rPr>
          <w:b w:val="false"/>
          <w:bCs w:val="false"/>
          <w:i/>
          <w:iCs/>
          <w:sz w:val="22"/>
          <w:szCs w:val="22"/>
        </w:rPr>
        <w:t xml:space="preserve">Labor Day, </w:t>
      </w:r>
      <w:r>
        <w:rPr>
          <w:b w:val="false"/>
          <w:bCs w:val="false"/>
          <w:i w:val="false"/>
          <w:iCs w:val="false"/>
          <w:sz w:val="22"/>
          <w:szCs w:val="22"/>
        </w:rPr>
        <w:t>a time perfectly described by the peaking heat</w:t>
      </w:r>
      <w:r>
        <w:rPr>
          <w:b w:val="false"/>
          <w:bCs w:val="false"/>
          <w:i w:val="false"/>
          <w:iCs w:val="false"/>
          <w:sz w:val="22"/>
          <w:szCs w:val="22"/>
        </w:rPr>
        <w:t>.</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val="false"/>
          <w:i w:val="false"/>
          <w:iCs w:val="false"/>
          <w:sz w:val="22"/>
          <w:szCs w:val="22"/>
        </w:rPr>
      </w:pPr>
      <w:r>
        <w:rPr>
          <w:b w:val="false"/>
          <w:bCs w:val="false"/>
          <w:i w:val="false"/>
          <w:iCs w:val="false"/>
          <w:sz w:val="22"/>
          <w:szCs w:val="22"/>
        </w:rPr>
        <w:t xml:space="preserve">The issue lies in time of day. Each day is only exposed to a single max temperature – a limitation of our dataset. </w:t>
      </w:r>
      <w:r>
        <w:rPr>
          <w:b w:val="false"/>
          <w:bCs w:val="false"/>
          <w:i w:val="false"/>
          <w:iCs w:val="false"/>
          <w:sz w:val="22"/>
          <w:szCs w:val="22"/>
        </w:rPr>
        <w:t>S</w:t>
      </w:r>
      <w:r>
        <w:rPr>
          <w:b w:val="false"/>
          <w:bCs w:val="false"/>
          <w:i w:val="false"/>
          <w:iCs w:val="false"/>
          <w:sz w:val="22"/>
          <w:szCs w:val="22"/>
        </w:rPr>
        <w:t xml:space="preserve">plitting the data from the daily timeframe down to 5 </w:t>
      </w:r>
      <w:r>
        <w:rPr>
          <w:b w:val="false"/>
          <w:bCs w:val="false"/>
          <w:i w:val="false"/>
          <w:iCs w:val="false"/>
          <w:sz w:val="22"/>
          <w:szCs w:val="22"/>
        </w:rPr>
        <w:t>time</w:t>
      </w:r>
      <w:r>
        <w:rPr>
          <w:b w:val="false"/>
          <w:bCs w:val="false"/>
          <w:i w:val="false"/>
          <w:iCs w:val="false"/>
          <w:sz w:val="22"/>
          <w:szCs w:val="22"/>
        </w:rPr>
        <w:t>s</w:t>
      </w:r>
      <w:r>
        <w:rPr>
          <w:b w:val="false"/>
          <w:bCs w:val="false"/>
          <w:i w:val="false"/>
          <w:iCs w:val="false"/>
          <w:sz w:val="22"/>
          <w:szCs w:val="22"/>
        </w:rPr>
        <w:t xml:space="preserve"> of day – </w:t>
      </w:r>
      <w:r>
        <w:rPr>
          <w:b w:val="false"/>
          <w:bCs w:val="false"/>
          <w:i w:val="false"/>
          <w:iCs w:val="false"/>
          <w:sz w:val="22"/>
          <w:szCs w:val="22"/>
        </w:rPr>
        <w:t>where</w:t>
      </w:r>
      <w:r>
        <w:rPr>
          <w:b w:val="false"/>
          <w:bCs w:val="false"/>
          <w:i w:val="false"/>
          <w:iCs w:val="false"/>
          <w:sz w:val="22"/>
          <w:szCs w:val="22"/>
        </w:rPr>
        <w:t xml:space="preserve"> each </w:t>
      </w:r>
      <w:r>
        <w:rPr>
          <w:b w:val="false"/>
          <w:bCs w:val="false"/>
          <w:i w:val="false"/>
          <w:iCs w:val="false"/>
          <w:sz w:val="22"/>
          <w:szCs w:val="22"/>
        </w:rPr>
        <w:t xml:space="preserve">time </w:t>
      </w:r>
      <w:r>
        <w:rPr>
          <w:b w:val="false"/>
          <w:bCs w:val="false"/>
          <w:i w:val="false"/>
          <w:iCs w:val="false"/>
          <w:sz w:val="22"/>
          <w:szCs w:val="22"/>
        </w:rPr>
        <w:t xml:space="preserve">of day </w:t>
      </w:r>
      <w:r>
        <w:rPr>
          <w:b w:val="false"/>
          <w:bCs w:val="false"/>
          <w:i w:val="false"/>
          <w:iCs w:val="false"/>
          <w:sz w:val="22"/>
          <w:szCs w:val="22"/>
        </w:rPr>
        <w:t>experienc</w:t>
      </w:r>
      <w:r>
        <w:rPr>
          <w:b w:val="false"/>
          <w:bCs w:val="false"/>
          <w:i w:val="false"/>
          <w:iCs w:val="false"/>
          <w:sz w:val="22"/>
          <w:szCs w:val="22"/>
        </w:rPr>
        <w:t>es</w:t>
      </w:r>
      <w:r>
        <w:rPr>
          <w:b w:val="false"/>
          <w:bCs w:val="false"/>
          <w:i w:val="false"/>
          <w:iCs w:val="false"/>
          <w:sz w:val="22"/>
          <w:szCs w:val="22"/>
        </w:rPr>
        <w:t xml:space="preserve"> </w:t>
      </w:r>
      <w:r>
        <w:rPr>
          <w:b w:val="false"/>
          <w:bCs w:val="false"/>
          <w:i w:val="false"/>
          <w:iCs w:val="false"/>
          <w:sz w:val="22"/>
          <w:szCs w:val="22"/>
        </w:rPr>
        <w:t xml:space="preserve">a </w:t>
      </w:r>
      <w:r>
        <w:rPr>
          <w:b w:val="false"/>
          <w:bCs w:val="false"/>
          <w:i w:val="false"/>
          <w:iCs w:val="false"/>
          <w:sz w:val="22"/>
          <w:szCs w:val="22"/>
        </w:rPr>
        <w:t xml:space="preserve">different average demand – </w:t>
      </w:r>
      <w:r>
        <w:rPr>
          <w:b w:val="false"/>
          <w:bCs w:val="false"/>
          <w:i w:val="false"/>
          <w:iCs w:val="false"/>
          <w:sz w:val="22"/>
          <w:szCs w:val="22"/>
        </w:rPr>
        <w:t xml:space="preserve">means the algorithm has an impossible job of consolidating a pattern between 1 value of temperature and 5 different phenomena. To address this, we can multiply the </w:t>
      </w:r>
      <w:r>
        <w:rPr>
          <w:b w:val="false"/>
          <w:bCs w:val="false"/>
          <w:i w:val="false"/>
          <w:iCs w:val="false"/>
          <w:sz w:val="22"/>
          <w:szCs w:val="22"/>
        </w:rPr>
        <w:t>lag</w:t>
      </w:r>
      <w:r>
        <w:rPr>
          <w:b w:val="false"/>
          <w:bCs w:val="false"/>
          <w:i w:val="false"/>
          <w:iCs w:val="false"/>
          <w:sz w:val="22"/>
          <w:szCs w:val="22"/>
        </w:rPr>
        <w:t xml:space="preserve"> demand by the temperature. This still inputs the information of temperature, but in such a way that can now scale to the 5 times of day. We can actually multiply the demand by the </w:t>
      </w:r>
      <w:r>
        <w:rPr>
          <w:b w:val="false"/>
          <w:bCs w:val="false"/>
          <w:i/>
          <w:iCs/>
          <w:sz w:val="22"/>
          <w:szCs w:val="22"/>
        </w:rPr>
        <w:t xml:space="preserve">square of temperature </w:t>
      </w:r>
      <w:r>
        <w:rPr>
          <w:b w:val="false"/>
          <w:bCs w:val="false"/>
          <w:i w:val="false"/>
          <w:iCs w:val="false"/>
          <w:sz w:val="22"/>
          <w:szCs w:val="22"/>
        </w:rPr>
        <w:t xml:space="preserve">to achieve </w:t>
      </w:r>
      <w:r>
        <w:rPr>
          <w:b w:val="false"/>
          <w:bCs w:val="false"/>
          <w:i w:val="false"/>
          <w:iCs w:val="false"/>
          <w:sz w:val="22"/>
          <w:szCs w:val="22"/>
        </w:rPr>
        <w:t xml:space="preserve">a </w:t>
      </w:r>
      <w:r>
        <w:rPr>
          <w:b w:val="false"/>
          <w:bCs w:val="false"/>
          <w:i w:val="false"/>
          <w:iCs w:val="false"/>
          <w:sz w:val="22"/>
          <w:szCs w:val="22"/>
        </w:rPr>
        <w:t xml:space="preserve">structure </w:t>
      </w:r>
      <w:r>
        <w:rPr>
          <w:b w:val="false"/>
          <w:bCs w:val="false"/>
          <w:i w:val="false"/>
          <w:iCs w:val="false"/>
          <w:sz w:val="22"/>
          <w:szCs w:val="22"/>
        </w:rPr>
        <w:t>the</w:t>
      </w:r>
      <w:r>
        <w:rPr>
          <w:b w:val="false"/>
          <w:bCs w:val="false"/>
          <w:i w:val="false"/>
          <w:iCs w:val="false"/>
          <w:sz w:val="22"/>
          <w:szCs w:val="22"/>
        </w:rPr>
        <w:t xml:space="preserve"> algorithm can </w:t>
      </w:r>
      <w:r>
        <w:drawing>
          <wp:anchor behindDoc="0" distT="0" distB="0" distL="0" distR="0" simplePos="0" locked="0" layoutInCell="0" allowOverlap="1" relativeHeight="5">
            <wp:simplePos x="0" y="0"/>
            <wp:positionH relativeFrom="column">
              <wp:posOffset>2280285</wp:posOffset>
            </wp:positionH>
            <wp:positionV relativeFrom="paragraph">
              <wp:posOffset>811530</wp:posOffset>
            </wp:positionV>
            <wp:extent cx="4214495" cy="1496695"/>
            <wp:effectExtent l="0" t="0" r="0" b="0"/>
            <wp:wrapSquare wrapText="largest"/>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13"/>
                    <a:stretch>
                      <a:fillRect/>
                    </a:stretch>
                  </pic:blipFill>
                  <pic:spPr bwMode="auto">
                    <a:xfrm>
                      <a:off x="0" y="0"/>
                      <a:ext cx="4214495" cy="1496695"/>
                    </a:xfrm>
                    <a:prstGeom prst="rect">
                      <a:avLst/>
                    </a:prstGeom>
                    <a:noFill/>
                  </pic:spPr>
                </pic:pic>
              </a:graphicData>
            </a:graphic>
          </wp:anchor>
        </w:drawing>
      </w:r>
      <w:r>
        <w:rPr>
          <w:b w:val="false"/>
          <w:bCs w:val="false"/>
          <w:i w:val="false"/>
          <w:iCs w:val="false"/>
          <w:sz w:val="22"/>
          <w:szCs w:val="22"/>
        </w:rPr>
        <w:t>understand.</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val="false"/>
          <w:bCs w:val="false"/>
          <w:i w:val="false"/>
          <w:i w:val="false"/>
          <w:iCs w:val="false"/>
          <w:sz w:val="22"/>
          <w:szCs w:val="22"/>
        </w:rPr>
      </w:pPr>
      <w:r>
        <w:rPr>
          <w:b w:val="false"/>
          <w:bCs w:val="false"/>
          <w:i w:val="false"/>
          <w:iCs w:val="false"/>
          <w:sz w:val="22"/>
          <w:szCs w:val="22"/>
        </w:rPr>
        <w:t xml:space="preserve">This yearly structure helps to separate out the y-values in such a way that every nonlinear algorithm increased testing prediction rates to </w:t>
      </w:r>
      <w:r>
        <w:rPr>
          <w:b w:val="false"/>
          <w:bCs w:val="false"/>
          <w:i w:val="false"/>
          <w:iCs w:val="false"/>
          <w:sz w:val="22"/>
          <w:szCs w:val="22"/>
        </w:rPr>
        <w:t xml:space="preserve">around </w:t>
      </w:r>
      <w:r>
        <w:rPr>
          <w:b w:val="false"/>
          <w:bCs w:val="false"/>
          <w:i w:val="false"/>
          <w:iCs w:val="false"/>
          <w:sz w:val="22"/>
          <w:szCs w:val="22"/>
        </w:rPr>
        <w:t>95%.</w:t>
      </w:r>
    </w:p>
    <w:p>
      <w:pPr>
        <w:pStyle w:val="Normal"/>
        <w:bidi w:val="0"/>
        <w:spacing w:before="0" w:after="0"/>
        <w:rPr>
          <w:b w:val="false"/>
          <w:bCs w:val="false"/>
          <w:i w:val="false"/>
          <w:i w:val="false"/>
          <w:iCs w:val="false"/>
          <w:sz w:val="22"/>
          <w:szCs w:val="22"/>
        </w:rPr>
      </w:pPr>
      <w:r>
        <w:rPr>
          <w:b w:val="false"/>
          <w:bCs w:val="false"/>
          <w:i w:val="false"/>
          <w:iCs w:val="false"/>
          <w:sz w:val="22"/>
          <w:szCs w:val="22"/>
        </w:rPr>
      </w:r>
    </w:p>
    <w:p>
      <w:pPr>
        <w:pStyle w:val="Normal"/>
        <w:bidi w:val="0"/>
        <w:spacing w:before="0" w:after="0"/>
        <w:rPr>
          <w:b/>
          <w:bCs/>
          <w:i w:val="false"/>
          <w:i w:val="false"/>
          <w:iCs w:val="false"/>
          <w:sz w:val="22"/>
          <w:szCs w:val="22"/>
        </w:rPr>
      </w:pPr>
      <w:r>
        <w:rPr>
          <w:b/>
          <w:bCs/>
          <w:i w:val="false"/>
          <w:iCs w:val="false"/>
          <w:sz w:val="22"/>
          <w:szCs w:val="22"/>
        </w:rPr>
        <w:t>CONCLUSION</w:t>
      </w:r>
    </w:p>
    <w:p>
      <w:pPr>
        <w:pStyle w:val="Normal"/>
        <w:bidi w:val="0"/>
        <w:jc w:val="start"/>
        <w:rPr>
          <w:sz w:val="22"/>
          <w:szCs w:val="22"/>
        </w:rPr>
      </w:pPr>
      <w:bookmarkStart w:id="1" w:name="docs-internal-guid-ad7836cd-7fff-477a-a8"/>
      <w:bookmarkEnd w:id="1"/>
      <w:r>
        <w:rPr>
          <w:sz w:val="22"/>
          <w:szCs w:val="22"/>
        </w:rPr>
        <w:t>The average fare model successfully estimates the typical fare for a given route and time period using aggregated taxi data. By incorporating temporal, spatial, and lagged features, the model captures key patterns in pricing behaviour while reducing the noise associated with individual trips.</w:t>
      </w:r>
    </w:p>
    <w:p>
      <w:pPr>
        <w:pStyle w:val="Normal"/>
        <w:bidi w:val="0"/>
        <w:jc w:val="start"/>
        <w:rPr>
          <w:sz w:val="22"/>
          <w:szCs w:val="22"/>
        </w:rPr>
      </w:pPr>
      <w:r>
        <w:rPr>
          <w:sz w:val="22"/>
          <w:szCs w:val="22"/>
        </w:rPr>
        <w:t>Among the models evaluated, LightGBM achieved the best performance, demonstrating its effectiveness for structured, tabular data with non-linear relationships.</w:t>
      </w:r>
    </w:p>
    <w:p>
      <w:pPr>
        <w:pStyle w:val="Normal"/>
        <w:bidi w:val="0"/>
        <w:jc w:val="start"/>
        <w:rPr>
          <w:sz w:val="22"/>
          <w:szCs w:val="22"/>
        </w:rPr>
      </w:pPr>
      <w:r>
        <w:rPr>
          <w:sz w:val="22"/>
          <w:szCs w:val="22"/>
        </w:rPr>
      </w:r>
    </w:p>
    <w:p>
      <w:pPr>
        <w:pStyle w:val="Normal"/>
        <w:bidi w:val="0"/>
        <w:jc w:val="start"/>
        <w:rPr>
          <w:sz w:val="22"/>
          <w:szCs w:val="22"/>
        </w:rPr>
      </w:pPr>
      <w:r>
        <w:rPr>
          <w:sz w:val="22"/>
          <w:szCs w:val="22"/>
        </w:rPr>
        <w:t>The results confirm that fare can be predicted reliably when appropriate feature engineering techniques are applied. When combined with the demand model, the average fare predictions provide a comprehensive framework for estimating revenue. This allows for practical insights into driver decision-making, such as identifying the most profitable zones and time periods to operate.</w:t>
      </w:r>
    </w:p>
    <w:p>
      <w:pPr>
        <w:pStyle w:val="Normal"/>
        <w:bidi w:val="0"/>
        <w:jc w:val="start"/>
        <w:rPr>
          <w:sz w:val="22"/>
          <w:szCs w:val="22"/>
        </w:rPr>
      </w:pPr>
      <w:r>
        <w:rPr>
          <w:sz w:val="22"/>
          <w:szCs w:val="22"/>
        </w:rPr>
      </w:r>
    </w:p>
    <w:p>
      <w:pPr>
        <w:pStyle w:val="Normal"/>
        <w:bidi w:val="0"/>
        <w:jc w:val="start"/>
        <w:rPr>
          <w:sz w:val="22"/>
          <w:szCs w:val="22"/>
        </w:rPr>
      </w:pPr>
      <w:r>
        <w:rPr>
          <w:sz w:val="22"/>
          <w:szCs w:val="22"/>
        </w:rPr>
        <w:t>Therefore, the modelling approach demonstrates the value of separating demand and pricing into distinct components, enabling more accurate predictions and clearer interpretation of the factors driving revenue in ride-hailing services.</w:t>
      </w:r>
    </w:p>
    <w:p>
      <w:pPr>
        <w:pStyle w:val="Normal"/>
        <w:bidi w:val="0"/>
        <w:jc w:val="start"/>
        <w:rPr>
          <w:sz w:val="22"/>
          <w:szCs w:val="22"/>
        </w:rPr>
      </w:pPr>
      <w:r>
        <w:rPr>
          <w:sz w:val="22"/>
          <w:szCs w:val="22"/>
        </w:rPr>
        <w:b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Unifont" w:cs="FreeSans"/>
      <w:color w:val="auto"/>
      <w:kern w:val="2"/>
      <w:sz w:val="24"/>
      <w:szCs w:val="24"/>
      <w:lang w:val="en-GB" w:eastAsia="zh-CN" w:bidi="hi-IN"/>
    </w:rPr>
  </w:style>
  <w:style w:type="character" w:styleId="Hyperlink">
    <w:name w:val="Hyperlink"/>
    <w:rPr>
      <w:color w:val="000080"/>
      <w:u w:val="single"/>
    </w:rPr>
  </w:style>
  <w:style w:type="character" w:styleId="EndnoteCharacters">
    <w:name w:val="Endnote Characters"/>
    <w:qForma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EndnoteText">
    <w:name w:val="endnote text"/>
    <w:basedOn w:val="Normal"/>
    <w:pPr>
      <w:suppressLineNumbers/>
      <w:ind w:hanging="340" w:star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yc.gov/site/tlc/about/tlc-trip-record-data.page" TargetMode="External"/><Relationship Id="rId3" Type="http://schemas.openxmlformats.org/officeDocument/2006/relationships/hyperlink" Target="https://comptroller.nyc.gov/reports/spotlight-new-york-citys-office-market/" TargetMode="External"/><Relationship Id="rId4" Type="http://schemas.openxmlformats.org/officeDocument/2006/relationships/hyperlink" Target="https://www.nyc.gov/mayors-office/news/2024/12/mayor-adams-celebrates-nearly-65-million-visitors-nyc-2024-second-highest-number-visitors" TargetMode="External"/><Relationship Id="rId5" Type="http://schemas.openxmlformats.org/officeDocument/2006/relationships/image" Target="media/image1.png"/><Relationship Id="rId6" Type="http://schemas.openxmlformats.org/officeDocument/2006/relationships/hyperlink" Target="https://www.officeholidays.com/countries/usa/new-york/2024" TargetMode="External"/><Relationship Id="rId7" Type="http://schemas.openxmlformats.org/officeDocument/2006/relationships/image" Target="media/image2.png"/><Relationship Id="rId8" Type="http://schemas.openxmlformats.org/officeDocument/2006/relationships/hyperlink" Target="https://mesonet.agron.iastate.edu/nws/cf6table.php?station=KNYC&amp;opt=bystation&amp;year=2024"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440</TotalTime>
  <Application>LibreOffice/25.2.6.2$Linux_X86_64 LibreOffice_project/520$Build-2</Application>
  <AppVersion>15.0000</AppVersion>
  <Pages>5</Pages>
  <Words>2290</Words>
  <Characters>12576</Characters>
  <CharactersWithSpaces>14783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2026-04-10T14:24:40Z</dcterms:created>
  <dc:creator/>
  <dc:description/>
  <dc:language>en-GB</dc:language>
  <cp:lastModifiedBy/>
  <dcterms:modified xsi:type="dcterms:W3CDTF">2026-04-14T19:10:20Z</dcterms:modified>
  <cp:revision>231</cp:revision>
  <dc:subject/>
  <dc:title/>
</cp:coreProperties>
</file>