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3F786B" w:rsidP="00F728DF">
      <w:pPr>
        <w:jc w:val="both"/>
        <w:rPr>
          <w:rFonts w:asciiTheme="majorHAnsi" w:hAnsiTheme="majorHAnsi" w:cstheme="majorHAnsi"/>
        </w:rPr>
      </w:pPr>
    </w:p>
    <w:p w:rsidR="003F786B" w:rsidRPr="00F728DF" w:rsidRDefault="00D4335A" w:rsidP="00F728DF">
      <w:pPr>
        <w:jc w:val="both"/>
        <w:rPr>
          <w:rFonts w:asciiTheme="majorHAnsi" w:hAnsiTheme="majorHAnsi" w:cstheme="majorHAnsi"/>
          <w:b/>
          <w:bCs/>
        </w:rPr>
      </w:pPr>
      <w:r w:rsidRPr="00F728DF">
        <w:rPr>
          <w:rFonts w:asciiTheme="majorHAnsi" w:hAnsiTheme="majorHAnsi" w:cstheme="majorHAnsi"/>
          <w:b/>
          <w:bCs/>
        </w:rPr>
        <w:t>OBČIANSKE PRÁVO HMOTNÉ</w:t>
      </w:r>
    </w:p>
    <w:p w:rsidR="003F786B" w:rsidRPr="00F728DF" w:rsidRDefault="003F786B" w:rsidP="00F728DF">
      <w:pPr>
        <w:jc w:val="both"/>
        <w:rPr>
          <w:rFonts w:asciiTheme="majorHAnsi" w:hAnsiTheme="majorHAnsi" w:cstheme="majorHAnsi"/>
        </w:rPr>
      </w:pPr>
    </w:p>
    <w:p w:rsidR="005D1592" w:rsidRPr="00F728DF" w:rsidRDefault="003110D5" w:rsidP="00F728DF">
      <w:pPr>
        <w:jc w:val="both"/>
        <w:rPr>
          <w:rFonts w:asciiTheme="majorHAnsi" w:hAnsiTheme="majorHAnsi" w:cstheme="majorHAnsi"/>
        </w:rPr>
      </w:pPr>
      <w:r w:rsidRPr="00F728DF">
        <w:rPr>
          <w:rFonts w:asciiTheme="majorHAnsi" w:hAnsiTheme="majorHAnsi" w:cstheme="majorHAnsi"/>
        </w:rPr>
        <w:t>11.10</w:t>
      </w:r>
      <w:r w:rsidR="003F786B" w:rsidRPr="00F728DF">
        <w:rPr>
          <w:rFonts w:asciiTheme="majorHAnsi" w:hAnsiTheme="majorHAnsi" w:cstheme="majorHAnsi"/>
        </w:rPr>
        <w:t>.2019</w:t>
      </w:r>
      <w:r w:rsidR="005D1592" w:rsidRPr="00F728DF">
        <w:rPr>
          <w:rFonts w:asciiTheme="majorHAnsi" w:hAnsiTheme="majorHAnsi" w:cstheme="majorHAnsi"/>
        </w:rPr>
        <w:t xml:space="preserve"> - 26.10.2019</w:t>
      </w:r>
    </w:p>
    <w:p w:rsidR="003F786B" w:rsidRPr="00F728DF" w:rsidRDefault="003F786B" w:rsidP="00F728DF">
      <w:pPr>
        <w:jc w:val="both"/>
        <w:rPr>
          <w:rFonts w:asciiTheme="majorHAnsi" w:hAnsiTheme="majorHAnsi" w:cstheme="majorHAnsi"/>
        </w:rPr>
      </w:pPr>
      <w:r w:rsidRPr="00F728DF">
        <w:rPr>
          <w:rFonts w:asciiTheme="majorHAnsi" w:hAnsiTheme="majorHAnsi" w:cstheme="majorHAnsi"/>
        </w:rPr>
        <w:t>(</w:t>
      </w:r>
      <w:r w:rsidR="005D1592" w:rsidRPr="00F728DF">
        <w:rPr>
          <w:rFonts w:asciiTheme="majorHAnsi" w:hAnsiTheme="majorHAnsi" w:cstheme="majorHAnsi"/>
        </w:rPr>
        <w:t>otázky</w:t>
      </w:r>
      <w:r w:rsidRPr="00F728DF">
        <w:rPr>
          <w:rFonts w:asciiTheme="majorHAnsi" w:hAnsiTheme="majorHAnsi" w:cstheme="majorHAnsi"/>
        </w:rPr>
        <w:t>)</w:t>
      </w:r>
    </w:p>
    <w:p w:rsidR="003F786B" w:rsidRPr="00F728DF" w:rsidRDefault="003F786B" w:rsidP="00F728DF">
      <w:pPr>
        <w:jc w:val="both"/>
        <w:rPr>
          <w:rFonts w:asciiTheme="majorHAnsi" w:eastAsiaTheme="majorEastAsia" w:hAnsiTheme="majorHAnsi" w:cstheme="majorHAnsi"/>
          <w:sz w:val="32"/>
          <w:szCs w:val="32"/>
        </w:rPr>
        <w:sectPr w:rsidR="003F786B" w:rsidRPr="00F728DF"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F3279A" w:rsidRPr="00F728DF" w:rsidRDefault="00F3279A" w:rsidP="00F728DF">
      <w:pPr>
        <w:jc w:val="both"/>
        <w:rPr>
          <w:rFonts w:asciiTheme="majorHAnsi" w:hAnsiTheme="majorHAnsi" w:cstheme="majorHAnsi"/>
        </w:rPr>
      </w:pPr>
      <w:r w:rsidRPr="00F728DF">
        <w:rPr>
          <w:rFonts w:asciiTheme="majorHAnsi" w:hAnsiTheme="majorHAnsi" w:cstheme="majorHAnsi"/>
        </w:rPr>
        <w:br w:type="page"/>
      </w:r>
    </w:p>
    <w:sdt>
      <w:sdtPr>
        <w:rPr>
          <w:rFonts w:eastAsiaTheme="minorHAnsi" w:cstheme="majorHAnsi"/>
          <w:color w:val="auto"/>
          <w:sz w:val="22"/>
          <w:szCs w:val="22"/>
          <w:lang w:eastAsia="en-US"/>
        </w:rPr>
        <w:id w:val="-1240853941"/>
        <w:docPartObj>
          <w:docPartGallery w:val="Table of Contents"/>
          <w:docPartUnique/>
        </w:docPartObj>
      </w:sdtPr>
      <w:sdtEndPr>
        <w:rPr>
          <w:b/>
          <w:bCs/>
        </w:rPr>
      </w:sdtEndPr>
      <w:sdtContent>
        <w:p w:rsidR="003371B2" w:rsidRPr="00F728DF" w:rsidRDefault="003371B2" w:rsidP="00F728DF">
          <w:pPr>
            <w:pStyle w:val="Hlavikaobsahu"/>
            <w:jc w:val="both"/>
            <w:rPr>
              <w:rFonts w:cstheme="majorHAnsi"/>
              <w:b/>
              <w:bCs/>
              <w:color w:val="auto"/>
            </w:rPr>
          </w:pPr>
          <w:r w:rsidRPr="00F728DF">
            <w:rPr>
              <w:rFonts w:cstheme="majorHAnsi"/>
              <w:b/>
              <w:bCs/>
              <w:color w:val="auto"/>
            </w:rPr>
            <w:t>Obsah</w:t>
          </w:r>
        </w:p>
        <w:p w:rsidR="003371B2" w:rsidRPr="00F728DF" w:rsidRDefault="003371B2" w:rsidP="00F728DF">
          <w:pPr>
            <w:jc w:val="both"/>
            <w:rPr>
              <w:rFonts w:asciiTheme="majorHAnsi" w:hAnsiTheme="majorHAnsi" w:cstheme="majorHAnsi"/>
              <w:lang w:eastAsia="sk-SK"/>
            </w:rPr>
          </w:pPr>
        </w:p>
        <w:p w:rsidR="003371B2" w:rsidRPr="00F728DF" w:rsidRDefault="003371B2" w:rsidP="00F728DF">
          <w:pPr>
            <w:jc w:val="both"/>
            <w:rPr>
              <w:rFonts w:asciiTheme="majorHAnsi" w:hAnsiTheme="majorHAnsi" w:cstheme="majorHAnsi"/>
            </w:rPr>
          </w:pPr>
          <w:r w:rsidRPr="00F728DF">
            <w:rPr>
              <w:rFonts w:asciiTheme="majorHAnsi" w:hAnsiTheme="majorHAnsi" w:cstheme="majorHAnsi"/>
              <w:b/>
              <w:bCs/>
              <w:noProof/>
            </w:rPr>
            <w:fldChar w:fldCharType="begin"/>
          </w:r>
          <w:r w:rsidRPr="00F728DF">
            <w:rPr>
              <w:rFonts w:asciiTheme="majorHAnsi" w:hAnsiTheme="majorHAnsi" w:cstheme="majorHAnsi"/>
            </w:rPr>
            <w:instrText xml:space="preserve"> TOC \o "1-3" \h \z \u </w:instrText>
          </w:r>
          <w:r w:rsidRPr="00F728DF">
            <w:rPr>
              <w:rFonts w:asciiTheme="majorHAnsi" w:hAnsiTheme="majorHAnsi" w:cstheme="majorHAnsi"/>
              <w:b/>
              <w:bCs/>
              <w:noProof/>
            </w:rPr>
            <w:fldChar w:fldCharType="separate"/>
          </w:r>
          <w:r w:rsidR="005D1592" w:rsidRPr="00F728DF">
            <w:rPr>
              <w:rFonts w:asciiTheme="majorHAnsi" w:hAnsiTheme="majorHAnsi" w:cstheme="majorHAnsi"/>
              <w:noProof/>
            </w:rPr>
            <w:t>Nenašli sa žiadne položky obsahu.</w:t>
          </w:r>
          <w:r w:rsidRPr="00F728DF">
            <w:rPr>
              <w:rFonts w:asciiTheme="majorHAnsi" w:hAnsiTheme="majorHAnsi" w:cstheme="majorHAnsi"/>
            </w:rPr>
            <w:fldChar w:fldCharType="end"/>
          </w:r>
        </w:p>
      </w:sdtContent>
    </w:sdt>
    <w:p w:rsidR="003F786B" w:rsidRPr="00F728DF" w:rsidRDefault="003F786B" w:rsidP="00F728DF">
      <w:pPr>
        <w:pStyle w:val="Obsah1"/>
        <w:jc w:val="both"/>
        <w:rPr>
          <w:rFonts w:asciiTheme="majorHAnsi" w:eastAsiaTheme="minorEastAsia" w:hAnsiTheme="majorHAnsi" w:cstheme="majorHAnsi"/>
          <w:lang w:eastAsia="sk-SK"/>
        </w:rPr>
      </w:pPr>
      <w:r w:rsidRPr="00F728DF">
        <w:rPr>
          <w:rFonts w:asciiTheme="majorHAnsi" w:hAnsiTheme="majorHAnsi" w:cstheme="majorHAnsi"/>
        </w:rPr>
        <w:br w:type="page"/>
      </w:r>
    </w:p>
    <w:p w:rsidR="00CA7A22" w:rsidRPr="00F728DF" w:rsidRDefault="00335AD1" w:rsidP="00F728DF">
      <w:pPr>
        <w:pStyle w:val="Nadpis3"/>
        <w:spacing w:after="240"/>
        <w:jc w:val="both"/>
        <w:rPr>
          <w:rFonts w:cstheme="majorHAnsi"/>
          <w:b/>
          <w:bCs/>
          <w:color w:val="auto"/>
        </w:rPr>
      </w:pPr>
      <w:r w:rsidRPr="00F728DF">
        <w:rPr>
          <w:rFonts w:cstheme="majorHAnsi"/>
          <w:b/>
          <w:bCs/>
          <w:color w:val="auto"/>
        </w:rPr>
        <w:t xml:space="preserve">1. </w:t>
      </w:r>
      <w:r w:rsidR="00F3279A" w:rsidRPr="00F728DF">
        <w:rPr>
          <w:rFonts w:cstheme="majorHAnsi"/>
          <w:b/>
          <w:bCs/>
          <w:color w:val="auto"/>
        </w:rPr>
        <w:t>Aký je rozdiel medzi vereným a súkromným právom?</w:t>
      </w:r>
    </w:p>
    <w:p w:rsidR="00CA7A22" w:rsidRPr="00F728DF" w:rsidRDefault="00CA7A22" w:rsidP="00F728DF">
      <w:pPr>
        <w:spacing w:after="0"/>
        <w:jc w:val="both"/>
        <w:rPr>
          <w:rFonts w:asciiTheme="majorHAnsi" w:hAnsiTheme="majorHAnsi" w:cstheme="majorHAnsi"/>
          <w:b/>
          <w:bCs/>
        </w:rPr>
      </w:pPr>
      <w:r w:rsidRPr="00F728DF">
        <w:rPr>
          <w:rFonts w:asciiTheme="majorHAnsi" w:hAnsiTheme="majorHAnsi" w:cstheme="majorHAnsi"/>
          <w:b/>
          <w:bCs/>
        </w:rPr>
        <w:t>Verejné právo</w:t>
      </w:r>
    </w:p>
    <w:p w:rsidR="00CA7A22" w:rsidRPr="00F728DF" w:rsidRDefault="00CA7A22" w:rsidP="00F728DF">
      <w:pPr>
        <w:spacing w:after="0"/>
        <w:jc w:val="both"/>
        <w:rPr>
          <w:rFonts w:asciiTheme="majorHAnsi" w:hAnsiTheme="majorHAnsi" w:cstheme="majorHAnsi"/>
        </w:rPr>
      </w:pPr>
      <w:r w:rsidRPr="00F728DF">
        <w:rPr>
          <w:rFonts w:asciiTheme="majorHAnsi" w:hAnsiTheme="majorHAnsi" w:cstheme="majorHAnsi"/>
        </w:rPr>
        <w:t xml:space="preserve">Verejné právo je zamerané na ochranu verejných vecí, záujmov štátu a slúži na zachovanie verejného poriadku. Štát v ňom vystupuje ako nadradený subjekt, ktorý je zároveň nositeľom moci </w:t>
      </w:r>
      <w:proofErr w:type="spellStart"/>
      <w:r w:rsidRPr="00F728DF">
        <w:rPr>
          <w:rFonts w:asciiTheme="majorHAnsi" w:hAnsiTheme="majorHAnsi" w:cstheme="majorHAnsi"/>
        </w:rPr>
        <w:t>zákazovej</w:t>
      </w:r>
      <w:proofErr w:type="spellEnd"/>
      <w:r w:rsidRPr="00F728DF">
        <w:rPr>
          <w:rFonts w:asciiTheme="majorHAnsi" w:hAnsiTheme="majorHAnsi" w:cstheme="majorHAnsi"/>
        </w:rPr>
        <w:t xml:space="preserve"> a donucovacej. </w:t>
      </w:r>
      <w:r w:rsidR="00884506" w:rsidRPr="00F728DF">
        <w:rPr>
          <w:rFonts w:asciiTheme="majorHAnsi" w:hAnsiTheme="majorHAnsi" w:cstheme="majorHAnsi"/>
        </w:rPr>
        <w:t>Donucovacie prostriedky.</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štátne (ústavné právo)</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správne (administratívne právo)</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finančné právo</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právo sociálneho zabezpečenia</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trestné právo</w:t>
      </w:r>
    </w:p>
    <w:p w:rsidR="00CA7A22" w:rsidRPr="00F728DF" w:rsidRDefault="00CA7A22" w:rsidP="00F728DF">
      <w:pPr>
        <w:spacing w:after="0"/>
        <w:jc w:val="both"/>
        <w:rPr>
          <w:rFonts w:asciiTheme="majorHAnsi" w:hAnsiTheme="majorHAnsi" w:cstheme="majorHAnsi"/>
        </w:rPr>
      </w:pPr>
    </w:p>
    <w:p w:rsidR="00CA7A22" w:rsidRPr="00F728DF" w:rsidRDefault="00CA7A22" w:rsidP="00F728DF">
      <w:pPr>
        <w:spacing w:after="0"/>
        <w:jc w:val="both"/>
        <w:rPr>
          <w:rFonts w:asciiTheme="majorHAnsi" w:hAnsiTheme="majorHAnsi" w:cstheme="majorHAnsi"/>
          <w:b/>
          <w:bCs/>
        </w:rPr>
      </w:pPr>
      <w:r w:rsidRPr="00F728DF">
        <w:rPr>
          <w:rFonts w:asciiTheme="majorHAnsi" w:hAnsiTheme="majorHAnsi" w:cstheme="majorHAnsi"/>
          <w:b/>
          <w:bCs/>
        </w:rPr>
        <w:t>Súkromné právo</w:t>
      </w:r>
    </w:p>
    <w:p w:rsidR="00CA7A22" w:rsidRPr="00F728DF" w:rsidRDefault="00CA7A22" w:rsidP="00F728DF">
      <w:pPr>
        <w:spacing w:after="0"/>
        <w:jc w:val="both"/>
        <w:rPr>
          <w:rFonts w:asciiTheme="majorHAnsi" w:hAnsiTheme="majorHAnsi" w:cstheme="majorHAnsi"/>
        </w:rPr>
      </w:pPr>
      <w:r w:rsidRPr="00F728DF">
        <w:rPr>
          <w:rFonts w:asciiTheme="majorHAnsi" w:hAnsiTheme="majorHAnsi" w:cstheme="majorHAnsi"/>
        </w:rPr>
        <w:t xml:space="preserve">V rámci súkromného práva môže štát vystupovať ako rovnocenný subjekt práva s iným subjektom. Má rovnoprávne postavenie ako iní. Spory v rámci súkromného práva sa riešia z iniciatívy zainteresovaných osôb a spor teda nevyvolá štát samotný. </w:t>
      </w:r>
      <w:r w:rsidR="00884506" w:rsidRPr="00F728DF">
        <w:rPr>
          <w:rFonts w:asciiTheme="majorHAnsi" w:hAnsiTheme="majorHAnsi" w:cstheme="majorHAnsi"/>
        </w:rPr>
        <w:t>Zmluvná autonómia subjektov, možnosť výberu zmluvného partnera.</w:t>
      </w:r>
    </w:p>
    <w:p w:rsidR="00CA7A22" w:rsidRPr="00F728DF" w:rsidRDefault="00CA7A22" w:rsidP="00733203">
      <w:pPr>
        <w:pStyle w:val="Odsekzoznamu"/>
        <w:numPr>
          <w:ilvl w:val="0"/>
          <w:numId w:val="7"/>
        </w:numPr>
        <w:spacing w:after="0"/>
        <w:jc w:val="both"/>
        <w:rPr>
          <w:rFonts w:asciiTheme="majorHAnsi" w:hAnsiTheme="majorHAnsi" w:cstheme="majorHAnsi"/>
        </w:rPr>
      </w:pPr>
      <w:r w:rsidRPr="00F728DF">
        <w:rPr>
          <w:rFonts w:asciiTheme="majorHAnsi" w:hAnsiTheme="majorHAnsi" w:cstheme="majorHAnsi"/>
        </w:rPr>
        <w:t>občianske právo (súkromné odvetvie)</w:t>
      </w:r>
    </w:p>
    <w:p w:rsidR="00CA7A22" w:rsidRPr="00F728DF" w:rsidRDefault="00CA7A22" w:rsidP="00733203">
      <w:pPr>
        <w:pStyle w:val="Odsekzoznamu"/>
        <w:numPr>
          <w:ilvl w:val="0"/>
          <w:numId w:val="7"/>
        </w:numPr>
        <w:spacing w:after="0"/>
        <w:jc w:val="both"/>
        <w:rPr>
          <w:rFonts w:asciiTheme="majorHAnsi" w:hAnsiTheme="majorHAnsi" w:cstheme="majorHAnsi"/>
        </w:rPr>
      </w:pPr>
      <w:r w:rsidRPr="00F728DF">
        <w:rPr>
          <w:rFonts w:asciiTheme="majorHAnsi" w:hAnsiTheme="majorHAnsi" w:cstheme="majorHAnsi"/>
        </w:rPr>
        <w:t>rodinné právo</w:t>
      </w:r>
    </w:p>
    <w:p w:rsidR="00CA7A22" w:rsidRPr="00F728DF" w:rsidRDefault="00CA7A22" w:rsidP="00733203">
      <w:pPr>
        <w:pStyle w:val="Odsekzoznamu"/>
        <w:numPr>
          <w:ilvl w:val="0"/>
          <w:numId w:val="7"/>
        </w:numPr>
        <w:spacing w:after="0"/>
        <w:jc w:val="both"/>
        <w:rPr>
          <w:rFonts w:asciiTheme="majorHAnsi" w:hAnsiTheme="majorHAnsi" w:cstheme="majorHAnsi"/>
        </w:rPr>
      </w:pPr>
      <w:r w:rsidRPr="00F728DF">
        <w:rPr>
          <w:rFonts w:asciiTheme="majorHAnsi" w:hAnsiTheme="majorHAnsi" w:cstheme="majorHAnsi"/>
        </w:rPr>
        <w:t>obchodné právo</w:t>
      </w:r>
    </w:p>
    <w:p w:rsidR="00CA7A22" w:rsidRPr="00F728DF" w:rsidRDefault="00CA7A22" w:rsidP="00733203">
      <w:pPr>
        <w:pStyle w:val="Odsekzoznamu"/>
        <w:numPr>
          <w:ilvl w:val="0"/>
          <w:numId w:val="7"/>
        </w:numPr>
        <w:jc w:val="both"/>
        <w:rPr>
          <w:rFonts w:asciiTheme="majorHAnsi" w:hAnsiTheme="majorHAnsi" w:cstheme="majorHAnsi"/>
        </w:rPr>
      </w:pPr>
      <w:r w:rsidRPr="00F728DF">
        <w:rPr>
          <w:rFonts w:asciiTheme="majorHAnsi" w:hAnsiTheme="majorHAnsi" w:cstheme="majorHAnsi"/>
        </w:rPr>
        <w:t>pracovné právo</w:t>
      </w:r>
    </w:p>
    <w:p w:rsidR="00335AD1" w:rsidRPr="00F728DF" w:rsidRDefault="00335AD1" w:rsidP="00F728DF">
      <w:pPr>
        <w:jc w:val="both"/>
        <w:rPr>
          <w:rFonts w:asciiTheme="majorHAnsi" w:hAnsiTheme="majorHAnsi" w:cstheme="majorHAnsi"/>
        </w:rPr>
      </w:pPr>
    </w:p>
    <w:p w:rsidR="00335AD1" w:rsidRPr="00F728DF" w:rsidRDefault="00335AD1" w:rsidP="00F728DF">
      <w:pPr>
        <w:pStyle w:val="Nadpis3"/>
        <w:spacing w:after="240"/>
        <w:jc w:val="both"/>
        <w:rPr>
          <w:rFonts w:cstheme="majorHAnsi"/>
          <w:b/>
          <w:bCs/>
          <w:color w:val="auto"/>
        </w:rPr>
      </w:pPr>
      <w:r w:rsidRPr="00F728DF">
        <w:rPr>
          <w:rFonts w:cstheme="majorHAnsi"/>
          <w:b/>
          <w:bCs/>
          <w:color w:val="auto"/>
        </w:rPr>
        <w:t xml:space="preserve">2. </w:t>
      </w:r>
      <w:r w:rsidR="00F3279A" w:rsidRPr="00F728DF">
        <w:rPr>
          <w:rFonts w:cstheme="majorHAnsi"/>
          <w:b/>
          <w:bCs/>
          <w:color w:val="auto"/>
        </w:rPr>
        <w:t>Aké sú zásady súkromného práva?</w:t>
      </w:r>
    </w:p>
    <w:p w:rsidR="00335AD1" w:rsidRPr="00F728DF" w:rsidRDefault="00335AD1" w:rsidP="00F728DF">
      <w:pPr>
        <w:spacing w:after="0"/>
        <w:jc w:val="both"/>
        <w:rPr>
          <w:rFonts w:asciiTheme="majorHAnsi" w:hAnsiTheme="majorHAnsi" w:cstheme="majorHAnsi"/>
        </w:rPr>
      </w:pPr>
      <w:r w:rsidRPr="00F728DF">
        <w:rPr>
          <w:rFonts w:asciiTheme="majorHAnsi" w:hAnsiTheme="majorHAnsi" w:cstheme="majorHAnsi"/>
        </w:rPr>
        <w:t>Zásada je pravidlo väčšieho rozsahu, obsahuje princípy.</w:t>
      </w:r>
    </w:p>
    <w:p w:rsidR="00335AD1" w:rsidRPr="00F728DF" w:rsidRDefault="00335AD1" w:rsidP="00F728DF">
      <w:pPr>
        <w:spacing w:after="0"/>
        <w:jc w:val="both"/>
        <w:rPr>
          <w:rFonts w:asciiTheme="majorHAnsi" w:hAnsiTheme="majorHAnsi" w:cstheme="majorHAnsi"/>
        </w:rPr>
      </w:pP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1. Zásada rovnosti účastníkov</w:t>
      </w:r>
    </w:p>
    <w:p w:rsidR="00335AD1" w:rsidRPr="00F728DF" w:rsidRDefault="00335AD1" w:rsidP="00733203">
      <w:pPr>
        <w:pStyle w:val="Odsekzoznamu"/>
        <w:numPr>
          <w:ilvl w:val="0"/>
          <w:numId w:val="8"/>
        </w:numPr>
        <w:spacing w:after="0"/>
        <w:jc w:val="both"/>
        <w:rPr>
          <w:rFonts w:asciiTheme="majorHAnsi" w:hAnsiTheme="majorHAnsi" w:cstheme="majorHAnsi"/>
        </w:rPr>
      </w:pPr>
      <w:r w:rsidRPr="00F728DF">
        <w:rPr>
          <w:rFonts w:asciiTheme="majorHAnsi" w:hAnsiTheme="majorHAnsi" w:cstheme="majorHAnsi"/>
        </w:rPr>
        <w:t>žiaden z účastníkov nemá výhodnejšie postavenie</w:t>
      </w:r>
    </w:p>
    <w:p w:rsidR="00335AD1" w:rsidRPr="00F728DF" w:rsidRDefault="00335AD1" w:rsidP="00733203">
      <w:pPr>
        <w:pStyle w:val="Odsekzoznamu"/>
        <w:numPr>
          <w:ilvl w:val="0"/>
          <w:numId w:val="8"/>
        </w:numPr>
        <w:spacing w:after="0"/>
        <w:jc w:val="both"/>
        <w:rPr>
          <w:rFonts w:asciiTheme="majorHAnsi" w:hAnsiTheme="majorHAnsi" w:cstheme="majorHAnsi"/>
        </w:rPr>
      </w:pPr>
      <w:r w:rsidRPr="00F728DF">
        <w:rPr>
          <w:rFonts w:asciiTheme="majorHAnsi" w:hAnsiTheme="majorHAnsi" w:cstheme="majorHAnsi"/>
        </w:rPr>
        <w:t>žiaden z účastníkov nemôže nanútiť povinnosti</w:t>
      </w:r>
    </w:p>
    <w:p w:rsidR="00335AD1" w:rsidRPr="00F728DF" w:rsidRDefault="00335AD1" w:rsidP="00733203">
      <w:pPr>
        <w:pStyle w:val="Odsekzoznamu"/>
        <w:numPr>
          <w:ilvl w:val="0"/>
          <w:numId w:val="8"/>
        </w:numPr>
        <w:spacing w:after="0"/>
        <w:jc w:val="both"/>
        <w:rPr>
          <w:rFonts w:asciiTheme="majorHAnsi" w:hAnsiTheme="majorHAnsi" w:cstheme="majorHAnsi"/>
        </w:rPr>
      </w:pPr>
      <w:r w:rsidRPr="00F728DF">
        <w:rPr>
          <w:rFonts w:asciiTheme="majorHAnsi" w:hAnsiTheme="majorHAnsi" w:cstheme="majorHAnsi"/>
        </w:rPr>
        <w:t>žiaden z účastníkov si nemôže vynútiť plnenie</w:t>
      </w:r>
    </w:p>
    <w:p w:rsidR="00335AD1" w:rsidRPr="00F728DF" w:rsidRDefault="00335AD1" w:rsidP="00733203">
      <w:pPr>
        <w:pStyle w:val="Odsekzoznamu"/>
        <w:numPr>
          <w:ilvl w:val="0"/>
          <w:numId w:val="8"/>
        </w:numPr>
        <w:spacing w:after="0"/>
        <w:jc w:val="both"/>
        <w:rPr>
          <w:rFonts w:asciiTheme="majorHAnsi" w:hAnsiTheme="majorHAnsi" w:cstheme="majorHAnsi"/>
        </w:rPr>
      </w:pPr>
      <w:r w:rsidRPr="00F728DF">
        <w:rPr>
          <w:rFonts w:asciiTheme="majorHAnsi" w:hAnsiTheme="majorHAnsi" w:cstheme="majorHAnsi"/>
        </w:rPr>
        <w:t>existujú výnimky (pracovné, správne právo..)</w:t>
      </w:r>
    </w:p>
    <w:p w:rsidR="00335AD1" w:rsidRPr="00F728DF" w:rsidRDefault="00335AD1" w:rsidP="00F728DF">
      <w:pPr>
        <w:pStyle w:val="Odsekzoznamu"/>
        <w:spacing w:after="0"/>
        <w:jc w:val="both"/>
        <w:rPr>
          <w:rFonts w:asciiTheme="majorHAnsi" w:hAnsiTheme="majorHAnsi" w:cstheme="majorHAnsi"/>
        </w:rPr>
      </w:pP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2. Zásada autonómie vôle a zmluvnej slobody</w:t>
      </w:r>
    </w:p>
    <w:p w:rsidR="00335AD1" w:rsidRPr="00F728DF" w:rsidRDefault="00335AD1" w:rsidP="00733203">
      <w:pPr>
        <w:pStyle w:val="Odsekzoznamu"/>
        <w:numPr>
          <w:ilvl w:val="0"/>
          <w:numId w:val="9"/>
        </w:numPr>
        <w:spacing w:after="0"/>
        <w:jc w:val="both"/>
        <w:rPr>
          <w:rFonts w:asciiTheme="majorHAnsi" w:hAnsiTheme="majorHAnsi" w:cstheme="majorHAnsi"/>
        </w:rPr>
      </w:pPr>
      <w:r w:rsidRPr="00F728DF">
        <w:rPr>
          <w:rFonts w:asciiTheme="majorHAnsi" w:hAnsiTheme="majorHAnsi" w:cstheme="majorHAnsi"/>
        </w:rPr>
        <w:t>vlastnícka sloboda</w:t>
      </w:r>
    </w:p>
    <w:p w:rsidR="00335AD1" w:rsidRPr="00F728DF" w:rsidRDefault="00335AD1" w:rsidP="00733203">
      <w:pPr>
        <w:pStyle w:val="Odsekzoznamu"/>
        <w:numPr>
          <w:ilvl w:val="0"/>
          <w:numId w:val="9"/>
        </w:numPr>
        <w:spacing w:after="0"/>
        <w:jc w:val="both"/>
        <w:rPr>
          <w:rFonts w:asciiTheme="majorHAnsi" w:hAnsiTheme="majorHAnsi" w:cstheme="majorHAnsi"/>
        </w:rPr>
      </w:pPr>
      <w:r w:rsidRPr="00F728DF">
        <w:rPr>
          <w:rFonts w:asciiTheme="majorHAnsi" w:hAnsiTheme="majorHAnsi" w:cstheme="majorHAnsi"/>
        </w:rPr>
        <w:t>zmluvná sloboda</w:t>
      </w:r>
    </w:p>
    <w:p w:rsidR="00335AD1" w:rsidRPr="00F728DF" w:rsidRDefault="00335AD1" w:rsidP="00F728DF">
      <w:pPr>
        <w:pStyle w:val="Odsekzoznamu"/>
        <w:spacing w:after="0"/>
        <w:jc w:val="both"/>
        <w:rPr>
          <w:rFonts w:asciiTheme="majorHAnsi" w:hAnsiTheme="majorHAnsi" w:cstheme="majorHAnsi"/>
        </w:rPr>
      </w:pP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3. Každý môže konať to, čo nemá zákonom zakázané</w:t>
      </w:r>
    </w:p>
    <w:p w:rsidR="00335AD1" w:rsidRPr="00F728DF" w:rsidRDefault="00335AD1" w:rsidP="00F728DF">
      <w:pPr>
        <w:spacing w:after="0"/>
        <w:jc w:val="both"/>
        <w:rPr>
          <w:rFonts w:asciiTheme="majorHAnsi" w:hAnsiTheme="majorHAnsi" w:cstheme="majorHAnsi"/>
          <w:b/>
          <w:bCs/>
        </w:rPr>
      </w:pP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 xml:space="preserve">4. Zásada </w:t>
      </w:r>
      <w:proofErr w:type="spellStart"/>
      <w:r w:rsidRPr="00F728DF">
        <w:rPr>
          <w:rFonts w:asciiTheme="majorHAnsi" w:hAnsiTheme="majorHAnsi" w:cstheme="majorHAnsi"/>
          <w:b/>
          <w:bCs/>
        </w:rPr>
        <w:t>ekvity</w:t>
      </w:r>
      <w:proofErr w:type="spellEnd"/>
    </w:p>
    <w:p w:rsidR="00335AD1" w:rsidRPr="00F728DF" w:rsidRDefault="00335AD1" w:rsidP="00733203">
      <w:pPr>
        <w:pStyle w:val="Odsekzoznamu"/>
        <w:numPr>
          <w:ilvl w:val="0"/>
          <w:numId w:val="10"/>
        </w:numPr>
        <w:spacing w:after="0"/>
        <w:jc w:val="both"/>
        <w:rPr>
          <w:rFonts w:asciiTheme="majorHAnsi" w:hAnsiTheme="majorHAnsi" w:cstheme="majorHAnsi"/>
        </w:rPr>
      </w:pPr>
      <w:r w:rsidRPr="00F728DF">
        <w:rPr>
          <w:rFonts w:asciiTheme="majorHAnsi" w:hAnsiTheme="majorHAnsi" w:cstheme="majorHAnsi"/>
        </w:rPr>
        <w:t>zmierňovanie tvrdosti práva, prispôsobovanie reálnym podmienkam</w:t>
      </w:r>
    </w:p>
    <w:p w:rsidR="00335AD1" w:rsidRPr="00F728DF" w:rsidRDefault="00335AD1" w:rsidP="00733203">
      <w:pPr>
        <w:pStyle w:val="Odsekzoznamu"/>
        <w:numPr>
          <w:ilvl w:val="0"/>
          <w:numId w:val="10"/>
        </w:numPr>
        <w:spacing w:after="0"/>
        <w:jc w:val="both"/>
        <w:rPr>
          <w:rFonts w:asciiTheme="majorHAnsi" w:hAnsiTheme="majorHAnsi" w:cstheme="majorHAnsi"/>
        </w:rPr>
      </w:pPr>
      <w:r w:rsidRPr="00F728DF">
        <w:rPr>
          <w:rFonts w:asciiTheme="majorHAnsi" w:hAnsiTheme="majorHAnsi" w:cstheme="majorHAnsi"/>
        </w:rPr>
        <w:t>„právo je umenie dobra a spravodlivosti“</w:t>
      </w:r>
    </w:p>
    <w:p w:rsidR="00335AD1" w:rsidRPr="00F728DF" w:rsidRDefault="00335AD1" w:rsidP="00733203">
      <w:pPr>
        <w:pStyle w:val="Odsekzoznamu"/>
        <w:numPr>
          <w:ilvl w:val="0"/>
          <w:numId w:val="10"/>
        </w:numPr>
        <w:spacing w:after="0"/>
        <w:jc w:val="both"/>
        <w:rPr>
          <w:rFonts w:asciiTheme="majorHAnsi" w:hAnsiTheme="majorHAnsi" w:cstheme="majorHAnsi"/>
        </w:rPr>
      </w:pPr>
      <w:r w:rsidRPr="00F728DF">
        <w:rPr>
          <w:rFonts w:asciiTheme="majorHAnsi" w:hAnsiTheme="majorHAnsi" w:cstheme="majorHAnsi"/>
        </w:rPr>
        <w:t>dobré mravy, poctivý obchodný styk</w:t>
      </w:r>
    </w:p>
    <w:p w:rsidR="00335AD1" w:rsidRPr="00F728DF" w:rsidRDefault="00335AD1" w:rsidP="00F728DF">
      <w:pPr>
        <w:spacing w:after="0"/>
        <w:jc w:val="both"/>
        <w:rPr>
          <w:rFonts w:asciiTheme="majorHAnsi" w:hAnsiTheme="majorHAnsi" w:cstheme="majorHAnsi"/>
        </w:rPr>
      </w:pP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5. Zásada zákazu zneužitia subjektívnych práv</w:t>
      </w:r>
    </w:p>
    <w:p w:rsidR="00335AD1" w:rsidRPr="00F728DF" w:rsidRDefault="00335AD1" w:rsidP="00F728DF">
      <w:pPr>
        <w:spacing w:after="0"/>
        <w:jc w:val="both"/>
        <w:rPr>
          <w:rFonts w:asciiTheme="majorHAnsi" w:hAnsiTheme="majorHAnsi" w:cstheme="majorHAnsi"/>
          <w:b/>
          <w:bCs/>
        </w:rPr>
      </w:pP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6. Zásada prevencie</w:t>
      </w:r>
    </w:p>
    <w:p w:rsidR="00335AD1" w:rsidRPr="00F728DF" w:rsidRDefault="00335AD1" w:rsidP="00733203">
      <w:pPr>
        <w:pStyle w:val="Odsekzoznamu"/>
        <w:numPr>
          <w:ilvl w:val="0"/>
          <w:numId w:val="11"/>
        </w:numPr>
        <w:spacing w:after="0"/>
        <w:jc w:val="both"/>
        <w:rPr>
          <w:rFonts w:asciiTheme="majorHAnsi" w:hAnsiTheme="majorHAnsi" w:cstheme="majorHAnsi"/>
        </w:rPr>
      </w:pPr>
      <w:r w:rsidRPr="00F728DF">
        <w:rPr>
          <w:rFonts w:asciiTheme="majorHAnsi" w:hAnsiTheme="majorHAnsi" w:cstheme="majorHAnsi"/>
        </w:rPr>
        <w:t>právne normy pôsobiace preventívne a účastníkov, aby si plnili povinnosti</w:t>
      </w:r>
    </w:p>
    <w:p w:rsidR="00335AD1" w:rsidRPr="00F728DF" w:rsidRDefault="00335AD1" w:rsidP="00733203">
      <w:pPr>
        <w:pStyle w:val="Odsekzoznamu"/>
        <w:numPr>
          <w:ilvl w:val="0"/>
          <w:numId w:val="11"/>
        </w:numPr>
        <w:spacing w:after="0"/>
        <w:jc w:val="both"/>
        <w:rPr>
          <w:rFonts w:asciiTheme="majorHAnsi" w:hAnsiTheme="majorHAnsi" w:cstheme="majorHAnsi"/>
        </w:rPr>
      </w:pPr>
      <w:r w:rsidRPr="00F728DF">
        <w:rPr>
          <w:rFonts w:asciiTheme="majorHAnsi" w:hAnsiTheme="majorHAnsi" w:cstheme="majorHAnsi"/>
        </w:rPr>
        <w:t>aby nedochádzalo k ohrozovaniu a porušovaniu práv z občianskoprávnych vzťahov</w:t>
      </w:r>
    </w:p>
    <w:p w:rsidR="00335AD1" w:rsidRPr="00F728DF" w:rsidRDefault="00335AD1" w:rsidP="00F728DF">
      <w:pPr>
        <w:spacing w:after="0"/>
        <w:jc w:val="both"/>
        <w:rPr>
          <w:rFonts w:asciiTheme="majorHAnsi" w:hAnsiTheme="majorHAnsi" w:cstheme="majorHAnsi"/>
        </w:rPr>
      </w:pPr>
    </w:p>
    <w:p w:rsidR="00335AD1" w:rsidRPr="00F728DF" w:rsidRDefault="00335AD1" w:rsidP="00F728DF">
      <w:pPr>
        <w:spacing w:after="0"/>
        <w:jc w:val="both"/>
        <w:rPr>
          <w:rFonts w:asciiTheme="majorHAnsi" w:hAnsiTheme="majorHAnsi" w:cstheme="majorHAnsi"/>
        </w:rPr>
      </w:pPr>
    </w:p>
    <w:p w:rsidR="00F3279A" w:rsidRPr="00F728DF" w:rsidRDefault="00335AD1" w:rsidP="00F728DF">
      <w:pPr>
        <w:pStyle w:val="Nadpis3"/>
        <w:spacing w:after="240"/>
        <w:jc w:val="both"/>
        <w:rPr>
          <w:rFonts w:cstheme="majorHAnsi"/>
          <w:b/>
          <w:bCs/>
          <w:color w:val="auto"/>
        </w:rPr>
      </w:pPr>
      <w:r w:rsidRPr="00F728DF">
        <w:rPr>
          <w:rFonts w:cstheme="majorHAnsi"/>
          <w:b/>
          <w:bCs/>
          <w:color w:val="auto"/>
        </w:rPr>
        <w:t xml:space="preserve">3. </w:t>
      </w:r>
      <w:r w:rsidR="00F3279A" w:rsidRPr="00F728DF">
        <w:rPr>
          <w:rFonts w:cstheme="majorHAnsi"/>
          <w:b/>
          <w:bCs/>
          <w:color w:val="auto"/>
        </w:rPr>
        <w:t>Uveďte aspoň 3 odvetvia súkromného a verejného práva.</w:t>
      </w: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Verejné právo</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štátne (ústavné právo)</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správne (administratívne právo)</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finančné právo</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právo sociálneho zabezpečenia</w:t>
      </w:r>
    </w:p>
    <w:p w:rsidR="00335AD1" w:rsidRPr="00F728DF" w:rsidRDefault="00335AD1" w:rsidP="00733203">
      <w:pPr>
        <w:pStyle w:val="Odsekzoznamu"/>
        <w:numPr>
          <w:ilvl w:val="0"/>
          <w:numId w:val="6"/>
        </w:numPr>
        <w:spacing w:after="0"/>
        <w:jc w:val="both"/>
        <w:rPr>
          <w:rFonts w:asciiTheme="majorHAnsi" w:hAnsiTheme="majorHAnsi" w:cstheme="majorHAnsi"/>
        </w:rPr>
      </w:pPr>
      <w:r w:rsidRPr="00F728DF">
        <w:rPr>
          <w:rFonts w:asciiTheme="majorHAnsi" w:hAnsiTheme="majorHAnsi" w:cstheme="majorHAnsi"/>
        </w:rPr>
        <w:t>trestné právo</w:t>
      </w:r>
    </w:p>
    <w:p w:rsidR="00335AD1" w:rsidRPr="00F728DF" w:rsidRDefault="00335AD1" w:rsidP="00F728DF">
      <w:pPr>
        <w:spacing w:after="0"/>
        <w:jc w:val="both"/>
        <w:rPr>
          <w:rFonts w:asciiTheme="majorHAnsi" w:hAnsiTheme="majorHAnsi" w:cstheme="majorHAnsi"/>
        </w:rPr>
      </w:pPr>
    </w:p>
    <w:p w:rsidR="00335AD1" w:rsidRPr="00F728DF" w:rsidRDefault="00335AD1" w:rsidP="00F728DF">
      <w:pPr>
        <w:spacing w:after="0"/>
        <w:jc w:val="both"/>
        <w:rPr>
          <w:rFonts w:asciiTheme="majorHAnsi" w:hAnsiTheme="majorHAnsi" w:cstheme="majorHAnsi"/>
          <w:b/>
          <w:bCs/>
        </w:rPr>
      </w:pPr>
      <w:r w:rsidRPr="00F728DF">
        <w:rPr>
          <w:rFonts w:asciiTheme="majorHAnsi" w:hAnsiTheme="majorHAnsi" w:cstheme="majorHAnsi"/>
          <w:b/>
          <w:bCs/>
        </w:rPr>
        <w:t>Súkromné právo</w:t>
      </w:r>
    </w:p>
    <w:p w:rsidR="00335AD1" w:rsidRPr="00F728DF" w:rsidRDefault="00335AD1" w:rsidP="00733203">
      <w:pPr>
        <w:pStyle w:val="Odsekzoznamu"/>
        <w:numPr>
          <w:ilvl w:val="0"/>
          <w:numId w:val="7"/>
        </w:numPr>
        <w:spacing w:after="0"/>
        <w:jc w:val="both"/>
        <w:rPr>
          <w:rFonts w:asciiTheme="majorHAnsi" w:hAnsiTheme="majorHAnsi" w:cstheme="majorHAnsi"/>
        </w:rPr>
      </w:pPr>
      <w:r w:rsidRPr="00F728DF">
        <w:rPr>
          <w:rFonts w:asciiTheme="majorHAnsi" w:hAnsiTheme="majorHAnsi" w:cstheme="majorHAnsi"/>
        </w:rPr>
        <w:t>občianske právo (súkromné odvetvie)</w:t>
      </w:r>
    </w:p>
    <w:p w:rsidR="00335AD1" w:rsidRPr="00F728DF" w:rsidRDefault="00335AD1" w:rsidP="00733203">
      <w:pPr>
        <w:pStyle w:val="Odsekzoznamu"/>
        <w:numPr>
          <w:ilvl w:val="0"/>
          <w:numId w:val="7"/>
        </w:numPr>
        <w:spacing w:after="0"/>
        <w:jc w:val="both"/>
        <w:rPr>
          <w:rFonts w:asciiTheme="majorHAnsi" w:hAnsiTheme="majorHAnsi" w:cstheme="majorHAnsi"/>
        </w:rPr>
      </w:pPr>
      <w:r w:rsidRPr="00F728DF">
        <w:rPr>
          <w:rFonts w:asciiTheme="majorHAnsi" w:hAnsiTheme="majorHAnsi" w:cstheme="majorHAnsi"/>
        </w:rPr>
        <w:t>rodinné právo</w:t>
      </w:r>
    </w:p>
    <w:p w:rsidR="00335AD1" w:rsidRPr="00F728DF" w:rsidRDefault="00335AD1" w:rsidP="00733203">
      <w:pPr>
        <w:pStyle w:val="Odsekzoznamu"/>
        <w:numPr>
          <w:ilvl w:val="0"/>
          <w:numId w:val="7"/>
        </w:numPr>
        <w:spacing w:after="0"/>
        <w:jc w:val="both"/>
        <w:rPr>
          <w:rFonts w:asciiTheme="majorHAnsi" w:hAnsiTheme="majorHAnsi" w:cstheme="majorHAnsi"/>
        </w:rPr>
      </w:pPr>
      <w:r w:rsidRPr="00F728DF">
        <w:rPr>
          <w:rFonts w:asciiTheme="majorHAnsi" w:hAnsiTheme="majorHAnsi" w:cstheme="majorHAnsi"/>
        </w:rPr>
        <w:t>obchodné právo</w:t>
      </w:r>
    </w:p>
    <w:p w:rsidR="00335AD1" w:rsidRPr="00F728DF" w:rsidRDefault="00335AD1" w:rsidP="00733203">
      <w:pPr>
        <w:pStyle w:val="Odsekzoznamu"/>
        <w:numPr>
          <w:ilvl w:val="0"/>
          <w:numId w:val="7"/>
        </w:numPr>
        <w:jc w:val="both"/>
        <w:rPr>
          <w:rFonts w:asciiTheme="majorHAnsi" w:hAnsiTheme="majorHAnsi" w:cstheme="majorHAnsi"/>
        </w:rPr>
      </w:pPr>
      <w:r w:rsidRPr="00F728DF">
        <w:rPr>
          <w:rFonts w:asciiTheme="majorHAnsi" w:hAnsiTheme="majorHAnsi" w:cstheme="majorHAnsi"/>
        </w:rPr>
        <w:t>pracovné právo</w:t>
      </w:r>
    </w:p>
    <w:p w:rsidR="00335AD1" w:rsidRPr="00F728DF" w:rsidRDefault="00335AD1" w:rsidP="00F728DF">
      <w:pPr>
        <w:pStyle w:val="Odsekzoznamu"/>
        <w:jc w:val="both"/>
        <w:rPr>
          <w:rFonts w:asciiTheme="majorHAnsi" w:hAnsiTheme="majorHAnsi" w:cstheme="majorHAnsi"/>
        </w:rPr>
      </w:pPr>
    </w:p>
    <w:p w:rsidR="00F3279A" w:rsidRPr="00F728DF" w:rsidRDefault="00335AD1" w:rsidP="00F728DF">
      <w:pPr>
        <w:pStyle w:val="Nadpis3"/>
        <w:spacing w:after="240"/>
        <w:jc w:val="both"/>
        <w:rPr>
          <w:rFonts w:cstheme="majorHAnsi"/>
          <w:b/>
          <w:bCs/>
          <w:color w:val="auto"/>
        </w:rPr>
      </w:pPr>
      <w:r w:rsidRPr="00F728DF">
        <w:rPr>
          <w:rFonts w:cstheme="majorHAnsi"/>
          <w:b/>
          <w:bCs/>
          <w:color w:val="auto"/>
        </w:rPr>
        <w:t xml:space="preserve">4. </w:t>
      </w:r>
      <w:r w:rsidR="00F3279A" w:rsidRPr="00F728DF">
        <w:rPr>
          <w:rFonts w:cstheme="majorHAnsi"/>
          <w:b/>
          <w:bCs/>
          <w:color w:val="auto"/>
        </w:rPr>
        <w:t>Vysvetlite pojem „subjektívne právo“ a „objektívne právo“.</w:t>
      </w:r>
    </w:p>
    <w:p w:rsidR="00335AD1" w:rsidRPr="00F728DF" w:rsidRDefault="00335AD1" w:rsidP="00F728DF">
      <w:pPr>
        <w:spacing w:before="240" w:after="0"/>
        <w:jc w:val="both"/>
        <w:rPr>
          <w:rFonts w:asciiTheme="majorHAnsi" w:hAnsiTheme="majorHAnsi" w:cstheme="majorHAnsi"/>
        </w:rPr>
      </w:pPr>
      <w:r w:rsidRPr="00F728DF">
        <w:rPr>
          <w:rFonts w:asciiTheme="majorHAnsi" w:hAnsiTheme="majorHAnsi" w:cstheme="majorHAnsi"/>
          <w:b/>
          <w:bCs/>
        </w:rPr>
        <w:t>Objektívne právo</w:t>
      </w:r>
      <w:r w:rsidRPr="00F728DF">
        <w:rPr>
          <w:rFonts w:asciiTheme="majorHAnsi" w:hAnsiTheme="majorHAnsi" w:cstheme="majorHAnsi"/>
        </w:rPr>
        <w:t xml:space="preserve"> </w:t>
      </w:r>
      <w:r w:rsidR="00884506" w:rsidRPr="00F728DF">
        <w:rPr>
          <w:rFonts w:asciiTheme="majorHAnsi" w:hAnsiTheme="majorHAnsi" w:cstheme="majorHAnsi"/>
        </w:rPr>
        <w:t xml:space="preserve">(právne normy tvorené štátom) </w:t>
      </w:r>
      <w:r w:rsidRPr="00F728DF">
        <w:rPr>
          <w:rFonts w:asciiTheme="majorHAnsi" w:hAnsiTheme="majorHAnsi" w:cstheme="majorHAnsi"/>
        </w:rPr>
        <w:t>alebo právo je platné právo na danom území a v určitej dobe. Je odpoveďou na otázku, čo je právne a čo protiprávne, čo sa právom členom spoločnosti prikazuje, teda ako sa majú správať, čo je im dovolené a čo sa pod hrozbou trestu (sankcie) zakazuje. Právo používa pojem objektívne právo ako synonymum k pojmu pozitívne právo aj k pojmu právny systém, ktoré nie sú totožné, ale terminologicky veľmi blízke. Opakom je pojem subjektívne právo.</w:t>
      </w:r>
    </w:p>
    <w:p w:rsidR="00335AD1" w:rsidRPr="00F728DF" w:rsidRDefault="00335AD1" w:rsidP="00F728DF">
      <w:pPr>
        <w:spacing w:before="240" w:after="0"/>
        <w:jc w:val="both"/>
        <w:rPr>
          <w:rFonts w:asciiTheme="majorHAnsi" w:hAnsiTheme="majorHAnsi" w:cstheme="majorHAnsi"/>
        </w:rPr>
      </w:pPr>
      <w:r w:rsidRPr="00F728DF">
        <w:rPr>
          <w:rFonts w:asciiTheme="majorHAnsi" w:hAnsiTheme="majorHAnsi" w:cstheme="majorHAnsi"/>
        </w:rPr>
        <w:t>Je to súbor právnych noriem obsiahnutých v prameňoch práva (napr. právny predpis, normatívna dohoda, v angloamerickom systéme aj precedensy, tzv. sudcovské právo), ktoré sú na konkrétnom území zákonným spôsobom vytvorené príslušnou normotvornou autoritou (t. j. orgánom, ktorý má oprávnenie tvoriť právo). Upravuje práva a povinnosti a zároveň chráni legálne záujmy fyzických a právnických osôb, ako aj postavenie, pôsobnosť, kompetencie, organizáciu, činnosť a vzájomné vzťahy štátu a jednotiek územnej samosprávy (v slovenských pomeroch nimi sú obec a samosprávny kraj) a ich jednotlivých orgánov. Za objektívne právo treba považovať aj jednotlivý právny predpis vydaný v rámci právneho poriadku určitého štátu.</w:t>
      </w:r>
    </w:p>
    <w:p w:rsidR="00335AD1" w:rsidRPr="00F728DF" w:rsidRDefault="00335AD1" w:rsidP="00F728DF">
      <w:pPr>
        <w:spacing w:before="240" w:after="0"/>
        <w:jc w:val="both"/>
        <w:rPr>
          <w:rFonts w:asciiTheme="majorHAnsi" w:hAnsiTheme="majorHAnsi" w:cstheme="majorHAnsi"/>
        </w:rPr>
      </w:pPr>
      <w:r w:rsidRPr="00F728DF">
        <w:rPr>
          <w:rFonts w:asciiTheme="majorHAnsi" w:hAnsiTheme="majorHAnsi" w:cstheme="majorHAnsi"/>
          <w:b/>
          <w:bCs/>
        </w:rPr>
        <w:t>Subjektívne právo</w:t>
      </w:r>
      <w:r w:rsidRPr="00F728DF">
        <w:rPr>
          <w:rFonts w:asciiTheme="majorHAnsi" w:hAnsiTheme="majorHAnsi" w:cstheme="majorHAnsi"/>
        </w:rPr>
        <w:t xml:space="preserve"> </w:t>
      </w:r>
      <w:r w:rsidR="00884506" w:rsidRPr="00F728DF">
        <w:rPr>
          <w:rFonts w:asciiTheme="majorHAnsi" w:hAnsiTheme="majorHAnsi" w:cstheme="majorHAnsi"/>
        </w:rPr>
        <w:t xml:space="preserve">(právo na život, nedotknuteľnosť..) </w:t>
      </w:r>
      <w:r w:rsidRPr="00F728DF">
        <w:rPr>
          <w:rFonts w:asciiTheme="majorHAnsi" w:hAnsiTheme="majorHAnsi" w:cstheme="majorHAnsi"/>
        </w:rPr>
        <w:t xml:space="preserve">je povinnosť (oprávnenie) priznaná právnym poriadkom </w:t>
      </w:r>
      <w:r w:rsidR="00613DDC" w:rsidRPr="00F728DF">
        <w:rPr>
          <w:rFonts w:asciiTheme="majorHAnsi" w:hAnsiTheme="majorHAnsi" w:cstheme="majorHAnsi"/>
        </w:rPr>
        <w:t xml:space="preserve">(objektívnym právom) </w:t>
      </w:r>
      <w:r w:rsidRPr="00F728DF">
        <w:rPr>
          <w:rFonts w:asciiTheme="majorHAnsi" w:hAnsiTheme="majorHAnsi" w:cstheme="majorHAnsi"/>
        </w:rPr>
        <w:t>subjektom subjektívneho práva, správať sa istým spôsobom a domáhať sa ochrany tohto správania súdom/obcou..</w:t>
      </w:r>
    </w:p>
    <w:p w:rsidR="00335AD1" w:rsidRPr="00F728DF" w:rsidRDefault="00335AD1" w:rsidP="00F728DF">
      <w:pPr>
        <w:spacing w:before="240" w:after="0"/>
        <w:jc w:val="both"/>
        <w:rPr>
          <w:rFonts w:asciiTheme="majorHAnsi" w:hAnsiTheme="majorHAnsi" w:cstheme="majorHAnsi"/>
        </w:rPr>
      </w:pPr>
      <w:r w:rsidRPr="00F728DF">
        <w:rPr>
          <w:rFonts w:asciiTheme="majorHAnsi" w:hAnsiTheme="majorHAnsi" w:cstheme="majorHAnsi"/>
        </w:rPr>
        <w:t>Je to právom zaručené správanie sa subjektov práva, ktorému zodpovedá povinnosť druhého subjektu toto správanie rešpektovať. Má reálny charakter.</w:t>
      </w:r>
    </w:p>
    <w:p w:rsidR="00335AD1" w:rsidRPr="00F728DF" w:rsidRDefault="00335AD1" w:rsidP="00F728DF">
      <w:pPr>
        <w:spacing w:before="240" w:after="0"/>
        <w:jc w:val="both"/>
        <w:rPr>
          <w:rFonts w:asciiTheme="majorHAnsi" w:hAnsiTheme="majorHAnsi" w:cstheme="majorHAnsi"/>
        </w:rPr>
      </w:pPr>
      <w:r w:rsidRPr="00F728DF">
        <w:rPr>
          <w:rFonts w:asciiTheme="majorHAnsi" w:hAnsiTheme="majorHAnsi" w:cstheme="majorHAnsi"/>
        </w:rPr>
        <w:t>Je objektívnym právom zaručené oprávnenie subjektu aktívne uplatňovať svoje práva a to aj prostredníctvom súdnej ochrany.</w:t>
      </w:r>
    </w:p>
    <w:p w:rsidR="00613DDC" w:rsidRPr="00F728DF" w:rsidRDefault="00613DDC" w:rsidP="00F728DF">
      <w:pPr>
        <w:jc w:val="both"/>
        <w:rPr>
          <w:rFonts w:asciiTheme="majorHAnsi" w:hAnsiTheme="majorHAnsi" w:cstheme="majorHAnsi"/>
        </w:rPr>
      </w:pPr>
      <w:r w:rsidRPr="00F728DF">
        <w:rPr>
          <w:rFonts w:asciiTheme="majorHAnsi" w:hAnsiTheme="majorHAnsi" w:cstheme="majorHAnsi"/>
        </w:rPr>
        <w:br w:type="page"/>
      </w:r>
    </w:p>
    <w:p w:rsidR="00F3279A" w:rsidRPr="00F728DF" w:rsidRDefault="00613DDC" w:rsidP="00F728DF">
      <w:pPr>
        <w:pStyle w:val="Nadpis3"/>
        <w:jc w:val="both"/>
        <w:rPr>
          <w:rFonts w:cstheme="majorHAnsi"/>
          <w:b/>
          <w:bCs/>
          <w:color w:val="auto"/>
        </w:rPr>
      </w:pPr>
      <w:r w:rsidRPr="00F728DF">
        <w:rPr>
          <w:rFonts w:cstheme="majorHAnsi"/>
          <w:b/>
          <w:bCs/>
          <w:color w:val="auto"/>
        </w:rPr>
        <w:t xml:space="preserve">5. </w:t>
      </w:r>
      <w:r w:rsidR="00F3279A" w:rsidRPr="00F728DF">
        <w:rPr>
          <w:rFonts w:cstheme="majorHAnsi"/>
          <w:b/>
          <w:bCs/>
          <w:color w:val="auto"/>
        </w:rPr>
        <w:t>Čo je občianske právo a čo tvorí jeho systém?</w:t>
      </w:r>
    </w:p>
    <w:p w:rsidR="00613DDC" w:rsidRPr="00F728DF" w:rsidRDefault="00613DDC" w:rsidP="00F728DF">
      <w:pPr>
        <w:jc w:val="both"/>
        <w:rPr>
          <w:rFonts w:asciiTheme="majorHAnsi" w:hAnsiTheme="majorHAnsi" w:cstheme="majorHAnsi"/>
        </w:rPr>
      </w:pPr>
    </w:p>
    <w:p w:rsidR="00613DDC" w:rsidRPr="00F728DF" w:rsidRDefault="00613DDC" w:rsidP="00F728DF">
      <w:pPr>
        <w:jc w:val="both"/>
        <w:rPr>
          <w:rFonts w:asciiTheme="majorHAnsi" w:hAnsiTheme="majorHAnsi" w:cstheme="majorHAnsi"/>
        </w:rPr>
      </w:pPr>
      <w:r w:rsidRPr="00F728DF">
        <w:rPr>
          <w:rFonts w:asciiTheme="majorHAnsi" w:hAnsiTheme="majorHAnsi" w:cstheme="majorHAnsi"/>
        </w:rPr>
        <w:t>Občianske právo je súhrn právnych noriem, upravujúci vzťah medzi FO, PO a štátom (majetkové, osobnostné, osobno-majetkové). Delí sa na :</w:t>
      </w:r>
    </w:p>
    <w:p w:rsidR="00613DDC" w:rsidRPr="00F728DF" w:rsidRDefault="00613DDC" w:rsidP="00733203">
      <w:pPr>
        <w:pStyle w:val="Odsekzoznamu"/>
        <w:numPr>
          <w:ilvl w:val="0"/>
          <w:numId w:val="1"/>
        </w:numPr>
        <w:jc w:val="both"/>
        <w:rPr>
          <w:rFonts w:asciiTheme="majorHAnsi" w:hAnsiTheme="majorHAnsi" w:cstheme="majorHAnsi"/>
        </w:rPr>
      </w:pPr>
      <w:r w:rsidRPr="00F728DF">
        <w:rPr>
          <w:rFonts w:asciiTheme="majorHAnsi" w:hAnsiTheme="majorHAnsi" w:cstheme="majorHAnsi"/>
        </w:rPr>
        <w:t>všeobecné súkromné právo (vzťah FO, PO a štátu)</w:t>
      </w:r>
    </w:p>
    <w:p w:rsidR="00613DDC" w:rsidRPr="00F728DF" w:rsidRDefault="00613DDC" w:rsidP="00733203">
      <w:pPr>
        <w:pStyle w:val="Odsekzoznamu"/>
        <w:numPr>
          <w:ilvl w:val="0"/>
          <w:numId w:val="1"/>
        </w:numPr>
        <w:jc w:val="both"/>
        <w:rPr>
          <w:rFonts w:asciiTheme="majorHAnsi" w:hAnsiTheme="majorHAnsi" w:cstheme="majorHAnsi"/>
        </w:rPr>
      </w:pPr>
      <w:r w:rsidRPr="00F728DF">
        <w:rPr>
          <w:rFonts w:asciiTheme="majorHAnsi" w:hAnsiTheme="majorHAnsi" w:cstheme="majorHAnsi"/>
        </w:rPr>
        <w:t>osobitné súkromné právo (rodinné, pracovné, dedičské)</w:t>
      </w:r>
    </w:p>
    <w:p w:rsidR="00613DDC" w:rsidRPr="00F728DF" w:rsidRDefault="00613DDC" w:rsidP="00F728DF">
      <w:pPr>
        <w:pStyle w:val="Odsekzoznamu"/>
        <w:jc w:val="both"/>
        <w:rPr>
          <w:rFonts w:asciiTheme="majorHAnsi" w:hAnsiTheme="majorHAnsi" w:cstheme="majorHAnsi"/>
        </w:rPr>
      </w:pPr>
    </w:p>
    <w:p w:rsidR="00613DDC" w:rsidRPr="00F728DF" w:rsidRDefault="00613DDC" w:rsidP="00733203">
      <w:pPr>
        <w:pStyle w:val="Odsekzoznamu"/>
        <w:numPr>
          <w:ilvl w:val="0"/>
          <w:numId w:val="2"/>
        </w:numPr>
        <w:jc w:val="both"/>
        <w:rPr>
          <w:rFonts w:asciiTheme="majorHAnsi" w:hAnsiTheme="majorHAnsi" w:cstheme="majorHAnsi"/>
        </w:rPr>
      </w:pPr>
      <w:r w:rsidRPr="00F728DF">
        <w:rPr>
          <w:rFonts w:asciiTheme="majorHAnsi" w:hAnsiTheme="majorHAnsi" w:cstheme="majorHAnsi"/>
        </w:rPr>
        <w:t>osobno-majetkové právo (duševné vlastníctvo, patenty)</w:t>
      </w:r>
    </w:p>
    <w:p w:rsidR="00613DDC" w:rsidRPr="00F728DF" w:rsidRDefault="00613DDC" w:rsidP="00733203">
      <w:pPr>
        <w:pStyle w:val="Odsekzoznamu"/>
        <w:numPr>
          <w:ilvl w:val="0"/>
          <w:numId w:val="2"/>
        </w:numPr>
        <w:jc w:val="both"/>
        <w:rPr>
          <w:rFonts w:asciiTheme="majorHAnsi" w:hAnsiTheme="majorHAnsi" w:cstheme="majorHAnsi"/>
        </w:rPr>
      </w:pPr>
      <w:r w:rsidRPr="00F728DF">
        <w:rPr>
          <w:rFonts w:asciiTheme="majorHAnsi" w:hAnsiTheme="majorHAnsi" w:cstheme="majorHAnsi"/>
        </w:rPr>
        <w:t>súkromné právo – je založené na rovnocennosti postavenia účastníkov, nemôže si jedna strana vynútiť povinnosť</w:t>
      </w:r>
    </w:p>
    <w:p w:rsidR="00613DDC" w:rsidRPr="00F728DF" w:rsidRDefault="00613DDC" w:rsidP="00733203">
      <w:pPr>
        <w:pStyle w:val="Odsekzoznamu"/>
        <w:numPr>
          <w:ilvl w:val="0"/>
          <w:numId w:val="2"/>
        </w:numPr>
        <w:jc w:val="both"/>
        <w:rPr>
          <w:rFonts w:asciiTheme="majorHAnsi" w:hAnsiTheme="majorHAnsi" w:cstheme="majorHAnsi"/>
        </w:rPr>
      </w:pPr>
      <w:r w:rsidRPr="00F728DF">
        <w:rPr>
          <w:rFonts w:asciiTheme="majorHAnsi" w:hAnsiTheme="majorHAnsi" w:cstheme="majorHAnsi"/>
        </w:rPr>
        <w:t>verejné právo – subjekty sú v nerovnocennom postavení (nadriadený/podriadený), sú tu donucovacie prostriedky (ústavné, správne právo)</w:t>
      </w:r>
    </w:p>
    <w:p w:rsidR="00613DDC" w:rsidRPr="00F728DF" w:rsidRDefault="00613DDC" w:rsidP="00F728DF">
      <w:pPr>
        <w:jc w:val="both"/>
        <w:rPr>
          <w:rFonts w:asciiTheme="majorHAnsi" w:hAnsiTheme="majorHAnsi" w:cstheme="majorHAnsi"/>
        </w:rPr>
      </w:pPr>
      <w:r w:rsidRPr="00F728DF">
        <w:rPr>
          <w:rFonts w:asciiTheme="majorHAnsi" w:hAnsiTheme="majorHAnsi" w:cstheme="majorHAnsi"/>
        </w:rPr>
        <w:t>Občianske právo hmotné (alebo len občianske právo) je všeobecným právnym odvetvím súkromného práva. Upravuje právo vo vzťahu k občanovi (osobné a osobnostné práva), najmä rodinné právo, vlastnícke právo, dedičské právo a záväzkové právo. Vzťahy v občianskom práve sú výsledkom slobodnej vôle.</w:t>
      </w:r>
    </w:p>
    <w:p w:rsidR="00884506" w:rsidRPr="00F728DF" w:rsidRDefault="00884506" w:rsidP="00F728DF">
      <w:pPr>
        <w:jc w:val="both"/>
        <w:rPr>
          <w:rFonts w:asciiTheme="majorHAnsi" w:hAnsiTheme="majorHAnsi" w:cstheme="majorHAnsi"/>
        </w:rPr>
      </w:pPr>
      <w:r w:rsidRPr="00F728DF">
        <w:rPr>
          <w:rFonts w:asciiTheme="majorHAnsi" w:hAnsiTheme="majorHAnsi" w:cstheme="majorHAnsi"/>
        </w:rPr>
        <w:t>Systém tvorený jednotlivými úpravami.</w:t>
      </w:r>
    </w:p>
    <w:p w:rsidR="00613DDC" w:rsidRPr="00F728DF" w:rsidRDefault="00613DDC" w:rsidP="00733203">
      <w:pPr>
        <w:pStyle w:val="Odsekzoznamu"/>
        <w:numPr>
          <w:ilvl w:val="0"/>
          <w:numId w:val="12"/>
        </w:numPr>
        <w:jc w:val="both"/>
        <w:rPr>
          <w:rFonts w:asciiTheme="majorHAnsi" w:hAnsiTheme="majorHAnsi" w:cstheme="majorHAnsi"/>
        </w:rPr>
      </w:pPr>
      <w:r w:rsidRPr="00F728DF">
        <w:rPr>
          <w:rFonts w:asciiTheme="majorHAnsi" w:hAnsiTheme="majorHAnsi" w:cstheme="majorHAnsi"/>
        </w:rPr>
        <w:t>Všeobecná časť</w:t>
      </w:r>
    </w:p>
    <w:p w:rsidR="00613DDC" w:rsidRPr="00F728DF" w:rsidRDefault="00613DDC" w:rsidP="00733203">
      <w:pPr>
        <w:pStyle w:val="Odsekzoznamu"/>
        <w:numPr>
          <w:ilvl w:val="0"/>
          <w:numId w:val="12"/>
        </w:numPr>
        <w:jc w:val="both"/>
        <w:rPr>
          <w:rFonts w:asciiTheme="majorHAnsi" w:hAnsiTheme="majorHAnsi" w:cstheme="majorHAnsi"/>
        </w:rPr>
      </w:pPr>
      <w:r w:rsidRPr="00F728DF">
        <w:rPr>
          <w:rFonts w:asciiTheme="majorHAnsi" w:hAnsiTheme="majorHAnsi" w:cstheme="majorHAnsi"/>
        </w:rPr>
        <w:t>Osobitná časť</w:t>
      </w:r>
    </w:p>
    <w:p w:rsidR="00613DDC" w:rsidRPr="00F728DF" w:rsidRDefault="00613DDC" w:rsidP="00733203">
      <w:pPr>
        <w:pStyle w:val="Odsekzoznamu"/>
        <w:numPr>
          <w:ilvl w:val="1"/>
          <w:numId w:val="12"/>
        </w:numPr>
        <w:jc w:val="both"/>
        <w:rPr>
          <w:rFonts w:asciiTheme="majorHAnsi" w:hAnsiTheme="majorHAnsi" w:cstheme="majorHAnsi"/>
        </w:rPr>
      </w:pPr>
      <w:r w:rsidRPr="00F728DF">
        <w:rPr>
          <w:rFonts w:asciiTheme="majorHAnsi" w:hAnsiTheme="majorHAnsi" w:cstheme="majorHAnsi"/>
        </w:rPr>
        <w:t>rodinné práva</w:t>
      </w:r>
    </w:p>
    <w:p w:rsidR="00613DDC" w:rsidRPr="00F728DF" w:rsidRDefault="00613DDC" w:rsidP="00733203">
      <w:pPr>
        <w:pStyle w:val="Odsekzoznamu"/>
        <w:numPr>
          <w:ilvl w:val="1"/>
          <w:numId w:val="12"/>
        </w:numPr>
        <w:jc w:val="both"/>
        <w:rPr>
          <w:rFonts w:asciiTheme="majorHAnsi" w:hAnsiTheme="majorHAnsi" w:cstheme="majorHAnsi"/>
        </w:rPr>
      </w:pPr>
      <w:r w:rsidRPr="00F728DF">
        <w:rPr>
          <w:rFonts w:asciiTheme="majorHAnsi" w:hAnsiTheme="majorHAnsi" w:cstheme="majorHAnsi"/>
        </w:rPr>
        <w:t>vecné práva</w:t>
      </w:r>
    </w:p>
    <w:p w:rsidR="00613DDC" w:rsidRPr="00F728DF" w:rsidRDefault="00613DDC" w:rsidP="00733203">
      <w:pPr>
        <w:pStyle w:val="Odsekzoznamu"/>
        <w:numPr>
          <w:ilvl w:val="1"/>
          <w:numId w:val="12"/>
        </w:numPr>
        <w:jc w:val="both"/>
        <w:rPr>
          <w:rFonts w:asciiTheme="majorHAnsi" w:hAnsiTheme="majorHAnsi" w:cstheme="majorHAnsi"/>
        </w:rPr>
      </w:pPr>
      <w:r w:rsidRPr="00F728DF">
        <w:rPr>
          <w:rFonts w:asciiTheme="majorHAnsi" w:hAnsiTheme="majorHAnsi" w:cstheme="majorHAnsi"/>
        </w:rPr>
        <w:t>dedičské práva</w:t>
      </w:r>
    </w:p>
    <w:p w:rsidR="00613DDC" w:rsidRPr="00F728DF" w:rsidRDefault="00613DDC" w:rsidP="00733203">
      <w:pPr>
        <w:pStyle w:val="Odsekzoznamu"/>
        <w:numPr>
          <w:ilvl w:val="1"/>
          <w:numId w:val="12"/>
        </w:numPr>
        <w:jc w:val="both"/>
        <w:rPr>
          <w:rFonts w:asciiTheme="majorHAnsi" w:hAnsiTheme="majorHAnsi" w:cstheme="majorHAnsi"/>
        </w:rPr>
      </w:pPr>
      <w:r w:rsidRPr="00F728DF">
        <w:rPr>
          <w:rFonts w:asciiTheme="majorHAnsi" w:hAnsiTheme="majorHAnsi" w:cstheme="majorHAnsi"/>
        </w:rPr>
        <w:t>záväzkové práva</w:t>
      </w:r>
    </w:p>
    <w:p w:rsidR="00613DDC" w:rsidRPr="00F728DF" w:rsidRDefault="00613DDC" w:rsidP="00733203">
      <w:pPr>
        <w:pStyle w:val="Odsekzoznamu"/>
        <w:numPr>
          <w:ilvl w:val="1"/>
          <w:numId w:val="12"/>
        </w:numPr>
        <w:jc w:val="both"/>
        <w:rPr>
          <w:rFonts w:asciiTheme="majorHAnsi" w:hAnsiTheme="majorHAnsi" w:cstheme="majorHAnsi"/>
        </w:rPr>
      </w:pPr>
      <w:r w:rsidRPr="00F728DF">
        <w:rPr>
          <w:rFonts w:asciiTheme="majorHAnsi" w:hAnsiTheme="majorHAnsi" w:cstheme="majorHAnsi"/>
        </w:rPr>
        <w:t>práva duševného vlastníctva</w:t>
      </w:r>
    </w:p>
    <w:p w:rsidR="00613DDC" w:rsidRPr="00F728DF" w:rsidRDefault="00613DDC" w:rsidP="00F728DF">
      <w:pPr>
        <w:jc w:val="both"/>
        <w:rPr>
          <w:rFonts w:asciiTheme="majorHAnsi" w:hAnsiTheme="majorHAnsi" w:cstheme="majorHAnsi"/>
        </w:rPr>
      </w:pPr>
    </w:p>
    <w:p w:rsidR="00884506" w:rsidRPr="00F728DF" w:rsidRDefault="00884506" w:rsidP="00F728DF">
      <w:pPr>
        <w:pStyle w:val="Nadpis3"/>
        <w:spacing w:after="240"/>
        <w:jc w:val="both"/>
        <w:rPr>
          <w:rFonts w:cstheme="majorHAnsi"/>
          <w:b/>
          <w:bCs/>
          <w:color w:val="auto"/>
        </w:rPr>
      </w:pPr>
      <w:r w:rsidRPr="00F728DF">
        <w:rPr>
          <w:rFonts w:cstheme="majorHAnsi"/>
          <w:b/>
          <w:bCs/>
          <w:color w:val="auto"/>
        </w:rPr>
        <w:t xml:space="preserve">6. </w:t>
      </w:r>
      <w:r w:rsidR="00F3279A" w:rsidRPr="00F728DF">
        <w:rPr>
          <w:rFonts w:cstheme="majorHAnsi"/>
          <w:b/>
          <w:bCs/>
          <w:color w:val="auto"/>
        </w:rPr>
        <w:t>Aký je vzťah občianskeho práva k obchodnému, rodinnému, pracovnému, medzinárodnému a súkromnému právu?</w:t>
      </w:r>
    </w:p>
    <w:p w:rsidR="00884506" w:rsidRPr="00F728DF" w:rsidRDefault="00884506" w:rsidP="00F728DF">
      <w:pPr>
        <w:jc w:val="both"/>
        <w:rPr>
          <w:rFonts w:asciiTheme="majorHAnsi" w:hAnsiTheme="majorHAnsi" w:cstheme="majorHAnsi"/>
        </w:rPr>
      </w:pPr>
      <w:r w:rsidRPr="00F728DF">
        <w:rPr>
          <w:rFonts w:asciiTheme="majorHAnsi" w:hAnsiTheme="majorHAnsi" w:cstheme="majorHAnsi"/>
        </w:rPr>
        <w:t xml:space="preserve">Čo neje upravené v „lex </w:t>
      </w:r>
      <w:proofErr w:type="spellStart"/>
      <w:r w:rsidRPr="00F728DF">
        <w:rPr>
          <w:rFonts w:asciiTheme="majorHAnsi" w:hAnsiTheme="majorHAnsi" w:cstheme="majorHAnsi"/>
        </w:rPr>
        <w:t>specialis</w:t>
      </w:r>
      <w:proofErr w:type="spellEnd"/>
      <w:r w:rsidRPr="00F728DF">
        <w:rPr>
          <w:rFonts w:asciiTheme="majorHAnsi" w:hAnsiTheme="majorHAnsi" w:cstheme="majorHAnsi"/>
        </w:rPr>
        <w:t xml:space="preserve">“ upravuje „lex </w:t>
      </w:r>
      <w:proofErr w:type="spellStart"/>
      <w:r w:rsidRPr="00F728DF">
        <w:rPr>
          <w:rFonts w:asciiTheme="majorHAnsi" w:hAnsiTheme="majorHAnsi" w:cstheme="majorHAnsi"/>
        </w:rPr>
        <w:t>generalis</w:t>
      </w:r>
      <w:proofErr w:type="spellEnd"/>
      <w:r w:rsidRPr="00F728DF">
        <w:rPr>
          <w:rFonts w:asciiTheme="majorHAnsi" w:hAnsiTheme="majorHAnsi" w:cstheme="majorHAnsi"/>
        </w:rPr>
        <w:t xml:space="preserve">“ (občiansky zákonník) - základné princípy sú upravené v OZ, ale napríklad Zákon o rodine primárne upravuje dané vzťahy. </w:t>
      </w:r>
    </w:p>
    <w:p w:rsidR="00884506" w:rsidRPr="00F728DF" w:rsidRDefault="00884506" w:rsidP="00F728DF">
      <w:pPr>
        <w:jc w:val="both"/>
        <w:rPr>
          <w:rFonts w:asciiTheme="majorHAnsi" w:hAnsiTheme="majorHAnsi" w:cstheme="majorHAnsi"/>
        </w:rPr>
      </w:pPr>
    </w:p>
    <w:p w:rsidR="00D018BB" w:rsidRPr="00F728DF" w:rsidRDefault="00884506" w:rsidP="00F728DF">
      <w:pPr>
        <w:pStyle w:val="Nadpis3"/>
        <w:jc w:val="both"/>
        <w:rPr>
          <w:rFonts w:cstheme="majorHAnsi"/>
          <w:b/>
          <w:bCs/>
          <w:color w:val="auto"/>
        </w:rPr>
      </w:pPr>
      <w:r w:rsidRPr="00F728DF">
        <w:rPr>
          <w:rFonts w:cstheme="majorHAnsi"/>
          <w:b/>
          <w:bCs/>
          <w:color w:val="auto"/>
        </w:rPr>
        <w:t xml:space="preserve">7. </w:t>
      </w:r>
      <w:r w:rsidR="00D018BB" w:rsidRPr="00F728DF">
        <w:rPr>
          <w:rFonts w:cstheme="majorHAnsi"/>
          <w:b/>
          <w:bCs/>
          <w:color w:val="auto"/>
        </w:rPr>
        <w:t xml:space="preserve">Čo tvorí formálne a čo materiálne pramene </w:t>
      </w:r>
      <w:r w:rsidR="00234583" w:rsidRPr="00F728DF">
        <w:rPr>
          <w:rFonts w:cstheme="majorHAnsi"/>
          <w:b/>
          <w:bCs/>
          <w:color w:val="auto"/>
        </w:rPr>
        <w:t>práva? Aký</w:t>
      </w:r>
      <w:r w:rsidR="00814979" w:rsidRPr="00F728DF">
        <w:rPr>
          <w:rFonts w:cstheme="majorHAnsi"/>
          <w:b/>
          <w:bCs/>
          <w:color w:val="auto"/>
        </w:rPr>
        <w:t xml:space="preserve"> druh vzťahov upravuje Občiansky zákonník a aká je jeho systematika?</w:t>
      </w:r>
    </w:p>
    <w:p w:rsidR="00884506" w:rsidRPr="00F728DF" w:rsidRDefault="001F4E8B" w:rsidP="00F728DF">
      <w:pPr>
        <w:spacing w:before="240"/>
        <w:jc w:val="both"/>
        <w:rPr>
          <w:rFonts w:asciiTheme="majorHAnsi" w:hAnsiTheme="majorHAnsi" w:cstheme="majorHAnsi"/>
        </w:rPr>
      </w:pPr>
      <w:r w:rsidRPr="00F728DF">
        <w:rPr>
          <w:rFonts w:asciiTheme="majorHAnsi" w:hAnsiTheme="majorHAnsi" w:cstheme="majorHAnsi"/>
          <w:b/>
          <w:bCs/>
        </w:rPr>
        <w:t>Formálne</w:t>
      </w:r>
      <w:r w:rsidRPr="00F728DF">
        <w:rPr>
          <w:rFonts w:asciiTheme="majorHAnsi" w:hAnsiTheme="majorHAnsi" w:cstheme="majorHAnsi"/>
        </w:rPr>
        <w:t xml:space="preserve"> = pramene práva vo formálnom zmysle slova - Ústava, nariadenie,.. – predpisy vydávané ústavnými orgánmi štátnej správy..</w:t>
      </w:r>
    </w:p>
    <w:p w:rsidR="001F4E8B" w:rsidRPr="00F728DF" w:rsidRDefault="001F4E8B" w:rsidP="00F728DF">
      <w:pPr>
        <w:spacing w:before="240"/>
        <w:jc w:val="both"/>
        <w:rPr>
          <w:rFonts w:asciiTheme="majorHAnsi" w:hAnsiTheme="majorHAnsi" w:cstheme="majorHAnsi"/>
        </w:rPr>
      </w:pPr>
      <w:r w:rsidRPr="00F728DF">
        <w:rPr>
          <w:rFonts w:asciiTheme="majorHAnsi" w:hAnsiTheme="majorHAnsi" w:cstheme="majorHAnsi"/>
          <w:b/>
          <w:bCs/>
        </w:rPr>
        <w:t>Materiálne</w:t>
      </w:r>
      <w:r w:rsidRPr="00F728DF">
        <w:rPr>
          <w:rFonts w:asciiTheme="majorHAnsi" w:hAnsiTheme="majorHAnsi" w:cstheme="majorHAnsi"/>
        </w:rPr>
        <w:t xml:space="preserve"> = právna obyčaj, morálka, verejná mienka, precedens,.. všetky skutočnosti kt. prispievajú k vzniku formálnych prameňov práva, alebo ich ovplyvňujú. Nemajú písanú formu.</w:t>
      </w:r>
    </w:p>
    <w:p w:rsidR="00884506" w:rsidRPr="00F728DF" w:rsidRDefault="00884506" w:rsidP="00F728DF">
      <w:pPr>
        <w:jc w:val="both"/>
        <w:rPr>
          <w:rFonts w:asciiTheme="majorHAnsi" w:hAnsiTheme="majorHAnsi" w:cstheme="majorHAnsi"/>
        </w:rPr>
      </w:pPr>
    </w:p>
    <w:p w:rsidR="001F4E8B" w:rsidRPr="00F728DF" w:rsidRDefault="001F4E8B" w:rsidP="00F728DF">
      <w:pPr>
        <w:jc w:val="both"/>
        <w:rPr>
          <w:rFonts w:asciiTheme="majorHAnsi" w:hAnsiTheme="majorHAnsi" w:cstheme="majorHAnsi"/>
        </w:rPr>
      </w:pPr>
      <w:r w:rsidRPr="00F728DF">
        <w:rPr>
          <w:rFonts w:asciiTheme="majorHAnsi" w:hAnsiTheme="majorHAnsi" w:cstheme="majorHAnsi"/>
        </w:rPr>
        <w:br w:type="page"/>
      </w:r>
    </w:p>
    <w:p w:rsidR="001F4E8B" w:rsidRPr="00F728DF" w:rsidRDefault="001F4E8B" w:rsidP="00F728DF">
      <w:pPr>
        <w:pStyle w:val="Nadpis3"/>
        <w:spacing w:after="240"/>
        <w:jc w:val="both"/>
        <w:rPr>
          <w:rFonts w:cstheme="majorHAnsi"/>
          <w:b/>
          <w:bCs/>
          <w:color w:val="auto"/>
        </w:rPr>
      </w:pPr>
      <w:r w:rsidRPr="00F728DF">
        <w:rPr>
          <w:rFonts w:cstheme="majorHAnsi"/>
          <w:b/>
          <w:bCs/>
          <w:color w:val="auto"/>
        </w:rPr>
        <w:t>8. Aké druhy vzťahov upravuje OZ a aká je jeho systematika?</w:t>
      </w:r>
    </w:p>
    <w:p w:rsidR="001F4E8B" w:rsidRPr="00F728DF" w:rsidRDefault="001F4E8B" w:rsidP="00733203">
      <w:pPr>
        <w:pStyle w:val="Odsekzoznamu"/>
        <w:numPr>
          <w:ilvl w:val="0"/>
          <w:numId w:val="13"/>
        </w:numPr>
        <w:jc w:val="both"/>
        <w:rPr>
          <w:rFonts w:asciiTheme="majorHAnsi" w:hAnsiTheme="majorHAnsi" w:cstheme="majorHAnsi"/>
        </w:rPr>
      </w:pPr>
      <w:r w:rsidRPr="00F728DF">
        <w:rPr>
          <w:rFonts w:asciiTheme="majorHAnsi" w:hAnsiTheme="majorHAnsi" w:cstheme="majorHAnsi"/>
        </w:rPr>
        <w:t>majetkové vzťahy</w:t>
      </w:r>
    </w:p>
    <w:p w:rsidR="001F4E8B" w:rsidRPr="00F728DF" w:rsidRDefault="001F4E8B" w:rsidP="00733203">
      <w:pPr>
        <w:pStyle w:val="Odsekzoznamu"/>
        <w:numPr>
          <w:ilvl w:val="0"/>
          <w:numId w:val="13"/>
        </w:numPr>
        <w:jc w:val="both"/>
        <w:rPr>
          <w:rFonts w:asciiTheme="majorHAnsi" w:hAnsiTheme="majorHAnsi" w:cstheme="majorHAnsi"/>
        </w:rPr>
      </w:pPr>
      <w:r w:rsidRPr="00F728DF">
        <w:rPr>
          <w:rFonts w:asciiTheme="majorHAnsi" w:hAnsiTheme="majorHAnsi" w:cstheme="majorHAnsi"/>
        </w:rPr>
        <w:t>osobné vzťahy</w:t>
      </w:r>
    </w:p>
    <w:p w:rsidR="001F4E8B" w:rsidRPr="00F728DF" w:rsidRDefault="001F4E8B" w:rsidP="00733203">
      <w:pPr>
        <w:pStyle w:val="Odsekzoznamu"/>
        <w:numPr>
          <w:ilvl w:val="0"/>
          <w:numId w:val="13"/>
        </w:numPr>
        <w:jc w:val="both"/>
        <w:rPr>
          <w:rFonts w:asciiTheme="majorHAnsi" w:hAnsiTheme="majorHAnsi" w:cstheme="majorHAnsi"/>
        </w:rPr>
      </w:pPr>
      <w:r w:rsidRPr="00F728DF">
        <w:rPr>
          <w:rFonts w:asciiTheme="majorHAnsi" w:hAnsiTheme="majorHAnsi" w:cstheme="majorHAnsi"/>
        </w:rPr>
        <w:t xml:space="preserve">osobno-majetkové vzťahy </w:t>
      </w:r>
    </w:p>
    <w:p w:rsidR="001F4E8B" w:rsidRPr="00F728DF" w:rsidRDefault="001F4E8B" w:rsidP="00F728DF">
      <w:pPr>
        <w:jc w:val="both"/>
        <w:rPr>
          <w:rFonts w:asciiTheme="majorHAnsi" w:hAnsiTheme="majorHAnsi" w:cstheme="majorHAnsi"/>
        </w:rPr>
      </w:pPr>
      <w:r w:rsidRPr="00F728DF">
        <w:rPr>
          <w:rFonts w:asciiTheme="majorHAnsi" w:hAnsiTheme="majorHAnsi" w:cstheme="majorHAnsi"/>
        </w:rPr>
        <w:t>, ktoré vznikajú medzi FO navzájom, medzi FO a PO alebo medzi FO PO a štátom, v rámci ich súkromnoprávnych vzťahov.</w:t>
      </w:r>
    </w:p>
    <w:p w:rsidR="001F4E8B" w:rsidRPr="00F728DF" w:rsidRDefault="001F4E8B" w:rsidP="00F728DF">
      <w:pPr>
        <w:jc w:val="both"/>
        <w:rPr>
          <w:rFonts w:asciiTheme="majorHAnsi" w:hAnsiTheme="majorHAnsi" w:cstheme="majorHAnsi"/>
        </w:rPr>
      </w:pPr>
      <w:r w:rsidRPr="00F728DF">
        <w:rPr>
          <w:rFonts w:asciiTheme="majorHAnsi" w:hAnsiTheme="majorHAnsi" w:cstheme="majorHAnsi"/>
        </w:rPr>
        <w:t>OZ má 9 častí :</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všeobecné ustanovenia</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úprava vecných práv - vlastnícke</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w:t>
      </w:r>
      <w:r w:rsidRPr="00F728DF">
        <w:rPr>
          <w:rFonts w:asciiTheme="majorHAnsi" w:hAnsiTheme="majorHAnsi" w:cstheme="majorHAnsi"/>
        </w:rPr>
        <w:tab/>
        <w:t>zrušené</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zodpovednosť za škodu a za bezdôvodné obohacovanie</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dedenie</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záväzkové právo</w:t>
      </w:r>
    </w:p>
    <w:p w:rsidR="001F4E8B" w:rsidRPr="00F728DF" w:rsidRDefault="001F4E8B" w:rsidP="00733203">
      <w:pPr>
        <w:pStyle w:val="Odsekzoznamu"/>
        <w:numPr>
          <w:ilvl w:val="0"/>
          <w:numId w:val="3"/>
        </w:numPr>
        <w:jc w:val="both"/>
        <w:rPr>
          <w:rFonts w:asciiTheme="majorHAnsi" w:hAnsiTheme="majorHAnsi" w:cstheme="majorHAnsi"/>
        </w:rPr>
      </w:pPr>
      <w:r w:rsidRPr="00F728DF">
        <w:rPr>
          <w:rFonts w:asciiTheme="majorHAnsi" w:hAnsiTheme="majorHAnsi" w:cstheme="majorHAnsi"/>
        </w:rPr>
        <w:t>záverečné, prechodné a zrušovacie ustanovenia</w:t>
      </w:r>
    </w:p>
    <w:p w:rsidR="001F4E8B" w:rsidRPr="00F728DF" w:rsidRDefault="001F4E8B" w:rsidP="00F728DF">
      <w:pPr>
        <w:jc w:val="both"/>
        <w:rPr>
          <w:rFonts w:asciiTheme="majorHAnsi" w:hAnsiTheme="majorHAnsi" w:cstheme="majorHAnsi"/>
        </w:rPr>
      </w:pPr>
    </w:p>
    <w:p w:rsidR="00814979" w:rsidRPr="00F728DF" w:rsidRDefault="001F4E8B" w:rsidP="00F728DF">
      <w:pPr>
        <w:pStyle w:val="Nadpis3"/>
        <w:jc w:val="both"/>
        <w:rPr>
          <w:rFonts w:cstheme="majorHAnsi"/>
          <w:b/>
          <w:bCs/>
          <w:color w:val="auto"/>
        </w:rPr>
      </w:pPr>
      <w:r w:rsidRPr="00F728DF">
        <w:rPr>
          <w:rFonts w:cstheme="majorHAnsi"/>
          <w:b/>
          <w:bCs/>
          <w:color w:val="auto"/>
        </w:rPr>
        <w:t xml:space="preserve">9. </w:t>
      </w:r>
      <w:r w:rsidR="00814979" w:rsidRPr="00F728DF">
        <w:rPr>
          <w:rFonts w:cstheme="majorHAnsi"/>
          <w:b/>
          <w:bCs/>
          <w:color w:val="auto"/>
        </w:rPr>
        <w:t>Vysvetlite pojem „dobré mravy“ a </w:t>
      </w:r>
      <w:r w:rsidR="00234583" w:rsidRPr="00F728DF">
        <w:rPr>
          <w:rFonts w:cstheme="majorHAnsi"/>
          <w:b/>
          <w:bCs/>
          <w:color w:val="auto"/>
        </w:rPr>
        <w:t>uveďte</w:t>
      </w:r>
      <w:r w:rsidR="00814979" w:rsidRPr="00F728DF">
        <w:rPr>
          <w:rFonts w:cstheme="majorHAnsi"/>
          <w:b/>
          <w:bCs/>
          <w:color w:val="auto"/>
        </w:rPr>
        <w:t xml:space="preserve"> aspoň 5 ustanovení OZ, ktorá na</w:t>
      </w:r>
      <w:r w:rsidR="00234583" w:rsidRPr="00F728DF">
        <w:rPr>
          <w:rFonts w:cstheme="majorHAnsi"/>
          <w:b/>
          <w:bCs/>
          <w:color w:val="auto"/>
        </w:rPr>
        <w:t xml:space="preserve"> </w:t>
      </w:r>
      <w:proofErr w:type="spellStart"/>
      <w:r w:rsidR="00814979" w:rsidRPr="00F728DF">
        <w:rPr>
          <w:rFonts w:cstheme="majorHAnsi"/>
          <w:b/>
          <w:bCs/>
          <w:color w:val="auto"/>
        </w:rPr>
        <w:t>ne</w:t>
      </w:r>
      <w:proofErr w:type="spellEnd"/>
      <w:r w:rsidR="00814979" w:rsidRPr="00F728DF">
        <w:rPr>
          <w:rFonts w:cstheme="majorHAnsi"/>
          <w:b/>
          <w:bCs/>
          <w:color w:val="auto"/>
        </w:rPr>
        <w:t xml:space="preserve"> odkazujú.</w:t>
      </w:r>
    </w:p>
    <w:p w:rsidR="001F4E8B" w:rsidRPr="00F728DF" w:rsidRDefault="001F4E8B" w:rsidP="00F728DF">
      <w:pPr>
        <w:spacing w:before="240"/>
        <w:jc w:val="both"/>
        <w:rPr>
          <w:rFonts w:asciiTheme="majorHAnsi" w:hAnsiTheme="majorHAnsi" w:cstheme="majorHAnsi"/>
        </w:rPr>
      </w:pPr>
      <w:r w:rsidRPr="00F728DF">
        <w:rPr>
          <w:rFonts w:asciiTheme="majorHAnsi" w:hAnsiTheme="majorHAnsi" w:cstheme="majorHAnsi"/>
        </w:rPr>
        <w:t>Určujú hodnotovú mieru spoločnosti.</w:t>
      </w:r>
      <w:r w:rsidR="007D1859" w:rsidRPr="00F728DF">
        <w:rPr>
          <w:rFonts w:asciiTheme="majorHAnsi" w:hAnsiTheme="majorHAnsi" w:cstheme="majorHAnsi"/>
        </w:rPr>
        <w:t xml:space="preserve"> </w:t>
      </w:r>
    </w:p>
    <w:p w:rsidR="007D1859" w:rsidRPr="00F728DF" w:rsidRDefault="00F43C58" w:rsidP="00733203">
      <w:pPr>
        <w:pStyle w:val="Odsekzoznamu"/>
        <w:numPr>
          <w:ilvl w:val="0"/>
          <w:numId w:val="4"/>
        </w:numPr>
        <w:jc w:val="both"/>
        <w:rPr>
          <w:rFonts w:asciiTheme="majorHAnsi" w:hAnsiTheme="majorHAnsi" w:cstheme="majorHAnsi"/>
        </w:rPr>
      </w:pPr>
      <w:r w:rsidRPr="00F728DF">
        <w:rPr>
          <w:rFonts w:asciiTheme="majorHAnsi" w:hAnsiTheme="majorHAnsi" w:cstheme="majorHAnsi"/>
        </w:rPr>
        <w:t>„</w:t>
      </w:r>
      <w:proofErr w:type="spellStart"/>
      <w:r w:rsidR="007D1859" w:rsidRPr="00F728DF">
        <w:rPr>
          <w:rFonts w:asciiTheme="majorHAnsi" w:hAnsiTheme="majorHAnsi" w:cstheme="majorHAnsi"/>
        </w:rPr>
        <w:t>ultima</w:t>
      </w:r>
      <w:proofErr w:type="spellEnd"/>
      <w:r w:rsidR="007D1859" w:rsidRPr="00F728DF">
        <w:rPr>
          <w:rFonts w:asciiTheme="majorHAnsi" w:hAnsiTheme="majorHAnsi" w:cstheme="majorHAnsi"/>
        </w:rPr>
        <w:t xml:space="preserve"> </w:t>
      </w:r>
      <w:proofErr w:type="spellStart"/>
      <w:r w:rsidR="007D1859" w:rsidRPr="00F728DF">
        <w:rPr>
          <w:rFonts w:asciiTheme="majorHAnsi" w:hAnsiTheme="majorHAnsi" w:cstheme="majorHAnsi"/>
        </w:rPr>
        <w:t>ratio</w:t>
      </w:r>
      <w:proofErr w:type="spellEnd"/>
      <w:r w:rsidR="007D1859" w:rsidRPr="00F728DF">
        <w:rPr>
          <w:rFonts w:asciiTheme="majorHAnsi" w:hAnsiTheme="majorHAnsi" w:cstheme="majorHAnsi"/>
        </w:rPr>
        <w:fldChar w:fldCharType="begin"/>
      </w:r>
      <w:r w:rsidR="007D1859" w:rsidRPr="00F728DF">
        <w:rPr>
          <w:rFonts w:asciiTheme="majorHAnsi" w:hAnsiTheme="majorHAnsi" w:cstheme="majorHAnsi"/>
        </w:rPr>
        <w:instrText xml:space="preserve"> XE "ultima ratio" </w:instrText>
      </w:r>
      <w:r w:rsidR="007D1859" w:rsidRPr="00F728DF">
        <w:rPr>
          <w:rFonts w:asciiTheme="majorHAnsi" w:hAnsiTheme="majorHAnsi" w:cstheme="majorHAnsi"/>
        </w:rPr>
        <w:fldChar w:fldCharType="end"/>
      </w:r>
      <w:r w:rsidR="007D1859" w:rsidRPr="00F728DF">
        <w:rPr>
          <w:rFonts w:asciiTheme="majorHAnsi" w:hAnsiTheme="majorHAnsi" w:cstheme="majorHAnsi"/>
        </w:rPr>
        <w:t>“ (</w:t>
      </w:r>
      <w:proofErr w:type="spellStart"/>
      <w:r w:rsidR="007D1859" w:rsidRPr="00F728DF">
        <w:rPr>
          <w:rFonts w:asciiTheme="majorHAnsi" w:hAnsiTheme="majorHAnsi" w:cstheme="majorHAnsi"/>
        </w:rPr>
        <w:t>the</w:t>
      </w:r>
      <w:proofErr w:type="spellEnd"/>
      <w:r w:rsidR="007D1859" w:rsidRPr="00F728DF">
        <w:rPr>
          <w:rFonts w:asciiTheme="majorHAnsi" w:hAnsiTheme="majorHAnsi" w:cstheme="majorHAnsi"/>
        </w:rPr>
        <w:t xml:space="preserve"> </w:t>
      </w:r>
      <w:proofErr w:type="spellStart"/>
      <w:r w:rsidR="007D1859" w:rsidRPr="00F728DF">
        <w:rPr>
          <w:rFonts w:asciiTheme="majorHAnsi" w:hAnsiTheme="majorHAnsi" w:cstheme="majorHAnsi"/>
        </w:rPr>
        <w:t>last</w:t>
      </w:r>
      <w:proofErr w:type="spellEnd"/>
      <w:r w:rsidR="007D1859" w:rsidRPr="00F728DF">
        <w:rPr>
          <w:rFonts w:asciiTheme="majorHAnsi" w:hAnsiTheme="majorHAnsi" w:cstheme="majorHAnsi"/>
        </w:rPr>
        <w:t xml:space="preserve"> </w:t>
      </w:r>
      <w:proofErr w:type="spellStart"/>
      <w:r w:rsidR="007D1859" w:rsidRPr="00F728DF">
        <w:rPr>
          <w:rFonts w:asciiTheme="majorHAnsi" w:hAnsiTheme="majorHAnsi" w:cstheme="majorHAnsi"/>
        </w:rPr>
        <w:t>resort</w:t>
      </w:r>
      <w:proofErr w:type="spellEnd"/>
      <w:r w:rsidR="007D1859" w:rsidRPr="00F728DF">
        <w:rPr>
          <w:rFonts w:asciiTheme="majorHAnsi" w:hAnsiTheme="majorHAnsi" w:cstheme="majorHAnsi"/>
        </w:rPr>
        <w:t xml:space="preserve">- </w:t>
      </w:r>
      <w:proofErr w:type="spellStart"/>
      <w:r w:rsidR="007D1859" w:rsidRPr="00F728DF">
        <w:rPr>
          <w:rFonts w:asciiTheme="majorHAnsi" w:hAnsiTheme="majorHAnsi" w:cstheme="majorHAnsi"/>
        </w:rPr>
        <w:t>such</w:t>
      </w:r>
      <w:proofErr w:type="spellEnd"/>
      <w:r w:rsidR="007D1859" w:rsidRPr="00F728DF">
        <w:rPr>
          <w:rFonts w:asciiTheme="majorHAnsi" w:hAnsiTheme="majorHAnsi" w:cstheme="majorHAnsi"/>
        </w:rPr>
        <w:t xml:space="preserve"> as </w:t>
      </w:r>
      <w:proofErr w:type="spellStart"/>
      <w:r w:rsidR="007D1859" w:rsidRPr="00F728DF">
        <w:rPr>
          <w:rFonts w:asciiTheme="majorHAnsi" w:hAnsiTheme="majorHAnsi" w:cstheme="majorHAnsi"/>
        </w:rPr>
        <w:t>force</w:t>
      </w:r>
      <w:proofErr w:type="spellEnd"/>
      <w:r w:rsidR="007D1859" w:rsidRPr="00F728DF">
        <w:rPr>
          <w:rFonts w:asciiTheme="majorHAnsi" w:hAnsiTheme="majorHAnsi" w:cstheme="majorHAnsi"/>
        </w:rPr>
        <w:t>)</w:t>
      </w:r>
    </w:p>
    <w:p w:rsidR="007D1859" w:rsidRPr="00F728DF" w:rsidRDefault="007D1859" w:rsidP="00733203">
      <w:pPr>
        <w:pStyle w:val="Odsekzoznamu"/>
        <w:numPr>
          <w:ilvl w:val="0"/>
          <w:numId w:val="4"/>
        </w:numPr>
        <w:jc w:val="both"/>
        <w:rPr>
          <w:rFonts w:asciiTheme="majorHAnsi" w:hAnsiTheme="majorHAnsi" w:cstheme="majorHAnsi"/>
        </w:rPr>
      </w:pPr>
      <w:r w:rsidRPr="00F728DF">
        <w:rPr>
          <w:rFonts w:asciiTheme="majorHAnsi" w:hAnsiTheme="majorHAnsi" w:cstheme="majorHAnsi"/>
        </w:rPr>
        <w:t>zabraňujú platnosti právnych úkonov, ktoré sú v súlade so zákonom (neobchádzajú zákon)</w:t>
      </w:r>
    </w:p>
    <w:p w:rsidR="007D1859" w:rsidRPr="00F728DF" w:rsidRDefault="007D1859" w:rsidP="00F728DF">
      <w:pPr>
        <w:pStyle w:val="Odsekzoznamu"/>
        <w:jc w:val="both"/>
        <w:rPr>
          <w:rFonts w:asciiTheme="majorHAnsi" w:hAnsiTheme="majorHAnsi" w:cstheme="majorHAnsi"/>
        </w:rPr>
      </w:pPr>
    </w:p>
    <w:p w:rsidR="001F4E8B" w:rsidRPr="00F728DF" w:rsidRDefault="007D1859" w:rsidP="00733203">
      <w:pPr>
        <w:pStyle w:val="Odsekzoznamu"/>
        <w:numPr>
          <w:ilvl w:val="0"/>
          <w:numId w:val="14"/>
        </w:numPr>
        <w:spacing w:before="240"/>
        <w:jc w:val="both"/>
        <w:rPr>
          <w:rFonts w:asciiTheme="majorHAnsi" w:hAnsiTheme="majorHAnsi" w:cstheme="majorHAnsi"/>
        </w:rPr>
      </w:pPr>
      <w:bookmarkStart w:id="0" w:name="_Hlk24582457"/>
      <w:r w:rsidRPr="00F728DF">
        <w:rPr>
          <w:rFonts w:asciiTheme="majorHAnsi" w:hAnsiTheme="majorHAnsi" w:cstheme="majorHAnsi"/>
          <w:b/>
          <w:bCs/>
        </w:rPr>
        <w:t>§3 ods. 1</w:t>
      </w:r>
      <w:r w:rsidRPr="00F728DF">
        <w:rPr>
          <w:rFonts w:asciiTheme="majorHAnsi" w:hAnsiTheme="majorHAnsi" w:cstheme="majorHAnsi"/>
        </w:rPr>
        <w:t xml:space="preserve"> - výkon práv a povinností vyplývajúcich z občianskoprávnych vzťahov nesmie bez právneho dôvodu zasahovať do práv a oprávnených záujmov iných a nesmie byť v rozpore s dobrými mravmi</w:t>
      </w:r>
    </w:p>
    <w:bookmarkEnd w:id="0"/>
    <w:p w:rsidR="007D1859" w:rsidRPr="00F728DF" w:rsidRDefault="007D1859" w:rsidP="00733203">
      <w:pPr>
        <w:pStyle w:val="Odsekzoznamu"/>
        <w:numPr>
          <w:ilvl w:val="0"/>
          <w:numId w:val="14"/>
        </w:numPr>
        <w:spacing w:before="240"/>
        <w:jc w:val="both"/>
        <w:rPr>
          <w:rFonts w:asciiTheme="majorHAnsi" w:hAnsiTheme="majorHAnsi" w:cstheme="majorHAnsi"/>
        </w:rPr>
      </w:pPr>
      <w:r w:rsidRPr="00F728DF">
        <w:rPr>
          <w:rFonts w:asciiTheme="majorHAnsi" w:hAnsiTheme="majorHAnsi" w:cstheme="majorHAnsi"/>
          <w:b/>
          <w:bCs/>
        </w:rPr>
        <w:t>§39</w:t>
      </w:r>
      <w:r w:rsidRPr="00F728DF">
        <w:rPr>
          <w:rFonts w:asciiTheme="majorHAnsi" w:hAnsiTheme="majorHAnsi" w:cstheme="majorHAnsi"/>
        </w:rPr>
        <w:t xml:space="preserve"> - absolútna neplatnosť právneho úkonu, ktorý sa prieči dobrým mravom</w:t>
      </w:r>
    </w:p>
    <w:p w:rsidR="007D1859" w:rsidRPr="00F728DF" w:rsidRDefault="007D1859" w:rsidP="00733203">
      <w:pPr>
        <w:pStyle w:val="Odsekzoznamu"/>
        <w:numPr>
          <w:ilvl w:val="0"/>
          <w:numId w:val="14"/>
        </w:numPr>
        <w:spacing w:before="240"/>
        <w:jc w:val="both"/>
        <w:rPr>
          <w:rFonts w:asciiTheme="majorHAnsi" w:hAnsiTheme="majorHAnsi" w:cstheme="majorHAnsi"/>
        </w:rPr>
      </w:pPr>
      <w:r w:rsidRPr="00F728DF">
        <w:rPr>
          <w:rFonts w:asciiTheme="majorHAnsi" w:hAnsiTheme="majorHAnsi" w:cstheme="majorHAnsi"/>
          <w:b/>
          <w:bCs/>
        </w:rPr>
        <w:t>§148 ods</w:t>
      </w:r>
      <w:r w:rsidRPr="00F728DF">
        <w:rPr>
          <w:rFonts w:asciiTheme="majorHAnsi" w:hAnsiTheme="majorHAnsi" w:cstheme="majorHAnsi"/>
        </w:rPr>
        <w:t xml:space="preserve">. </w:t>
      </w:r>
      <w:r w:rsidRPr="00F728DF">
        <w:rPr>
          <w:rFonts w:asciiTheme="majorHAnsi" w:hAnsiTheme="majorHAnsi" w:cstheme="majorHAnsi"/>
          <w:b/>
          <w:bCs/>
        </w:rPr>
        <w:t>2</w:t>
      </w:r>
      <w:r w:rsidRPr="00F728DF">
        <w:rPr>
          <w:rFonts w:asciiTheme="majorHAnsi" w:hAnsiTheme="majorHAnsi" w:cstheme="majorHAnsi"/>
        </w:rPr>
        <w:t xml:space="preserve"> – zo závažných dôvodov </w:t>
      </w:r>
      <w:r w:rsidR="00F43C58" w:rsidRPr="00F728DF">
        <w:rPr>
          <w:rFonts w:asciiTheme="majorHAnsi" w:hAnsiTheme="majorHAnsi" w:cstheme="majorHAnsi"/>
        </w:rPr>
        <w:t>najmä</w:t>
      </w:r>
      <w:r w:rsidRPr="00F728DF">
        <w:rPr>
          <w:rFonts w:asciiTheme="majorHAnsi" w:hAnsiTheme="majorHAnsi" w:cstheme="majorHAnsi"/>
        </w:rPr>
        <w:t xml:space="preserve"> ak </w:t>
      </w:r>
      <w:r w:rsidR="00F43C58" w:rsidRPr="00F728DF">
        <w:rPr>
          <w:rFonts w:asciiTheme="majorHAnsi" w:hAnsiTheme="majorHAnsi" w:cstheme="majorHAnsi"/>
        </w:rPr>
        <w:t>ďalšie</w:t>
      </w:r>
      <w:r w:rsidRPr="00F728DF">
        <w:rPr>
          <w:rFonts w:asciiTheme="majorHAnsi" w:hAnsiTheme="majorHAnsi" w:cstheme="majorHAnsi"/>
        </w:rPr>
        <w:t xml:space="preserve"> </w:t>
      </w:r>
      <w:r w:rsidR="00F43C58" w:rsidRPr="00F728DF">
        <w:rPr>
          <w:rFonts w:asciiTheme="majorHAnsi" w:hAnsiTheme="majorHAnsi" w:cstheme="majorHAnsi"/>
        </w:rPr>
        <w:t>trvanie</w:t>
      </w:r>
      <w:r w:rsidRPr="00F728DF">
        <w:rPr>
          <w:rFonts w:asciiTheme="majorHAnsi" w:hAnsiTheme="majorHAnsi" w:cstheme="majorHAnsi"/>
        </w:rPr>
        <w:t xml:space="preserve"> BVM odporovalo dobrým mravom môže súd na návrh niektorého z manželov toto vlastníctvo zrušiť, i za trvania  manželstva</w:t>
      </w:r>
    </w:p>
    <w:p w:rsidR="007D1859" w:rsidRPr="00F728DF" w:rsidRDefault="007D1859" w:rsidP="00733203">
      <w:pPr>
        <w:pStyle w:val="Odsekzoznamu"/>
        <w:numPr>
          <w:ilvl w:val="0"/>
          <w:numId w:val="14"/>
        </w:numPr>
        <w:spacing w:before="240"/>
        <w:jc w:val="both"/>
        <w:rPr>
          <w:rFonts w:asciiTheme="majorHAnsi" w:hAnsiTheme="majorHAnsi" w:cstheme="majorHAnsi"/>
        </w:rPr>
      </w:pPr>
      <w:r w:rsidRPr="00F728DF">
        <w:rPr>
          <w:rFonts w:asciiTheme="majorHAnsi" w:hAnsiTheme="majorHAnsi" w:cstheme="majorHAnsi"/>
          <w:b/>
          <w:bCs/>
        </w:rPr>
        <w:t>§424</w:t>
      </w:r>
      <w:r w:rsidRPr="00F728DF">
        <w:rPr>
          <w:rFonts w:asciiTheme="majorHAnsi" w:hAnsiTheme="majorHAnsi" w:cstheme="majorHAnsi"/>
        </w:rPr>
        <w:t xml:space="preserve"> – za škodu zodpovedá aj ten,</w:t>
      </w:r>
      <w:r w:rsidR="00F43C58" w:rsidRPr="00F728DF">
        <w:rPr>
          <w:rFonts w:asciiTheme="majorHAnsi" w:hAnsiTheme="majorHAnsi" w:cstheme="majorHAnsi"/>
        </w:rPr>
        <w:t xml:space="preserve"> kto ju spôsobil úmyselným konaním proti dobrým mravom</w:t>
      </w:r>
    </w:p>
    <w:p w:rsidR="00F43C58" w:rsidRPr="00F728DF" w:rsidRDefault="00F43C58" w:rsidP="00733203">
      <w:pPr>
        <w:pStyle w:val="Odsekzoznamu"/>
        <w:numPr>
          <w:ilvl w:val="0"/>
          <w:numId w:val="14"/>
        </w:numPr>
        <w:spacing w:before="240"/>
        <w:jc w:val="both"/>
        <w:rPr>
          <w:rFonts w:asciiTheme="majorHAnsi" w:hAnsiTheme="majorHAnsi" w:cstheme="majorHAnsi"/>
        </w:rPr>
      </w:pPr>
      <w:r w:rsidRPr="00F728DF">
        <w:rPr>
          <w:rFonts w:asciiTheme="majorHAnsi" w:hAnsiTheme="majorHAnsi" w:cstheme="majorHAnsi"/>
          <w:b/>
          <w:bCs/>
        </w:rPr>
        <w:t>§469 ods</w:t>
      </w:r>
      <w:r w:rsidRPr="00F728DF">
        <w:rPr>
          <w:rFonts w:asciiTheme="majorHAnsi" w:hAnsiTheme="majorHAnsi" w:cstheme="majorHAnsi"/>
        </w:rPr>
        <w:t xml:space="preserve">. </w:t>
      </w:r>
      <w:r w:rsidRPr="00F728DF">
        <w:rPr>
          <w:rFonts w:asciiTheme="majorHAnsi" w:hAnsiTheme="majorHAnsi" w:cstheme="majorHAnsi"/>
          <w:b/>
          <w:bCs/>
        </w:rPr>
        <w:t>1</w:t>
      </w:r>
      <w:r w:rsidRPr="00F728DF">
        <w:rPr>
          <w:rFonts w:asciiTheme="majorHAnsi" w:hAnsiTheme="majorHAnsi" w:cstheme="majorHAnsi"/>
        </w:rPr>
        <w:t xml:space="preserve"> – vydedenie, poručiteľ môže vydediť potomka, ak mu v rozpore s dobrými mravmi neposkytol potrebnú pomoc v chorobe, starobe alebo iných závažných prípadoch</w:t>
      </w:r>
    </w:p>
    <w:p w:rsidR="00F43C58" w:rsidRPr="00F728DF" w:rsidRDefault="00F43C58" w:rsidP="00733203">
      <w:pPr>
        <w:pStyle w:val="Odsekzoznamu"/>
        <w:numPr>
          <w:ilvl w:val="0"/>
          <w:numId w:val="14"/>
        </w:numPr>
        <w:spacing w:before="240"/>
        <w:jc w:val="both"/>
        <w:rPr>
          <w:rFonts w:asciiTheme="majorHAnsi" w:hAnsiTheme="majorHAnsi" w:cstheme="majorHAnsi"/>
        </w:rPr>
      </w:pPr>
      <w:r w:rsidRPr="00F728DF">
        <w:rPr>
          <w:rFonts w:asciiTheme="majorHAnsi" w:hAnsiTheme="majorHAnsi" w:cstheme="majorHAnsi"/>
          <w:b/>
          <w:bCs/>
        </w:rPr>
        <w:t>§564</w:t>
      </w:r>
      <w:r w:rsidRPr="00F728DF">
        <w:rPr>
          <w:rFonts w:asciiTheme="majorHAnsi" w:hAnsiTheme="majorHAnsi" w:cstheme="majorHAnsi"/>
        </w:rPr>
        <w:t xml:space="preserve"> – ak je čas plnenia ponechaný na vôli dlžníka, určí ho súd na návrh veriteľa podľa okolností prípadu tak, aby to bolo v súlade s dobrými mravmi</w:t>
      </w:r>
    </w:p>
    <w:p w:rsidR="00F43C58" w:rsidRPr="00F728DF" w:rsidRDefault="00F43C58" w:rsidP="00733203">
      <w:pPr>
        <w:pStyle w:val="Odsekzoznamu"/>
        <w:numPr>
          <w:ilvl w:val="0"/>
          <w:numId w:val="14"/>
        </w:numPr>
        <w:spacing w:before="240"/>
        <w:jc w:val="both"/>
        <w:rPr>
          <w:rFonts w:asciiTheme="majorHAnsi" w:hAnsiTheme="majorHAnsi" w:cstheme="majorHAnsi"/>
        </w:rPr>
      </w:pPr>
      <w:r w:rsidRPr="00F728DF">
        <w:rPr>
          <w:rFonts w:asciiTheme="majorHAnsi" w:hAnsiTheme="majorHAnsi" w:cstheme="majorHAnsi"/>
          <w:b/>
          <w:bCs/>
        </w:rPr>
        <w:t>§630</w:t>
      </w:r>
      <w:r w:rsidRPr="00F728DF">
        <w:rPr>
          <w:rFonts w:asciiTheme="majorHAnsi" w:hAnsiTheme="majorHAnsi" w:cstheme="majorHAnsi"/>
        </w:rPr>
        <w:t xml:space="preserve"> – darca sa môže domáhať vrátenia daru, ak sa obdarovaný správa k nemu alebo členom jeho rodiny tak, že tým porušuje dobré mravy</w:t>
      </w:r>
    </w:p>
    <w:p w:rsidR="00F43C58" w:rsidRPr="00F728DF" w:rsidRDefault="00F43C58" w:rsidP="00F728DF">
      <w:pPr>
        <w:jc w:val="both"/>
        <w:rPr>
          <w:rFonts w:asciiTheme="majorHAnsi" w:eastAsiaTheme="majorEastAsia" w:hAnsiTheme="majorHAnsi" w:cstheme="majorHAnsi"/>
          <w:sz w:val="24"/>
          <w:szCs w:val="24"/>
        </w:rPr>
      </w:pPr>
      <w:r w:rsidRPr="00F728DF">
        <w:rPr>
          <w:rFonts w:asciiTheme="majorHAnsi" w:hAnsiTheme="majorHAnsi" w:cstheme="majorHAnsi"/>
        </w:rPr>
        <w:br w:type="page"/>
      </w:r>
    </w:p>
    <w:p w:rsidR="00814979" w:rsidRPr="00F728DF" w:rsidRDefault="00F43C58" w:rsidP="00F728DF">
      <w:pPr>
        <w:pStyle w:val="Nadpis3"/>
        <w:jc w:val="both"/>
        <w:rPr>
          <w:rFonts w:cstheme="majorHAnsi"/>
          <w:b/>
          <w:bCs/>
          <w:color w:val="auto"/>
        </w:rPr>
      </w:pPr>
      <w:r w:rsidRPr="00F728DF">
        <w:rPr>
          <w:rFonts w:cstheme="majorHAnsi"/>
          <w:b/>
          <w:bCs/>
          <w:color w:val="auto"/>
        </w:rPr>
        <w:t xml:space="preserve">10. </w:t>
      </w:r>
      <w:r w:rsidR="00814979" w:rsidRPr="00F728DF">
        <w:rPr>
          <w:rFonts w:cstheme="majorHAnsi"/>
          <w:b/>
          <w:bCs/>
          <w:color w:val="auto"/>
        </w:rPr>
        <w:t>Aký je rozdiel medzi kogentnými a dispozitívnymi právnymi normami, ktoré z týchto prevažujú v predpisoch OP?</w:t>
      </w:r>
    </w:p>
    <w:p w:rsidR="00F43C58" w:rsidRPr="00F728DF" w:rsidRDefault="00F43C58" w:rsidP="00F728DF">
      <w:pPr>
        <w:spacing w:before="100" w:beforeAutospacing="1" w:after="100" w:afterAutospacing="1" w:line="270" w:lineRule="atLeast"/>
        <w:jc w:val="both"/>
        <w:rPr>
          <w:rFonts w:asciiTheme="majorHAnsi" w:hAnsiTheme="majorHAnsi" w:cstheme="majorHAnsi"/>
        </w:rPr>
      </w:pPr>
      <w:r w:rsidRPr="00F728DF">
        <w:rPr>
          <w:rFonts w:asciiTheme="majorHAnsi" w:hAnsiTheme="majorHAnsi" w:cstheme="majorHAnsi"/>
        </w:rPr>
        <w:t>Podľa viazanosti subjektov obsahom právnej normy sa právne normy delia na kogentné a dispozitívne.</w:t>
      </w:r>
    </w:p>
    <w:p w:rsidR="00F43C58" w:rsidRPr="00F728DF" w:rsidRDefault="00F43C58" w:rsidP="00733203">
      <w:pPr>
        <w:numPr>
          <w:ilvl w:val="0"/>
          <w:numId w:val="15"/>
        </w:numPr>
        <w:spacing w:before="100" w:beforeAutospacing="1" w:after="75" w:line="270" w:lineRule="atLeast"/>
        <w:jc w:val="both"/>
        <w:rPr>
          <w:rFonts w:asciiTheme="majorHAnsi" w:hAnsiTheme="majorHAnsi" w:cstheme="majorHAnsi"/>
        </w:rPr>
      </w:pPr>
      <w:r w:rsidRPr="00F728DF">
        <w:rPr>
          <w:rFonts w:asciiTheme="majorHAnsi" w:hAnsiTheme="majorHAnsi" w:cstheme="majorHAnsi"/>
          <w:b/>
          <w:bCs/>
        </w:rPr>
        <w:t>Kogentné</w:t>
      </w:r>
      <w:r w:rsidRPr="00F728DF">
        <w:rPr>
          <w:rFonts w:asciiTheme="majorHAnsi" w:hAnsiTheme="majorHAnsi" w:cstheme="majorHAnsi"/>
        </w:rPr>
        <w:t xml:space="preserve"> (kategorické) právne normy sú také, ktoré vylučujú, aby sa subjekty právneho vzťahu odchýlili od pravidla v nich uvedeného, a to ani v prípade dohody všetkých účastníkov právneho vzťahu. Nie je prípustná žiadna odchýlka od takejto právnej normy a povinnosti správania v nej uvedenej. Kogentnú normu nemôžu účastníci právneho vzťahu ani vylúčiť, či obmedziť. Najčastejšie nachádzame kogentné právne normy v trestnom práve, štátnom práve, finančnom práve, avšak nachádzajú sa aj v ostatných právnych odvetviach. Ako príklad je možné uviesť článok 103 ods. 5 Ústavy, podľa ktorého „prezident nesmie vykonávať inú platenú funkciu, povolanie alebo podnikateľskú činnosť a nesmie byť členom orgánu právnickej osoby, ktorá vykonáva podnikateľskú činnosť", alebo ustanovenie § 272 ods. 1 Obchodného zákonníka, podľa ktorého „zmluva vyžaduje pre platnosť písomnú formu iba v prípadoch ustanovených v zákone, alebo keď aspoň jedna strana pri rokovaní o uzavretí zmluvy prejaví vôľu, aby sa zmluva uzavrela v písomnej forme", tiež je vhodným príkladom ustanovenie § 39 Občianskeho zákonníka, podľa ktorého „neplatný je právny úkon, ktorý svojím obsahom alebo účelom odporuje zákonu alebo ho obchádza alebo sa prieči dobrým mravom".</w:t>
      </w:r>
    </w:p>
    <w:p w:rsidR="00F43C58" w:rsidRPr="00F728DF" w:rsidRDefault="00F43C58" w:rsidP="00733203">
      <w:pPr>
        <w:numPr>
          <w:ilvl w:val="0"/>
          <w:numId w:val="15"/>
        </w:numPr>
        <w:spacing w:before="100" w:beforeAutospacing="1" w:after="75" w:line="270" w:lineRule="atLeast"/>
        <w:jc w:val="both"/>
        <w:rPr>
          <w:rFonts w:asciiTheme="majorHAnsi" w:hAnsiTheme="majorHAnsi" w:cstheme="majorHAnsi"/>
        </w:rPr>
      </w:pPr>
      <w:r w:rsidRPr="00F728DF">
        <w:rPr>
          <w:rFonts w:asciiTheme="majorHAnsi" w:hAnsiTheme="majorHAnsi" w:cstheme="majorHAnsi"/>
          <w:b/>
          <w:bCs/>
        </w:rPr>
        <w:t>Dispozitívne</w:t>
      </w:r>
      <w:r w:rsidRPr="00F728DF">
        <w:rPr>
          <w:rFonts w:asciiTheme="majorHAnsi" w:hAnsiTheme="majorHAnsi" w:cstheme="majorHAnsi"/>
        </w:rPr>
        <w:t xml:space="preserve"> právne normy umožňujú účastníkom odchýliť sa od právnej úpravy uvedenej v takejto právnej norme, a teda dohodou si môžu vzájomné práva a povinnosti v právnom vzťahu upraviť odlišne od právnej normy. Pokiaľ by ale účastníci neprejavili vôľu upraviť vzájomné práva a povinnosti ináč, ako v dispozitívnej právnej norme, na úpravu ich vzťahu sa bude táto norma vzťahovať. Ako príklad môžeme uviesť ustanovenie § 369 ods. 1 Obchodného zákonníka, podľa ktorého „ak je dlžník v omeškaní so splnením peňažného záväzku alebo jeho časti, je povinný platiť z nezaplatenej sumy úroky z omeškania určené v zmluve, inak o 10% vyššie, než je základná úroková sadzba Národnej banky Slovenska uplatňovaná pred prvým kalendárnym dňom kalendárneho polroka, v ktorom došlo k omeškaniu".</w:t>
      </w:r>
    </w:p>
    <w:p w:rsidR="00F43C58" w:rsidRPr="00F728DF" w:rsidRDefault="00F43C58" w:rsidP="00F728DF">
      <w:pPr>
        <w:jc w:val="both"/>
        <w:rPr>
          <w:rFonts w:asciiTheme="majorHAnsi" w:hAnsiTheme="majorHAnsi" w:cstheme="majorHAnsi"/>
        </w:rPr>
      </w:pPr>
    </w:p>
    <w:p w:rsidR="00234583" w:rsidRPr="00F728DF" w:rsidRDefault="00D1640B" w:rsidP="00F728DF">
      <w:pPr>
        <w:pStyle w:val="Nadpis3"/>
        <w:jc w:val="both"/>
        <w:rPr>
          <w:rFonts w:cstheme="majorHAnsi"/>
          <w:b/>
          <w:bCs/>
          <w:color w:val="auto"/>
        </w:rPr>
      </w:pPr>
      <w:r w:rsidRPr="00F728DF">
        <w:rPr>
          <w:rFonts w:cstheme="majorHAnsi"/>
          <w:b/>
          <w:bCs/>
          <w:color w:val="auto"/>
        </w:rPr>
        <w:t xml:space="preserve">11. </w:t>
      </w:r>
      <w:r w:rsidR="00234583" w:rsidRPr="00F728DF">
        <w:rPr>
          <w:rFonts w:cstheme="majorHAnsi"/>
          <w:b/>
          <w:bCs/>
          <w:color w:val="auto"/>
        </w:rPr>
        <w:t>Kto je účastníkom OPV?</w:t>
      </w:r>
    </w:p>
    <w:p w:rsidR="00D1640B" w:rsidRPr="00F728DF" w:rsidRDefault="00D1640B" w:rsidP="00F728DF">
      <w:pPr>
        <w:spacing w:before="240"/>
        <w:jc w:val="both"/>
        <w:rPr>
          <w:rFonts w:asciiTheme="majorHAnsi" w:hAnsiTheme="majorHAnsi" w:cstheme="majorHAnsi"/>
        </w:rPr>
      </w:pPr>
      <w:r w:rsidRPr="00F728DF">
        <w:rPr>
          <w:rFonts w:asciiTheme="majorHAnsi" w:hAnsiTheme="majorHAnsi" w:cstheme="majorHAnsi"/>
        </w:rPr>
        <w:t>Občianske právo je súhrn právnych noriem, upravujúci vzťah medzi FO, PO a štátom.</w:t>
      </w:r>
    </w:p>
    <w:p w:rsidR="00D1640B" w:rsidRPr="00F728DF" w:rsidRDefault="00D1640B" w:rsidP="00F728DF">
      <w:pPr>
        <w:jc w:val="both"/>
        <w:rPr>
          <w:rFonts w:asciiTheme="majorHAnsi" w:hAnsiTheme="majorHAnsi" w:cstheme="majorHAnsi"/>
        </w:rPr>
      </w:pPr>
      <w:r w:rsidRPr="00F728DF">
        <w:rPr>
          <w:rFonts w:asciiTheme="majorHAnsi" w:hAnsiTheme="majorHAnsi" w:cstheme="majorHAnsi"/>
        </w:rPr>
        <w:t>Upravuje vzťahy, ktoré vznikajú medzi FO navzájom, medzi FO a PO alebo medzi FO PO a štátom, v rámci ich súkromnoprávnych vzťahov.</w:t>
      </w: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Prvý oddiel</w:t>
      </w:r>
    </w:p>
    <w:p w:rsidR="00D1640B" w:rsidRPr="00F728DF" w:rsidRDefault="00D1640B" w:rsidP="00F728DF">
      <w:pPr>
        <w:spacing w:after="0"/>
        <w:jc w:val="both"/>
        <w:rPr>
          <w:rFonts w:asciiTheme="majorHAnsi" w:hAnsiTheme="majorHAnsi" w:cstheme="majorHAnsi"/>
          <w:b/>
          <w:bCs/>
        </w:rPr>
      </w:pPr>
      <w:r w:rsidRPr="00F728DF">
        <w:rPr>
          <w:rFonts w:asciiTheme="majorHAnsi" w:hAnsiTheme="majorHAnsi" w:cstheme="majorHAnsi"/>
          <w:b/>
          <w:bCs/>
        </w:rPr>
        <w:t>Fyzické osoby</w:t>
      </w:r>
    </w:p>
    <w:p w:rsidR="00EC5EB0" w:rsidRPr="00F728DF" w:rsidRDefault="00EC5EB0" w:rsidP="00F728DF">
      <w:pPr>
        <w:spacing w:after="0"/>
        <w:jc w:val="both"/>
        <w:rPr>
          <w:rFonts w:asciiTheme="majorHAnsi" w:hAnsiTheme="majorHAnsi" w:cstheme="majorHAnsi"/>
          <w:b/>
          <w:bCs/>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7</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(1) Spôsobilosť fyzickej osoby mať práva a povinnosti vzniká narodením. Túto spôsobilosť má aj počaté dieťa, ak sa narodí živé.</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(2) Smrťou táto spôsobilosť zanikne. Ak smrť nemožno preukázať predpísaným spôsobom, súd fyzickú osobu vyhlási za mŕtvu, ak zistí jej smrť inak. Za mŕtvu súd vyhlási aj nezvestnú fyzickú osobu, ak so zreteľom na všetky okolnosti možno usúdiť, že už nežije.</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jc w:val="both"/>
        <w:rPr>
          <w:rFonts w:asciiTheme="majorHAnsi" w:hAnsiTheme="majorHAnsi" w:cstheme="majorHAnsi"/>
        </w:rPr>
      </w:pPr>
      <w:r w:rsidRPr="00F728DF">
        <w:rPr>
          <w:rFonts w:asciiTheme="majorHAnsi" w:hAnsiTheme="majorHAnsi" w:cstheme="majorHAnsi"/>
        </w:rPr>
        <w:br w:type="page"/>
      </w: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8</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(1) Spôsobilosť fyzickej osoby vlastnými právnymi úkonmi nadobúdať práva a brať na seba povinnosti (spôsobilosť na právne úkony) vzniká v plnom rozsahu plnoletosťou.</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(2) Plnoletosť sa nadobúda dovŕšením osemnásteho roku. Pred dosiahnutím tohto veku sa plnoletosť nadobúda len uzavretím manželstva. Takto nadobudnutá plnoletosť sa nestráca ani zánikom manželstva ani vyhlásením manželstva za neplatné.</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9</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Maloletí majú spôsobilosť len na také právne úkony, ktoré sú svojou povahou primerané rozumovej a vôľovej vyspelosti zodpovedajúcej ich veku.</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10</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(1) Ak fyzická osoba pre duševnú poruchu, ktorá nie je len prechodná, nie je vôbec schopná robiť právne úkony, súd ju pozbaví spôsobilosti na právne úkony.</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(2) Ak fyzická osoba pre duševnú poruchu, ktorá nie je len prechodná, alebo pre nadmerné požívanie alkoholických nápojov alebo omamných prostriedkov či jedov je schopná robiť len niektoré právne úkony, súd obmedzí jej spôsobilosť na právne úkony a rozsah obmedzenia určí v rozhodnutí.</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(3) Súd pozbavenie alebo obmedzenie spôsobilosti zmení alebo zruší, ak sa zmenia alebo ak odpadnú dôvody, ktoré k nim viedli.</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Ochrana osobnosti</w:t>
      </w: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11</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Fyzická osoba má právo na ochranu svojej osobnosti, najmä života a zdravia, občianskej cti a ľudskej dôstojnosti, ako aj súkromia, svojho mena a prejavov osobnej povahy.</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12</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(1) Písomnosti osobnej povahy, podobizne, obrazové snímky a obrazové a zvukové záznamy týkajúce sa fyzickej osoby alebo jej prejavov osobnej povahy sa smú vyhotoviť alebo použiť len s jej privolením.</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(2) Privolenie nie je potrebné, ak sa použijú písomnosti osobnej povahy, podobizne, obrazové snímky alebo obrazové a zvukové záznamy na úradné účely na základe zákona.</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(3) Podobizne, obrazové snímky a obrazové a zvukové záznamy sa môžu bez privolenia fyzickej osoby vyhotoviť alebo použiť primeraným spôsobom tiež na vedecké a umelecké účely a pre tlačové, filmové, rozhlasové a televízne spravodajstvo. Ani také použitie však nesmie byť v rozpore s oprávnenými záujmami fyzickej osoby.</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13</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(1) Fyzická osoba má právo najmä sa domáhať, aby sa upustilo od neoprávnených zásahov do práva na ochranu jej osobnosti, aby sa odstránili následky týchto zásahov a aby jej bolo dané primerané zadosťučinenie.</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(2) Pokiaľ by sa nezdalo postačujúce zadosťučinenie podľa odseku 1 najmä preto, že bola v značnej miere znížená dôstojnosť fyzickej osoby alebo jej vážnosť v spoločnosti, má fyzická osoba tiež právo na náhradu nemajetkovej ujmy v peniazoch.</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(3) Výšku náhrady podľa odseku 2 určí súd s prihliadnutím na závažnosť vzniknutej ujmy a na okolnosti, za ktorých k porušeniu práva došlo.</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jc w:val="both"/>
        <w:rPr>
          <w:rFonts w:asciiTheme="majorHAnsi" w:hAnsiTheme="majorHAnsi" w:cstheme="majorHAnsi"/>
        </w:rPr>
      </w:pPr>
      <w:r w:rsidRPr="00F728DF">
        <w:rPr>
          <w:rFonts w:asciiTheme="majorHAnsi" w:hAnsiTheme="majorHAnsi" w:cstheme="majorHAnsi"/>
        </w:rPr>
        <w:br w:type="page"/>
      </w: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15</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Po smrti fyzickej osoby patrí uplatňovať právo na ochranu jej osobnosti manželovi a deťom, a ak ich niet, jeho rodičom.</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16</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Kto neoprávneným zásahom do práva na ochranu osobnosti spôsobí škodu, zodpovedá za ňu podľa ustanovení tohto zákona o zodpovednosti za škodu.</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Druhý oddiel</w:t>
      </w:r>
    </w:p>
    <w:p w:rsidR="00D1640B" w:rsidRPr="00F728DF" w:rsidRDefault="00D1640B" w:rsidP="00F728DF">
      <w:pPr>
        <w:spacing w:after="0"/>
        <w:jc w:val="both"/>
        <w:rPr>
          <w:rFonts w:asciiTheme="majorHAnsi" w:hAnsiTheme="majorHAnsi" w:cstheme="majorHAnsi"/>
          <w:b/>
          <w:bCs/>
        </w:rPr>
      </w:pPr>
      <w:r w:rsidRPr="00F728DF">
        <w:rPr>
          <w:rFonts w:asciiTheme="majorHAnsi" w:hAnsiTheme="majorHAnsi" w:cstheme="majorHAnsi"/>
          <w:b/>
          <w:bCs/>
        </w:rPr>
        <w:t>Právnické osoby</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18</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(1) Spôsobilosť mať práva a povinnosti majú aj právnické osoby.</w:t>
      </w:r>
    </w:p>
    <w:p w:rsidR="00D1640B" w:rsidRPr="00F728DF" w:rsidRDefault="00D1640B" w:rsidP="00F728DF">
      <w:pPr>
        <w:spacing w:after="0"/>
        <w:ind w:left="708"/>
        <w:jc w:val="both"/>
        <w:rPr>
          <w:rFonts w:asciiTheme="majorHAnsi" w:hAnsiTheme="majorHAnsi" w:cstheme="majorHAnsi"/>
        </w:rPr>
      </w:pPr>
      <w:r w:rsidRPr="00F728DF">
        <w:rPr>
          <w:rFonts w:asciiTheme="majorHAnsi" w:hAnsiTheme="majorHAnsi" w:cstheme="majorHAnsi"/>
        </w:rPr>
        <w:t>(2) Právnickými osobami sú:</w:t>
      </w:r>
    </w:p>
    <w:p w:rsidR="00D1640B" w:rsidRPr="00F728DF" w:rsidRDefault="00D1640B" w:rsidP="00F728DF">
      <w:pPr>
        <w:spacing w:after="0"/>
        <w:ind w:left="1416"/>
        <w:jc w:val="both"/>
        <w:rPr>
          <w:rFonts w:asciiTheme="majorHAnsi" w:hAnsiTheme="majorHAnsi" w:cstheme="majorHAnsi"/>
        </w:rPr>
      </w:pPr>
      <w:r w:rsidRPr="00F728DF">
        <w:rPr>
          <w:rFonts w:asciiTheme="majorHAnsi" w:hAnsiTheme="majorHAnsi" w:cstheme="majorHAnsi"/>
        </w:rPr>
        <w:t>a) združenia fyzických alebo právnických osôb,</w:t>
      </w:r>
    </w:p>
    <w:p w:rsidR="00D1640B" w:rsidRPr="00F728DF" w:rsidRDefault="00D1640B" w:rsidP="00F728DF">
      <w:pPr>
        <w:spacing w:after="0"/>
        <w:ind w:left="1416"/>
        <w:jc w:val="both"/>
        <w:rPr>
          <w:rFonts w:asciiTheme="majorHAnsi" w:hAnsiTheme="majorHAnsi" w:cstheme="majorHAnsi"/>
        </w:rPr>
      </w:pPr>
      <w:r w:rsidRPr="00F728DF">
        <w:rPr>
          <w:rFonts w:asciiTheme="majorHAnsi" w:hAnsiTheme="majorHAnsi" w:cstheme="majorHAnsi"/>
        </w:rPr>
        <w:t>b) účelové združenia majetku,</w:t>
      </w:r>
    </w:p>
    <w:p w:rsidR="00D1640B" w:rsidRPr="00F728DF" w:rsidRDefault="00D1640B" w:rsidP="00F728DF">
      <w:pPr>
        <w:spacing w:after="0"/>
        <w:ind w:left="1416"/>
        <w:jc w:val="both"/>
        <w:rPr>
          <w:rFonts w:asciiTheme="majorHAnsi" w:hAnsiTheme="majorHAnsi" w:cstheme="majorHAnsi"/>
        </w:rPr>
      </w:pPr>
      <w:r w:rsidRPr="00F728DF">
        <w:rPr>
          <w:rFonts w:asciiTheme="majorHAnsi" w:hAnsiTheme="majorHAnsi" w:cstheme="majorHAnsi"/>
        </w:rPr>
        <w:t>c) jednotky územnej samosprávy,</w:t>
      </w:r>
    </w:p>
    <w:p w:rsidR="00D1640B" w:rsidRPr="00F728DF" w:rsidRDefault="00D1640B" w:rsidP="00F728DF">
      <w:pPr>
        <w:spacing w:after="0"/>
        <w:ind w:left="1416"/>
        <w:jc w:val="both"/>
        <w:rPr>
          <w:rFonts w:asciiTheme="majorHAnsi" w:hAnsiTheme="majorHAnsi" w:cstheme="majorHAnsi"/>
        </w:rPr>
      </w:pPr>
      <w:r w:rsidRPr="00F728DF">
        <w:rPr>
          <w:rFonts w:asciiTheme="majorHAnsi" w:hAnsiTheme="majorHAnsi" w:cstheme="majorHAnsi"/>
        </w:rPr>
        <w:t>d) iné subjekty, o ktorých to ustanovuje zákon.</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19</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Na zriadenie právnickej osoby je potrebná písomná zmluva alebo zakladacia listina, pokiaľ osobitný zákon neustanovuje inak.</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Právnické osoby vznikajú dňom, ku ktorému sú zapísané do obchodného alebo do iného zákonom určeného registra, pokiaľ osobitný zákon neustanovuje ich vznik inak.</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19a</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Spôsobilosť právnickej osoby nadobúdať práva a povinnosti môže byť obmedzená len zákonom.</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Právnické osoby, ktoré sa zapisujú do obchodného alebo do iného zákonom určeného registra, môžu nadobúdať práva a povinnosti odo dňa účinnosti zápisu do tohto registra, pokiaľ osobitný zákon neustanovuje inak.</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19b</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Právnické osoby majú svoj názov, ktorý musí byť určený pri ich zriadení.</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Pri neoprávnenom použití názvu právnickej osoby sa možno domáhať na súde, aby sa neoprávnený užívateľ zdržal jeho užívania a odstránil závadný stav; možno sa tiež domáhať primeraného zadosťučinenia, ktoré sa môže požadovať aj v peniazoch.</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(3) Odsek 2 platí primerane aj pre neoprávnený zásah do dobrej povesti právnickej osoby.</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19c</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Sídlo právnickej osoby musí byť určené pri jej vzniku.</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Právne úkony právnickej osoby vo všetkých veciach robia tí, ktorí sú na to oprávnení zmluvou o zriadení právnickej osoby, zakladacou listinou alebo zákonom (štatutárne orgány).</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20a</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Právnická osoba sa zrušuje dohodou, uplynutím doby alebo splnením účelu, na ktorý bola zriadená, pokiaľ osobitný zákon neustanovuje inak.</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Právnická osoba zapísaná v obchodnom registri alebo v inom zákonom určenom registri zaniká dňom výmazu z tohto registra, pokiaľ osobitné zákony neustanovujú inak.</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(3) Pred zánikom právnickej osoby sa vyžaduje jej likvidácia, pokiaľ celé jej imanie nenadobúda právny nástupca alebo osobitný zákon neustanovuje inak.</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(4) Ustanovenia Obchodného zákonníka o likvidácii obchodných spoločností sa primerane použijú aj na likvidáciu inej právnickej osoby, pokiaľ z ustanovení upravujúcich tieto právnické osoby nevyplýva niečo iné.</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20b - § 20e</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Zrušené predpisom 34/2002 Z. z. s účinnosťou od 1. 3. 2002</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Záujmové združenia právnických osôb</w:t>
      </w: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20f</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Na ochranu svojich záujmov alebo na dosiahnutie iného účelu môžu právnické osoby vytvárať záujmové združenia právnických osôb (ďalej len "združenia").</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20g</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Na založenie združenia sa vyžaduje písomná zakladateľská zmluva uzavretá zakladateľmi alebo schválenie založenia združenia na ustanovujúcej členskej schôdzi. O založení združenia na tejto schôdzi sa spíše zápisnica obsahujúca zoznam zakladajúcich členov združenia s uvedením ich mena (názvu) a bydliska (sídla) a podpisy členov. K zmluve alebo zápisnici o ustanovujúcej členskej schôdzi musia byť priložené stanovy a určenie osôb oprávnených konať v mene združenia, ktoré schvália zakladatelia alebo ustanovujúca schôdza.</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20h</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Stanovy združenia určia názov, sídlo a predmet činnosti združenia, úpravu majetkových pomerov, vznik a zánik členstva, práva a povinnosti členov, orgány združenia a vymedzenie ich pôsobnosti, spôsob zrušenia združenia a naloženie s jeho likvidačným zostatkom. Členstvo v združení možno viazať na určitý členský príspevok.</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Stanovy schvaľujú zakladatelia alebo ustanovujúca členská schôdza. Stanovy určia spôsob, ktorým sa stanovy menia a dopĺňajú.</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20i</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Združenie je právnickou osobou, ktorá zodpovedá svojím majetkom za nesplnenie svojich povinností.</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Združenie nadobúda právnu spôsobilosť zápisom do registra združení vedeného na obvodnom úrade v sídle kraja, príslušnom podľa sídla združenia. Do registra sa zapisuje názov a sídlo združenia, predmet jeho činnosti, orgány, prostredníctvom ktorých združenie koná, a mená osôb vykonávajúcich ich pôsobnosť.</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(3) K návrhu na zápis do registra sa prikladá zakladateľská zmluva alebo zápisnica o ustanovujúcej členskej schôdzi spolu so stanovami. Návrh podáva osoba splnomocnená zakladateľmi alebo ustanovujúcou členskou schôdzou.</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20j</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(1) Pred zánikom združenia sa vyžaduje likvidácia, ak imanie združenia neprechádza na právneho nástupcu.</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(2) Združenie zaniká výmazom z registrácie.</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 21</w:t>
      </w:r>
    </w:p>
    <w:p w:rsidR="00D1640B" w:rsidRPr="00F728DF" w:rsidRDefault="00D1640B" w:rsidP="00F728DF">
      <w:pPr>
        <w:spacing w:after="0"/>
        <w:jc w:val="both"/>
        <w:rPr>
          <w:rFonts w:asciiTheme="majorHAnsi" w:hAnsiTheme="majorHAnsi" w:cstheme="majorHAnsi"/>
        </w:rPr>
      </w:pPr>
    </w:p>
    <w:p w:rsidR="00D1640B" w:rsidRPr="00F728DF" w:rsidRDefault="00D1640B" w:rsidP="00F728DF">
      <w:pPr>
        <w:spacing w:after="0"/>
        <w:jc w:val="both"/>
        <w:rPr>
          <w:rFonts w:asciiTheme="majorHAnsi" w:hAnsiTheme="majorHAnsi" w:cstheme="majorHAnsi"/>
        </w:rPr>
      </w:pPr>
      <w:r w:rsidRPr="00F728DF">
        <w:rPr>
          <w:rFonts w:asciiTheme="majorHAnsi" w:hAnsiTheme="majorHAnsi" w:cstheme="majorHAnsi"/>
        </w:rPr>
        <w:t>Pokiaľ je účastníkom občianskoprávnych vzťahov štát, je právnickou osobou.</w:t>
      </w:r>
    </w:p>
    <w:p w:rsidR="00D1640B" w:rsidRPr="00F728DF" w:rsidRDefault="00D1640B" w:rsidP="00F728DF">
      <w:pPr>
        <w:spacing w:before="240"/>
        <w:jc w:val="both"/>
        <w:rPr>
          <w:rFonts w:asciiTheme="majorHAnsi" w:hAnsiTheme="majorHAnsi" w:cstheme="majorHAnsi"/>
        </w:rPr>
      </w:pPr>
    </w:p>
    <w:p w:rsidR="00234583" w:rsidRPr="00F728DF" w:rsidRDefault="00234583" w:rsidP="00F728DF">
      <w:pPr>
        <w:jc w:val="both"/>
        <w:rPr>
          <w:rFonts w:asciiTheme="majorHAnsi" w:hAnsiTheme="majorHAnsi" w:cstheme="majorHAnsi"/>
        </w:rPr>
      </w:pPr>
      <w:r w:rsidRPr="00F728DF">
        <w:rPr>
          <w:rFonts w:asciiTheme="majorHAnsi" w:hAnsiTheme="majorHAnsi" w:cstheme="majorHAnsi"/>
        </w:rPr>
        <w:t>Čo je právna subjektivita a čo právna spôsobilosť? Ktorý z týchto pojmov je širší?</w:t>
      </w:r>
    </w:p>
    <w:p w:rsidR="00234583" w:rsidRPr="00F728DF" w:rsidRDefault="00234583" w:rsidP="00F728DF">
      <w:pPr>
        <w:jc w:val="both"/>
        <w:rPr>
          <w:rFonts w:asciiTheme="majorHAnsi" w:hAnsiTheme="majorHAnsi" w:cstheme="majorHAnsi"/>
        </w:rPr>
      </w:pPr>
      <w:r w:rsidRPr="00F728DF">
        <w:rPr>
          <w:rFonts w:asciiTheme="majorHAnsi" w:hAnsiTheme="majorHAnsi" w:cstheme="majorHAnsi"/>
        </w:rPr>
        <w:t>Definujte obsah pojmu spôsobilosť na práv</w:t>
      </w:r>
      <w:r w:rsidR="00270DB1" w:rsidRPr="00F728DF">
        <w:rPr>
          <w:rFonts w:asciiTheme="majorHAnsi" w:hAnsiTheme="majorHAnsi" w:cstheme="majorHAnsi"/>
        </w:rPr>
        <w:t>a a povinnosti – ako vzniká a ako zaniká?</w:t>
      </w:r>
    </w:p>
    <w:p w:rsidR="0055650D" w:rsidRPr="00F728DF" w:rsidRDefault="0055650D" w:rsidP="00F728DF">
      <w:pPr>
        <w:jc w:val="both"/>
        <w:rPr>
          <w:rFonts w:asciiTheme="majorHAnsi" w:hAnsiTheme="majorHAnsi" w:cstheme="majorHAnsi"/>
        </w:rPr>
      </w:pPr>
      <w:r w:rsidRPr="00F728DF">
        <w:rPr>
          <w:rFonts w:asciiTheme="majorHAnsi" w:hAnsiTheme="majorHAnsi" w:cstheme="majorHAnsi"/>
        </w:rPr>
        <w:t>Definujte obsah pojmu spôsobilosť na právne úkony – ako vzniká a ako zaniká?</w:t>
      </w:r>
    </w:p>
    <w:p w:rsidR="00270DB1" w:rsidRPr="00F728DF" w:rsidRDefault="00270DB1" w:rsidP="00F728DF">
      <w:pPr>
        <w:jc w:val="both"/>
        <w:rPr>
          <w:rFonts w:asciiTheme="majorHAnsi" w:hAnsiTheme="majorHAnsi" w:cstheme="majorHAnsi"/>
        </w:rPr>
      </w:pPr>
      <w:r w:rsidRPr="00F728DF">
        <w:rPr>
          <w:rFonts w:asciiTheme="majorHAnsi" w:hAnsiTheme="majorHAnsi" w:cstheme="majorHAnsi"/>
        </w:rPr>
        <w:t xml:space="preserve">Kto je to FO? Aký je </w:t>
      </w:r>
      <w:proofErr w:type="spellStart"/>
      <w:r w:rsidRPr="00F728DF">
        <w:rPr>
          <w:rFonts w:asciiTheme="majorHAnsi" w:hAnsiTheme="majorHAnsi" w:cstheme="majorHAnsi"/>
        </w:rPr>
        <w:t>rozdieľ</w:t>
      </w:r>
      <w:proofErr w:type="spellEnd"/>
      <w:r w:rsidRPr="00F728DF">
        <w:rPr>
          <w:rFonts w:asciiTheme="majorHAnsi" w:hAnsiTheme="majorHAnsi" w:cstheme="majorHAnsi"/>
        </w:rPr>
        <w:t xml:space="preserve"> medzi FO a občanom?</w:t>
      </w:r>
    </w:p>
    <w:p w:rsidR="00270DB1" w:rsidRPr="00F728DF" w:rsidRDefault="00270DB1" w:rsidP="00F728DF">
      <w:pPr>
        <w:jc w:val="both"/>
        <w:rPr>
          <w:rFonts w:asciiTheme="majorHAnsi" w:hAnsiTheme="majorHAnsi" w:cstheme="majorHAnsi"/>
        </w:rPr>
      </w:pPr>
      <w:r w:rsidRPr="00F728DF">
        <w:rPr>
          <w:rFonts w:asciiTheme="majorHAnsi" w:hAnsiTheme="majorHAnsi" w:cstheme="majorHAnsi"/>
        </w:rPr>
        <w:t>Akým spôsobom sa preukazuje smrť FO?</w:t>
      </w:r>
    </w:p>
    <w:p w:rsidR="00270DB1" w:rsidRPr="00F728DF" w:rsidRDefault="00270DB1" w:rsidP="00F728DF">
      <w:pPr>
        <w:jc w:val="both"/>
        <w:rPr>
          <w:rFonts w:asciiTheme="majorHAnsi" w:hAnsiTheme="majorHAnsi" w:cstheme="majorHAnsi"/>
        </w:rPr>
      </w:pPr>
      <w:r w:rsidRPr="00F728DF">
        <w:rPr>
          <w:rFonts w:asciiTheme="majorHAnsi" w:hAnsiTheme="majorHAnsi" w:cstheme="majorHAnsi"/>
        </w:rPr>
        <w:t>Možno obmedziť osobe jej právnu subjektivitu?</w:t>
      </w:r>
    </w:p>
    <w:p w:rsidR="00270DB1" w:rsidRPr="00F728DF" w:rsidRDefault="00270DB1" w:rsidP="00F728DF">
      <w:pPr>
        <w:jc w:val="both"/>
        <w:rPr>
          <w:rFonts w:asciiTheme="majorHAnsi" w:hAnsiTheme="majorHAnsi" w:cstheme="majorHAnsi"/>
        </w:rPr>
      </w:pPr>
      <w:r w:rsidRPr="00F728DF">
        <w:rPr>
          <w:rFonts w:asciiTheme="majorHAnsi" w:hAnsiTheme="majorHAnsi" w:cstheme="majorHAnsi"/>
        </w:rPr>
        <w:t>Možno obmedziť osobe jej spôsobilosť na právne úkony?</w:t>
      </w:r>
    </w:p>
    <w:p w:rsidR="0055650D" w:rsidRPr="00F728DF" w:rsidRDefault="0055650D" w:rsidP="00F728DF">
      <w:pPr>
        <w:jc w:val="both"/>
        <w:rPr>
          <w:rFonts w:asciiTheme="majorHAnsi" w:hAnsiTheme="majorHAnsi" w:cstheme="majorHAnsi"/>
        </w:rPr>
      </w:pPr>
      <w:r w:rsidRPr="00F728DF">
        <w:rPr>
          <w:rFonts w:asciiTheme="majorHAnsi" w:hAnsiTheme="majorHAnsi" w:cstheme="majorHAnsi"/>
        </w:rPr>
        <w:t>Kedy možno obmedziť osobe jej spôsobilosť na právne úkony, a kedy ju možno pozbaviť spôsobilosti na právne úkony? Aké následky má právny úkon urobený osobou, ktorá je pozbavená spôsobilosti na právne úkony?</w:t>
      </w:r>
    </w:p>
    <w:p w:rsidR="0055650D" w:rsidRPr="00F728DF" w:rsidRDefault="0055650D" w:rsidP="00F728DF">
      <w:pPr>
        <w:jc w:val="both"/>
        <w:rPr>
          <w:rFonts w:asciiTheme="majorHAnsi" w:hAnsiTheme="majorHAnsi" w:cstheme="majorHAnsi"/>
        </w:rPr>
      </w:pPr>
      <w:r w:rsidRPr="00F728DF">
        <w:rPr>
          <w:rFonts w:asciiTheme="majorHAnsi" w:hAnsiTheme="majorHAnsi" w:cstheme="majorHAnsi"/>
        </w:rPr>
        <w:t>Akú spôsobilosť na právne úkony majú maloletí?</w:t>
      </w:r>
    </w:p>
    <w:p w:rsidR="00C8765B" w:rsidRPr="00F728DF" w:rsidRDefault="00C8765B" w:rsidP="00F728DF">
      <w:pPr>
        <w:jc w:val="both"/>
        <w:rPr>
          <w:rFonts w:asciiTheme="majorHAnsi" w:hAnsiTheme="majorHAnsi" w:cstheme="majorHAnsi"/>
        </w:rPr>
      </w:pPr>
      <w:r w:rsidRPr="00F728DF">
        <w:rPr>
          <w:rFonts w:asciiTheme="majorHAnsi" w:hAnsiTheme="majorHAnsi" w:cstheme="majorHAnsi"/>
        </w:rPr>
        <w:t xml:space="preserve">Pojem kauza – vyvoláva právne následky? </w:t>
      </w:r>
      <w:proofErr w:type="spellStart"/>
      <w:r w:rsidRPr="00F728DF">
        <w:rPr>
          <w:rFonts w:asciiTheme="majorHAnsi" w:hAnsiTheme="majorHAnsi" w:cstheme="majorHAnsi"/>
        </w:rPr>
        <w:t>Uvedte</w:t>
      </w:r>
      <w:proofErr w:type="spellEnd"/>
      <w:r w:rsidRPr="00F728DF">
        <w:rPr>
          <w:rFonts w:asciiTheme="majorHAnsi" w:hAnsiTheme="majorHAnsi" w:cstheme="majorHAnsi"/>
        </w:rPr>
        <w:t xml:space="preserve"> aspoň 3 kauzy zo života.</w:t>
      </w:r>
    </w:p>
    <w:p w:rsidR="00C8765B" w:rsidRPr="00F728DF" w:rsidRDefault="00C8765B" w:rsidP="00F728DF">
      <w:pPr>
        <w:jc w:val="both"/>
        <w:rPr>
          <w:rFonts w:asciiTheme="majorHAnsi" w:hAnsiTheme="majorHAnsi" w:cstheme="majorHAnsi"/>
        </w:rPr>
      </w:pPr>
      <w:r w:rsidRPr="00F728DF">
        <w:rPr>
          <w:rFonts w:asciiTheme="majorHAnsi" w:hAnsiTheme="majorHAnsi" w:cstheme="majorHAnsi"/>
        </w:rPr>
        <w:t>Porovnajte kauzu s právnym dôvodom.</w:t>
      </w:r>
    </w:p>
    <w:p w:rsidR="00C8765B" w:rsidRPr="00F728DF" w:rsidRDefault="00C8765B" w:rsidP="00F728DF">
      <w:pPr>
        <w:jc w:val="both"/>
        <w:rPr>
          <w:rFonts w:asciiTheme="majorHAnsi" w:hAnsiTheme="majorHAnsi" w:cstheme="majorHAnsi"/>
        </w:rPr>
      </w:pPr>
      <w:proofErr w:type="spellStart"/>
      <w:r w:rsidRPr="00F728DF">
        <w:rPr>
          <w:rFonts w:asciiTheme="majorHAnsi" w:hAnsiTheme="majorHAnsi" w:cstheme="majorHAnsi"/>
        </w:rPr>
        <w:t>Uvedte</w:t>
      </w:r>
      <w:proofErr w:type="spellEnd"/>
      <w:r w:rsidRPr="00F728DF">
        <w:rPr>
          <w:rFonts w:asciiTheme="majorHAnsi" w:hAnsiTheme="majorHAnsi" w:cstheme="majorHAnsi"/>
        </w:rPr>
        <w:t>, čo je právny dôvod vzniku OPV.</w:t>
      </w:r>
    </w:p>
    <w:p w:rsidR="00C8765B" w:rsidRPr="00F728DF" w:rsidRDefault="00C8765B" w:rsidP="00F728DF">
      <w:pPr>
        <w:jc w:val="both"/>
        <w:rPr>
          <w:rFonts w:asciiTheme="majorHAnsi" w:hAnsiTheme="majorHAnsi" w:cstheme="majorHAnsi"/>
        </w:rPr>
      </w:pPr>
      <w:r w:rsidRPr="00F728DF">
        <w:rPr>
          <w:rFonts w:asciiTheme="majorHAnsi" w:hAnsiTheme="majorHAnsi" w:cstheme="majorHAnsi"/>
        </w:rPr>
        <w:t>Definujte pojem právna skutočnosť.</w:t>
      </w:r>
    </w:p>
    <w:p w:rsidR="001F4E8B" w:rsidRPr="00F728DF" w:rsidRDefault="001F4E8B" w:rsidP="00F728DF">
      <w:pPr>
        <w:jc w:val="both"/>
        <w:rPr>
          <w:rFonts w:asciiTheme="majorHAnsi" w:hAnsiTheme="majorHAnsi" w:cstheme="majorHAnsi"/>
        </w:rPr>
      </w:pPr>
      <w:r w:rsidRPr="00F728DF">
        <w:rPr>
          <w:rFonts w:asciiTheme="majorHAnsi" w:hAnsiTheme="majorHAnsi" w:cstheme="majorHAnsi"/>
        </w:rPr>
        <w:t>Aký je vzťah medzi OPH, CSP a CMP?</w:t>
      </w:r>
    </w:p>
    <w:p w:rsidR="001F4E8B" w:rsidRPr="00F728DF" w:rsidRDefault="001F4E8B" w:rsidP="00F728DF">
      <w:pPr>
        <w:jc w:val="both"/>
        <w:rPr>
          <w:rFonts w:asciiTheme="majorHAnsi" w:hAnsiTheme="majorHAnsi" w:cstheme="majorHAnsi"/>
        </w:rPr>
      </w:pPr>
    </w:p>
    <w:p w:rsidR="00C8765B" w:rsidRPr="00F728DF" w:rsidRDefault="00C8765B" w:rsidP="00F728DF">
      <w:pPr>
        <w:jc w:val="both"/>
        <w:rPr>
          <w:rFonts w:asciiTheme="majorHAnsi" w:hAnsiTheme="majorHAnsi" w:cstheme="majorHAnsi"/>
        </w:rPr>
      </w:pPr>
      <w:proofErr w:type="spellStart"/>
      <w:r w:rsidRPr="00F728DF">
        <w:rPr>
          <w:rFonts w:asciiTheme="majorHAnsi" w:hAnsiTheme="majorHAnsi" w:cstheme="majorHAnsi"/>
        </w:rPr>
        <w:t>Rozlíste</w:t>
      </w:r>
      <w:proofErr w:type="spellEnd"/>
      <w:r w:rsidRPr="00F728DF">
        <w:rPr>
          <w:rFonts w:asciiTheme="majorHAnsi" w:hAnsiTheme="majorHAnsi" w:cstheme="majorHAnsi"/>
        </w:rPr>
        <w:t xml:space="preserve"> nasledujúce pojmy a ku každému z nich </w:t>
      </w:r>
      <w:proofErr w:type="spellStart"/>
      <w:r w:rsidRPr="00F728DF">
        <w:rPr>
          <w:rFonts w:asciiTheme="majorHAnsi" w:hAnsiTheme="majorHAnsi" w:cstheme="majorHAnsi"/>
        </w:rPr>
        <w:t>uvedte</w:t>
      </w:r>
      <w:proofErr w:type="spellEnd"/>
      <w:r w:rsidRPr="00F728DF">
        <w:rPr>
          <w:rFonts w:asciiTheme="majorHAnsi" w:hAnsiTheme="majorHAnsi" w:cstheme="majorHAnsi"/>
        </w:rPr>
        <w:t xml:space="preserve"> konkrétny príklad :</w:t>
      </w:r>
    </w:p>
    <w:p w:rsidR="00C8765B" w:rsidRPr="00F728DF" w:rsidRDefault="00C8765B" w:rsidP="00733203">
      <w:pPr>
        <w:pStyle w:val="Odsekzoznamu"/>
        <w:numPr>
          <w:ilvl w:val="0"/>
          <w:numId w:val="5"/>
        </w:numPr>
        <w:jc w:val="both"/>
        <w:rPr>
          <w:rFonts w:asciiTheme="majorHAnsi" w:hAnsiTheme="majorHAnsi" w:cstheme="majorHAnsi"/>
        </w:rPr>
      </w:pPr>
      <w:r w:rsidRPr="00F728DF">
        <w:rPr>
          <w:rFonts w:asciiTheme="majorHAnsi" w:hAnsiTheme="majorHAnsi" w:cstheme="majorHAnsi"/>
        </w:rPr>
        <w:t>vznik právneho vzťahu</w:t>
      </w:r>
      <w:r w:rsidR="00693F60" w:rsidRPr="00F728DF">
        <w:rPr>
          <w:rFonts w:asciiTheme="majorHAnsi" w:hAnsiTheme="majorHAnsi" w:cstheme="majorHAnsi"/>
        </w:rPr>
        <w:t xml:space="preserve"> - </w:t>
      </w:r>
      <w:r w:rsidRPr="00F728DF">
        <w:rPr>
          <w:rFonts w:asciiTheme="majorHAnsi" w:hAnsiTheme="majorHAnsi" w:cstheme="majorHAnsi"/>
        </w:rPr>
        <w:t>nadobudnutie práva</w:t>
      </w:r>
    </w:p>
    <w:p w:rsidR="00C8765B" w:rsidRPr="00F728DF" w:rsidRDefault="00C8765B" w:rsidP="00733203">
      <w:pPr>
        <w:pStyle w:val="Odsekzoznamu"/>
        <w:numPr>
          <w:ilvl w:val="0"/>
          <w:numId w:val="5"/>
        </w:numPr>
        <w:jc w:val="both"/>
        <w:rPr>
          <w:rFonts w:asciiTheme="majorHAnsi" w:hAnsiTheme="majorHAnsi" w:cstheme="majorHAnsi"/>
        </w:rPr>
      </w:pPr>
      <w:r w:rsidRPr="00F728DF">
        <w:rPr>
          <w:rFonts w:asciiTheme="majorHAnsi" w:hAnsiTheme="majorHAnsi" w:cstheme="majorHAnsi"/>
        </w:rPr>
        <w:t xml:space="preserve">zánik </w:t>
      </w:r>
      <w:r w:rsidR="00C34A25" w:rsidRPr="00F728DF">
        <w:rPr>
          <w:rFonts w:asciiTheme="majorHAnsi" w:hAnsiTheme="majorHAnsi" w:cstheme="majorHAnsi"/>
        </w:rPr>
        <w:t>právneho</w:t>
      </w:r>
      <w:r w:rsidRPr="00F728DF">
        <w:rPr>
          <w:rFonts w:asciiTheme="majorHAnsi" w:hAnsiTheme="majorHAnsi" w:cstheme="majorHAnsi"/>
        </w:rPr>
        <w:t xml:space="preserve"> vzťahu</w:t>
      </w:r>
      <w:r w:rsidR="00C34A25" w:rsidRPr="00F728DF">
        <w:rPr>
          <w:rFonts w:asciiTheme="majorHAnsi" w:hAnsiTheme="majorHAnsi" w:cstheme="majorHAnsi"/>
        </w:rPr>
        <w:t xml:space="preserve"> - </w:t>
      </w:r>
      <w:r w:rsidRPr="00F728DF">
        <w:rPr>
          <w:rFonts w:asciiTheme="majorHAnsi" w:hAnsiTheme="majorHAnsi" w:cstheme="majorHAnsi"/>
        </w:rPr>
        <w:t>strata práva</w:t>
      </w:r>
    </w:p>
    <w:p w:rsidR="00C8765B" w:rsidRPr="00F728DF" w:rsidRDefault="00C8765B" w:rsidP="00733203">
      <w:pPr>
        <w:pStyle w:val="Odsekzoznamu"/>
        <w:numPr>
          <w:ilvl w:val="0"/>
          <w:numId w:val="5"/>
        </w:numPr>
        <w:jc w:val="both"/>
        <w:rPr>
          <w:rFonts w:asciiTheme="majorHAnsi" w:hAnsiTheme="majorHAnsi" w:cstheme="majorHAnsi"/>
        </w:rPr>
      </w:pPr>
      <w:r w:rsidRPr="00F728DF">
        <w:rPr>
          <w:rFonts w:asciiTheme="majorHAnsi" w:hAnsiTheme="majorHAnsi" w:cstheme="majorHAnsi"/>
        </w:rPr>
        <w:t xml:space="preserve">absolútne </w:t>
      </w:r>
      <w:r w:rsidR="00C34A25" w:rsidRPr="00F728DF">
        <w:rPr>
          <w:rFonts w:asciiTheme="majorHAnsi" w:hAnsiTheme="majorHAnsi" w:cstheme="majorHAnsi"/>
        </w:rPr>
        <w:t xml:space="preserve">- </w:t>
      </w:r>
      <w:r w:rsidRPr="00F728DF">
        <w:rPr>
          <w:rFonts w:asciiTheme="majorHAnsi" w:hAnsiTheme="majorHAnsi" w:cstheme="majorHAnsi"/>
        </w:rPr>
        <w:t>relatívne nadobudnutie práva</w:t>
      </w:r>
    </w:p>
    <w:p w:rsidR="00C8765B" w:rsidRPr="00F728DF" w:rsidRDefault="00C8765B" w:rsidP="00733203">
      <w:pPr>
        <w:pStyle w:val="Odsekzoznamu"/>
        <w:numPr>
          <w:ilvl w:val="0"/>
          <w:numId w:val="5"/>
        </w:numPr>
        <w:jc w:val="both"/>
        <w:rPr>
          <w:rFonts w:asciiTheme="majorHAnsi" w:hAnsiTheme="majorHAnsi" w:cstheme="majorHAnsi"/>
        </w:rPr>
      </w:pPr>
      <w:r w:rsidRPr="00F728DF">
        <w:rPr>
          <w:rFonts w:asciiTheme="majorHAnsi" w:hAnsiTheme="majorHAnsi" w:cstheme="majorHAnsi"/>
        </w:rPr>
        <w:t xml:space="preserve">pôvodné </w:t>
      </w:r>
      <w:r w:rsidR="00C34A25" w:rsidRPr="00F728DF">
        <w:rPr>
          <w:rFonts w:asciiTheme="majorHAnsi" w:hAnsiTheme="majorHAnsi" w:cstheme="majorHAnsi"/>
        </w:rPr>
        <w:t xml:space="preserve">a odvodené </w:t>
      </w:r>
      <w:r w:rsidRPr="00F728DF">
        <w:rPr>
          <w:rFonts w:asciiTheme="majorHAnsi" w:hAnsiTheme="majorHAnsi" w:cstheme="majorHAnsi"/>
        </w:rPr>
        <w:t xml:space="preserve">nadobudnutie práva </w:t>
      </w:r>
    </w:p>
    <w:p w:rsidR="00C8765B" w:rsidRPr="00F728DF" w:rsidRDefault="00C8765B" w:rsidP="00733203">
      <w:pPr>
        <w:pStyle w:val="Odsekzoznamu"/>
        <w:numPr>
          <w:ilvl w:val="0"/>
          <w:numId w:val="5"/>
        </w:numPr>
        <w:jc w:val="both"/>
        <w:rPr>
          <w:rFonts w:asciiTheme="majorHAnsi" w:hAnsiTheme="majorHAnsi" w:cstheme="majorHAnsi"/>
        </w:rPr>
      </w:pPr>
      <w:r w:rsidRPr="00F728DF">
        <w:rPr>
          <w:rFonts w:asciiTheme="majorHAnsi" w:hAnsiTheme="majorHAnsi" w:cstheme="majorHAnsi"/>
        </w:rPr>
        <w:t>prevod a prechod práva</w:t>
      </w:r>
    </w:p>
    <w:p w:rsidR="00C8765B" w:rsidRPr="00F728DF" w:rsidRDefault="00C8765B" w:rsidP="00733203">
      <w:pPr>
        <w:pStyle w:val="Odsekzoznamu"/>
        <w:numPr>
          <w:ilvl w:val="0"/>
          <w:numId w:val="5"/>
        </w:numPr>
        <w:jc w:val="both"/>
        <w:rPr>
          <w:rFonts w:asciiTheme="majorHAnsi" w:hAnsiTheme="majorHAnsi" w:cstheme="majorHAnsi"/>
        </w:rPr>
      </w:pPr>
      <w:r w:rsidRPr="00F728DF">
        <w:rPr>
          <w:rFonts w:asciiTheme="majorHAnsi" w:hAnsiTheme="majorHAnsi" w:cstheme="majorHAnsi"/>
        </w:rPr>
        <w:t>singulárna a univerzálna sukcesia</w:t>
      </w:r>
    </w:p>
    <w:p w:rsidR="00C34A25" w:rsidRPr="00F728DF" w:rsidRDefault="00C34A25" w:rsidP="00733203">
      <w:pPr>
        <w:pStyle w:val="Odsekzoznamu"/>
        <w:numPr>
          <w:ilvl w:val="0"/>
          <w:numId w:val="5"/>
        </w:numPr>
        <w:jc w:val="both"/>
        <w:rPr>
          <w:rFonts w:asciiTheme="majorHAnsi" w:hAnsiTheme="majorHAnsi" w:cstheme="majorHAnsi"/>
        </w:rPr>
      </w:pPr>
      <w:proofErr w:type="spellStart"/>
      <w:r w:rsidRPr="00F728DF">
        <w:rPr>
          <w:rFonts w:asciiTheme="majorHAnsi" w:hAnsiTheme="majorHAnsi" w:cstheme="majorHAnsi"/>
        </w:rPr>
        <w:t>sukcesor</w:t>
      </w:r>
      <w:proofErr w:type="spellEnd"/>
      <w:r w:rsidRPr="00F728DF">
        <w:rPr>
          <w:rFonts w:asciiTheme="majorHAnsi" w:hAnsiTheme="majorHAnsi" w:cstheme="majorHAnsi"/>
        </w:rPr>
        <w:t xml:space="preserve"> - </w:t>
      </w:r>
      <w:proofErr w:type="spellStart"/>
      <w:r w:rsidRPr="00F728DF">
        <w:rPr>
          <w:rFonts w:asciiTheme="majorHAnsi" w:hAnsiTheme="majorHAnsi" w:cstheme="majorHAnsi"/>
        </w:rPr>
        <w:t>auktor</w:t>
      </w:r>
      <w:proofErr w:type="spellEnd"/>
    </w:p>
    <w:p w:rsidR="00F728DF" w:rsidRPr="00F728DF" w:rsidRDefault="00F728DF" w:rsidP="00F728DF">
      <w:pPr>
        <w:jc w:val="both"/>
        <w:rPr>
          <w:rFonts w:asciiTheme="majorHAnsi" w:hAnsiTheme="majorHAnsi" w:cstheme="majorHAnsi"/>
          <w:b/>
          <w:bCs/>
          <w:sz w:val="24"/>
          <w:szCs w:val="24"/>
        </w:rPr>
      </w:pPr>
      <w:r w:rsidRPr="00F728DF">
        <w:rPr>
          <w:rFonts w:asciiTheme="majorHAnsi" w:hAnsiTheme="majorHAnsi" w:cstheme="majorHAnsi"/>
          <w:b/>
          <w:bCs/>
          <w:sz w:val="24"/>
          <w:szCs w:val="24"/>
        </w:rPr>
        <w:t>OBČIANSKE PRÁVO HMOTNÉ 1</w:t>
      </w:r>
    </w:p>
    <w:p w:rsidR="00F728DF" w:rsidRPr="00F728DF" w:rsidRDefault="00F728DF" w:rsidP="00F728DF">
      <w:pPr>
        <w:jc w:val="both"/>
        <w:rPr>
          <w:rFonts w:asciiTheme="majorHAnsi" w:hAnsiTheme="majorHAnsi" w:cstheme="majorHAnsi"/>
          <w:b/>
          <w:bCs/>
          <w:sz w:val="24"/>
          <w:szCs w:val="24"/>
        </w:rPr>
      </w:pPr>
      <w:r w:rsidRPr="00F728DF">
        <w:rPr>
          <w:rFonts w:asciiTheme="majorHAnsi" w:hAnsiTheme="majorHAnsi" w:cstheme="majorHAnsi"/>
          <w:b/>
          <w:bCs/>
          <w:sz w:val="24"/>
          <w:szCs w:val="24"/>
        </w:rPr>
        <w:t>Otázky na predbežnú skúšku</w:t>
      </w:r>
    </w:p>
    <w:p w:rsidR="00F728DF" w:rsidRPr="00F728DF" w:rsidRDefault="00F728DF" w:rsidP="00F728DF">
      <w:pPr>
        <w:jc w:val="both"/>
        <w:rPr>
          <w:rFonts w:asciiTheme="majorHAnsi" w:hAnsiTheme="majorHAnsi" w:cstheme="majorHAnsi"/>
          <w:b/>
          <w:bCs/>
          <w:sz w:val="24"/>
          <w:szCs w:val="24"/>
          <w:u w:val="single"/>
        </w:rPr>
      </w:pPr>
      <w:r w:rsidRPr="00F728DF">
        <w:rPr>
          <w:rFonts w:asciiTheme="majorHAnsi" w:hAnsiTheme="majorHAnsi" w:cstheme="majorHAnsi"/>
          <w:b/>
          <w:bCs/>
          <w:sz w:val="24"/>
          <w:szCs w:val="24"/>
          <w:u w:val="single"/>
        </w:rPr>
        <w:t>Téma č.1, strana č.4:</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Aký je rozdiel medzi verejným a súkromným právom, aké sú ich základné zásady?</w:t>
      </w:r>
    </w:p>
    <w:p w:rsidR="00F728DF" w:rsidRPr="00F728DF" w:rsidRDefault="00F728DF" w:rsidP="00F728DF">
      <w:pPr>
        <w:pStyle w:val="Odsekzoznamu"/>
        <w:jc w:val="both"/>
        <w:rPr>
          <w:rFonts w:asciiTheme="majorHAnsi" w:hAnsiTheme="majorHAnsi" w:cstheme="majorHAnsi"/>
          <w:b/>
          <w:bCs/>
          <w:sz w:val="24"/>
          <w:szCs w:val="24"/>
        </w:rPr>
      </w:pPr>
      <w:r w:rsidRPr="00F728DF">
        <w:rPr>
          <w:rFonts w:asciiTheme="majorHAnsi" w:hAnsiTheme="majorHAnsi" w:cstheme="majorHAnsi"/>
          <w:b/>
          <w:bCs/>
          <w:sz w:val="24"/>
          <w:szCs w:val="24"/>
        </w:rPr>
        <w:t>Verejné právo</w:t>
      </w:r>
      <w:r w:rsidRPr="00F728DF">
        <w:rPr>
          <w:rFonts w:asciiTheme="majorHAnsi" w:hAnsiTheme="majorHAnsi" w:cstheme="majorHAnsi"/>
          <w:sz w:val="24"/>
          <w:szCs w:val="24"/>
        </w:rPr>
        <w:t xml:space="preserve"> zabezpečuje ochranu celospoločenských záujmov, </w:t>
      </w:r>
      <w:r w:rsidRPr="00F728DF">
        <w:rPr>
          <w:rFonts w:asciiTheme="majorHAnsi" w:hAnsiTheme="majorHAnsi" w:cstheme="majorHAnsi"/>
          <w:b/>
          <w:bCs/>
          <w:sz w:val="24"/>
          <w:szCs w:val="24"/>
        </w:rPr>
        <w:t xml:space="preserve">súkromnoprávne normy </w:t>
      </w:r>
      <w:r w:rsidRPr="00F728DF">
        <w:rPr>
          <w:rFonts w:asciiTheme="majorHAnsi" w:hAnsiTheme="majorHAnsi" w:cstheme="majorHAnsi"/>
          <w:sz w:val="24"/>
          <w:szCs w:val="24"/>
        </w:rPr>
        <w:t>na záujem jednotlivcov</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Vo </w:t>
      </w:r>
      <w:r w:rsidRPr="00F728DF">
        <w:rPr>
          <w:rFonts w:asciiTheme="majorHAnsi" w:hAnsiTheme="majorHAnsi" w:cstheme="majorHAnsi"/>
          <w:b/>
          <w:bCs/>
          <w:sz w:val="24"/>
          <w:szCs w:val="24"/>
        </w:rPr>
        <w:t>verejnoprávnych vzťahoch</w:t>
      </w:r>
      <w:r w:rsidRPr="00F728DF">
        <w:rPr>
          <w:rFonts w:asciiTheme="majorHAnsi" w:hAnsiTheme="majorHAnsi" w:cstheme="majorHAnsi"/>
          <w:sz w:val="24"/>
          <w:szCs w:val="24"/>
        </w:rPr>
        <w:t xml:space="preserve"> platí zásada nadradenosti a podriadenosti subjektov, v </w:t>
      </w:r>
      <w:r w:rsidRPr="00F728DF">
        <w:rPr>
          <w:rFonts w:asciiTheme="majorHAnsi" w:hAnsiTheme="majorHAnsi" w:cstheme="majorHAnsi"/>
          <w:b/>
          <w:bCs/>
          <w:sz w:val="24"/>
          <w:szCs w:val="24"/>
        </w:rPr>
        <w:t>súkromnom práve</w:t>
      </w:r>
      <w:r w:rsidRPr="00F728DF">
        <w:rPr>
          <w:rFonts w:asciiTheme="majorHAnsi" w:hAnsiTheme="majorHAnsi" w:cstheme="majorHAnsi"/>
          <w:sz w:val="24"/>
          <w:szCs w:val="24"/>
        </w:rPr>
        <w:t xml:space="preserve"> platí zásada rovnosti účastníkov právnych vzťahov</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sz w:val="24"/>
          <w:szCs w:val="24"/>
        </w:rPr>
        <w:t xml:space="preserve">Vo </w:t>
      </w:r>
      <w:r w:rsidRPr="00F728DF">
        <w:rPr>
          <w:rFonts w:asciiTheme="majorHAnsi" w:hAnsiTheme="majorHAnsi" w:cstheme="majorHAnsi"/>
          <w:b/>
          <w:bCs/>
          <w:sz w:val="24"/>
          <w:szCs w:val="24"/>
        </w:rPr>
        <w:t>verejnoprávnych predpisoch</w:t>
      </w:r>
      <w:r w:rsidRPr="00F728DF">
        <w:rPr>
          <w:rFonts w:asciiTheme="majorHAnsi" w:hAnsiTheme="majorHAnsi" w:cstheme="majorHAnsi"/>
          <w:sz w:val="24"/>
          <w:szCs w:val="24"/>
        </w:rPr>
        <w:t xml:space="preserve"> prevládajú kogentné normy, </w:t>
      </w:r>
      <w:r w:rsidRPr="00F728DF">
        <w:rPr>
          <w:rFonts w:asciiTheme="majorHAnsi" w:hAnsiTheme="majorHAnsi" w:cstheme="majorHAnsi"/>
          <w:b/>
          <w:bCs/>
          <w:sz w:val="24"/>
          <w:szCs w:val="24"/>
        </w:rPr>
        <w:t>súkromné právo</w:t>
      </w:r>
      <w:r w:rsidRPr="00F728DF">
        <w:rPr>
          <w:rFonts w:asciiTheme="majorHAnsi" w:hAnsiTheme="majorHAnsi" w:cstheme="majorHAnsi"/>
          <w:sz w:val="24"/>
          <w:szCs w:val="24"/>
        </w:rPr>
        <w:t xml:space="preserve"> je tvorené prevažne (nie výlučne) dispozitívnymi normami                                                 V </w:t>
      </w:r>
      <w:r w:rsidRPr="00F728DF">
        <w:rPr>
          <w:rFonts w:asciiTheme="majorHAnsi" w:hAnsiTheme="majorHAnsi" w:cstheme="majorHAnsi"/>
          <w:b/>
          <w:bCs/>
          <w:sz w:val="24"/>
          <w:szCs w:val="24"/>
        </w:rPr>
        <w:t>súkromnom práve</w:t>
      </w:r>
      <w:r w:rsidRPr="00F728DF">
        <w:rPr>
          <w:rFonts w:asciiTheme="majorHAnsi" w:hAnsiTheme="majorHAnsi" w:cstheme="majorHAnsi"/>
          <w:sz w:val="24"/>
          <w:szCs w:val="24"/>
        </w:rPr>
        <w:t xml:space="preserve"> platí </w:t>
      </w:r>
      <w:proofErr w:type="spellStart"/>
      <w:r w:rsidRPr="00F728DF">
        <w:rPr>
          <w:rFonts w:asciiTheme="majorHAnsi" w:hAnsiTheme="majorHAnsi" w:cstheme="majorHAnsi"/>
          <w:sz w:val="24"/>
          <w:szCs w:val="24"/>
        </w:rPr>
        <w:t>zásada</w:t>
      </w:r>
      <w:r w:rsidRPr="00F728DF">
        <w:rPr>
          <w:rFonts w:asciiTheme="majorHAnsi" w:hAnsiTheme="majorHAnsi" w:cstheme="majorHAnsi"/>
          <w:sz w:val="24"/>
          <w:szCs w:val="24"/>
          <w:u w:val="single"/>
        </w:rPr>
        <w:t>Všetko</w:t>
      </w:r>
      <w:proofErr w:type="spellEnd"/>
      <w:r w:rsidRPr="00F728DF">
        <w:rPr>
          <w:rFonts w:asciiTheme="majorHAnsi" w:hAnsiTheme="majorHAnsi" w:cstheme="majorHAnsi"/>
          <w:sz w:val="24"/>
          <w:szCs w:val="24"/>
          <w:u w:val="single"/>
        </w:rPr>
        <w:t xml:space="preserve"> je dovolené, čo nie je zakázané</w:t>
      </w:r>
      <w:r w:rsidRPr="00F728DF">
        <w:rPr>
          <w:rFonts w:asciiTheme="majorHAnsi" w:hAnsiTheme="majorHAnsi" w:cstheme="majorHAnsi"/>
          <w:b/>
          <w:bCs/>
          <w:sz w:val="24"/>
          <w:szCs w:val="24"/>
        </w:rPr>
        <w:t xml:space="preserve"> – </w:t>
      </w:r>
      <w:r w:rsidRPr="00F728DF">
        <w:rPr>
          <w:rFonts w:asciiTheme="majorHAnsi" w:hAnsiTheme="majorHAnsi" w:cstheme="majorHAnsi"/>
          <w:sz w:val="24"/>
          <w:szCs w:val="24"/>
        </w:rPr>
        <w:t xml:space="preserve">čl. 2 ods. 3 Ústava SR – </w:t>
      </w:r>
      <w:r w:rsidRPr="00F728DF">
        <w:rPr>
          <w:rFonts w:asciiTheme="majorHAnsi" w:hAnsiTheme="majorHAnsi" w:cstheme="majorHAnsi"/>
          <w:i/>
          <w:iCs/>
          <w:sz w:val="24"/>
          <w:szCs w:val="24"/>
        </w:rPr>
        <w:t xml:space="preserve">„Každý môže konať, čo nie je zákonom zakázané, a nikoho nemožno nútiť, aby konal niečo, čo zákon </w:t>
      </w:r>
      <w:proofErr w:type="spellStart"/>
      <w:r w:rsidRPr="00F728DF">
        <w:rPr>
          <w:rFonts w:asciiTheme="majorHAnsi" w:hAnsiTheme="majorHAnsi" w:cstheme="majorHAnsi"/>
          <w:i/>
          <w:iCs/>
          <w:sz w:val="24"/>
          <w:szCs w:val="24"/>
        </w:rPr>
        <w:t>neukladá.“</w:t>
      </w:r>
      <w:r w:rsidRPr="00F728DF">
        <w:rPr>
          <w:rFonts w:asciiTheme="majorHAnsi" w:hAnsiTheme="majorHAnsi" w:cstheme="majorHAnsi"/>
          <w:b/>
          <w:bCs/>
          <w:sz w:val="24"/>
          <w:szCs w:val="24"/>
        </w:rPr>
        <w:t>Vo</w:t>
      </w:r>
      <w:proofErr w:type="spellEnd"/>
      <w:r w:rsidRPr="00F728DF">
        <w:rPr>
          <w:rFonts w:asciiTheme="majorHAnsi" w:hAnsiTheme="majorHAnsi" w:cstheme="majorHAnsi"/>
          <w:b/>
          <w:bCs/>
          <w:sz w:val="24"/>
          <w:szCs w:val="24"/>
        </w:rPr>
        <w:t xml:space="preserve"> verejnom práve</w:t>
      </w:r>
      <w:r w:rsidRPr="00F728DF">
        <w:rPr>
          <w:rFonts w:asciiTheme="majorHAnsi" w:hAnsiTheme="majorHAnsi" w:cstheme="majorHAnsi"/>
          <w:sz w:val="24"/>
          <w:szCs w:val="24"/>
        </w:rPr>
        <w:t xml:space="preserve"> je náprotivkom tejto zásady uplatňovaná zásada </w:t>
      </w:r>
      <w:r w:rsidRPr="00F728DF">
        <w:rPr>
          <w:rFonts w:asciiTheme="majorHAnsi" w:hAnsiTheme="majorHAnsi" w:cstheme="majorHAnsi"/>
          <w:sz w:val="24"/>
          <w:szCs w:val="24"/>
          <w:u w:val="single"/>
        </w:rPr>
        <w:t>Všetko je zakázané, čo nie je dovolené</w:t>
      </w:r>
      <w:r w:rsidRPr="00F728DF">
        <w:rPr>
          <w:rFonts w:asciiTheme="majorHAnsi" w:hAnsiTheme="majorHAnsi" w:cstheme="majorHAnsi"/>
          <w:sz w:val="24"/>
          <w:szCs w:val="24"/>
        </w:rPr>
        <w:t xml:space="preserve"> - podľa čl. 2 ods. 2 Ústavy SR – </w:t>
      </w:r>
      <w:r w:rsidRPr="00F728DF">
        <w:rPr>
          <w:rFonts w:asciiTheme="majorHAnsi" w:hAnsiTheme="majorHAnsi" w:cstheme="majorHAnsi"/>
          <w:i/>
          <w:iCs/>
          <w:sz w:val="24"/>
          <w:szCs w:val="24"/>
        </w:rPr>
        <w:t>„Štátne orgány môžu konať iba na základe ústavy, v jej medziach a v rozsahu a spôsobom, ktorý ustanoví zákon.“</w:t>
      </w:r>
    </w:p>
    <w:p w:rsidR="00F728DF" w:rsidRPr="00F728DF" w:rsidRDefault="00F728DF" w:rsidP="00F728DF">
      <w:pPr>
        <w:pStyle w:val="Odsekzoznamu"/>
        <w:jc w:val="both"/>
        <w:rPr>
          <w:rFonts w:asciiTheme="majorHAnsi" w:hAnsiTheme="majorHAnsi" w:cstheme="majorHAnsi"/>
          <w:i/>
          <w:iCs/>
          <w:sz w:val="24"/>
          <w:szCs w:val="24"/>
        </w:rPr>
      </w:pP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Verejné právo</w:t>
      </w:r>
      <w:r w:rsidRPr="00F728DF">
        <w:rPr>
          <w:rFonts w:asciiTheme="majorHAnsi" w:hAnsiTheme="majorHAnsi" w:cstheme="majorHAnsi"/>
          <w:b/>
          <w:bCs/>
          <w:sz w:val="24"/>
          <w:szCs w:val="24"/>
        </w:rPr>
        <w:t xml:space="preserve"> –</w:t>
      </w:r>
      <w:r w:rsidRPr="00F728DF">
        <w:rPr>
          <w:rFonts w:asciiTheme="majorHAnsi" w:hAnsiTheme="majorHAnsi" w:cstheme="majorHAnsi"/>
          <w:sz w:val="24"/>
          <w:szCs w:val="24"/>
        </w:rPr>
        <w:t xml:space="preserve"> subjekty sú nerovnocenné, nadriadenosť a podriadenosť, je charakteristické donucovacími prostriedkami - najčastejšie štátom.</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Súkromné právo –</w:t>
      </w:r>
      <w:r w:rsidRPr="00F728DF">
        <w:rPr>
          <w:rFonts w:asciiTheme="majorHAnsi" w:hAnsiTheme="majorHAnsi" w:cstheme="majorHAnsi"/>
          <w:sz w:val="24"/>
          <w:szCs w:val="24"/>
        </w:rPr>
        <w:t xml:space="preserve"> právo založené na rovnosti, subjekty majú rovnocenné postavenie</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u w:val="single"/>
        </w:rPr>
        <w:t>Zásady súkromného práva:</w:t>
      </w:r>
    </w:p>
    <w:p w:rsidR="00F728DF" w:rsidRPr="00F728DF" w:rsidRDefault="00F728DF" w:rsidP="00733203">
      <w:pPr>
        <w:pStyle w:val="Odsekzoznamu"/>
        <w:numPr>
          <w:ilvl w:val="0"/>
          <w:numId w:val="17"/>
        </w:numPr>
        <w:jc w:val="both"/>
        <w:rPr>
          <w:rFonts w:asciiTheme="majorHAnsi" w:hAnsiTheme="majorHAnsi" w:cstheme="majorHAnsi"/>
          <w:sz w:val="24"/>
          <w:szCs w:val="24"/>
        </w:rPr>
      </w:pPr>
      <w:r w:rsidRPr="00F728DF">
        <w:rPr>
          <w:rFonts w:asciiTheme="majorHAnsi" w:hAnsiTheme="majorHAnsi" w:cstheme="majorHAnsi"/>
          <w:b/>
          <w:bCs/>
          <w:sz w:val="24"/>
          <w:szCs w:val="24"/>
        </w:rPr>
        <w:t>Zásada rovnosti účastníkov-</w:t>
      </w:r>
      <w:r w:rsidRPr="00F728DF">
        <w:rPr>
          <w:rFonts w:asciiTheme="majorHAnsi" w:hAnsiTheme="majorHAnsi" w:cstheme="majorHAnsi"/>
          <w:sz w:val="24"/>
          <w:szCs w:val="24"/>
        </w:rPr>
        <w:t xml:space="preserve">  rovnaké práva a povinnosti, žiadny z účastníkov si nemôže vynútiť plnenie od ostatných účastníkov</w:t>
      </w:r>
    </w:p>
    <w:p w:rsidR="00F728DF" w:rsidRPr="00F728DF" w:rsidRDefault="00F728DF" w:rsidP="00733203">
      <w:pPr>
        <w:pStyle w:val="Odsekzoznamu"/>
        <w:numPr>
          <w:ilvl w:val="0"/>
          <w:numId w:val="18"/>
        </w:numPr>
        <w:jc w:val="both"/>
        <w:rPr>
          <w:rFonts w:asciiTheme="majorHAnsi" w:hAnsiTheme="majorHAnsi" w:cstheme="majorHAnsi"/>
          <w:sz w:val="24"/>
          <w:szCs w:val="24"/>
        </w:rPr>
      </w:pPr>
      <w:r w:rsidRPr="00F728DF">
        <w:rPr>
          <w:rFonts w:asciiTheme="majorHAnsi" w:hAnsiTheme="majorHAnsi" w:cstheme="majorHAnsi"/>
          <w:sz w:val="24"/>
          <w:szCs w:val="24"/>
        </w:rPr>
        <w:t>Žiadny zo subjektov nemá výhodnejšie postavenie</w:t>
      </w:r>
    </w:p>
    <w:p w:rsidR="00F728DF" w:rsidRPr="00F728DF" w:rsidRDefault="00F728DF" w:rsidP="00733203">
      <w:pPr>
        <w:pStyle w:val="Odsekzoznamu"/>
        <w:numPr>
          <w:ilvl w:val="0"/>
          <w:numId w:val="18"/>
        </w:numPr>
        <w:jc w:val="both"/>
        <w:rPr>
          <w:rFonts w:asciiTheme="majorHAnsi" w:hAnsiTheme="majorHAnsi" w:cstheme="majorHAnsi"/>
          <w:sz w:val="24"/>
          <w:szCs w:val="24"/>
        </w:rPr>
      </w:pPr>
      <w:r w:rsidRPr="00F728DF">
        <w:rPr>
          <w:rFonts w:asciiTheme="majorHAnsi" w:hAnsiTheme="majorHAnsi" w:cstheme="majorHAnsi"/>
          <w:sz w:val="24"/>
          <w:szCs w:val="24"/>
        </w:rPr>
        <w:t xml:space="preserve">Žiadny zo subjektov nemôže inému nanútiť povinnosť </w:t>
      </w:r>
    </w:p>
    <w:p w:rsidR="00F728DF" w:rsidRPr="00F728DF" w:rsidRDefault="00F728DF" w:rsidP="00733203">
      <w:pPr>
        <w:pStyle w:val="Odsekzoznamu"/>
        <w:numPr>
          <w:ilvl w:val="0"/>
          <w:numId w:val="18"/>
        </w:numPr>
        <w:jc w:val="both"/>
        <w:rPr>
          <w:rFonts w:asciiTheme="majorHAnsi" w:hAnsiTheme="majorHAnsi" w:cstheme="majorHAnsi"/>
          <w:sz w:val="24"/>
          <w:szCs w:val="24"/>
        </w:rPr>
      </w:pPr>
      <w:r w:rsidRPr="00F728DF">
        <w:rPr>
          <w:rFonts w:asciiTheme="majorHAnsi" w:hAnsiTheme="majorHAnsi" w:cstheme="majorHAnsi"/>
          <w:sz w:val="24"/>
          <w:szCs w:val="24"/>
        </w:rPr>
        <w:t>Žiadny z účastníkov nemôže vynútiť plnenie od druhého</w:t>
      </w:r>
    </w:p>
    <w:p w:rsidR="00F728DF" w:rsidRPr="00F728DF" w:rsidRDefault="00F728DF" w:rsidP="00F728DF">
      <w:pPr>
        <w:pStyle w:val="Odsekzoznamu"/>
        <w:ind w:left="1080"/>
        <w:jc w:val="both"/>
        <w:rPr>
          <w:rFonts w:asciiTheme="majorHAnsi" w:hAnsiTheme="majorHAnsi" w:cstheme="majorHAnsi"/>
          <w:sz w:val="24"/>
          <w:szCs w:val="24"/>
        </w:rPr>
      </w:pPr>
      <w:r w:rsidRPr="00F728DF">
        <w:rPr>
          <w:rFonts w:asciiTheme="majorHAnsi" w:hAnsiTheme="majorHAnsi" w:cstheme="majorHAnsi"/>
          <w:sz w:val="24"/>
          <w:szCs w:val="24"/>
          <w:u w:val="single"/>
        </w:rPr>
        <w:t xml:space="preserve">Výnimky- </w:t>
      </w:r>
      <w:r w:rsidRPr="00F728DF">
        <w:rPr>
          <w:rFonts w:asciiTheme="majorHAnsi" w:hAnsiTheme="majorHAnsi" w:cstheme="majorHAnsi"/>
          <w:sz w:val="24"/>
          <w:szCs w:val="24"/>
        </w:rPr>
        <w:t xml:space="preserve">napr.: pracovné právo –zamestnane </w:t>
      </w:r>
      <w:proofErr w:type="spellStart"/>
      <w:r w:rsidRPr="00F728DF">
        <w:rPr>
          <w:rFonts w:asciiTheme="majorHAnsi" w:hAnsiTheme="majorHAnsi" w:cstheme="majorHAnsi"/>
          <w:sz w:val="24"/>
          <w:szCs w:val="24"/>
        </w:rPr>
        <w:t>vs</w:t>
      </w:r>
      <w:proofErr w:type="spellEnd"/>
      <w:r w:rsidRPr="00F728DF">
        <w:rPr>
          <w:rFonts w:asciiTheme="majorHAnsi" w:hAnsiTheme="majorHAnsi" w:cstheme="majorHAnsi"/>
          <w:sz w:val="24"/>
          <w:szCs w:val="24"/>
        </w:rPr>
        <w:t xml:space="preserve"> zamestnávateľ, </w:t>
      </w:r>
    </w:p>
    <w:p w:rsidR="00F728DF" w:rsidRPr="00F728DF" w:rsidRDefault="00F728DF" w:rsidP="00F728DF">
      <w:pPr>
        <w:pStyle w:val="Odsekzoznamu"/>
        <w:ind w:left="1080"/>
        <w:jc w:val="both"/>
        <w:rPr>
          <w:rFonts w:asciiTheme="majorHAnsi" w:hAnsiTheme="majorHAnsi" w:cstheme="majorHAnsi"/>
          <w:sz w:val="24"/>
          <w:szCs w:val="24"/>
        </w:rPr>
      </w:pPr>
      <w:r w:rsidRPr="00F728DF">
        <w:rPr>
          <w:rFonts w:asciiTheme="majorHAnsi" w:hAnsiTheme="majorHAnsi" w:cstheme="majorHAnsi"/>
          <w:sz w:val="24"/>
          <w:szCs w:val="24"/>
        </w:rPr>
        <w:t>spotrebiteľské právo</w:t>
      </w:r>
    </w:p>
    <w:p w:rsidR="00F728DF" w:rsidRPr="00F728DF" w:rsidRDefault="00F728DF" w:rsidP="00733203">
      <w:pPr>
        <w:pStyle w:val="Odsekzoznamu"/>
        <w:numPr>
          <w:ilvl w:val="0"/>
          <w:numId w:val="18"/>
        </w:numPr>
        <w:jc w:val="both"/>
        <w:rPr>
          <w:rFonts w:asciiTheme="majorHAnsi" w:hAnsiTheme="majorHAnsi" w:cstheme="majorHAnsi"/>
          <w:sz w:val="24"/>
          <w:szCs w:val="24"/>
        </w:rPr>
      </w:pPr>
      <w:r w:rsidRPr="00F728DF">
        <w:rPr>
          <w:rFonts w:asciiTheme="majorHAnsi" w:hAnsiTheme="majorHAnsi" w:cstheme="majorHAnsi"/>
          <w:sz w:val="24"/>
          <w:szCs w:val="24"/>
        </w:rPr>
        <w:t>ÚS ČR 2877/2010</w:t>
      </w:r>
    </w:p>
    <w:p w:rsidR="00F728DF" w:rsidRPr="00F728DF" w:rsidRDefault="00F728DF" w:rsidP="00733203">
      <w:pPr>
        <w:pStyle w:val="Odsekzoznamu"/>
        <w:numPr>
          <w:ilvl w:val="0"/>
          <w:numId w:val="17"/>
        </w:numPr>
        <w:jc w:val="both"/>
        <w:rPr>
          <w:rFonts w:asciiTheme="majorHAnsi" w:hAnsiTheme="majorHAnsi" w:cstheme="majorHAnsi"/>
          <w:sz w:val="24"/>
          <w:szCs w:val="24"/>
        </w:rPr>
      </w:pPr>
      <w:r w:rsidRPr="00F728DF">
        <w:rPr>
          <w:rFonts w:asciiTheme="majorHAnsi" w:hAnsiTheme="majorHAnsi" w:cstheme="majorHAnsi"/>
          <w:b/>
          <w:bCs/>
          <w:sz w:val="24"/>
          <w:szCs w:val="24"/>
        </w:rPr>
        <w:t>Zásada autonómie vôle a zmluvnej dohody</w:t>
      </w:r>
      <w:r w:rsidRPr="00F728DF">
        <w:rPr>
          <w:rFonts w:asciiTheme="majorHAnsi" w:hAnsiTheme="majorHAnsi" w:cstheme="majorHAnsi"/>
          <w:sz w:val="24"/>
          <w:szCs w:val="24"/>
        </w:rPr>
        <w:t xml:space="preserve"> – oprávnenie subjektov súkromnoprávnych vzťahov samostatne rozhodovať o svojom právnom postavení.</w:t>
      </w:r>
    </w:p>
    <w:p w:rsidR="00F728DF" w:rsidRPr="00F728DF" w:rsidRDefault="00F728DF" w:rsidP="00F728DF">
      <w:pPr>
        <w:pStyle w:val="Odsekzoznamu"/>
        <w:ind w:left="1069"/>
        <w:jc w:val="both"/>
        <w:rPr>
          <w:rFonts w:asciiTheme="majorHAnsi" w:hAnsiTheme="majorHAnsi" w:cstheme="majorHAnsi"/>
          <w:sz w:val="24"/>
          <w:szCs w:val="24"/>
        </w:rPr>
      </w:pPr>
      <w:r w:rsidRPr="00F728DF">
        <w:rPr>
          <w:rFonts w:asciiTheme="majorHAnsi" w:hAnsiTheme="majorHAnsi" w:cstheme="majorHAnsi"/>
          <w:b/>
          <w:bCs/>
          <w:sz w:val="24"/>
          <w:szCs w:val="24"/>
        </w:rPr>
        <w:t>Autonómia vôle sa prejavuje ako</w:t>
      </w:r>
      <w:r w:rsidRPr="00F728DF">
        <w:rPr>
          <w:rFonts w:asciiTheme="majorHAnsi" w:hAnsiTheme="majorHAnsi" w:cstheme="majorHAnsi"/>
          <w:sz w:val="24"/>
          <w:szCs w:val="24"/>
        </w:rPr>
        <w:t>:</w:t>
      </w:r>
    </w:p>
    <w:p w:rsidR="00F728DF" w:rsidRPr="00F728DF" w:rsidRDefault="00F728DF" w:rsidP="00F728DF">
      <w:pPr>
        <w:pStyle w:val="Odsekzoznamu"/>
        <w:ind w:left="1069"/>
        <w:jc w:val="both"/>
        <w:rPr>
          <w:rFonts w:asciiTheme="majorHAnsi" w:hAnsiTheme="majorHAnsi" w:cstheme="majorHAnsi"/>
          <w:sz w:val="24"/>
          <w:szCs w:val="24"/>
        </w:rPr>
      </w:pPr>
      <w:r w:rsidRPr="00F728DF">
        <w:rPr>
          <w:rFonts w:asciiTheme="majorHAnsi" w:hAnsiTheme="majorHAnsi" w:cstheme="majorHAnsi"/>
          <w:sz w:val="24"/>
          <w:szCs w:val="24"/>
          <w:u w:val="single"/>
        </w:rPr>
        <w:t>vlastnícka sloboda</w:t>
      </w:r>
      <w:r w:rsidRPr="00F728DF">
        <w:rPr>
          <w:rFonts w:asciiTheme="majorHAnsi" w:hAnsiTheme="majorHAnsi" w:cstheme="majorHAnsi"/>
          <w:sz w:val="24"/>
          <w:szCs w:val="24"/>
        </w:rPr>
        <w:t xml:space="preserve"> – čl. 17 Ústava – každý má možnosť vlastniť majetok, čl. 20- nikomu nemožno majetok odňať                                                                                                 </w:t>
      </w:r>
      <w:r w:rsidRPr="00F728DF">
        <w:rPr>
          <w:rFonts w:asciiTheme="majorHAnsi" w:hAnsiTheme="majorHAnsi" w:cstheme="majorHAnsi"/>
          <w:sz w:val="24"/>
          <w:szCs w:val="24"/>
          <w:u w:val="single"/>
        </w:rPr>
        <w:t>zmluvná sloboda</w:t>
      </w:r>
      <w:r w:rsidRPr="00F728DF">
        <w:rPr>
          <w:rFonts w:asciiTheme="majorHAnsi" w:hAnsiTheme="majorHAnsi" w:cstheme="majorHAnsi"/>
          <w:sz w:val="24"/>
          <w:szCs w:val="24"/>
        </w:rPr>
        <w:t xml:space="preserve"> – zmluvné typy v OZ , prípadne možnosť zvoliť iný typ podľa § 491 ods. 1 OZ                                                                                                                            - zahŕňa slobodu rozhodovania o vstupe do právneho vzťahu, slobodu výberu právneho úkonu, konkrétneho zmluvného typu, výberu osoby </w:t>
      </w:r>
      <w:proofErr w:type="spellStart"/>
      <w:r w:rsidRPr="00F728DF">
        <w:rPr>
          <w:rFonts w:asciiTheme="majorHAnsi" w:hAnsiTheme="majorHAnsi" w:cstheme="majorHAnsi"/>
          <w:sz w:val="24"/>
          <w:szCs w:val="24"/>
        </w:rPr>
        <w:t>spolukontrahenta</w:t>
      </w:r>
      <w:proofErr w:type="spellEnd"/>
      <w:r w:rsidRPr="00F728DF">
        <w:rPr>
          <w:rFonts w:asciiTheme="majorHAnsi" w:hAnsiTheme="majorHAnsi" w:cstheme="majorHAnsi"/>
          <w:sz w:val="24"/>
          <w:szCs w:val="24"/>
        </w:rPr>
        <w:t xml:space="preserve"> (kontrahent – osoba uzatvárajúca zmluvu) a slobodu určenia obsahu právneho úkonu, obsah zmluvy.                                                                                                                                             - </w:t>
      </w:r>
      <w:r w:rsidRPr="00F728DF">
        <w:rPr>
          <w:rFonts w:asciiTheme="majorHAnsi" w:hAnsiTheme="majorHAnsi" w:cstheme="majorHAnsi"/>
          <w:sz w:val="24"/>
          <w:szCs w:val="24"/>
          <w:u w:val="single"/>
        </w:rPr>
        <w:t xml:space="preserve">sloboda tvorby – </w:t>
      </w:r>
      <w:r w:rsidRPr="00F728DF">
        <w:rPr>
          <w:rFonts w:asciiTheme="majorHAnsi" w:hAnsiTheme="majorHAnsi" w:cstheme="majorHAnsi"/>
          <w:sz w:val="24"/>
          <w:szCs w:val="24"/>
        </w:rPr>
        <w:t>sloboda rozvoja osobnosti a tvorivej duševnej činnosti človeka</w:t>
      </w:r>
    </w:p>
    <w:p w:rsidR="00F728DF" w:rsidRPr="00F728DF" w:rsidRDefault="00F728DF" w:rsidP="00733203">
      <w:pPr>
        <w:pStyle w:val="Odsekzoznamu"/>
        <w:numPr>
          <w:ilvl w:val="0"/>
          <w:numId w:val="17"/>
        </w:numPr>
        <w:jc w:val="both"/>
        <w:rPr>
          <w:rFonts w:asciiTheme="majorHAnsi" w:hAnsiTheme="majorHAnsi" w:cstheme="majorHAnsi"/>
          <w:i/>
          <w:iCs/>
          <w:sz w:val="24"/>
          <w:szCs w:val="24"/>
        </w:rPr>
      </w:pPr>
      <w:r w:rsidRPr="00F728DF">
        <w:rPr>
          <w:rFonts w:asciiTheme="majorHAnsi" w:hAnsiTheme="majorHAnsi" w:cstheme="majorHAnsi"/>
          <w:b/>
          <w:bCs/>
          <w:sz w:val="24"/>
          <w:szCs w:val="24"/>
        </w:rPr>
        <w:t xml:space="preserve">Všetko je dovolené, čo nie je zakázané – </w:t>
      </w:r>
      <w:r w:rsidRPr="00F728DF">
        <w:rPr>
          <w:rFonts w:asciiTheme="majorHAnsi" w:hAnsiTheme="majorHAnsi" w:cstheme="majorHAnsi"/>
          <w:sz w:val="24"/>
          <w:szCs w:val="24"/>
        </w:rPr>
        <w:t xml:space="preserve">čl. 2 ods. 3 Ústava SR – </w:t>
      </w:r>
      <w:r w:rsidRPr="00F728DF">
        <w:rPr>
          <w:rFonts w:asciiTheme="majorHAnsi" w:hAnsiTheme="majorHAnsi" w:cstheme="majorHAnsi"/>
          <w:i/>
          <w:iCs/>
          <w:sz w:val="24"/>
          <w:szCs w:val="24"/>
        </w:rPr>
        <w:t>„Každý môže konať, čo nie je zákonom zakázané, a nikoho nemožno nútiť, aby konal niečo, čo zákon neukladá.“</w:t>
      </w:r>
    </w:p>
    <w:p w:rsidR="00F728DF" w:rsidRPr="00F728DF" w:rsidRDefault="00F728DF" w:rsidP="00F728DF">
      <w:pPr>
        <w:pStyle w:val="Odsekzoznamu"/>
        <w:ind w:left="1069"/>
        <w:jc w:val="both"/>
        <w:rPr>
          <w:rFonts w:asciiTheme="majorHAnsi" w:hAnsiTheme="majorHAnsi" w:cstheme="majorHAnsi"/>
          <w:i/>
          <w:iCs/>
          <w:sz w:val="24"/>
          <w:szCs w:val="24"/>
        </w:rPr>
      </w:pPr>
      <w:r w:rsidRPr="00F728DF">
        <w:rPr>
          <w:rFonts w:asciiTheme="majorHAnsi" w:hAnsiTheme="majorHAnsi" w:cstheme="majorHAnsi"/>
          <w:sz w:val="24"/>
          <w:szCs w:val="24"/>
        </w:rPr>
        <w:t xml:space="preserve">Vo verejnom práve je náprotivkom tejto zásady uplatňovaná zásada </w:t>
      </w:r>
      <w:r w:rsidRPr="00F728DF">
        <w:rPr>
          <w:rFonts w:asciiTheme="majorHAnsi" w:hAnsiTheme="majorHAnsi" w:cstheme="majorHAnsi"/>
          <w:b/>
          <w:bCs/>
          <w:sz w:val="24"/>
          <w:szCs w:val="24"/>
        </w:rPr>
        <w:t>Všetko je zakázané, čo nie je dovolené</w:t>
      </w:r>
      <w:r w:rsidRPr="00F728DF">
        <w:rPr>
          <w:rFonts w:asciiTheme="majorHAnsi" w:hAnsiTheme="majorHAnsi" w:cstheme="majorHAnsi"/>
          <w:sz w:val="24"/>
          <w:szCs w:val="24"/>
        </w:rPr>
        <w:t xml:space="preserve"> - podľa čl. 2 ods. 2 Ústavy SR – </w:t>
      </w:r>
      <w:r w:rsidRPr="00F728DF">
        <w:rPr>
          <w:rFonts w:asciiTheme="majorHAnsi" w:hAnsiTheme="majorHAnsi" w:cstheme="majorHAnsi"/>
          <w:i/>
          <w:iCs/>
          <w:sz w:val="24"/>
          <w:szCs w:val="24"/>
        </w:rPr>
        <w:t>„Štátne orgány môžu konať iba na základe ústavy, v jej medziach a v rozsahu a spôsobom, ktorý ustanoví zákon.“</w:t>
      </w:r>
    </w:p>
    <w:p w:rsidR="00F728DF" w:rsidRPr="00F728DF" w:rsidRDefault="00F728DF" w:rsidP="00733203">
      <w:pPr>
        <w:pStyle w:val="Odsekzoznamu"/>
        <w:numPr>
          <w:ilvl w:val="0"/>
          <w:numId w:val="17"/>
        </w:numPr>
        <w:jc w:val="both"/>
        <w:rPr>
          <w:rFonts w:asciiTheme="majorHAnsi" w:hAnsiTheme="majorHAnsi" w:cstheme="majorHAnsi"/>
          <w:sz w:val="24"/>
          <w:szCs w:val="24"/>
        </w:rPr>
      </w:pPr>
      <w:r w:rsidRPr="00F728DF">
        <w:rPr>
          <w:rFonts w:asciiTheme="majorHAnsi" w:hAnsiTheme="majorHAnsi" w:cstheme="majorHAnsi"/>
          <w:b/>
          <w:bCs/>
          <w:sz w:val="24"/>
          <w:szCs w:val="24"/>
        </w:rPr>
        <w:t xml:space="preserve">Zásada </w:t>
      </w:r>
      <w:proofErr w:type="spellStart"/>
      <w:r w:rsidRPr="00F728DF">
        <w:rPr>
          <w:rFonts w:asciiTheme="majorHAnsi" w:hAnsiTheme="majorHAnsi" w:cstheme="majorHAnsi"/>
          <w:b/>
          <w:bCs/>
          <w:sz w:val="24"/>
          <w:szCs w:val="24"/>
        </w:rPr>
        <w:t>ekvity</w:t>
      </w:r>
      <w:proofErr w:type="spellEnd"/>
      <w:r w:rsidRPr="00F728DF">
        <w:rPr>
          <w:rFonts w:asciiTheme="majorHAnsi" w:hAnsiTheme="majorHAnsi" w:cstheme="majorHAnsi"/>
          <w:sz w:val="24"/>
          <w:szCs w:val="24"/>
        </w:rPr>
        <w:t xml:space="preserve"> – ide o realizáciu práva v spojitosti s ďalšími mimoprávnymi pravidlami – dobré mravy, zásady potivého obchodného styku, obchodné zvyklosti   </w:t>
      </w:r>
      <w:r w:rsidRPr="00F728DF">
        <w:rPr>
          <w:rFonts w:asciiTheme="majorHAnsi" w:hAnsiTheme="majorHAnsi" w:cstheme="majorHAnsi"/>
          <w:sz w:val="24"/>
          <w:szCs w:val="24"/>
          <w:u w:val="single"/>
        </w:rPr>
        <w:t>Príklad: Neopomenuteľný dedič (môže byť iba potomok) –</w:t>
      </w:r>
      <w:r w:rsidRPr="00F728DF">
        <w:rPr>
          <w:rFonts w:asciiTheme="majorHAnsi" w:hAnsiTheme="majorHAnsi" w:cstheme="majorHAnsi"/>
          <w:sz w:val="24"/>
          <w:szCs w:val="24"/>
        </w:rPr>
        <w:t xml:space="preserve"> vždy dedí, ak je vydedenie platné, tak nededí. Ak by bol závetom neurčený, tak by aj tak dedil.</w:t>
      </w:r>
    </w:p>
    <w:p w:rsidR="00F728DF" w:rsidRPr="00F728DF" w:rsidRDefault="00F728DF" w:rsidP="00733203">
      <w:pPr>
        <w:pStyle w:val="Odsekzoznamu"/>
        <w:numPr>
          <w:ilvl w:val="0"/>
          <w:numId w:val="17"/>
        </w:numPr>
        <w:jc w:val="both"/>
        <w:rPr>
          <w:rFonts w:asciiTheme="majorHAnsi" w:hAnsiTheme="majorHAnsi" w:cstheme="majorHAnsi"/>
          <w:b/>
          <w:bCs/>
          <w:sz w:val="24"/>
          <w:szCs w:val="24"/>
        </w:rPr>
      </w:pPr>
      <w:r w:rsidRPr="00F728DF">
        <w:rPr>
          <w:rFonts w:asciiTheme="majorHAnsi" w:hAnsiTheme="majorHAnsi" w:cstheme="majorHAnsi"/>
          <w:b/>
          <w:bCs/>
          <w:sz w:val="24"/>
          <w:szCs w:val="24"/>
        </w:rPr>
        <w:t xml:space="preserve">Zásada zákazu zneužitia – </w:t>
      </w:r>
      <w:r w:rsidRPr="00F728DF">
        <w:rPr>
          <w:rFonts w:asciiTheme="majorHAnsi" w:hAnsiTheme="majorHAnsi" w:cstheme="majorHAnsi"/>
          <w:sz w:val="24"/>
          <w:szCs w:val="24"/>
        </w:rPr>
        <w:t xml:space="preserve">je jedným z osobných prejavov </w:t>
      </w:r>
      <w:proofErr w:type="spellStart"/>
      <w:r w:rsidRPr="00F728DF">
        <w:rPr>
          <w:rFonts w:asciiTheme="majorHAnsi" w:hAnsiTheme="majorHAnsi" w:cstheme="majorHAnsi"/>
          <w:sz w:val="24"/>
          <w:szCs w:val="24"/>
        </w:rPr>
        <w:t>ekvity</w:t>
      </w:r>
      <w:proofErr w:type="spellEnd"/>
      <w:r w:rsidRPr="00F728DF">
        <w:rPr>
          <w:rFonts w:asciiTheme="majorHAnsi" w:hAnsiTheme="majorHAnsi" w:cstheme="majorHAnsi"/>
          <w:sz w:val="24"/>
          <w:szCs w:val="24"/>
        </w:rPr>
        <w:t xml:space="preserve">                                        - výkon subjektívnych práv a povinností nesmie bez právneho zasahovať do práv a oprávnených záujmov iných subjektov a nesmie byť v rozpore s dobrými mravmi                                </w:t>
      </w:r>
    </w:p>
    <w:p w:rsidR="00F728DF" w:rsidRPr="00F728DF" w:rsidRDefault="00F728DF" w:rsidP="00F728DF">
      <w:pPr>
        <w:pStyle w:val="Odsekzoznamu"/>
        <w:ind w:left="1069"/>
        <w:jc w:val="both"/>
        <w:rPr>
          <w:rFonts w:asciiTheme="majorHAnsi" w:hAnsiTheme="majorHAnsi" w:cstheme="majorHAnsi"/>
          <w:b/>
          <w:bCs/>
          <w:sz w:val="24"/>
          <w:szCs w:val="24"/>
        </w:rPr>
      </w:pPr>
      <w:r w:rsidRPr="00F728DF">
        <w:rPr>
          <w:rFonts w:asciiTheme="majorHAnsi" w:hAnsiTheme="majorHAnsi" w:cstheme="majorHAnsi"/>
          <w:b/>
          <w:bCs/>
          <w:sz w:val="24"/>
          <w:szCs w:val="24"/>
        </w:rPr>
        <w:t xml:space="preserve">- </w:t>
      </w:r>
      <w:r w:rsidRPr="00F728DF">
        <w:rPr>
          <w:rFonts w:asciiTheme="majorHAnsi" w:hAnsiTheme="majorHAnsi" w:cstheme="majorHAnsi"/>
          <w:sz w:val="24"/>
          <w:szCs w:val="24"/>
        </w:rPr>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rsidR="00F728DF" w:rsidRPr="00F728DF" w:rsidRDefault="00F728DF" w:rsidP="00733203">
      <w:pPr>
        <w:pStyle w:val="Odsekzoznamu"/>
        <w:numPr>
          <w:ilvl w:val="0"/>
          <w:numId w:val="17"/>
        </w:numPr>
        <w:jc w:val="both"/>
        <w:rPr>
          <w:rFonts w:asciiTheme="majorHAnsi" w:hAnsiTheme="majorHAnsi" w:cstheme="majorHAnsi"/>
          <w:b/>
          <w:bCs/>
          <w:i/>
          <w:iCs/>
          <w:sz w:val="24"/>
          <w:szCs w:val="24"/>
        </w:rPr>
      </w:pPr>
      <w:r w:rsidRPr="00F728DF">
        <w:rPr>
          <w:rFonts w:asciiTheme="majorHAnsi" w:hAnsiTheme="majorHAnsi" w:cstheme="majorHAnsi"/>
          <w:b/>
          <w:bCs/>
          <w:sz w:val="24"/>
          <w:szCs w:val="24"/>
        </w:rPr>
        <w:t xml:space="preserve">Zásada prevencie </w:t>
      </w:r>
      <w:r w:rsidRPr="00F728DF">
        <w:rPr>
          <w:rFonts w:asciiTheme="majorHAnsi" w:hAnsiTheme="majorHAnsi" w:cstheme="majorHAnsi"/>
          <w:sz w:val="24"/>
          <w:szCs w:val="24"/>
        </w:rPr>
        <w:t xml:space="preserve">- § 3 ods. 2 OZ – </w:t>
      </w:r>
      <w:r w:rsidRPr="00F728DF">
        <w:rPr>
          <w:rFonts w:asciiTheme="majorHAnsi" w:hAnsiTheme="majorHAnsi" w:cstheme="majorHAnsi"/>
          <w:i/>
          <w:iCs/>
          <w:sz w:val="24"/>
          <w:szCs w:val="24"/>
        </w:rPr>
        <w:t>„Fyzické a právnické osoby, štátne orgány a orgány miestnej samosprávy dbajú na to, aby nedochádzalo k ohrozovaniu a porušovaniu práv z občianskoprávnych vzťahov a aby sa prípadné rozpory medzi účastníkmi odstránili predovšetkým ich dohodou.“</w:t>
      </w:r>
      <w:r w:rsidRPr="00F728DF">
        <w:rPr>
          <w:rFonts w:asciiTheme="majorHAnsi" w:hAnsiTheme="majorHAnsi" w:cstheme="majorHAnsi"/>
          <w:sz w:val="24"/>
          <w:szCs w:val="24"/>
        </w:rPr>
        <w:t>- preventívne právne normy, aby si účastníci plnili to, čo majú- vieme, že sú sankcie za porušovanie právnych noriem</w:t>
      </w:r>
    </w:p>
    <w:p w:rsidR="00F728DF" w:rsidRPr="00F728DF" w:rsidRDefault="00F728DF" w:rsidP="00733203">
      <w:pPr>
        <w:pStyle w:val="Odsekzoznamu"/>
        <w:numPr>
          <w:ilvl w:val="0"/>
          <w:numId w:val="17"/>
        </w:numPr>
        <w:jc w:val="both"/>
        <w:rPr>
          <w:rFonts w:asciiTheme="majorHAnsi" w:hAnsiTheme="majorHAnsi" w:cstheme="majorHAnsi"/>
          <w:b/>
          <w:bCs/>
          <w:i/>
          <w:iCs/>
          <w:sz w:val="24"/>
          <w:szCs w:val="24"/>
        </w:rPr>
      </w:pPr>
      <w:r w:rsidRPr="00F728DF">
        <w:rPr>
          <w:rFonts w:asciiTheme="majorHAnsi" w:hAnsiTheme="majorHAnsi" w:cstheme="majorHAnsi"/>
          <w:b/>
          <w:bCs/>
          <w:sz w:val="24"/>
          <w:szCs w:val="24"/>
        </w:rPr>
        <w:t xml:space="preserve"> Zásada ochrany slabšieho subjektu</w:t>
      </w:r>
    </w:p>
    <w:p w:rsidR="00F728DF" w:rsidRPr="00F728DF" w:rsidRDefault="00F728DF" w:rsidP="00733203">
      <w:pPr>
        <w:pStyle w:val="Odsekzoznamu"/>
        <w:numPr>
          <w:ilvl w:val="0"/>
          <w:numId w:val="17"/>
        </w:numPr>
        <w:jc w:val="both"/>
        <w:rPr>
          <w:rFonts w:asciiTheme="majorHAnsi" w:hAnsiTheme="majorHAnsi" w:cstheme="majorHAnsi"/>
          <w:b/>
          <w:bCs/>
          <w:i/>
          <w:iCs/>
          <w:sz w:val="24"/>
          <w:szCs w:val="24"/>
        </w:rPr>
      </w:pPr>
      <w:r w:rsidRPr="00F728DF">
        <w:rPr>
          <w:rFonts w:asciiTheme="majorHAnsi" w:hAnsiTheme="majorHAnsi" w:cstheme="majorHAnsi"/>
          <w:b/>
          <w:bCs/>
          <w:sz w:val="24"/>
          <w:szCs w:val="24"/>
        </w:rPr>
        <w:t xml:space="preserve">Zásada istoty a stability v súkromnoprávnych vzťahoch – </w:t>
      </w:r>
      <w:r w:rsidRPr="00F728DF">
        <w:rPr>
          <w:rFonts w:asciiTheme="majorHAnsi" w:hAnsiTheme="majorHAnsi" w:cstheme="majorHAnsi"/>
          <w:sz w:val="24"/>
          <w:szCs w:val="24"/>
        </w:rPr>
        <w:t xml:space="preserve">požiadavka ochrany účastníkov súkromnoprávnych vzťahov                                                                     - tvoria ju tieto </w:t>
      </w:r>
      <w:proofErr w:type="spellStart"/>
      <w:r w:rsidRPr="00F728DF">
        <w:rPr>
          <w:rFonts w:asciiTheme="majorHAnsi" w:hAnsiTheme="majorHAnsi" w:cstheme="majorHAnsi"/>
          <w:sz w:val="24"/>
          <w:szCs w:val="24"/>
        </w:rPr>
        <w:t>subzásady</w:t>
      </w:r>
      <w:proofErr w:type="spellEnd"/>
      <w:r w:rsidRPr="00F728DF">
        <w:rPr>
          <w:rFonts w:asciiTheme="majorHAnsi" w:hAnsiTheme="majorHAnsi" w:cstheme="majorHAnsi"/>
          <w:sz w:val="24"/>
          <w:szCs w:val="24"/>
        </w:rPr>
        <w:t xml:space="preserve">:                                                                                                         </w:t>
      </w:r>
      <w:r w:rsidRPr="00F728DF">
        <w:rPr>
          <w:rFonts w:asciiTheme="majorHAnsi" w:hAnsiTheme="majorHAnsi" w:cstheme="majorHAnsi"/>
          <w:sz w:val="24"/>
          <w:szCs w:val="24"/>
          <w:u w:val="single"/>
        </w:rPr>
        <w:t>zásada nedotknuteľnosti vlastníctva</w:t>
      </w:r>
      <w:r w:rsidRPr="00F728DF">
        <w:rPr>
          <w:rFonts w:asciiTheme="majorHAnsi" w:hAnsiTheme="majorHAnsi" w:cstheme="majorHAnsi"/>
          <w:sz w:val="24"/>
          <w:szCs w:val="24"/>
        </w:rPr>
        <w:t xml:space="preserve"> – ochrana vlastníckeho práva pred neoprávnenými zásahmi                                                                                                              </w:t>
      </w:r>
      <w:r w:rsidRPr="00F728DF">
        <w:rPr>
          <w:rFonts w:asciiTheme="majorHAnsi" w:hAnsiTheme="majorHAnsi" w:cstheme="majorHAnsi"/>
          <w:sz w:val="24"/>
          <w:szCs w:val="24"/>
          <w:u w:val="single"/>
        </w:rPr>
        <w:t xml:space="preserve">zásada </w:t>
      </w:r>
      <w:proofErr w:type="spellStart"/>
      <w:r w:rsidRPr="00F728DF">
        <w:rPr>
          <w:rFonts w:asciiTheme="majorHAnsi" w:hAnsiTheme="majorHAnsi" w:cstheme="majorHAnsi"/>
          <w:sz w:val="24"/>
          <w:szCs w:val="24"/>
          <w:u w:val="single"/>
        </w:rPr>
        <w:t>pactasuntservanda</w:t>
      </w:r>
      <w:proofErr w:type="spellEnd"/>
      <w:r w:rsidRPr="00F728DF">
        <w:rPr>
          <w:rFonts w:asciiTheme="majorHAnsi" w:hAnsiTheme="majorHAnsi" w:cstheme="majorHAnsi"/>
          <w:sz w:val="24"/>
          <w:szCs w:val="24"/>
        </w:rPr>
        <w:t xml:space="preserve"> – zásada dodržiavania zmluvy                                                                       </w:t>
      </w:r>
      <w:r w:rsidRPr="00F728DF">
        <w:rPr>
          <w:rFonts w:asciiTheme="majorHAnsi" w:hAnsiTheme="majorHAnsi" w:cstheme="majorHAnsi"/>
          <w:sz w:val="24"/>
          <w:szCs w:val="24"/>
          <w:u w:val="single"/>
        </w:rPr>
        <w:t xml:space="preserve">zásada </w:t>
      </w:r>
      <w:proofErr w:type="spellStart"/>
      <w:r w:rsidRPr="00F728DF">
        <w:rPr>
          <w:rFonts w:asciiTheme="majorHAnsi" w:hAnsiTheme="majorHAnsi" w:cstheme="majorHAnsi"/>
          <w:sz w:val="24"/>
          <w:szCs w:val="24"/>
          <w:u w:val="single"/>
        </w:rPr>
        <w:t>neminemlaedere</w:t>
      </w:r>
      <w:proofErr w:type="spellEnd"/>
      <w:r w:rsidRPr="00F728DF">
        <w:rPr>
          <w:rFonts w:asciiTheme="majorHAnsi" w:hAnsiTheme="majorHAnsi" w:cstheme="majorHAnsi"/>
          <w:sz w:val="24"/>
          <w:szCs w:val="24"/>
        </w:rPr>
        <w:t xml:space="preserve"> – zásada nikomu neškodiť                                                              </w:t>
      </w:r>
      <w:r w:rsidRPr="00F728DF">
        <w:rPr>
          <w:rFonts w:asciiTheme="majorHAnsi" w:hAnsiTheme="majorHAnsi" w:cstheme="majorHAnsi"/>
          <w:sz w:val="24"/>
          <w:szCs w:val="24"/>
          <w:u w:val="single"/>
        </w:rPr>
        <w:t>zásada ochrany dobrej viery</w:t>
      </w:r>
      <w:r w:rsidRPr="00F728DF">
        <w:rPr>
          <w:rFonts w:asciiTheme="majorHAnsi" w:hAnsiTheme="majorHAnsi" w:cstheme="majorHAnsi"/>
          <w:sz w:val="24"/>
          <w:szCs w:val="24"/>
        </w:rPr>
        <w:t xml:space="preserve"> – správanie účastníka právneho vzťahu založené na vernosti k zmluve a presvedčenie o zachovaní vernosti aj druhou stranou                                        </w:t>
      </w:r>
      <w:r w:rsidRPr="00F728DF">
        <w:rPr>
          <w:rFonts w:asciiTheme="majorHAnsi" w:hAnsiTheme="majorHAnsi" w:cstheme="majorHAnsi"/>
          <w:sz w:val="24"/>
          <w:szCs w:val="24"/>
          <w:u w:val="single"/>
        </w:rPr>
        <w:t>zásada zákazu spätnej účinnosti (retroaktivity) zákona</w:t>
      </w:r>
      <w:r w:rsidRPr="00F728DF">
        <w:rPr>
          <w:rFonts w:asciiTheme="majorHAnsi" w:hAnsiTheme="majorHAnsi" w:cstheme="majorHAnsi"/>
          <w:sz w:val="24"/>
          <w:szCs w:val="24"/>
        </w:rPr>
        <w:t xml:space="preserve"> – zachovanie existujúcich právnych vzťahov aj po zmene ich právnej úpravy</w:t>
      </w:r>
    </w:p>
    <w:p w:rsidR="00F728DF" w:rsidRPr="00F728DF" w:rsidRDefault="00F728DF" w:rsidP="00F728DF">
      <w:pPr>
        <w:pStyle w:val="Odsekzoznamu"/>
        <w:ind w:left="1069"/>
        <w:jc w:val="both"/>
        <w:rPr>
          <w:rFonts w:asciiTheme="majorHAnsi" w:hAnsiTheme="majorHAnsi" w:cstheme="majorHAnsi"/>
          <w:b/>
          <w:bCs/>
          <w:i/>
          <w:iCs/>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Aký je rozdiel medzi právnym princípom a právnou zásadou?</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b/>
          <w:bCs/>
          <w:sz w:val="24"/>
          <w:szCs w:val="24"/>
        </w:rPr>
        <w:t>Právna zásada –</w:t>
      </w:r>
      <w:r w:rsidRPr="00F728DF">
        <w:rPr>
          <w:rFonts w:asciiTheme="majorHAnsi" w:hAnsiTheme="majorHAnsi" w:cstheme="majorHAnsi"/>
          <w:sz w:val="24"/>
          <w:szCs w:val="24"/>
        </w:rPr>
        <w:t xml:space="preserve"> pravidlo väčšieho rozsahu, je uzákonené, obsahuje </w:t>
      </w:r>
      <w:proofErr w:type="spellStart"/>
      <w:r w:rsidRPr="00F728DF">
        <w:rPr>
          <w:rFonts w:asciiTheme="majorHAnsi" w:hAnsiTheme="majorHAnsi" w:cstheme="majorHAnsi"/>
          <w:sz w:val="24"/>
          <w:szCs w:val="24"/>
        </w:rPr>
        <w:t>princípy</w:t>
      </w:r>
      <w:r w:rsidRPr="00F728DF">
        <w:rPr>
          <w:rFonts w:asciiTheme="majorHAnsi" w:hAnsiTheme="majorHAnsi" w:cstheme="majorHAnsi"/>
          <w:b/>
          <w:bCs/>
          <w:sz w:val="24"/>
          <w:szCs w:val="24"/>
        </w:rPr>
        <w:t>Právny</w:t>
      </w:r>
      <w:proofErr w:type="spellEnd"/>
      <w:r w:rsidRPr="00F728DF">
        <w:rPr>
          <w:rFonts w:asciiTheme="majorHAnsi" w:hAnsiTheme="majorHAnsi" w:cstheme="majorHAnsi"/>
          <w:b/>
          <w:bCs/>
          <w:sz w:val="24"/>
          <w:szCs w:val="24"/>
        </w:rPr>
        <w:t xml:space="preserve"> </w:t>
      </w:r>
      <w:proofErr w:type="spellStart"/>
      <w:r w:rsidRPr="00F728DF">
        <w:rPr>
          <w:rFonts w:asciiTheme="majorHAnsi" w:hAnsiTheme="majorHAnsi" w:cstheme="majorHAnsi"/>
          <w:b/>
          <w:bCs/>
          <w:sz w:val="24"/>
          <w:szCs w:val="24"/>
        </w:rPr>
        <w:t>princíp</w:t>
      </w:r>
      <w:r w:rsidRPr="00F728DF">
        <w:rPr>
          <w:rFonts w:asciiTheme="majorHAnsi" w:hAnsiTheme="majorHAnsi" w:cstheme="majorHAnsi"/>
          <w:sz w:val="24"/>
          <w:szCs w:val="24"/>
          <w:u w:val="single"/>
        </w:rPr>
        <w:t>Sem</w:t>
      </w:r>
      <w:proofErr w:type="spellEnd"/>
      <w:r w:rsidRPr="00F728DF">
        <w:rPr>
          <w:rFonts w:asciiTheme="majorHAnsi" w:hAnsiTheme="majorHAnsi" w:cstheme="majorHAnsi"/>
          <w:sz w:val="24"/>
          <w:szCs w:val="24"/>
          <w:u w:val="single"/>
        </w:rPr>
        <w:t xml:space="preserve"> môžeme uviesť právne zásady súkromného práva uvedené vyššie.</w:t>
      </w:r>
    </w:p>
    <w:p w:rsidR="00F728DF" w:rsidRPr="00F728DF" w:rsidRDefault="00F728DF" w:rsidP="00F728DF">
      <w:pPr>
        <w:pStyle w:val="Odsekzoznamu"/>
        <w:jc w:val="both"/>
        <w:rPr>
          <w:rFonts w:asciiTheme="majorHAnsi" w:hAnsiTheme="majorHAnsi" w:cstheme="majorHAnsi"/>
          <w:b/>
          <w:bCs/>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Uveďte aspoň tri odvetvia verejného práva a tri súkromného práva.</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sz w:val="24"/>
          <w:szCs w:val="24"/>
          <w:u w:val="single"/>
        </w:rPr>
        <w:t>Súkromné právo</w:t>
      </w:r>
      <w:r w:rsidRPr="00F728DF">
        <w:rPr>
          <w:rFonts w:asciiTheme="majorHAnsi" w:hAnsiTheme="majorHAnsi" w:cstheme="majorHAnsi"/>
          <w:sz w:val="24"/>
          <w:szCs w:val="24"/>
        </w:rPr>
        <w:t xml:space="preserve"> – obchodné právo, právo cenných papierov, právo duševného vlastníctva      </w:t>
      </w:r>
      <w:r w:rsidRPr="00F728DF">
        <w:rPr>
          <w:rFonts w:asciiTheme="majorHAnsi" w:hAnsiTheme="majorHAnsi" w:cstheme="majorHAnsi"/>
          <w:sz w:val="24"/>
          <w:szCs w:val="24"/>
          <w:u w:val="single"/>
        </w:rPr>
        <w:t>Verejné právo</w:t>
      </w:r>
      <w:r w:rsidRPr="00F728DF">
        <w:rPr>
          <w:rFonts w:asciiTheme="majorHAnsi" w:hAnsiTheme="majorHAnsi" w:cstheme="majorHAnsi"/>
          <w:sz w:val="24"/>
          <w:szCs w:val="24"/>
        </w:rPr>
        <w:t xml:space="preserve"> – ústavné právo, správne právo, finančné právo</w:t>
      </w:r>
    </w:p>
    <w:p w:rsidR="00F728DF" w:rsidRPr="00F728DF" w:rsidRDefault="00F728DF" w:rsidP="00F728DF">
      <w:pPr>
        <w:ind w:left="360"/>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Vysvetlite pojem „subjektívne právo“ a „objektívne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Subjektívne právo –</w:t>
      </w:r>
      <w:r w:rsidRPr="00F728DF">
        <w:rPr>
          <w:rFonts w:asciiTheme="majorHAnsi" w:hAnsiTheme="majorHAnsi" w:cstheme="majorHAnsi"/>
          <w:sz w:val="24"/>
          <w:szCs w:val="24"/>
        </w:rPr>
        <w:t>je právom zaručené správanie sa subjektov práva, ktorému zodpovedá povinnosť druhého subjektu toto správanie rešpektovať</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sz w:val="24"/>
          <w:szCs w:val="24"/>
        </w:rPr>
        <w:t>má reálny charakter</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sz w:val="24"/>
          <w:szCs w:val="24"/>
        </w:rPr>
        <w:t>je objektívnym právo zaručené oprávnenie subjektu aktívne uplatňovať svoje práva                                      a to aj prostredníctvom súdnej ochrany</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sz w:val="24"/>
          <w:szCs w:val="24"/>
        </w:rPr>
        <w:t>patrí subjektom – FO, PO, štát</w:t>
      </w:r>
    </w:p>
    <w:p w:rsidR="00F728DF" w:rsidRPr="00F728DF" w:rsidRDefault="00F728DF" w:rsidP="00733203">
      <w:pPr>
        <w:pStyle w:val="Odsekzoznamu"/>
        <w:numPr>
          <w:ilvl w:val="0"/>
          <w:numId w:val="19"/>
        </w:numPr>
        <w:jc w:val="both"/>
        <w:rPr>
          <w:rFonts w:asciiTheme="majorHAnsi" w:hAnsiTheme="majorHAnsi" w:cstheme="majorHAnsi"/>
          <w:sz w:val="24"/>
          <w:szCs w:val="24"/>
          <w:u w:val="single"/>
        </w:rPr>
      </w:pPr>
      <w:r w:rsidRPr="00F728DF">
        <w:rPr>
          <w:rFonts w:asciiTheme="majorHAnsi" w:hAnsiTheme="majorHAnsi" w:cstheme="majorHAnsi"/>
          <w:sz w:val="24"/>
          <w:szCs w:val="24"/>
          <w:u w:val="single"/>
        </w:rPr>
        <w:t>3 zložky subjektívneho práva:</w:t>
      </w:r>
    </w:p>
    <w:p w:rsidR="00F728DF" w:rsidRPr="00F728DF" w:rsidRDefault="00F728DF" w:rsidP="00733203">
      <w:pPr>
        <w:pStyle w:val="Odsekzoznamu"/>
        <w:numPr>
          <w:ilvl w:val="0"/>
          <w:numId w:val="20"/>
        </w:numPr>
        <w:jc w:val="both"/>
        <w:rPr>
          <w:rFonts w:asciiTheme="majorHAnsi" w:hAnsiTheme="majorHAnsi" w:cstheme="majorHAnsi"/>
          <w:sz w:val="24"/>
          <w:szCs w:val="24"/>
        </w:rPr>
      </w:pPr>
      <w:r w:rsidRPr="00F728DF">
        <w:rPr>
          <w:rFonts w:asciiTheme="majorHAnsi" w:hAnsiTheme="majorHAnsi" w:cstheme="majorHAnsi"/>
          <w:sz w:val="24"/>
          <w:szCs w:val="24"/>
        </w:rPr>
        <w:t>Právo správať sa určitým spôsobom</w:t>
      </w:r>
    </w:p>
    <w:p w:rsidR="00F728DF" w:rsidRPr="00F728DF" w:rsidRDefault="00F728DF" w:rsidP="00733203">
      <w:pPr>
        <w:pStyle w:val="Odsekzoznamu"/>
        <w:numPr>
          <w:ilvl w:val="0"/>
          <w:numId w:val="20"/>
        </w:numPr>
        <w:jc w:val="both"/>
        <w:rPr>
          <w:rFonts w:asciiTheme="majorHAnsi" w:hAnsiTheme="majorHAnsi" w:cstheme="majorHAnsi"/>
          <w:sz w:val="24"/>
          <w:szCs w:val="24"/>
        </w:rPr>
      </w:pPr>
      <w:r w:rsidRPr="00F728DF">
        <w:rPr>
          <w:rFonts w:asciiTheme="majorHAnsi" w:hAnsiTheme="majorHAnsi" w:cstheme="majorHAnsi"/>
          <w:sz w:val="24"/>
          <w:szCs w:val="24"/>
        </w:rPr>
        <w:t>Právo vyžadovať správanie od druhého</w:t>
      </w:r>
    </w:p>
    <w:p w:rsidR="00F728DF" w:rsidRPr="00F728DF" w:rsidRDefault="00F728DF" w:rsidP="00733203">
      <w:pPr>
        <w:pStyle w:val="Odsekzoznamu"/>
        <w:numPr>
          <w:ilvl w:val="0"/>
          <w:numId w:val="20"/>
        </w:numPr>
        <w:jc w:val="both"/>
        <w:rPr>
          <w:rFonts w:asciiTheme="majorHAnsi" w:hAnsiTheme="majorHAnsi" w:cstheme="majorHAnsi"/>
          <w:sz w:val="24"/>
          <w:szCs w:val="24"/>
        </w:rPr>
      </w:pPr>
      <w:r w:rsidRPr="00F728DF">
        <w:rPr>
          <w:rFonts w:asciiTheme="majorHAnsi" w:hAnsiTheme="majorHAnsi" w:cstheme="majorHAnsi"/>
          <w:sz w:val="24"/>
          <w:szCs w:val="24"/>
        </w:rPr>
        <w:t>Právo vyžadovať ochranu od štátu</w:t>
      </w:r>
    </w:p>
    <w:p w:rsidR="00F728DF" w:rsidRPr="00F728DF" w:rsidRDefault="00F728DF" w:rsidP="00F728DF">
      <w:pPr>
        <w:ind w:left="720"/>
        <w:jc w:val="both"/>
        <w:rPr>
          <w:rFonts w:asciiTheme="majorHAnsi" w:hAnsiTheme="majorHAnsi" w:cstheme="majorHAnsi"/>
          <w:sz w:val="24"/>
          <w:szCs w:val="24"/>
        </w:rPr>
      </w:pPr>
      <w:bookmarkStart w:id="1" w:name="_Hlk21363990"/>
      <w:r w:rsidRPr="00F728DF">
        <w:rPr>
          <w:rFonts w:asciiTheme="majorHAnsi" w:hAnsiTheme="majorHAnsi" w:cstheme="majorHAnsi"/>
          <w:sz w:val="24"/>
          <w:szCs w:val="24"/>
        </w:rPr>
        <w:t>Patrí sem právo na život, vzdelanie, patrí každému</w:t>
      </w:r>
      <w:bookmarkStart w:id="2" w:name="_Hlk21363958"/>
      <w:bookmarkEnd w:id="1"/>
    </w:p>
    <w:p w:rsidR="00F728DF" w:rsidRPr="00F728DF" w:rsidRDefault="00F728DF" w:rsidP="00F728DF">
      <w:pPr>
        <w:ind w:left="720"/>
        <w:jc w:val="both"/>
        <w:rPr>
          <w:rFonts w:asciiTheme="majorHAnsi" w:hAnsiTheme="majorHAnsi" w:cstheme="majorHAnsi"/>
          <w:sz w:val="24"/>
          <w:szCs w:val="24"/>
        </w:rPr>
      </w:pPr>
      <w:r w:rsidRPr="00F728DF">
        <w:rPr>
          <w:rFonts w:asciiTheme="majorHAnsi" w:hAnsiTheme="majorHAnsi" w:cstheme="majorHAnsi"/>
          <w:b/>
          <w:bCs/>
          <w:sz w:val="24"/>
          <w:szCs w:val="24"/>
        </w:rPr>
        <w:t>Objektívne právo -</w:t>
      </w:r>
      <w:r w:rsidRPr="00F728DF">
        <w:rPr>
          <w:rFonts w:asciiTheme="majorHAnsi" w:hAnsiTheme="majorHAnsi" w:cstheme="majorHAnsi"/>
          <w:sz w:val="24"/>
          <w:szCs w:val="24"/>
        </w:rPr>
        <w:t>pravidlá správania sa.                                                                   Patria sem právne normy tvorené štátom a sú štátom aj vynútiteľné.</w:t>
      </w:r>
      <w:bookmarkEnd w:id="2"/>
    </w:p>
    <w:p w:rsidR="00F728DF" w:rsidRPr="00F728DF" w:rsidRDefault="00F728DF" w:rsidP="00F728DF">
      <w:pPr>
        <w:pStyle w:val="Odsekzoznamu"/>
        <w:jc w:val="both"/>
        <w:rPr>
          <w:rFonts w:asciiTheme="majorHAnsi" w:hAnsiTheme="majorHAnsi" w:cstheme="majorHAnsi"/>
          <w:b/>
          <w:bCs/>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Čo je občianske právo a čo tvorí jeho systém?</w:t>
      </w:r>
    </w:p>
    <w:p w:rsidR="00F728DF" w:rsidRPr="00F728DF" w:rsidRDefault="00F728DF" w:rsidP="00F728DF">
      <w:pPr>
        <w:pStyle w:val="Odsekzoznamu"/>
        <w:jc w:val="both"/>
        <w:rPr>
          <w:rFonts w:asciiTheme="majorHAnsi" w:hAnsiTheme="majorHAnsi" w:cstheme="majorHAnsi"/>
          <w:sz w:val="24"/>
          <w:szCs w:val="24"/>
        </w:rPr>
      </w:pPr>
      <w:bookmarkStart w:id="3" w:name="_Hlk21369358"/>
      <w:r w:rsidRPr="00F728DF">
        <w:rPr>
          <w:rFonts w:asciiTheme="majorHAnsi" w:hAnsiTheme="majorHAnsi" w:cstheme="majorHAnsi"/>
          <w:sz w:val="24"/>
          <w:szCs w:val="24"/>
        </w:rPr>
        <w:t>Občianske právo predstavuje právne odvetvie, ktoré všeobecne upravuje majetkové a s nimi súvisiace osobné, osobnostné a osobnomajetkové vzťahy.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Osobnostné vzťahy vznikajú v súvislosti s ochranou určitých aspektov ľudskej osobnosti.</w:t>
      </w:r>
    </w:p>
    <w:p w:rsidR="00F728DF" w:rsidRPr="00F728DF" w:rsidRDefault="00F728DF" w:rsidP="00F728DF">
      <w:pPr>
        <w:pStyle w:val="Odsekzoznamu"/>
        <w:jc w:val="both"/>
        <w:rPr>
          <w:rFonts w:asciiTheme="majorHAnsi" w:hAnsiTheme="majorHAnsi" w:cstheme="majorHAnsi"/>
          <w:b/>
          <w:bCs/>
          <w:sz w:val="24"/>
          <w:szCs w:val="24"/>
        </w:rPr>
      </w:pPr>
      <w:r w:rsidRPr="00F728DF">
        <w:rPr>
          <w:rFonts w:asciiTheme="majorHAnsi" w:hAnsiTheme="majorHAnsi" w:cstheme="majorHAnsi"/>
          <w:sz w:val="24"/>
          <w:szCs w:val="24"/>
        </w:rPr>
        <w:t xml:space="preserve">Občianske právo hmotné patrí do subsystému súkromného práva a označuje sa ako </w:t>
      </w:r>
      <w:r w:rsidRPr="00F728DF">
        <w:rPr>
          <w:rFonts w:asciiTheme="majorHAnsi" w:hAnsiTheme="majorHAnsi" w:cstheme="majorHAnsi"/>
          <w:b/>
          <w:bCs/>
          <w:sz w:val="24"/>
          <w:szCs w:val="24"/>
        </w:rPr>
        <w:t>všeobecné súkromné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Predmet právnej úpravy občianskeho hmotného práva predstavuje právna regulácia pomerov nanajvýš privátnej povahy a to:                                                                   </w:t>
      </w:r>
      <w:r w:rsidRPr="00F728DF">
        <w:rPr>
          <w:rFonts w:asciiTheme="majorHAnsi" w:hAnsiTheme="majorHAnsi" w:cstheme="majorHAnsi"/>
          <w:sz w:val="24"/>
          <w:szCs w:val="24"/>
          <w:u w:val="single"/>
        </w:rPr>
        <w:t>Majetkových právnych vzťahov</w:t>
      </w:r>
      <w:r w:rsidRPr="00F728DF">
        <w:rPr>
          <w:rFonts w:asciiTheme="majorHAnsi" w:hAnsiTheme="majorHAnsi" w:cstheme="majorHAnsi"/>
          <w:sz w:val="24"/>
          <w:szCs w:val="24"/>
        </w:rPr>
        <w:t xml:space="preserve"> – vzťahov, ktoré sa týkajú majetku a majetkových hodnôt (napr. vlastnícke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Osobnostných a osobných právnych vzťahov</w:t>
      </w:r>
      <w:r w:rsidRPr="00F728DF">
        <w:rPr>
          <w:rFonts w:asciiTheme="majorHAnsi" w:hAnsiTheme="majorHAnsi" w:cstheme="majorHAnsi"/>
          <w:sz w:val="24"/>
          <w:szCs w:val="24"/>
        </w:rPr>
        <w:t xml:space="preserve"> – vzťahov vznikajúcich v súvislosti s ochranou osobnosti človeka a jednotlivých jej hodnôt (napr. ochrana života a zdravia, mena, súkromia </w:t>
      </w:r>
      <w:proofErr w:type="spellStart"/>
      <w:r w:rsidRPr="00F728DF">
        <w:rPr>
          <w:rFonts w:asciiTheme="majorHAnsi" w:hAnsiTheme="majorHAnsi" w:cstheme="majorHAnsi"/>
          <w:sz w:val="24"/>
          <w:szCs w:val="24"/>
        </w:rPr>
        <w:t>a.t.ď</w:t>
      </w:r>
      <w:proofErr w:type="spellEnd"/>
      <w:r w:rsidRPr="00F728DF">
        <w:rPr>
          <w:rFonts w:asciiTheme="majorHAnsi" w:hAnsiTheme="majorHAnsi" w:cstheme="majorHAnsi"/>
          <w:sz w:val="24"/>
          <w:szCs w:val="24"/>
        </w:rPr>
        <w:t>.)</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 xml:space="preserve">Osobnomajetkových právnych vzťahov </w:t>
      </w:r>
      <w:r w:rsidRPr="00F728DF">
        <w:rPr>
          <w:rFonts w:asciiTheme="majorHAnsi" w:hAnsiTheme="majorHAnsi" w:cstheme="majorHAnsi"/>
          <w:sz w:val="24"/>
          <w:szCs w:val="24"/>
        </w:rPr>
        <w:t>– vzťahov súvisiacich s výsledkami tvorivej duševnej činnosti ako nehmotnými statkami (napr. autorské diela, vynálezy apod.)</w:t>
      </w:r>
      <w:bookmarkEnd w:id="3"/>
      <w:r w:rsidRPr="00F728DF">
        <w:rPr>
          <w:rFonts w:asciiTheme="majorHAnsi" w:hAnsiTheme="majorHAnsi" w:cstheme="majorHAnsi"/>
          <w:b/>
          <w:bCs/>
          <w:sz w:val="24"/>
          <w:szCs w:val="24"/>
        </w:rPr>
        <w:t>Systém OPH:</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OPH sa vnútorne člení na: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Všeobecná časť</w:t>
      </w:r>
      <w:r w:rsidRPr="00F728DF">
        <w:rPr>
          <w:rFonts w:asciiTheme="majorHAnsi" w:hAnsiTheme="majorHAnsi" w:cstheme="majorHAnsi"/>
          <w:sz w:val="24"/>
          <w:szCs w:val="24"/>
        </w:rPr>
        <w:t xml:space="preserve">  - normy generálnej povahy,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normy spoločné pre všetky časti všeobecného súkromného práva, ide najmä o úpravu právnej subjektivity, právnych úkonov, počítania času apod.</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Vecné právo –</w:t>
      </w:r>
      <w:r w:rsidRPr="00F728DF">
        <w:rPr>
          <w:rFonts w:asciiTheme="majorHAnsi" w:hAnsiTheme="majorHAnsi" w:cstheme="majorHAnsi"/>
          <w:sz w:val="24"/>
          <w:szCs w:val="24"/>
        </w:rPr>
        <w:t xml:space="preserve"> upravuje absolútne panstvo nad vecou v podobe vlastníckeho práva a vecné práva k cudzej veci,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záložné právo, zádržné právo a práva zodpovedajúce vecným bremenám.</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Záväzkové právo</w:t>
      </w:r>
      <w:r w:rsidRPr="00F728DF">
        <w:rPr>
          <w:rFonts w:asciiTheme="majorHAnsi" w:hAnsiTheme="majorHAnsi" w:cstheme="majorHAnsi"/>
          <w:sz w:val="24"/>
          <w:szCs w:val="24"/>
        </w:rPr>
        <w:t xml:space="preserve"> – zmluvné záväzkové právo (záväzky zo zmlúv) a mimozmluvné záväzkové právo (záväzky z porušenia činnosti, napr. záväzky zo zodpovednosti za škodu)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Dedičské právo</w:t>
      </w:r>
      <w:r w:rsidRPr="00F728DF">
        <w:rPr>
          <w:rFonts w:asciiTheme="majorHAnsi" w:hAnsiTheme="majorHAnsi" w:cstheme="majorHAnsi"/>
          <w:sz w:val="24"/>
          <w:szCs w:val="24"/>
        </w:rPr>
        <w:t xml:space="preserve"> – prechod určitých práv a povinností v dôsledku smrti na právnych nástupcov</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Právo k nehmotným statkom</w:t>
      </w:r>
      <w:r w:rsidRPr="00F728DF">
        <w:rPr>
          <w:rFonts w:asciiTheme="majorHAnsi" w:hAnsiTheme="majorHAnsi" w:cstheme="majorHAnsi"/>
          <w:sz w:val="24"/>
          <w:szCs w:val="24"/>
        </w:rPr>
        <w:t xml:space="preserve"> – všeobecné osobnostné právo (právo na ochranu osobnosti) a osobitné osobnostné práva ( právo k autorským dielam, k vynálezom, k dizajnom)</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Rodinné právo</w:t>
      </w:r>
      <w:r w:rsidRPr="00F728DF">
        <w:rPr>
          <w:rFonts w:asciiTheme="majorHAnsi" w:hAnsiTheme="majorHAnsi" w:cstheme="majorHAnsi"/>
          <w:sz w:val="24"/>
          <w:szCs w:val="24"/>
        </w:rPr>
        <w:t xml:space="preserve"> – právne vzťahy medzi manželmi, medzi rodičmi a deťmi, a vzťahy náhradnej osobnej starostlivosti</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Aký je vzťah občianskeho práva k obchodnému právu, rodinnému právu, pracovnému právu, medzinárodnému právu súkromnému?</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u w:val="single"/>
        </w:rPr>
        <w:t>Obchodné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V rámci súkromného práva má najväčší význam 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u w:val="single"/>
        </w:rPr>
        <w:t>Pracovné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Vzťah občianskeho práva a pracovného práva je podmienené tým, že značná časť pracovného práva v systéme trhového hospodárstva patrí do sféry súkromného práva.</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u w:val="single"/>
        </w:rPr>
        <w:t>Rodinné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u w:val="single"/>
        </w:rPr>
        <w:t>Medzinárodné právo súkromné:</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Vzťah občianskeho práva k medzinárodnému právu súkromnému, je daný tým, že medzinárodné súkromné právo ako tzv. kolízne právo ustanovuje, ktorým právnym poriadkom sa spravujú súkromnoprávne vzťahy s cudzím,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xml:space="preserve">. medzinárodným prvkom.                                                                                                                                      </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OZ – lex </w:t>
      </w:r>
      <w:proofErr w:type="spellStart"/>
      <w:r w:rsidRPr="00F728DF">
        <w:rPr>
          <w:rFonts w:asciiTheme="majorHAnsi" w:hAnsiTheme="majorHAnsi" w:cstheme="majorHAnsi"/>
          <w:sz w:val="24"/>
          <w:szCs w:val="24"/>
        </w:rPr>
        <w:t>generalis</w:t>
      </w:r>
      <w:proofErr w:type="spellEnd"/>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Ostatné zákony (Zákon o rodine, Obchodný zákonník, apod.) – lex </w:t>
      </w:r>
      <w:proofErr w:type="spellStart"/>
      <w:r w:rsidRPr="00F728DF">
        <w:rPr>
          <w:rFonts w:asciiTheme="majorHAnsi" w:hAnsiTheme="majorHAnsi" w:cstheme="majorHAnsi"/>
          <w:sz w:val="24"/>
          <w:szCs w:val="24"/>
        </w:rPr>
        <w:t>specialis</w:t>
      </w:r>
      <w:proofErr w:type="spellEnd"/>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Platí, že, keď niečo nenájdeme v lex </w:t>
      </w:r>
      <w:proofErr w:type="spellStart"/>
      <w:r w:rsidRPr="00F728DF">
        <w:rPr>
          <w:rFonts w:asciiTheme="majorHAnsi" w:hAnsiTheme="majorHAnsi" w:cstheme="majorHAnsi"/>
          <w:sz w:val="24"/>
          <w:szCs w:val="24"/>
        </w:rPr>
        <w:t>specialis</w:t>
      </w:r>
      <w:proofErr w:type="spellEnd"/>
      <w:r w:rsidRPr="00F728DF">
        <w:rPr>
          <w:rFonts w:asciiTheme="majorHAnsi" w:hAnsiTheme="majorHAnsi" w:cstheme="majorHAnsi"/>
          <w:sz w:val="24"/>
          <w:szCs w:val="24"/>
        </w:rPr>
        <w:t xml:space="preserve">, hľadáme v lex </w:t>
      </w:r>
      <w:proofErr w:type="spellStart"/>
      <w:r w:rsidRPr="00F728DF">
        <w:rPr>
          <w:rFonts w:asciiTheme="majorHAnsi" w:hAnsiTheme="majorHAnsi" w:cstheme="majorHAnsi"/>
          <w:sz w:val="24"/>
          <w:szCs w:val="24"/>
        </w:rPr>
        <w:t>generalis</w:t>
      </w:r>
      <w:proofErr w:type="spellEnd"/>
      <w:r w:rsidRPr="00F728DF">
        <w:rPr>
          <w:rFonts w:asciiTheme="majorHAnsi" w:hAnsiTheme="majorHAnsi" w:cstheme="majorHAnsi"/>
          <w:sz w:val="24"/>
          <w:szCs w:val="24"/>
        </w:rPr>
        <w:t>.</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Aký je vzťah medzi občianskym právom hmotným a občianskym právom procesným?</w:t>
      </w:r>
    </w:p>
    <w:p w:rsidR="00F728DF" w:rsidRPr="00F728DF" w:rsidRDefault="00F728DF" w:rsidP="00F728DF">
      <w:pPr>
        <w:pStyle w:val="Odsekzoznamu"/>
        <w:jc w:val="both"/>
        <w:rPr>
          <w:rFonts w:asciiTheme="majorHAnsi" w:hAnsiTheme="majorHAnsi" w:cstheme="majorHAnsi"/>
          <w:sz w:val="24"/>
          <w:szCs w:val="24"/>
        </w:rPr>
      </w:pPr>
      <w:bookmarkStart w:id="4" w:name="_Hlk21364168"/>
      <w:r w:rsidRPr="00F728DF">
        <w:rPr>
          <w:rFonts w:asciiTheme="majorHAnsi" w:hAnsiTheme="majorHAnsi" w:cstheme="majorHAnsi"/>
          <w:b/>
          <w:bCs/>
          <w:sz w:val="24"/>
          <w:szCs w:val="24"/>
        </w:rPr>
        <w:t>OPH úzko súvisí s OPP</w:t>
      </w:r>
      <w:r w:rsidRPr="00F728DF">
        <w:rPr>
          <w:rFonts w:asciiTheme="majorHAnsi" w:hAnsiTheme="majorHAnsi" w:cstheme="majorHAnsi"/>
          <w:sz w:val="24"/>
          <w:szCs w:val="24"/>
        </w:rPr>
        <w:t xml:space="preserve">, ktorých vzťah sa často označuje ako vzťah obsahu a formy v tom zmysle, že prostriedkami a formami OPP sa zabezpečuje realizácia OPH. </w:t>
      </w:r>
    </w:p>
    <w:p w:rsidR="00F728DF" w:rsidRPr="00F728DF" w:rsidRDefault="00F728DF" w:rsidP="00F728DF">
      <w:pPr>
        <w:pStyle w:val="Odsekzoznamu"/>
        <w:jc w:val="both"/>
        <w:rPr>
          <w:rFonts w:asciiTheme="majorHAnsi" w:hAnsiTheme="majorHAnsi" w:cstheme="majorHAnsi"/>
          <w:sz w:val="24"/>
          <w:szCs w:val="24"/>
        </w:rPr>
      </w:pPr>
    </w:p>
    <w:bookmarkEnd w:id="4"/>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Čo tvorí formálne a čo materiálne pramene práva?</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Formálne pramene práva</w:t>
      </w:r>
      <w:r w:rsidRPr="00F728DF">
        <w:rPr>
          <w:rFonts w:asciiTheme="majorHAnsi" w:hAnsiTheme="majorHAnsi" w:cstheme="majorHAnsi"/>
          <w:b/>
          <w:bCs/>
          <w:sz w:val="24"/>
          <w:szCs w:val="24"/>
        </w:rPr>
        <w:t>–</w:t>
      </w:r>
      <w:r w:rsidRPr="00F728DF">
        <w:rPr>
          <w:rFonts w:asciiTheme="majorHAnsi" w:hAnsiTheme="majorHAnsi" w:cstheme="majorHAnsi"/>
          <w:sz w:val="24"/>
          <w:szCs w:val="24"/>
        </w:rPr>
        <w:t xml:space="preserve">právne normy </w:t>
      </w:r>
      <w:proofErr w:type="spellStart"/>
      <w:r w:rsidRPr="00F728DF">
        <w:rPr>
          <w:rFonts w:asciiTheme="majorHAnsi" w:hAnsiTheme="majorHAnsi" w:cstheme="majorHAnsi"/>
          <w:sz w:val="24"/>
          <w:szCs w:val="24"/>
        </w:rPr>
        <w:t>upravujúcespoločenské</w:t>
      </w:r>
      <w:proofErr w:type="spellEnd"/>
      <w:r w:rsidRPr="00F728DF">
        <w:rPr>
          <w:rFonts w:asciiTheme="majorHAnsi" w:hAnsiTheme="majorHAnsi" w:cstheme="majorHAnsi"/>
          <w:sz w:val="24"/>
          <w:szCs w:val="24"/>
        </w:rPr>
        <w:t xml:space="preserve"> vzťahy, ktoré tvoria predmet občianskeho práva. Keďže v SR platí výlučne písané právo, tieto právne  predpisy sú výsledkom normotvornej činnosti štátu a sú vyjadrené v právnych predpisoch.</w:t>
      </w:r>
    </w:p>
    <w:p w:rsidR="00F728DF" w:rsidRPr="00F728DF" w:rsidRDefault="00F728DF" w:rsidP="00F728DF">
      <w:pPr>
        <w:pStyle w:val="Odsekzoznamu"/>
        <w:spacing w:line="240" w:lineRule="auto"/>
        <w:jc w:val="both"/>
        <w:rPr>
          <w:rFonts w:asciiTheme="majorHAnsi" w:hAnsiTheme="majorHAnsi" w:cstheme="majorHAnsi"/>
          <w:b/>
          <w:bCs/>
          <w:sz w:val="24"/>
          <w:szCs w:val="24"/>
        </w:rPr>
      </w:pPr>
      <w:r w:rsidRPr="00F728DF">
        <w:rPr>
          <w:rFonts w:asciiTheme="majorHAnsi" w:hAnsiTheme="majorHAnsi" w:cstheme="majorHAnsi"/>
          <w:b/>
          <w:bCs/>
          <w:sz w:val="24"/>
          <w:szCs w:val="24"/>
        </w:rPr>
        <w:t xml:space="preserve">- </w:t>
      </w:r>
      <w:r w:rsidRPr="00F728DF">
        <w:rPr>
          <w:rFonts w:asciiTheme="majorHAnsi" w:hAnsiTheme="majorHAnsi" w:cstheme="majorHAnsi"/>
          <w:sz w:val="24"/>
          <w:szCs w:val="24"/>
        </w:rPr>
        <w:t>základným prameňom občianskeho práva vo formálnom zmysle je predovšetkým Ústava SR</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b/>
          <w:bCs/>
          <w:sz w:val="24"/>
          <w:szCs w:val="24"/>
        </w:rPr>
        <w:t xml:space="preserve">- </w:t>
      </w:r>
      <w:proofErr w:type="spellStart"/>
      <w:r w:rsidRPr="00F728DF">
        <w:rPr>
          <w:rFonts w:asciiTheme="majorHAnsi" w:hAnsiTheme="majorHAnsi" w:cstheme="majorHAnsi"/>
          <w:sz w:val="24"/>
          <w:szCs w:val="24"/>
        </w:rPr>
        <w:t>zákony,vyhláška</w:t>
      </w:r>
      <w:proofErr w:type="spellEnd"/>
      <w:r w:rsidRPr="00F728DF">
        <w:rPr>
          <w:rFonts w:asciiTheme="majorHAnsi" w:hAnsiTheme="majorHAnsi" w:cstheme="majorHAnsi"/>
          <w:sz w:val="24"/>
          <w:szCs w:val="24"/>
        </w:rPr>
        <w:t>, apod.</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Materiálne pramene práva</w:t>
      </w:r>
      <w:r w:rsidRPr="00F728DF">
        <w:rPr>
          <w:rFonts w:asciiTheme="majorHAnsi" w:hAnsiTheme="majorHAnsi" w:cstheme="majorHAnsi"/>
          <w:b/>
          <w:bCs/>
          <w:sz w:val="24"/>
          <w:szCs w:val="24"/>
        </w:rPr>
        <w:t xml:space="preserve"> –</w:t>
      </w:r>
      <w:r w:rsidRPr="00F728DF">
        <w:rPr>
          <w:rFonts w:asciiTheme="majorHAnsi" w:hAnsiTheme="majorHAnsi" w:cstheme="majorHAnsi"/>
          <w:sz w:val="24"/>
          <w:szCs w:val="24"/>
        </w:rPr>
        <w:t xml:space="preserve">skutočnosti, z ktorých objektívne právo vzniká,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všetky kultúrne, spoločenské, politické, ekonomické, hospodárske a iné podmienky života spoločnosti, ktoré ovplyvňujú tvorbu a obsah občianskoprávnych noriem.</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rPr>
        <w:t>- všetky skutočnosti, ktoré ovplyvňujú formálne pramene práva</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rPr>
        <w:t>- zvyk, obyčaj, verejná mienka, apod.</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rPr>
        <w:t>- nemajú písomnú formu</w:t>
      </w:r>
    </w:p>
    <w:p w:rsidR="00F728DF" w:rsidRPr="00F728DF" w:rsidRDefault="00F728DF" w:rsidP="00F728DF">
      <w:pPr>
        <w:pStyle w:val="Odsekzoznamu"/>
        <w:spacing w:line="240" w:lineRule="auto"/>
        <w:jc w:val="both"/>
        <w:rPr>
          <w:rFonts w:asciiTheme="majorHAnsi" w:hAnsiTheme="majorHAnsi" w:cstheme="majorHAnsi"/>
          <w:sz w:val="24"/>
          <w:szCs w:val="24"/>
        </w:rPr>
      </w:pPr>
    </w:p>
    <w:p w:rsidR="00F728DF" w:rsidRPr="00F728DF" w:rsidRDefault="00F728DF" w:rsidP="00733203">
      <w:pPr>
        <w:pStyle w:val="Odsekzoznamu"/>
        <w:numPr>
          <w:ilvl w:val="0"/>
          <w:numId w:val="16"/>
        </w:numPr>
        <w:spacing w:line="240" w:lineRule="auto"/>
        <w:jc w:val="both"/>
        <w:rPr>
          <w:rFonts w:asciiTheme="majorHAnsi" w:hAnsiTheme="majorHAnsi" w:cstheme="majorHAnsi"/>
          <w:b/>
          <w:bCs/>
          <w:sz w:val="24"/>
          <w:szCs w:val="24"/>
        </w:rPr>
      </w:pPr>
      <w:r w:rsidRPr="00F728DF">
        <w:rPr>
          <w:rFonts w:asciiTheme="majorHAnsi" w:hAnsiTheme="majorHAnsi" w:cstheme="majorHAnsi"/>
          <w:b/>
          <w:bCs/>
          <w:sz w:val="24"/>
          <w:szCs w:val="24"/>
        </w:rPr>
        <w:t>Aké druhy vzťahov upravuje Občiansky zákonník , aká je jeho systematika?</w:t>
      </w:r>
    </w:p>
    <w:p w:rsidR="00F728DF" w:rsidRPr="00F728DF" w:rsidRDefault="00F728DF" w:rsidP="00F728DF">
      <w:pPr>
        <w:pStyle w:val="Odsekzoznamu"/>
        <w:spacing w:line="240" w:lineRule="auto"/>
        <w:jc w:val="both"/>
        <w:rPr>
          <w:rFonts w:asciiTheme="majorHAnsi" w:hAnsiTheme="majorHAnsi" w:cstheme="majorHAnsi"/>
          <w:sz w:val="24"/>
          <w:szCs w:val="24"/>
        </w:rPr>
      </w:pPr>
      <w:bookmarkStart w:id="5" w:name="_Hlk21364298"/>
      <w:r w:rsidRPr="00F728DF">
        <w:rPr>
          <w:rFonts w:asciiTheme="majorHAnsi" w:hAnsiTheme="majorHAnsi" w:cstheme="majorHAnsi"/>
          <w:sz w:val="24"/>
          <w:szCs w:val="24"/>
        </w:rPr>
        <w:t>Majetkové, osobné, osobnomajetkové</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rPr>
        <w:t xml:space="preserve">FO+FO, FO+PO, </w:t>
      </w:r>
      <w:proofErr w:type="spellStart"/>
      <w:r w:rsidRPr="00F728DF">
        <w:rPr>
          <w:rFonts w:asciiTheme="majorHAnsi" w:hAnsiTheme="majorHAnsi" w:cstheme="majorHAnsi"/>
          <w:sz w:val="24"/>
          <w:szCs w:val="24"/>
        </w:rPr>
        <w:t>FO+štát</w:t>
      </w:r>
      <w:proofErr w:type="spellEnd"/>
      <w:r w:rsidRPr="00F728DF">
        <w:rPr>
          <w:rFonts w:asciiTheme="majorHAnsi" w:hAnsiTheme="majorHAnsi" w:cstheme="majorHAnsi"/>
          <w:sz w:val="24"/>
          <w:szCs w:val="24"/>
        </w:rPr>
        <w:t xml:space="preserve"> v rámci súkromnoprávnych vzťahov</w:t>
      </w:r>
    </w:p>
    <w:p w:rsidR="00F728DF" w:rsidRPr="00F728DF" w:rsidRDefault="00F728DF" w:rsidP="00F728DF">
      <w:pPr>
        <w:pStyle w:val="Odsekzoznamu"/>
        <w:spacing w:line="240" w:lineRule="auto"/>
        <w:jc w:val="both"/>
        <w:rPr>
          <w:rFonts w:asciiTheme="majorHAnsi" w:hAnsiTheme="majorHAnsi" w:cstheme="majorHAnsi"/>
          <w:b/>
          <w:bCs/>
          <w:sz w:val="24"/>
          <w:szCs w:val="24"/>
        </w:rPr>
      </w:pPr>
      <w:bookmarkStart w:id="6" w:name="_Hlk21364844"/>
      <w:r w:rsidRPr="00F728DF">
        <w:rPr>
          <w:rFonts w:asciiTheme="majorHAnsi" w:hAnsiTheme="majorHAnsi" w:cstheme="majorHAnsi"/>
          <w:b/>
          <w:bCs/>
          <w:sz w:val="24"/>
          <w:szCs w:val="24"/>
        </w:rPr>
        <w:t>Systematika OZ:</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1.časť: §1 - §122 – všeobecné ustanovenia</w:t>
      </w:r>
      <w:r w:rsidRPr="00F728DF">
        <w:rPr>
          <w:rFonts w:asciiTheme="majorHAnsi" w:hAnsiTheme="majorHAnsi" w:cstheme="majorHAnsi"/>
          <w:sz w:val="24"/>
          <w:szCs w:val="24"/>
        </w:rPr>
        <w:t xml:space="preserve"> – obsahuje normy občianskoprávnych vzťahoch a ich obrane, o účastníkoch občianskoprávnych vzťahov, o zastúpení, o právnych úkonoch, vrátane spotrebiteľských zmlúv , o premlčaní a napokon sú tu vymedzené niektoré pojmy.</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2. časť: § 123 - §151 – úprava vecných práv – vlastnícke, záložné právo –</w:t>
      </w:r>
      <w:r w:rsidRPr="00F728DF">
        <w:rPr>
          <w:rFonts w:asciiTheme="majorHAnsi" w:hAnsiTheme="majorHAnsi" w:cstheme="majorHAnsi"/>
          <w:sz w:val="24"/>
          <w:szCs w:val="24"/>
        </w:rPr>
        <w:t xml:space="preserve"> upravuje vlastnícke právo a držbu vrátane ich ochrany, nadobúdanie vlastníckeho práva i spoluvlastníctva. Do tejto úpravy patrí aj vlastníctvo bytových a nebytových priestorov, ktoré je upravené mimo OZ v osobitnom zákone. V tejto časti sú upravené aj vecné práva k cudzím veciam, a to záložné právo, vecné bremená a zádržné právo.</w:t>
      </w:r>
    </w:p>
    <w:p w:rsidR="00F728DF" w:rsidRPr="00F728DF" w:rsidRDefault="00F728DF" w:rsidP="00F728DF">
      <w:pPr>
        <w:pStyle w:val="Odsekzoznamu"/>
        <w:spacing w:line="240" w:lineRule="auto"/>
        <w:jc w:val="both"/>
        <w:rPr>
          <w:rFonts w:asciiTheme="majorHAnsi" w:hAnsiTheme="majorHAnsi" w:cstheme="majorHAnsi"/>
          <w:sz w:val="24"/>
          <w:szCs w:val="24"/>
          <w:u w:val="single"/>
        </w:rPr>
      </w:pPr>
      <w:r w:rsidRPr="00F728DF">
        <w:rPr>
          <w:rFonts w:asciiTheme="majorHAnsi" w:hAnsiTheme="majorHAnsi" w:cstheme="majorHAnsi"/>
          <w:sz w:val="24"/>
          <w:szCs w:val="24"/>
          <w:u w:val="single"/>
        </w:rPr>
        <w:t>3, 4, 5. časť boli v roku 1992 zrušené</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6. časť: § 415 - § 459 – bezdôvodné obohatenie, zodpovednosť za škodu –</w:t>
      </w:r>
      <w:r w:rsidRPr="00F728DF">
        <w:rPr>
          <w:rFonts w:asciiTheme="majorHAnsi" w:hAnsiTheme="majorHAnsi" w:cstheme="majorHAnsi"/>
          <w:sz w:val="24"/>
          <w:szCs w:val="24"/>
        </w:rPr>
        <w:t xml:space="preserve">Úprave zodpovednosti za škodu predchádzajú ustanovenia o prevencii. Medzi osobitné prípady zodpovednosti za škodu je zaradená zodpovednosť za škodu spôsobenú pri výkone verejnej moci, ktorej konkrétnu úpravu obsahuje osobitný zákon ako aj zodpovednosť za škodu spôsobenú </w:t>
      </w:r>
      <w:proofErr w:type="spellStart"/>
      <w:r w:rsidRPr="00F728DF">
        <w:rPr>
          <w:rFonts w:asciiTheme="majorHAnsi" w:hAnsiTheme="majorHAnsi" w:cstheme="majorHAnsi"/>
          <w:sz w:val="24"/>
          <w:szCs w:val="24"/>
        </w:rPr>
        <w:t>vadným</w:t>
      </w:r>
      <w:proofErr w:type="spellEnd"/>
      <w:r w:rsidRPr="00F728DF">
        <w:rPr>
          <w:rFonts w:asciiTheme="majorHAnsi" w:hAnsiTheme="majorHAnsi" w:cstheme="majorHAnsi"/>
          <w:sz w:val="24"/>
          <w:szCs w:val="24"/>
        </w:rPr>
        <w:t xml:space="preserve"> výrobkom. </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 xml:space="preserve">7. časť: § 460 - § 487 – dedičské právo – </w:t>
      </w:r>
      <w:r w:rsidRPr="00F728DF">
        <w:rPr>
          <w:rFonts w:asciiTheme="majorHAnsi" w:hAnsiTheme="majorHAnsi" w:cstheme="majorHAnsi"/>
          <w:sz w:val="24"/>
          <w:szCs w:val="24"/>
        </w:rPr>
        <w:t>obsahuje otázky nadobúdania dedičstva, dedenie zo zákona a zo závetu, potvrdenie dedičstva, vysporiadanie dedičov a ochrana oprávneného dediča.</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 xml:space="preserve">8. časť: § 488 - § 852 – záväzkové právo – </w:t>
      </w:r>
      <w:r w:rsidRPr="00F728DF">
        <w:rPr>
          <w:rFonts w:asciiTheme="majorHAnsi" w:hAnsiTheme="majorHAnsi" w:cstheme="majorHAnsi"/>
          <w:sz w:val="24"/>
          <w:szCs w:val="24"/>
        </w:rPr>
        <w:t>najrozsiahlejšia časť. Člení sa na všeobecné ustanovenia a ustanovenia o jednotlivých typoch právnych úkonov, najmä zmlúv.</w:t>
      </w: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u w:val="single"/>
        </w:rPr>
        <w:t xml:space="preserve">9. časť: záverečné, prechodné ustanovenia – </w:t>
      </w:r>
      <w:r w:rsidRPr="00F728DF">
        <w:rPr>
          <w:rFonts w:asciiTheme="majorHAnsi" w:hAnsiTheme="majorHAnsi" w:cstheme="majorHAnsi"/>
          <w:sz w:val="24"/>
          <w:szCs w:val="24"/>
        </w:rPr>
        <w:t>sem patria aj zrušovacie ustanovenia</w:t>
      </w:r>
    </w:p>
    <w:p w:rsidR="00F728DF" w:rsidRPr="00F728DF" w:rsidRDefault="00F728DF" w:rsidP="00F728DF">
      <w:pPr>
        <w:pStyle w:val="Odsekzoznamu"/>
        <w:spacing w:line="240" w:lineRule="auto"/>
        <w:jc w:val="both"/>
        <w:rPr>
          <w:rFonts w:asciiTheme="majorHAnsi" w:hAnsiTheme="majorHAnsi" w:cstheme="majorHAnsi"/>
          <w:sz w:val="24"/>
          <w:szCs w:val="24"/>
        </w:rPr>
      </w:pP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rPr>
        <w:t>Základné zmluvy – darovacia zmluva, poistná zmluva, kúpna zmluva – pri Obchodnom zákonníku pri podnikateľskej, OZ – FO- nesúvisia s podnikaním</w:t>
      </w:r>
      <w:bookmarkEnd w:id="6"/>
    </w:p>
    <w:p w:rsidR="00F728DF" w:rsidRPr="00F728DF" w:rsidRDefault="00F728DF" w:rsidP="00F728DF">
      <w:pPr>
        <w:pStyle w:val="Odsekzoznamu"/>
        <w:spacing w:line="240" w:lineRule="auto"/>
        <w:jc w:val="both"/>
        <w:rPr>
          <w:rFonts w:asciiTheme="majorHAnsi" w:hAnsiTheme="majorHAnsi" w:cstheme="majorHAnsi"/>
          <w:sz w:val="24"/>
          <w:szCs w:val="24"/>
        </w:rPr>
      </w:pPr>
    </w:p>
    <w:bookmarkEnd w:id="5"/>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 xml:space="preserve">Vysvetlite pojem „dobré mravy“ a uveďte aspoň 5 ustanovení OZ, ktoré na </w:t>
      </w:r>
      <w:proofErr w:type="spellStart"/>
      <w:r w:rsidRPr="00F728DF">
        <w:rPr>
          <w:rFonts w:asciiTheme="majorHAnsi" w:hAnsiTheme="majorHAnsi" w:cstheme="majorHAnsi"/>
          <w:b/>
          <w:bCs/>
          <w:sz w:val="24"/>
          <w:szCs w:val="24"/>
        </w:rPr>
        <w:t>ne</w:t>
      </w:r>
      <w:proofErr w:type="spellEnd"/>
      <w:r w:rsidRPr="00F728DF">
        <w:rPr>
          <w:rFonts w:asciiTheme="majorHAnsi" w:hAnsiTheme="majorHAnsi" w:cstheme="majorHAnsi"/>
          <w:b/>
          <w:bCs/>
          <w:sz w:val="24"/>
          <w:szCs w:val="24"/>
        </w:rPr>
        <w:t xml:space="preserve"> odkazujú.</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Dobré mravy</w:t>
      </w:r>
      <w:r w:rsidRPr="00F728DF">
        <w:rPr>
          <w:rFonts w:asciiTheme="majorHAnsi" w:hAnsiTheme="majorHAnsi" w:cstheme="majorHAnsi"/>
          <w:sz w:val="24"/>
          <w:szCs w:val="24"/>
        </w:rPr>
        <w:t>– súbor nepísaných významných spoločenských a mravných pravidiel, ktoré sú v spoločnosti v danom mieste a v danom čase uznávané.                                                 -určujú hodnotovú mieru spoločnosti</w:t>
      </w:r>
    </w:p>
    <w:p w:rsidR="00F728DF" w:rsidRPr="00F728DF" w:rsidRDefault="00F728DF" w:rsidP="00F728DF">
      <w:pPr>
        <w:pStyle w:val="Odsekzoznamu"/>
        <w:jc w:val="both"/>
        <w:rPr>
          <w:rFonts w:asciiTheme="majorHAnsi" w:hAnsiTheme="majorHAnsi" w:cstheme="majorHAnsi"/>
          <w:b/>
          <w:bCs/>
          <w:sz w:val="24"/>
          <w:szCs w:val="24"/>
        </w:rPr>
      </w:pPr>
      <w:r w:rsidRPr="00F728DF">
        <w:rPr>
          <w:rFonts w:asciiTheme="majorHAnsi" w:hAnsiTheme="majorHAnsi" w:cstheme="majorHAnsi"/>
          <w:b/>
          <w:bCs/>
          <w:sz w:val="24"/>
          <w:szCs w:val="24"/>
        </w:rPr>
        <w:t>5 ustanovení:</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 3 ods. 1 – </w:t>
      </w:r>
      <w:r w:rsidRPr="00F728DF">
        <w:rPr>
          <w:rFonts w:asciiTheme="majorHAnsi" w:hAnsiTheme="majorHAnsi" w:cstheme="majorHAnsi"/>
          <w:i/>
          <w:iCs/>
          <w:sz w:val="24"/>
          <w:szCs w:val="24"/>
        </w:rPr>
        <w:t>„výkon práv a povinností vyplývajúcich z občianskoprávnych vzťahov nesmie bez právneho dôvodu zasahovať do práv a oprávnených záujmov iných a nesmie byť v rozpore s dobrými mravmi“</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 xml:space="preserve">§ 39 – </w:t>
      </w:r>
      <w:r w:rsidRPr="00F728DF">
        <w:rPr>
          <w:rFonts w:asciiTheme="majorHAnsi" w:hAnsiTheme="majorHAnsi" w:cstheme="majorHAnsi"/>
          <w:i/>
          <w:iCs/>
          <w:sz w:val="24"/>
          <w:szCs w:val="24"/>
        </w:rPr>
        <w:t xml:space="preserve">„neplatný je právny úkon, ktorý svojím obsahom alebo účelom odporuje zákonu alebo ho obchádza alebo sa prieči dobrým mravom“ </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 xml:space="preserve">§ 148 ods.2 – </w:t>
      </w:r>
      <w:r w:rsidRPr="00F728DF">
        <w:rPr>
          <w:rFonts w:asciiTheme="majorHAnsi" w:hAnsiTheme="majorHAnsi" w:cstheme="majorHAnsi"/>
          <w:i/>
          <w:iCs/>
          <w:sz w:val="24"/>
          <w:szCs w:val="24"/>
        </w:rPr>
        <w:t>„Zo závažných dôvodov, najmä ak by ďalšie trvanie bezpodielového spoluvlastníctva odporovalo dobrým mravom, môže súd na návrh niektorého z manželov toto spoluvlastníctvo zrušiť i za trvania manželstva.“</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 424 –</w:t>
      </w:r>
      <w:r w:rsidRPr="00F728DF">
        <w:rPr>
          <w:rFonts w:asciiTheme="majorHAnsi" w:hAnsiTheme="majorHAnsi" w:cstheme="majorHAnsi"/>
          <w:i/>
          <w:iCs/>
          <w:sz w:val="24"/>
          <w:szCs w:val="24"/>
        </w:rPr>
        <w:t xml:space="preserve"> „za škodu zodpovedá aj ten, kto ju spôsobil úmyselným konaním proti dobrým mravom.“</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 xml:space="preserve">§ 469a ods.1- </w:t>
      </w:r>
      <w:r w:rsidRPr="00F728DF">
        <w:rPr>
          <w:rFonts w:asciiTheme="majorHAnsi" w:hAnsiTheme="majorHAnsi" w:cstheme="majorHAnsi"/>
          <w:i/>
          <w:iCs/>
          <w:sz w:val="24"/>
          <w:szCs w:val="24"/>
        </w:rPr>
        <w:t>„poručiteľ môže vydediť potomka, ak:</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i/>
          <w:iCs/>
          <w:sz w:val="24"/>
          <w:szCs w:val="24"/>
        </w:rPr>
        <w:t>a)v rozpore s dobrými mravmi neposkytol poručiteľovi potrebnú pomoc  v chorobe, v starobe alebo v iných závažných prípadoch</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 xml:space="preserve">§ 564 – </w:t>
      </w:r>
      <w:r w:rsidRPr="00F728DF">
        <w:rPr>
          <w:rFonts w:asciiTheme="majorHAnsi" w:hAnsiTheme="majorHAnsi" w:cstheme="majorHAnsi"/>
          <w:i/>
          <w:iCs/>
          <w:sz w:val="24"/>
          <w:szCs w:val="24"/>
        </w:rPr>
        <w:t>„Ak je čas plnenia ponechaný na vôli dlžníka, určí ho na návrh veriteľa súd podľa okolností prípadu tak, aby to bolo v súlade s dobrými mravmi.“</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 630 –</w:t>
      </w:r>
      <w:r w:rsidRPr="00F728DF">
        <w:rPr>
          <w:rFonts w:asciiTheme="majorHAnsi" w:hAnsiTheme="majorHAnsi" w:cstheme="majorHAnsi"/>
          <w:i/>
          <w:iCs/>
          <w:sz w:val="24"/>
          <w:szCs w:val="24"/>
        </w:rPr>
        <w:t xml:space="preserve"> „Darca sa môže domáhať vrátenia daru, ak sa obdarovaný správa k nemu alebo členom jeho rodiny tak, že tým hrubo porušuje dobré mravy.“</w:t>
      </w:r>
    </w:p>
    <w:p w:rsidR="00F728DF" w:rsidRPr="00F728DF" w:rsidRDefault="00F728DF" w:rsidP="00F728DF">
      <w:pPr>
        <w:pStyle w:val="Odsekzoznamu"/>
        <w:jc w:val="both"/>
        <w:rPr>
          <w:rFonts w:asciiTheme="majorHAnsi" w:hAnsiTheme="majorHAnsi" w:cstheme="majorHAnsi"/>
          <w:i/>
          <w:iCs/>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Aký je rozdiel medzi kogentnými a dispozitívnymi právnymi normami a ktoré z týchto noriem prevažujú v predpisoch OP?</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Kogentné právne normy</w:t>
      </w:r>
      <w:r w:rsidRPr="00F728DF">
        <w:rPr>
          <w:rFonts w:asciiTheme="majorHAnsi" w:hAnsiTheme="majorHAnsi" w:cstheme="majorHAnsi"/>
          <w:sz w:val="24"/>
          <w:szCs w:val="24"/>
        </w:rPr>
        <w:t xml:space="preserve"> – záväzné, nedá sa odchýliť od nej. </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Kogentné normy vyjadrujú zvýšený dôraz na verejný záujem na určitom správaní subjektov OPV, čo sa prejavuje v absolútnych zákazoch, či príkazoch, ktoré nemôžu subjekty prejavom svojej vôle platne obmedziť alebo vylúčiť. </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Príklad: pracovné právo – dĺžka skúšobnej doby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Dispozitívne právne normy</w:t>
      </w:r>
      <w:r w:rsidRPr="00F728DF">
        <w:rPr>
          <w:rFonts w:asciiTheme="majorHAnsi" w:hAnsiTheme="majorHAnsi" w:cstheme="majorHAnsi"/>
          <w:sz w:val="24"/>
          <w:szCs w:val="24"/>
        </w:rPr>
        <w:t xml:space="preserve"> – záväzné, môžu sa od nich zmluvné strany odchýliť. Dispozitívne normy sú také ustanovenia zákona, od ktorých sa účastníci OPV súhlasným prejavom vôle môžu odchýliť. To znamená, že majú podpornú povahu, a teda záväzne sa používajú len v prípadoch, ak sa účastníci nedohodli inak.</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Príklad: pracovné právo – pracovný čas</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Dovolenka je kombináciou aj kogentnej aj dispozitívnej.</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V predpisoch OP prevažujú dispozitívne právne normy.</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u w:val="single"/>
        </w:rPr>
        <w:t>Téma č.2, Strana č.15:</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u w:val="single"/>
        </w:rPr>
      </w:pPr>
      <w:r w:rsidRPr="00F728DF">
        <w:rPr>
          <w:rFonts w:asciiTheme="majorHAnsi" w:hAnsiTheme="majorHAnsi" w:cstheme="majorHAnsi"/>
          <w:b/>
          <w:bCs/>
          <w:sz w:val="24"/>
          <w:szCs w:val="24"/>
        </w:rPr>
        <w:t>Definujte pojmy „subjektívne právo“, „objektívne právo“, „subjektívna povinnosť“ a „nárok“.</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Subjektívne právo - </w:t>
      </w:r>
      <w:r w:rsidRPr="00F728DF">
        <w:rPr>
          <w:rFonts w:asciiTheme="majorHAnsi" w:hAnsiTheme="majorHAnsi" w:cstheme="majorHAnsi"/>
          <w:sz w:val="24"/>
          <w:szCs w:val="24"/>
        </w:rPr>
        <w:t>oprávnenie /povinnosť priznané právnym poriadkom subjektu súkromného práva správať sa určitým spôsobom a požadovať od objektívneho práva ochranu tohto správania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Právo na život, vzdelanie, patrí každému</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b/>
          <w:bCs/>
          <w:sz w:val="24"/>
          <w:szCs w:val="24"/>
        </w:rPr>
        <w:t>Absolútne subjektívne právo (</w:t>
      </w:r>
      <w:proofErr w:type="spellStart"/>
      <w:r w:rsidRPr="00F728DF">
        <w:rPr>
          <w:rFonts w:asciiTheme="majorHAnsi" w:hAnsiTheme="majorHAnsi" w:cstheme="majorHAnsi"/>
          <w:b/>
          <w:bCs/>
          <w:sz w:val="24"/>
          <w:szCs w:val="24"/>
        </w:rPr>
        <w:t>ergaomnes</w:t>
      </w:r>
      <w:proofErr w:type="spellEnd"/>
      <w:r w:rsidRPr="00F728DF">
        <w:rPr>
          <w:rFonts w:asciiTheme="majorHAnsi" w:hAnsiTheme="majorHAnsi" w:cstheme="majorHAnsi"/>
          <w:b/>
          <w:bCs/>
          <w:sz w:val="24"/>
          <w:szCs w:val="24"/>
        </w:rPr>
        <w:t>)</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b/>
          <w:bCs/>
          <w:sz w:val="24"/>
          <w:szCs w:val="24"/>
        </w:rPr>
        <w:t>Relatívne subjektívne právo (</w:t>
      </w:r>
      <w:proofErr w:type="spellStart"/>
      <w:r w:rsidRPr="00F728DF">
        <w:rPr>
          <w:rFonts w:asciiTheme="majorHAnsi" w:hAnsiTheme="majorHAnsi" w:cstheme="majorHAnsi"/>
          <w:b/>
          <w:bCs/>
          <w:sz w:val="24"/>
          <w:szCs w:val="24"/>
        </w:rPr>
        <w:t>interpartes</w:t>
      </w:r>
      <w:proofErr w:type="spellEnd"/>
      <w:r w:rsidRPr="00F728DF">
        <w:rPr>
          <w:rFonts w:asciiTheme="majorHAnsi" w:hAnsiTheme="majorHAnsi" w:cstheme="majorHAnsi"/>
          <w:b/>
          <w:bCs/>
          <w:sz w:val="24"/>
          <w:szCs w:val="24"/>
        </w:rPr>
        <w:t>)</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Objektívne právo –</w:t>
      </w:r>
      <w:r w:rsidRPr="00F728DF">
        <w:rPr>
          <w:rFonts w:asciiTheme="majorHAnsi" w:hAnsiTheme="majorHAnsi" w:cstheme="majorHAnsi"/>
          <w:sz w:val="24"/>
          <w:szCs w:val="24"/>
        </w:rPr>
        <w:t>právne normy tvorené štátom a sú štátom aj vynútiteľné</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 Pravidlá správania sa </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Subjektívna povinnosť                                                                                                  Nárok - </w:t>
      </w:r>
      <w:r w:rsidRPr="00F728DF">
        <w:rPr>
          <w:rFonts w:asciiTheme="majorHAnsi" w:hAnsiTheme="majorHAnsi" w:cstheme="majorHAnsi"/>
          <w:sz w:val="24"/>
          <w:szCs w:val="24"/>
        </w:rPr>
        <w:t>je vynútiteľná časť subjektívneho práva, smeruje vždy ku konkrétnej osobe</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 oprávnenie subjektu domôcť sa svojho subjektívneho práva uplatnením donucovacej moci štátneho orgánu:                                                                                                                       súd (§4 – </w:t>
      </w:r>
      <w:r w:rsidRPr="00F728DF">
        <w:rPr>
          <w:rFonts w:asciiTheme="majorHAnsi" w:hAnsiTheme="majorHAnsi" w:cstheme="majorHAnsi"/>
          <w:i/>
          <w:iCs/>
          <w:sz w:val="24"/>
          <w:szCs w:val="24"/>
        </w:rPr>
        <w:t>„proti tomu, kto právo ohrozí alebo poruší, možno sa domáhať ochrany u orgánu, ktorý je na to povolaný. Ak nie je v zákone ustanovené niečo iné, je týmto orgánom súd.“</w:t>
      </w:r>
      <w:r w:rsidRPr="00F728DF">
        <w:rPr>
          <w:rFonts w:asciiTheme="majorHAnsi" w:hAnsiTheme="majorHAnsi" w:cstheme="majorHAnsi"/>
          <w:sz w:val="24"/>
          <w:szCs w:val="24"/>
        </w:rPr>
        <w:t xml:space="preserve">), </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obec (§5 – </w:t>
      </w:r>
      <w:r w:rsidRPr="00F728DF">
        <w:rPr>
          <w:rFonts w:asciiTheme="majorHAnsi" w:hAnsiTheme="majorHAnsi" w:cstheme="majorHAnsi"/>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r w:rsidRPr="00F728DF">
        <w:rPr>
          <w:rFonts w:asciiTheme="majorHAnsi" w:hAnsiTheme="majorHAnsi" w:cstheme="majorHAnsi"/>
          <w:sz w:val="24"/>
          <w:szCs w:val="24"/>
        </w:rPr>
        <w:t>)</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vzniká tým, že nejaké subjektívne právo vlastníme</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Aký je vzťah medzi subjektívnym právom a nárokom?</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Subjektívne právo –</w:t>
      </w:r>
      <w:r w:rsidRPr="00F728DF">
        <w:rPr>
          <w:rFonts w:asciiTheme="majorHAnsi" w:hAnsiTheme="majorHAnsi" w:cstheme="majorHAnsi"/>
          <w:sz w:val="24"/>
          <w:szCs w:val="24"/>
        </w:rPr>
        <w:t>oprávnenie /povinnosť priznané právnym poriadkom subjektu súkromného práva správať sa určitým spôsobom a požadovať od objektívneho práva ochranu tohto správania</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sz w:val="24"/>
          <w:szCs w:val="24"/>
        </w:rPr>
        <w:t>Právo na život, vzdelanie, patrí každému</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b/>
          <w:bCs/>
          <w:sz w:val="24"/>
          <w:szCs w:val="24"/>
        </w:rPr>
        <w:t>Absolútne subjektívne právo (</w:t>
      </w:r>
      <w:proofErr w:type="spellStart"/>
      <w:r w:rsidRPr="00F728DF">
        <w:rPr>
          <w:rFonts w:asciiTheme="majorHAnsi" w:hAnsiTheme="majorHAnsi" w:cstheme="majorHAnsi"/>
          <w:b/>
          <w:bCs/>
          <w:sz w:val="24"/>
          <w:szCs w:val="24"/>
        </w:rPr>
        <w:t>ergaomnes</w:t>
      </w:r>
      <w:proofErr w:type="spellEnd"/>
      <w:r w:rsidRPr="00F728DF">
        <w:rPr>
          <w:rFonts w:asciiTheme="majorHAnsi" w:hAnsiTheme="majorHAnsi" w:cstheme="majorHAnsi"/>
          <w:b/>
          <w:bCs/>
          <w:sz w:val="24"/>
          <w:szCs w:val="24"/>
        </w:rPr>
        <w:t>)</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b/>
          <w:bCs/>
          <w:sz w:val="24"/>
          <w:szCs w:val="24"/>
        </w:rPr>
        <w:t>Relatívne subjektívne právo (</w:t>
      </w:r>
      <w:proofErr w:type="spellStart"/>
      <w:r w:rsidRPr="00F728DF">
        <w:rPr>
          <w:rFonts w:asciiTheme="majorHAnsi" w:hAnsiTheme="majorHAnsi" w:cstheme="majorHAnsi"/>
          <w:b/>
          <w:bCs/>
          <w:sz w:val="24"/>
          <w:szCs w:val="24"/>
        </w:rPr>
        <w:t>interpartes</w:t>
      </w:r>
      <w:proofErr w:type="spellEnd"/>
      <w:r w:rsidRPr="00F728DF">
        <w:rPr>
          <w:rFonts w:asciiTheme="majorHAnsi" w:hAnsiTheme="majorHAnsi" w:cstheme="majorHAnsi"/>
          <w:b/>
          <w:bCs/>
          <w:sz w:val="24"/>
          <w:szCs w:val="24"/>
        </w:rPr>
        <w:t>)</w:t>
      </w:r>
    </w:p>
    <w:p w:rsidR="00F728DF" w:rsidRPr="00F728DF" w:rsidRDefault="00F728DF" w:rsidP="00F728DF">
      <w:pPr>
        <w:pStyle w:val="Odsekzoznamu"/>
        <w:jc w:val="both"/>
        <w:rPr>
          <w:rFonts w:asciiTheme="majorHAnsi" w:hAnsiTheme="majorHAnsi" w:cstheme="majorHAnsi"/>
          <w:b/>
          <w:bCs/>
          <w:sz w:val="24"/>
          <w:szCs w:val="24"/>
        </w:rPr>
      </w:pP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Nárok – </w:t>
      </w:r>
      <w:r w:rsidRPr="00F728DF">
        <w:rPr>
          <w:rFonts w:asciiTheme="majorHAnsi" w:hAnsiTheme="majorHAnsi" w:cstheme="majorHAnsi"/>
          <w:sz w:val="24"/>
          <w:szCs w:val="24"/>
        </w:rPr>
        <w:t xml:space="preserve">oprávnenie subjektu domôcť sa svojho subjektívneho práva uplatnením donucovacej moci štátneho orgánu – súd (§4 – </w:t>
      </w:r>
      <w:r w:rsidRPr="00F728DF">
        <w:rPr>
          <w:rFonts w:asciiTheme="majorHAnsi" w:hAnsiTheme="majorHAnsi" w:cstheme="majorHAnsi"/>
          <w:i/>
          <w:iCs/>
          <w:sz w:val="24"/>
          <w:szCs w:val="24"/>
        </w:rPr>
        <w:t>„proti tomu, kto právo ohrozí alebo poruší, možno sa domáhať ochrany u orgánu, ktorý je na to povolaný. Ak nie je v zákone ustanovené niečo iné, je týmto orgánom súd.“</w:t>
      </w:r>
      <w:r w:rsidRPr="00F728DF">
        <w:rPr>
          <w:rFonts w:asciiTheme="majorHAnsi" w:hAnsiTheme="majorHAnsi" w:cstheme="majorHAnsi"/>
          <w:sz w:val="24"/>
          <w:szCs w:val="24"/>
        </w:rPr>
        <w:t xml:space="preserve">), </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obec (§5 – </w:t>
      </w:r>
      <w:r w:rsidRPr="00F728DF">
        <w:rPr>
          <w:rFonts w:asciiTheme="majorHAnsi" w:hAnsiTheme="majorHAnsi" w:cstheme="majorHAnsi"/>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r w:rsidRPr="00F728DF">
        <w:rPr>
          <w:rFonts w:asciiTheme="majorHAnsi" w:hAnsiTheme="majorHAnsi" w:cstheme="majorHAnsi"/>
          <w:sz w:val="24"/>
          <w:szCs w:val="24"/>
        </w:rPr>
        <w:t>)</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sz w:val="24"/>
          <w:szCs w:val="24"/>
        </w:rPr>
        <w:t>Vzniká tým, že nejaké subjektívne právo vlastníme</w:t>
      </w:r>
    </w:p>
    <w:p w:rsidR="00F728DF" w:rsidRPr="00F728DF" w:rsidRDefault="00F728DF" w:rsidP="00733203">
      <w:pPr>
        <w:pStyle w:val="Odsekzoznamu"/>
        <w:numPr>
          <w:ilvl w:val="0"/>
          <w:numId w:val="19"/>
        </w:numPr>
        <w:jc w:val="both"/>
        <w:rPr>
          <w:rFonts w:asciiTheme="majorHAnsi" w:hAnsiTheme="majorHAnsi" w:cstheme="majorHAnsi"/>
          <w:sz w:val="24"/>
          <w:szCs w:val="24"/>
        </w:rPr>
      </w:pPr>
      <w:r w:rsidRPr="00F728DF">
        <w:rPr>
          <w:rFonts w:asciiTheme="majorHAnsi" w:hAnsiTheme="majorHAnsi" w:cstheme="majorHAnsi"/>
          <w:sz w:val="24"/>
          <w:szCs w:val="24"/>
        </w:rPr>
        <w:t>Príklad: dielo – náš nárok – aby sa dielo vytvorilo, tak ako sme sa dohodli, od tvorcu -na finančnom plnení</w:t>
      </w:r>
    </w:p>
    <w:p w:rsidR="00F728DF" w:rsidRPr="00F728DF" w:rsidRDefault="00F728DF" w:rsidP="00F728DF">
      <w:pPr>
        <w:pStyle w:val="Odsekzoznamu"/>
        <w:jc w:val="both"/>
        <w:rPr>
          <w:rFonts w:asciiTheme="majorHAnsi" w:hAnsiTheme="majorHAnsi" w:cstheme="majorHAnsi"/>
          <w:b/>
          <w:bCs/>
          <w:sz w:val="24"/>
          <w:szCs w:val="24"/>
        </w:rPr>
      </w:pPr>
      <w:r w:rsidRPr="00F728DF">
        <w:rPr>
          <w:rFonts w:asciiTheme="majorHAnsi" w:hAnsiTheme="majorHAnsi" w:cstheme="majorHAnsi"/>
          <w:b/>
          <w:bCs/>
          <w:sz w:val="24"/>
          <w:szCs w:val="24"/>
        </w:rPr>
        <w:t>Subjektívne právo a nárok:</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SP</w:t>
      </w:r>
      <w:r w:rsidRPr="00F728DF">
        <w:rPr>
          <w:rFonts w:asciiTheme="majorHAnsi" w:hAnsiTheme="majorHAnsi" w:cstheme="majorHAnsi"/>
          <w:sz w:val="24"/>
          <w:szCs w:val="24"/>
        </w:rPr>
        <w:t xml:space="preserve"> – oprávnenie nositeľa subjektívnych práv domáhať sa svojho práva voči povinnému subjektu uplatnením donútenia na štátnom orgáne- spočíva v dani niečoho (dare), konaní (</w:t>
      </w:r>
      <w:proofErr w:type="spellStart"/>
      <w:r w:rsidRPr="00F728DF">
        <w:rPr>
          <w:rFonts w:asciiTheme="majorHAnsi" w:hAnsiTheme="majorHAnsi" w:cstheme="majorHAnsi"/>
          <w:sz w:val="24"/>
          <w:szCs w:val="24"/>
        </w:rPr>
        <w:t>facere</w:t>
      </w:r>
      <w:proofErr w:type="spellEnd"/>
      <w:r w:rsidRPr="00F728DF">
        <w:rPr>
          <w:rFonts w:asciiTheme="majorHAnsi" w:hAnsiTheme="majorHAnsi" w:cstheme="majorHAnsi"/>
          <w:sz w:val="24"/>
          <w:szCs w:val="24"/>
        </w:rPr>
        <w:t>), opomenutie (</w:t>
      </w:r>
      <w:proofErr w:type="spellStart"/>
      <w:r w:rsidRPr="00F728DF">
        <w:rPr>
          <w:rFonts w:asciiTheme="majorHAnsi" w:hAnsiTheme="majorHAnsi" w:cstheme="majorHAnsi"/>
          <w:sz w:val="24"/>
          <w:szCs w:val="24"/>
        </w:rPr>
        <w:t>omitere</w:t>
      </w:r>
      <w:proofErr w:type="spellEnd"/>
      <w:r w:rsidRPr="00F728DF">
        <w:rPr>
          <w:rFonts w:asciiTheme="majorHAnsi" w:hAnsiTheme="majorHAnsi" w:cstheme="majorHAnsi"/>
          <w:sz w:val="24"/>
          <w:szCs w:val="24"/>
        </w:rPr>
        <w:t>), strpieť (</w:t>
      </w:r>
      <w:proofErr w:type="spellStart"/>
      <w:r w:rsidRPr="00F728DF">
        <w:rPr>
          <w:rFonts w:asciiTheme="majorHAnsi" w:hAnsiTheme="majorHAnsi" w:cstheme="majorHAnsi"/>
          <w:sz w:val="24"/>
          <w:szCs w:val="24"/>
        </w:rPr>
        <w:t>pati</w:t>
      </w:r>
      <w:proofErr w:type="spellEnd"/>
      <w:r w:rsidRPr="00F728DF">
        <w:rPr>
          <w:rFonts w:asciiTheme="majorHAnsi" w:hAnsiTheme="majorHAnsi" w:cstheme="majorHAnsi"/>
          <w:sz w:val="24"/>
          <w:szCs w:val="24"/>
        </w:rPr>
        <w:t>)</w:t>
      </w:r>
      <w:r w:rsidRPr="00F728DF">
        <w:rPr>
          <w:rFonts w:asciiTheme="majorHAnsi" w:hAnsiTheme="majorHAnsi" w:cstheme="majorHAnsi"/>
          <w:sz w:val="24"/>
          <w:szCs w:val="24"/>
          <w:u w:val="single"/>
        </w:rPr>
        <w:t>Nárok</w:t>
      </w:r>
      <w:r w:rsidRPr="00F728DF">
        <w:rPr>
          <w:rFonts w:asciiTheme="majorHAnsi" w:hAnsiTheme="majorHAnsi" w:cstheme="majorHAnsi"/>
          <w:sz w:val="24"/>
          <w:szCs w:val="24"/>
        </w:rPr>
        <w:t>- je vynútiteľná časť subjektívneho práva, smeruje vždy ku konkrétnej osobe</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Kto je účastníkom občianskoprávnych vzťahov?</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OPV </w:t>
      </w:r>
      <w:r w:rsidRPr="00F728DF">
        <w:rPr>
          <w:rFonts w:asciiTheme="majorHAnsi" w:hAnsiTheme="majorHAnsi" w:cstheme="majorHAnsi"/>
          <w:sz w:val="24"/>
          <w:szCs w:val="24"/>
        </w:rPr>
        <w:t>sú právne vzťahy, predmetom ktorých sú spoločenské vzťahy regulované občianskoprávnymi normami.</w:t>
      </w:r>
    </w:p>
    <w:p w:rsidR="00F728DF" w:rsidRPr="00F728DF" w:rsidRDefault="00F728DF" w:rsidP="00F728DF">
      <w:pPr>
        <w:pStyle w:val="Odsekzoznamu"/>
        <w:jc w:val="both"/>
        <w:rPr>
          <w:rFonts w:asciiTheme="majorHAnsi" w:hAnsiTheme="majorHAnsi" w:cstheme="majorHAnsi"/>
          <w:b/>
          <w:bCs/>
          <w:sz w:val="24"/>
          <w:szCs w:val="24"/>
        </w:rPr>
      </w:pPr>
      <w:r w:rsidRPr="00F728DF">
        <w:rPr>
          <w:rFonts w:asciiTheme="majorHAnsi" w:hAnsiTheme="majorHAnsi" w:cstheme="majorHAnsi"/>
          <w:b/>
          <w:bCs/>
          <w:sz w:val="24"/>
          <w:szCs w:val="24"/>
        </w:rPr>
        <w:t>Druhmi OPV sú:</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Majetkové vzťahy</w:t>
      </w:r>
      <w:r w:rsidRPr="00F728DF">
        <w:rPr>
          <w:rFonts w:asciiTheme="majorHAnsi" w:hAnsiTheme="majorHAnsi" w:cstheme="majorHAnsi"/>
          <w:sz w:val="24"/>
          <w:szCs w:val="24"/>
        </w:rPr>
        <w:t xml:space="preserve"> – vzťahov, ktoré sa týkajú majetku a majetkových hodnôt (napr. vlastnícke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Osobnostné a </w:t>
      </w:r>
      <w:proofErr w:type="spellStart"/>
      <w:r w:rsidRPr="00F728DF">
        <w:rPr>
          <w:rFonts w:asciiTheme="majorHAnsi" w:hAnsiTheme="majorHAnsi" w:cstheme="majorHAnsi"/>
          <w:sz w:val="24"/>
          <w:szCs w:val="24"/>
          <w:u w:val="single"/>
        </w:rPr>
        <w:t>osobnévzťahy</w:t>
      </w:r>
      <w:proofErr w:type="spellEnd"/>
      <w:r w:rsidRPr="00F728DF">
        <w:rPr>
          <w:rFonts w:asciiTheme="majorHAnsi" w:hAnsiTheme="majorHAnsi" w:cstheme="majorHAnsi"/>
          <w:sz w:val="24"/>
          <w:szCs w:val="24"/>
        </w:rPr>
        <w:t xml:space="preserve"> – vzťahov vznikajúcich v súvislosti s ochranou osobnosti človeka a jednotlivých jej hodnôt (napr. ochrana života a zdravia, mena, súkromia </w:t>
      </w:r>
      <w:proofErr w:type="spellStart"/>
      <w:r w:rsidRPr="00F728DF">
        <w:rPr>
          <w:rFonts w:asciiTheme="majorHAnsi" w:hAnsiTheme="majorHAnsi" w:cstheme="majorHAnsi"/>
          <w:sz w:val="24"/>
          <w:szCs w:val="24"/>
        </w:rPr>
        <w:t>a.t.ď</w:t>
      </w:r>
      <w:proofErr w:type="spellEnd"/>
      <w:r w:rsidRPr="00F728DF">
        <w:rPr>
          <w:rFonts w:asciiTheme="majorHAnsi" w:hAnsiTheme="majorHAnsi" w:cstheme="majorHAnsi"/>
          <w:sz w:val="24"/>
          <w:szCs w:val="24"/>
        </w:rPr>
        <w:t>.)</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Osobnomajetkové vzťahy</w:t>
      </w:r>
      <w:r w:rsidRPr="00F728DF">
        <w:rPr>
          <w:rFonts w:asciiTheme="majorHAnsi" w:hAnsiTheme="majorHAnsi" w:cstheme="majorHAnsi"/>
          <w:sz w:val="24"/>
          <w:szCs w:val="24"/>
        </w:rPr>
        <w:t>– vzťahov súvisiacich s výsledkami tvorivej duševnej činnosti ako nehmotnými statkami (napr. autorské diela, vynálezy apod.)</w:t>
      </w:r>
    </w:p>
    <w:p w:rsidR="00F728DF" w:rsidRPr="00F728DF" w:rsidRDefault="00F728DF" w:rsidP="00F728DF">
      <w:pPr>
        <w:pStyle w:val="Odsekzoznamu"/>
        <w:spacing w:line="240" w:lineRule="auto"/>
        <w:jc w:val="both"/>
        <w:rPr>
          <w:rFonts w:asciiTheme="majorHAnsi" w:hAnsiTheme="majorHAnsi" w:cstheme="majorHAnsi"/>
          <w:sz w:val="24"/>
          <w:szCs w:val="24"/>
        </w:rPr>
      </w:pPr>
    </w:p>
    <w:p w:rsidR="00F728DF" w:rsidRPr="00F728DF" w:rsidRDefault="00F728DF" w:rsidP="00F728DF">
      <w:pPr>
        <w:pStyle w:val="Odsekzoznamu"/>
        <w:spacing w:line="240" w:lineRule="auto"/>
        <w:jc w:val="both"/>
        <w:rPr>
          <w:rFonts w:asciiTheme="majorHAnsi" w:hAnsiTheme="majorHAnsi" w:cstheme="majorHAnsi"/>
          <w:sz w:val="24"/>
          <w:szCs w:val="24"/>
        </w:rPr>
      </w:pPr>
      <w:r w:rsidRPr="00F728DF">
        <w:rPr>
          <w:rFonts w:asciiTheme="majorHAnsi" w:hAnsiTheme="majorHAnsi" w:cstheme="majorHAnsi"/>
          <w:sz w:val="24"/>
          <w:szCs w:val="24"/>
        </w:rPr>
        <w:t xml:space="preserve">FO+FO, FO+PO, </w:t>
      </w:r>
      <w:proofErr w:type="spellStart"/>
      <w:r w:rsidRPr="00F728DF">
        <w:rPr>
          <w:rFonts w:asciiTheme="majorHAnsi" w:hAnsiTheme="majorHAnsi" w:cstheme="majorHAnsi"/>
          <w:sz w:val="24"/>
          <w:szCs w:val="24"/>
        </w:rPr>
        <w:t>FO+štát</w:t>
      </w:r>
      <w:proofErr w:type="spellEnd"/>
      <w:r w:rsidRPr="00F728DF">
        <w:rPr>
          <w:rFonts w:asciiTheme="majorHAnsi" w:hAnsiTheme="majorHAnsi" w:cstheme="majorHAnsi"/>
          <w:sz w:val="24"/>
          <w:szCs w:val="24"/>
        </w:rPr>
        <w:t xml:space="preserve"> v rámci súkromnoprávnych vzťahov</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OPV </w:t>
      </w:r>
      <w:r w:rsidRPr="00F728DF">
        <w:rPr>
          <w:rFonts w:asciiTheme="majorHAnsi" w:hAnsiTheme="majorHAnsi" w:cstheme="majorHAnsi"/>
          <w:sz w:val="24"/>
          <w:szCs w:val="24"/>
        </w:rPr>
        <w:t>vznikajú na účely uspokojovania ľudských potrieb a realizácie subjektívnych práv a povinností.</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Čo je právna subjektivita a čo právna spôsobilosť? Ktorý z týchto pojmov je širší?</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Právna subjektivita</w:t>
      </w:r>
      <w:r w:rsidRPr="00F728DF">
        <w:rPr>
          <w:rFonts w:asciiTheme="majorHAnsi" w:hAnsiTheme="majorHAnsi" w:cstheme="majorHAnsi"/>
          <w:sz w:val="24"/>
          <w:szCs w:val="24"/>
        </w:rPr>
        <w:t xml:space="preserve"> - je mať práva a povinnosti</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                                   - spôsobilosť na práva a povinnosti</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 vzniká narodením + čl. 15 Ústavy – </w:t>
      </w:r>
      <w:proofErr w:type="spellStart"/>
      <w:r w:rsidRPr="00F728DF">
        <w:rPr>
          <w:rFonts w:asciiTheme="majorHAnsi" w:hAnsiTheme="majorHAnsi" w:cstheme="majorHAnsi"/>
          <w:sz w:val="24"/>
          <w:szCs w:val="24"/>
        </w:rPr>
        <w:t>nascitur</w:t>
      </w:r>
      <w:proofErr w:type="spellEnd"/>
      <w:r w:rsidRPr="00F728DF">
        <w:rPr>
          <w:rFonts w:asciiTheme="majorHAnsi" w:hAnsiTheme="majorHAnsi" w:cstheme="majorHAnsi"/>
          <w:sz w:val="24"/>
          <w:szCs w:val="24"/>
        </w:rPr>
        <w:t xml:space="preserve"> (pred narodením,                                                      za predpokladu, že sa narodí živé)</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                                   - sme subjekt, že sme FO, že máme základné práva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                                   - FO má spôsobilosť mať práva, nadobúdať ich bez </w:t>
      </w:r>
      <w:proofErr w:type="spellStart"/>
      <w:r w:rsidRPr="00F728DF">
        <w:rPr>
          <w:rFonts w:asciiTheme="majorHAnsi" w:hAnsiTheme="majorHAnsi" w:cstheme="majorHAnsi"/>
          <w:sz w:val="24"/>
          <w:szCs w:val="24"/>
        </w:rPr>
        <w:t>pričínenia</w:t>
      </w:r>
      <w:proofErr w:type="spellEnd"/>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Právna spôsobilosť</w:t>
      </w:r>
      <w:r w:rsidRPr="00F728DF">
        <w:rPr>
          <w:rFonts w:asciiTheme="majorHAnsi" w:hAnsiTheme="majorHAnsi" w:cstheme="majorHAnsi"/>
          <w:sz w:val="24"/>
          <w:szCs w:val="24"/>
        </w:rPr>
        <w:t xml:space="preserve"> – vyžaduje nejaký úkon, nadobúda sa dovŕšením 18. roku,                      manželstvom, sobášom od 16 rokov.</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Definujte obsah pojmu spôsobilosť na práva a povinnosti. Ako vzniká a zaniká?</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Spôsobilosť na práva a povinnosti (právna subjektivita) – </w:t>
      </w:r>
      <w:r w:rsidRPr="00F728DF">
        <w:rPr>
          <w:rFonts w:asciiTheme="majorHAnsi" w:hAnsiTheme="majorHAnsi" w:cstheme="majorHAnsi"/>
          <w:sz w:val="24"/>
          <w:szCs w:val="24"/>
        </w:rPr>
        <w:t xml:space="preserve">pre fyzickú a osobu a právnickú osobu znamená jej spôsobilosť byť subjektom práva,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mať v medziach právneho poriadku práva a povinnosti. Právnu spôsobilosť majú všetky fyzické a právnické osoby.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Je nevyhnutným predpokladom vzniku práv a povinností a ich realizácie. Túto spôsobilosť majú všetky FO, je s nimi neoddeliteľne spojená po celý čas ich existencie a nemá na ňu vplyv ani vek, ani zdravotný stav, ani akákoľvek skutočnosť. Patrí k základným ľudský právam.</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Vznik a zánik:</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Pri PO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právnu subjektivitu a zároveň spôsobilosti na právne úkony.)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V prípade vzniku PO na základe zákona alebo rozhodnutím príslušného orgánu nadobúdajú PO právnu subjektivitu dňom kedy vznikli.</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Spôsobilosť na práva a povinnosti vzniká FO narodením + č. 15 Ústavy – </w:t>
      </w:r>
      <w:proofErr w:type="spellStart"/>
      <w:r w:rsidRPr="00F728DF">
        <w:rPr>
          <w:rFonts w:asciiTheme="majorHAnsi" w:hAnsiTheme="majorHAnsi" w:cstheme="majorHAnsi"/>
          <w:sz w:val="24"/>
          <w:szCs w:val="24"/>
        </w:rPr>
        <w:t>nascitur</w:t>
      </w:r>
      <w:proofErr w:type="spellEnd"/>
      <w:r w:rsidRPr="00F728DF">
        <w:rPr>
          <w:rFonts w:asciiTheme="majorHAnsi" w:hAnsiTheme="majorHAnsi" w:cstheme="majorHAnsi"/>
          <w:sz w:val="24"/>
          <w:szCs w:val="24"/>
        </w:rPr>
        <w:t xml:space="preserve"> (pred narodením, za predpokladu, že sa narodí živé)  a zaniká jej smrťou.</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Definujte obsah pojmu spôsobilosť na právne úkony. Ako vzniká a zaniká?</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Spôsobilosť na právne </w:t>
      </w:r>
      <w:proofErr w:type="spellStart"/>
      <w:r w:rsidRPr="00F728DF">
        <w:rPr>
          <w:rFonts w:asciiTheme="majorHAnsi" w:hAnsiTheme="majorHAnsi" w:cstheme="majorHAnsi"/>
          <w:b/>
          <w:bCs/>
          <w:sz w:val="24"/>
          <w:szCs w:val="24"/>
        </w:rPr>
        <w:t>úkony</w:t>
      </w:r>
      <w:r w:rsidRPr="00F728DF">
        <w:rPr>
          <w:rFonts w:asciiTheme="majorHAnsi" w:hAnsiTheme="majorHAnsi" w:cstheme="majorHAnsi"/>
          <w:sz w:val="24"/>
          <w:szCs w:val="24"/>
        </w:rPr>
        <w:t>dáva</w:t>
      </w:r>
      <w:proofErr w:type="spellEnd"/>
      <w:r w:rsidRPr="00F728DF">
        <w:rPr>
          <w:rFonts w:asciiTheme="majorHAnsi" w:hAnsiTheme="majorHAnsi" w:cstheme="majorHAnsi"/>
          <w:sz w:val="24"/>
          <w:szCs w:val="24"/>
        </w:rPr>
        <w:t xml:space="preserve"> FO a PO možnosť vytvárať si práva vlastným, právom aprobovaným konaním (z protiprávneho konania nevznikne nijaká zmluva).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Nazýva sa aj svojprávnosť, </w:t>
      </w:r>
      <w:r w:rsidRPr="00F728DF">
        <w:rPr>
          <w:rFonts w:asciiTheme="majorHAnsi" w:hAnsiTheme="majorHAnsi" w:cstheme="majorHAnsi"/>
          <w:sz w:val="24"/>
          <w:szCs w:val="24"/>
        </w:rPr>
        <w:t>znamená spôsobilosť vlastnými právnymi úkonmi nadobúdať práva a povinnosti a zároveň tieto práva meniť, zabezpečiť, či rozhodovať o ich zániku. Na rozdiel od spôsobilosti na práva a povinnosti, spôsobilosť na právne úkony sa nadobúda v závislosti od intelektuálnej a vôľovej vyspelosti človeka, čo znamená, že na to, aby bola osoba spôsobilá na právne úkony musí byť schopná ovládať svoje konanie a rozpoznať jeho následky.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Vznik a zánik:</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Pri PO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právnu subjektivitu a zároveň spôsobilosti na právne úkony.)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FO vzniká dosiahnutím plnoletosti (dosiahnutím 18. roku života) alebo uzavretím manželstva osobe staršej ako 16 rokov so súhlasom súdu. Volebné právo sa získa až 18. rokom života, napriek tomu, že 16 ročná osoba uzavrie manželstvo.</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Kto je fyzická osoba? Aký je rozdiel medzi fyzickou osobou a občanom?</w:t>
      </w:r>
    </w:p>
    <w:p w:rsidR="00F728DF" w:rsidRPr="00F728DF" w:rsidRDefault="00F728DF" w:rsidP="00F728DF">
      <w:pPr>
        <w:pStyle w:val="Odsekzoznamu"/>
        <w:jc w:val="both"/>
        <w:rPr>
          <w:rFonts w:asciiTheme="majorHAnsi" w:hAnsiTheme="majorHAnsi" w:cstheme="majorHAnsi"/>
          <w:sz w:val="24"/>
          <w:szCs w:val="24"/>
        </w:rPr>
      </w:pPr>
      <w:bookmarkStart w:id="7" w:name="_Hlk21366403"/>
      <w:r w:rsidRPr="00F728DF">
        <w:rPr>
          <w:rFonts w:asciiTheme="majorHAnsi" w:hAnsiTheme="majorHAnsi" w:cstheme="majorHAnsi"/>
          <w:sz w:val="24"/>
          <w:szCs w:val="24"/>
          <w:u w:val="single"/>
        </w:rPr>
        <w:t xml:space="preserve">FO </w:t>
      </w:r>
      <w:r w:rsidRPr="00F728DF">
        <w:rPr>
          <w:rFonts w:asciiTheme="majorHAnsi" w:hAnsiTheme="majorHAnsi" w:cstheme="majorHAnsi"/>
          <w:b/>
          <w:bCs/>
          <w:sz w:val="24"/>
          <w:szCs w:val="24"/>
        </w:rPr>
        <w:t>–</w:t>
      </w:r>
      <w:r w:rsidRPr="00F728DF">
        <w:rPr>
          <w:rFonts w:asciiTheme="majorHAnsi" w:hAnsiTheme="majorHAnsi" w:cstheme="majorHAnsi"/>
          <w:sz w:val="24"/>
          <w:szCs w:val="24"/>
        </w:rPr>
        <w:t xml:space="preserve"> súhrn vlastností, ktoré definujú človeka, má práva a povinností                                                                - človek, ľudská bytosť.</w:t>
      </w:r>
    </w:p>
    <w:p w:rsidR="00F728DF" w:rsidRPr="00F728DF" w:rsidRDefault="00F728DF" w:rsidP="00F728DF">
      <w:pPr>
        <w:pStyle w:val="Odsekzoznamu"/>
        <w:jc w:val="both"/>
        <w:rPr>
          <w:rFonts w:asciiTheme="majorHAnsi" w:hAnsiTheme="majorHAnsi" w:cstheme="majorHAnsi"/>
          <w:sz w:val="24"/>
          <w:szCs w:val="24"/>
        </w:rPr>
      </w:pPr>
      <w:bookmarkStart w:id="8" w:name="_Hlk21366801"/>
      <w:r w:rsidRPr="00F728DF">
        <w:rPr>
          <w:rFonts w:asciiTheme="majorHAnsi" w:hAnsiTheme="majorHAnsi" w:cstheme="majorHAnsi"/>
          <w:sz w:val="24"/>
          <w:szCs w:val="24"/>
          <w:u w:val="single"/>
        </w:rPr>
        <w:t>Občan -</w:t>
      </w:r>
      <w:r w:rsidRPr="00F728DF">
        <w:rPr>
          <w:rFonts w:asciiTheme="majorHAnsi" w:hAnsiTheme="majorHAnsi" w:cstheme="majorHAnsi"/>
          <w:sz w:val="24"/>
          <w:szCs w:val="24"/>
        </w:rPr>
        <w:t>je príslušník štátu alebo obce (územia). Právnu a politickú podstatu občianstva určuje štát svojimi zákonmi. V slovenskej judikatúre nemusí byť občan nevyhnutne štátnym občanom, stačí, že sa na danom území nachádza.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Rozdiel –</w:t>
      </w:r>
      <w:r w:rsidRPr="00F728DF">
        <w:rPr>
          <w:rFonts w:asciiTheme="majorHAnsi" w:hAnsiTheme="majorHAnsi" w:cstheme="majorHAnsi"/>
          <w:sz w:val="24"/>
          <w:szCs w:val="24"/>
        </w:rPr>
        <w:t xml:space="preserve"> občan musí byť FO, avšak FO nemusí byť občan.</w:t>
      </w:r>
    </w:p>
    <w:bookmarkEnd w:id="8"/>
    <w:p w:rsidR="00F728DF" w:rsidRPr="00F728DF" w:rsidRDefault="00F728DF" w:rsidP="00F728DF">
      <w:pPr>
        <w:pStyle w:val="Odsekzoznamu"/>
        <w:jc w:val="both"/>
        <w:rPr>
          <w:rFonts w:asciiTheme="majorHAnsi" w:hAnsiTheme="majorHAnsi" w:cstheme="majorHAnsi"/>
          <w:sz w:val="24"/>
          <w:szCs w:val="24"/>
        </w:rPr>
      </w:pPr>
    </w:p>
    <w:bookmarkEnd w:id="7"/>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Akým spôsobom sa preukazuje smrť fyzickej osoby?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Smrť sa preukazuje:</w:t>
      </w:r>
      <w:r w:rsidRPr="00F728DF">
        <w:rPr>
          <w:rFonts w:asciiTheme="majorHAnsi" w:hAnsiTheme="majorHAnsi" w:cstheme="majorHAnsi"/>
          <w:sz w:val="24"/>
          <w:szCs w:val="24"/>
        </w:rPr>
        <w:t xml:space="preserve">                                                                                                                                  a) Úmrtným listom na základe lekárskej obhliadky                                                                          b)Rozhodnutia súdu na základe nezvestnosti, alebo pri nehode, keď nemôžu zhmotniť telo, ale je nepochybné že smrť nastala – konanie o vyhlásenie za mŕtveho a začína na návrh osoby, ktorá má na veci právny záujem (napr. rodina kvôli dedeniu). Ak domnelú osobu nemožno preukázať prehliadkou mŕtveho tela, začne súd konanie aj bez návrhu.                                                                                                                                                    - Ak by sa dodatočne zistilo, že osoba vyhlásená za mŕtvu v skutočnosti zomrela v iný deň, ako je uvedené v rozsudku, súd aj bez návrhu vydá rozsudok, ktorým vykoná opravu.                                                                                                                                            – Právna subjektivita zanikne dňom smrti </w:t>
      </w:r>
      <w:proofErr w:type="spellStart"/>
      <w:r w:rsidRPr="00F728DF">
        <w:rPr>
          <w:rFonts w:asciiTheme="majorHAnsi" w:hAnsiTheme="majorHAnsi" w:cstheme="majorHAnsi"/>
          <w:sz w:val="24"/>
          <w:szCs w:val="24"/>
        </w:rPr>
        <w:t>uvedenýv</w:t>
      </w:r>
      <w:proofErr w:type="spellEnd"/>
      <w:r w:rsidRPr="00F728DF">
        <w:rPr>
          <w:rFonts w:asciiTheme="majorHAnsi" w:hAnsiTheme="majorHAnsi" w:cstheme="majorHAnsi"/>
          <w:sz w:val="24"/>
          <w:szCs w:val="24"/>
        </w:rPr>
        <w:t xml:space="preserve"> rozsudku.                                                                                                                                 - Ak sa zistí, že ten, kto bol vyhlásený za mŕtveho, je nažive, súd aj bez návrhu začne konanie a vydá rozsudok, ktorým rozhodnutie za mŕtveho zruší, pričom práva a povinnosti sa tejto osobe obnovia s účinkami ex </w:t>
      </w:r>
      <w:proofErr w:type="spellStart"/>
      <w:r w:rsidRPr="00F728DF">
        <w:rPr>
          <w:rFonts w:asciiTheme="majorHAnsi" w:hAnsiTheme="majorHAnsi" w:cstheme="majorHAnsi"/>
          <w:sz w:val="24"/>
          <w:szCs w:val="24"/>
        </w:rPr>
        <w:t>tunc</w:t>
      </w:r>
      <w:proofErr w:type="spellEnd"/>
      <w:r w:rsidRPr="00F728DF">
        <w:rPr>
          <w:rFonts w:asciiTheme="majorHAnsi" w:hAnsiTheme="majorHAnsi" w:cstheme="majorHAnsi"/>
          <w:sz w:val="24"/>
          <w:szCs w:val="24"/>
        </w:rPr>
        <w:t xml:space="preserve">,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spätne. Uvedené všeobecné pravidlo neplatí v prípade, ak manžel osoby, ktorá bola vyhlásená za mŕtvu, uzavrel medzitým nové manželstvo. Pôvodné manželstvo sa neobnovuje ani ak ďalšie manželstvo zaniklo.</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Možno obmedziť osobe jej právnu subjektivitu? Možno obmedziť osobe jej spôsobilosť na právne úkony?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Osobe nemožno obmedziť právnu subjektivitu.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Osobe možno obmedziť spôsobilosť na právne úkony pre duševnú chorobu, ktorá je trvalou, nie je spôsobilá na právne úkony</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Kedy možno osobe obmedziť jej spôsobilosť na právne úkony a kedy ju možno pozbaviť spôsobilosti na právne úkony? Aké následky má právny úkon urobený osobou, ktorá je pozbavená spôsobilosti  na právne úkony?</w:t>
      </w:r>
    </w:p>
    <w:p w:rsidR="00F728DF" w:rsidRPr="00F728DF" w:rsidRDefault="00F728DF" w:rsidP="00F728DF">
      <w:pPr>
        <w:pStyle w:val="Odsekzoznamu"/>
        <w:jc w:val="both"/>
        <w:rPr>
          <w:rFonts w:asciiTheme="majorHAnsi" w:hAnsiTheme="majorHAnsi" w:cstheme="majorHAnsi"/>
          <w:b/>
          <w:bCs/>
          <w:sz w:val="24"/>
          <w:szCs w:val="24"/>
          <w:u w:val="single"/>
        </w:rPr>
      </w:pPr>
      <w:bookmarkStart w:id="9" w:name="_Hlk21366624"/>
      <w:r w:rsidRPr="00F728DF">
        <w:rPr>
          <w:rFonts w:asciiTheme="majorHAnsi" w:hAnsiTheme="majorHAnsi" w:cstheme="majorHAnsi"/>
          <w:b/>
          <w:bCs/>
          <w:sz w:val="24"/>
          <w:szCs w:val="24"/>
        </w:rPr>
        <w:t>Zbavenie spôsobilosti na právne úkony –</w:t>
      </w:r>
      <w:r w:rsidRPr="00F728DF">
        <w:rPr>
          <w:rFonts w:asciiTheme="majorHAnsi" w:hAnsiTheme="majorHAnsi" w:cstheme="majorHAnsi"/>
          <w:sz w:val="24"/>
          <w:szCs w:val="24"/>
        </w:rPr>
        <w:t xml:space="preserve">§10 ods. 1 OZ – </w:t>
      </w:r>
      <w:r w:rsidRPr="00F728DF">
        <w:rPr>
          <w:rFonts w:asciiTheme="majorHAnsi" w:hAnsiTheme="majorHAnsi" w:cstheme="majorHAnsi"/>
          <w:i/>
          <w:iCs/>
          <w:sz w:val="24"/>
          <w:szCs w:val="24"/>
        </w:rPr>
        <w:t xml:space="preserve">„ak fyzická osoba pre duševnú poruchu, ktorá nie je len prechodná nie je vôbec schopný riešiť právne úkony, súd ho pozbaví spôsobilosti na právne </w:t>
      </w:r>
      <w:proofErr w:type="spellStart"/>
      <w:r w:rsidRPr="00F728DF">
        <w:rPr>
          <w:rFonts w:asciiTheme="majorHAnsi" w:hAnsiTheme="majorHAnsi" w:cstheme="majorHAnsi"/>
          <w:i/>
          <w:iCs/>
          <w:sz w:val="24"/>
          <w:szCs w:val="24"/>
        </w:rPr>
        <w:t>úkony.“</w:t>
      </w:r>
      <w:r w:rsidRPr="00F728DF">
        <w:rPr>
          <w:rFonts w:asciiTheme="majorHAnsi" w:hAnsiTheme="majorHAnsi" w:cstheme="majorHAnsi"/>
          <w:b/>
          <w:bCs/>
          <w:sz w:val="24"/>
          <w:szCs w:val="24"/>
          <w:u w:val="single"/>
        </w:rPr>
        <w:t>V</w:t>
      </w:r>
      <w:proofErr w:type="spellEnd"/>
      <w:r w:rsidRPr="00F728DF">
        <w:rPr>
          <w:rFonts w:asciiTheme="majorHAnsi" w:hAnsiTheme="majorHAnsi" w:cstheme="majorHAnsi"/>
          <w:b/>
          <w:bCs/>
          <w:sz w:val="24"/>
          <w:szCs w:val="24"/>
          <w:u w:val="single"/>
        </w:rPr>
        <w:t xml:space="preserve"> súčasnej dobe môžeme osobe už len obmedziť spôsobilosť na právne úkony. § 231 zákona 161/2015 CMP hovorí iba o obmedzení na právne úkony. Znamená to, že aktuálne sa u nás už nedá pozbaviť, takže </w:t>
      </w:r>
      <w:proofErr w:type="spellStart"/>
      <w:r w:rsidRPr="00F728DF">
        <w:rPr>
          <w:rFonts w:asciiTheme="majorHAnsi" w:hAnsiTheme="majorHAnsi" w:cstheme="majorHAnsi"/>
          <w:b/>
          <w:bCs/>
          <w:sz w:val="24"/>
          <w:szCs w:val="24"/>
          <w:u w:val="single"/>
        </w:rPr>
        <w:t>uvedneé</w:t>
      </w:r>
      <w:proofErr w:type="spellEnd"/>
      <w:r w:rsidRPr="00F728DF">
        <w:rPr>
          <w:rFonts w:asciiTheme="majorHAnsi" w:hAnsiTheme="majorHAnsi" w:cstheme="majorHAnsi"/>
          <w:b/>
          <w:bCs/>
          <w:sz w:val="24"/>
          <w:szCs w:val="24"/>
          <w:u w:val="single"/>
        </w:rPr>
        <w:t xml:space="preserve"> ustanovenie je neplatné.</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Obmedzenie spôsobilosti na právne úkony –</w:t>
      </w:r>
      <w:r w:rsidRPr="00F728DF">
        <w:rPr>
          <w:rFonts w:asciiTheme="majorHAnsi" w:hAnsiTheme="majorHAnsi" w:cstheme="majorHAnsi"/>
          <w:sz w:val="24"/>
          <w:szCs w:val="24"/>
        </w:rPr>
        <w:t xml:space="preserve"> §10 ods. 2 OZ  - „ </w:t>
      </w:r>
      <w:r w:rsidRPr="00F728DF">
        <w:rPr>
          <w:rFonts w:asciiTheme="majorHAnsi" w:hAnsiTheme="majorHAnsi" w:cstheme="majorHAnsi"/>
          <w:i/>
          <w:iCs/>
          <w:sz w:val="24"/>
          <w:szCs w:val="24"/>
        </w:rPr>
        <w:t>ak fyzická osoba pre duševnú poruchu, ktorá nie je len prechodná, alebo pre nadmerné požívanie alkoholických nápojov alebo omamných prostriedkov či jedov je schopný robiť len niektoré právne úkony, súd obmedzí jeho spôsobilosť na právne úkony a rozsah obmedzenia určí v rozhodnutí.“</w:t>
      </w:r>
    </w:p>
    <w:p w:rsidR="00F728DF" w:rsidRPr="00F728DF" w:rsidRDefault="00F728DF" w:rsidP="00F728DF">
      <w:pPr>
        <w:pStyle w:val="Odsekzoznamu"/>
        <w:jc w:val="both"/>
        <w:rPr>
          <w:rFonts w:asciiTheme="majorHAnsi" w:hAnsiTheme="majorHAnsi" w:cstheme="majorHAnsi"/>
          <w:i/>
          <w:iCs/>
          <w:sz w:val="24"/>
          <w:szCs w:val="24"/>
        </w:rPr>
      </w:pPr>
      <w:r w:rsidRPr="00F728DF">
        <w:rPr>
          <w:rFonts w:asciiTheme="majorHAnsi" w:hAnsiTheme="majorHAnsi" w:cstheme="majorHAnsi"/>
          <w:b/>
          <w:bCs/>
          <w:sz w:val="24"/>
          <w:szCs w:val="24"/>
        </w:rPr>
        <w:t xml:space="preserve">§10 ods.3 OZ – </w:t>
      </w:r>
      <w:r w:rsidRPr="00F728DF">
        <w:rPr>
          <w:rFonts w:asciiTheme="majorHAnsi" w:hAnsiTheme="majorHAnsi" w:cstheme="majorHAnsi"/>
          <w:i/>
          <w:iCs/>
          <w:sz w:val="24"/>
          <w:szCs w:val="24"/>
        </w:rPr>
        <w:t>„súd pozbavenie alebo obmedzenie spôsobilosti zmení alebo zruší, ak sa zmenia alebo odpadnú dôvody, ktoré k nim viedli.“</w:t>
      </w:r>
    </w:p>
    <w:p w:rsidR="00F728DF" w:rsidRPr="00F728DF" w:rsidRDefault="00F728DF" w:rsidP="00F728DF">
      <w:pPr>
        <w:pStyle w:val="Odsekzoznamu"/>
        <w:jc w:val="both"/>
        <w:rPr>
          <w:rFonts w:asciiTheme="majorHAnsi" w:hAnsiTheme="majorHAnsi" w:cstheme="majorHAnsi"/>
          <w:i/>
          <w:iCs/>
          <w:sz w:val="24"/>
          <w:szCs w:val="24"/>
        </w:rPr>
      </w:pPr>
    </w:p>
    <w:bookmarkEnd w:id="9"/>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Akú spôsobilosť na právne úkony majú maloletí? Môžu byť maloletí pozbavení spôsobilosti na právne úkony?</w:t>
      </w:r>
    </w:p>
    <w:p w:rsidR="00F728DF" w:rsidRPr="00F728DF" w:rsidRDefault="00F728DF" w:rsidP="00F728DF">
      <w:pPr>
        <w:pStyle w:val="Odsekzoznamu"/>
        <w:jc w:val="both"/>
        <w:rPr>
          <w:rFonts w:asciiTheme="majorHAnsi" w:hAnsiTheme="majorHAnsi" w:cstheme="majorHAnsi"/>
          <w:sz w:val="24"/>
          <w:szCs w:val="24"/>
        </w:rPr>
      </w:pPr>
      <w:bookmarkStart w:id="10" w:name="_Hlk21366660"/>
      <w:r w:rsidRPr="00F728DF">
        <w:rPr>
          <w:rFonts w:asciiTheme="majorHAnsi" w:hAnsiTheme="majorHAnsi" w:cstheme="majorHAnsi"/>
          <w:sz w:val="24"/>
          <w:szCs w:val="24"/>
        </w:rPr>
        <w:t xml:space="preserve">§ 9 OZ – </w:t>
      </w:r>
      <w:r w:rsidRPr="00F728DF">
        <w:rPr>
          <w:rFonts w:asciiTheme="majorHAnsi" w:hAnsiTheme="majorHAnsi" w:cstheme="majorHAnsi"/>
          <w:i/>
          <w:iCs/>
          <w:sz w:val="24"/>
          <w:szCs w:val="24"/>
        </w:rPr>
        <w:t>„maloletí majú spôsobilosť len na také právne úkony, ktoré sú svojou povahou primerané rozumovej a vôľovej vyspelosti  zodpovedajúcej ich veku.“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Duševnú, rozumovú, psychickú, schopnosť posúdiť, vyspelosť</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Ak takáto osoba urobí právny úkon, ktorý nezodpovedá jej rozumovej vyspelosti považuje sa tento úkon za absolútne neplatný.</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Rozumová a vôľová vyspelosť sa skúma z hľadiska objektívneho, čo je 15 rokov a keď sa táto objektívna stránka preskúma a súhlasí (že osoba má 15 rokov a viac), treba preskúmať subjektívnu stránku (IQ, aká  osoba je, tam, kde sa stanovuje cena, tak výska apod.)</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Deliktuálna spôsobilosť (spôsobilosť na protiprávne konanie) je zakotvená až od 18. roku. V OP nemá osoba do 12 rokov žiadnu deliktuálnu spôsobilosť,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nie je zodpovedná za svoje správanie.</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Aké sú druhy právnických osôb?</w:t>
      </w:r>
    </w:p>
    <w:bookmarkEnd w:id="10"/>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sz w:val="24"/>
          <w:szCs w:val="24"/>
        </w:rPr>
        <w:t>§18 ods.2 OZ</w:t>
      </w:r>
    </w:p>
    <w:p w:rsidR="00F728DF" w:rsidRPr="00F728DF" w:rsidRDefault="00F728DF" w:rsidP="00F728DF">
      <w:pPr>
        <w:ind w:left="360"/>
        <w:jc w:val="both"/>
        <w:rPr>
          <w:rFonts w:asciiTheme="majorHAnsi" w:hAnsiTheme="majorHAnsi" w:cstheme="majorHAnsi"/>
          <w:i/>
          <w:iCs/>
          <w:sz w:val="24"/>
          <w:szCs w:val="24"/>
        </w:rPr>
      </w:pPr>
      <w:r w:rsidRPr="00F728DF">
        <w:rPr>
          <w:rFonts w:asciiTheme="majorHAnsi" w:hAnsiTheme="majorHAnsi" w:cstheme="majorHAnsi"/>
          <w:i/>
          <w:iCs/>
          <w:sz w:val="24"/>
          <w:szCs w:val="24"/>
        </w:rPr>
        <w:t>Právnickými osobami sú:                                                                                                                    a) združenia fyzických alebo právnických osôb                                                                               b) účelové združenia majetku                                                                                                            c) jednotky územnej samosprávy                                                                                                   d) iné subjekty, o ktorých to ustanovuje zákon</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b/>
          <w:bCs/>
          <w:sz w:val="24"/>
          <w:szCs w:val="24"/>
          <w:u w:val="single"/>
        </w:rPr>
        <w:t xml:space="preserve">Združenia fyzických a právnických </w:t>
      </w:r>
      <w:proofErr w:type="spellStart"/>
      <w:r w:rsidRPr="00F728DF">
        <w:rPr>
          <w:rFonts w:asciiTheme="majorHAnsi" w:hAnsiTheme="majorHAnsi" w:cstheme="majorHAnsi"/>
          <w:b/>
          <w:bCs/>
          <w:sz w:val="24"/>
          <w:szCs w:val="24"/>
          <w:u w:val="single"/>
        </w:rPr>
        <w:t>osôb:</w:t>
      </w:r>
      <w:r w:rsidRPr="00F728DF">
        <w:rPr>
          <w:rFonts w:asciiTheme="majorHAnsi" w:hAnsiTheme="majorHAnsi" w:cstheme="majorHAnsi"/>
          <w:sz w:val="24"/>
          <w:szCs w:val="24"/>
        </w:rPr>
        <w:t>právnické</w:t>
      </w:r>
      <w:proofErr w:type="spellEnd"/>
      <w:r w:rsidRPr="00F728DF">
        <w:rPr>
          <w:rFonts w:asciiTheme="majorHAnsi" w:hAnsiTheme="majorHAnsi" w:cstheme="majorHAnsi"/>
          <w:sz w:val="24"/>
          <w:szCs w:val="24"/>
        </w:rPr>
        <w:t xml:space="preserve"> osoby korporatívneho typu.                         združujú sa v nich osoby, či už fyzické alebo právnické, a pritom nie je rozhodujúce, či je ich vznik podmienený súkromnoprávnou dohodou (napr. založenie </w:t>
      </w:r>
      <w:proofErr w:type="spellStart"/>
      <w:r w:rsidRPr="00F728DF">
        <w:rPr>
          <w:rFonts w:asciiTheme="majorHAnsi" w:hAnsiTheme="majorHAnsi" w:cstheme="majorHAnsi"/>
          <w:sz w:val="24"/>
          <w:szCs w:val="24"/>
        </w:rPr>
        <w:t>spoločnostispoločenskou</w:t>
      </w:r>
      <w:proofErr w:type="spellEnd"/>
      <w:r w:rsidRPr="00F728DF">
        <w:rPr>
          <w:rFonts w:asciiTheme="majorHAnsi" w:hAnsiTheme="majorHAnsi" w:cstheme="majorHAnsi"/>
          <w:sz w:val="24"/>
          <w:szCs w:val="24"/>
        </w:rPr>
        <w:t xml:space="preserve"> zmluvou spoločníkov) alebo zákonom (napr. profesijne komory, akými sú advokátska komora, notárska komora apod.)                                                                                       patria sem:                                                                                                                             a) </w:t>
      </w:r>
      <w:r w:rsidRPr="00F728DF">
        <w:rPr>
          <w:rFonts w:asciiTheme="majorHAnsi" w:hAnsiTheme="majorHAnsi" w:cstheme="majorHAnsi"/>
          <w:b/>
          <w:bCs/>
          <w:sz w:val="24"/>
          <w:szCs w:val="24"/>
        </w:rPr>
        <w:t>obchodné spoločnosti a družstvo</w:t>
      </w:r>
      <w:r w:rsidRPr="00F728DF">
        <w:rPr>
          <w:rFonts w:asciiTheme="majorHAnsi" w:hAnsiTheme="majorHAnsi" w:cstheme="majorHAnsi"/>
          <w:sz w:val="24"/>
          <w:szCs w:val="24"/>
        </w:rPr>
        <w:t xml:space="preserve"> – upravené Obchodným zákonníkom                                          - vznikajú za účelom podnikania (sústavná činnosť za účelom zisku)                                              - delia sa na </w:t>
      </w:r>
      <w:r w:rsidRPr="00F728DF">
        <w:rPr>
          <w:rFonts w:asciiTheme="majorHAnsi" w:hAnsiTheme="majorHAnsi" w:cstheme="majorHAnsi"/>
          <w:sz w:val="24"/>
          <w:szCs w:val="24"/>
          <w:u w:val="single"/>
        </w:rPr>
        <w:t>osobné</w:t>
      </w:r>
      <w:r w:rsidRPr="00F728DF">
        <w:rPr>
          <w:rFonts w:asciiTheme="majorHAnsi" w:hAnsiTheme="majorHAnsi" w:cstheme="majorHAnsi"/>
          <w:sz w:val="24"/>
          <w:szCs w:val="24"/>
        </w:rPr>
        <w:t xml:space="preserve"> (VOS, komanditná – netreba kapitál, zodpovedajú spoločníci) a </w:t>
      </w:r>
      <w:r w:rsidRPr="00F728DF">
        <w:rPr>
          <w:rFonts w:asciiTheme="majorHAnsi" w:hAnsiTheme="majorHAnsi" w:cstheme="majorHAnsi"/>
          <w:sz w:val="24"/>
          <w:szCs w:val="24"/>
          <w:u w:val="single"/>
        </w:rPr>
        <w:t>kapitálové</w:t>
      </w:r>
      <w:r w:rsidRPr="00F728DF">
        <w:rPr>
          <w:rFonts w:asciiTheme="majorHAnsi" w:hAnsiTheme="majorHAnsi" w:cstheme="majorHAnsi"/>
          <w:sz w:val="24"/>
          <w:szCs w:val="24"/>
        </w:rPr>
        <w:t xml:space="preserve"> (</w:t>
      </w:r>
      <w:proofErr w:type="spellStart"/>
      <w:r w:rsidRPr="00F728DF">
        <w:rPr>
          <w:rFonts w:asciiTheme="majorHAnsi" w:hAnsiTheme="majorHAnsi" w:cstheme="majorHAnsi"/>
          <w:sz w:val="24"/>
          <w:szCs w:val="24"/>
        </w:rPr>
        <w:t>a.s</w:t>
      </w:r>
      <w:proofErr w:type="spellEnd"/>
      <w:r w:rsidRPr="00F728DF">
        <w:rPr>
          <w:rFonts w:asciiTheme="majorHAnsi" w:hAnsiTheme="majorHAnsi" w:cstheme="majorHAnsi"/>
          <w:sz w:val="24"/>
          <w:szCs w:val="24"/>
        </w:rPr>
        <w:t xml:space="preserve">., </w:t>
      </w:r>
      <w:proofErr w:type="spellStart"/>
      <w:r w:rsidRPr="00F728DF">
        <w:rPr>
          <w:rFonts w:asciiTheme="majorHAnsi" w:hAnsiTheme="majorHAnsi" w:cstheme="majorHAnsi"/>
          <w:sz w:val="24"/>
          <w:szCs w:val="24"/>
        </w:rPr>
        <w:t>s.r.o</w:t>
      </w:r>
      <w:proofErr w:type="spellEnd"/>
      <w:r w:rsidRPr="00F728DF">
        <w:rPr>
          <w:rFonts w:asciiTheme="majorHAnsi" w:hAnsiTheme="majorHAnsi" w:cstheme="majorHAnsi"/>
          <w:sz w:val="24"/>
          <w:szCs w:val="24"/>
        </w:rPr>
        <w:t xml:space="preserve">. – potrebný kapitál, zodpovedná spoločnosť)                                           </w:t>
      </w:r>
      <w:r w:rsidRPr="00F728DF">
        <w:rPr>
          <w:rFonts w:asciiTheme="majorHAnsi" w:hAnsiTheme="majorHAnsi" w:cstheme="majorHAnsi"/>
          <w:b/>
          <w:bCs/>
          <w:sz w:val="24"/>
          <w:szCs w:val="24"/>
        </w:rPr>
        <w:t>b) rôzne profesijné komory –</w:t>
      </w:r>
      <w:r w:rsidRPr="00F728DF">
        <w:rPr>
          <w:rFonts w:asciiTheme="majorHAnsi" w:hAnsiTheme="majorHAnsi" w:cstheme="majorHAnsi"/>
          <w:sz w:val="24"/>
          <w:szCs w:val="24"/>
        </w:rPr>
        <w:t xml:space="preserve"> Slovenská advokátska komora, Notárska komora Slovenskej republiky, Slovenská komora exekútorov, Slovenská lekárska komora a iné)                                </w:t>
      </w:r>
      <w:r w:rsidRPr="00F728DF">
        <w:rPr>
          <w:rFonts w:asciiTheme="majorHAnsi" w:hAnsiTheme="majorHAnsi" w:cstheme="majorHAnsi"/>
          <w:b/>
          <w:bCs/>
          <w:sz w:val="24"/>
          <w:szCs w:val="24"/>
        </w:rPr>
        <w:t>c) občianske združenia</w:t>
      </w:r>
      <w:r w:rsidRPr="00F728DF">
        <w:rPr>
          <w:rFonts w:asciiTheme="majorHAnsi" w:hAnsiTheme="majorHAnsi" w:cstheme="majorHAnsi"/>
          <w:sz w:val="24"/>
          <w:szCs w:val="24"/>
        </w:rPr>
        <w:t xml:space="preserve"> – vznikajú podľa zákona 83/1990 </w:t>
      </w:r>
      <w:proofErr w:type="spellStart"/>
      <w:r w:rsidRPr="00F728DF">
        <w:rPr>
          <w:rFonts w:asciiTheme="majorHAnsi" w:hAnsiTheme="majorHAnsi" w:cstheme="majorHAnsi"/>
          <w:sz w:val="24"/>
          <w:szCs w:val="24"/>
        </w:rPr>
        <w:t>Z.z</w:t>
      </w:r>
      <w:proofErr w:type="spellEnd"/>
      <w:r w:rsidRPr="00F728DF">
        <w:rPr>
          <w:rFonts w:asciiTheme="majorHAnsi" w:hAnsiTheme="majorHAnsi" w:cstheme="majorHAnsi"/>
          <w:sz w:val="24"/>
          <w:szCs w:val="24"/>
        </w:rPr>
        <w:t xml:space="preserve">. o združovaní občanov                   </w:t>
      </w:r>
      <w:r w:rsidRPr="00F728DF">
        <w:rPr>
          <w:rFonts w:asciiTheme="majorHAnsi" w:hAnsiTheme="majorHAnsi" w:cstheme="majorHAnsi"/>
          <w:b/>
          <w:bCs/>
          <w:sz w:val="24"/>
          <w:szCs w:val="24"/>
        </w:rPr>
        <w:t>d) politické strany a hnutia –</w:t>
      </w:r>
      <w:r w:rsidRPr="00F728DF">
        <w:rPr>
          <w:rFonts w:asciiTheme="majorHAnsi" w:hAnsiTheme="majorHAnsi" w:cstheme="majorHAnsi"/>
          <w:sz w:val="24"/>
          <w:szCs w:val="24"/>
        </w:rPr>
        <w:t xml:space="preserve">zákon 85/2005 </w:t>
      </w:r>
      <w:proofErr w:type="spellStart"/>
      <w:r w:rsidRPr="00F728DF">
        <w:rPr>
          <w:rFonts w:asciiTheme="majorHAnsi" w:hAnsiTheme="majorHAnsi" w:cstheme="majorHAnsi"/>
          <w:sz w:val="24"/>
          <w:szCs w:val="24"/>
        </w:rPr>
        <w:t>Z.z</w:t>
      </w:r>
      <w:proofErr w:type="spellEnd"/>
      <w:r w:rsidRPr="00F728DF">
        <w:rPr>
          <w:rFonts w:asciiTheme="majorHAnsi" w:hAnsiTheme="majorHAnsi" w:cstheme="majorHAnsi"/>
          <w:sz w:val="24"/>
          <w:szCs w:val="24"/>
        </w:rPr>
        <w:t xml:space="preserve">. o politických stranách a politických hnutiach                                                                                                                                                - vznikajú zápisom do registra politických strán vedeným MVSR                                                            </w:t>
      </w:r>
      <w:r w:rsidRPr="00F728DF">
        <w:rPr>
          <w:rFonts w:asciiTheme="majorHAnsi" w:hAnsiTheme="majorHAnsi" w:cstheme="majorHAnsi"/>
          <w:b/>
          <w:bCs/>
          <w:sz w:val="24"/>
          <w:szCs w:val="24"/>
        </w:rPr>
        <w:t>e) cirkevné a náboženské združenia</w:t>
      </w:r>
      <w:r w:rsidRPr="00F728DF">
        <w:rPr>
          <w:rFonts w:asciiTheme="majorHAnsi" w:hAnsiTheme="majorHAnsi" w:cstheme="majorHAnsi"/>
          <w:sz w:val="24"/>
          <w:szCs w:val="24"/>
        </w:rPr>
        <w:t xml:space="preserve"> – 308/1991 </w:t>
      </w:r>
      <w:proofErr w:type="spellStart"/>
      <w:r w:rsidRPr="00F728DF">
        <w:rPr>
          <w:rFonts w:asciiTheme="majorHAnsi" w:hAnsiTheme="majorHAnsi" w:cstheme="majorHAnsi"/>
          <w:sz w:val="24"/>
          <w:szCs w:val="24"/>
        </w:rPr>
        <w:t>Z.z</w:t>
      </w:r>
      <w:proofErr w:type="spellEnd"/>
      <w:r w:rsidRPr="00F728DF">
        <w:rPr>
          <w:rFonts w:asciiTheme="majorHAnsi" w:hAnsiTheme="majorHAnsi" w:cstheme="majorHAnsi"/>
          <w:sz w:val="24"/>
          <w:szCs w:val="24"/>
        </w:rPr>
        <w:t xml:space="preserve">. o slobode náboženskej viery a postavení cirkvi a náboženských spoločností                                                                                       </w:t>
      </w:r>
      <w:r w:rsidRPr="00F728DF">
        <w:rPr>
          <w:rFonts w:asciiTheme="majorHAnsi" w:hAnsiTheme="majorHAnsi" w:cstheme="majorHAnsi"/>
          <w:b/>
          <w:bCs/>
          <w:sz w:val="24"/>
          <w:szCs w:val="24"/>
        </w:rPr>
        <w:t>f) záujmové združenia právnických osôb</w:t>
      </w:r>
      <w:r w:rsidRPr="00F728DF">
        <w:rPr>
          <w:rFonts w:asciiTheme="majorHAnsi" w:hAnsiTheme="majorHAnsi" w:cstheme="majorHAnsi"/>
          <w:sz w:val="24"/>
          <w:szCs w:val="24"/>
        </w:rPr>
        <w:t xml:space="preserve"> – účelom nie je zisk, ale cieľ                                           - §20f - §20j OZ                                                                                                                                   - potrebná je zakladateľská zmluva alebo schválenie založenia združenia robené na ustanovujúcej členskej schôdzi. Na vznik združenia sú potrebné stanovy, ktoré obsahujú základné identifikačné znaky združenia a prikladajú sa buď k zakladateľskej zmluve, alebo zápisnici z ustanovujúcej členskej schôdze. Združenia nadobúda právnu subjektivitu až zápisom do registra združení.</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b/>
          <w:bCs/>
          <w:sz w:val="24"/>
          <w:szCs w:val="24"/>
        </w:rPr>
        <w:t>Štát</w:t>
      </w:r>
      <w:r w:rsidRPr="00F728DF">
        <w:rPr>
          <w:rFonts w:asciiTheme="majorHAnsi" w:hAnsiTheme="majorHAnsi" w:cstheme="majorHAnsi"/>
          <w:sz w:val="24"/>
          <w:szCs w:val="24"/>
        </w:rPr>
        <w:t xml:space="preserve"> - §21 OZ – </w:t>
      </w:r>
      <w:r w:rsidRPr="00F728DF">
        <w:rPr>
          <w:rFonts w:asciiTheme="majorHAnsi" w:hAnsiTheme="majorHAnsi" w:cstheme="majorHAnsi"/>
          <w:i/>
          <w:iCs/>
          <w:sz w:val="24"/>
          <w:szCs w:val="24"/>
        </w:rPr>
        <w:t>„pokiaľ je účastníkom občianskoprávnych vzťahov štát, je právnickou osobou.“</w:t>
      </w:r>
      <w:r w:rsidRPr="00F728DF">
        <w:rPr>
          <w:rFonts w:asciiTheme="majorHAnsi" w:hAnsiTheme="majorHAnsi" w:cstheme="majorHAnsi"/>
          <w:sz w:val="24"/>
          <w:szCs w:val="24"/>
        </w:rPr>
        <w:t xml:space="preserve">                                                                                                                                           -znaky PO korporatívneho typu</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b/>
          <w:bCs/>
          <w:sz w:val="24"/>
          <w:szCs w:val="24"/>
          <w:u w:val="single"/>
        </w:rPr>
        <w:t>Účelové združenia majetku:</w:t>
      </w:r>
      <w:r w:rsidRPr="00F728DF">
        <w:rPr>
          <w:rFonts w:asciiTheme="majorHAnsi" w:hAnsiTheme="majorHAnsi" w:cstheme="majorHAnsi"/>
          <w:sz w:val="24"/>
          <w:szCs w:val="24"/>
        </w:rPr>
        <w:t xml:space="preserve">                                                                                                          PO nadačného typu, ktoré môžu mať súkromnoprávnu aj verejnoprávnu povahu.                       Patria sem:                                                                                                                                           </w:t>
      </w:r>
      <w:r w:rsidRPr="00F728DF">
        <w:rPr>
          <w:rFonts w:asciiTheme="majorHAnsi" w:hAnsiTheme="majorHAnsi" w:cstheme="majorHAnsi"/>
          <w:b/>
          <w:bCs/>
          <w:sz w:val="24"/>
          <w:szCs w:val="24"/>
        </w:rPr>
        <w:t>a) nadácie</w:t>
      </w:r>
      <w:r w:rsidRPr="00F728DF">
        <w:rPr>
          <w:rFonts w:asciiTheme="majorHAnsi" w:hAnsiTheme="majorHAnsi" w:cstheme="majorHAnsi"/>
          <w:sz w:val="24"/>
          <w:szCs w:val="24"/>
        </w:rPr>
        <w:t xml:space="preserve"> – slúžia na dosahovanie verejne prospešných cieľov (rozvoj a ochranu duchovných a kultúrnych hodnôt, na realizáciu a ochranu ľudských práv alebo iných humanitných cieľov, na ochranu zdravia, rozvoj vedy apod.) Nadáciu môže založiť FO alebo PO nadačnou listinou podpísanou všetkými zakladateľmi. Nadáciou vzniká dňom zápisu do registra nadácií, ktorá vedie MVSR.                                                                                    – nadačné imanie (majetok zapísaný do registra nadácií) musí byť najmenej 6638 eur.                 – 663 eur – minimálny vklad zakladateľov                                                                                                - zaniká dňom výmazu nadácie z registra nadácií. Jej zániku predchádza zrušenie s likvidáciou (najprv likvidácia a potom návrh na výmaz spoločnosti) alebo bez likvidácie </w:t>
      </w:r>
      <w:r w:rsidRPr="00F728DF">
        <w:rPr>
          <w:rFonts w:asciiTheme="majorHAnsi" w:hAnsiTheme="majorHAnsi" w:cstheme="majorHAnsi"/>
          <w:b/>
          <w:bCs/>
          <w:sz w:val="24"/>
          <w:szCs w:val="24"/>
        </w:rPr>
        <w:t>b) fondy</w:t>
      </w:r>
      <w:r w:rsidRPr="00F728DF">
        <w:rPr>
          <w:rFonts w:asciiTheme="majorHAnsi" w:hAnsiTheme="majorHAnsi" w:cstheme="majorHAnsi"/>
          <w:sz w:val="24"/>
          <w:szCs w:val="24"/>
        </w:rPr>
        <w:t xml:space="preserve"> – vznikajú za účelom zhromažďovania určitých finančných prostriedkov a následne ich prerozdeľovanie (napr. Štátny fond rozvoja bývania zriadený zákonom).</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b/>
          <w:bCs/>
          <w:sz w:val="24"/>
          <w:szCs w:val="24"/>
          <w:u w:val="single"/>
        </w:rPr>
        <w:t>Jednotky územnej samosprávy</w:t>
      </w:r>
      <w:r w:rsidRPr="00F728DF">
        <w:rPr>
          <w:rFonts w:asciiTheme="majorHAnsi" w:hAnsiTheme="majorHAnsi" w:cstheme="majorHAnsi"/>
          <w:sz w:val="24"/>
          <w:szCs w:val="24"/>
        </w:rPr>
        <w:t>:                                                                                                   Obce a VÚC.                                                                                                                              Obec – zriaďuje, mení a ruší vláda SR svojimi rozhodnutiami.                                                                                  – štatutárny orgán – starosta, ktorý koná v mene obce                                                                                                                    - poslanci – kontrolujú starostu</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b/>
          <w:bCs/>
          <w:sz w:val="24"/>
          <w:szCs w:val="24"/>
          <w:u w:val="single"/>
        </w:rPr>
        <w:t>Iné subjekty, o ktorých to ustanovuje zákon</w:t>
      </w:r>
      <w:r w:rsidRPr="00F728DF">
        <w:rPr>
          <w:rFonts w:asciiTheme="majorHAnsi" w:hAnsiTheme="majorHAnsi" w:cstheme="majorHAnsi"/>
          <w:sz w:val="24"/>
          <w:szCs w:val="24"/>
        </w:rPr>
        <w:t>:                                                                                 PO súkromného i verejného práva, najmä štátne podniky, štátne peňažné ústavy vrátane Národnej banky Slovenska, štátne rozpočtové organizácie (napr. Centrum právnej pomoci) a príspevkové organizácie (napr. Umelecký súbor Lúčnica), Rozhlas a televízia Slovenska, verejné zdravotné poisťovne apod.                                                                                          – PO, ktoré konajú v mene štátu, v rámci právomocí, ktorá im je daná</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Definujte proces vzniku právnickej a procesu je zániku.</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b/>
          <w:bCs/>
        </w:rPr>
        <w:t>Proces vzniku</w:t>
      </w:r>
      <w:r w:rsidRPr="00F728DF">
        <w:rPr>
          <w:rFonts w:asciiTheme="majorHAnsi" w:hAnsiTheme="majorHAnsi" w:cstheme="majorHAnsi"/>
        </w:rPr>
        <w:t xml:space="preserve"> je dvojfázový. PO sa vo svojej prvej fáze najskôr zriadi alebo založí, avšak subjektom práva s vlastnou právnou subjektivitou (právne vznikne) sa stane až v druhej fáze, ktorou je zápis do obchodného registra, prípadne do iného zákonom určeného registra (napr. do registra nadácií vedeného MVSR). Hovorí sa tomu aj legalizácia, ktorá má konštitutívne účinky.                                                                             </w:t>
      </w:r>
      <w:r w:rsidRPr="00F728DF">
        <w:rPr>
          <w:rFonts w:asciiTheme="majorHAnsi" w:hAnsiTheme="majorHAnsi" w:cstheme="majorHAnsi"/>
          <w:b/>
          <w:bCs/>
        </w:rPr>
        <w:t>Vznik</w:t>
      </w:r>
      <w:r w:rsidRPr="00F728DF">
        <w:rPr>
          <w:rFonts w:asciiTheme="majorHAnsi" w:hAnsiTheme="majorHAnsi" w:cstheme="majorHAnsi"/>
        </w:rPr>
        <w:t xml:space="preserve"> – na založenie alebo zriadenie PO sú z formálneho hľadiska potrebné zakladacie, resp. zriaďovacie dokumenty. Najčastejšie ide o zakladaciu listinu, spoločenskú zmluvu, prípadne o inú formu ustanovenú zákonom.                                       </w:t>
      </w:r>
      <w:r w:rsidRPr="00F728DF">
        <w:rPr>
          <w:rFonts w:asciiTheme="majorHAnsi" w:hAnsiTheme="majorHAnsi" w:cstheme="majorHAnsi"/>
          <w:b/>
          <w:bCs/>
        </w:rPr>
        <w:t xml:space="preserve">Zánik PO </w:t>
      </w:r>
      <w:r w:rsidRPr="00F728DF">
        <w:rPr>
          <w:rFonts w:asciiTheme="majorHAnsi" w:hAnsiTheme="majorHAnsi" w:cstheme="majorHAnsi"/>
        </w:rPr>
        <w:t xml:space="preserve">– je viazaný na dve na seba nadväzujúce právne skutočnosti. Prvým predpokladom je zániku PO je jej zrušenie zákonom, rozhodnutím štátneho orgánu alebo dohodou jej členov, prípadne uplynutím doby alebo splnenia účelu na ktorý bola zriadená. Až druhá fáza, ktorou je výmaz z obchodného registra alebo z iného príslušného registra spôsobí, že PO zaniká, </w:t>
      </w:r>
      <w:proofErr w:type="spellStart"/>
      <w:r w:rsidRPr="00F728DF">
        <w:rPr>
          <w:rFonts w:asciiTheme="majorHAnsi" w:hAnsiTheme="majorHAnsi" w:cstheme="majorHAnsi"/>
        </w:rPr>
        <w:t>t.j</w:t>
      </w:r>
      <w:proofErr w:type="spellEnd"/>
      <w:r w:rsidRPr="00F728DF">
        <w:rPr>
          <w:rFonts w:asciiTheme="majorHAnsi" w:hAnsiTheme="majorHAnsi" w:cstheme="majorHAnsi"/>
        </w:rPr>
        <w:t>. prestáva byť subjektom práva.</w:t>
      </w:r>
    </w:p>
    <w:p w:rsidR="00F728DF" w:rsidRPr="00F728DF" w:rsidRDefault="00F728DF" w:rsidP="00F728DF">
      <w:pPr>
        <w:pStyle w:val="Odsekzoznamu"/>
        <w:jc w:val="both"/>
        <w:rPr>
          <w:rFonts w:asciiTheme="majorHAnsi" w:hAnsiTheme="majorHAnsi" w:cstheme="majorHAnsi"/>
          <w:b/>
          <w:bCs/>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Aké sú pojmové znaky právnických osôb?</w:t>
      </w:r>
    </w:p>
    <w:p w:rsidR="00F728DF" w:rsidRPr="00F728DF" w:rsidRDefault="00F728DF" w:rsidP="00F728DF">
      <w:pPr>
        <w:pStyle w:val="Default"/>
        <w:spacing w:after="148"/>
        <w:jc w:val="both"/>
        <w:rPr>
          <w:rFonts w:asciiTheme="majorHAnsi" w:hAnsiTheme="majorHAnsi" w:cstheme="majorHAnsi"/>
          <w:b/>
          <w:bCs/>
        </w:rPr>
      </w:pPr>
      <w:r w:rsidRPr="00F728DF">
        <w:rPr>
          <w:rFonts w:asciiTheme="majorHAnsi" w:hAnsiTheme="majorHAnsi" w:cstheme="majorHAnsi"/>
          <w:b/>
          <w:bCs/>
        </w:rPr>
        <w:t>Pojmové znaky:</w:t>
      </w:r>
    </w:p>
    <w:p w:rsidR="00F728DF" w:rsidRPr="00F728DF" w:rsidRDefault="00F728DF" w:rsidP="00733203">
      <w:pPr>
        <w:pStyle w:val="Default"/>
        <w:numPr>
          <w:ilvl w:val="0"/>
          <w:numId w:val="29"/>
        </w:numPr>
        <w:spacing w:after="148"/>
        <w:jc w:val="both"/>
        <w:rPr>
          <w:rFonts w:asciiTheme="majorHAnsi" w:hAnsiTheme="majorHAnsi" w:cstheme="majorHAnsi"/>
        </w:rPr>
      </w:pPr>
      <w:r w:rsidRPr="00F728DF">
        <w:rPr>
          <w:rFonts w:asciiTheme="majorHAnsi" w:hAnsiTheme="majorHAnsi" w:cstheme="majorHAnsi"/>
          <w:u w:val="single"/>
        </w:rPr>
        <w:t xml:space="preserve">Organizácia </w:t>
      </w:r>
      <w:r w:rsidRPr="00F728DF">
        <w:rPr>
          <w:rFonts w:asciiTheme="majorHAnsi" w:hAnsiTheme="majorHAnsi" w:cstheme="majorHAnsi"/>
        </w:rPr>
        <w:t>– je odrazom toho, že pri dosahovaní účelu, na ktorý právnická osoba vznikla, organizuje vlastných členov a zároveň má vlastné prostriedky (základné imanie, rezervný fond a iné). Spôsob a forma organizácie PO musia vyplývať zo zákona.</w:t>
      </w:r>
    </w:p>
    <w:p w:rsidR="00F728DF" w:rsidRPr="00F728DF" w:rsidRDefault="00F728DF" w:rsidP="00733203">
      <w:pPr>
        <w:pStyle w:val="Default"/>
        <w:numPr>
          <w:ilvl w:val="0"/>
          <w:numId w:val="29"/>
        </w:numPr>
        <w:spacing w:after="148"/>
        <w:jc w:val="both"/>
        <w:rPr>
          <w:rFonts w:asciiTheme="majorHAnsi" w:hAnsiTheme="majorHAnsi" w:cstheme="majorHAnsi"/>
        </w:rPr>
      </w:pPr>
      <w:r w:rsidRPr="00F728DF">
        <w:rPr>
          <w:rFonts w:asciiTheme="majorHAnsi" w:hAnsiTheme="majorHAnsi" w:cstheme="majorHAnsi"/>
          <w:u w:val="single"/>
        </w:rPr>
        <w:t>Personálny alebo majetkový substrát –</w:t>
      </w:r>
      <w:r w:rsidRPr="00F728DF">
        <w:rPr>
          <w:rFonts w:asciiTheme="majorHAnsi" w:hAnsiTheme="majorHAnsi" w:cstheme="majorHAnsi"/>
        </w:rPr>
        <w:t xml:space="preserve">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w:t>
      </w:r>
      <w:proofErr w:type="spellStart"/>
      <w:r w:rsidRPr="00F728DF">
        <w:rPr>
          <w:rFonts w:asciiTheme="majorHAnsi" w:hAnsiTheme="majorHAnsi" w:cstheme="majorHAnsi"/>
        </w:rPr>
        <w:t>s.r.o</w:t>
      </w:r>
      <w:proofErr w:type="spellEnd"/>
      <w:r w:rsidRPr="00F728DF">
        <w:rPr>
          <w:rFonts w:asciiTheme="majorHAnsi" w:hAnsiTheme="majorHAnsi" w:cstheme="majorHAnsi"/>
        </w:rPr>
        <w:t>., ktorá okrem toho, že združuje konkrétne osoby (svojich spoločníkov) , združuje aj majetok, najskôr v podobe základného imania tvoreného vkladmi spoločníkov a následne aj majetok, ktorý získa pri výkone svojej činnosti.</w:t>
      </w:r>
    </w:p>
    <w:p w:rsidR="00F728DF" w:rsidRPr="00F728DF" w:rsidRDefault="00F728DF" w:rsidP="00733203">
      <w:pPr>
        <w:pStyle w:val="Default"/>
        <w:numPr>
          <w:ilvl w:val="0"/>
          <w:numId w:val="29"/>
        </w:numPr>
        <w:spacing w:after="148"/>
        <w:jc w:val="both"/>
        <w:rPr>
          <w:rFonts w:asciiTheme="majorHAnsi" w:hAnsiTheme="majorHAnsi" w:cstheme="majorHAnsi"/>
        </w:rPr>
      </w:pPr>
      <w:r w:rsidRPr="00F728DF">
        <w:rPr>
          <w:rFonts w:asciiTheme="majorHAnsi" w:hAnsiTheme="majorHAnsi" w:cstheme="majorHAnsi"/>
          <w:u w:val="single"/>
        </w:rPr>
        <w:t>Účelové určenie –</w:t>
      </w:r>
      <w:r w:rsidRPr="00F728DF">
        <w:rPr>
          <w:rFonts w:asciiTheme="majorHAnsi" w:hAnsiTheme="majorHAnsi" w:cstheme="majorHAnsi"/>
        </w:rPr>
        <w:t xml:space="preserve"> účel, cieľ, dôvod pre ktorý PO vznikla. Pri obchodných spoločnostiach, ktoré sú podnikateľmi, je účel ich vzniku daný definíciou podnikania obsiahnutou v §2 ods. 1 OZ, </w:t>
      </w:r>
      <w:proofErr w:type="spellStart"/>
      <w:r w:rsidRPr="00F728DF">
        <w:rPr>
          <w:rFonts w:asciiTheme="majorHAnsi" w:hAnsiTheme="majorHAnsi" w:cstheme="majorHAnsi"/>
        </w:rPr>
        <w:t>t.j</w:t>
      </w:r>
      <w:proofErr w:type="spellEnd"/>
      <w:r w:rsidRPr="00F728DF">
        <w:rPr>
          <w:rFonts w:asciiTheme="majorHAnsi" w:hAnsiTheme="majorHAnsi" w:cstheme="majorHAnsi"/>
        </w:rPr>
        <w:t>. dosiahnutie zisku. PO môžu byť vytvorené aj na verejnoprospešný účel (napr. verejné vysoké školy, rozhlas apod.) alebo charitatívne účely (napr. nadácie). Platí, že PO môže vzniknúť na akýkoľvek dovolený účel.</w:t>
      </w:r>
    </w:p>
    <w:p w:rsidR="00F728DF" w:rsidRPr="00F728DF" w:rsidRDefault="00F728DF" w:rsidP="00733203">
      <w:pPr>
        <w:pStyle w:val="Default"/>
        <w:numPr>
          <w:ilvl w:val="0"/>
          <w:numId w:val="29"/>
        </w:numPr>
        <w:spacing w:after="148"/>
        <w:jc w:val="both"/>
        <w:rPr>
          <w:rFonts w:asciiTheme="majorHAnsi" w:hAnsiTheme="majorHAnsi" w:cstheme="majorHAnsi"/>
        </w:rPr>
      </w:pPr>
      <w:r w:rsidRPr="00F728DF">
        <w:rPr>
          <w:rFonts w:asciiTheme="majorHAnsi" w:hAnsiTheme="majorHAnsi" w:cstheme="majorHAnsi"/>
          <w:u w:val="single"/>
        </w:rPr>
        <w:t>Vlastná právna subjektivita –</w:t>
      </w:r>
      <w:r w:rsidRPr="00F728DF">
        <w:rPr>
          <w:rFonts w:asciiTheme="majorHAnsi" w:hAnsiTheme="majorHAnsi" w:cstheme="majorHAnsi"/>
        </w:rPr>
        <w:t xml:space="preserve"> umožňuje byť nositeľom práv a povinností. „Vlastná“ právna subjektivita, ktorá je odlišná od právnej subjektivity osôb, ktoré sú jej členmi, prípadne, ktoré právnická osoba organizuje.</w:t>
      </w:r>
    </w:p>
    <w:p w:rsidR="00F728DF" w:rsidRPr="00F728DF" w:rsidRDefault="00F728DF" w:rsidP="00F728DF">
      <w:pPr>
        <w:pStyle w:val="Default"/>
        <w:spacing w:after="148"/>
        <w:ind w:left="360"/>
        <w:jc w:val="both"/>
        <w:rPr>
          <w:rFonts w:asciiTheme="majorHAnsi" w:hAnsiTheme="majorHAnsi" w:cstheme="majorHAnsi"/>
          <w:u w:val="single"/>
        </w:rPr>
      </w:pPr>
    </w:p>
    <w:p w:rsidR="00F728DF" w:rsidRPr="00F728DF" w:rsidRDefault="00F728DF" w:rsidP="00733203">
      <w:pPr>
        <w:pStyle w:val="Default"/>
        <w:numPr>
          <w:ilvl w:val="0"/>
          <w:numId w:val="16"/>
        </w:numPr>
        <w:spacing w:after="148"/>
        <w:jc w:val="both"/>
        <w:rPr>
          <w:rFonts w:asciiTheme="majorHAnsi" w:hAnsiTheme="majorHAnsi" w:cstheme="majorHAnsi"/>
          <w:b/>
          <w:bCs/>
        </w:rPr>
      </w:pPr>
      <w:r w:rsidRPr="00F728DF">
        <w:rPr>
          <w:rFonts w:asciiTheme="majorHAnsi" w:hAnsiTheme="majorHAnsi" w:cstheme="majorHAnsi"/>
          <w:b/>
          <w:bCs/>
        </w:rPr>
        <w:t>Kto je oprávnený konať za právnickú osobu?</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rPr>
        <w:t xml:space="preserve">§ 20 ods. 2 OZ – </w:t>
      </w:r>
      <w:r w:rsidRPr="00F728DF">
        <w:rPr>
          <w:rFonts w:asciiTheme="majorHAnsi" w:hAnsiTheme="majorHAnsi" w:cstheme="majorHAnsi"/>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w:t>
      </w:r>
      <w:proofErr w:type="spellStart"/>
      <w:r w:rsidRPr="00F728DF">
        <w:rPr>
          <w:rFonts w:asciiTheme="majorHAnsi" w:hAnsiTheme="majorHAnsi" w:cstheme="majorHAnsi"/>
          <w:i/>
          <w:iCs/>
        </w:rPr>
        <w:t>vedieť.“</w:t>
      </w:r>
      <w:r w:rsidRPr="00F728DF">
        <w:rPr>
          <w:rFonts w:asciiTheme="majorHAnsi" w:hAnsiTheme="majorHAnsi" w:cstheme="majorHAnsi"/>
        </w:rPr>
        <w:t>Rozsah</w:t>
      </w:r>
      <w:proofErr w:type="spellEnd"/>
      <w:r w:rsidRPr="00F728DF">
        <w:rPr>
          <w:rFonts w:asciiTheme="majorHAnsi" w:hAnsiTheme="majorHAnsi" w:cstheme="majorHAnsi"/>
        </w:rPr>
        <w:t xml:space="preserve"> oprávnenia iných zamestnancov a členov právnickej osoby možno z tohto ustanovenia odvodiť len nepriamo. Primárne by mal vyplývať z vnútorných predpisov PO. Ak takáto úprava chýba, treba vychádzať z pracovného zaradenia konajúcej osoby.                                                                                                                                         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F728DF" w:rsidRPr="00F728DF" w:rsidRDefault="00F728DF" w:rsidP="00F728DF">
      <w:pPr>
        <w:pStyle w:val="Default"/>
        <w:spacing w:after="148"/>
        <w:ind w:left="720"/>
        <w:jc w:val="both"/>
        <w:rPr>
          <w:rFonts w:asciiTheme="majorHAnsi" w:hAnsiTheme="majorHAnsi" w:cstheme="majorHAnsi"/>
          <w:b/>
          <w:bCs/>
        </w:rPr>
      </w:pPr>
    </w:p>
    <w:p w:rsidR="00F728DF" w:rsidRPr="00F728DF" w:rsidRDefault="00F728DF" w:rsidP="00733203">
      <w:pPr>
        <w:pStyle w:val="Default"/>
        <w:numPr>
          <w:ilvl w:val="0"/>
          <w:numId w:val="16"/>
        </w:numPr>
        <w:spacing w:after="148"/>
        <w:jc w:val="both"/>
        <w:rPr>
          <w:rFonts w:asciiTheme="majorHAnsi" w:hAnsiTheme="majorHAnsi" w:cstheme="majorHAnsi"/>
          <w:b/>
          <w:bCs/>
        </w:rPr>
      </w:pPr>
      <w:r w:rsidRPr="00F728DF">
        <w:rPr>
          <w:rFonts w:asciiTheme="majorHAnsi" w:hAnsiTheme="majorHAnsi" w:cstheme="majorHAnsi"/>
          <w:b/>
          <w:bCs/>
        </w:rPr>
        <w:t xml:space="preserve">Aký je rozdiel medzi priamym a nepriamym zastúpením? Nájdite v OZ príklad nepriameho zastúpenia.                                                                                                        Zastúpenie – </w:t>
      </w:r>
      <w:r w:rsidRPr="00F728DF">
        <w:rPr>
          <w:rFonts w:asciiTheme="majorHAnsi" w:hAnsiTheme="majorHAnsi" w:cstheme="majorHAnsi"/>
        </w:rPr>
        <w:t>umožňuje, aby za fyzické a právnické osoby, ktoré nie sú spôsobilé uskutočňovať právne úkony alebo z iných dôvodov nemôžu alebo nechcú konať osobne, konali zástupcovia.</w:t>
      </w:r>
      <w:r w:rsidRPr="00F728DF">
        <w:rPr>
          <w:rFonts w:asciiTheme="majorHAnsi" w:hAnsiTheme="majorHAnsi" w:cstheme="majorHAnsi"/>
          <w:b/>
          <w:bCs/>
        </w:rPr>
        <w:t xml:space="preserve">                                                                                                                    –</w:t>
      </w:r>
      <w:r w:rsidRPr="00F728DF">
        <w:rPr>
          <w:rFonts w:asciiTheme="majorHAnsi" w:hAnsiTheme="majorHAnsi" w:cstheme="majorHAnsi"/>
        </w:rPr>
        <w:t>konanie v záujme zastúpenej osoby a na jej účet</w:t>
      </w:r>
      <w:r w:rsidRPr="00F728DF">
        <w:rPr>
          <w:rFonts w:asciiTheme="majorHAnsi" w:hAnsiTheme="majorHAnsi" w:cstheme="majorHAnsi"/>
          <w:b/>
          <w:bCs/>
        </w:rPr>
        <w:t xml:space="preserve">                                                                               - z hľadiska právnych následkov možno rozlišovať priame a nepriame zastúpenie                                                                                                         Priame </w:t>
      </w:r>
      <w:proofErr w:type="spellStart"/>
      <w:r w:rsidRPr="00F728DF">
        <w:rPr>
          <w:rFonts w:asciiTheme="majorHAnsi" w:hAnsiTheme="majorHAnsi" w:cstheme="majorHAnsi"/>
          <w:b/>
          <w:bCs/>
        </w:rPr>
        <w:t>zastúpenie:</w:t>
      </w:r>
      <w:r w:rsidRPr="00F728DF">
        <w:rPr>
          <w:rFonts w:asciiTheme="majorHAnsi" w:hAnsiTheme="majorHAnsi" w:cstheme="majorHAnsi"/>
        </w:rPr>
        <w:t>Priamy</w:t>
      </w:r>
      <w:proofErr w:type="spellEnd"/>
      <w:r w:rsidRPr="00F728DF">
        <w:rPr>
          <w:rFonts w:asciiTheme="majorHAnsi" w:hAnsiTheme="majorHAnsi" w:cstheme="majorHAnsi"/>
        </w:rPr>
        <w:t xml:space="preserve"> zástupca prejavuje svoju vôľu v mene zastúpeného. Z právnych úkonov zástupcu vznikajú práva a povinnosti priamo zastúpenému. Medzi zástupcom a treťou osobou z toho nevznikajú žiadne práva ani povinnosti, ak zástupca koná v rozsahu svojho oprávnenia.                                                                                                                                Zástupca koná v mene a na účet zastúpeného                                                                                 </w:t>
      </w:r>
      <w:r w:rsidRPr="00F728DF">
        <w:rPr>
          <w:rFonts w:asciiTheme="majorHAnsi" w:hAnsiTheme="majorHAnsi" w:cstheme="majorHAnsi"/>
          <w:u w:val="single"/>
        </w:rPr>
        <w:t>Princíp reprezentácie</w:t>
      </w:r>
      <w:r w:rsidRPr="00F728DF">
        <w:rPr>
          <w:rFonts w:asciiTheme="majorHAnsi" w:hAnsiTheme="majorHAnsi" w:cstheme="majorHAnsi"/>
        </w:rPr>
        <w:t xml:space="preserve"> – zástupca reprezentuje zastúpeného                                                                                                                                                                                  </w:t>
      </w:r>
      <w:r w:rsidRPr="00F728DF">
        <w:rPr>
          <w:rFonts w:asciiTheme="majorHAnsi" w:hAnsiTheme="majorHAnsi" w:cstheme="majorHAnsi"/>
          <w:u w:val="single"/>
        </w:rPr>
        <w:t>Princíp publicity</w:t>
      </w:r>
      <w:r w:rsidRPr="00F728DF">
        <w:rPr>
          <w:rFonts w:asciiTheme="majorHAnsi" w:hAnsiTheme="majorHAnsi" w:cstheme="majorHAnsi"/>
        </w:rPr>
        <w:t xml:space="preserve"> –tretej osobe musí byť známe, že zástupca nekoná vo svojom mene, ale v mene zastúpeného                                          </w:t>
      </w:r>
      <w:r w:rsidRPr="00F728DF">
        <w:rPr>
          <w:rFonts w:asciiTheme="majorHAnsi" w:hAnsiTheme="majorHAnsi" w:cstheme="majorHAnsi"/>
          <w:u w:val="single"/>
        </w:rPr>
        <w:t>Princíp abstrakcie–</w:t>
      </w:r>
      <w:r w:rsidRPr="00F728DF">
        <w:rPr>
          <w:rFonts w:asciiTheme="majorHAnsi" w:hAnsiTheme="majorHAnsi" w:cstheme="majorHAnsi"/>
        </w:rPr>
        <w:t xml:space="preserve">nezávislosť udelenia </w:t>
      </w:r>
      <w:proofErr w:type="spellStart"/>
      <w:r w:rsidRPr="00F728DF">
        <w:rPr>
          <w:rFonts w:asciiTheme="majorHAnsi" w:hAnsiTheme="majorHAnsi" w:cstheme="majorHAnsi"/>
        </w:rPr>
        <w:t>oprávneniazastupovať</w:t>
      </w:r>
      <w:proofErr w:type="spellEnd"/>
      <w:r w:rsidRPr="00F728DF">
        <w:rPr>
          <w:rFonts w:asciiTheme="majorHAnsi" w:hAnsiTheme="majorHAnsi" w:cstheme="majorHAnsi"/>
        </w:rPr>
        <w:t xml:space="preserve"> a vzniku oprávnenia zastupovať od podkladového, interného vzťahu medzi zástupcom  </w:t>
      </w:r>
      <w:proofErr w:type="spellStart"/>
      <w:r w:rsidRPr="00F728DF">
        <w:rPr>
          <w:rFonts w:asciiTheme="majorHAnsi" w:hAnsiTheme="majorHAnsi" w:cstheme="majorHAnsi"/>
        </w:rPr>
        <w:t>zastúpeným.</w:t>
      </w:r>
      <w:r w:rsidRPr="00F728DF">
        <w:rPr>
          <w:rFonts w:asciiTheme="majorHAnsi" w:hAnsiTheme="majorHAnsi" w:cstheme="majorHAnsi"/>
          <w:b/>
          <w:bCs/>
        </w:rPr>
        <w:t>Nepriame</w:t>
      </w:r>
      <w:proofErr w:type="spellEnd"/>
      <w:r w:rsidRPr="00F728DF">
        <w:rPr>
          <w:rFonts w:asciiTheme="majorHAnsi" w:hAnsiTheme="majorHAnsi" w:cstheme="majorHAnsi"/>
          <w:b/>
          <w:bCs/>
        </w:rPr>
        <w:t xml:space="preserve"> </w:t>
      </w:r>
      <w:proofErr w:type="spellStart"/>
      <w:r w:rsidRPr="00F728DF">
        <w:rPr>
          <w:rFonts w:asciiTheme="majorHAnsi" w:hAnsiTheme="majorHAnsi" w:cstheme="majorHAnsi"/>
          <w:b/>
          <w:bCs/>
        </w:rPr>
        <w:t>zastúpenie:</w:t>
      </w:r>
      <w:r w:rsidRPr="00F728DF">
        <w:rPr>
          <w:rFonts w:asciiTheme="majorHAnsi" w:hAnsiTheme="majorHAnsi" w:cstheme="majorHAnsi"/>
        </w:rPr>
        <w:t>Nepriamy</w:t>
      </w:r>
      <w:proofErr w:type="spellEnd"/>
      <w:r w:rsidRPr="00F728DF">
        <w:rPr>
          <w:rFonts w:asciiTheme="majorHAnsi" w:hAnsiTheme="majorHAnsi" w:cstheme="majorHAnsi"/>
        </w:rPr>
        <w:t xml:space="preserve"> zástupca prejavuje svoju vôľu vo svojom mene, ale na cudzí účet (na účet zastúpeného). Práva a povinnosti, ktoré nepriamy zástupca nadobudne, je následne povinný ďalším právnym úkonom previesť na zastúpeného. </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rPr>
        <w:t>OZ vo všeobecnej časti upravuje len priame zastúpenie s dôrazom na jeho účinky vo vzťahu k tretím osobám.</w:t>
      </w:r>
    </w:p>
    <w:p w:rsidR="00F728DF" w:rsidRPr="00F728DF" w:rsidRDefault="00F728DF" w:rsidP="00733203">
      <w:pPr>
        <w:pStyle w:val="Default"/>
        <w:numPr>
          <w:ilvl w:val="0"/>
          <w:numId w:val="16"/>
        </w:numPr>
        <w:spacing w:after="148"/>
        <w:jc w:val="both"/>
        <w:rPr>
          <w:rFonts w:asciiTheme="majorHAnsi" w:hAnsiTheme="majorHAnsi" w:cstheme="majorHAnsi"/>
        </w:rPr>
      </w:pPr>
      <w:r w:rsidRPr="00F728DF">
        <w:rPr>
          <w:rFonts w:asciiTheme="majorHAnsi" w:hAnsiTheme="majorHAnsi" w:cstheme="majorHAnsi"/>
          <w:b/>
          <w:bCs/>
        </w:rPr>
        <w:t>Kedy prichádza do úvahy zákonné zastúpenie?</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rPr>
        <w:t xml:space="preserve">Pojem </w:t>
      </w:r>
      <w:r w:rsidRPr="00F728DF">
        <w:rPr>
          <w:rFonts w:asciiTheme="majorHAnsi" w:hAnsiTheme="majorHAnsi" w:cstheme="majorHAnsi"/>
          <w:b/>
          <w:bCs/>
        </w:rPr>
        <w:t>zákonné zastúpenie</w:t>
      </w:r>
      <w:r w:rsidRPr="00F728DF">
        <w:rPr>
          <w:rFonts w:asciiTheme="majorHAnsi" w:hAnsiTheme="majorHAnsi" w:cstheme="majorHAnsi"/>
        </w:rPr>
        <w:t xml:space="preserve"> zahŕňa zastúpenia, ktoré vznikajú na základe dvoch právnych dôvodov:                                                                                                                        a)na základe zákona                                                                                                                    b) na základe rozhodnutia štátneho orgánu                                                                                                 </w:t>
      </w:r>
      <w:proofErr w:type="spellStart"/>
      <w:r w:rsidRPr="00F728DF">
        <w:rPr>
          <w:rFonts w:asciiTheme="majorHAnsi" w:hAnsiTheme="majorHAnsi" w:cstheme="majorHAnsi"/>
          <w:b/>
          <w:bCs/>
        </w:rPr>
        <w:t>A.Zákonné</w:t>
      </w:r>
      <w:proofErr w:type="spellEnd"/>
      <w:r w:rsidRPr="00F728DF">
        <w:rPr>
          <w:rFonts w:asciiTheme="majorHAnsi" w:hAnsiTheme="majorHAnsi" w:cstheme="majorHAnsi"/>
          <w:b/>
          <w:bCs/>
        </w:rPr>
        <w:t xml:space="preserve"> </w:t>
      </w:r>
      <w:proofErr w:type="spellStart"/>
      <w:r w:rsidRPr="00F728DF">
        <w:rPr>
          <w:rFonts w:asciiTheme="majorHAnsi" w:hAnsiTheme="majorHAnsi" w:cstheme="majorHAnsi"/>
          <w:b/>
          <w:bCs/>
        </w:rPr>
        <w:t>zastúpeniea</w:t>
      </w:r>
      <w:proofErr w:type="spellEnd"/>
      <w:r w:rsidRPr="00F728DF">
        <w:rPr>
          <w:rFonts w:asciiTheme="majorHAnsi" w:hAnsiTheme="majorHAnsi" w:cstheme="majorHAnsi"/>
          <w:b/>
          <w:bCs/>
        </w:rPr>
        <w:t xml:space="preserve">) zastúpenie fyzických osôb, ktoré nie sú spôsobilé na právne úkony:                </w:t>
      </w:r>
      <w:r w:rsidRPr="00F728DF">
        <w:rPr>
          <w:rFonts w:asciiTheme="majorHAnsi" w:hAnsiTheme="majorHAnsi" w:cstheme="majorHAnsi"/>
        </w:rPr>
        <w:t xml:space="preserve">§26 a §27 OZ                                                                                                                                  podľa OZ do tejto skupiny patria maloletí, FO pozbavené spôsobilosti na právne úkony, </w:t>
      </w:r>
      <w:proofErr w:type="spellStart"/>
      <w:r w:rsidRPr="00F728DF">
        <w:rPr>
          <w:rFonts w:asciiTheme="majorHAnsi" w:hAnsiTheme="majorHAnsi" w:cstheme="majorHAnsi"/>
        </w:rPr>
        <w:t>FO,ktorých</w:t>
      </w:r>
      <w:proofErr w:type="spellEnd"/>
      <w:r w:rsidRPr="00F728DF">
        <w:rPr>
          <w:rFonts w:asciiTheme="majorHAnsi" w:hAnsiTheme="majorHAnsi" w:cstheme="majorHAnsi"/>
        </w:rPr>
        <w:t xml:space="preserve"> spôsobilosť na právne úkony bola obmedzená                                                                               </w:t>
      </w:r>
      <w:r w:rsidRPr="00F728DF">
        <w:rPr>
          <w:rFonts w:asciiTheme="majorHAnsi" w:hAnsiTheme="majorHAnsi" w:cstheme="majorHAnsi"/>
          <w:u w:val="single"/>
        </w:rPr>
        <w:t>Maloletí –</w:t>
      </w:r>
      <w:r w:rsidRPr="00F728DF">
        <w:rPr>
          <w:rFonts w:asciiTheme="majorHAnsi" w:hAnsiTheme="majorHAnsi" w:cstheme="majorHAnsi"/>
        </w:rPr>
        <w:t xml:space="preserve"> keďže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w:t>
      </w:r>
      <w:r w:rsidRPr="00F728DF">
        <w:rPr>
          <w:rFonts w:asciiTheme="majorHAnsi" w:hAnsiTheme="majorHAnsi" w:cstheme="majorHAnsi"/>
          <w:u w:val="single"/>
        </w:rPr>
        <w:t xml:space="preserve">FO, ktorý spôsobilosť na právne úkony súd obmedzil – </w:t>
      </w:r>
      <w:r w:rsidRPr="00F728DF">
        <w:rPr>
          <w:rFonts w:asciiTheme="majorHAnsi" w:hAnsiTheme="majorHAnsi" w:cstheme="majorHAnsi"/>
        </w:rPr>
        <w:t>súd ustanoví (</w:t>
      </w:r>
      <w:proofErr w:type="spellStart"/>
      <w:r w:rsidRPr="00F728DF">
        <w:rPr>
          <w:rFonts w:asciiTheme="majorHAnsi" w:hAnsiTheme="majorHAnsi" w:cstheme="majorHAnsi"/>
        </w:rPr>
        <w:t>obligátorného</w:t>
      </w:r>
      <w:proofErr w:type="spellEnd"/>
      <w:r w:rsidRPr="00F728DF">
        <w:rPr>
          <w:rFonts w:asciiTheme="majorHAnsi" w:hAnsiTheme="majorHAnsi" w:cstheme="majorHAnsi"/>
        </w:rPr>
        <w:t>) opatrovníka. §27 ods. 3 OZ hovorí o tom, že sa uprednostňuje príbuzný fyzickej osoby alebo iná vhodná osoba, ak jej niet, určí súd orgán miestnej správy alebo jeho zariadenie, pokiaľ je oprávnené vystupovať vo svojom mene.</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rPr>
        <w:t xml:space="preserve">Zákonní zástupcovia maloletých osôb, ako aj opatrovníci nespôsobilých osôb  obvykle spravujú aj majetok tých, ktorých zastupujú. Ak nejde o bežnú vec, na nakladanie s majetkom je potrebné schválenie súdu.                                                                                      </w:t>
      </w:r>
      <w:r w:rsidRPr="00F728DF">
        <w:rPr>
          <w:rFonts w:asciiTheme="majorHAnsi" w:hAnsiTheme="majorHAnsi" w:cstheme="majorHAnsi"/>
          <w:b/>
          <w:bCs/>
        </w:rPr>
        <w:t>b) zastúpenie osôb, ktorých pobyt nie je známy alebo zastúpenie osôb z iného vážneho dôvodu:</w:t>
      </w:r>
      <w:r w:rsidRPr="00F728DF">
        <w:rPr>
          <w:rFonts w:asciiTheme="majorHAnsi" w:hAnsiTheme="majorHAnsi" w:cstheme="majorHAnsi"/>
        </w:rPr>
        <w:t xml:space="preserve">§29 OZ  - </w:t>
      </w:r>
      <w:r w:rsidRPr="00F728DF">
        <w:rPr>
          <w:rFonts w:asciiTheme="majorHAnsi" w:hAnsiTheme="majorHAnsi" w:cstheme="majorHAnsi"/>
          <w:i/>
          <w:iCs/>
        </w:rPr>
        <w:t>„Súd môže ustanoviť opatrovníka aj tomu, pobyt koho nie je známy, ak je to potrebné na ochranu jeho záujmov alebo ak to vyžaduje verejný záujem. Za tých istých podmienok môže súd ustanoviť opatrovníka aj vtedy, ak je to potrebné z iného vážneho dôvodu.“</w:t>
      </w:r>
      <w:r w:rsidRPr="00F728DF">
        <w:rPr>
          <w:rFonts w:asciiTheme="majorHAnsi" w:hAnsiTheme="majorHAnsi" w:cstheme="majorHAnsi"/>
        </w:rPr>
        <w:t xml:space="preserve">                                                                                                                                   Okrem výslovne uvedenej nezvestnosti osoby, iné závažné dôvody môžu spočívať v duševnej a najmä telesnej nespôsobilosti, ktorá dotknutej osobe znemožňuje alebo sťažuje robiť právne úkony. Opatrovníka ustanoví súd na návrh, ale v odôvodnených prípadoch aj bez návrhu v opatrovníckom konaní s jej súhlasom.                                                </w:t>
      </w:r>
      <w:r w:rsidRPr="00F728DF">
        <w:rPr>
          <w:rFonts w:asciiTheme="majorHAnsi" w:hAnsiTheme="majorHAnsi" w:cstheme="majorHAnsi"/>
          <w:b/>
          <w:bCs/>
        </w:rPr>
        <w:t xml:space="preserve">c) Zastúpenie osôb v prípade konfliktu záujmov:                                                                   </w:t>
      </w:r>
      <w:r w:rsidRPr="00F728DF">
        <w:rPr>
          <w:rFonts w:asciiTheme="majorHAnsi" w:hAnsiTheme="majorHAnsi" w:cstheme="majorHAnsi"/>
        </w:rPr>
        <w:t xml:space="preserve">§ 30 OZ – </w:t>
      </w:r>
      <w:r w:rsidRPr="00F728DF">
        <w:rPr>
          <w:rFonts w:asciiTheme="majorHAnsi" w:hAnsiTheme="majorHAnsi" w:cstheme="majorHAnsi"/>
          <w:i/>
          <w:iCs/>
        </w:rPr>
        <w:t xml:space="preserve">„Ak dôjde k stretnutiu záujmov zákonného zástupcu so záujmami zastúpeného alebo k stretnutiu záujmov tých, ktorých zastupuje ten istý zákonný zástupca, ustanoví súd osobitného </w:t>
      </w:r>
      <w:proofErr w:type="spellStart"/>
      <w:r w:rsidRPr="00F728DF">
        <w:rPr>
          <w:rFonts w:asciiTheme="majorHAnsi" w:hAnsiTheme="majorHAnsi" w:cstheme="majorHAnsi"/>
          <w:i/>
          <w:iCs/>
        </w:rPr>
        <w:t>zástupcu.“</w:t>
      </w:r>
      <w:r w:rsidRPr="00F728DF">
        <w:rPr>
          <w:rFonts w:asciiTheme="majorHAnsi" w:hAnsiTheme="majorHAnsi" w:cstheme="majorHAnsi"/>
        </w:rPr>
        <w:t>Súd</w:t>
      </w:r>
      <w:proofErr w:type="spellEnd"/>
      <w:r w:rsidRPr="00F728DF">
        <w:rPr>
          <w:rFonts w:asciiTheme="majorHAnsi" w:hAnsiTheme="majorHAnsi" w:cstheme="majorHAnsi"/>
        </w:rPr>
        <w:t xml:space="preserve"> ustanoví kolízneho opatrovníka.                                                                                        </w:t>
      </w:r>
      <w:r w:rsidRPr="00F728DF">
        <w:rPr>
          <w:rFonts w:asciiTheme="majorHAnsi" w:hAnsiTheme="majorHAnsi" w:cstheme="majorHAnsi"/>
          <w:u w:val="single"/>
        </w:rPr>
        <w:t>Kolízny opatrovník</w:t>
      </w:r>
      <w:r w:rsidRPr="00F728DF">
        <w:rPr>
          <w:rFonts w:asciiTheme="majorHAnsi" w:hAnsiTheme="majorHAnsi" w:cstheme="majorHAnsi"/>
        </w:rPr>
        <w:t xml:space="preserve"> – práva a povinnosti sa viažu len na uskutočňovanie právnych úkonov ohrozených kolíziou záujmov. V ostatnom koná za zastúpeného zákonný zástupca.                                                                                                                                            </w:t>
      </w:r>
      <w:r w:rsidRPr="00F728DF">
        <w:rPr>
          <w:rFonts w:asciiTheme="majorHAnsi" w:hAnsiTheme="majorHAnsi" w:cstheme="majorHAnsi"/>
          <w:b/>
          <w:bCs/>
        </w:rPr>
        <w:t xml:space="preserve">d) zastúpenie fyzických osôb priamo zo </w:t>
      </w:r>
      <w:proofErr w:type="spellStart"/>
      <w:r w:rsidRPr="00F728DF">
        <w:rPr>
          <w:rFonts w:asciiTheme="majorHAnsi" w:hAnsiTheme="majorHAnsi" w:cstheme="majorHAnsi"/>
          <w:b/>
          <w:bCs/>
        </w:rPr>
        <w:t>zákona:</w:t>
      </w:r>
      <w:r w:rsidRPr="00F728DF">
        <w:rPr>
          <w:rFonts w:asciiTheme="majorHAnsi" w:hAnsiTheme="majorHAnsi" w:cstheme="majorHAnsi"/>
        </w:rPr>
        <w:t>V</w:t>
      </w:r>
      <w:proofErr w:type="spellEnd"/>
      <w:r w:rsidRPr="00F728DF">
        <w:rPr>
          <w:rFonts w:asciiTheme="majorHAnsi" w:hAnsiTheme="majorHAnsi" w:cstheme="majorHAnsi"/>
        </w:rPr>
        <w:t xml:space="preserve"> osobitných prípadoch, napríklad medzi manželmi pri vybavovaní bežných vecí týkajúcich sa bezpodielového spoluvlastníctva (§145 OZ), medzi manželmi pri vybavovaní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r w:rsidRPr="00F728DF">
        <w:rPr>
          <w:rFonts w:asciiTheme="majorHAnsi" w:hAnsiTheme="majorHAnsi" w:cstheme="majorHAnsi"/>
          <w:b/>
          <w:bCs/>
        </w:rPr>
        <w:t>e) Zastúpenie právnických osôb zo zákona:</w:t>
      </w:r>
      <w:r w:rsidRPr="00F728DF">
        <w:rPr>
          <w:rFonts w:asciiTheme="majorHAnsi" w:hAnsiTheme="majorHAnsi" w:cstheme="majorHAnsi"/>
        </w:rPr>
        <w:t xml:space="preserve">§ 20 ods. 2 OZ – </w:t>
      </w:r>
      <w:r w:rsidRPr="00F728DF">
        <w:rPr>
          <w:rFonts w:asciiTheme="majorHAnsi" w:hAnsiTheme="majorHAnsi" w:cstheme="majorHAnsi"/>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w:t>
      </w:r>
      <w:proofErr w:type="spellStart"/>
      <w:r w:rsidRPr="00F728DF">
        <w:rPr>
          <w:rFonts w:asciiTheme="majorHAnsi" w:hAnsiTheme="majorHAnsi" w:cstheme="majorHAnsi"/>
          <w:i/>
          <w:iCs/>
        </w:rPr>
        <w:t>vedieť.“</w:t>
      </w:r>
      <w:r w:rsidRPr="00F728DF">
        <w:rPr>
          <w:rFonts w:asciiTheme="majorHAnsi" w:hAnsiTheme="majorHAnsi" w:cstheme="majorHAnsi"/>
        </w:rPr>
        <w:t>Rozsah</w:t>
      </w:r>
      <w:proofErr w:type="spellEnd"/>
      <w:r w:rsidRPr="00F728DF">
        <w:rPr>
          <w:rFonts w:asciiTheme="majorHAnsi" w:hAnsiTheme="majorHAnsi" w:cstheme="majorHAnsi"/>
        </w:rPr>
        <w:t xml:space="preserve"> oprávnenia iných zamestnancov a členov právnickej osoby možno z tohto ustanovenia odvodiť len nepriamo. Primárne by mal vyplývať z vnútorných predpisov PO. Ak takáto úprava chýba, treba vychádzať z pracovného zaradenia konajúcej osoby.                                                                                                                                         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b/>
          <w:bCs/>
        </w:rPr>
        <w:t xml:space="preserve">Zánik zákonného </w:t>
      </w:r>
      <w:proofErr w:type="spellStart"/>
      <w:r w:rsidRPr="00F728DF">
        <w:rPr>
          <w:rFonts w:asciiTheme="majorHAnsi" w:hAnsiTheme="majorHAnsi" w:cstheme="majorHAnsi"/>
          <w:b/>
          <w:bCs/>
        </w:rPr>
        <w:t>zastúpenia:</w:t>
      </w:r>
      <w:r w:rsidRPr="00F728DF">
        <w:rPr>
          <w:rFonts w:asciiTheme="majorHAnsi" w:hAnsiTheme="majorHAnsi" w:cstheme="majorHAnsi"/>
        </w:rPr>
        <w:t>OZ</w:t>
      </w:r>
      <w:proofErr w:type="spellEnd"/>
      <w:r w:rsidRPr="00F728DF">
        <w:rPr>
          <w:rFonts w:asciiTheme="majorHAnsi" w:hAnsiTheme="majorHAnsi" w:cstheme="majorHAnsi"/>
        </w:rPr>
        <w:t xml:space="preserve"> vyslovene neupravuje zánik zákonného zastúpenia. </w:t>
      </w:r>
      <w:r w:rsidRPr="00F728DF">
        <w:rPr>
          <w:rFonts w:asciiTheme="majorHAnsi" w:hAnsiTheme="majorHAnsi" w:cstheme="majorHAnsi"/>
          <w:u w:val="single"/>
        </w:rPr>
        <w:t>Absolútny zánik</w:t>
      </w:r>
      <w:r w:rsidRPr="00F728DF">
        <w:rPr>
          <w:rFonts w:asciiTheme="majorHAnsi" w:hAnsiTheme="majorHAnsi" w:cstheme="majorHAnsi"/>
        </w:rPr>
        <w:t xml:space="preserve"> - ak zanikne stav, ktorý vyžadoval zastúpenie (napr. dosiahnutie plnoletosti, smrť zastúpeného).                                                                                                   </w:t>
      </w:r>
      <w:r w:rsidRPr="00F728DF">
        <w:rPr>
          <w:rFonts w:asciiTheme="majorHAnsi" w:hAnsiTheme="majorHAnsi" w:cstheme="majorHAnsi"/>
          <w:u w:val="single"/>
        </w:rPr>
        <w:t>Relatívny zánik –</w:t>
      </w:r>
      <w:r w:rsidRPr="00F728DF">
        <w:rPr>
          <w:rFonts w:asciiTheme="majorHAnsi" w:hAnsiTheme="majorHAnsi" w:cstheme="majorHAnsi"/>
        </w:rPr>
        <w:t xml:space="preserve"> nastáva ak potreba zákonného zastúpenia trvá, ale na strane zástupcu sa vyskytli skutočnosti, ktoré spôsobili zánik zastúpenia (napr. smrť zástupcu, strata jeho spôsobilosti na právne úkony, odvolanie opatrovníka súdom).</w:t>
      </w:r>
    </w:p>
    <w:p w:rsidR="00F728DF" w:rsidRPr="00F728DF" w:rsidRDefault="00F728DF" w:rsidP="00F728DF">
      <w:pPr>
        <w:pStyle w:val="Default"/>
        <w:spacing w:after="148"/>
        <w:ind w:left="720"/>
        <w:jc w:val="both"/>
        <w:rPr>
          <w:rFonts w:asciiTheme="majorHAnsi" w:hAnsiTheme="majorHAnsi" w:cstheme="majorHAnsi"/>
        </w:rPr>
      </w:pPr>
      <w:proofErr w:type="spellStart"/>
      <w:r w:rsidRPr="00F728DF">
        <w:rPr>
          <w:rFonts w:asciiTheme="majorHAnsi" w:hAnsiTheme="majorHAnsi" w:cstheme="majorHAnsi"/>
          <w:b/>
          <w:bCs/>
        </w:rPr>
        <w:t>B.Na</w:t>
      </w:r>
      <w:proofErr w:type="spellEnd"/>
      <w:r w:rsidRPr="00F728DF">
        <w:rPr>
          <w:rFonts w:asciiTheme="majorHAnsi" w:hAnsiTheme="majorHAnsi" w:cstheme="majorHAnsi"/>
          <w:b/>
          <w:bCs/>
        </w:rPr>
        <w:t xml:space="preserve"> základe rozhodnutia </w:t>
      </w:r>
      <w:proofErr w:type="spellStart"/>
      <w:r w:rsidRPr="00F728DF">
        <w:rPr>
          <w:rFonts w:asciiTheme="majorHAnsi" w:hAnsiTheme="majorHAnsi" w:cstheme="majorHAnsi"/>
          <w:b/>
          <w:bCs/>
        </w:rPr>
        <w:t>súdu</w:t>
      </w:r>
      <w:r w:rsidRPr="00F728DF">
        <w:rPr>
          <w:rFonts w:asciiTheme="majorHAnsi" w:hAnsiTheme="majorHAnsi" w:cstheme="majorHAnsi"/>
          <w:u w:val="single"/>
        </w:rPr>
        <w:t>napríklad</w:t>
      </w:r>
      <w:proofErr w:type="spellEnd"/>
      <w:r w:rsidRPr="00F728DF">
        <w:rPr>
          <w:rFonts w:asciiTheme="majorHAnsi" w:hAnsiTheme="majorHAnsi" w:cstheme="majorHAnsi"/>
          <w:u w:val="single"/>
        </w:rPr>
        <w:t xml:space="preserve">: </w:t>
      </w:r>
      <w:r w:rsidRPr="00F728DF">
        <w:rPr>
          <w:rFonts w:asciiTheme="majorHAnsi" w:hAnsiTheme="majorHAnsi" w:cstheme="majorHAnsi"/>
        </w:rPr>
        <w:t>keď sú maloletí, ktorých pobyt nie je známy, alebo v prípade, keď je osoba chorá, tak pri nejakých dôležitých veciach</w:t>
      </w:r>
    </w:p>
    <w:p w:rsidR="00F728DF" w:rsidRPr="00F728DF" w:rsidRDefault="00F728DF" w:rsidP="00733203">
      <w:pPr>
        <w:pStyle w:val="Default"/>
        <w:numPr>
          <w:ilvl w:val="0"/>
          <w:numId w:val="16"/>
        </w:numPr>
        <w:spacing w:after="148"/>
        <w:jc w:val="both"/>
        <w:rPr>
          <w:rFonts w:asciiTheme="majorHAnsi" w:hAnsiTheme="majorHAnsi" w:cstheme="majorHAnsi"/>
          <w:b/>
          <w:bCs/>
        </w:rPr>
      </w:pPr>
      <w:r w:rsidRPr="00F728DF">
        <w:rPr>
          <w:rFonts w:asciiTheme="majorHAnsi" w:hAnsiTheme="majorHAnsi" w:cstheme="majorHAnsi"/>
          <w:b/>
          <w:bCs/>
        </w:rPr>
        <w:t xml:space="preserve">Ktoré osoby považuje OZ za blízke?                                                                                Blízke osoby (§ 116 a § 117 OZ) </w:t>
      </w:r>
    </w:p>
    <w:p w:rsidR="00F728DF" w:rsidRPr="00F728DF" w:rsidRDefault="00F728DF" w:rsidP="00F728DF">
      <w:pPr>
        <w:pStyle w:val="Default"/>
        <w:spacing w:after="148"/>
        <w:ind w:left="720"/>
        <w:jc w:val="both"/>
        <w:rPr>
          <w:rFonts w:asciiTheme="majorHAnsi" w:hAnsiTheme="majorHAnsi" w:cstheme="majorHAnsi"/>
          <w:b/>
          <w:bCs/>
        </w:rPr>
      </w:pPr>
      <w:r w:rsidRPr="00F728DF">
        <w:rPr>
          <w:rFonts w:asciiTheme="majorHAnsi" w:hAnsiTheme="majorHAnsi" w:cstheme="majorHAnsi"/>
        </w:rPr>
        <w:t>Za blízku osobu sa považujú dve kategórie osôb:</w:t>
      </w:r>
    </w:p>
    <w:p w:rsidR="00F728DF" w:rsidRPr="00F728DF" w:rsidRDefault="00F728DF" w:rsidP="00733203">
      <w:pPr>
        <w:pStyle w:val="Odsekzoznamu"/>
        <w:numPr>
          <w:ilvl w:val="0"/>
          <w:numId w:val="30"/>
        </w:numPr>
        <w:spacing w:line="256" w:lineRule="auto"/>
        <w:jc w:val="both"/>
        <w:rPr>
          <w:rFonts w:asciiTheme="majorHAnsi" w:hAnsiTheme="majorHAnsi" w:cstheme="majorHAnsi"/>
          <w:sz w:val="24"/>
          <w:szCs w:val="24"/>
        </w:rPr>
      </w:pPr>
      <w:r w:rsidRPr="00F728DF">
        <w:rPr>
          <w:rFonts w:asciiTheme="majorHAnsi" w:hAnsiTheme="majorHAnsi" w:cstheme="majorHAnsi"/>
          <w:sz w:val="24"/>
          <w:szCs w:val="24"/>
        </w:rPr>
        <w:t xml:space="preserve">Osoby, ktoré sú blízkymi osobami z titulu príbuzenského vzťahu alebo manželského pomeru,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príbuzní v priamom rade, teda dieťa-rodič-starý rodič-prastarý rodič, súrodenec a manžel, pričom do kategórie sa automaticky zaraďujú aj príbuzenské vzťahy založené osvojením.</w:t>
      </w:r>
    </w:p>
    <w:p w:rsidR="00F728DF" w:rsidRPr="00F728DF" w:rsidRDefault="00F728DF" w:rsidP="00733203">
      <w:pPr>
        <w:pStyle w:val="Odsekzoznamu"/>
        <w:numPr>
          <w:ilvl w:val="0"/>
          <w:numId w:val="30"/>
        </w:numPr>
        <w:spacing w:line="256" w:lineRule="auto"/>
        <w:jc w:val="both"/>
        <w:rPr>
          <w:rFonts w:asciiTheme="majorHAnsi" w:hAnsiTheme="majorHAnsi" w:cstheme="majorHAnsi"/>
          <w:sz w:val="24"/>
          <w:szCs w:val="24"/>
        </w:rPr>
      </w:pPr>
      <w:r w:rsidRPr="00F728DF">
        <w:rPr>
          <w:rFonts w:asciiTheme="majorHAnsi" w:hAnsiTheme="majorHAnsi" w:cstheme="majorHAnsi"/>
          <w:sz w:val="24"/>
          <w:szCs w:val="24"/>
        </w:rPr>
        <w:t>Osoby, ktoré sú v pomere rodinnom, avšak vzdialenejšom, ako je uvedené v bode a) (napr. bratranec-sesternica, nevesta-svokra) alebo obdobnom (napr. druh-družka, manžel-dieťa manželky z predchádzajúceho manželstva) za predpokladu, že existuje dôvodný predpoklad, že ujmu, ktorú by utrpela jedna z nich  by druhá pociťovala ako svoju vlastnú.</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b/>
          <w:bCs/>
          <w:sz w:val="24"/>
          <w:szCs w:val="24"/>
        </w:rPr>
        <w:t>Stupeň príbuzenstva podľa §117</w:t>
      </w:r>
      <w:r w:rsidRPr="00F728DF">
        <w:rPr>
          <w:rFonts w:asciiTheme="majorHAnsi" w:hAnsiTheme="majorHAnsi" w:cstheme="majorHAnsi"/>
          <w:sz w:val="24"/>
          <w:szCs w:val="24"/>
        </w:rPr>
        <w:t>:                                                                                                            Určuje sa podľa počtu zrodení a to, tak, že v priamom rade pochádza jedna osoba od druhej (dieťa - rodič,  sú v prvom stupni priameho radu, starý rodič - vnuk sú v druhom stupni priameho radu), a v pobočnom rade obidve osoby od najbližšieho spoločného predka (v nepriamom rade prvý stupeň neexistuje, bratranec-sestrenica sú príbuznými v druhom stupni v nepriamom rade, strýko-synovec, sú príbuznými v treťom stupni v nepriamom rade).</w:t>
      </w:r>
    </w:p>
    <w:p w:rsidR="00F728DF" w:rsidRPr="00F728DF" w:rsidRDefault="00F728DF" w:rsidP="00733203">
      <w:pPr>
        <w:pStyle w:val="Default"/>
        <w:numPr>
          <w:ilvl w:val="0"/>
          <w:numId w:val="16"/>
        </w:numPr>
        <w:spacing w:after="148"/>
        <w:jc w:val="both"/>
        <w:rPr>
          <w:rFonts w:asciiTheme="majorHAnsi" w:hAnsiTheme="majorHAnsi" w:cstheme="majorHAnsi"/>
          <w:b/>
          <w:bCs/>
        </w:rPr>
      </w:pPr>
      <w:r w:rsidRPr="00F728DF">
        <w:rPr>
          <w:rFonts w:asciiTheme="majorHAnsi" w:hAnsiTheme="majorHAnsi" w:cstheme="majorHAnsi"/>
          <w:b/>
          <w:bCs/>
        </w:rPr>
        <w:t xml:space="preserve">Čo rozumieme pod pojmom </w:t>
      </w:r>
      <w:proofErr w:type="spellStart"/>
      <w:r w:rsidRPr="00F728DF">
        <w:rPr>
          <w:rFonts w:asciiTheme="majorHAnsi" w:hAnsiTheme="majorHAnsi" w:cstheme="majorHAnsi"/>
          <w:b/>
          <w:bCs/>
        </w:rPr>
        <w:t>domácnosť?</w:t>
      </w:r>
      <w:r w:rsidRPr="00F728DF">
        <w:rPr>
          <w:rFonts w:asciiTheme="majorHAnsi" w:hAnsiTheme="majorHAnsi" w:cstheme="majorHAnsi"/>
        </w:rPr>
        <w:t>Domácnosť</w:t>
      </w:r>
      <w:proofErr w:type="spellEnd"/>
      <w:r w:rsidRPr="00F728DF">
        <w:rPr>
          <w:rFonts w:asciiTheme="majorHAnsi" w:hAnsiTheme="majorHAnsi" w:cstheme="majorHAnsi"/>
        </w:rPr>
        <w:t xml:space="preserve"> vyjadruje súžitie viacerých osôb. Súžitie vytvorené fyzickými osobami  v medziach § 115 nemá vlastnú právnu subjektivitu. V určitých OPV má právny význam, napríklad v súvislosti s vysporiadaním bezpodielového spoluvlastníctva manželov, pri dedení v druhej a tretej dedičskej skupine, pri prechode nájmu </w:t>
      </w:r>
      <w:proofErr w:type="spellStart"/>
      <w:r w:rsidRPr="00F728DF">
        <w:rPr>
          <w:rFonts w:asciiTheme="majorHAnsi" w:hAnsiTheme="majorHAnsi" w:cstheme="majorHAnsi"/>
        </w:rPr>
        <w:t>bytu.Podľa</w:t>
      </w:r>
      <w:proofErr w:type="spellEnd"/>
      <w:r w:rsidRPr="00F728DF">
        <w:rPr>
          <w:rFonts w:asciiTheme="majorHAnsi" w:hAnsiTheme="majorHAnsi" w:cstheme="majorHAnsi"/>
        </w:rPr>
        <w:t xml:space="preserve"> §115 domácnosť tvoria dve alebo viaceré fyzické osoby, ktoré spolu trvale žijú (nie príležitostne, prípadne vo forme návštev), a zároveň spolu uhrádzajú náklady na </w:t>
      </w:r>
      <w:proofErr w:type="spellStart"/>
      <w:r w:rsidRPr="00F728DF">
        <w:rPr>
          <w:rFonts w:asciiTheme="majorHAnsi" w:hAnsiTheme="majorHAnsi" w:cstheme="majorHAnsi"/>
        </w:rPr>
        <w:t>svOoje</w:t>
      </w:r>
      <w:proofErr w:type="spellEnd"/>
      <w:r w:rsidRPr="00F728DF">
        <w:rPr>
          <w:rFonts w:asciiTheme="majorHAnsi" w:hAnsiTheme="majorHAnsi" w:cstheme="majorHAnsi"/>
        </w:rPr>
        <w:t xml:space="preserve"> potreby (napr. na stravu, nájomné apod.).                                                                  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rsidR="00F728DF" w:rsidRPr="00F728DF" w:rsidRDefault="00F728DF" w:rsidP="00733203">
      <w:pPr>
        <w:pStyle w:val="Default"/>
        <w:numPr>
          <w:ilvl w:val="0"/>
          <w:numId w:val="16"/>
        </w:numPr>
        <w:spacing w:after="148"/>
        <w:jc w:val="both"/>
        <w:rPr>
          <w:rFonts w:asciiTheme="majorHAnsi" w:hAnsiTheme="majorHAnsi" w:cstheme="majorHAnsi"/>
          <w:b/>
          <w:bCs/>
        </w:rPr>
      </w:pPr>
      <w:r w:rsidRPr="00F728DF">
        <w:rPr>
          <w:rFonts w:asciiTheme="majorHAnsi" w:hAnsiTheme="majorHAnsi" w:cstheme="majorHAnsi"/>
          <w:b/>
          <w:bCs/>
        </w:rPr>
        <w:t xml:space="preserve">Čo môže byť predmetom občianskoprávnych </w:t>
      </w:r>
      <w:proofErr w:type="spellStart"/>
      <w:r w:rsidRPr="00F728DF">
        <w:rPr>
          <w:rFonts w:asciiTheme="majorHAnsi" w:hAnsiTheme="majorHAnsi" w:cstheme="majorHAnsi"/>
          <w:b/>
          <w:bCs/>
        </w:rPr>
        <w:t>vzťahov?Priamy</w:t>
      </w:r>
      <w:proofErr w:type="spellEnd"/>
      <w:r w:rsidRPr="00F728DF">
        <w:rPr>
          <w:rFonts w:asciiTheme="majorHAnsi" w:hAnsiTheme="majorHAnsi" w:cstheme="majorHAnsi"/>
          <w:b/>
          <w:bCs/>
        </w:rPr>
        <w:t xml:space="preserve"> predmet OPV – </w:t>
      </w:r>
      <w:r w:rsidRPr="00F728DF">
        <w:rPr>
          <w:rFonts w:asciiTheme="majorHAnsi" w:hAnsiTheme="majorHAnsi" w:cstheme="majorHAnsi"/>
        </w:rPr>
        <w:t xml:space="preserve">ľudské správanie, ktorým sa realizujú subjektívne práva a povinnosti.                                                                                                                              </w:t>
      </w:r>
      <w:r w:rsidRPr="00F728DF">
        <w:rPr>
          <w:rFonts w:asciiTheme="majorHAnsi" w:hAnsiTheme="majorHAnsi" w:cstheme="majorHAnsi"/>
          <w:b/>
          <w:bCs/>
        </w:rPr>
        <w:t xml:space="preserve">Nepriamy predmet OPV – </w:t>
      </w:r>
      <w:r w:rsidRPr="00F728DF">
        <w:rPr>
          <w:rFonts w:asciiTheme="majorHAnsi" w:hAnsiTheme="majorHAnsi" w:cstheme="majorHAnsi"/>
        </w:rPr>
        <w:t>je to, čoho sa ľudské správanie týka, na čo sa viaže. Sem zaraďujeme predmety v zmysle § 118 OZ.</w:t>
      </w:r>
    </w:p>
    <w:p w:rsidR="00F728DF" w:rsidRPr="00F728DF" w:rsidRDefault="00F728DF" w:rsidP="00F728DF">
      <w:pPr>
        <w:pStyle w:val="Default"/>
        <w:spacing w:after="148"/>
        <w:ind w:left="720"/>
        <w:jc w:val="both"/>
        <w:rPr>
          <w:rFonts w:asciiTheme="majorHAnsi" w:hAnsiTheme="majorHAnsi" w:cstheme="majorHAnsi"/>
          <w:i/>
          <w:iCs/>
        </w:rPr>
      </w:pPr>
      <w:r w:rsidRPr="00F728DF">
        <w:rPr>
          <w:rFonts w:asciiTheme="majorHAnsi" w:hAnsiTheme="majorHAnsi" w:cstheme="majorHAnsi"/>
          <w:b/>
          <w:bCs/>
        </w:rPr>
        <w:t xml:space="preserve">§ 118 OZ:                                                                                                                                    </w:t>
      </w:r>
      <w:r w:rsidRPr="00F728DF">
        <w:rPr>
          <w:rFonts w:asciiTheme="majorHAnsi" w:hAnsiTheme="majorHAnsi" w:cstheme="majorHAnsi"/>
          <w:i/>
          <w:iCs/>
        </w:rPr>
        <w:t>1)Predmetom občianskoprávnych vzťahov sú veci, živé zvieratá, a pokiaľ to ich povaha pripúšťa, práva alebo iné majetkové hodnoty.                                                               2) Predmetom občianskoprávnych vzťahov môžu byť tiež byty alebo nebytové priestory.</w:t>
      </w:r>
    </w:p>
    <w:p w:rsidR="00F728DF" w:rsidRPr="00F728DF" w:rsidRDefault="00F728DF" w:rsidP="00F728DF">
      <w:pPr>
        <w:pStyle w:val="Default"/>
        <w:spacing w:after="148"/>
        <w:ind w:left="720"/>
        <w:jc w:val="both"/>
        <w:rPr>
          <w:rFonts w:asciiTheme="majorHAnsi" w:hAnsiTheme="majorHAnsi" w:cstheme="majorHAnsi"/>
        </w:rPr>
      </w:pPr>
      <w:proofErr w:type="spellStart"/>
      <w:r w:rsidRPr="00F728DF">
        <w:rPr>
          <w:rFonts w:asciiTheme="majorHAnsi" w:hAnsiTheme="majorHAnsi" w:cstheme="majorHAnsi"/>
          <w:b/>
          <w:bCs/>
        </w:rPr>
        <w:t>A.Veci</w:t>
      </w:r>
      <w:proofErr w:type="spellEnd"/>
      <w:r w:rsidRPr="00F728DF">
        <w:rPr>
          <w:rFonts w:asciiTheme="majorHAnsi" w:hAnsiTheme="majorHAnsi" w:cstheme="majorHAnsi"/>
          <w:b/>
          <w:bCs/>
        </w:rPr>
        <w:t xml:space="preserve">                                                                                                                                   Vec </w:t>
      </w:r>
      <w:r w:rsidRPr="00F728DF">
        <w:rPr>
          <w:rFonts w:asciiTheme="majorHAnsi" w:hAnsiTheme="majorHAnsi" w:cstheme="majorHAnsi"/>
        </w:rPr>
        <w:t xml:space="preserve">– ovládateľný hmotný predmet a prírodná sila, ktoré slúžia na uspokojovanie  ľudských potrieb. Pojem vec determinujú dve vlastnosti – užitočnosť a ovládateľnosť. </w:t>
      </w:r>
      <w:r w:rsidRPr="00F728DF">
        <w:rPr>
          <w:rFonts w:asciiTheme="majorHAnsi" w:hAnsiTheme="majorHAnsi" w:cstheme="majorHAnsi"/>
          <w:u w:val="single"/>
        </w:rPr>
        <w:t>Užitočnosť –</w:t>
      </w:r>
      <w:r w:rsidRPr="00F728DF">
        <w:rPr>
          <w:rFonts w:asciiTheme="majorHAnsi" w:hAnsiTheme="majorHAnsi" w:cstheme="majorHAnsi"/>
        </w:rPr>
        <w:t xml:space="preserve"> sa rozumie schopnosť veci prinášať úžitok, najmä hospodársky, prípadne estetický apod.                                                                                                                              Platí, že nie všetko, čo je pre človeka užitočné (napr. slnko, vzduch) je vecou v právnom zmysle. Znak užitočnosti musí byť preto kumulatívne spojený so znakom ovládateľnosti, ktorý však treba vykladať v objektívnom zmysle a zo všeobecného hľadiska.</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b/>
          <w:bCs/>
        </w:rPr>
        <w:t xml:space="preserve">B. Práva a iné majetkové </w:t>
      </w:r>
      <w:proofErr w:type="spellStart"/>
      <w:r w:rsidRPr="00F728DF">
        <w:rPr>
          <w:rFonts w:asciiTheme="majorHAnsi" w:hAnsiTheme="majorHAnsi" w:cstheme="majorHAnsi"/>
          <w:b/>
          <w:bCs/>
        </w:rPr>
        <w:t>hodnoty</w:t>
      </w:r>
      <w:r w:rsidRPr="00F728DF">
        <w:rPr>
          <w:rFonts w:asciiTheme="majorHAnsi" w:hAnsiTheme="majorHAnsi" w:cstheme="majorHAnsi"/>
        </w:rPr>
        <w:t>Predmetom</w:t>
      </w:r>
      <w:proofErr w:type="spellEnd"/>
      <w:r w:rsidRPr="00F728DF">
        <w:rPr>
          <w:rFonts w:asciiTheme="majorHAnsi" w:hAnsiTheme="majorHAnsi" w:cstheme="majorHAnsi"/>
        </w:rPr>
        <w:t xml:space="preserve"> OPV sú predovšetkým subjektívne práva majetkovej povahy, ktoré veriteľa oprávňujú žiadať určité plnenie od svojho dlžníka (napr. postúpenie pohľadávky(§ 524).</w:t>
      </w:r>
      <w:r w:rsidRPr="00F728DF">
        <w:rPr>
          <w:rFonts w:asciiTheme="majorHAnsi" w:hAnsiTheme="majorHAnsi" w:cstheme="majorHAnsi"/>
          <w:b/>
          <w:bCs/>
        </w:rPr>
        <w:t xml:space="preserve">                                                            Majetkové práva </w:t>
      </w:r>
      <w:proofErr w:type="spellStart"/>
      <w:r w:rsidRPr="00F728DF">
        <w:rPr>
          <w:rFonts w:asciiTheme="majorHAnsi" w:hAnsiTheme="majorHAnsi" w:cstheme="majorHAnsi"/>
        </w:rPr>
        <w:t>súodvodené</w:t>
      </w:r>
      <w:proofErr w:type="spellEnd"/>
      <w:r w:rsidRPr="00F728DF">
        <w:rPr>
          <w:rFonts w:asciiTheme="majorHAnsi" w:hAnsiTheme="majorHAnsi" w:cstheme="majorHAnsi"/>
        </w:rPr>
        <w:t xml:space="preserve"> od pojmu </w:t>
      </w:r>
      <w:r w:rsidRPr="00F728DF">
        <w:rPr>
          <w:rFonts w:asciiTheme="majorHAnsi" w:hAnsiTheme="majorHAnsi" w:cstheme="majorHAnsi"/>
          <w:b/>
          <w:bCs/>
        </w:rPr>
        <w:t xml:space="preserve">majetok – </w:t>
      </w:r>
      <w:r w:rsidRPr="00F728DF">
        <w:rPr>
          <w:rFonts w:asciiTheme="majorHAnsi" w:hAnsiTheme="majorHAnsi" w:cstheme="majorHAnsi"/>
        </w:rPr>
        <w:t xml:space="preserve">súhrn aktívnych majetkových položiek, kým súhrn aktívnych a zároveň pasívnych majetkových hodnôt tvorí </w:t>
      </w:r>
      <w:r w:rsidRPr="00F728DF">
        <w:rPr>
          <w:rFonts w:asciiTheme="majorHAnsi" w:hAnsiTheme="majorHAnsi" w:cstheme="majorHAnsi"/>
          <w:b/>
          <w:bCs/>
        </w:rPr>
        <w:t>imanie</w:t>
      </w:r>
      <w:r w:rsidRPr="00F728DF">
        <w:rPr>
          <w:rFonts w:asciiTheme="majorHAnsi" w:hAnsiTheme="majorHAnsi" w:cstheme="majorHAnsi"/>
        </w:rPr>
        <w:t xml:space="preserve">, v rámci ktorého sa aktívne majetkové hodnoty označujú aj ako statky a pasívne majetkové hodnoty ako </w:t>
      </w:r>
      <w:proofErr w:type="spellStart"/>
      <w:r w:rsidRPr="00F728DF">
        <w:rPr>
          <w:rFonts w:asciiTheme="majorHAnsi" w:hAnsiTheme="majorHAnsi" w:cstheme="majorHAnsi"/>
        </w:rPr>
        <w:t>dlhy.</w:t>
      </w:r>
      <w:r w:rsidRPr="00F728DF">
        <w:rPr>
          <w:rFonts w:asciiTheme="majorHAnsi" w:hAnsiTheme="majorHAnsi" w:cstheme="majorHAnsi"/>
          <w:b/>
          <w:bCs/>
        </w:rPr>
        <w:t>Obchodný</w:t>
      </w:r>
      <w:proofErr w:type="spellEnd"/>
      <w:r w:rsidRPr="00F728DF">
        <w:rPr>
          <w:rFonts w:asciiTheme="majorHAnsi" w:hAnsiTheme="majorHAnsi" w:cstheme="majorHAnsi"/>
          <w:b/>
          <w:bCs/>
        </w:rPr>
        <w:t xml:space="preserve"> majetok</w:t>
      </w:r>
      <w:r w:rsidRPr="00F728DF">
        <w:rPr>
          <w:rFonts w:asciiTheme="majorHAnsi" w:hAnsiTheme="majorHAnsi" w:cstheme="majorHAnsi"/>
        </w:rPr>
        <w:t xml:space="preserve">  - majetok osoby, ktorý je spojený s podnikaním                                                                                                                                                          - súhrn majetkových hodnôt (vecí, pohľadávok a iné), ktoré patria podnikateľovi a sú určené na podnikanie.                                                                                                                     Predmetom OPV môžu byť aj </w:t>
      </w:r>
      <w:r w:rsidRPr="00F728DF">
        <w:rPr>
          <w:rFonts w:asciiTheme="majorHAnsi" w:hAnsiTheme="majorHAnsi" w:cstheme="majorHAnsi"/>
          <w:b/>
          <w:bCs/>
        </w:rPr>
        <w:t xml:space="preserve">subjektívne povinnosti, najmä dlhy </w:t>
      </w:r>
      <w:r w:rsidRPr="00F728DF">
        <w:rPr>
          <w:rFonts w:asciiTheme="majorHAnsi" w:hAnsiTheme="majorHAnsi" w:cstheme="majorHAnsi"/>
        </w:rPr>
        <w:t xml:space="preserve">(napr. prevzatie dlhu podľa § 531).                                                                                                                               </w:t>
      </w:r>
      <w:r w:rsidRPr="00F728DF">
        <w:rPr>
          <w:rFonts w:asciiTheme="majorHAnsi" w:hAnsiTheme="majorHAnsi" w:cstheme="majorHAnsi"/>
          <w:b/>
          <w:bCs/>
        </w:rPr>
        <w:t>Osobné práva</w:t>
      </w:r>
      <w:r w:rsidRPr="00F728DF">
        <w:rPr>
          <w:rFonts w:asciiTheme="majorHAnsi" w:hAnsiTheme="majorHAnsi" w:cstheme="majorHAnsi"/>
        </w:rPr>
        <w:t xml:space="preserve"> – nehmotné statky, imateriálne hodnoty                                                               -</w:t>
      </w:r>
      <w:r w:rsidRPr="00F728DF">
        <w:rPr>
          <w:rFonts w:asciiTheme="majorHAnsi" w:hAnsiTheme="majorHAnsi" w:cstheme="majorHAnsi"/>
          <w:b/>
          <w:bCs/>
        </w:rPr>
        <w:t>osobné práva všeobecnej povahy (osobnostné práva)</w:t>
      </w:r>
      <w:r w:rsidRPr="00F728DF">
        <w:rPr>
          <w:rFonts w:asciiTheme="majorHAnsi" w:hAnsiTheme="majorHAnsi" w:cstheme="majorHAnsi"/>
        </w:rPr>
        <w:t xml:space="preserve"> – patria každej osobe, chránia FO, nevyhnutne môže do nich zasiahnuť štát na základe zákona. Sú neprevoditeľné a nepremlčateľné. Napr. právo na život, zdravie, česť apod.                                                                                                                                                    </w:t>
      </w:r>
      <w:r w:rsidRPr="00F728DF">
        <w:rPr>
          <w:rFonts w:asciiTheme="majorHAnsi" w:hAnsiTheme="majorHAnsi" w:cstheme="majorHAnsi"/>
          <w:b/>
          <w:bCs/>
        </w:rPr>
        <w:t>– osobné práva osobitnej povahy (osobnomajetkové práva, práva duševného a priemyselného vlastníctva)</w:t>
      </w:r>
      <w:r w:rsidRPr="00F728DF">
        <w:rPr>
          <w:rFonts w:asciiTheme="majorHAnsi" w:hAnsiTheme="majorHAnsi" w:cstheme="majorHAnsi"/>
        </w:rPr>
        <w:t xml:space="preserve"> – napr. autorské právo                                                                           </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b/>
          <w:bCs/>
        </w:rPr>
        <w:t>Iné majetkové hodnoty</w:t>
      </w:r>
      <w:r w:rsidRPr="00F728DF">
        <w:rPr>
          <w:rFonts w:asciiTheme="majorHAnsi" w:hAnsiTheme="majorHAnsi" w:cstheme="majorHAnsi"/>
        </w:rPr>
        <w:t xml:space="preserve"> – predmety OPV, ktoré nie sú ani vecami, pretože nemajú majetkovú podstatu, ani právami, pretože tento pojem presahujú (napr. spoluvlastnícke podiely, podiely v obchodných spoločnostiach apod.)                                                                 - </w:t>
      </w:r>
      <w:r w:rsidRPr="00F728DF">
        <w:rPr>
          <w:rFonts w:asciiTheme="majorHAnsi" w:hAnsiTheme="majorHAnsi" w:cstheme="majorHAnsi"/>
          <w:b/>
          <w:bCs/>
        </w:rPr>
        <w:t>cenné papiere</w:t>
      </w:r>
      <w:r w:rsidRPr="00F728DF">
        <w:rPr>
          <w:rFonts w:asciiTheme="majorHAnsi" w:hAnsiTheme="majorHAnsi" w:cstheme="majorHAnsi"/>
        </w:rPr>
        <w:t xml:space="preserve"> – vzťahujú sa na ustanovenia OZ o hnuteľných veciach pokiaľ zákon 566/2001 </w:t>
      </w:r>
      <w:proofErr w:type="spellStart"/>
      <w:r w:rsidRPr="00F728DF">
        <w:rPr>
          <w:rFonts w:asciiTheme="majorHAnsi" w:hAnsiTheme="majorHAnsi" w:cstheme="majorHAnsi"/>
        </w:rPr>
        <w:t>Z.z</w:t>
      </w:r>
      <w:proofErr w:type="spellEnd"/>
      <w:r w:rsidRPr="00F728DF">
        <w:rPr>
          <w:rFonts w:asciiTheme="majorHAnsi" w:hAnsiTheme="majorHAnsi" w:cstheme="majorHAnsi"/>
        </w:rPr>
        <w:t>. neustanovuje inak.</w:t>
      </w:r>
    </w:p>
    <w:p w:rsidR="00F728DF" w:rsidRPr="00F728DF" w:rsidRDefault="00F728DF" w:rsidP="00F728DF">
      <w:pPr>
        <w:pStyle w:val="Default"/>
        <w:spacing w:after="148"/>
        <w:ind w:left="720"/>
        <w:jc w:val="both"/>
        <w:rPr>
          <w:rFonts w:asciiTheme="majorHAnsi" w:hAnsiTheme="majorHAnsi" w:cstheme="majorHAnsi"/>
        </w:rPr>
      </w:pPr>
      <w:r w:rsidRPr="00F728DF">
        <w:rPr>
          <w:rFonts w:asciiTheme="majorHAnsi" w:hAnsiTheme="majorHAnsi" w:cstheme="majorHAnsi"/>
          <w:b/>
          <w:bCs/>
        </w:rPr>
        <w:t xml:space="preserve">C. Byty a nebytové </w:t>
      </w:r>
      <w:proofErr w:type="spellStart"/>
      <w:r w:rsidRPr="00F728DF">
        <w:rPr>
          <w:rFonts w:asciiTheme="majorHAnsi" w:hAnsiTheme="majorHAnsi" w:cstheme="majorHAnsi"/>
          <w:b/>
          <w:bCs/>
        </w:rPr>
        <w:t>priestory</w:t>
      </w:r>
      <w:r w:rsidRPr="00F728DF">
        <w:rPr>
          <w:rFonts w:asciiTheme="majorHAnsi" w:hAnsiTheme="majorHAnsi" w:cstheme="majorHAnsi"/>
        </w:rPr>
        <w:t>Právne</w:t>
      </w:r>
      <w:proofErr w:type="spellEnd"/>
      <w:r w:rsidRPr="00F728DF">
        <w:rPr>
          <w:rFonts w:asciiTheme="majorHAnsi" w:hAnsiTheme="majorHAnsi" w:cstheme="majorHAnsi"/>
        </w:rPr>
        <w:t xml:space="preserve"> vzťahy k </w:t>
      </w:r>
      <w:r w:rsidRPr="00F728DF">
        <w:rPr>
          <w:rFonts w:asciiTheme="majorHAnsi" w:hAnsiTheme="majorHAnsi" w:cstheme="majorHAnsi"/>
          <w:b/>
          <w:bCs/>
        </w:rPr>
        <w:t>bytom a nebytovým priestorom</w:t>
      </w:r>
      <w:r w:rsidRPr="00F728DF">
        <w:rPr>
          <w:rFonts w:asciiTheme="majorHAnsi" w:hAnsiTheme="majorHAnsi" w:cstheme="majorHAnsi"/>
        </w:rPr>
        <w:t xml:space="preserve">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podielom k spoločným častiam a zariadeniam domu, prípadne k príslušenstvu domu.</w:t>
      </w:r>
    </w:p>
    <w:p w:rsidR="00F728DF" w:rsidRPr="00F728DF" w:rsidRDefault="00F728DF" w:rsidP="00733203">
      <w:pPr>
        <w:pStyle w:val="Default"/>
        <w:numPr>
          <w:ilvl w:val="0"/>
          <w:numId w:val="16"/>
        </w:numPr>
        <w:spacing w:after="148"/>
        <w:jc w:val="both"/>
        <w:rPr>
          <w:rFonts w:asciiTheme="majorHAnsi" w:hAnsiTheme="majorHAnsi" w:cstheme="majorHAnsi"/>
          <w:b/>
          <w:bCs/>
        </w:rPr>
      </w:pPr>
      <w:r w:rsidRPr="00F728DF">
        <w:rPr>
          <w:rFonts w:asciiTheme="majorHAnsi" w:hAnsiTheme="majorHAnsi" w:cstheme="majorHAnsi"/>
          <w:b/>
          <w:bCs/>
        </w:rPr>
        <w:t xml:space="preserve">Čo je vec? Ktoré veci sú hnuteľné, a ktoré </w:t>
      </w:r>
      <w:proofErr w:type="spellStart"/>
      <w:r w:rsidRPr="00F728DF">
        <w:rPr>
          <w:rFonts w:asciiTheme="majorHAnsi" w:hAnsiTheme="majorHAnsi" w:cstheme="majorHAnsi"/>
          <w:b/>
          <w:bCs/>
        </w:rPr>
        <w:t>nehnuteľné?Vec</w:t>
      </w:r>
      <w:proofErr w:type="spellEnd"/>
      <w:r w:rsidRPr="00F728DF">
        <w:rPr>
          <w:rFonts w:asciiTheme="majorHAnsi" w:hAnsiTheme="majorHAnsi" w:cstheme="majorHAnsi"/>
          <w:b/>
          <w:bCs/>
        </w:rPr>
        <w:t xml:space="preserve"> </w:t>
      </w:r>
      <w:r w:rsidRPr="00F728DF">
        <w:rPr>
          <w:rFonts w:asciiTheme="majorHAnsi" w:hAnsiTheme="majorHAnsi" w:cstheme="majorHAnsi"/>
        </w:rPr>
        <w:t xml:space="preserve">– ovládateľný hmotný predmet a prírodná sila, ktoré slúžia na uspokojovanie  ľudských potrieb. Pojem vec determinujú dve vlastnosti – užitočnosť a ovládateľnosť. </w:t>
      </w:r>
      <w:r w:rsidRPr="00F728DF">
        <w:rPr>
          <w:rFonts w:asciiTheme="majorHAnsi" w:hAnsiTheme="majorHAnsi" w:cstheme="majorHAnsi"/>
          <w:u w:val="single"/>
        </w:rPr>
        <w:t>Užitočnosť –</w:t>
      </w:r>
      <w:r w:rsidRPr="00F728DF">
        <w:rPr>
          <w:rFonts w:asciiTheme="majorHAnsi" w:hAnsiTheme="majorHAnsi" w:cstheme="majorHAnsi"/>
        </w:rPr>
        <w:t xml:space="preserve"> sa rozumie schopnosť veci prinášať úžitok, najmä hospodársky, prípadne estetický apod.                                                                                                                              Platí, že nie všetko, čo je pre človeka užitočné (napr. slnko, vzduch) je vecou v právnom zmysle. Znak užitočnosti musí byť preto kumulatívne spojený so znakom ovládateľnosti, ktorý však treba vykladať v objektívnom zmysle a zo všeobecného hľadiska.                                                                                                                                                     §119 ods.1 OZ – </w:t>
      </w:r>
      <w:r w:rsidRPr="00F728DF">
        <w:rPr>
          <w:rFonts w:asciiTheme="majorHAnsi" w:hAnsiTheme="majorHAnsi" w:cstheme="majorHAnsi"/>
          <w:i/>
          <w:iCs/>
        </w:rPr>
        <w:t>„Veci sú hnuteľné alebo nehnuteľné.“</w:t>
      </w:r>
      <w:r w:rsidRPr="00F728DF">
        <w:rPr>
          <w:rFonts w:asciiTheme="majorHAnsi" w:hAnsiTheme="majorHAnsi" w:cstheme="majorHAnsi"/>
        </w:rPr>
        <w:t xml:space="preserve">                                                                  OZ definuje len </w:t>
      </w:r>
      <w:r w:rsidRPr="00F728DF">
        <w:rPr>
          <w:rFonts w:asciiTheme="majorHAnsi" w:hAnsiTheme="majorHAnsi" w:cstheme="majorHAnsi"/>
          <w:b/>
          <w:bCs/>
        </w:rPr>
        <w:t>nehnuteľnosti</w:t>
      </w:r>
      <w:r w:rsidRPr="00F728DF">
        <w:rPr>
          <w:rFonts w:asciiTheme="majorHAnsi" w:hAnsiTheme="majorHAnsi" w:cstheme="majorHAnsi"/>
        </w:rPr>
        <w:t xml:space="preserve"> - § 119 ods.2 OZ – </w:t>
      </w:r>
      <w:r w:rsidRPr="00F728DF">
        <w:rPr>
          <w:rFonts w:asciiTheme="majorHAnsi" w:hAnsiTheme="majorHAnsi" w:cstheme="majorHAnsi"/>
          <w:i/>
          <w:iCs/>
        </w:rPr>
        <w:t xml:space="preserve">„Nehnuteľnosťami sú pozemky a stavby spojené so zemou pevným základom.“ </w:t>
      </w:r>
      <w:r w:rsidRPr="00F728DF">
        <w:rPr>
          <w:rFonts w:asciiTheme="majorHAnsi" w:hAnsiTheme="majorHAnsi" w:cstheme="majorHAnsi"/>
          <w:b/>
          <w:bCs/>
        </w:rPr>
        <w:t>Pozemky</w:t>
      </w:r>
      <w:r w:rsidRPr="00F728DF">
        <w:rPr>
          <w:rFonts w:asciiTheme="majorHAnsi" w:hAnsiTheme="majorHAnsi" w:cstheme="majorHAnsi"/>
        </w:rPr>
        <w:t xml:space="preserve"> – individualizované časti zemského povrchu.                                                               – druhy pozemkov podľa § 9 KZ – orná pôda, chmeľnice, vinice, záhrady, ovocné sady, trvalé trávnaté porasty, lesné pozemky, vodné plochy, zastavané plochy a nádvoria a tzv. ostatné plochy.                                                                                                 </w:t>
      </w:r>
      <w:r w:rsidRPr="00F728DF">
        <w:rPr>
          <w:rFonts w:asciiTheme="majorHAnsi" w:hAnsiTheme="majorHAnsi" w:cstheme="majorHAnsi"/>
          <w:b/>
          <w:bCs/>
        </w:rPr>
        <w:t>Stavby -</w:t>
      </w:r>
      <w:r w:rsidRPr="00F728DF">
        <w:rPr>
          <w:rFonts w:asciiTheme="majorHAnsi" w:hAnsiTheme="majorHAnsi" w:cstheme="majorHAnsi"/>
        </w:rPr>
        <w:t xml:space="preserve">  sú nehnuteľnosťami len v prípade ak sú spojené so zemou pevným základom.                                                                                                                                       </w:t>
      </w:r>
    </w:p>
    <w:p w:rsidR="00F728DF" w:rsidRPr="00F728DF" w:rsidRDefault="00F728DF" w:rsidP="00733203">
      <w:pPr>
        <w:pStyle w:val="Default"/>
        <w:numPr>
          <w:ilvl w:val="0"/>
          <w:numId w:val="16"/>
        </w:numPr>
        <w:spacing w:after="148"/>
        <w:jc w:val="both"/>
        <w:rPr>
          <w:rFonts w:asciiTheme="majorHAnsi" w:hAnsiTheme="majorHAnsi" w:cstheme="majorHAnsi"/>
          <w:b/>
          <w:bCs/>
          <w:i/>
          <w:iCs/>
        </w:rPr>
      </w:pPr>
      <w:r w:rsidRPr="00F728DF">
        <w:rPr>
          <w:rFonts w:asciiTheme="majorHAnsi" w:hAnsiTheme="majorHAnsi" w:cstheme="majorHAnsi"/>
          <w:b/>
          <w:bCs/>
        </w:rPr>
        <w:t>Aký je rozdiel medzi príslušenstvom veci a súčasťou veci?§ 121 ods. 1 OZ</w:t>
      </w:r>
      <w:r w:rsidRPr="00F728DF">
        <w:rPr>
          <w:rFonts w:asciiTheme="majorHAnsi" w:hAnsiTheme="majorHAnsi" w:cstheme="majorHAnsi"/>
        </w:rPr>
        <w:t xml:space="preserve"> – </w:t>
      </w:r>
      <w:r w:rsidRPr="00F728DF">
        <w:rPr>
          <w:rFonts w:asciiTheme="majorHAnsi" w:hAnsiTheme="majorHAnsi" w:cstheme="majorHAnsi"/>
          <w:i/>
          <w:iCs/>
        </w:rPr>
        <w:t xml:space="preserve">„Príslušenstvom veci sú veci, ktoré patria vlastníkovi hlavnej veci a sú ním určené na to, aby sa s hlavnou vecou trvale </w:t>
      </w:r>
      <w:proofErr w:type="spellStart"/>
      <w:r w:rsidRPr="00F728DF">
        <w:rPr>
          <w:rFonts w:asciiTheme="majorHAnsi" w:hAnsiTheme="majorHAnsi" w:cstheme="majorHAnsi"/>
          <w:i/>
          <w:iCs/>
        </w:rPr>
        <w:t>užívali.“</w:t>
      </w:r>
      <w:r w:rsidRPr="00F728DF">
        <w:rPr>
          <w:rFonts w:asciiTheme="majorHAnsi" w:hAnsiTheme="majorHAnsi" w:cstheme="majorHAnsi"/>
        </w:rPr>
        <w:t>Hlavná</w:t>
      </w:r>
      <w:proofErr w:type="spellEnd"/>
      <w:r w:rsidRPr="00F728DF">
        <w:rPr>
          <w:rFonts w:asciiTheme="majorHAnsi" w:hAnsiTheme="majorHAnsi" w:cstheme="majorHAnsi"/>
        </w:rPr>
        <w:t xml:space="preserve"> vec môže byť len jedna, kým príslušenstvo môže tvoriť viac vecí vedľajších (napr. príslušenstvom motorového vozidla je výstražný trojuholník, náhradné koleso, kľúče apod.). Vlastníkom hlavnej veci a príslušenstva musí byť vždy rovnaká osoba.    </w:t>
      </w:r>
      <w:r w:rsidRPr="00F728DF">
        <w:rPr>
          <w:rFonts w:asciiTheme="majorHAnsi" w:hAnsiTheme="majorHAnsi" w:cstheme="majorHAnsi"/>
          <w:b/>
          <w:bCs/>
        </w:rPr>
        <w:t>§ 120 ods. 1 OZ</w:t>
      </w:r>
      <w:r w:rsidRPr="00F728DF">
        <w:rPr>
          <w:rFonts w:asciiTheme="majorHAnsi" w:hAnsiTheme="majorHAnsi" w:cstheme="majorHAnsi"/>
        </w:rPr>
        <w:t xml:space="preserve"> – </w:t>
      </w:r>
      <w:r w:rsidRPr="00F728DF">
        <w:rPr>
          <w:rFonts w:asciiTheme="majorHAnsi" w:hAnsiTheme="majorHAnsi" w:cstheme="majorHAnsi"/>
          <w:i/>
          <w:iCs/>
        </w:rPr>
        <w:t xml:space="preserve">„Súčasťou veci je všetko, čo k nej podľa jej povahy patrí a nemôže byť oddelené bez toho, že by sa tým vec </w:t>
      </w:r>
      <w:proofErr w:type="spellStart"/>
      <w:r w:rsidRPr="00F728DF">
        <w:rPr>
          <w:rFonts w:asciiTheme="majorHAnsi" w:hAnsiTheme="majorHAnsi" w:cstheme="majorHAnsi"/>
          <w:i/>
          <w:iCs/>
        </w:rPr>
        <w:t>znehodnotila“.</w:t>
      </w:r>
      <w:r w:rsidRPr="00F728DF">
        <w:rPr>
          <w:rFonts w:asciiTheme="majorHAnsi" w:hAnsiTheme="majorHAnsi" w:cstheme="majorHAnsi"/>
        </w:rPr>
        <w:t>Súčasť</w:t>
      </w:r>
      <w:proofErr w:type="spellEnd"/>
      <w:r w:rsidRPr="00F728DF">
        <w:rPr>
          <w:rFonts w:asciiTheme="majorHAnsi" w:hAnsiTheme="majorHAnsi" w:cstheme="majorHAnsi"/>
        </w:rPr>
        <w:t xml:space="preserve"> veci nie je samostatnou vecou v právnom zmysle, a preto nemôže byť ani samostatným predmetom OPV. Súčasť veci sa môže stať samostatnou vecou po jej oddelení od hlavnej veci (napr. z havarovaného motorového vozidla sa oddelí nepoškodené spätné zrkadlo, ktoré sa následne ponúka ako náhradný diel).</w:t>
      </w:r>
    </w:p>
    <w:p w:rsidR="00F728DF" w:rsidRPr="00F728DF" w:rsidRDefault="00F728DF" w:rsidP="00F728DF">
      <w:pPr>
        <w:jc w:val="both"/>
        <w:rPr>
          <w:rFonts w:asciiTheme="majorHAnsi" w:hAnsiTheme="majorHAnsi" w:cstheme="majorHAnsi"/>
          <w:sz w:val="24"/>
          <w:szCs w:val="24"/>
        </w:rPr>
      </w:pPr>
      <w:r w:rsidRPr="00F728DF">
        <w:rPr>
          <w:rFonts w:asciiTheme="majorHAnsi" w:hAnsiTheme="majorHAnsi" w:cstheme="majorHAnsi"/>
          <w:b/>
          <w:bCs/>
          <w:sz w:val="24"/>
          <w:szCs w:val="24"/>
          <w:u w:val="single"/>
        </w:rPr>
        <w:t>Téma č.3, strana č.23:</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Analyzujte obsah pojmu „výkon subjektívneho práva“.</w:t>
      </w:r>
    </w:p>
    <w:p w:rsidR="00F728DF" w:rsidRPr="00F728DF" w:rsidRDefault="00F728DF" w:rsidP="00F728DF">
      <w:pPr>
        <w:ind w:left="360"/>
        <w:jc w:val="both"/>
        <w:rPr>
          <w:rFonts w:asciiTheme="majorHAnsi" w:hAnsiTheme="majorHAnsi" w:cstheme="majorHAnsi"/>
          <w:sz w:val="24"/>
          <w:szCs w:val="24"/>
        </w:rPr>
      </w:pPr>
      <w:r w:rsidRPr="00F728DF">
        <w:rPr>
          <w:rFonts w:asciiTheme="majorHAnsi" w:hAnsiTheme="majorHAnsi" w:cstheme="majorHAnsi"/>
          <w:sz w:val="24"/>
          <w:szCs w:val="24"/>
        </w:rPr>
        <w:t xml:space="preserve">Výkon subjektívnych práv možno opísať ako premenu možností na skutočnosť, pričom platí, že závisí len od subjektu práva, či vôbec prípadne v akom rozsahu svoje subjektívne právo vykoná. Nekonanie subjektu práva však môže viesť k premlčaniu práva (napr.: pri domáhaní sa vrátenia pôžičky), či dokonca k jeho strate,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k preklúzií (napr.: neuplatnenie práva zo zodpovednosti za vady v záručnej dobe).</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 xml:space="preserve">Uveďte príklad na </w:t>
      </w:r>
      <w:r w:rsidRPr="00F728DF">
        <w:rPr>
          <w:rFonts w:asciiTheme="majorHAnsi" w:hAnsiTheme="majorHAnsi" w:cstheme="majorHAnsi"/>
          <w:b/>
          <w:bCs/>
          <w:i/>
          <w:iCs/>
          <w:sz w:val="24"/>
          <w:szCs w:val="24"/>
        </w:rPr>
        <w:t xml:space="preserve">dare, </w:t>
      </w:r>
      <w:proofErr w:type="spellStart"/>
      <w:r w:rsidRPr="00F728DF">
        <w:rPr>
          <w:rFonts w:asciiTheme="majorHAnsi" w:hAnsiTheme="majorHAnsi" w:cstheme="majorHAnsi"/>
          <w:b/>
          <w:bCs/>
          <w:i/>
          <w:iCs/>
          <w:sz w:val="24"/>
          <w:szCs w:val="24"/>
        </w:rPr>
        <w:t>facere</w:t>
      </w:r>
      <w:proofErr w:type="spellEnd"/>
      <w:r w:rsidRPr="00F728DF">
        <w:rPr>
          <w:rFonts w:asciiTheme="majorHAnsi" w:hAnsiTheme="majorHAnsi" w:cstheme="majorHAnsi"/>
          <w:b/>
          <w:bCs/>
          <w:i/>
          <w:iCs/>
          <w:sz w:val="24"/>
          <w:szCs w:val="24"/>
        </w:rPr>
        <w:t xml:space="preserve">, </w:t>
      </w:r>
      <w:proofErr w:type="spellStart"/>
      <w:r w:rsidRPr="00F728DF">
        <w:rPr>
          <w:rFonts w:asciiTheme="majorHAnsi" w:hAnsiTheme="majorHAnsi" w:cstheme="majorHAnsi"/>
          <w:b/>
          <w:bCs/>
          <w:i/>
          <w:iCs/>
          <w:sz w:val="24"/>
          <w:szCs w:val="24"/>
        </w:rPr>
        <w:t>omitere</w:t>
      </w:r>
      <w:proofErr w:type="spellEnd"/>
      <w:r w:rsidRPr="00F728DF">
        <w:rPr>
          <w:rFonts w:asciiTheme="majorHAnsi" w:hAnsiTheme="majorHAnsi" w:cstheme="majorHAnsi"/>
          <w:b/>
          <w:bCs/>
          <w:i/>
          <w:iCs/>
          <w:sz w:val="24"/>
          <w:szCs w:val="24"/>
        </w:rPr>
        <w:t xml:space="preserve">, </w:t>
      </w:r>
      <w:proofErr w:type="spellStart"/>
      <w:r w:rsidRPr="00F728DF">
        <w:rPr>
          <w:rFonts w:asciiTheme="majorHAnsi" w:hAnsiTheme="majorHAnsi" w:cstheme="majorHAnsi"/>
          <w:b/>
          <w:bCs/>
          <w:i/>
          <w:iCs/>
          <w:sz w:val="24"/>
          <w:szCs w:val="24"/>
        </w:rPr>
        <w:t>pati</w:t>
      </w:r>
      <w:proofErr w:type="spellEnd"/>
      <w:r w:rsidRPr="00F728DF">
        <w:rPr>
          <w:rFonts w:asciiTheme="majorHAnsi" w:hAnsiTheme="majorHAnsi" w:cstheme="majorHAnsi"/>
          <w:b/>
          <w:bCs/>
          <w:i/>
          <w:iCs/>
          <w:sz w:val="24"/>
          <w:szCs w:val="24"/>
        </w:rPr>
        <w:t>.</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i/>
          <w:iCs/>
          <w:sz w:val="24"/>
          <w:szCs w:val="24"/>
        </w:rPr>
        <w:t>Dare</w:t>
      </w:r>
      <w:r w:rsidRPr="00F728DF">
        <w:rPr>
          <w:rFonts w:asciiTheme="majorHAnsi" w:hAnsiTheme="majorHAnsi" w:cstheme="majorHAnsi"/>
          <w:i/>
          <w:iCs/>
          <w:sz w:val="24"/>
          <w:szCs w:val="24"/>
        </w:rPr>
        <w:t xml:space="preserve"> – </w:t>
      </w:r>
      <w:r w:rsidRPr="00F728DF">
        <w:rPr>
          <w:rFonts w:asciiTheme="majorHAnsi" w:hAnsiTheme="majorHAnsi" w:cstheme="majorHAnsi"/>
          <w:sz w:val="24"/>
          <w:szCs w:val="24"/>
        </w:rPr>
        <w:t>niekto niekomu niečo dá</w:t>
      </w:r>
      <w:r w:rsidRPr="00F728DF">
        <w:rPr>
          <w:rFonts w:asciiTheme="majorHAnsi" w:hAnsiTheme="majorHAnsi" w:cstheme="majorHAnsi"/>
          <w:i/>
          <w:iCs/>
          <w:sz w:val="24"/>
          <w:szCs w:val="24"/>
        </w:rPr>
        <w:t>-</w:t>
      </w:r>
      <w:r w:rsidRPr="00F728DF">
        <w:rPr>
          <w:rFonts w:asciiTheme="majorHAnsi" w:hAnsiTheme="majorHAnsi" w:cstheme="majorHAnsi"/>
          <w:sz w:val="24"/>
          <w:szCs w:val="24"/>
        </w:rPr>
        <w:t xml:space="preserve"> príklad: Kupujúci odovzdá predávajúcemu peniaze a predávajúci mu odovzdá predmet </w:t>
      </w:r>
      <w:proofErr w:type="spellStart"/>
      <w:r w:rsidRPr="00F728DF">
        <w:rPr>
          <w:rFonts w:asciiTheme="majorHAnsi" w:hAnsiTheme="majorHAnsi" w:cstheme="majorHAnsi"/>
          <w:sz w:val="24"/>
          <w:szCs w:val="24"/>
        </w:rPr>
        <w:t>kúpy.</w:t>
      </w:r>
      <w:r w:rsidRPr="00F728DF">
        <w:rPr>
          <w:rFonts w:asciiTheme="majorHAnsi" w:hAnsiTheme="majorHAnsi" w:cstheme="majorHAnsi"/>
          <w:b/>
          <w:bCs/>
          <w:i/>
          <w:iCs/>
          <w:sz w:val="24"/>
          <w:szCs w:val="24"/>
        </w:rPr>
        <w:t>Facere</w:t>
      </w:r>
      <w:proofErr w:type="spellEnd"/>
      <w:r w:rsidRPr="00F728DF">
        <w:rPr>
          <w:rFonts w:asciiTheme="majorHAnsi" w:hAnsiTheme="majorHAnsi" w:cstheme="majorHAnsi"/>
          <w:i/>
          <w:iCs/>
          <w:sz w:val="24"/>
          <w:szCs w:val="24"/>
        </w:rPr>
        <w:t>–</w:t>
      </w:r>
      <w:r w:rsidRPr="00F728DF">
        <w:rPr>
          <w:rFonts w:asciiTheme="majorHAnsi" w:hAnsiTheme="majorHAnsi" w:cstheme="majorHAnsi"/>
          <w:sz w:val="24"/>
          <w:szCs w:val="24"/>
        </w:rPr>
        <w:t xml:space="preserve"> niekto niekomu niečo vykoná</w:t>
      </w:r>
      <w:r w:rsidRPr="00F728DF">
        <w:rPr>
          <w:rFonts w:asciiTheme="majorHAnsi" w:hAnsiTheme="majorHAnsi" w:cstheme="majorHAnsi"/>
          <w:i/>
          <w:iCs/>
          <w:sz w:val="24"/>
          <w:szCs w:val="24"/>
        </w:rPr>
        <w:t>-</w:t>
      </w:r>
      <w:r w:rsidRPr="00F728DF">
        <w:rPr>
          <w:rFonts w:asciiTheme="majorHAnsi" w:hAnsiTheme="majorHAnsi" w:cstheme="majorHAnsi"/>
          <w:sz w:val="24"/>
          <w:szCs w:val="24"/>
        </w:rPr>
        <w:t xml:space="preserve">príklad: Čistiareň vyčistí pánsky oblek. Študent spraví skúšku a dostane </w:t>
      </w:r>
      <w:proofErr w:type="spellStart"/>
      <w:r w:rsidRPr="00F728DF">
        <w:rPr>
          <w:rFonts w:asciiTheme="majorHAnsi" w:hAnsiTheme="majorHAnsi" w:cstheme="majorHAnsi"/>
          <w:sz w:val="24"/>
          <w:szCs w:val="24"/>
        </w:rPr>
        <w:t>jednotku.</w:t>
      </w:r>
      <w:r w:rsidRPr="00F728DF">
        <w:rPr>
          <w:rFonts w:asciiTheme="majorHAnsi" w:hAnsiTheme="majorHAnsi" w:cstheme="majorHAnsi"/>
          <w:i/>
          <w:iCs/>
          <w:sz w:val="24"/>
          <w:szCs w:val="24"/>
        </w:rPr>
        <w:t>Dare</w:t>
      </w:r>
      <w:proofErr w:type="spellEnd"/>
      <w:r w:rsidRPr="00F728DF">
        <w:rPr>
          <w:rFonts w:asciiTheme="majorHAnsi" w:hAnsiTheme="majorHAnsi" w:cstheme="majorHAnsi"/>
          <w:i/>
          <w:iCs/>
          <w:sz w:val="24"/>
          <w:szCs w:val="24"/>
        </w:rPr>
        <w:t xml:space="preserve"> a </w:t>
      </w:r>
      <w:proofErr w:type="spellStart"/>
      <w:r w:rsidRPr="00F728DF">
        <w:rPr>
          <w:rFonts w:asciiTheme="majorHAnsi" w:hAnsiTheme="majorHAnsi" w:cstheme="majorHAnsi"/>
          <w:i/>
          <w:iCs/>
          <w:sz w:val="24"/>
          <w:szCs w:val="24"/>
        </w:rPr>
        <w:t>Facitere</w:t>
      </w:r>
      <w:proofErr w:type="spellEnd"/>
      <w:r w:rsidRPr="00F728DF">
        <w:rPr>
          <w:rFonts w:asciiTheme="majorHAnsi" w:hAnsiTheme="majorHAnsi" w:cstheme="majorHAnsi"/>
          <w:i/>
          <w:iCs/>
          <w:sz w:val="24"/>
          <w:szCs w:val="24"/>
        </w:rPr>
        <w:t xml:space="preserve"> = </w:t>
      </w:r>
      <w:r w:rsidRPr="00F728DF">
        <w:rPr>
          <w:rFonts w:asciiTheme="majorHAnsi" w:hAnsiTheme="majorHAnsi" w:cstheme="majorHAnsi"/>
          <w:sz w:val="24"/>
          <w:szCs w:val="24"/>
        </w:rPr>
        <w:t>aktívne konanie</w:t>
      </w:r>
    </w:p>
    <w:p w:rsidR="00F728DF" w:rsidRPr="00F728DF" w:rsidRDefault="00F728DF" w:rsidP="00F728DF">
      <w:pPr>
        <w:pStyle w:val="Odsekzoznamu"/>
        <w:jc w:val="both"/>
        <w:rPr>
          <w:rFonts w:asciiTheme="majorHAnsi" w:hAnsiTheme="majorHAnsi" w:cstheme="majorHAnsi"/>
          <w:i/>
          <w:iCs/>
          <w:sz w:val="24"/>
          <w:szCs w:val="24"/>
        </w:rPr>
      </w:pPr>
    </w:p>
    <w:p w:rsidR="00F728DF" w:rsidRPr="00F728DF" w:rsidRDefault="00F728DF" w:rsidP="00F728DF">
      <w:pPr>
        <w:pStyle w:val="Odsekzoznamu"/>
        <w:jc w:val="both"/>
        <w:rPr>
          <w:rFonts w:asciiTheme="majorHAnsi" w:hAnsiTheme="majorHAnsi" w:cstheme="majorHAnsi"/>
          <w:sz w:val="24"/>
          <w:szCs w:val="24"/>
        </w:rPr>
      </w:pPr>
      <w:proofErr w:type="spellStart"/>
      <w:r w:rsidRPr="00F728DF">
        <w:rPr>
          <w:rFonts w:asciiTheme="majorHAnsi" w:hAnsiTheme="majorHAnsi" w:cstheme="majorHAnsi"/>
          <w:b/>
          <w:bCs/>
          <w:i/>
          <w:iCs/>
          <w:sz w:val="24"/>
          <w:szCs w:val="24"/>
        </w:rPr>
        <w:t>Omitere</w:t>
      </w:r>
      <w:proofErr w:type="spellEnd"/>
      <w:r w:rsidRPr="00F728DF">
        <w:rPr>
          <w:rFonts w:asciiTheme="majorHAnsi" w:hAnsiTheme="majorHAnsi" w:cstheme="majorHAnsi"/>
          <w:b/>
          <w:bCs/>
          <w:i/>
          <w:iCs/>
          <w:sz w:val="24"/>
          <w:szCs w:val="24"/>
        </w:rPr>
        <w:t xml:space="preserve"> –</w:t>
      </w:r>
      <w:r w:rsidRPr="00F728DF">
        <w:rPr>
          <w:rFonts w:asciiTheme="majorHAnsi" w:hAnsiTheme="majorHAnsi" w:cstheme="majorHAnsi"/>
          <w:sz w:val="24"/>
          <w:szCs w:val="24"/>
        </w:rPr>
        <w:t xml:space="preserve">zdržanie sa vlastného oprávneného konania                                                                                                          </w:t>
      </w:r>
      <w:r w:rsidRPr="00F728DF">
        <w:rPr>
          <w:rFonts w:asciiTheme="majorHAnsi" w:hAnsiTheme="majorHAnsi" w:cstheme="majorHAnsi"/>
          <w:i/>
          <w:iCs/>
          <w:sz w:val="24"/>
          <w:szCs w:val="24"/>
        </w:rPr>
        <w:t>-</w:t>
      </w:r>
      <w:r w:rsidRPr="00F728DF">
        <w:rPr>
          <w:rFonts w:asciiTheme="majorHAnsi" w:hAnsiTheme="majorHAnsi" w:cstheme="majorHAnsi"/>
          <w:sz w:val="24"/>
          <w:szCs w:val="24"/>
        </w:rPr>
        <w:t xml:space="preserve">príklad: Vlastník pozemku nezastaví výhľad z pozemku oporným </w:t>
      </w:r>
      <w:proofErr w:type="spellStart"/>
      <w:r w:rsidRPr="00F728DF">
        <w:rPr>
          <w:rFonts w:asciiTheme="majorHAnsi" w:hAnsiTheme="majorHAnsi" w:cstheme="majorHAnsi"/>
          <w:sz w:val="24"/>
          <w:szCs w:val="24"/>
        </w:rPr>
        <w:t>múrom.</w:t>
      </w:r>
      <w:r w:rsidRPr="00F728DF">
        <w:rPr>
          <w:rFonts w:asciiTheme="majorHAnsi" w:hAnsiTheme="majorHAnsi" w:cstheme="majorHAnsi"/>
          <w:b/>
          <w:bCs/>
          <w:i/>
          <w:iCs/>
          <w:sz w:val="24"/>
          <w:szCs w:val="24"/>
        </w:rPr>
        <w:t>Pati</w:t>
      </w:r>
      <w:proofErr w:type="spellEnd"/>
      <w:r w:rsidRPr="00F728DF">
        <w:rPr>
          <w:rFonts w:asciiTheme="majorHAnsi" w:hAnsiTheme="majorHAnsi" w:cstheme="majorHAnsi"/>
          <w:b/>
          <w:bCs/>
          <w:i/>
          <w:iCs/>
          <w:sz w:val="24"/>
          <w:szCs w:val="24"/>
        </w:rPr>
        <w:t xml:space="preserve"> –</w:t>
      </w:r>
      <w:r w:rsidRPr="00F728DF">
        <w:rPr>
          <w:rFonts w:asciiTheme="majorHAnsi" w:hAnsiTheme="majorHAnsi" w:cstheme="majorHAnsi"/>
          <w:sz w:val="24"/>
          <w:szCs w:val="24"/>
        </w:rPr>
        <w:t xml:space="preserve">strpenie určitého správania niekoho iného                                                                                                                          - príklad: Vlastník pozemku strpí prechod cez svoj </w:t>
      </w:r>
      <w:proofErr w:type="spellStart"/>
      <w:r w:rsidRPr="00F728DF">
        <w:rPr>
          <w:rFonts w:asciiTheme="majorHAnsi" w:hAnsiTheme="majorHAnsi" w:cstheme="majorHAnsi"/>
          <w:sz w:val="24"/>
          <w:szCs w:val="24"/>
        </w:rPr>
        <w:t>pozemok</w:t>
      </w:r>
      <w:r w:rsidRPr="00F728DF">
        <w:rPr>
          <w:rFonts w:asciiTheme="majorHAnsi" w:hAnsiTheme="majorHAnsi" w:cstheme="majorHAnsi"/>
          <w:i/>
          <w:iCs/>
          <w:sz w:val="24"/>
          <w:szCs w:val="24"/>
        </w:rPr>
        <w:t>Omitere</w:t>
      </w:r>
      <w:proofErr w:type="spellEnd"/>
      <w:r w:rsidRPr="00F728DF">
        <w:rPr>
          <w:rFonts w:asciiTheme="majorHAnsi" w:hAnsiTheme="majorHAnsi" w:cstheme="majorHAnsi"/>
          <w:i/>
          <w:iCs/>
          <w:sz w:val="24"/>
          <w:szCs w:val="24"/>
        </w:rPr>
        <w:t xml:space="preserve"> a </w:t>
      </w:r>
      <w:proofErr w:type="spellStart"/>
      <w:r w:rsidRPr="00F728DF">
        <w:rPr>
          <w:rFonts w:asciiTheme="majorHAnsi" w:hAnsiTheme="majorHAnsi" w:cstheme="majorHAnsi"/>
          <w:i/>
          <w:iCs/>
          <w:sz w:val="24"/>
          <w:szCs w:val="24"/>
        </w:rPr>
        <w:t>Pati</w:t>
      </w:r>
      <w:proofErr w:type="spellEnd"/>
      <w:r w:rsidRPr="00F728DF">
        <w:rPr>
          <w:rFonts w:asciiTheme="majorHAnsi" w:hAnsiTheme="majorHAnsi" w:cstheme="majorHAnsi"/>
          <w:sz w:val="24"/>
          <w:szCs w:val="24"/>
        </w:rPr>
        <w:t xml:space="preserve"> = pasívne konanie</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Identifikujte v Občianskom zákonníku niektoré všeobecné obmedzenia výkonu subjektívnych práv.</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Uveďte možné následky takého výkonu subjektívneho práva, ktorý je v rozpore s dobrými mravmi. Pracujte pritom s </w:t>
      </w:r>
      <w:proofErr w:type="spellStart"/>
      <w:r w:rsidRPr="00F728DF">
        <w:rPr>
          <w:rFonts w:asciiTheme="majorHAnsi" w:hAnsiTheme="majorHAnsi" w:cstheme="majorHAnsi"/>
          <w:b/>
          <w:bCs/>
          <w:sz w:val="24"/>
          <w:szCs w:val="24"/>
        </w:rPr>
        <w:t>ust</w:t>
      </w:r>
      <w:proofErr w:type="spellEnd"/>
      <w:r w:rsidRPr="00F728DF">
        <w:rPr>
          <w:rFonts w:asciiTheme="majorHAnsi" w:hAnsiTheme="majorHAnsi" w:cstheme="majorHAnsi"/>
          <w:b/>
          <w:bCs/>
          <w:sz w:val="24"/>
          <w:szCs w:val="24"/>
        </w:rPr>
        <w:t>. § 39, 564, § 148 ods. 2, § 711ods. 1, § 471 ods.1, § 482 ods. 2, § 424 OZ.</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 xml:space="preserve">Dobré mravy sú niekedy označované aj ako prostriedok </w:t>
      </w:r>
      <w:proofErr w:type="spellStart"/>
      <w:r w:rsidRPr="00F728DF">
        <w:rPr>
          <w:rFonts w:asciiTheme="majorHAnsi" w:hAnsiTheme="majorHAnsi" w:cstheme="majorHAnsi"/>
          <w:b/>
          <w:bCs/>
          <w:i/>
          <w:iCs/>
          <w:sz w:val="24"/>
          <w:szCs w:val="24"/>
        </w:rPr>
        <w:t>ultimaratio</w:t>
      </w:r>
      <w:proofErr w:type="spellEnd"/>
      <w:r w:rsidRPr="00F728DF">
        <w:rPr>
          <w:rFonts w:asciiTheme="majorHAnsi" w:hAnsiTheme="majorHAnsi" w:cstheme="majorHAnsi"/>
          <w:b/>
          <w:bCs/>
          <w:i/>
          <w:iCs/>
          <w:sz w:val="24"/>
          <w:szCs w:val="24"/>
        </w:rPr>
        <w:t>.</w:t>
      </w:r>
      <w:r w:rsidRPr="00F728DF">
        <w:rPr>
          <w:rFonts w:asciiTheme="majorHAnsi" w:hAnsiTheme="majorHAnsi" w:cstheme="majorHAnsi"/>
          <w:b/>
          <w:bCs/>
          <w:sz w:val="24"/>
          <w:szCs w:val="24"/>
        </w:rPr>
        <w:t xml:space="preserve"> Pokúste sa to vysvetliť.</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Identifikujte v Občianskom zákonníku všeobecné a osobitné/špecifické nástroje ochrany subjektívnych práv.</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Uveďte podmienky poskytnutia ochrany podľa § 5 OZ.</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§5 – </w:t>
      </w:r>
      <w:r w:rsidRPr="00F728DF">
        <w:rPr>
          <w:rFonts w:asciiTheme="majorHAnsi" w:hAnsiTheme="majorHAnsi" w:cstheme="majorHAnsi"/>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Najčastejšie sa na orgány obce obracajú obyvatelia obce pri riešení tzv. susedských sporov (§127). Keďže sa predpokladá, že orgány obce poznajú pomery vo svojej obci lepšie ako súdy, môžu poskytnúť ochranu rýchlejšie. Obec môže zrejmý zásah do pokojného stavu buď predbežne zakázať (napr.: zakáže pokračovať v stavbe z dôvodu, že stavební stavia v rozpore so stavebným povolením), alebo môže uložiť, aby bol obnovený predošlý stav (napr.: aby sused odstránil </w:t>
      </w:r>
      <w:proofErr w:type="spellStart"/>
      <w:r w:rsidRPr="00F728DF">
        <w:rPr>
          <w:rFonts w:asciiTheme="majorHAnsi" w:hAnsiTheme="majorHAnsi" w:cstheme="majorHAnsi"/>
          <w:sz w:val="24"/>
          <w:szCs w:val="24"/>
        </w:rPr>
        <w:t>kompostovisko</w:t>
      </w:r>
      <w:proofErr w:type="spellEnd"/>
      <w:r w:rsidRPr="00F728DF">
        <w:rPr>
          <w:rFonts w:asciiTheme="majorHAnsi" w:hAnsiTheme="majorHAnsi" w:cstheme="majorHAnsi"/>
          <w:sz w:val="24"/>
          <w:szCs w:val="24"/>
        </w:rPr>
        <w:t xml:space="preserve"> z hranice pozemku).</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Vymenujte predpoklady využitia svojpomocnej ochrany subjektívneho práva podľa § 6 OZ.</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Svojpomoc je prípustná len v prípade ak k nej dôjde v súlade s legálnymi požiadavkami ustanovenými v §6, ktorými sú:</w:t>
      </w:r>
    </w:p>
    <w:p w:rsidR="00F728DF" w:rsidRPr="00F728DF" w:rsidRDefault="00F728DF" w:rsidP="00733203">
      <w:pPr>
        <w:pStyle w:val="Odsekzoznamu"/>
        <w:numPr>
          <w:ilvl w:val="0"/>
          <w:numId w:val="28"/>
        </w:numPr>
        <w:jc w:val="both"/>
        <w:rPr>
          <w:rFonts w:asciiTheme="majorHAnsi" w:hAnsiTheme="majorHAnsi" w:cstheme="majorHAnsi"/>
          <w:sz w:val="24"/>
          <w:szCs w:val="24"/>
        </w:rPr>
      </w:pPr>
      <w:r w:rsidRPr="00F728DF">
        <w:rPr>
          <w:rFonts w:asciiTheme="majorHAnsi" w:hAnsiTheme="majorHAnsi" w:cstheme="majorHAnsi"/>
          <w:sz w:val="24"/>
          <w:szCs w:val="24"/>
        </w:rPr>
        <w:t>Neoprávnenosť zásahu do práva účastníka OPV</w:t>
      </w:r>
    </w:p>
    <w:p w:rsidR="00F728DF" w:rsidRPr="00F728DF" w:rsidRDefault="00F728DF" w:rsidP="00733203">
      <w:pPr>
        <w:pStyle w:val="Odsekzoznamu"/>
        <w:numPr>
          <w:ilvl w:val="0"/>
          <w:numId w:val="28"/>
        </w:numPr>
        <w:jc w:val="both"/>
        <w:rPr>
          <w:rFonts w:asciiTheme="majorHAnsi" w:hAnsiTheme="majorHAnsi" w:cstheme="majorHAnsi"/>
          <w:sz w:val="24"/>
          <w:szCs w:val="24"/>
        </w:rPr>
      </w:pPr>
      <w:r w:rsidRPr="00F728DF">
        <w:rPr>
          <w:rFonts w:asciiTheme="majorHAnsi" w:hAnsiTheme="majorHAnsi" w:cstheme="majorHAnsi"/>
          <w:sz w:val="24"/>
          <w:szCs w:val="24"/>
        </w:rPr>
        <w:t xml:space="preserve">Bezprostrednosť zásahu,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zásah musí reálne hroziť alebo k nemu už došlo a naďalej trvá</w:t>
      </w:r>
    </w:p>
    <w:p w:rsidR="00F728DF" w:rsidRPr="00F728DF" w:rsidRDefault="00F728DF" w:rsidP="00733203">
      <w:pPr>
        <w:pStyle w:val="Odsekzoznamu"/>
        <w:numPr>
          <w:ilvl w:val="0"/>
          <w:numId w:val="28"/>
        </w:numPr>
        <w:jc w:val="both"/>
        <w:rPr>
          <w:rFonts w:asciiTheme="majorHAnsi" w:hAnsiTheme="majorHAnsi" w:cstheme="majorHAnsi"/>
          <w:sz w:val="24"/>
          <w:szCs w:val="24"/>
        </w:rPr>
      </w:pPr>
      <w:r w:rsidRPr="00F728DF">
        <w:rPr>
          <w:rFonts w:asciiTheme="majorHAnsi" w:hAnsiTheme="majorHAnsi" w:cstheme="majorHAnsi"/>
          <w:sz w:val="24"/>
          <w:szCs w:val="24"/>
        </w:rPr>
        <w:t>Primeranosť spôsobu, akým sa odvracia zásah so zreteľom najmä na jeho intenzitu, mieru nebezpečnosti a spôsob, akým sa zásah vykonáva (zrejme ťažko by sa dalo ospravedlniť napr.: použitie strelnej zbrane voči vreckovému zlodejovi v mestskej hromadnej doprave)</w:t>
      </w:r>
    </w:p>
    <w:p w:rsidR="00F728DF" w:rsidRPr="00F728DF" w:rsidRDefault="00F728DF" w:rsidP="00733203">
      <w:pPr>
        <w:pStyle w:val="Odsekzoznamu"/>
        <w:numPr>
          <w:ilvl w:val="0"/>
          <w:numId w:val="28"/>
        </w:numPr>
        <w:jc w:val="both"/>
        <w:rPr>
          <w:rFonts w:asciiTheme="majorHAnsi" w:hAnsiTheme="majorHAnsi" w:cstheme="majorHAnsi"/>
          <w:sz w:val="24"/>
          <w:szCs w:val="24"/>
        </w:rPr>
      </w:pPr>
      <w:r w:rsidRPr="00F728DF">
        <w:rPr>
          <w:rFonts w:asciiTheme="majorHAnsi" w:hAnsiTheme="majorHAnsi" w:cstheme="majorHAnsi"/>
          <w:sz w:val="24"/>
          <w:szCs w:val="24"/>
        </w:rPr>
        <w:t>Svojpomoc môže vykonať len ten, kto je ohrozený, prípadne jeho zákonný zástupca (napr.: rodič dieťaťa)</w:t>
      </w:r>
    </w:p>
    <w:p w:rsidR="00F728DF" w:rsidRPr="00F728DF" w:rsidRDefault="00F728DF" w:rsidP="00F728DF">
      <w:pPr>
        <w:pStyle w:val="Odsekzoznamu"/>
        <w:ind w:left="1080"/>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sz w:val="24"/>
          <w:szCs w:val="24"/>
        </w:rPr>
      </w:pPr>
      <w:r w:rsidRPr="00F728DF">
        <w:rPr>
          <w:rFonts w:asciiTheme="majorHAnsi" w:hAnsiTheme="majorHAnsi" w:cstheme="majorHAnsi"/>
          <w:sz w:val="24"/>
          <w:szCs w:val="24"/>
        </w:rPr>
        <w:t>Je svojpomoc podľa §6 OZ koncipovaná ako defenzívna alebo ofenzívna?</w:t>
      </w:r>
    </w:p>
    <w:p w:rsidR="00F728DF" w:rsidRPr="00F728DF" w:rsidRDefault="00F728DF" w:rsidP="00733203">
      <w:pPr>
        <w:pStyle w:val="Odsekzoznamu"/>
        <w:numPr>
          <w:ilvl w:val="0"/>
          <w:numId w:val="16"/>
        </w:numPr>
        <w:jc w:val="both"/>
        <w:rPr>
          <w:rFonts w:asciiTheme="majorHAnsi" w:hAnsiTheme="majorHAnsi" w:cstheme="majorHAnsi"/>
          <w:sz w:val="24"/>
          <w:szCs w:val="24"/>
        </w:rPr>
      </w:pPr>
      <w:r w:rsidRPr="00F728DF">
        <w:rPr>
          <w:rFonts w:asciiTheme="majorHAnsi" w:hAnsiTheme="majorHAnsi" w:cstheme="majorHAnsi"/>
          <w:sz w:val="24"/>
          <w:szCs w:val="24"/>
        </w:rPr>
        <w:t>Vymenujte jednotlivé atribúty osobnostných práv.</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sz w:val="24"/>
          <w:szCs w:val="24"/>
        </w:rPr>
      </w:pPr>
      <w:r w:rsidRPr="00F728DF">
        <w:rPr>
          <w:rFonts w:asciiTheme="majorHAnsi" w:hAnsiTheme="majorHAnsi" w:cstheme="majorHAnsi"/>
          <w:sz w:val="24"/>
          <w:szCs w:val="24"/>
        </w:rPr>
        <w:t>Zaraďte všeobecné hodnoty ľudskej osobnosti do dvoch skupín: fyzickej a </w:t>
      </w:r>
      <w:proofErr w:type="spellStart"/>
      <w:r w:rsidRPr="00F728DF">
        <w:rPr>
          <w:rFonts w:asciiTheme="majorHAnsi" w:hAnsiTheme="majorHAnsi" w:cstheme="majorHAnsi"/>
          <w:sz w:val="24"/>
          <w:szCs w:val="24"/>
        </w:rPr>
        <w:t>psychomorálnej</w:t>
      </w:r>
      <w:proofErr w:type="spellEnd"/>
      <w:r w:rsidRPr="00F728DF">
        <w:rPr>
          <w:rFonts w:asciiTheme="majorHAnsi" w:hAnsiTheme="majorHAnsi" w:cstheme="majorHAnsi"/>
          <w:sz w:val="24"/>
          <w:szCs w:val="24"/>
        </w:rPr>
        <w:t>.</w:t>
      </w:r>
    </w:p>
    <w:p w:rsidR="00F728DF" w:rsidRPr="00F728DF" w:rsidRDefault="00F728DF" w:rsidP="00733203">
      <w:pPr>
        <w:pStyle w:val="Odsekzoznamu"/>
        <w:numPr>
          <w:ilvl w:val="0"/>
          <w:numId w:val="16"/>
        </w:numPr>
        <w:jc w:val="both"/>
        <w:rPr>
          <w:rFonts w:asciiTheme="majorHAnsi" w:hAnsiTheme="majorHAnsi" w:cstheme="majorHAnsi"/>
          <w:sz w:val="24"/>
          <w:szCs w:val="24"/>
        </w:rPr>
      </w:pPr>
      <w:r w:rsidRPr="00F728DF">
        <w:rPr>
          <w:rFonts w:asciiTheme="majorHAnsi" w:hAnsiTheme="majorHAnsi" w:cstheme="majorHAnsi"/>
          <w:sz w:val="24"/>
          <w:szCs w:val="24"/>
        </w:rPr>
        <w:t>K zásahom do osobnostných práv môže dôjsť z vôle FO, na základe zákona a pri výkone práva a plnení povinností. Uveďte príklady.</w:t>
      </w:r>
    </w:p>
    <w:p w:rsidR="00F728DF" w:rsidRPr="00F728DF" w:rsidRDefault="00F728DF" w:rsidP="00733203">
      <w:pPr>
        <w:pStyle w:val="Odsekzoznamu"/>
        <w:numPr>
          <w:ilvl w:val="0"/>
          <w:numId w:val="16"/>
        </w:numPr>
        <w:jc w:val="both"/>
        <w:rPr>
          <w:rFonts w:asciiTheme="majorHAnsi" w:hAnsiTheme="majorHAnsi" w:cstheme="majorHAnsi"/>
          <w:sz w:val="24"/>
          <w:szCs w:val="24"/>
        </w:rPr>
      </w:pPr>
      <w:r w:rsidRPr="00F728DF">
        <w:rPr>
          <w:rFonts w:asciiTheme="majorHAnsi" w:hAnsiTheme="majorHAnsi" w:cstheme="majorHAnsi"/>
          <w:sz w:val="24"/>
          <w:szCs w:val="24"/>
        </w:rPr>
        <w:t>Uveďte rozdiely medzi skutkovým tvrdením a hodnotiacim úsudkom (kritika). Zvážte, do akého osobnostného práva a za akých podmienok možno takýmto spôsobom zasiahnuť.</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sz w:val="24"/>
          <w:szCs w:val="24"/>
        </w:rPr>
      </w:pPr>
      <w:r w:rsidRPr="00F728DF">
        <w:rPr>
          <w:rFonts w:asciiTheme="majorHAnsi" w:hAnsiTheme="majorHAnsi" w:cstheme="majorHAnsi"/>
          <w:b/>
          <w:bCs/>
          <w:sz w:val="24"/>
          <w:szCs w:val="24"/>
        </w:rPr>
        <w:t xml:space="preserve">Je predmetom práva na ochranu mena aj </w:t>
      </w:r>
      <w:proofErr w:type="spellStart"/>
      <w:r w:rsidRPr="00F728DF">
        <w:rPr>
          <w:rFonts w:asciiTheme="majorHAnsi" w:hAnsiTheme="majorHAnsi" w:cstheme="majorHAnsi"/>
          <w:b/>
          <w:bCs/>
          <w:sz w:val="24"/>
          <w:szCs w:val="24"/>
        </w:rPr>
        <w:t>pseudonym?</w:t>
      </w:r>
      <w:bookmarkStart w:id="11" w:name="_Hlk23361978"/>
      <w:r w:rsidRPr="00F728DF">
        <w:rPr>
          <w:rFonts w:asciiTheme="majorHAnsi" w:hAnsiTheme="majorHAnsi" w:cstheme="majorHAnsi"/>
          <w:sz w:val="24"/>
          <w:szCs w:val="24"/>
        </w:rPr>
        <w:t>Právom</w:t>
      </w:r>
      <w:proofErr w:type="spellEnd"/>
      <w:r w:rsidRPr="00F728DF">
        <w:rPr>
          <w:rFonts w:asciiTheme="majorHAnsi" w:hAnsiTheme="majorHAnsi" w:cstheme="majorHAnsi"/>
          <w:sz w:val="24"/>
          <w:szCs w:val="24"/>
        </w:rPr>
        <w:t xml:space="preserve"> na meno sa rozumie predovšetkým ochrana priezviska, avšak ochranu používa aj krstné meno, pokiaľ je dostatočným individualizačným znakom určitej osoby. Obdobne je chránené aj </w:t>
      </w:r>
      <w:r w:rsidRPr="00F728DF">
        <w:rPr>
          <w:rFonts w:asciiTheme="majorHAnsi" w:hAnsiTheme="majorHAnsi" w:cstheme="majorHAnsi"/>
          <w:b/>
          <w:bCs/>
          <w:sz w:val="24"/>
          <w:szCs w:val="24"/>
        </w:rPr>
        <w:t>krycie meno (pseudonym).</w:t>
      </w:r>
      <w:r w:rsidRPr="00F728DF">
        <w:rPr>
          <w:rFonts w:asciiTheme="majorHAnsi" w:hAnsiTheme="majorHAnsi" w:cstheme="majorHAnsi"/>
          <w:sz w:val="24"/>
          <w:szCs w:val="24"/>
        </w:rPr>
        <w:t xml:space="preserve"> Krycie meno je chránené aj autorskoprávnymi predpismi (§ 13 ods. 2 AZ).</w:t>
      </w:r>
      <w:bookmarkEnd w:id="11"/>
    </w:p>
    <w:p w:rsidR="00F728DF" w:rsidRPr="00F728DF" w:rsidRDefault="00F728DF" w:rsidP="00F728DF">
      <w:pPr>
        <w:ind w:left="360"/>
        <w:jc w:val="both"/>
        <w:rPr>
          <w:rFonts w:asciiTheme="majorHAnsi" w:hAnsiTheme="majorHAnsi" w:cstheme="majorHAnsi"/>
          <w:b/>
          <w:bCs/>
          <w:sz w:val="24"/>
          <w:szCs w:val="24"/>
          <w:u w:val="single"/>
        </w:rPr>
      </w:pPr>
      <w:r w:rsidRPr="00F728DF">
        <w:rPr>
          <w:rFonts w:asciiTheme="majorHAnsi" w:hAnsiTheme="majorHAnsi" w:cstheme="majorHAnsi"/>
          <w:b/>
          <w:bCs/>
          <w:sz w:val="24"/>
          <w:szCs w:val="24"/>
          <w:u w:val="single"/>
        </w:rPr>
        <w:t>Téma č.4, Strana č.33:</w:t>
      </w: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Vysvetlite pojem „kauza“ a posúďte, či vyvoláva právne následky. Uveďte aspoň tri „kauzy“ z praktického života.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Kauza –</w:t>
      </w:r>
      <w:r w:rsidRPr="00F728DF">
        <w:rPr>
          <w:rFonts w:asciiTheme="majorHAnsi" w:hAnsiTheme="majorHAnsi" w:cstheme="majorHAnsi"/>
          <w:sz w:val="24"/>
          <w:szCs w:val="24"/>
        </w:rPr>
        <w:t>dôvod vzniku právneho vzťahu, ktorý ešte nevyvoláva dôvod právneho následku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3 kauzy z praktického života –</w:t>
      </w:r>
      <w:r w:rsidRPr="00F728DF">
        <w:rPr>
          <w:rFonts w:asciiTheme="majorHAnsi" w:hAnsiTheme="majorHAnsi" w:cstheme="majorHAnsi"/>
          <w:sz w:val="24"/>
          <w:szCs w:val="24"/>
        </w:rPr>
        <w:t xml:space="preserve"> zvýšiť vzdelávanie, zisk, mediácia</w:t>
      </w:r>
    </w:p>
    <w:p w:rsidR="00F728DF" w:rsidRPr="00F728DF" w:rsidRDefault="00F728DF" w:rsidP="00F728DF">
      <w:pPr>
        <w:pStyle w:val="Odsekzoznamu"/>
        <w:jc w:val="both"/>
        <w:rPr>
          <w:rFonts w:asciiTheme="majorHAnsi" w:hAnsiTheme="majorHAnsi" w:cstheme="majorHAnsi"/>
          <w:b/>
          <w:bCs/>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Porovnajte kauzu s právnym dôvodom.</w:t>
      </w:r>
    </w:p>
    <w:p w:rsidR="00F728DF" w:rsidRPr="00F728DF" w:rsidRDefault="00F728DF" w:rsidP="00F728DF">
      <w:pPr>
        <w:pStyle w:val="Odsekzoznamu"/>
        <w:jc w:val="both"/>
        <w:rPr>
          <w:rFonts w:asciiTheme="majorHAnsi" w:hAnsiTheme="majorHAnsi" w:cstheme="majorHAnsi"/>
          <w:sz w:val="24"/>
          <w:szCs w:val="24"/>
        </w:rPr>
      </w:pPr>
      <w:bookmarkStart w:id="12" w:name="_Hlk21365353"/>
      <w:r w:rsidRPr="00F728DF">
        <w:rPr>
          <w:rFonts w:asciiTheme="majorHAnsi" w:hAnsiTheme="majorHAnsi" w:cstheme="majorHAnsi"/>
          <w:b/>
          <w:bCs/>
          <w:sz w:val="24"/>
          <w:szCs w:val="24"/>
        </w:rPr>
        <w:t>Kauza –</w:t>
      </w:r>
      <w:r w:rsidRPr="00F728DF">
        <w:rPr>
          <w:rFonts w:asciiTheme="majorHAnsi" w:hAnsiTheme="majorHAnsi" w:cstheme="majorHAnsi"/>
          <w:sz w:val="24"/>
          <w:szCs w:val="24"/>
        </w:rPr>
        <w:t>dôvod vzniku právneho vzťahu, ktorý ešte nevyvoláva dôvod právneho následku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w:t>
      </w:r>
      <w:r w:rsidRPr="00F728DF">
        <w:rPr>
          <w:rFonts w:asciiTheme="majorHAnsi" w:hAnsiTheme="majorHAnsi" w:cstheme="majorHAnsi"/>
          <w:sz w:val="24"/>
          <w:szCs w:val="24"/>
        </w:rPr>
        <w:t xml:space="preserve"> je hospodárskym účelom (motívom) právneho vzťahu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Právny dôvod –</w:t>
      </w:r>
      <w:r w:rsidRPr="00F728DF">
        <w:rPr>
          <w:rFonts w:asciiTheme="majorHAnsi" w:hAnsiTheme="majorHAnsi" w:cstheme="majorHAnsi"/>
          <w:sz w:val="24"/>
          <w:szCs w:val="24"/>
        </w:rPr>
        <w:t>spočíva najmä vo vzniku, zmene a zániku právnych  vzťahov                                  - zákon, právny úkon                                                                                                                             - spôsobuje právny následok</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právnym dôvodom OPV je:</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a) </w:t>
      </w:r>
      <w:r w:rsidRPr="00F728DF">
        <w:rPr>
          <w:rFonts w:asciiTheme="majorHAnsi" w:hAnsiTheme="majorHAnsi" w:cstheme="majorHAnsi"/>
          <w:sz w:val="24"/>
          <w:szCs w:val="24"/>
          <w:u w:val="single"/>
        </w:rPr>
        <w:t>nepodmienený právny dôvod</w:t>
      </w:r>
      <w:r w:rsidRPr="00F728DF">
        <w:rPr>
          <w:rFonts w:asciiTheme="majorHAnsi" w:hAnsiTheme="majorHAnsi" w:cstheme="majorHAnsi"/>
          <w:sz w:val="24"/>
          <w:szCs w:val="24"/>
        </w:rPr>
        <w:t xml:space="preserve"> - sám zákon (výnimočne), to znamená, že k vzniku, zmene alebo zániku právneho vzťahu dochádza priamo zo zákona (ex </w:t>
      </w:r>
      <w:proofErr w:type="spellStart"/>
      <w:r w:rsidRPr="00F728DF">
        <w:rPr>
          <w:rFonts w:asciiTheme="majorHAnsi" w:hAnsiTheme="majorHAnsi" w:cstheme="majorHAnsi"/>
          <w:sz w:val="24"/>
          <w:szCs w:val="24"/>
        </w:rPr>
        <w:t>lege</w:t>
      </w:r>
      <w:proofErr w:type="spellEnd"/>
      <w:r w:rsidRPr="00F728DF">
        <w:rPr>
          <w:rFonts w:asciiTheme="majorHAnsi" w:hAnsiTheme="majorHAnsi" w:cstheme="majorHAnsi"/>
          <w:sz w:val="24"/>
          <w:szCs w:val="24"/>
        </w:rPr>
        <w:t>)</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b) </w:t>
      </w:r>
      <w:r w:rsidRPr="00F728DF">
        <w:rPr>
          <w:rFonts w:asciiTheme="majorHAnsi" w:hAnsiTheme="majorHAnsi" w:cstheme="majorHAnsi"/>
          <w:sz w:val="24"/>
          <w:szCs w:val="24"/>
          <w:u w:val="single"/>
        </w:rPr>
        <w:t>podmienený právny dôvod</w:t>
      </w:r>
      <w:r w:rsidRPr="00F728DF">
        <w:rPr>
          <w:rFonts w:asciiTheme="majorHAnsi" w:hAnsiTheme="majorHAnsi" w:cstheme="majorHAnsi"/>
          <w:sz w:val="24"/>
          <w:szCs w:val="24"/>
        </w:rPr>
        <w:t xml:space="preserve"> - na základe zákona a to ako: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konštitutívne rozhodnutie štátneho orgánu, resp. orgánu verejnej moci</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správanie subjektov práva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skutočnosť nezávislá od správania subjektov</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u w:val="single"/>
        </w:rPr>
        <w:t>Príklad:</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Kauza (dôvod) – vyriešenie sporu bez súdu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Právny dôvod – mimosúdne riešiť spor</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Právny následok – oslovenie mediátora, ktorý vykonáva mediáciu</w:t>
      </w:r>
    </w:p>
    <w:p w:rsidR="00F728DF" w:rsidRPr="00F728DF" w:rsidRDefault="00F728DF" w:rsidP="00F728DF">
      <w:pPr>
        <w:pStyle w:val="Odsekzoznamu"/>
        <w:jc w:val="both"/>
        <w:rPr>
          <w:rFonts w:asciiTheme="majorHAnsi" w:hAnsiTheme="majorHAnsi" w:cstheme="majorHAnsi"/>
          <w:b/>
          <w:bCs/>
          <w:sz w:val="24"/>
          <w:szCs w:val="24"/>
        </w:rPr>
      </w:pPr>
    </w:p>
    <w:bookmarkEnd w:id="12"/>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Uveďte, čo je právny dôvod vzniku OPV.</w:t>
      </w:r>
    </w:p>
    <w:p w:rsidR="00F728DF" w:rsidRPr="00F728DF" w:rsidRDefault="00F728DF" w:rsidP="00F728DF">
      <w:pPr>
        <w:pStyle w:val="Odsekzoznamu"/>
        <w:jc w:val="both"/>
        <w:rPr>
          <w:rFonts w:asciiTheme="majorHAnsi" w:hAnsiTheme="majorHAnsi" w:cstheme="majorHAnsi"/>
          <w:sz w:val="24"/>
          <w:szCs w:val="24"/>
        </w:rPr>
      </w:pPr>
      <w:bookmarkStart w:id="13" w:name="_Hlk21365450"/>
      <w:r w:rsidRPr="00F728DF">
        <w:rPr>
          <w:rFonts w:asciiTheme="majorHAnsi" w:hAnsiTheme="majorHAnsi" w:cstheme="majorHAnsi"/>
          <w:sz w:val="24"/>
          <w:szCs w:val="24"/>
        </w:rPr>
        <w:t xml:space="preserve">V občianskom práve vznikajú právne vzťahy buď priamo zo zákona (ex </w:t>
      </w:r>
      <w:proofErr w:type="spellStart"/>
      <w:r w:rsidRPr="00F728DF">
        <w:rPr>
          <w:rFonts w:asciiTheme="majorHAnsi" w:hAnsiTheme="majorHAnsi" w:cstheme="majorHAnsi"/>
          <w:sz w:val="24"/>
          <w:szCs w:val="24"/>
        </w:rPr>
        <w:t>lege</w:t>
      </w:r>
      <w:proofErr w:type="spellEnd"/>
      <w:r w:rsidRPr="00F728DF">
        <w:rPr>
          <w:rFonts w:asciiTheme="majorHAnsi" w:hAnsiTheme="majorHAnsi" w:cstheme="majorHAnsi"/>
          <w:sz w:val="24"/>
          <w:szCs w:val="24"/>
        </w:rPr>
        <w:t xml:space="preserve">), to znamená z hľadiska práva </w:t>
      </w:r>
      <w:r w:rsidRPr="00F728DF">
        <w:rPr>
          <w:rFonts w:asciiTheme="majorHAnsi" w:hAnsiTheme="majorHAnsi" w:cstheme="majorHAnsi"/>
          <w:b/>
          <w:bCs/>
          <w:sz w:val="24"/>
          <w:szCs w:val="24"/>
        </w:rPr>
        <w:t>nepodmienene</w:t>
      </w:r>
      <w:r w:rsidRPr="00F728DF">
        <w:rPr>
          <w:rFonts w:asciiTheme="majorHAnsi" w:hAnsiTheme="majorHAnsi" w:cstheme="majorHAnsi"/>
          <w:sz w:val="24"/>
          <w:szCs w:val="24"/>
        </w:rPr>
        <w:t xml:space="preserve">, tak, že sám zákon vytvára právny vzťah bez toho, aby jeho vznik viazal na nejakú ďalšiu podmienku, alebo </w:t>
      </w:r>
      <w:r w:rsidRPr="00F728DF">
        <w:rPr>
          <w:rFonts w:asciiTheme="majorHAnsi" w:hAnsiTheme="majorHAnsi" w:cstheme="majorHAnsi"/>
          <w:b/>
          <w:bCs/>
          <w:sz w:val="24"/>
          <w:szCs w:val="24"/>
        </w:rPr>
        <w:t>podmienene</w:t>
      </w:r>
      <w:r w:rsidRPr="00F728DF">
        <w:rPr>
          <w:rFonts w:asciiTheme="majorHAnsi" w:hAnsiTheme="majorHAnsi" w:cstheme="majorHAnsi"/>
          <w:sz w:val="24"/>
          <w:szCs w:val="24"/>
        </w:rPr>
        <w:t xml:space="preserve">,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xml:space="preserve">. tak, že zákon určitý právny vzťah predvída a aprobuje, ale na jeho vznik vyžaduje splnenie nejakej ďalšej podmienky, </w:t>
      </w:r>
      <w:proofErr w:type="spellStart"/>
      <w:r w:rsidRPr="00F728DF">
        <w:rPr>
          <w:rFonts w:asciiTheme="majorHAnsi" w:hAnsiTheme="majorHAnsi" w:cstheme="majorHAnsi"/>
          <w:sz w:val="24"/>
          <w:szCs w:val="24"/>
        </w:rPr>
        <w:t>t.j</w:t>
      </w:r>
      <w:proofErr w:type="spellEnd"/>
      <w:r w:rsidRPr="00F728DF">
        <w:rPr>
          <w:rFonts w:asciiTheme="majorHAnsi" w:hAnsiTheme="majorHAnsi" w:cstheme="majorHAnsi"/>
          <w:sz w:val="24"/>
          <w:szCs w:val="24"/>
        </w:rPr>
        <w:t>. nejakej ďalšej skutočnosti.</w:t>
      </w:r>
    </w:p>
    <w:p w:rsidR="00F728DF" w:rsidRPr="00F728DF" w:rsidRDefault="00F728DF" w:rsidP="00F728DF">
      <w:pPr>
        <w:pStyle w:val="Odsekzoznamu"/>
        <w:jc w:val="both"/>
        <w:rPr>
          <w:rFonts w:asciiTheme="majorHAnsi" w:hAnsiTheme="majorHAnsi" w:cstheme="majorHAnsi"/>
          <w:b/>
          <w:bCs/>
          <w:sz w:val="24"/>
          <w:szCs w:val="24"/>
        </w:rPr>
      </w:pPr>
      <w:r w:rsidRPr="00F728DF">
        <w:rPr>
          <w:rFonts w:asciiTheme="majorHAnsi" w:hAnsiTheme="majorHAnsi" w:cstheme="majorHAnsi"/>
          <w:b/>
          <w:bCs/>
          <w:sz w:val="24"/>
          <w:szCs w:val="24"/>
        </w:rPr>
        <w:t>Právnym dôvodom OPV je:</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a) sám zákon (výnimočne) alebo vznikajú</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rPr>
        <w:t>b)</w:t>
      </w:r>
      <w:r w:rsidRPr="00F728DF">
        <w:rPr>
          <w:rFonts w:asciiTheme="majorHAnsi" w:hAnsiTheme="majorHAnsi" w:cstheme="majorHAnsi"/>
          <w:sz w:val="24"/>
          <w:szCs w:val="24"/>
          <w:u w:val="single"/>
        </w:rPr>
        <w:t xml:space="preserve"> na základe zákona a to ako: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konštitutívne (podstatné, základné) rozhodnutie štátneho orgánu, resp. orgánu verejnej moci</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správanie subjektov práva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skutočnosť nezávislá od správania subjektov</w:t>
      </w:r>
    </w:p>
    <w:p w:rsidR="00F728DF" w:rsidRPr="00F728DF" w:rsidRDefault="00F728DF" w:rsidP="00F728DF">
      <w:pPr>
        <w:pStyle w:val="Odsekzoznamu"/>
        <w:jc w:val="both"/>
        <w:rPr>
          <w:rFonts w:asciiTheme="majorHAnsi" w:hAnsiTheme="majorHAnsi" w:cstheme="majorHAnsi"/>
          <w:sz w:val="24"/>
          <w:szCs w:val="24"/>
          <w:u w:val="single"/>
        </w:rPr>
      </w:pPr>
      <w:r w:rsidRPr="00F728DF">
        <w:rPr>
          <w:rFonts w:asciiTheme="majorHAnsi" w:hAnsiTheme="majorHAnsi" w:cstheme="majorHAnsi"/>
          <w:sz w:val="24"/>
          <w:szCs w:val="24"/>
        </w:rPr>
        <w:t xml:space="preserve">c) </w:t>
      </w:r>
      <w:r w:rsidRPr="00F728DF">
        <w:rPr>
          <w:rFonts w:asciiTheme="majorHAnsi" w:hAnsiTheme="majorHAnsi" w:cstheme="majorHAnsi"/>
          <w:sz w:val="24"/>
          <w:szCs w:val="24"/>
          <w:u w:val="single"/>
        </w:rPr>
        <w:t>na základe zákona a to ako: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konštitutívne rozhodnutie štátneho orgánu, resp. orgánu verejnej moci</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správanie subjektov práva</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skutočnosť nezávislá od správania subjektov</w:t>
      </w:r>
    </w:p>
    <w:bookmarkEnd w:id="13"/>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Definujte pojem právna skutočnosť a následne túto definíciu rozoberte.</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Právna skutočnosť</w:t>
      </w:r>
      <w:r w:rsidRPr="00F728DF">
        <w:rPr>
          <w:rFonts w:asciiTheme="majorHAnsi" w:hAnsiTheme="majorHAnsi" w:cstheme="majorHAnsi"/>
          <w:sz w:val="24"/>
          <w:szCs w:val="24"/>
        </w:rPr>
        <w:t xml:space="preserve"> – objektívne reálne skutočnosti iné než zákon (iné než právny predpis), ktoré na základe zákona spôsobujú právne následky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je objektívna skutočnosť, iná než zákon, spôsobuje právny následok (vznik/zmenu/zánik práv a povinností)</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Nevyhnutne spočíva v zmene právneho stavu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Okolnosť predvídaná hypotézou právnej normy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 - Rozhodnutie súdu, právny úkon, vytvorenie veci</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Rozlíšte právne skutočnosti aspoň podľa 5 kritérií.</w:t>
      </w:r>
    </w:p>
    <w:p w:rsidR="00F728DF" w:rsidRPr="00F728DF" w:rsidRDefault="00F728DF" w:rsidP="00F728DF">
      <w:pPr>
        <w:pStyle w:val="Odsekzoznamu"/>
        <w:jc w:val="both"/>
        <w:rPr>
          <w:rFonts w:asciiTheme="majorHAnsi" w:hAnsiTheme="majorHAnsi" w:cstheme="majorHAnsi"/>
          <w:b/>
          <w:bCs/>
          <w:sz w:val="24"/>
          <w:szCs w:val="24"/>
        </w:rPr>
      </w:pPr>
      <w:bookmarkStart w:id="14" w:name="_Hlk21365862"/>
      <w:r w:rsidRPr="00F728DF">
        <w:rPr>
          <w:rFonts w:asciiTheme="majorHAnsi" w:hAnsiTheme="majorHAnsi" w:cstheme="majorHAnsi"/>
          <w:b/>
          <w:bCs/>
          <w:sz w:val="24"/>
          <w:szCs w:val="24"/>
        </w:rPr>
        <w:t>Podľa vzťahu k správaniu ľudí:</w:t>
      </w:r>
    </w:p>
    <w:p w:rsidR="00F728DF" w:rsidRPr="00F728DF" w:rsidRDefault="00F728DF" w:rsidP="00733203">
      <w:pPr>
        <w:pStyle w:val="Odsekzoznamu"/>
        <w:numPr>
          <w:ilvl w:val="0"/>
          <w:numId w:val="21"/>
        </w:numPr>
        <w:jc w:val="both"/>
        <w:rPr>
          <w:rFonts w:asciiTheme="majorHAnsi" w:hAnsiTheme="majorHAnsi" w:cstheme="majorHAnsi"/>
          <w:sz w:val="24"/>
          <w:szCs w:val="24"/>
        </w:rPr>
      </w:pPr>
      <w:r w:rsidRPr="00F728DF">
        <w:rPr>
          <w:rFonts w:asciiTheme="majorHAnsi" w:hAnsiTheme="majorHAnsi" w:cstheme="majorHAnsi"/>
          <w:sz w:val="24"/>
          <w:szCs w:val="24"/>
        </w:rPr>
        <w:t>Právne skutočnosti subjektívne –závislé od ľudského správania</w:t>
      </w:r>
    </w:p>
    <w:p w:rsidR="00F728DF" w:rsidRPr="00F728DF" w:rsidRDefault="00F728DF" w:rsidP="00733203">
      <w:pPr>
        <w:pStyle w:val="Odsekzoznamu"/>
        <w:numPr>
          <w:ilvl w:val="0"/>
          <w:numId w:val="21"/>
        </w:numPr>
        <w:jc w:val="both"/>
        <w:rPr>
          <w:rFonts w:asciiTheme="majorHAnsi" w:hAnsiTheme="majorHAnsi" w:cstheme="majorHAnsi"/>
          <w:sz w:val="24"/>
          <w:szCs w:val="24"/>
        </w:rPr>
      </w:pPr>
      <w:r w:rsidRPr="00F728DF">
        <w:rPr>
          <w:rFonts w:asciiTheme="majorHAnsi" w:hAnsiTheme="majorHAnsi" w:cstheme="majorHAnsi"/>
          <w:sz w:val="24"/>
          <w:szCs w:val="24"/>
        </w:rPr>
        <w:t>Právne skutočnosti objektívne – právne relevantné udalosti – narodenie, smrť, uplynutie času apod., nezávislé od nášho správania</w:t>
      </w:r>
    </w:p>
    <w:p w:rsidR="00F728DF" w:rsidRPr="00F728DF" w:rsidRDefault="00F728DF" w:rsidP="00F728DF">
      <w:pPr>
        <w:pStyle w:val="Odsekzoznamu"/>
        <w:ind w:left="1080"/>
        <w:jc w:val="both"/>
        <w:rPr>
          <w:rFonts w:asciiTheme="majorHAnsi" w:hAnsiTheme="majorHAnsi" w:cstheme="majorHAnsi"/>
          <w:sz w:val="24"/>
          <w:szCs w:val="24"/>
          <w:u w:val="single"/>
        </w:rPr>
      </w:pPr>
      <w:r w:rsidRPr="00F728DF">
        <w:rPr>
          <w:rFonts w:asciiTheme="majorHAnsi" w:hAnsiTheme="majorHAnsi" w:cstheme="majorHAnsi"/>
          <w:sz w:val="24"/>
          <w:szCs w:val="24"/>
          <w:u w:val="single"/>
        </w:rPr>
        <w:t>Za právne skutočnosti závislé od správania ľudí sa považujú:</w:t>
      </w:r>
    </w:p>
    <w:p w:rsidR="00F728DF" w:rsidRPr="00F728DF" w:rsidRDefault="00F728DF" w:rsidP="00733203">
      <w:pPr>
        <w:pStyle w:val="Odsekzoznamu"/>
        <w:numPr>
          <w:ilvl w:val="0"/>
          <w:numId w:val="22"/>
        </w:numPr>
        <w:jc w:val="both"/>
        <w:rPr>
          <w:rFonts w:asciiTheme="majorHAnsi" w:hAnsiTheme="majorHAnsi" w:cstheme="majorHAnsi"/>
          <w:sz w:val="24"/>
          <w:szCs w:val="24"/>
        </w:rPr>
      </w:pPr>
      <w:r w:rsidRPr="00F728DF">
        <w:rPr>
          <w:rFonts w:asciiTheme="majorHAnsi" w:hAnsiTheme="majorHAnsi" w:cstheme="majorHAnsi"/>
          <w:sz w:val="24"/>
          <w:szCs w:val="24"/>
        </w:rPr>
        <w:t>Právne úkony</w:t>
      </w:r>
    </w:p>
    <w:p w:rsidR="00F728DF" w:rsidRPr="00F728DF" w:rsidRDefault="00F728DF" w:rsidP="00733203">
      <w:pPr>
        <w:pStyle w:val="Odsekzoznamu"/>
        <w:numPr>
          <w:ilvl w:val="0"/>
          <w:numId w:val="22"/>
        </w:numPr>
        <w:jc w:val="both"/>
        <w:rPr>
          <w:rFonts w:asciiTheme="majorHAnsi" w:hAnsiTheme="majorHAnsi" w:cstheme="majorHAnsi"/>
          <w:sz w:val="24"/>
          <w:szCs w:val="24"/>
        </w:rPr>
      </w:pPr>
      <w:r w:rsidRPr="00F728DF">
        <w:rPr>
          <w:rFonts w:asciiTheme="majorHAnsi" w:hAnsiTheme="majorHAnsi" w:cstheme="majorHAnsi"/>
          <w:sz w:val="24"/>
          <w:szCs w:val="24"/>
        </w:rPr>
        <w:t>Vytvorenie veci</w:t>
      </w:r>
    </w:p>
    <w:p w:rsidR="00F728DF" w:rsidRPr="00F728DF" w:rsidRDefault="00F728DF" w:rsidP="00733203">
      <w:pPr>
        <w:pStyle w:val="Odsekzoznamu"/>
        <w:numPr>
          <w:ilvl w:val="0"/>
          <w:numId w:val="22"/>
        </w:numPr>
        <w:jc w:val="both"/>
        <w:rPr>
          <w:rFonts w:asciiTheme="majorHAnsi" w:hAnsiTheme="majorHAnsi" w:cstheme="majorHAnsi"/>
          <w:sz w:val="24"/>
          <w:szCs w:val="24"/>
        </w:rPr>
      </w:pPr>
      <w:r w:rsidRPr="00F728DF">
        <w:rPr>
          <w:rFonts w:asciiTheme="majorHAnsi" w:hAnsiTheme="majorHAnsi" w:cstheme="majorHAnsi"/>
          <w:sz w:val="24"/>
          <w:szCs w:val="24"/>
        </w:rPr>
        <w:t>Konštitutívne rozhodnutia súdov, prípadne iných orgánov oprávnených rozhodovať o občianskoprávnych veciach.</w:t>
      </w:r>
    </w:p>
    <w:p w:rsidR="00F728DF" w:rsidRPr="00F728DF" w:rsidRDefault="00F728DF" w:rsidP="00F728DF">
      <w:pPr>
        <w:pStyle w:val="Odsekzoznamu"/>
        <w:ind w:left="1080"/>
        <w:jc w:val="both"/>
        <w:rPr>
          <w:rFonts w:asciiTheme="majorHAnsi" w:hAnsiTheme="majorHAnsi" w:cstheme="majorHAnsi"/>
          <w:sz w:val="24"/>
          <w:szCs w:val="24"/>
          <w:u w:val="single"/>
        </w:rPr>
      </w:pPr>
      <w:r w:rsidRPr="00F728DF">
        <w:rPr>
          <w:rFonts w:asciiTheme="majorHAnsi" w:hAnsiTheme="majorHAnsi" w:cstheme="majorHAnsi"/>
          <w:sz w:val="24"/>
          <w:szCs w:val="24"/>
          <w:u w:val="single"/>
        </w:rPr>
        <w:t>Podľa vzťahu správania ľudí k objektívnemu právu sa subjektívne skutočnosti delia na:</w:t>
      </w:r>
    </w:p>
    <w:p w:rsidR="00F728DF" w:rsidRPr="00F728DF" w:rsidRDefault="00F728DF" w:rsidP="00733203">
      <w:pPr>
        <w:pStyle w:val="Odsekzoznamu"/>
        <w:numPr>
          <w:ilvl w:val="0"/>
          <w:numId w:val="23"/>
        </w:numPr>
        <w:jc w:val="both"/>
        <w:rPr>
          <w:rFonts w:asciiTheme="majorHAnsi" w:hAnsiTheme="majorHAnsi" w:cstheme="majorHAnsi"/>
          <w:sz w:val="24"/>
          <w:szCs w:val="24"/>
        </w:rPr>
      </w:pPr>
      <w:r w:rsidRPr="00F728DF">
        <w:rPr>
          <w:rFonts w:asciiTheme="majorHAnsi" w:hAnsiTheme="majorHAnsi" w:cstheme="majorHAnsi"/>
          <w:sz w:val="24"/>
          <w:szCs w:val="24"/>
        </w:rPr>
        <w:t>Správanie podľa práva – správanie právom aprobované (schválené)</w:t>
      </w:r>
    </w:p>
    <w:p w:rsidR="00F728DF" w:rsidRPr="00F728DF" w:rsidRDefault="00F728DF" w:rsidP="00733203">
      <w:pPr>
        <w:pStyle w:val="Odsekzoznamu"/>
        <w:numPr>
          <w:ilvl w:val="0"/>
          <w:numId w:val="23"/>
        </w:numPr>
        <w:jc w:val="both"/>
        <w:rPr>
          <w:rFonts w:asciiTheme="majorHAnsi" w:hAnsiTheme="majorHAnsi" w:cstheme="majorHAnsi"/>
          <w:sz w:val="24"/>
          <w:szCs w:val="24"/>
        </w:rPr>
      </w:pPr>
      <w:r w:rsidRPr="00F728DF">
        <w:rPr>
          <w:rFonts w:asciiTheme="majorHAnsi" w:hAnsiTheme="majorHAnsi" w:cstheme="majorHAnsi"/>
          <w:sz w:val="24"/>
          <w:szCs w:val="24"/>
        </w:rPr>
        <w:t>Správanie protiprávne – správanie právom reprobované (neuznané)</w:t>
      </w:r>
    </w:p>
    <w:p w:rsidR="00F728DF" w:rsidRPr="00F728DF" w:rsidRDefault="00F728DF" w:rsidP="00F728DF">
      <w:pPr>
        <w:jc w:val="both"/>
        <w:rPr>
          <w:rFonts w:asciiTheme="majorHAnsi" w:hAnsiTheme="majorHAnsi" w:cstheme="majorHAnsi"/>
          <w:sz w:val="24"/>
          <w:szCs w:val="24"/>
        </w:rPr>
      </w:pPr>
      <w:r w:rsidRPr="00F728DF">
        <w:rPr>
          <w:rFonts w:asciiTheme="majorHAnsi" w:hAnsiTheme="majorHAnsi" w:cstheme="majorHAnsi"/>
          <w:b/>
          <w:bCs/>
          <w:sz w:val="24"/>
          <w:szCs w:val="24"/>
        </w:rPr>
        <w:t>Z hľadiska času pôsobenia:</w:t>
      </w:r>
    </w:p>
    <w:p w:rsidR="00F728DF" w:rsidRPr="00F728DF" w:rsidRDefault="00F728DF" w:rsidP="00733203">
      <w:pPr>
        <w:pStyle w:val="Odsekzoznamu"/>
        <w:numPr>
          <w:ilvl w:val="0"/>
          <w:numId w:val="24"/>
        </w:numPr>
        <w:jc w:val="both"/>
        <w:rPr>
          <w:rFonts w:asciiTheme="majorHAnsi" w:hAnsiTheme="majorHAnsi" w:cstheme="majorHAnsi"/>
          <w:sz w:val="24"/>
          <w:szCs w:val="24"/>
        </w:rPr>
      </w:pPr>
      <w:r w:rsidRPr="00F728DF">
        <w:rPr>
          <w:rFonts w:asciiTheme="majorHAnsi" w:hAnsiTheme="majorHAnsi" w:cstheme="majorHAnsi"/>
          <w:sz w:val="24"/>
          <w:szCs w:val="24"/>
        </w:rPr>
        <w:t>Jednorazové následky – účinky nastávajú v určitom časovom okamihu, a tým sa ich pôsobenie končí, napr.: prevzatím veci došlo k nadobudnutiu vlastníckeho práva</w:t>
      </w:r>
    </w:p>
    <w:p w:rsidR="00F728DF" w:rsidRPr="00F728DF" w:rsidRDefault="00F728DF" w:rsidP="00733203">
      <w:pPr>
        <w:pStyle w:val="Odsekzoznamu"/>
        <w:numPr>
          <w:ilvl w:val="0"/>
          <w:numId w:val="24"/>
        </w:numPr>
        <w:jc w:val="both"/>
        <w:rPr>
          <w:rFonts w:asciiTheme="majorHAnsi" w:hAnsiTheme="majorHAnsi" w:cstheme="majorHAnsi"/>
          <w:sz w:val="24"/>
          <w:szCs w:val="24"/>
        </w:rPr>
      </w:pPr>
      <w:r w:rsidRPr="00F728DF">
        <w:rPr>
          <w:rFonts w:asciiTheme="majorHAnsi" w:hAnsiTheme="majorHAnsi" w:cstheme="majorHAnsi"/>
          <w:sz w:val="24"/>
          <w:szCs w:val="24"/>
        </w:rPr>
        <w:t>Právne i protiprávne stavy</w:t>
      </w:r>
    </w:p>
    <w:p w:rsidR="00F728DF" w:rsidRPr="00F728DF" w:rsidRDefault="00F728DF" w:rsidP="00F728DF">
      <w:pPr>
        <w:jc w:val="both"/>
        <w:rPr>
          <w:rFonts w:asciiTheme="majorHAnsi" w:hAnsiTheme="majorHAnsi" w:cstheme="majorHAnsi"/>
          <w:b/>
          <w:bCs/>
          <w:sz w:val="24"/>
          <w:szCs w:val="24"/>
        </w:rPr>
      </w:pPr>
      <w:r w:rsidRPr="00F728DF">
        <w:rPr>
          <w:rFonts w:asciiTheme="majorHAnsi" w:hAnsiTheme="majorHAnsi" w:cstheme="majorHAnsi"/>
          <w:b/>
          <w:bCs/>
          <w:sz w:val="24"/>
          <w:szCs w:val="24"/>
        </w:rPr>
        <w:t>Právne následky sa niekedy viažu k jedinej právnej skutočnosti, vtedy ide:</w:t>
      </w:r>
    </w:p>
    <w:p w:rsidR="00F728DF" w:rsidRPr="00F728DF" w:rsidRDefault="00F728DF" w:rsidP="00733203">
      <w:pPr>
        <w:pStyle w:val="Odsekzoznamu"/>
        <w:numPr>
          <w:ilvl w:val="0"/>
          <w:numId w:val="25"/>
        </w:numPr>
        <w:jc w:val="both"/>
        <w:rPr>
          <w:rFonts w:asciiTheme="majorHAnsi" w:hAnsiTheme="majorHAnsi" w:cstheme="majorHAnsi"/>
          <w:sz w:val="24"/>
          <w:szCs w:val="24"/>
        </w:rPr>
      </w:pPr>
      <w:r w:rsidRPr="00F728DF">
        <w:rPr>
          <w:rFonts w:asciiTheme="majorHAnsi" w:hAnsiTheme="majorHAnsi" w:cstheme="majorHAnsi"/>
          <w:sz w:val="24"/>
          <w:szCs w:val="24"/>
        </w:rPr>
        <w:t>Jednoduché právne skutočnosti – samostatné</w:t>
      </w:r>
    </w:p>
    <w:p w:rsidR="00F728DF" w:rsidRPr="00F728DF" w:rsidRDefault="00F728DF" w:rsidP="00733203">
      <w:pPr>
        <w:pStyle w:val="Odsekzoznamu"/>
        <w:numPr>
          <w:ilvl w:val="0"/>
          <w:numId w:val="25"/>
        </w:numPr>
        <w:jc w:val="both"/>
        <w:rPr>
          <w:rFonts w:asciiTheme="majorHAnsi" w:hAnsiTheme="majorHAnsi" w:cstheme="majorHAnsi"/>
          <w:sz w:val="24"/>
          <w:szCs w:val="24"/>
        </w:rPr>
      </w:pPr>
      <w:r w:rsidRPr="00F728DF">
        <w:rPr>
          <w:rFonts w:asciiTheme="majorHAnsi" w:hAnsiTheme="majorHAnsi" w:cstheme="majorHAnsi"/>
          <w:sz w:val="24"/>
          <w:szCs w:val="24"/>
        </w:rPr>
        <w:t>Zložené právne skutočnosti – nesamostatné, keď sa aktivizujú až v spojení niekoľkých právnych skutočností</w:t>
      </w:r>
    </w:p>
    <w:p w:rsidR="00F728DF" w:rsidRPr="00F728DF" w:rsidRDefault="00F728DF" w:rsidP="00F728DF">
      <w:pPr>
        <w:jc w:val="both"/>
        <w:rPr>
          <w:rFonts w:asciiTheme="majorHAnsi" w:hAnsiTheme="majorHAnsi" w:cstheme="majorHAnsi"/>
          <w:b/>
          <w:bCs/>
          <w:sz w:val="24"/>
          <w:szCs w:val="24"/>
        </w:rPr>
      </w:pPr>
      <w:r w:rsidRPr="00F728DF">
        <w:rPr>
          <w:rFonts w:asciiTheme="majorHAnsi" w:hAnsiTheme="majorHAnsi" w:cstheme="majorHAnsi"/>
          <w:b/>
          <w:bCs/>
          <w:sz w:val="24"/>
          <w:szCs w:val="24"/>
        </w:rPr>
        <w:t xml:space="preserve">               Účinnosť právnych skutočností býva:</w:t>
      </w:r>
    </w:p>
    <w:p w:rsidR="00F728DF" w:rsidRPr="00F728DF" w:rsidRDefault="00F728DF" w:rsidP="00733203">
      <w:pPr>
        <w:pStyle w:val="Odsekzoznamu"/>
        <w:numPr>
          <w:ilvl w:val="0"/>
          <w:numId w:val="26"/>
        </w:numPr>
        <w:jc w:val="both"/>
        <w:rPr>
          <w:rFonts w:asciiTheme="majorHAnsi" w:hAnsiTheme="majorHAnsi" w:cstheme="majorHAnsi"/>
          <w:sz w:val="24"/>
          <w:szCs w:val="24"/>
        </w:rPr>
      </w:pPr>
      <w:r w:rsidRPr="00F728DF">
        <w:rPr>
          <w:rFonts w:asciiTheme="majorHAnsi" w:hAnsiTheme="majorHAnsi" w:cstheme="majorHAnsi"/>
          <w:sz w:val="24"/>
          <w:szCs w:val="24"/>
        </w:rPr>
        <w:t xml:space="preserve">Následná – následky nastanú len od okamihu keď je skutočnosť zavŕšená (ex </w:t>
      </w:r>
      <w:proofErr w:type="spellStart"/>
      <w:r w:rsidRPr="00F728DF">
        <w:rPr>
          <w:rFonts w:asciiTheme="majorHAnsi" w:hAnsiTheme="majorHAnsi" w:cstheme="majorHAnsi"/>
          <w:sz w:val="24"/>
          <w:szCs w:val="24"/>
        </w:rPr>
        <w:t>nunc</w:t>
      </w:r>
      <w:proofErr w:type="spellEnd"/>
      <w:r w:rsidRPr="00F728DF">
        <w:rPr>
          <w:rFonts w:asciiTheme="majorHAnsi" w:hAnsiTheme="majorHAnsi" w:cstheme="majorHAnsi"/>
          <w:sz w:val="24"/>
          <w:szCs w:val="24"/>
        </w:rPr>
        <w:t>)</w:t>
      </w:r>
    </w:p>
    <w:p w:rsidR="00F728DF" w:rsidRPr="00F728DF" w:rsidRDefault="00F728DF" w:rsidP="00733203">
      <w:pPr>
        <w:pStyle w:val="Odsekzoznamu"/>
        <w:numPr>
          <w:ilvl w:val="0"/>
          <w:numId w:val="26"/>
        </w:numPr>
        <w:jc w:val="both"/>
        <w:rPr>
          <w:rFonts w:asciiTheme="majorHAnsi" w:hAnsiTheme="majorHAnsi" w:cstheme="majorHAnsi"/>
          <w:sz w:val="24"/>
          <w:szCs w:val="24"/>
        </w:rPr>
      </w:pPr>
      <w:r w:rsidRPr="00F728DF">
        <w:rPr>
          <w:rFonts w:asciiTheme="majorHAnsi" w:hAnsiTheme="majorHAnsi" w:cstheme="majorHAnsi"/>
          <w:sz w:val="24"/>
          <w:szCs w:val="24"/>
        </w:rPr>
        <w:t xml:space="preserve">Spätné účinky k dátumu, v ktorom začali vznikať </w:t>
      </w:r>
    </w:p>
    <w:p w:rsidR="00F728DF" w:rsidRPr="00F728DF" w:rsidRDefault="00F728DF" w:rsidP="00F728DF">
      <w:pPr>
        <w:ind w:left="960"/>
        <w:jc w:val="both"/>
        <w:rPr>
          <w:rFonts w:asciiTheme="majorHAnsi" w:hAnsiTheme="majorHAnsi" w:cstheme="majorHAnsi"/>
          <w:b/>
          <w:bCs/>
          <w:sz w:val="24"/>
          <w:szCs w:val="24"/>
        </w:rPr>
      </w:pPr>
      <w:r w:rsidRPr="00F728DF">
        <w:rPr>
          <w:rFonts w:asciiTheme="majorHAnsi" w:hAnsiTheme="majorHAnsi" w:cstheme="majorHAnsi"/>
          <w:b/>
          <w:bCs/>
          <w:sz w:val="24"/>
          <w:szCs w:val="24"/>
        </w:rPr>
        <w:t>Podľa miery dôkazu skutočností rozlišujeme:</w:t>
      </w:r>
    </w:p>
    <w:p w:rsidR="00F728DF" w:rsidRPr="00F728DF" w:rsidRDefault="00F728DF" w:rsidP="00733203">
      <w:pPr>
        <w:pStyle w:val="Odsekzoznamu"/>
        <w:numPr>
          <w:ilvl w:val="0"/>
          <w:numId w:val="27"/>
        </w:numPr>
        <w:jc w:val="both"/>
        <w:rPr>
          <w:rFonts w:asciiTheme="majorHAnsi" w:hAnsiTheme="majorHAnsi" w:cstheme="majorHAnsi"/>
          <w:sz w:val="24"/>
          <w:szCs w:val="24"/>
        </w:rPr>
      </w:pPr>
      <w:r w:rsidRPr="00F728DF">
        <w:rPr>
          <w:rFonts w:asciiTheme="majorHAnsi" w:hAnsiTheme="majorHAnsi" w:cstheme="majorHAnsi"/>
          <w:sz w:val="24"/>
          <w:szCs w:val="24"/>
        </w:rPr>
        <w:t>Skutočne dokázané – možno ich dokázať zákonom ustanoveným spôsobom a ich existencia bola takto  preukázaná</w:t>
      </w:r>
    </w:p>
    <w:p w:rsidR="00F728DF" w:rsidRPr="00F728DF" w:rsidRDefault="00F728DF" w:rsidP="00733203">
      <w:pPr>
        <w:pStyle w:val="Odsekzoznamu"/>
        <w:numPr>
          <w:ilvl w:val="0"/>
          <w:numId w:val="27"/>
        </w:numPr>
        <w:jc w:val="both"/>
        <w:rPr>
          <w:rFonts w:asciiTheme="majorHAnsi" w:hAnsiTheme="majorHAnsi" w:cstheme="majorHAnsi"/>
          <w:sz w:val="24"/>
          <w:szCs w:val="24"/>
        </w:rPr>
      </w:pPr>
      <w:r w:rsidRPr="00F728DF">
        <w:rPr>
          <w:rFonts w:asciiTheme="majorHAnsi" w:hAnsiTheme="majorHAnsi" w:cstheme="majorHAnsi"/>
          <w:sz w:val="24"/>
          <w:szCs w:val="24"/>
        </w:rPr>
        <w:t>Skutočnosti známe – známe subjektom z bežného života (všeobecne známe) a známe orgánom verejnej moci z ich činnosti (úradne známe)</w:t>
      </w:r>
    </w:p>
    <w:p w:rsidR="00F728DF" w:rsidRPr="00F728DF" w:rsidRDefault="00F728DF" w:rsidP="00733203">
      <w:pPr>
        <w:pStyle w:val="Odsekzoznamu"/>
        <w:numPr>
          <w:ilvl w:val="0"/>
          <w:numId w:val="27"/>
        </w:numPr>
        <w:jc w:val="both"/>
        <w:rPr>
          <w:rFonts w:asciiTheme="majorHAnsi" w:hAnsiTheme="majorHAnsi" w:cstheme="majorHAnsi"/>
          <w:sz w:val="24"/>
          <w:szCs w:val="24"/>
        </w:rPr>
      </w:pPr>
      <w:r w:rsidRPr="00F728DF">
        <w:rPr>
          <w:rFonts w:asciiTheme="majorHAnsi" w:hAnsiTheme="majorHAnsi" w:cstheme="majorHAnsi"/>
          <w:sz w:val="24"/>
          <w:szCs w:val="24"/>
        </w:rPr>
        <w:t>Skutočnosti predpokladané – domnienky</w:t>
      </w:r>
    </w:p>
    <w:p w:rsidR="00F728DF" w:rsidRPr="00F728DF" w:rsidRDefault="00F728DF" w:rsidP="00F728DF">
      <w:pPr>
        <w:pStyle w:val="Odsekzoznamu"/>
        <w:ind w:left="1320"/>
        <w:jc w:val="both"/>
        <w:rPr>
          <w:rFonts w:asciiTheme="majorHAnsi" w:hAnsiTheme="majorHAnsi" w:cstheme="majorHAnsi"/>
          <w:sz w:val="24"/>
          <w:szCs w:val="24"/>
        </w:rPr>
      </w:pPr>
      <w:bookmarkStart w:id="15" w:name="_GoBack"/>
      <w:bookmarkEnd w:id="15"/>
    </w:p>
    <w:bookmarkEnd w:id="14"/>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Uveďte aspoň 5 príkladov rôznych právnych skutočností a pri každom z nich určite, aký právny následok vyvoláva.</w:t>
      </w:r>
    </w:p>
    <w:p w:rsidR="00F728DF" w:rsidRPr="00F728DF" w:rsidRDefault="00F728DF" w:rsidP="00F728DF">
      <w:pPr>
        <w:pStyle w:val="Odsekzoznamu"/>
        <w:jc w:val="both"/>
        <w:rPr>
          <w:rFonts w:asciiTheme="majorHAnsi" w:hAnsiTheme="majorHAnsi" w:cstheme="majorHAnsi"/>
          <w:b/>
          <w:bCs/>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V čom sa odlišuje právna udalosť od stavu (právneho/protiprávneho) a ako na nich reaguje právo?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Právna udalosť</w:t>
      </w:r>
      <w:r w:rsidRPr="00F728DF">
        <w:rPr>
          <w:rFonts w:asciiTheme="majorHAnsi" w:hAnsiTheme="majorHAnsi" w:cstheme="majorHAnsi"/>
          <w:sz w:val="24"/>
          <w:szCs w:val="24"/>
        </w:rPr>
        <w:t xml:space="preserve"> – objektívne právne skutočnosti, ktoré nespočívajú v ľudskej vôli, sú od vôle nezávislé, s ktorými právo spája určité právne následky. Napr.: živelné udalosti, výsledky biologických procesov (narodenie, smrť apod.), plynutie času, mimovoľné správanie ľudí (reflexné pohyby)</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Protiprávne stavy </w:t>
      </w:r>
      <w:r w:rsidRPr="00F728DF">
        <w:rPr>
          <w:rFonts w:asciiTheme="majorHAnsi" w:hAnsiTheme="majorHAnsi" w:cstheme="majorHAnsi"/>
          <w:sz w:val="24"/>
          <w:szCs w:val="24"/>
        </w:rPr>
        <w:t>spravidla vznikajú ako následok určitej udalosti.  Od udalosti sa protiprávny stav odlišuje tým, že nejde o určité dianie, ale o určitý stav, ktorý je objektívne v rozpore s právom  a preto spôsobuje určité právne následky.</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733203">
      <w:pPr>
        <w:pStyle w:val="Odsekzoznamu"/>
        <w:numPr>
          <w:ilvl w:val="0"/>
          <w:numId w:val="16"/>
        </w:numPr>
        <w:jc w:val="both"/>
        <w:rPr>
          <w:rFonts w:asciiTheme="majorHAnsi" w:hAnsiTheme="majorHAnsi" w:cstheme="majorHAnsi"/>
          <w:b/>
          <w:bCs/>
          <w:sz w:val="24"/>
          <w:szCs w:val="24"/>
        </w:rPr>
      </w:pPr>
      <w:r w:rsidRPr="00F728DF">
        <w:rPr>
          <w:rFonts w:asciiTheme="majorHAnsi" w:hAnsiTheme="majorHAnsi" w:cstheme="majorHAnsi"/>
          <w:b/>
          <w:bCs/>
          <w:sz w:val="24"/>
          <w:szCs w:val="24"/>
        </w:rPr>
        <w:t>V čom sa odlišuje právna domnienka od fikcie, uveďte k nim aspoň jeden príklad.</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Domnienky a fikcie </w:t>
      </w:r>
      <w:r w:rsidRPr="00F728DF">
        <w:rPr>
          <w:rFonts w:asciiTheme="majorHAnsi" w:hAnsiTheme="majorHAnsi" w:cstheme="majorHAnsi"/>
          <w:sz w:val="24"/>
          <w:szCs w:val="24"/>
        </w:rPr>
        <w:t>vyjadrujú nazeranie na situáciu okom práv, ktoré sa nestotožňuje so skutočnosťou.</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Domnienka</w:t>
      </w:r>
      <w:r w:rsidRPr="00F728DF">
        <w:rPr>
          <w:rFonts w:asciiTheme="majorHAnsi" w:hAnsiTheme="majorHAnsi" w:cstheme="majorHAnsi"/>
          <w:sz w:val="24"/>
          <w:szCs w:val="24"/>
        </w:rPr>
        <w:t xml:space="preserve"> – predpoklad</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Vyvrátiteľné domnienky –</w:t>
      </w:r>
      <w:r w:rsidRPr="00F728DF">
        <w:rPr>
          <w:rFonts w:asciiTheme="majorHAnsi" w:hAnsiTheme="majorHAnsi" w:cstheme="majorHAnsi"/>
          <w:sz w:val="24"/>
          <w:szCs w:val="24"/>
        </w:rPr>
        <w:t xml:space="preserve"> sa považujú za existujúce pokiaľ sa nepreukáže opak.</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Príklad: otcom je ten na koho svedčí manželstvo</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u w:val="single"/>
        </w:rPr>
        <w:t>Nevyvrátiteľné domnienky</w:t>
      </w:r>
      <w:r w:rsidRPr="00F728DF">
        <w:rPr>
          <w:rFonts w:asciiTheme="majorHAnsi" w:hAnsiTheme="majorHAnsi" w:cstheme="majorHAnsi"/>
          <w:sz w:val="24"/>
          <w:szCs w:val="24"/>
        </w:rPr>
        <w:t xml:space="preserve"> – naproti tomu platia kategoricky, pretože dôkaz opaku nie je prípustný. V OPV zriedkavé.</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Príklad: §44 ods. 2, ktorý ustanovuje, že prijatie návrhu, ktoré obsahuje dodatky, výhrady obmedzenia alebo iné zmeny, je odmietnutím návrhu a považuje sa za nový návrh.</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b/>
          <w:bCs/>
          <w:sz w:val="24"/>
          <w:szCs w:val="24"/>
        </w:rPr>
        <w:t xml:space="preserve">Fikcia – </w:t>
      </w:r>
      <w:r w:rsidRPr="00F728DF">
        <w:rPr>
          <w:rFonts w:asciiTheme="majorHAnsi" w:hAnsiTheme="majorHAnsi" w:cstheme="majorHAnsi"/>
          <w:sz w:val="24"/>
          <w:szCs w:val="24"/>
        </w:rPr>
        <w:t>fingovanie právnej skutočnosti</w:t>
      </w: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 xml:space="preserve">Príklad: rozsudok bol považovaný za doručenie po troch dňoch, kedy sa zásielka vráti odosielateľovi alebo §468 OZ – </w:t>
      </w:r>
      <w:r w:rsidRPr="00F728DF">
        <w:rPr>
          <w:rFonts w:asciiTheme="majorHAnsi" w:hAnsiTheme="majorHAnsi" w:cstheme="majorHAnsi"/>
          <w:i/>
          <w:iCs/>
          <w:sz w:val="24"/>
          <w:szCs w:val="24"/>
        </w:rPr>
        <w:t xml:space="preserve">„Na neznámeho dediča alebo dediča, ktorého pobyt nie je známy, ktorý bol o svojom dedičskom práve upovedomený vyhláškou súdu a ktorý v určenej lehote nedal o sebe vedieť, sa pri </w:t>
      </w:r>
      <w:proofErr w:type="spellStart"/>
      <w:r w:rsidRPr="00F728DF">
        <w:rPr>
          <w:rFonts w:asciiTheme="majorHAnsi" w:hAnsiTheme="majorHAnsi" w:cstheme="majorHAnsi"/>
          <w:i/>
          <w:iCs/>
          <w:sz w:val="24"/>
          <w:szCs w:val="24"/>
        </w:rPr>
        <w:t>prejednaní</w:t>
      </w:r>
      <w:proofErr w:type="spellEnd"/>
      <w:r w:rsidRPr="00F728DF">
        <w:rPr>
          <w:rFonts w:asciiTheme="majorHAnsi" w:hAnsiTheme="majorHAnsi" w:cstheme="majorHAnsi"/>
          <w:i/>
          <w:iCs/>
          <w:sz w:val="24"/>
          <w:szCs w:val="24"/>
        </w:rPr>
        <w:t xml:space="preserve"> dedičstva neprihliada. Jeho opatrovník nemôže vyhlásenie o odmietnutí či neodmietnutí dedičstva urobiť.“</w:t>
      </w:r>
    </w:p>
    <w:p w:rsidR="00F728DF" w:rsidRPr="00F728DF" w:rsidRDefault="00F728DF" w:rsidP="00F728DF">
      <w:pPr>
        <w:pStyle w:val="Odsekzoznamu"/>
        <w:jc w:val="both"/>
        <w:rPr>
          <w:rFonts w:asciiTheme="majorHAnsi" w:hAnsiTheme="majorHAnsi" w:cstheme="majorHAnsi"/>
          <w:sz w:val="24"/>
          <w:szCs w:val="24"/>
        </w:rPr>
      </w:pPr>
    </w:p>
    <w:p w:rsidR="00F728DF" w:rsidRPr="00F728DF" w:rsidRDefault="00F728DF" w:rsidP="00F728DF">
      <w:pPr>
        <w:pStyle w:val="Odsekzoznamu"/>
        <w:jc w:val="both"/>
        <w:rPr>
          <w:rFonts w:asciiTheme="majorHAnsi" w:hAnsiTheme="majorHAnsi" w:cstheme="majorHAnsi"/>
          <w:sz w:val="24"/>
          <w:szCs w:val="24"/>
        </w:rPr>
      </w:pPr>
      <w:r w:rsidRPr="00F728DF">
        <w:rPr>
          <w:rFonts w:asciiTheme="majorHAnsi" w:hAnsiTheme="majorHAnsi" w:cstheme="majorHAnsi"/>
          <w:sz w:val="24"/>
          <w:szCs w:val="24"/>
        </w:rPr>
        <w:t>Rozdiel medzi domnienkou a fikciou spočíva v tom, že domnienky vychádzajú z ľudských skúseností a poznatkov, podľa ktorých skutočnosť predpokladaná domnienkou skutočne existuje. Naproti tomu pokiaľ ide o fikciu, je známe, že fingovaná skutočnosť neexistuje, jednako sa však na ňu prihliada akoby existovala.</w:t>
      </w:r>
    </w:p>
    <w:p w:rsidR="00693F60" w:rsidRPr="00F728DF" w:rsidRDefault="00693F60" w:rsidP="00F728DF">
      <w:pPr>
        <w:jc w:val="both"/>
        <w:rPr>
          <w:rFonts w:asciiTheme="majorHAnsi" w:hAnsiTheme="majorHAnsi" w:cstheme="majorHAnsi"/>
        </w:rPr>
      </w:pPr>
    </w:p>
    <w:sectPr w:rsidR="00693F60" w:rsidRPr="00F728DF" w:rsidSect="004D4094">
      <w:footerReference w:type="default" r:id="rId11"/>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203" w:rsidRDefault="00733203" w:rsidP="003F786B">
      <w:pPr>
        <w:spacing w:after="0" w:line="240" w:lineRule="auto"/>
      </w:pPr>
      <w:r>
        <w:separator/>
      </w:r>
    </w:p>
  </w:endnote>
  <w:endnote w:type="continuationSeparator" w:id="0">
    <w:p w:rsidR="00733203" w:rsidRDefault="00733203"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Default="003371B2">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371B2" w:rsidRDefault="003371B2">
        <w:pPr>
          <w:pStyle w:val="Pta"/>
          <w:jc w:val="center"/>
        </w:pPr>
        <w:r>
          <w:fldChar w:fldCharType="begin"/>
        </w:r>
        <w:r>
          <w:instrText>PAGE   \* MERGEFORMAT</w:instrText>
        </w:r>
        <w:r>
          <w:fldChar w:fldCharType="separate"/>
        </w:r>
        <w:r>
          <w:t>2</w:t>
        </w:r>
        <w:r>
          <w:fldChar w:fldCharType="end"/>
        </w:r>
      </w:p>
    </w:sdtContent>
  </w:sdt>
  <w:p w:rsidR="003371B2" w:rsidRDefault="003371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203" w:rsidRDefault="00733203" w:rsidP="003F786B">
      <w:pPr>
        <w:spacing w:after="0" w:line="240" w:lineRule="auto"/>
      </w:pPr>
      <w:r>
        <w:separator/>
      </w:r>
    </w:p>
  </w:footnote>
  <w:footnote w:type="continuationSeparator" w:id="0">
    <w:p w:rsidR="00733203" w:rsidRDefault="00733203"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rPr>
        <w:sz w:val="18"/>
        <w:szCs w:val="18"/>
      </w:rPr>
    </w:pPr>
    <w:r w:rsidRPr="003F786B">
      <w:rPr>
        <w:sz w:val="18"/>
        <w:szCs w:val="18"/>
      </w:rPr>
      <w:t>Právnická fakulta</w:t>
    </w:r>
  </w:p>
  <w:p w:rsidR="003371B2" w:rsidRPr="003F786B" w:rsidRDefault="003371B2" w:rsidP="003F786B">
    <w:pPr>
      <w:pStyle w:val="Hlavika"/>
      <w:jc w:val="center"/>
      <w:rPr>
        <w:sz w:val="18"/>
        <w:szCs w:val="18"/>
      </w:rPr>
    </w:pPr>
    <w:r w:rsidRPr="003F786B">
      <w:rPr>
        <w:sz w:val="18"/>
        <w:szCs w:val="18"/>
      </w:rPr>
      <w:t>Univerzita Komenského v Bratislave</w:t>
    </w:r>
  </w:p>
  <w:p w:rsidR="003371B2" w:rsidRPr="003F786B" w:rsidRDefault="003371B2"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pPr>
    <w:r w:rsidRPr="003F786B">
      <w:t>Právnická fakulta</w:t>
    </w:r>
  </w:p>
  <w:p w:rsidR="003371B2" w:rsidRPr="003F786B" w:rsidRDefault="003371B2" w:rsidP="003F786B">
    <w:pPr>
      <w:pStyle w:val="Hlavika"/>
      <w:jc w:val="center"/>
    </w:pPr>
    <w:r w:rsidRPr="003F786B">
      <w:t>Univerzita Komenského v Bratislave</w:t>
    </w:r>
  </w:p>
  <w:p w:rsidR="003371B2" w:rsidRPr="003F786B" w:rsidRDefault="003371B2" w:rsidP="003F786B">
    <w:pPr>
      <w:pStyle w:val="Hlavika"/>
      <w:jc w:val="center"/>
    </w:pPr>
    <w:r w:rsidRPr="003F786B">
      <w:t>Šafárikovo námestie č. 6</w:t>
    </w:r>
  </w:p>
  <w:p w:rsidR="003371B2" w:rsidRPr="003F786B" w:rsidRDefault="003371B2"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B4B"/>
    <w:multiLevelType w:val="hybridMultilevel"/>
    <w:tmpl w:val="7FDEE18C"/>
    <w:lvl w:ilvl="0" w:tplc="1A187CE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044624A6"/>
    <w:multiLevelType w:val="hybridMultilevel"/>
    <w:tmpl w:val="6842235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293853"/>
    <w:multiLevelType w:val="hybridMultilevel"/>
    <w:tmpl w:val="323461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A285118"/>
    <w:multiLevelType w:val="hybridMultilevel"/>
    <w:tmpl w:val="AC2A7C8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62276"/>
    <w:multiLevelType w:val="hybridMultilevel"/>
    <w:tmpl w:val="D31EE65C"/>
    <w:lvl w:ilvl="0" w:tplc="022A4F12">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5" w15:restartNumberingAfterBreak="0">
    <w:nsid w:val="0BDA4C46"/>
    <w:multiLevelType w:val="hybridMultilevel"/>
    <w:tmpl w:val="DF9AD38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F2706AD"/>
    <w:multiLevelType w:val="hybridMultilevel"/>
    <w:tmpl w:val="08BC8CFA"/>
    <w:lvl w:ilvl="0" w:tplc="636A4E0E">
      <w:start w:val="1"/>
      <w:numFmt w:val="lowerLetter"/>
      <w:lvlText w:val="%1)"/>
      <w:lvlJc w:val="left"/>
      <w:pPr>
        <w:ind w:left="1260" w:hanging="360"/>
      </w:pPr>
      <w:rPr>
        <w:rFonts w:hint="default"/>
      </w:rPr>
    </w:lvl>
    <w:lvl w:ilvl="1" w:tplc="041B0019" w:tentative="1">
      <w:start w:val="1"/>
      <w:numFmt w:val="lowerLetter"/>
      <w:lvlText w:val="%2."/>
      <w:lvlJc w:val="left"/>
      <w:pPr>
        <w:ind w:left="1980" w:hanging="360"/>
      </w:pPr>
    </w:lvl>
    <w:lvl w:ilvl="2" w:tplc="041B001B" w:tentative="1">
      <w:start w:val="1"/>
      <w:numFmt w:val="lowerRoman"/>
      <w:lvlText w:val="%3."/>
      <w:lvlJc w:val="right"/>
      <w:pPr>
        <w:ind w:left="2700" w:hanging="180"/>
      </w:pPr>
    </w:lvl>
    <w:lvl w:ilvl="3" w:tplc="041B000F" w:tentative="1">
      <w:start w:val="1"/>
      <w:numFmt w:val="decimal"/>
      <w:lvlText w:val="%4."/>
      <w:lvlJc w:val="left"/>
      <w:pPr>
        <w:ind w:left="3420" w:hanging="360"/>
      </w:pPr>
    </w:lvl>
    <w:lvl w:ilvl="4" w:tplc="041B0019" w:tentative="1">
      <w:start w:val="1"/>
      <w:numFmt w:val="lowerLetter"/>
      <w:lvlText w:val="%5."/>
      <w:lvlJc w:val="left"/>
      <w:pPr>
        <w:ind w:left="4140" w:hanging="360"/>
      </w:pPr>
    </w:lvl>
    <w:lvl w:ilvl="5" w:tplc="041B001B" w:tentative="1">
      <w:start w:val="1"/>
      <w:numFmt w:val="lowerRoman"/>
      <w:lvlText w:val="%6."/>
      <w:lvlJc w:val="right"/>
      <w:pPr>
        <w:ind w:left="4860" w:hanging="180"/>
      </w:pPr>
    </w:lvl>
    <w:lvl w:ilvl="6" w:tplc="041B000F" w:tentative="1">
      <w:start w:val="1"/>
      <w:numFmt w:val="decimal"/>
      <w:lvlText w:val="%7."/>
      <w:lvlJc w:val="left"/>
      <w:pPr>
        <w:ind w:left="5580" w:hanging="360"/>
      </w:pPr>
    </w:lvl>
    <w:lvl w:ilvl="7" w:tplc="041B0019" w:tentative="1">
      <w:start w:val="1"/>
      <w:numFmt w:val="lowerLetter"/>
      <w:lvlText w:val="%8."/>
      <w:lvlJc w:val="left"/>
      <w:pPr>
        <w:ind w:left="6300" w:hanging="360"/>
      </w:pPr>
    </w:lvl>
    <w:lvl w:ilvl="8" w:tplc="041B001B" w:tentative="1">
      <w:start w:val="1"/>
      <w:numFmt w:val="lowerRoman"/>
      <w:lvlText w:val="%9."/>
      <w:lvlJc w:val="right"/>
      <w:pPr>
        <w:ind w:left="7020" w:hanging="180"/>
      </w:pPr>
    </w:lvl>
  </w:abstractNum>
  <w:abstractNum w:abstractNumId="7" w15:restartNumberingAfterBreak="0">
    <w:nsid w:val="11D36C19"/>
    <w:multiLevelType w:val="hybridMultilevel"/>
    <w:tmpl w:val="890AD4F8"/>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2E17DD8"/>
    <w:multiLevelType w:val="hybridMultilevel"/>
    <w:tmpl w:val="235842F8"/>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9" w15:restartNumberingAfterBreak="0">
    <w:nsid w:val="1C9661D3"/>
    <w:multiLevelType w:val="hybridMultilevel"/>
    <w:tmpl w:val="2E76BF48"/>
    <w:lvl w:ilvl="0" w:tplc="6908B5F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1D237500"/>
    <w:multiLevelType w:val="hybridMultilevel"/>
    <w:tmpl w:val="B2FCE8D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BCC743F"/>
    <w:multiLevelType w:val="hybridMultilevel"/>
    <w:tmpl w:val="BBF8BDA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ED96D19"/>
    <w:multiLevelType w:val="hybridMultilevel"/>
    <w:tmpl w:val="C45C99CC"/>
    <w:lvl w:ilvl="0" w:tplc="C2A60954">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234373E"/>
    <w:multiLevelType w:val="hybridMultilevel"/>
    <w:tmpl w:val="4F8C10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61B5EC9"/>
    <w:multiLevelType w:val="multilevel"/>
    <w:tmpl w:val="266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0D47"/>
    <w:multiLevelType w:val="hybridMultilevel"/>
    <w:tmpl w:val="0B9CAF3C"/>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6" w15:restartNumberingAfterBreak="0">
    <w:nsid w:val="41B62C5A"/>
    <w:multiLevelType w:val="hybridMultilevel"/>
    <w:tmpl w:val="59D49624"/>
    <w:lvl w:ilvl="0" w:tplc="12E093B8">
      <w:start w:val="5"/>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1F76CE4"/>
    <w:multiLevelType w:val="hybridMultilevel"/>
    <w:tmpl w:val="2170293C"/>
    <w:lvl w:ilvl="0" w:tplc="1FF07A7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2754DDF"/>
    <w:multiLevelType w:val="hybridMultilevel"/>
    <w:tmpl w:val="3AA6554E"/>
    <w:lvl w:ilvl="0" w:tplc="09A67496">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4AD63F1C"/>
    <w:multiLevelType w:val="hybridMultilevel"/>
    <w:tmpl w:val="012092CA"/>
    <w:lvl w:ilvl="0" w:tplc="E2D469E6">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7E36ED2"/>
    <w:multiLevelType w:val="hybridMultilevel"/>
    <w:tmpl w:val="8B5CAA4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7F52B9D"/>
    <w:multiLevelType w:val="hybridMultilevel"/>
    <w:tmpl w:val="BF50EAD6"/>
    <w:lvl w:ilvl="0" w:tplc="9CF4C936">
      <w:start w:val="11"/>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8D82C61"/>
    <w:multiLevelType w:val="hybridMultilevel"/>
    <w:tmpl w:val="89C6E3E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5DAB27A3"/>
    <w:multiLevelType w:val="hybridMultilevel"/>
    <w:tmpl w:val="E46A7C24"/>
    <w:lvl w:ilvl="0" w:tplc="C99E5BAA">
      <w:start w:val="1"/>
      <w:numFmt w:val="lowerLetter"/>
      <w:lvlText w:val="%1)"/>
      <w:lvlJc w:val="left"/>
      <w:pPr>
        <w:ind w:left="1140" w:hanging="360"/>
      </w:pPr>
      <w:rPr>
        <w:rFonts w:hint="default"/>
      </w:rPr>
    </w:lvl>
    <w:lvl w:ilvl="1" w:tplc="041B0019" w:tentative="1">
      <w:start w:val="1"/>
      <w:numFmt w:val="lowerLetter"/>
      <w:lvlText w:val="%2."/>
      <w:lvlJc w:val="left"/>
      <w:pPr>
        <w:ind w:left="1860" w:hanging="360"/>
      </w:pPr>
    </w:lvl>
    <w:lvl w:ilvl="2" w:tplc="041B001B" w:tentative="1">
      <w:start w:val="1"/>
      <w:numFmt w:val="lowerRoman"/>
      <w:lvlText w:val="%3."/>
      <w:lvlJc w:val="right"/>
      <w:pPr>
        <w:ind w:left="2580" w:hanging="180"/>
      </w:pPr>
    </w:lvl>
    <w:lvl w:ilvl="3" w:tplc="041B000F" w:tentative="1">
      <w:start w:val="1"/>
      <w:numFmt w:val="decimal"/>
      <w:lvlText w:val="%4."/>
      <w:lvlJc w:val="left"/>
      <w:pPr>
        <w:ind w:left="3300" w:hanging="360"/>
      </w:pPr>
    </w:lvl>
    <w:lvl w:ilvl="4" w:tplc="041B0019" w:tentative="1">
      <w:start w:val="1"/>
      <w:numFmt w:val="lowerLetter"/>
      <w:lvlText w:val="%5."/>
      <w:lvlJc w:val="left"/>
      <w:pPr>
        <w:ind w:left="4020" w:hanging="360"/>
      </w:pPr>
    </w:lvl>
    <w:lvl w:ilvl="5" w:tplc="041B001B" w:tentative="1">
      <w:start w:val="1"/>
      <w:numFmt w:val="lowerRoman"/>
      <w:lvlText w:val="%6."/>
      <w:lvlJc w:val="right"/>
      <w:pPr>
        <w:ind w:left="4740" w:hanging="180"/>
      </w:pPr>
    </w:lvl>
    <w:lvl w:ilvl="6" w:tplc="041B000F" w:tentative="1">
      <w:start w:val="1"/>
      <w:numFmt w:val="decimal"/>
      <w:lvlText w:val="%7."/>
      <w:lvlJc w:val="left"/>
      <w:pPr>
        <w:ind w:left="5460" w:hanging="360"/>
      </w:pPr>
    </w:lvl>
    <w:lvl w:ilvl="7" w:tplc="041B0019" w:tentative="1">
      <w:start w:val="1"/>
      <w:numFmt w:val="lowerLetter"/>
      <w:lvlText w:val="%8."/>
      <w:lvlJc w:val="left"/>
      <w:pPr>
        <w:ind w:left="6180" w:hanging="360"/>
      </w:pPr>
    </w:lvl>
    <w:lvl w:ilvl="8" w:tplc="041B001B" w:tentative="1">
      <w:start w:val="1"/>
      <w:numFmt w:val="lowerRoman"/>
      <w:lvlText w:val="%9."/>
      <w:lvlJc w:val="right"/>
      <w:pPr>
        <w:ind w:left="6900" w:hanging="180"/>
      </w:pPr>
    </w:lvl>
  </w:abstractNum>
  <w:abstractNum w:abstractNumId="24" w15:restartNumberingAfterBreak="0">
    <w:nsid w:val="630C0E31"/>
    <w:multiLevelType w:val="hybridMultilevel"/>
    <w:tmpl w:val="27D44BA8"/>
    <w:lvl w:ilvl="0" w:tplc="3A08CFD8">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25" w15:restartNumberingAfterBreak="0">
    <w:nsid w:val="68623B97"/>
    <w:multiLevelType w:val="hybridMultilevel"/>
    <w:tmpl w:val="F620D5CE"/>
    <w:lvl w:ilvl="0" w:tplc="D170676A">
      <w:start w:val="1"/>
      <w:numFmt w:val="lowerLetter"/>
      <w:lvlText w:val="%1)"/>
      <w:lvlJc w:val="left"/>
      <w:pPr>
        <w:ind w:left="1069" w:hanging="360"/>
      </w:pPr>
      <w:rPr>
        <w:rFonts w:hint="default"/>
        <w:b/>
        <w:bCs/>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6" w15:restartNumberingAfterBreak="0">
    <w:nsid w:val="6AF472CF"/>
    <w:multiLevelType w:val="hybridMultilevel"/>
    <w:tmpl w:val="73C835B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C182937"/>
    <w:multiLevelType w:val="hybridMultilevel"/>
    <w:tmpl w:val="EF0A16F8"/>
    <w:lvl w:ilvl="0" w:tplc="823218A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8" w15:restartNumberingAfterBreak="0">
    <w:nsid w:val="70CA3A97"/>
    <w:multiLevelType w:val="hybridMultilevel"/>
    <w:tmpl w:val="F61405D8"/>
    <w:lvl w:ilvl="0" w:tplc="37507376">
      <w:start w:val="5"/>
      <w:numFmt w:val="bullet"/>
      <w:lvlText w:val="-"/>
      <w:lvlJc w:val="left"/>
      <w:pPr>
        <w:ind w:left="1429" w:hanging="360"/>
      </w:pPr>
      <w:rPr>
        <w:rFonts w:ascii="Times New Roman" w:eastAsiaTheme="minorHAnsi" w:hAnsi="Times New Roman" w:cs="Times New Roman"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9" w15:restartNumberingAfterBreak="0">
    <w:nsid w:val="72B01FEB"/>
    <w:multiLevelType w:val="hybridMultilevel"/>
    <w:tmpl w:val="7E9E156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7"/>
  </w:num>
  <w:num w:numId="2">
    <w:abstractNumId w:val="12"/>
  </w:num>
  <w:num w:numId="3">
    <w:abstractNumId w:val="18"/>
  </w:num>
  <w:num w:numId="4">
    <w:abstractNumId w:val="7"/>
  </w:num>
  <w:num w:numId="5">
    <w:abstractNumId w:val="21"/>
  </w:num>
  <w:num w:numId="6">
    <w:abstractNumId w:val="11"/>
  </w:num>
  <w:num w:numId="7">
    <w:abstractNumId w:val="20"/>
  </w:num>
  <w:num w:numId="8">
    <w:abstractNumId w:val="10"/>
  </w:num>
  <w:num w:numId="9">
    <w:abstractNumId w:val="5"/>
  </w:num>
  <w:num w:numId="10">
    <w:abstractNumId w:val="3"/>
  </w:num>
  <w:num w:numId="11">
    <w:abstractNumId w:val="26"/>
  </w:num>
  <w:num w:numId="12">
    <w:abstractNumId w:val="1"/>
  </w:num>
  <w:num w:numId="13">
    <w:abstractNumId w:val="2"/>
  </w:num>
  <w:num w:numId="14">
    <w:abstractNumId w:val="13"/>
  </w:num>
  <w:num w:numId="15">
    <w:abstractNumId w:val="14"/>
  </w:num>
  <w:num w:numId="16">
    <w:abstractNumId w:val="19"/>
  </w:num>
  <w:num w:numId="17">
    <w:abstractNumId w:val="25"/>
  </w:num>
  <w:num w:numId="18">
    <w:abstractNumId w:val="28"/>
  </w:num>
  <w:num w:numId="19">
    <w:abstractNumId w:val="16"/>
  </w:num>
  <w:num w:numId="20">
    <w:abstractNumId w:val="27"/>
  </w:num>
  <w:num w:numId="21">
    <w:abstractNumId w:val="0"/>
  </w:num>
  <w:num w:numId="22">
    <w:abstractNumId w:val="15"/>
  </w:num>
  <w:num w:numId="23">
    <w:abstractNumId w:val="8"/>
  </w:num>
  <w:num w:numId="24">
    <w:abstractNumId w:val="23"/>
  </w:num>
  <w:num w:numId="25">
    <w:abstractNumId w:val="6"/>
  </w:num>
  <w:num w:numId="26">
    <w:abstractNumId w:val="4"/>
  </w:num>
  <w:num w:numId="27">
    <w:abstractNumId w:val="24"/>
  </w:num>
  <w:num w:numId="28">
    <w:abstractNumId w:val="9"/>
  </w:num>
  <w:num w:numId="29">
    <w:abstractNumId w:val="22"/>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364A4"/>
    <w:rsid w:val="00046ADC"/>
    <w:rsid w:val="00080EAE"/>
    <w:rsid w:val="000D4C73"/>
    <w:rsid w:val="000E51E8"/>
    <w:rsid w:val="00116C42"/>
    <w:rsid w:val="00127F86"/>
    <w:rsid w:val="0015559C"/>
    <w:rsid w:val="001A222E"/>
    <w:rsid w:val="001B64B7"/>
    <w:rsid w:val="001C7B9C"/>
    <w:rsid w:val="001D7DC6"/>
    <w:rsid w:val="001F4E8B"/>
    <w:rsid w:val="00234583"/>
    <w:rsid w:val="002428A3"/>
    <w:rsid w:val="002653E7"/>
    <w:rsid w:val="00265A9F"/>
    <w:rsid w:val="00270DB1"/>
    <w:rsid w:val="00280C47"/>
    <w:rsid w:val="002D651C"/>
    <w:rsid w:val="002E090F"/>
    <w:rsid w:val="002E2964"/>
    <w:rsid w:val="002F1BCB"/>
    <w:rsid w:val="002F5D44"/>
    <w:rsid w:val="003110D5"/>
    <w:rsid w:val="00315E42"/>
    <w:rsid w:val="003238BD"/>
    <w:rsid w:val="00335AD1"/>
    <w:rsid w:val="003371B2"/>
    <w:rsid w:val="00382ED6"/>
    <w:rsid w:val="003C1639"/>
    <w:rsid w:val="003F786B"/>
    <w:rsid w:val="0041276C"/>
    <w:rsid w:val="0041672E"/>
    <w:rsid w:val="004546C9"/>
    <w:rsid w:val="004D4094"/>
    <w:rsid w:val="004E1CA0"/>
    <w:rsid w:val="00500243"/>
    <w:rsid w:val="0050716F"/>
    <w:rsid w:val="0055650D"/>
    <w:rsid w:val="005706A1"/>
    <w:rsid w:val="005B2991"/>
    <w:rsid w:val="005C60DA"/>
    <w:rsid w:val="005C7790"/>
    <w:rsid w:val="005C77CD"/>
    <w:rsid w:val="005D1592"/>
    <w:rsid w:val="005D43A7"/>
    <w:rsid w:val="005F10C7"/>
    <w:rsid w:val="005F50AB"/>
    <w:rsid w:val="00613DDC"/>
    <w:rsid w:val="00647D54"/>
    <w:rsid w:val="0066038E"/>
    <w:rsid w:val="00665454"/>
    <w:rsid w:val="00670DE9"/>
    <w:rsid w:val="006901A5"/>
    <w:rsid w:val="00693F60"/>
    <w:rsid w:val="00696630"/>
    <w:rsid w:val="006A53D2"/>
    <w:rsid w:val="006A6D00"/>
    <w:rsid w:val="006C0FFB"/>
    <w:rsid w:val="00733203"/>
    <w:rsid w:val="00777995"/>
    <w:rsid w:val="007C3974"/>
    <w:rsid w:val="007D1859"/>
    <w:rsid w:val="00814979"/>
    <w:rsid w:val="00821F1C"/>
    <w:rsid w:val="00835380"/>
    <w:rsid w:val="00840D3C"/>
    <w:rsid w:val="00855ADA"/>
    <w:rsid w:val="00863646"/>
    <w:rsid w:val="00875397"/>
    <w:rsid w:val="00884506"/>
    <w:rsid w:val="00885C77"/>
    <w:rsid w:val="008B24F6"/>
    <w:rsid w:val="008C2082"/>
    <w:rsid w:val="008C4925"/>
    <w:rsid w:val="0093318B"/>
    <w:rsid w:val="009336A0"/>
    <w:rsid w:val="009345B8"/>
    <w:rsid w:val="00956251"/>
    <w:rsid w:val="0096741E"/>
    <w:rsid w:val="00971B2B"/>
    <w:rsid w:val="00992917"/>
    <w:rsid w:val="009A00AF"/>
    <w:rsid w:val="009B1BA7"/>
    <w:rsid w:val="009B366B"/>
    <w:rsid w:val="009C4B6A"/>
    <w:rsid w:val="009D59A1"/>
    <w:rsid w:val="00A3590F"/>
    <w:rsid w:val="00A536BB"/>
    <w:rsid w:val="00A53769"/>
    <w:rsid w:val="00A55ABD"/>
    <w:rsid w:val="00A76307"/>
    <w:rsid w:val="00A81F47"/>
    <w:rsid w:val="00AB1020"/>
    <w:rsid w:val="00AB5962"/>
    <w:rsid w:val="00AC42C1"/>
    <w:rsid w:val="00B212CC"/>
    <w:rsid w:val="00B27A53"/>
    <w:rsid w:val="00C074CF"/>
    <w:rsid w:val="00C13BF0"/>
    <w:rsid w:val="00C248B7"/>
    <w:rsid w:val="00C34A25"/>
    <w:rsid w:val="00C44BDE"/>
    <w:rsid w:val="00C8765B"/>
    <w:rsid w:val="00C91F43"/>
    <w:rsid w:val="00CA193B"/>
    <w:rsid w:val="00CA652B"/>
    <w:rsid w:val="00CA7A22"/>
    <w:rsid w:val="00CE338D"/>
    <w:rsid w:val="00CE40CB"/>
    <w:rsid w:val="00D018BB"/>
    <w:rsid w:val="00D1640B"/>
    <w:rsid w:val="00D331C3"/>
    <w:rsid w:val="00D40BB3"/>
    <w:rsid w:val="00D4335A"/>
    <w:rsid w:val="00D47AA6"/>
    <w:rsid w:val="00DA3542"/>
    <w:rsid w:val="00DD6E2B"/>
    <w:rsid w:val="00DD7E74"/>
    <w:rsid w:val="00DE1B10"/>
    <w:rsid w:val="00DE1DB8"/>
    <w:rsid w:val="00DF391C"/>
    <w:rsid w:val="00EB47F3"/>
    <w:rsid w:val="00EC5EB0"/>
    <w:rsid w:val="00EC6CB3"/>
    <w:rsid w:val="00ED451F"/>
    <w:rsid w:val="00ED68FF"/>
    <w:rsid w:val="00F3279A"/>
    <w:rsid w:val="00F34F2B"/>
    <w:rsid w:val="00F42F00"/>
    <w:rsid w:val="00F432FB"/>
    <w:rsid w:val="00F43C58"/>
    <w:rsid w:val="00F47912"/>
    <w:rsid w:val="00F52CCC"/>
    <w:rsid w:val="00F55E1E"/>
    <w:rsid w:val="00F728DF"/>
    <w:rsid w:val="00FC171D"/>
    <w:rsid w:val="00FD3755"/>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971B2B"/>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D40BB3"/>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D40BB3"/>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D40BB3"/>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D40BB3"/>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D40BB3"/>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D40BB3"/>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D40BB3"/>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D40BB3"/>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D40BB3"/>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D40BB3"/>
    <w:pPr>
      <w:spacing w:before="240" w:after="120"/>
      <w:jc w:val="center"/>
    </w:pPr>
    <w:rPr>
      <w:rFonts w:cstheme="minorHAnsi"/>
      <w:b/>
      <w:bCs/>
      <w:sz w:val="26"/>
      <w:szCs w:val="26"/>
    </w:rPr>
  </w:style>
  <w:style w:type="paragraph" w:styleId="Normlnywebov">
    <w:name w:val="Normal (Web)"/>
    <w:basedOn w:val="Normlny"/>
    <w:uiPriority w:val="99"/>
    <w:semiHidden/>
    <w:unhideWhenUsed/>
    <w:rsid w:val="00F43C5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F43C58"/>
    <w:rPr>
      <w:b/>
      <w:bCs/>
    </w:rPr>
  </w:style>
  <w:style w:type="paragraph" w:customStyle="1" w:styleId="Default">
    <w:name w:val="Default"/>
    <w:rsid w:val="00F728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62068229">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363405064">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654525485">
      <w:bodyDiv w:val="1"/>
      <w:marLeft w:val="0"/>
      <w:marRight w:val="0"/>
      <w:marTop w:val="0"/>
      <w:marBottom w:val="0"/>
      <w:divBdr>
        <w:top w:val="none" w:sz="0" w:space="0" w:color="auto"/>
        <w:left w:val="none" w:sz="0" w:space="0" w:color="auto"/>
        <w:bottom w:val="none" w:sz="0" w:space="0" w:color="auto"/>
        <w:right w:val="none" w:sz="0" w:space="0" w:color="auto"/>
      </w:divBdr>
    </w:div>
    <w:div w:id="1793477501">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42E7-2237-42B0-98F2-904BB038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33</Pages>
  <Words>12558</Words>
  <Characters>71586</Characters>
  <Application>Microsoft Office Word</Application>
  <DocSecurity>0</DocSecurity>
  <Lines>596</Lines>
  <Paragraphs>167</Paragraphs>
  <ScaleCrop>false</ScaleCrop>
  <HeadingPairs>
    <vt:vector size="4" baseType="variant">
      <vt:variant>
        <vt:lpstr>Názov</vt:lpstr>
      </vt:variant>
      <vt:variant>
        <vt:i4>1</vt:i4>
      </vt:variant>
      <vt:variant>
        <vt:lpstr>Nadpisy</vt:lpstr>
      </vt:variant>
      <vt:variant>
        <vt:i4>11</vt:i4>
      </vt:variant>
    </vt:vector>
  </HeadingPairs>
  <TitlesOfParts>
    <vt:vector size="12" baseType="lpstr">
      <vt:lpstr/>
      <vt:lpstr>        1. Aký je rozdiel medzi vereným a súkromným právom?</vt:lpstr>
      <vt:lpstr>        2. Aké sú zásady súkromného práva?</vt:lpstr>
      <vt:lpstr>        3. Uveďte aspoň 3 odvetvia súkromného a verejného práva.</vt:lpstr>
      <vt:lpstr>        4. Vysvetlite pojem „subjektívne právo“ a „objektívne právo“.</vt:lpstr>
      <vt:lpstr>        5. Čo je občianske právo a čo tvorí jeho systém?</vt:lpstr>
      <vt:lpstr>        6. Aký je vzťah občianskeho práva k obchodnému, rodinnému, pracovnému, medzináro</vt:lpstr>
      <vt:lpstr>        7. Čo tvorí formálne a čo materiálne pramene práva? Aký druh vzťahov upravuje Ob</vt:lpstr>
      <vt:lpstr>        8. Aké druhy vzťahov upravuje OZ a aká je jeho systematika?</vt:lpstr>
      <vt:lpstr>        9. Vysvetlite pojem „dobré mravy“ a uveďte aspoň 5 ustanovení OZ, ktorá na ne od</vt:lpstr>
      <vt:lpstr>        10. Aký je rozdiel medzi kogentnými a dispozitívnymi právnymi normami, ktoré z t</vt:lpstr>
      <vt:lpstr>        11. Kto je účastníkom OPV?</vt:lpstr>
    </vt:vector>
  </TitlesOfParts>
  <Company/>
  <LinksUpToDate>false</LinksUpToDate>
  <CharactersWithSpaces>83977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Macháčová Emma</cp:lastModifiedBy>
  <cp:revision>9</cp:revision>
  <dcterms:created xsi:type="dcterms:W3CDTF">2019-11-12T23:34:00Z</dcterms:created>
  <dcterms:modified xsi:type="dcterms:W3CDTF">2019-11-15T10:37:00Z</dcterms:modified>
</cp:coreProperties>
</file>