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786B" w:rsidRPr="00677EA3" w:rsidRDefault="003F786B" w:rsidP="003F786B">
      <w:pPr>
        <w:jc w:val="center"/>
        <w:rPr>
          <w:rFonts w:asciiTheme="majorHAnsi" w:hAnsiTheme="majorHAnsi" w:cstheme="majorHAnsi"/>
        </w:rPr>
      </w:pPr>
    </w:p>
    <w:p w:rsidR="003F786B" w:rsidRPr="00677EA3" w:rsidRDefault="003F786B" w:rsidP="003F786B">
      <w:pPr>
        <w:jc w:val="center"/>
        <w:rPr>
          <w:rFonts w:asciiTheme="majorHAnsi" w:hAnsiTheme="majorHAnsi" w:cstheme="majorHAnsi"/>
        </w:rPr>
      </w:pPr>
    </w:p>
    <w:p w:rsidR="003F786B" w:rsidRPr="00677EA3" w:rsidRDefault="003F786B" w:rsidP="003F786B">
      <w:pPr>
        <w:jc w:val="center"/>
        <w:rPr>
          <w:rFonts w:asciiTheme="majorHAnsi" w:hAnsiTheme="majorHAnsi" w:cstheme="majorHAnsi"/>
        </w:rPr>
      </w:pPr>
    </w:p>
    <w:p w:rsidR="003F786B" w:rsidRPr="00677EA3" w:rsidRDefault="003F786B" w:rsidP="003F786B">
      <w:pPr>
        <w:jc w:val="center"/>
        <w:rPr>
          <w:rFonts w:asciiTheme="majorHAnsi" w:hAnsiTheme="majorHAnsi" w:cstheme="majorHAnsi"/>
        </w:rPr>
      </w:pPr>
    </w:p>
    <w:p w:rsidR="003F786B" w:rsidRPr="00677EA3" w:rsidRDefault="003F786B" w:rsidP="003F786B">
      <w:pPr>
        <w:jc w:val="center"/>
        <w:rPr>
          <w:rFonts w:asciiTheme="majorHAnsi" w:hAnsiTheme="majorHAnsi" w:cstheme="majorHAnsi"/>
        </w:rPr>
      </w:pPr>
    </w:p>
    <w:p w:rsidR="003F786B" w:rsidRPr="00677EA3" w:rsidRDefault="003F786B" w:rsidP="003F786B">
      <w:pPr>
        <w:jc w:val="center"/>
        <w:rPr>
          <w:rFonts w:asciiTheme="majorHAnsi" w:hAnsiTheme="majorHAnsi" w:cstheme="majorHAnsi"/>
        </w:rPr>
      </w:pPr>
    </w:p>
    <w:p w:rsidR="003F786B" w:rsidRPr="00677EA3" w:rsidRDefault="003F786B" w:rsidP="003F786B">
      <w:pPr>
        <w:jc w:val="center"/>
        <w:rPr>
          <w:rFonts w:asciiTheme="majorHAnsi" w:hAnsiTheme="majorHAnsi" w:cstheme="majorHAnsi"/>
        </w:rPr>
      </w:pPr>
    </w:p>
    <w:p w:rsidR="003F786B" w:rsidRPr="00677EA3" w:rsidRDefault="003F786B" w:rsidP="003F786B">
      <w:pPr>
        <w:jc w:val="center"/>
        <w:rPr>
          <w:rFonts w:asciiTheme="majorHAnsi" w:hAnsiTheme="majorHAnsi" w:cstheme="majorHAnsi"/>
        </w:rPr>
      </w:pPr>
    </w:p>
    <w:p w:rsidR="003F786B" w:rsidRPr="00677EA3" w:rsidRDefault="003F786B" w:rsidP="003F786B">
      <w:pPr>
        <w:jc w:val="center"/>
        <w:rPr>
          <w:rFonts w:asciiTheme="majorHAnsi" w:hAnsiTheme="majorHAnsi" w:cstheme="majorHAnsi"/>
        </w:rPr>
      </w:pPr>
    </w:p>
    <w:p w:rsidR="003F786B" w:rsidRPr="00677EA3" w:rsidRDefault="003F786B" w:rsidP="003F786B">
      <w:pPr>
        <w:jc w:val="center"/>
        <w:rPr>
          <w:rFonts w:asciiTheme="majorHAnsi" w:hAnsiTheme="majorHAnsi" w:cstheme="majorHAnsi"/>
        </w:rPr>
      </w:pPr>
    </w:p>
    <w:p w:rsidR="003F786B" w:rsidRPr="00677EA3" w:rsidRDefault="003F786B" w:rsidP="003F786B">
      <w:pPr>
        <w:jc w:val="center"/>
        <w:rPr>
          <w:rFonts w:asciiTheme="majorHAnsi" w:hAnsiTheme="majorHAnsi" w:cstheme="majorHAnsi"/>
        </w:rPr>
      </w:pPr>
    </w:p>
    <w:p w:rsidR="003F786B" w:rsidRPr="00677EA3" w:rsidRDefault="003F786B" w:rsidP="003F786B">
      <w:pPr>
        <w:jc w:val="center"/>
        <w:rPr>
          <w:rFonts w:asciiTheme="majorHAnsi" w:hAnsiTheme="majorHAnsi" w:cstheme="majorHAnsi"/>
        </w:rPr>
      </w:pPr>
    </w:p>
    <w:p w:rsidR="003F786B" w:rsidRPr="00677EA3" w:rsidRDefault="003F786B" w:rsidP="003F786B">
      <w:pPr>
        <w:jc w:val="center"/>
        <w:rPr>
          <w:rFonts w:asciiTheme="majorHAnsi" w:hAnsiTheme="majorHAnsi" w:cstheme="majorHAnsi"/>
        </w:rPr>
      </w:pPr>
    </w:p>
    <w:p w:rsidR="003F786B" w:rsidRPr="00677EA3" w:rsidRDefault="00D4335A" w:rsidP="003F786B">
      <w:pPr>
        <w:jc w:val="center"/>
        <w:rPr>
          <w:rFonts w:asciiTheme="majorHAnsi" w:hAnsiTheme="majorHAnsi" w:cstheme="majorHAnsi"/>
          <w:b/>
          <w:bCs/>
        </w:rPr>
      </w:pPr>
      <w:r w:rsidRPr="00677EA3">
        <w:rPr>
          <w:rFonts w:asciiTheme="majorHAnsi" w:hAnsiTheme="majorHAnsi" w:cstheme="majorHAnsi"/>
          <w:b/>
          <w:bCs/>
        </w:rPr>
        <w:t>OBČIANSKE PRÁVO HMOTNÉ</w:t>
      </w:r>
    </w:p>
    <w:p w:rsidR="003F786B" w:rsidRPr="00677EA3" w:rsidRDefault="003F786B" w:rsidP="003F786B">
      <w:pPr>
        <w:jc w:val="center"/>
        <w:rPr>
          <w:rFonts w:asciiTheme="majorHAnsi" w:hAnsiTheme="majorHAnsi" w:cstheme="majorHAnsi"/>
        </w:rPr>
      </w:pPr>
    </w:p>
    <w:p w:rsidR="003F786B" w:rsidRPr="00677EA3" w:rsidRDefault="001F7D59" w:rsidP="003F786B">
      <w:pPr>
        <w:jc w:val="center"/>
        <w:rPr>
          <w:rFonts w:asciiTheme="majorHAnsi" w:hAnsiTheme="majorHAnsi" w:cstheme="majorHAnsi"/>
        </w:rPr>
      </w:pPr>
      <w:r w:rsidRPr="00677EA3">
        <w:rPr>
          <w:rFonts w:asciiTheme="majorHAnsi" w:hAnsiTheme="majorHAnsi" w:cstheme="majorHAnsi"/>
        </w:rPr>
        <w:t>26.10.2019</w:t>
      </w:r>
    </w:p>
    <w:p w:rsidR="003F786B" w:rsidRPr="00677EA3" w:rsidRDefault="003F786B" w:rsidP="003F786B">
      <w:pPr>
        <w:jc w:val="center"/>
        <w:rPr>
          <w:rFonts w:asciiTheme="majorHAnsi" w:hAnsiTheme="majorHAnsi" w:cstheme="majorHAnsi"/>
        </w:rPr>
      </w:pPr>
      <w:r w:rsidRPr="00677EA3">
        <w:rPr>
          <w:rFonts w:asciiTheme="majorHAnsi" w:hAnsiTheme="majorHAnsi" w:cstheme="majorHAnsi"/>
        </w:rPr>
        <w:t>(hod. 0</w:t>
      </w:r>
      <w:r w:rsidR="001F7D59" w:rsidRPr="00677EA3">
        <w:rPr>
          <w:rFonts w:asciiTheme="majorHAnsi" w:hAnsiTheme="majorHAnsi" w:cstheme="majorHAnsi"/>
        </w:rPr>
        <w:t>2</w:t>
      </w:r>
      <w:r w:rsidRPr="00677EA3">
        <w:rPr>
          <w:rFonts w:asciiTheme="majorHAnsi" w:hAnsiTheme="majorHAnsi" w:cstheme="majorHAnsi"/>
        </w:rPr>
        <w:t>)</w:t>
      </w:r>
    </w:p>
    <w:p w:rsidR="007D0E30" w:rsidRPr="00677EA3" w:rsidRDefault="007D0E30">
      <w:pPr>
        <w:rPr>
          <w:rFonts w:asciiTheme="majorHAnsi" w:eastAsiaTheme="majorEastAsia" w:hAnsiTheme="majorHAnsi" w:cstheme="majorHAnsi"/>
          <w:sz w:val="32"/>
          <w:szCs w:val="32"/>
        </w:rPr>
      </w:pPr>
      <w:r w:rsidRPr="00677EA3">
        <w:rPr>
          <w:rFonts w:asciiTheme="majorHAnsi" w:eastAsiaTheme="majorEastAsia" w:hAnsiTheme="majorHAnsi" w:cstheme="majorHAnsi"/>
          <w:sz w:val="32"/>
          <w:szCs w:val="32"/>
        </w:rPr>
        <w:br w:type="page"/>
      </w:r>
    </w:p>
    <w:p w:rsidR="003F786B" w:rsidRPr="00677EA3" w:rsidRDefault="003F786B" w:rsidP="003F786B">
      <w:pPr>
        <w:jc w:val="center"/>
        <w:rPr>
          <w:rFonts w:asciiTheme="majorHAnsi" w:eastAsiaTheme="majorEastAsia" w:hAnsiTheme="majorHAnsi" w:cstheme="majorHAnsi"/>
          <w:sz w:val="32"/>
          <w:szCs w:val="32"/>
        </w:rPr>
        <w:sectPr w:rsidR="003F786B" w:rsidRPr="00677EA3" w:rsidSect="003F786B">
          <w:headerReference w:type="default" r:id="rId8"/>
          <w:headerReference w:type="first" r:id="rId9"/>
          <w:footerReference w:type="first" r:id="rId10"/>
          <w:pgSz w:w="11906" w:h="16838"/>
          <w:pgMar w:top="1417" w:right="1417" w:bottom="1417" w:left="1417" w:header="567" w:footer="708" w:gutter="0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ajorHAnsi"/>
          <w:color w:val="auto"/>
          <w:sz w:val="22"/>
          <w:szCs w:val="22"/>
          <w:lang w:eastAsia="en-US"/>
        </w:rPr>
        <w:id w:val="-12408539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371B2" w:rsidRPr="00677EA3" w:rsidRDefault="003371B2">
          <w:pPr>
            <w:pStyle w:val="Hlavikaobsahu"/>
            <w:rPr>
              <w:rFonts w:cstheme="majorHAnsi"/>
              <w:b/>
              <w:bCs/>
              <w:color w:val="auto"/>
            </w:rPr>
          </w:pPr>
          <w:r w:rsidRPr="00677EA3">
            <w:rPr>
              <w:rFonts w:cstheme="majorHAnsi"/>
              <w:b/>
              <w:bCs/>
              <w:color w:val="auto"/>
            </w:rPr>
            <w:t>Obsah</w:t>
          </w:r>
        </w:p>
        <w:p w:rsidR="003371B2" w:rsidRPr="00677EA3" w:rsidRDefault="003371B2" w:rsidP="003371B2">
          <w:pPr>
            <w:rPr>
              <w:rFonts w:asciiTheme="majorHAnsi" w:hAnsiTheme="majorHAnsi" w:cstheme="majorHAnsi"/>
              <w:lang w:eastAsia="sk-SK"/>
            </w:rPr>
          </w:pPr>
        </w:p>
        <w:p w:rsidR="00677EA3" w:rsidRDefault="003371B2">
          <w:pPr>
            <w:pStyle w:val="Obsah1"/>
            <w:rPr>
              <w:rFonts w:eastAsiaTheme="minorEastAsia"/>
              <w:b w:val="0"/>
              <w:bCs w:val="0"/>
              <w:lang w:eastAsia="sk-SK"/>
            </w:rPr>
          </w:pPr>
          <w:r w:rsidRPr="00677EA3">
            <w:rPr>
              <w:rFonts w:asciiTheme="majorHAnsi" w:hAnsiTheme="majorHAnsi" w:cstheme="majorHAnsi"/>
            </w:rPr>
            <w:fldChar w:fldCharType="begin"/>
          </w:r>
          <w:r w:rsidRPr="00677EA3">
            <w:rPr>
              <w:rFonts w:asciiTheme="majorHAnsi" w:hAnsiTheme="majorHAnsi" w:cstheme="majorHAnsi"/>
            </w:rPr>
            <w:instrText xml:space="preserve"> TOC \o "1-3" \h \z \u </w:instrText>
          </w:r>
          <w:r w:rsidRPr="00677EA3">
            <w:rPr>
              <w:rFonts w:asciiTheme="majorHAnsi" w:hAnsiTheme="majorHAnsi" w:cstheme="majorHAnsi"/>
            </w:rPr>
            <w:fldChar w:fldCharType="separate"/>
          </w:r>
          <w:hyperlink w:anchor="_Toc23983507" w:history="1">
            <w:r w:rsidR="00677EA3" w:rsidRPr="00BD600B">
              <w:rPr>
                <w:rStyle w:val="Hypertextovprepojenie"/>
                <w:rFonts w:cstheme="majorHAnsi"/>
                <w:lang w:eastAsia="sk-SK"/>
              </w:rPr>
              <w:t>Subjektivita</w:t>
            </w:r>
            <w:r w:rsidR="00677EA3">
              <w:rPr>
                <w:webHidden/>
              </w:rPr>
              <w:tab/>
            </w:r>
            <w:r w:rsidR="00677EA3">
              <w:rPr>
                <w:webHidden/>
              </w:rPr>
              <w:fldChar w:fldCharType="begin"/>
            </w:r>
            <w:r w:rsidR="00677EA3">
              <w:rPr>
                <w:webHidden/>
              </w:rPr>
              <w:instrText xml:space="preserve"> PAGEREF _Toc23983507 \h </w:instrText>
            </w:r>
            <w:r w:rsidR="00677EA3">
              <w:rPr>
                <w:webHidden/>
              </w:rPr>
            </w:r>
            <w:r w:rsidR="00677EA3">
              <w:rPr>
                <w:webHidden/>
              </w:rPr>
              <w:fldChar w:fldCharType="separate"/>
            </w:r>
            <w:r w:rsidR="00677EA3">
              <w:rPr>
                <w:webHidden/>
              </w:rPr>
              <w:t>3</w:t>
            </w:r>
            <w:r w:rsidR="00677EA3">
              <w:rPr>
                <w:webHidden/>
              </w:rPr>
              <w:fldChar w:fldCharType="end"/>
            </w:r>
          </w:hyperlink>
        </w:p>
        <w:p w:rsidR="00677EA3" w:rsidRPr="00677EA3" w:rsidRDefault="007E51EA">
          <w:pPr>
            <w:pStyle w:val="Obsah2"/>
            <w:rPr>
              <w:rFonts w:eastAsiaTheme="minorEastAsia"/>
              <w:b w:val="0"/>
              <w:bCs w:val="0"/>
              <w:lang w:eastAsia="sk-SK"/>
            </w:rPr>
          </w:pPr>
          <w:hyperlink w:anchor="_Toc23983508" w:history="1">
            <w:r w:rsidR="00677EA3" w:rsidRPr="00677EA3">
              <w:rPr>
                <w:rStyle w:val="Hypertextovprepojenie"/>
                <w:rFonts w:cstheme="majorHAnsi"/>
                <w:b w:val="0"/>
                <w:bCs w:val="0"/>
                <w:lang w:eastAsia="sk-SK"/>
              </w:rPr>
              <w:t>Fyzická osoba</w:t>
            </w:r>
            <w:r w:rsidR="00677EA3" w:rsidRPr="00677EA3">
              <w:rPr>
                <w:b w:val="0"/>
                <w:bCs w:val="0"/>
                <w:webHidden/>
              </w:rPr>
              <w:tab/>
            </w:r>
            <w:r w:rsidR="00677EA3" w:rsidRPr="00677EA3">
              <w:rPr>
                <w:b w:val="0"/>
                <w:bCs w:val="0"/>
                <w:webHidden/>
              </w:rPr>
              <w:fldChar w:fldCharType="begin"/>
            </w:r>
            <w:r w:rsidR="00677EA3" w:rsidRPr="00677EA3">
              <w:rPr>
                <w:b w:val="0"/>
                <w:bCs w:val="0"/>
                <w:webHidden/>
              </w:rPr>
              <w:instrText xml:space="preserve"> PAGEREF _Toc23983508 \h </w:instrText>
            </w:r>
            <w:r w:rsidR="00677EA3" w:rsidRPr="00677EA3">
              <w:rPr>
                <w:b w:val="0"/>
                <w:bCs w:val="0"/>
                <w:webHidden/>
              </w:rPr>
            </w:r>
            <w:r w:rsidR="00677EA3" w:rsidRPr="00677EA3">
              <w:rPr>
                <w:b w:val="0"/>
                <w:bCs w:val="0"/>
                <w:webHidden/>
              </w:rPr>
              <w:fldChar w:fldCharType="separate"/>
            </w:r>
            <w:r w:rsidR="00677EA3" w:rsidRPr="00677EA3">
              <w:rPr>
                <w:b w:val="0"/>
                <w:bCs w:val="0"/>
                <w:webHidden/>
              </w:rPr>
              <w:t>3</w:t>
            </w:r>
            <w:r w:rsidR="00677EA3" w:rsidRPr="00677EA3">
              <w:rPr>
                <w:b w:val="0"/>
                <w:bCs w:val="0"/>
                <w:webHidden/>
              </w:rPr>
              <w:fldChar w:fldCharType="end"/>
            </w:r>
          </w:hyperlink>
        </w:p>
        <w:p w:rsidR="00677EA3" w:rsidRPr="00677EA3" w:rsidRDefault="007E51EA">
          <w:pPr>
            <w:pStyle w:val="Obsah3"/>
            <w:rPr>
              <w:rFonts w:eastAsiaTheme="minorEastAsia"/>
              <w:b w:val="0"/>
              <w:bCs w:val="0"/>
              <w:lang w:eastAsia="sk-SK"/>
            </w:rPr>
          </w:pPr>
          <w:hyperlink w:anchor="_Toc23983509" w:history="1">
            <w:r w:rsidR="00677EA3" w:rsidRPr="00677EA3">
              <w:rPr>
                <w:rStyle w:val="Hypertextovprepojenie"/>
                <w:rFonts w:cstheme="majorHAnsi"/>
                <w:b w:val="0"/>
                <w:bCs w:val="0"/>
                <w:lang w:eastAsia="sk-SK"/>
              </w:rPr>
              <w:t>Subjektivita fyzickej osoby</w:t>
            </w:r>
            <w:r w:rsidR="00677EA3" w:rsidRPr="00677EA3">
              <w:rPr>
                <w:b w:val="0"/>
                <w:bCs w:val="0"/>
                <w:webHidden/>
              </w:rPr>
              <w:tab/>
            </w:r>
            <w:r w:rsidR="00677EA3" w:rsidRPr="00677EA3">
              <w:rPr>
                <w:b w:val="0"/>
                <w:bCs w:val="0"/>
                <w:webHidden/>
              </w:rPr>
              <w:fldChar w:fldCharType="begin"/>
            </w:r>
            <w:r w:rsidR="00677EA3" w:rsidRPr="00677EA3">
              <w:rPr>
                <w:b w:val="0"/>
                <w:bCs w:val="0"/>
                <w:webHidden/>
              </w:rPr>
              <w:instrText xml:space="preserve"> PAGEREF _Toc23983509 \h </w:instrText>
            </w:r>
            <w:r w:rsidR="00677EA3" w:rsidRPr="00677EA3">
              <w:rPr>
                <w:b w:val="0"/>
                <w:bCs w:val="0"/>
                <w:webHidden/>
              </w:rPr>
            </w:r>
            <w:r w:rsidR="00677EA3" w:rsidRPr="00677EA3">
              <w:rPr>
                <w:b w:val="0"/>
                <w:bCs w:val="0"/>
                <w:webHidden/>
              </w:rPr>
              <w:fldChar w:fldCharType="separate"/>
            </w:r>
            <w:r w:rsidR="00677EA3" w:rsidRPr="00677EA3">
              <w:rPr>
                <w:b w:val="0"/>
                <w:bCs w:val="0"/>
                <w:webHidden/>
              </w:rPr>
              <w:t>3</w:t>
            </w:r>
            <w:r w:rsidR="00677EA3" w:rsidRPr="00677EA3">
              <w:rPr>
                <w:b w:val="0"/>
                <w:bCs w:val="0"/>
                <w:webHidden/>
              </w:rPr>
              <w:fldChar w:fldCharType="end"/>
            </w:r>
          </w:hyperlink>
        </w:p>
        <w:p w:rsidR="00677EA3" w:rsidRPr="00677EA3" w:rsidRDefault="007E51EA">
          <w:pPr>
            <w:pStyle w:val="Obsah3"/>
            <w:rPr>
              <w:rFonts w:eastAsiaTheme="minorEastAsia"/>
              <w:b w:val="0"/>
              <w:bCs w:val="0"/>
              <w:lang w:eastAsia="sk-SK"/>
            </w:rPr>
          </w:pPr>
          <w:hyperlink w:anchor="_Toc23983510" w:history="1">
            <w:r w:rsidR="00677EA3" w:rsidRPr="00677EA3">
              <w:rPr>
                <w:rStyle w:val="Hypertextovprepojenie"/>
                <w:rFonts w:cstheme="majorHAnsi"/>
                <w:b w:val="0"/>
                <w:bCs w:val="0"/>
                <w:lang w:eastAsia="sk-SK"/>
              </w:rPr>
              <w:t>Spôsobilosť fyzickej osoby na právne úkony</w:t>
            </w:r>
            <w:r w:rsidR="00677EA3" w:rsidRPr="00677EA3">
              <w:rPr>
                <w:b w:val="0"/>
                <w:bCs w:val="0"/>
                <w:webHidden/>
              </w:rPr>
              <w:tab/>
            </w:r>
            <w:r w:rsidR="00677EA3" w:rsidRPr="00677EA3">
              <w:rPr>
                <w:b w:val="0"/>
                <w:bCs w:val="0"/>
                <w:webHidden/>
              </w:rPr>
              <w:fldChar w:fldCharType="begin"/>
            </w:r>
            <w:r w:rsidR="00677EA3" w:rsidRPr="00677EA3">
              <w:rPr>
                <w:b w:val="0"/>
                <w:bCs w:val="0"/>
                <w:webHidden/>
              </w:rPr>
              <w:instrText xml:space="preserve"> PAGEREF _Toc23983510 \h </w:instrText>
            </w:r>
            <w:r w:rsidR="00677EA3" w:rsidRPr="00677EA3">
              <w:rPr>
                <w:b w:val="0"/>
                <w:bCs w:val="0"/>
                <w:webHidden/>
              </w:rPr>
            </w:r>
            <w:r w:rsidR="00677EA3" w:rsidRPr="00677EA3">
              <w:rPr>
                <w:b w:val="0"/>
                <w:bCs w:val="0"/>
                <w:webHidden/>
              </w:rPr>
              <w:fldChar w:fldCharType="separate"/>
            </w:r>
            <w:r w:rsidR="00677EA3" w:rsidRPr="00677EA3">
              <w:rPr>
                <w:b w:val="0"/>
                <w:bCs w:val="0"/>
                <w:webHidden/>
              </w:rPr>
              <w:t>3</w:t>
            </w:r>
            <w:r w:rsidR="00677EA3" w:rsidRPr="00677EA3">
              <w:rPr>
                <w:b w:val="0"/>
                <w:bCs w:val="0"/>
                <w:webHidden/>
              </w:rPr>
              <w:fldChar w:fldCharType="end"/>
            </w:r>
          </w:hyperlink>
        </w:p>
        <w:p w:rsidR="00677EA3" w:rsidRPr="00677EA3" w:rsidRDefault="007E51EA">
          <w:pPr>
            <w:pStyle w:val="Obsah3"/>
            <w:rPr>
              <w:rStyle w:val="Hypertextovprepojenie"/>
              <w:b w:val="0"/>
              <w:bCs w:val="0"/>
            </w:rPr>
          </w:pPr>
          <w:hyperlink w:anchor="_Toc23983511" w:history="1">
            <w:r w:rsidR="00677EA3" w:rsidRPr="00677EA3">
              <w:rPr>
                <w:rStyle w:val="Hypertextovprepojenie"/>
                <w:rFonts w:cstheme="majorHAnsi"/>
                <w:b w:val="0"/>
                <w:bCs w:val="0"/>
                <w:lang w:eastAsia="sk-SK"/>
              </w:rPr>
              <w:t>Osobné (subjektívne) práva</w:t>
            </w:r>
            <w:r w:rsidR="00677EA3" w:rsidRPr="00677EA3">
              <w:rPr>
                <w:b w:val="0"/>
                <w:bCs w:val="0"/>
                <w:webHidden/>
              </w:rPr>
              <w:tab/>
            </w:r>
            <w:r w:rsidR="00677EA3" w:rsidRPr="00677EA3">
              <w:rPr>
                <w:b w:val="0"/>
                <w:bCs w:val="0"/>
                <w:webHidden/>
              </w:rPr>
              <w:fldChar w:fldCharType="begin"/>
            </w:r>
            <w:r w:rsidR="00677EA3" w:rsidRPr="00677EA3">
              <w:rPr>
                <w:b w:val="0"/>
                <w:bCs w:val="0"/>
                <w:webHidden/>
              </w:rPr>
              <w:instrText xml:space="preserve"> PAGEREF _Toc23983511 \h </w:instrText>
            </w:r>
            <w:r w:rsidR="00677EA3" w:rsidRPr="00677EA3">
              <w:rPr>
                <w:b w:val="0"/>
                <w:bCs w:val="0"/>
                <w:webHidden/>
              </w:rPr>
            </w:r>
            <w:r w:rsidR="00677EA3" w:rsidRPr="00677EA3">
              <w:rPr>
                <w:b w:val="0"/>
                <w:bCs w:val="0"/>
                <w:webHidden/>
              </w:rPr>
              <w:fldChar w:fldCharType="separate"/>
            </w:r>
            <w:r w:rsidR="00677EA3" w:rsidRPr="00677EA3">
              <w:rPr>
                <w:b w:val="0"/>
                <w:bCs w:val="0"/>
                <w:webHidden/>
              </w:rPr>
              <w:t>4</w:t>
            </w:r>
            <w:r w:rsidR="00677EA3" w:rsidRPr="00677EA3">
              <w:rPr>
                <w:b w:val="0"/>
                <w:bCs w:val="0"/>
                <w:webHidden/>
              </w:rPr>
              <w:fldChar w:fldCharType="end"/>
            </w:r>
          </w:hyperlink>
        </w:p>
        <w:p w:rsidR="00677EA3" w:rsidRPr="00677EA3" w:rsidRDefault="00677EA3" w:rsidP="00677EA3"/>
        <w:p w:rsidR="00677EA3" w:rsidRDefault="007E51EA">
          <w:pPr>
            <w:pStyle w:val="Obsah2"/>
            <w:rPr>
              <w:rFonts w:eastAsiaTheme="minorEastAsia"/>
              <w:b w:val="0"/>
              <w:bCs w:val="0"/>
              <w:lang w:eastAsia="sk-SK"/>
            </w:rPr>
          </w:pPr>
          <w:hyperlink w:anchor="_Toc23983512" w:history="1">
            <w:r w:rsidR="00677EA3" w:rsidRPr="00BD600B">
              <w:rPr>
                <w:rStyle w:val="Hypertextovprepojenie"/>
                <w:rFonts w:cstheme="majorHAnsi"/>
                <w:lang w:eastAsia="sk-SK"/>
              </w:rPr>
              <w:t>Právnická osoba</w:t>
            </w:r>
            <w:r w:rsidR="00677EA3">
              <w:rPr>
                <w:webHidden/>
              </w:rPr>
              <w:tab/>
            </w:r>
            <w:r w:rsidR="00677EA3">
              <w:rPr>
                <w:webHidden/>
              </w:rPr>
              <w:fldChar w:fldCharType="begin"/>
            </w:r>
            <w:r w:rsidR="00677EA3">
              <w:rPr>
                <w:webHidden/>
              </w:rPr>
              <w:instrText xml:space="preserve"> PAGEREF _Toc23983512 \h </w:instrText>
            </w:r>
            <w:r w:rsidR="00677EA3">
              <w:rPr>
                <w:webHidden/>
              </w:rPr>
            </w:r>
            <w:r w:rsidR="00677EA3">
              <w:rPr>
                <w:webHidden/>
              </w:rPr>
              <w:fldChar w:fldCharType="separate"/>
            </w:r>
            <w:r w:rsidR="00677EA3">
              <w:rPr>
                <w:webHidden/>
              </w:rPr>
              <w:t>4</w:t>
            </w:r>
            <w:r w:rsidR="00677EA3">
              <w:rPr>
                <w:webHidden/>
              </w:rPr>
              <w:fldChar w:fldCharType="end"/>
            </w:r>
          </w:hyperlink>
        </w:p>
        <w:p w:rsidR="00677EA3" w:rsidRPr="00677EA3" w:rsidRDefault="007E51EA">
          <w:pPr>
            <w:pStyle w:val="Obsah3"/>
            <w:rPr>
              <w:rFonts w:eastAsiaTheme="minorEastAsia"/>
              <w:b w:val="0"/>
              <w:bCs w:val="0"/>
              <w:lang w:eastAsia="sk-SK"/>
            </w:rPr>
          </w:pPr>
          <w:hyperlink w:anchor="_Toc23983513" w:history="1">
            <w:r w:rsidR="00677EA3" w:rsidRPr="00677EA3">
              <w:rPr>
                <w:rStyle w:val="Hypertextovprepojenie"/>
                <w:rFonts w:cstheme="majorHAnsi"/>
                <w:b w:val="0"/>
                <w:bCs w:val="0"/>
              </w:rPr>
              <w:t>Triedenie právnických osôb</w:t>
            </w:r>
            <w:bookmarkStart w:id="0" w:name="_GoBack"/>
            <w:bookmarkEnd w:id="0"/>
            <w:r w:rsidR="00677EA3" w:rsidRPr="00677EA3">
              <w:rPr>
                <w:b w:val="0"/>
                <w:bCs w:val="0"/>
                <w:webHidden/>
              </w:rPr>
              <w:tab/>
            </w:r>
            <w:r w:rsidR="00677EA3" w:rsidRPr="00677EA3">
              <w:rPr>
                <w:b w:val="0"/>
                <w:bCs w:val="0"/>
                <w:webHidden/>
              </w:rPr>
              <w:fldChar w:fldCharType="begin"/>
            </w:r>
            <w:r w:rsidR="00677EA3" w:rsidRPr="00677EA3">
              <w:rPr>
                <w:b w:val="0"/>
                <w:bCs w:val="0"/>
                <w:webHidden/>
              </w:rPr>
              <w:instrText xml:space="preserve"> PAGEREF _Toc23983513 \h </w:instrText>
            </w:r>
            <w:r w:rsidR="00677EA3" w:rsidRPr="00677EA3">
              <w:rPr>
                <w:b w:val="0"/>
                <w:bCs w:val="0"/>
                <w:webHidden/>
              </w:rPr>
            </w:r>
            <w:r w:rsidR="00677EA3" w:rsidRPr="00677EA3">
              <w:rPr>
                <w:b w:val="0"/>
                <w:bCs w:val="0"/>
                <w:webHidden/>
              </w:rPr>
              <w:fldChar w:fldCharType="separate"/>
            </w:r>
            <w:r w:rsidR="00677EA3" w:rsidRPr="00677EA3">
              <w:rPr>
                <w:b w:val="0"/>
                <w:bCs w:val="0"/>
                <w:webHidden/>
              </w:rPr>
              <w:t>5</w:t>
            </w:r>
            <w:r w:rsidR="00677EA3" w:rsidRPr="00677EA3">
              <w:rPr>
                <w:b w:val="0"/>
                <w:bCs w:val="0"/>
                <w:webHidden/>
              </w:rPr>
              <w:fldChar w:fldCharType="end"/>
            </w:r>
          </w:hyperlink>
        </w:p>
        <w:p w:rsidR="00677EA3" w:rsidRPr="00677EA3" w:rsidRDefault="007E51EA">
          <w:pPr>
            <w:pStyle w:val="Obsah3"/>
            <w:rPr>
              <w:rFonts w:eastAsiaTheme="minorEastAsia"/>
              <w:b w:val="0"/>
              <w:bCs w:val="0"/>
              <w:lang w:eastAsia="sk-SK"/>
            </w:rPr>
          </w:pPr>
          <w:hyperlink w:anchor="_Toc23983514" w:history="1">
            <w:r w:rsidR="00677EA3" w:rsidRPr="00677EA3">
              <w:rPr>
                <w:rStyle w:val="Hypertextovprepojenie"/>
                <w:rFonts w:cstheme="majorHAnsi"/>
                <w:b w:val="0"/>
                <w:bCs w:val="0"/>
                <w:lang w:eastAsia="sk-SK"/>
              </w:rPr>
              <w:t>Vznik PO</w:t>
            </w:r>
            <w:r w:rsidR="00677EA3" w:rsidRPr="00677EA3">
              <w:rPr>
                <w:b w:val="0"/>
                <w:bCs w:val="0"/>
                <w:webHidden/>
              </w:rPr>
              <w:tab/>
            </w:r>
            <w:r w:rsidR="00677EA3" w:rsidRPr="00677EA3">
              <w:rPr>
                <w:b w:val="0"/>
                <w:bCs w:val="0"/>
                <w:webHidden/>
              </w:rPr>
              <w:fldChar w:fldCharType="begin"/>
            </w:r>
            <w:r w:rsidR="00677EA3" w:rsidRPr="00677EA3">
              <w:rPr>
                <w:b w:val="0"/>
                <w:bCs w:val="0"/>
                <w:webHidden/>
              </w:rPr>
              <w:instrText xml:space="preserve"> PAGEREF _Toc23983514 \h </w:instrText>
            </w:r>
            <w:r w:rsidR="00677EA3" w:rsidRPr="00677EA3">
              <w:rPr>
                <w:b w:val="0"/>
                <w:bCs w:val="0"/>
                <w:webHidden/>
              </w:rPr>
            </w:r>
            <w:r w:rsidR="00677EA3" w:rsidRPr="00677EA3">
              <w:rPr>
                <w:b w:val="0"/>
                <w:bCs w:val="0"/>
                <w:webHidden/>
              </w:rPr>
              <w:fldChar w:fldCharType="separate"/>
            </w:r>
            <w:r w:rsidR="00677EA3" w:rsidRPr="00677EA3">
              <w:rPr>
                <w:b w:val="0"/>
                <w:bCs w:val="0"/>
                <w:webHidden/>
              </w:rPr>
              <w:t>6</w:t>
            </w:r>
            <w:r w:rsidR="00677EA3" w:rsidRPr="00677EA3">
              <w:rPr>
                <w:b w:val="0"/>
                <w:bCs w:val="0"/>
                <w:webHidden/>
              </w:rPr>
              <w:fldChar w:fldCharType="end"/>
            </w:r>
          </w:hyperlink>
        </w:p>
        <w:p w:rsidR="00677EA3" w:rsidRPr="00677EA3" w:rsidRDefault="007E51EA">
          <w:pPr>
            <w:pStyle w:val="Obsah3"/>
            <w:rPr>
              <w:rFonts w:eastAsiaTheme="minorEastAsia"/>
              <w:b w:val="0"/>
              <w:bCs w:val="0"/>
              <w:lang w:eastAsia="sk-SK"/>
            </w:rPr>
          </w:pPr>
          <w:hyperlink w:anchor="_Toc23983515" w:history="1">
            <w:r w:rsidR="00677EA3" w:rsidRPr="00677EA3">
              <w:rPr>
                <w:rStyle w:val="Hypertextovprepojenie"/>
                <w:rFonts w:cstheme="majorHAnsi"/>
                <w:b w:val="0"/>
                <w:bCs w:val="0"/>
                <w:lang w:eastAsia="sk-SK"/>
              </w:rPr>
              <w:t>Právna subjektivita PO</w:t>
            </w:r>
            <w:r w:rsidR="00677EA3" w:rsidRPr="00677EA3">
              <w:rPr>
                <w:b w:val="0"/>
                <w:bCs w:val="0"/>
                <w:webHidden/>
              </w:rPr>
              <w:tab/>
            </w:r>
            <w:r w:rsidR="00677EA3" w:rsidRPr="00677EA3">
              <w:rPr>
                <w:b w:val="0"/>
                <w:bCs w:val="0"/>
                <w:webHidden/>
              </w:rPr>
              <w:fldChar w:fldCharType="begin"/>
            </w:r>
            <w:r w:rsidR="00677EA3" w:rsidRPr="00677EA3">
              <w:rPr>
                <w:b w:val="0"/>
                <w:bCs w:val="0"/>
                <w:webHidden/>
              </w:rPr>
              <w:instrText xml:space="preserve"> PAGEREF _Toc23983515 \h </w:instrText>
            </w:r>
            <w:r w:rsidR="00677EA3" w:rsidRPr="00677EA3">
              <w:rPr>
                <w:b w:val="0"/>
                <w:bCs w:val="0"/>
                <w:webHidden/>
              </w:rPr>
            </w:r>
            <w:r w:rsidR="00677EA3" w:rsidRPr="00677EA3">
              <w:rPr>
                <w:b w:val="0"/>
                <w:bCs w:val="0"/>
                <w:webHidden/>
              </w:rPr>
              <w:fldChar w:fldCharType="separate"/>
            </w:r>
            <w:r w:rsidR="00677EA3" w:rsidRPr="00677EA3">
              <w:rPr>
                <w:b w:val="0"/>
                <w:bCs w:val="0"/>
                <w:webHidden/>
              </w:rPr>
              <w:t>6</w:t>
            </w:r>
            <w:r w:rsidR="00677EA3" w:rsidRPr="00677EA3">
              <w:rPr>
                <w:b w:val="0"/>
                <w:bCs w:val="0"/>
                <w:webHidden/>
              </w:rPr>
              <w:fldChar w:fldCharType="end"/>
            </w:r>
          </w:hyperlink>
        </w:p>
        <w:p w:rsidR="00677EA3" w:rsidRPr="00677EA3" w:rsidRDefault="007E51EA">
          <w:pPr>
            <w:pStyle w:val="Obsah3"/>
            <w:rPr>
              <w:rFonts w:eastAsiaTheme="minorEastAsia"/>
              <w:b w:val="0"/>
              <w:bCs w:val="0"/>
              <w:lang w:eastAsia="sk-SK"/>
            </w:rPr>
          </w:pPr>
          <w:hyperlink w:anchor="_Toc23983516" w:history="1">
            <w:r w:rsidR="00677EA3" w:rsidRPr="00677EA3">
              <w:rPr>
                <w:rStyle w:val="Hypertextovprepojenie"/>
                <w:rFonts w:cstheme="majorHAnsi"/>
                <w:b w:val="0"/>
                <w:bCs w:val="0"/>
                <w:lang w:eastAsia="sk-SK"/>
              </w:rPr>
              <w:t>Zastúpenie</w:t>
            </w:r>
            <w:r w:rsidR="00677EA3" w:rsidRPr="00677EA3">
              <w:rPr>
                <w:b w:val="0"/>
                <w:bCs w:val="0"/>
                <w:webHidden/>
              </w:rPr>
              <w:tab/>
            </w:r>
            <w:r w:rsidR="00677EA3" w:rsidRPr="00677EA3">
              <w:rPr>
                <w:b w:val="0"/>
                <w:bCs w:val="0"/>
                <w:webHidden/>
              </w:rPr>
              <w:fldChar w:fldCharType="begin"/>
            </w:r>
            <w:r w:rsidR="00677EA3" w:rsidRPr="00677EA3">
              <w:rPr>
                <w:b w:val="0"/>
                <w:bCs w:val="0"/>
                <w:webHidden/>
              </w:rPr>
              <w:instrText xml:space="preserve"> PAGEREF _Toc23983516 \h </w:instrText>
            </w:r>
            <w:r w:rsidR="00677EA3" w:rsidRPr="00677EA3">
              <w:rPr>
                <w:b w:val="0"/>
                <w:bCs w:val="0"/>
                <w:webHidden/>
              </w:rPr>
            </w:r>
            <w:r w:rsidR="00677EA3" w:rsidRPr="00677EA3">
              <w:rPr>
                <w:b w:val="0"/>
                <w:bCs w:val="0"/>
                <w:webHidden/>
              </w:rPr>
              <w:fldChar w:fldCharType="separate"/>
            </w:r>
            <w:r w:rsidR="00677EA3" w:rsidRPr="00677EA3">
              <w:rPr>
                <w:b w:val="0"/>
                <w:bCs w:val="0"/>
                <w:webHidden/>
              </w:rPr>
              <w:t>7</w:t>
            </w:r>
            <w:r w:rsidR="00677EA3" w:rsidRPr="00677EA3">
              <w:rPr>
                <w:b w:val="0"/>
                <w:bCs w:val="0"/>
                <w:webHidden/>
              </w:rPr>
              <w:fldChar w:fldCharType="end"/>
            </w:r>
          </w:hyperlink>
        </w:p>
        <w:p w:rsidR="00677EA3" w:rsidRPr="00677EA3" w:rsidRDefault="007E51EA">
          <w:pPr>
            <w:pStyle w:val="Obsah3"/>
            <w:rPr>
              <w:rStyle w:val="Hypertextovprepojenie"/>
              <w:b w:val="0"/>
              <w:bCs w:val="0"/>
            </w:rPr>
          </w:pPr>
          <w:hyperlink w:anchor="_Toc23983517" w:history="1">
            <w:r w:rsidR="00677EA3" w:rsidRPr="00677EA3">
              <w:rPr>
                <w:rStyle w:val="Hypertextovprepojenie"/>
                <w:rFonts w:cstheme="majorHAnsi"/>
                <w:b w:val="0"/>
                <w:bCs w:val="0"/>
                <w:lang w:eastAsia="sk-SK"/>
              </w:rPr>
              <w:t>Identifikačné znaky PO</w:t>
            </w:r>
            <w:r w:rsidR="00677EA3" w:rsidRPr="00677EA3">
              <w:rPr>
                <w:b w:val="0"/>
                <w:bCs w:val="0"/>
                <w:webHidden/>
              </w:rPr>
              <w:tab/>
            </w:r>
            <w:r w:rsidR="00677EA3" w:rsidRPr="00677EA3">
              <w:rPr>
                <w:b w:val="0"/>
                <w:bCs w:val="0"/>
                <w:webHidden/>
              </w:rPr>
              <w:fldChar w:fldCharType="begin"/>
            </w:r>
            <w:r w:rsidR="00677EA3" w:rsidRPr="00677EA3">
              <w:rPr>
                <w:b w:val="0"/>
                <w:bCs w:val="0"/>
                <w:webHidden/>
              </w:rPr>
              <w:instrText xml:space="preserve"> PAGEREF _Toc23983517 \h </w:instrText>
            </w:r>
            <w:r w:rsidR="00677EA3" w:rsidRPr="00677EA3">
              <w:rPr>
                <w:b w:val="0"/>
                <w:bCs w:val="0"/>
                <w:webHidden/>
              </w:rPr>
            </w:r>
            <w:r w:rsidR="00677EA3" w:rsidRPr="00677EA3">
              <w:rPr>
                <w:b w:val="0"/>
                <w:bCs w:val="0"/>
                <w:webHidden/>
              </w:rPr>
              <w:fldChar w:fldCharType="separate"/>
            </w:r>
            <w:r w:rsidR="00677EA3" w:rsidRPr="00677EA3">
              <w:rPr>
                <w:b w:val="0"/>
                <w:bCs w:val="0"/>
                <w:webHidden/>
              </w:rPr>
              <w:t>8</w:t>
            </w:r>
            <w:r w:rsidR="00677EA3" w:rsidRPr="00677EA3">
              <w:rPr>
                <w:b w:val="0"/>
                <w:bCs w:val="0"/>
                <w:webHidden/>
              </w:rPr>
              <w:fldChar w:fldCharType="end"/>
            </w:r>
          </w:hyperlink>
        </w:p>
        <w:p w:rsidR="00677EA3" w:rsidRPr="00677EA3" w:rsidRDefault="00677EA3" w:rsidP="00677EA3"/>
        <w:p w:rsidR="00677EA3" w:rsidRDefault="007E51EA">
          <w:pPr>
            <w:pStyle w:val="Obsah1"/>
            <w:rPr>
              <w:rStyle w:val="Hypertextovprepojenie"/>
            </w:rPr>
          </w:pPr>
          <w:hyperlink w:anchor="_Toc23983518" w:history="1">
            <w:r w:rsidR="00677EA3" w:rsidRPr="00BD600B">
              <w:rPr>
                <w:rStyle w:val="Hypertextovprepojenie"/>
                <w:rFonts w:cstheme="majorHAnsi"/>
                <w:lang w:eastAsia="sk-SK"/>
              </w:rPr>
              <w:t>Vec</w:t>
            </w:r>
            <w:r w:rsidR="00677EA3">
              <w:rPr>
                <w:webHidden/>
              </w:rPr>
              <w:tab/>
            </w:r>
            <w:r w:rsidR="00677EA3">
              <w:rPr>
                <w:webHidden/>
              </w:rPr>
              <w:fldChar w:fldCharType="begin"/>
            </w:r>
            <w:r w:rsidR="00677EA3">
              <w:rPr>
                <w:webHidden/>
              </w:rPr>
              <w:instrText xml:space="preserve"> PAGEREF _Toc23983518 \h </w:instrText>
            </w:r>
            <w:r w:rsidR="00677EA3">
              <w:rPr>
                <w:webHidden/>
              </w:rPr>
            </w:r>
            <w:r w:rsidR="00677EA3">
              <w:rPr>
                <w:webHidden/>
              </w:rPr>
              <w:fldChar w:fldCharType="separate"/>
            </w:r>
            <w:r w:rsidR="00677EA3">
              <w:rPr>
                <w:webHidden/>
              </w:rPr>
              <w:t>8</w:t>
            </w:r>
            <w:r w:rsidR="00677EA3">
              <w:rPr>
                <w:webHidden/>
              </w:rPr>
              <w:fldChar w:fldCharType="end"/>
            </w:r>
          </w:hyperlink>
        </w:p>
        <w:p w:rsidR="00677EA3" w:rsidRPr="00677EA3" w:rsidRDefault="00677EA3" w:rsidP="00677EA3"/>
        <w:p w:rsidR="00677EA3" w:rsidRDefault="007E51EA">
          <w:pPr>
            <w:pStyle w:val="Obsah1"/>
            <w:rPr>
              <w:rFonts w:eastAsiaTheme="minorEastAsia"/>
              <w:b w:val="0"/>
              <w:bCs w:val="0"/>
              <w:lang w:eastAsia="sk-SK"/>
            </w:rPr>
          </w:pPr>
          <w:hyperlink w:anchor="_Toc23983519" w:history="1">
            <w:r w:rsidR="00677EA3" w:rsidRPr="00BD600B">
              <w:rPr>
                <w:rStyle w:val="Hypertextovprepojenie"/>
                <w:rFonts w:cstheme="majorHAnsi"/>
                <w:lang w:eastAsia="sk-SK"/>
              </w:rPr>
              <w:t>Zoznam pojmov</w:t>
            </w:r>
            <w:r w:rsidR="00677EA3">
              <w:rPr>
                <w:webHidden/>
              </w:rPr>
              <w:tab/>
            </w:r>
            <w:r w:rsidR="00677EA3">
              <w:rPr>
                <w:webHidden/>
              </w:rPr>
              <w:fldChar w:fldCharType="begin"/>
            </w:r>
            <w:r w:rsidR="00677EA3">
              <w:rPr>
                <w:webHidden/>
              </w:rPr>
              <w:instrText xml:space="preserve"> PAGEREF _Toc23983519 \h </w:instrText>
            </w:r>
            <w:r w:rsidR="00677EA3">
              <w:rPr>
                <w:webHidden/>
              </w:rPr>
            </w:r>
            <w:r w:rsidR="00677EA3">
              <w:rPr>
                <w:webHidden/>
              </w:rPr>
              <w:fldChar w:fldCharType="separate"/>
            </w:r>
            <w:r w:rsidR="00677EA3">
              <w:rPr>
                <w:webHidden/>
              </w:rPr>
              <w:t>9</w:t>
            </w:r>
            <w:r w:rsidR="00677EA3">
              <w:rPr>
                <w:webHidden/>
              </w:rPr>
              <w:fldChar w:fldCharType="end"/>
            </w:r>
          </w:hyperlink>
        </w:p>
        <w:p w:rsidR="003371B2" w:rsidRPr="00677EA3" w:rsidRDefault="003371B2">
          <w:pPr>
            <w:rPr>
              <w:rFonts w:asciiTheme="majorHAnsi" w:hAnsiTheme="majorHAnsi" w:cstheme="majorHAnsi"/>
            </w:rPr>
          </w:pPr>
          <w:r w:rsidRPr="00677EA3">
            <w:rPr>
              <w:rFonts w:asciiTheme="majorHAnsi" w:hAnsiTheme="majorHAnsi" w:cstheme="majorHAnsi"/>
            </w:rPr>
            <w:fldChar w:fldCharType="end"/>
          </w:r>
        </w:p>
      </w:sdtContent>
    </w:sdt>
    <w:p w:rsidR="001F7D59" w:rsidRPr="00677EA3" w:rsidRDefault="001F7D59">
      <w:pPr>
        <w:rPr>
          <w:rFonts w:asciiTheme="majorHAnsi" w:hAnsiTheme="majorHAnsi" w:cstheme="majorHAnsi"/>
          <w:b/>
          <w:bCs/>
          <w:noProof/>
        </w:rPr>
      </w:pPr>
      <w:r w:rsidRPr="00677EA3">
        <w:rPr>
          <w:rFonts w:asciiTheme="majorHAnsi" w:hAnsiTheme="majorHAnsi" w:cstheme="majorHAnsi"/>
        </w:rPr>
        <w:br w:type="page"/>
      </w:r>
    </w:p>
    <w:p w:rsidR="009C4B6A" w:rsidRPr="00677EA3" w:rsidRDefault="001F7D59" w:rsidP="004F5D2A">
      <w:pPr>
        <w:pStyle w:val="Nadpis1"/>
        <w:jc w:val="both"/>
        <w:rPr>
          <w:rFonts w:eastAsiaTheme="minorEastAsia" w:cstheme="majorHAnsi"/>
          <w:b/>
          <w:bCs/>
          <w:color w:val="auto"/>
          <w:u w:val="single"/>
          <w:lang w:eastAsia="sk-SK"/>
        </w:rPr>
      </w:pPr>
      <w:bookmarkStart w:id="1" w:name="_Toc23983507"/>
      <w:r w:rsidRPr="00677EA3">
        <w:rPr>
          <w:rFonts w:eastAsiaTheme="minorEastAsia" w:cstheme="majorHAnsi"/>
          <w:b/>
          <w:bCs/>
          <w:color w:val="auto"/>
          <w:u w:val="single"/>
          <w:lang w:eastAsia="sk-SK"/>
        </w:rPr>
        <w:t>Subjektivita</w:t>
      </w:r>
      <w:bookmarkEnd w:id="1"/>
    </w:p>
    <w:p w:rsidR="001F7D59" w:rsidRPr="00677EA3" w:rsidRDefault="001F7D59" w:rsidP="004F5D2A">
      <w:pPr>
        <w:jc w:val="both"/>
        <w:rPr>
          <w:rFonts w:asciiTheme="majorHAnsi" w:hAnsiTheme="majorHAnsi" w:cstheme="majorHAnsi"/>
          <w:lang w:eastAsia="sk-SK"/>
        </w:rPr>
      </w:pPr>
    </w:p>
    <w:p w:rsidR="001F7D59" w:rsidRPr="00677EA3" w:rsidRDefault="00464838" w:rsidP="004F5D2A">
      <w:pPr>
        <w:pStyle w:val="Nadpis2"/>
        <w:jc w:val="both"/>
        <w:rPr>
          <w:rFonts w:cstheme="majorHAnsi"/>
          <w:b/>
          <w:bCs/>
          <w:color w:val="auto"/>
          <w:u w:val="single"/>
          <w:lang w:eastAsia="sk-SK"/>
        </w:rPr>
      </w:pPr>
      <w:bookmarkStart w:id="2" w:name="_Toc23983508"/>
      <w:r w:rsidRPr="00677EA3">
        <w:rPr>
          <w:rFonts w:cstheme="majorHAnsi"/>
          <w:b/>
          <w:bCs/>
          <w:color w:val="auto"/>
          <w:u w:val="single"/>
          <w:lang w:eastAsia="sk-SK"/>
        </w:rPr>
        <w:t>Fyzická osoba</w:t>
      </w:r>
      <w:bookmarkEnd w:id="2"/>
    </w:p>
    <w:p w:rsidR="00464838" w:rsidRPr="00677EA3" w:rsidRDefault="00464838" w:rsidP="004F5D2A">
      <w:pPr>
        <w:spacing w:after="0"/>
        <w:jc w:val="both"/>
        <w:rPr>
          <w:rFonts w:asciiTheme="majorHAnsi" w:hAnsiTheme="majorHAnsi" w:cstheme="majorHAnsi"/>
          <w:lang w:eastAsia="sk-SK"/>
        </w:rPr>
      </w:pPr>
    </w:p>
    <w:p w:rsidR="009B42E6" w:rsidRPr="00677EA3" w:rsidRDefault="009B42E6" w:rsidP="004F5D2A">
      <w:pPr>
        <w:jc w:val="both"/>
        <w:rPr>
          <w:rFonts w:asciiTheme="majorHAnsi" w:hAnsiTheme="majorHAnsi" w:cstheme="majorHAnsi"/>
          <w:lang w:eastAsia="sk-SK"/>
        </w:rPr>
      </w:pPr>
      <w:r w:rsidRPr="00677EA3">
        <w:rPr>
          <w:rFonts w:asciiTheme="majorHAnsi" w:hAnsiTheme="majorHAnsi" w:cstheme="majorHAnsi"/>
          <w:lang w:eastAsia="sk-SK"/>
        </w:rPr>
        <w:t>Fyzická osoba je prirodzená osoba, ľudská bytosť, človek, jednotlivec, ktorej právo priznáva možnosť byť účastníkom (subjektom) právneho vzťahu prostredníctvom právnej spôsobilosti, pričom je irelevantné, či je občanom štátu pobytu</w:t>
      </w:r>
    </w:p>
    <w:p w:rsidR="001F7D59" w:rsidRPr="00677EA3" w:rsidRDefault="001F7D59" w:rsidP="004F5D2A">
      <w:pPr>
        <w:pStyle w:val="Nadpis3"/>
        <w:spacing w:after="240"/>
        <w:jc w:val="both"/>
        <w:rPr>
          <w:rFonts w:cstheme="majorHAnsi"/>
          <w:b/>
          <w:bCs/>
          <w:color w:val="auto"/>
          <w:u w:val="single"/>
          <w:lang w:eastAsia="sk-SK"/>
        </w:rPr>
      </w:pPr>
      <w:bookmarkStart w:id="3" w:name="_Toc23983509"/>
      <w:r w:rsidRPr="00677EA3">
        <w:rPr>
          <w:rFonts w:cstheme="majorHAnsi"/>
          <w:b/>
          <w:bCs/>
          <w:color w:val="auto"/>
          <w:u w:val="single"/>
          <w:lang w:eastAsia="sk-SK"/>
        </w:rPr>
        <w:t>Subjektivita fyzickej osoby</w:t>
      </w:r>
      <w:bookmarkEnd w:id="3"/>
    </w:p>
    <w:p w:rsidR="009B42E6" w:rsidRPr="00677EA3" w:rsidRDefault="009B42E6" w:rsidP="004F5D2A">
      <w:pPr>
        <w:spacing w:after="0"/>
        <w:jc w:val="both"/>
        <w:rPr>
          <w:rFonts w:asciiTheme="majorHAnsi" w:hAnsiTheme="majorHAnsi" w:cstheme="majorHAnsi"/>
          <w:lang w:eastAsia="sk-SK"/>
        </w:rPr>
      </w:pPr>
      <w:r w:rsidRPr="00677EA3">
        <w:rPr>
          <w:rFonts w:asciiTheme="majorHAnsi" w:hAnsiTheme="majorHAnsi" w:cstheme="majorHAnsi"/>
          <w:b/>
          <w:bCs/>
          <w:u w:val="single"/>
          <w:lang w:eastAsia="sk-SK"/>
        </w:rPr>
        <w:t>Právna subjektivita</w:t>
      </w:r>
      <w:r w:rsidRPr="00677EA3">
        <w:rPr>
          <w:rFonts w:asciiTheme="majorHAnsi" w:hAnsiTheme="majorHAnsi" w:cstheme="majorHAnsi"/>
          <w:b/>
          <w:bCs/>
          <w:u w:val="single"/>
          <w:lang w:eastAsia="sk-SK"/>
        </w:rPr>
        <w:fldChar w:fldCharType="begin"/>
      </w:r>
      <w:r w:rsidRPr="00677EA3">
        <w:rPr>
          <w:rFonts w:asciiTheme="majorHAnsi" w:hAnsiTheme="majorHAnsi" w:cstheme="majorHAnsi"/>
          <w:u w:val="single"/>
        </w:rPr>
        <w:instrText xml:space="preserve"> XE "</w:instrText>
      </w:r>
      <w:r w:rsidRPr="00677EA3">
        <w:rPr>
          <w:rFonts w:asciiTheme="majorHAnsi" w:hAnsiTheme="majorHAnsi" w:cstheme="majorHAnsi"/>
          <w:u w:val="single"/>
          <w:lang w:eastAsia="sk-SK"/>
        </w:rPr>
        <w:instrText>právna subjektivita</w:instrText>
      </w:r>
      <w:r w:rsidRPr="00677EA3">
        <w:rPr>
          <w:rFonts w:asciiTheme="majorHAnsi" w:hAnsiTheme="majorHAnsi" w:cstheme="majorHAnsi"/>
          <w:u w:val="single"/>
        </w:rPr>
        <w:instrText xml:space="preserve">" </w:instrText>
      </w:r>
      <w:r w:rsidRPr="00677EA3">
        <w:rPr>
          <w:rFonts w:asciiTheme="majorHAnsi" w:hAnsiTheme="majorHAnsi" w:cstheme="majorHAnsi"/>
          <w:b/>
          <w:bCs/>
          <w:u w:val="single"/>
          <w:lang w:eastAsia="sk-SK"/>
        </w:rPr>
        <w:fldChar w:fldCharType="end"/>
      </w:r>
      <w:r w:rsidRPr="00677EA3">
        <w:rPr>
          <w:rFonts w:asciiTheme="majorHAnsi" w:hAnsiTheme="majorHAnsi" w:cstheme="majorHAnsi"/>
          <w:lang w:eastAsia="sk-SK"/>
        </w:rPr>
        <w:t xml:space="preserve"> je platným právom priznaná a garantovaná možnosť byť nositeľom práv a právnych povinností, a tak byť účastníkom (subjektom) právneho vzťahu. Priznáva sa fyzickým a právnickým osobám. Rozlišuje sa jej pasívna a aktívna stránka.</w:t>
      </w:r>
    </w:p>
    <w:p w:rsidR="009B42E6" w:rsidRPr="00677EA3" w:rsidRDefault="009B42E6" w:rsidP="004F5D2A">
      <w:pPr>
        <w:spacing w:after="0"/>
        <w:jc w:val="both"/>
        <w:rPr>
          <w:rFonts w:asciiTheme="majorHAnsi" w:hAnsiTheme="majorHAnsi" w:cstheme="majorHAnsi"/>
          <w:lang w:eastAsia="sk-SK"/>
        </w:rPr>
      </w:pPr>
    </w:p>
    <w:p w:rsidR="009B42E6" w:rsidRPr="00677EA3" w:rsidRDefault="009B42E6" w:rsidP="004F5D2A">
      <w:pPr>
        <w:pStyle w:val="Odsekzoznamu"/>
        <w:numPr>
          <w:ilvl w:val="0"/>
          <w:numId w:val="43"/>
        </w:numPr>
        <w:spacing w:after="0"/>
        <w:jc w:val="both"/>
        <w:rPr>
          <w:rFonts w:asciiTheme="majorHAnsi" w:hAnsiTheme="majorHAnsi" w:cstheme="majorHAnsi"/>
          <w:lang w:eastAsia="sk-SK"/>
        </w:rPr>
      </w:pPr>
      <w:r w:rsidRPr="00677EA3">
        <w:rPr>
          <w:rFonts w:asciiTheme="majorHAnsi" w:hAnsiTheme="majorHAnsi" w:cstheme="majorHAnsi"/>
          <w:lang w:eastAsia="sk-SK"/>
        </w:rPr>
        <w:t xml:space="preserve">spôsobilosť mať </w:t>
      </w:r>
      <w:r w:rsidRPr="00677EA3">
        <w:rPr>
          <w:rFonts w:asciiTheme="majorHAnsi" w:hAnsiTheme="majorHAnsi" w:cstheme="majorHAnsi"/>
          <w:b/>
          <w:bCs/>
          <w:lang w:eastAsia="sk-SK"/>
        </w:rPr>
        <w:t>práva a povinnosti</w:t>
      </w:r>
      <w:r w:rsidRPr="00677EA3">
        <w:rPr>
          <w:rFonts w:asciiTheme="majorHAnsi" w:hAnsiTheme="majorHAnsi" w:cstheme="majorHAnsi"/>
          <w:lang w:eastAsia="sk-SK"/>
        </w:rPr>
        <w:t>, resp. byť nositeľom práv a povinností (pasívna stránka);</w:t>
      </w:r>
    </w:p>
    <w:p w:rsidR="009B42E6" w:rsidRPr="00677EA3" w:rsidRDefault="009B42E6" w:rsidP="004F5D2A">
      <w:pPr>
        <w:pStyle w:val="Odsekzoznamu"/>
        <w:numPr>
          <w:ilvl w:val="0"/>
          <w:numId w:val="43"/>
        </w:numPr>
        <w:spacing w:after="0"/>
        <w:jc w:val="both"/>
        <w:rPr>
          <w:rFonts w:asciiTheme="majorHAnsi" w:hAnsiTheme="majorHAnsi" w:cstheme="majorHAnsi"/>
          <w:lang w:eastAsia="sk-SK"/>
        </w:rPr>
      </w:pPr>
      <w:r w:rsidRPr="00677EA3">
        <w:rPr>
          <w:rFonts w:asciiTheme="majorHAnsi" w:hAnsiTheme="majorHAnsi" w:cstheme="majorHAnsi"/>
          <w:lang w:eastAsia="sk-SK"/>
        </w:rPr>
        <w:t xml:space="preserve">spôsobilosť na </w:t>
      </w:r>
      <w:r w:rsidRPr="00677EA3">
        <w:rPr>
          <w:rFonts w:asciiTheme="majorHAnsi" w:hAnsiTheme="majorHAnsi" w:cstheme="majorHAnsi"/>
          <w:b/>
          <w:bCs/>
          <w:lang w:eastAsia="sk-SK"/>
        </w:rPr>
        <w:t>právne konanie</w:t>
      </w:r>
      <w:r w:rsidRPr="00677EA3">
        <w:rPr>
          <w:rFonts w:asciiTheme="majorHAnsi" w:hAnsiTheme="majorHAnsi" w:cstheme="majorHAnsi"/>
          <w:lang w:eastAsia="sk-SK"/>
        </w:rPr>
        <w:t>, resp. spôsobilosť na právne úkony (aktívna stránka), čiže vlastnými právnymi úkonmi nadobúdať práva a brať na seba povinnosti,</w:t>
      </w:r>
    </w:p>
    <w:p w:rsidR="009B42E6" w:rsidRPr="00677EA3" w:rsidRDefault="009B42E6" w:rsidP="004F5D2A">
      <w:pPr>
        <w:pStyle w:val="Odsekzoznamu"/>
        <w:numPr>
          <w:ilvl w:val="0"/>
          <w:numId w:val="43"/>
        </w:numPr>
        <w:spacing w:after="0"/>
        <w:jc w:val="both"/>
        <w:rPr>
          <w:rFonts w:asciiTheme="majorHAnsi" w:hAnsiTheme="majorHAnsi" w:cstheme="majorHAnsi"/>
          <w:lang w:eastAsia="sk-SK"/>
        </w:rPr>
      </w:pPr>
      <w:r w:rsidRPr="00677EA3">
        <w:rPr>
          <w:rFonts w:asciiTheme="majorHAnsi" w:hAnsiTheme="majorHAnsi" w:cstheme="majorHAnsi"/>
          <w:b/>
          <w:bCs/>
          <w:lang w:eastAsia="sk-SK"/>
        </w:rPr>
        <w:t>deliktuálna spôsobilosť</w:t>
      </w:r>
      <w:r w:rsidRPr="00677EA3">
        <w:rPr>
          <w:rFonts w:asciiTheme="majorHAnsi" w:hAnsiTheme="majorHAnsi" w:cstheme="majorHAnsi"/>
          <w:lang w:eastAsia="sk-SK"/>
        </w:rPr>
        <w:t>,</w:t>
      </w:r>
      <w:r w:rsidRPr="00677EA3">
        <w:rPr>
          <w:rFonts w:asciiTheme="majorHAnsi" w:hAnsiTheme="majorHAnsi" w:cstheme="majorHAnsi"/>
          <w:lang w:eastAsia="sk-SK"/>
        </w:rPr>
        <w:fldChar w:fldCharType="begin"/>
      </w:r>
      <w:r w:rsidRPr="00677EA3">
        <w:rPr>
          <w:rFonts w:asciiTheme="majorHAnsi" w:hAnsiTheme="majorHAnsi" w:cstheme="majorHAnsi"/>
        </w:rPr>
        <w:instrText xml:space="preserve"> XE "</w:instrText>
      </w:r>
      <w:r w:rsidRPr="00677EA3">
        <w:rPr>
          <w:rFonts w:asciiTheme="majorHAnsi" w:hAnsiTheme="majorHAnsi" w:cstheme="majorHAnsi"/>
          <w:lang w:eastAsia="sk-SK"/>
        </w:rPr>
        <w:instrText>deliktuálna spôsobilosť</w:instrText>
      </w:r>
      <w:r w:rsidRPr="00677EA3">
        <w:rPr>
          <w:rFonts w:asciiTheme="majorHAnsi" w:hAnsiTheme="majorHAnsi" w:cstheme="majorHAnsi"/>
        </w:rPr>
        <w:instrText xml:space="preserve">" </w:instrText>
      </w:r>
      <w:r w:rsidRPr="00677EA3">
        <w:rPr>
          <w:rFonts w:asciiTheme="majorHAnsi" w:hAnsiTheme="majorHAnsi" w:cstheme="majorHAnsi"/>
          <w:lang w:eastAsia="sk-SK"/>
        </w:rPr>
        <w:fldChar w:fldCharType="end"/>
      </w:r>
      <w:r w:rsidRPr="00677EA3">
        <w:rPr>
          <w:rFonts w:asciiTheme="majorHAnsi" w:hAnsiTheme="majorHAnsi" w:cstheme="majorHAnsi"/>
          <w:lang w:eastAsia="sk-SK"/>
        </w:rPr>
        <w:t xml:space="preserve"> t. j. niesť právnu zodpovednosť (zákonom uvedené následky) za protiprávne konanie a</w:t>
      </w:r>
    </w:p>
    <w:p w:rsidR="009B42E6" w:rsidRPr="00677EA3" w:rsidRDefault="009B42E6" w:rsidP="004F5D2A">
      <w:pPr>
        <w:pStyle w:val="Odsekzoznamu"/>
        <w:numPr>
          <w:ilvl w:val="0"/>
          <w:numId w:val="43"/>
        </w:numPr>
        <w:spacing w:after="0"/>
        <w:jc w:val="both"/>
        <w:rPr>
          <w:rFonts w:asciiTheme="majorHAnsi" w:hAnsiTheme="majorHAnsi" w:cstheme="majorHAnsi"/>
          <w:lang w:eastAsia="sk-SK"/>
        </w:rPr>
      </w:pPr>
      <w:r w:rsidRPr="00677EA3">
        <w:rPr>
          <w:rFonts w:asciiTheme="majorHAnsi" w:hAnsiTheme="majorHAnsi" w:cstheme="majorHAnsi"/>
          <w:b/>
          <w:bCs/>
          <w:lang w:eastAsia="sk-SK"/>
        </w:rPr>
        <w:t>procesná spôsobilosť</w:t>
      </w:r>
      <w:r w:rsidRPr="00677EA3">
        <w:rPr>
          <w:rFonts w:asciiTheme="majorHAnsi" w:hAnsiTheme="majorHAnsi" w:cstheme="majorHAnsi"/>
          <w:b/>
          <w:bCs/>
          <w:lang w:eastAsia="sk-SK"/>
        </w:rPr>
        <w:fldChar w:fldCharType="begin"/>
      </w:r>
      <w:r w:rsidRPr="00677EA3">
        <w:rPr>
          <w:rFonts w:asciiTheme="majorHAnsi" w:hAnsiTheme="majorHAnsi" w:cstheme="majorHAnsi"/>
        </w:rPr>
        <w:instrText xml:space="preserve"> XE "</w:instrText>
      </w:r>
      <w:r w:rsidRPr="00677EA3">
        <w:rPr>
          <w:rFonts w:asciiTheme="majorHAnsi" w:hAnsiTheme="majorHAnsi" w:cstheme="majorHAnsi"/>
          <w:lang w:eastAsia="sk-SK"/>
        </w:rPr>
        <w:instrText>procesná spôsobilosť</w:instrText>
      </w:r>
      <w:r w:rsidRPr="00677EA3">
        <w:rPr>
          <w:rFonts w:asciiTheme="majorHAnsi" w:hAnsiTheme="majorHAnsi" w:cstheme="majorHAnsi"/>
        </w:rPr>
        <w:instrText xml:space="preserve">" </w:instrText>
      </w:r>
      <w:r w:rsidRPr="00677EA3">
        <w:rPr>
          <w:rFonts w:asciiTheme="majorHAnsi" w:hAnsiTheme="majorHAnsi" w:cstheme="majorHAnsi"/>
          <w:b/>
          <w:bCs/>
          <w:lang w:eastAsia="sk-SK"/>
        </w:rPr>
        <w:fldChar w:fldCharType="end"/>
      </w:r>
      <w:r w:rsidRPr="00677EA3">
        <w:rPr>
          <w:rFonts w:asciiTheme="majorHAnsi" w:hAnsiTheme="majorHAnsi" w:cstheme="majorHAnsi"/>
          <w:lang w:eastAsia="sk-SK"/>
        </w:rPr>
        <w:t>, teda spôsobilosť byť účastníkom konania a vystupovať v samotnom konaní.</w:t>
      </w:r>
    </w:p>
    <w:p w:rsidR="009B42E6" w:rsidRPr="00677EA3" w:rsidRDefault="009B42E6" w:rsidP="004F5D2A">
      <w:pPr>
        <w:pStyle w:val="Odsekzoznamu"/>
        <w:spacing w:after="0"/>
        <w:jc w:val="both"/>
        <w:rPr>
          <w:rFonts w:asciiTheme="majorHAnsi" w:hAnsiTheme="majorHAnsi" w:cstheme="majorHAnsi"/>
          <w:lang w:eastAsia="sk-SK"/>
        </w:rPr>
      </w:pPr>
    </w:p>
    <w:p w:rsidR="009B42E6" w:rsidRPr="00677EA3" w:rsidRDefault="009B42E6" w:rsidP="004F5D2A">
      <w:pPr>
        <w:spacing w:after="0"/>
        <w:jc w:val="both"/>
        <w:rPr>
          <w:rFonts w:asciiTheme="majorHAnsi" w:hAnsiTheme="majorHAnsi" w:cstheme="majorHAnsi"/>
          <w:lang w:eastAsia="sk-SK"/>
        </w:rPr>
      </w:pPr>
      <w:r w:rsidRPr="00677EA3">
        <w:rPr>
          <w:rFonts w:asciiTheme="majorHAnsi" w:hAnsiTheme="majorHAnsi" w:cstheme="majorHAnsi"/>
          <w:b/>
          <w:bCs/>
          <w:u w:val="single"/>
          <w:lang w:eastAsia="sk-SK"/>
        </w:rPr>
        <w:t>Fyzické osoby</w:t>
      </w:r>
      <w:r w:rsidRPr="00677EA3">
        <w:rPr>
          <w:rFonts w:asciiTheme="majorHAnsi" w:hAnsiTheme="majorHAnsi" w:cstheme="majorHAnsi"/>
          <w:lang w:eastAsia="sk-SK"/>
        </w:rPr>
        <w:t xml:space="preserve"> nadobúdajú právnu subjektivitu narodením - za určitých okolností aj pred narodením v tele matky za predpokladu, že sa dieťa narodí živé, napr. určitá ochrana života, právo dediť - a strácajú ju smrťou, resp. vyhlásením za mŕtveho - v niektorých prípadoch môže trvať aj po smrti, napr. povinnosť vykonať poslednú vôľu vyjadrenú v platnom závete, právo na ochranu ľudskej dôstojnosti, autorské práva, atď. </w:t>
      </w:r>
    </w:p>
    <w:p w:rsidR="00464838" w:rsidRPr="00677EA3" w:rsidRDefault="009B42E6" w:rsidP="004F5D2A">
      <w:pPr>
        <w:spacing w:before="240" w:after="0"/>
        <w:jc w:val="both"/>
        <w:rPr>
          <w:rFonts w:asciiTheme="majorHAnsi" w:hAnsiTheme="majorHAnsi" w:cstheme="majorHAnsi"/>
          <w:lang w:eastAsia="sk-SK"/>
        </w:rPr>
      </w:pPr>
      <w:r w:rsidRPr="00677EA3">
        <w:rPr>
          <w:rFonts w:asciiTheme="majorHAnsi" w:hAnsiTheme="majorHAnsi" w:cstheme="majorHAnsi"/>
          <w:lang w:eastAsia="sk-SK"/>
        </w:rPr>
        <w:t>Spôsobilosti mať práva a povinnosti nesmie byť nikto pozbavený, spôsobilosť na právne konanie môže byť obmedzená kvôli nedostatku veku a vo výnimočných prípadoch (napr. v dôsledku duševnej choroby, nadmerného požívania alkoholu či iných omamných látok) môže byť obmedzená rozhodnutím súdu aj vo vzťahu k plnoletej osobe.</w:t>
      </w:r>
    </w:p>
    <w:p w:rsidR="009B42E6" w:rsidRPr="00677EA3" w:rsidRDefault="009B42E6" w:rsidP="004F5D2A">
      <w:pPr>
        <w:spacing w:before="240" w:after="0"/>
        <w:jc w:val="both"/>
        <w:rPr>
          <w:rFonts w:asciiTheme="majorHAnsi" w:hAnsiTheme="majorHAnsi" w:cstheme="majorHAnsi"/>
          <w:lang w:eastAsia="sk-SK"/>
        </w:rPr>
      </w:pPr>
    </w:p>
    <w:p w:rsidR="001F7D59" w:rsidRPr="00677EA3" w:rsidRDefault="001F7D59" w:rsidP="004F5D2A">
      <w:pPr>
        <w:pStyle w:val="Nadpis3"/>
        <w:spacing w:after="240"/>
        <w:jc w:val="both"/>
        <w:rPr>
          <w:rFonts w:cstheme="majorHAnsi"/>
          <w:b/>
          <w:bCs/>
          <w:color w:val="auto"/>
          <w:u w:val="single"/>
          <w:lang w:eastAsia="sk-SK"/>
        </w:rPr>
      </w:pPr>
      <w:bookmarkStart w:id="4" w:name="_Toc23983510"/>
      <w:r w:rsidRPr="00677EA3">
        <w:rPr>
          <w:rFonts w:cstheme="majorHAnsi"/>
          <w:b/>
          <w:bCs/>
          <w:color w:val="auto"/>
          <w:u w:val="single"/>
          <w:lang w:eastAsia="sk-SK"/>
        </w:rPr>
        <w:t xml:space="preserve">Spôsobilosť </w:t>
      </w:r>
      <w:r w:rsidR="007D0E30" w:rsidRPr="00677EA3">
        <w:rPr>
          <w:rFonts w:cstheme="majorHAnsi"/>
          <w:b/>
          <w:bCs/>
          <w:color w:val="auto"/>
          <w:u w:val="single"/>
          <w:lang w:eastAsia="sk-SK"/>
        </w:rPr>
        <w:t xml:space="preserve">fyzickej osoby </w:t>
      </w:r>
      <w:r w:rsidRPr="00677EA3">
        <w:rPr>
          <w:rFonts w:cstheme="majorHAnsi"/>
          <w:b/>
          <w:bCs/>
          <w:color w:val="auto"/>
          <w:u w:val="single"/>
          <w:lang w:eastAsia="sk-SK"/>
        </w:rPr>
        <w:t>na právne úkony</w:t>
      </w:r>
      <w:bookmarkEnd w:id="4"/>
    </w:p>
    <w:p w:rsidR="001F7D59" w:rsidRPr="00677EA3" w:rsidRDefault="001F7D59" w:rsidP="004F5D2A">
      <w:pPr>
        <w:jc w:val="both"/>
        <w:rPr>
          <w:rFonts w:asciiTheme="majorHAnsi" w:hAnsiTheme="majorHAnsi" w:cstheme="majorHAnsi"/>
          <w:lang w:eastAsia="sk-SK"/>
        </w:rPr>
      </w:pPr>
      <w:r w:rsidRPr="00677EA3">
        <w:rPr>
          <w:rFonts w:asciiTheme="majorHAnsi" w:hAnsiTheme="majorHAnsi" w:cstheme="majorHAnsi"/>
          <w:lang w:eastAsia="sk-SK"/>
        </w:rPr>
        <w:t>Občan nadobúda plnoletosť po polnoci, dňom, kedy sa narodil. Pri osobách narodených 29.februára prestupného roku, je to po polnoci prvý deň po 28.</w:t>
      </w:r>
    </w:p>
    <w:p w:rsidR="001F7D59" w:rsidRPr="00677EA3" w:rsidRDefault="001F7D59" w:rsidP="004F5D2A">
      <w:pPr>
        <w:jc w:val="both"/>
        <w:rPr>
          <w:rFonts w:asciiTheme="majorHAnsi" w:hAnsiTheme="majorHAnsi" w:cstheme="majorHAnsi"/>
          <w:lang w:eastAsia="sk-SK"/>
        </w:rPr>
      </w:pPr>
      <w:r w:rsidRPr="00677EA3">
        <w:rPr>
          <w:rFonts w:asciiTheme="majorHAnsi" w:hAnsiTheme="majorHAnsi" w:cstheme="majorHAnsi"/>
          <w:b/>
          <w:bCs/>
          <w:u w:val="single"/>
          <w:lang w:eastAsia="sk-SK"/>
        </w:rPr>
        <w:t>Spôsobilosť</w:t>
      </w:r>
      <w:r w:rsidRPr="00677EA3">
        <w:rPr>
          <w:rFonts w:asciiTheme="majorHAnsi" w:hAnsiTheme="majorHAnsi" w:cstheme="majorHAnsi"/>
          <w:lang w:eastAsia="sk-SK"/>
        </w:rPr>
        <w:t xml:space="preserve"> na právne úkony majú aj maloletí, ale je obmedzená ich rozumovou a vôľovou vyspelosťou. Ak vykoná úkon nad jej vyspelosť, je absolútne neplatný</w:t>
      </w:r>
      <w:r w:rsidR="004F5D2A" w:rsidRPr="00677EA3">
        <w:rPr>
          <w:rFonts w:asciiTheme="majorHAnsi" w:hAnsiTheme="majorHAnsi" w:cstheme="majorHAnsi"/>
          <w:lang w:eastAsia="sk-SK"/>
        </w:rPr>
        <w:fldChar w:fldCharType="begin"/>
      </w:r>
      <w:r w:rsidR="004F5D2A" w:rsidRPr="00677EA3">
        <w:rPr>
          <w:rFonts w:asciiTheme="majorHAnsi" w:hAnsiTheme="majorHAnsi" w:cstheme="majorHAnsi"/>
        </w:rPr>
        <w:instrText xml:space="preserve"> XE "</w:instrText>
      </w:r>
      <w:r w:rsidR="004F5D2A" w:rsidRPr="00677EA3">
        <w:rPr>
          <w:rFonts w:asciiTheme="majorHAnsi" w:hAnsiTheme="majorHAnsi" w:cstheme="majorHAnsi"/>
          <w:lang w:eastAsia="sk-SK"/>
        </w:rPr>
        <w:instrText>absolútne neplatný úkon</w:instrText>
      </w:r>
      <w:r w:rsidR="004F5D2A" w:rsidRPr="00677EA3">
        <w:rPr>
          <w:rFonts w:asciiTheme="majorHAnsi" w:hAnsiTheme="majorHAnsi" w:cstheme="majorHAnsi"/>
        </w:rPr>
        <w:instrText xml:space="preserve">" </w:instrText>
      </w:r>
      <w:r w:rsidR="004F5D2A" w:rsidRPr="00677EA3">
        <w:rPr>
          <w:rFonts w:asciiTheme="majorHAnsi" w:hAnsiTheme="majorHAnsi" w:cstheme="majorHAnsi"/>
          <w:lang w:eastAsia="sk-SK"/>
        </w:rPr>
        <w:fldChar w:fldCharType="end"/>
      </w:r>
      <w:r w:rsidRPr="00677EA3">
        <w:rPr>
          <w:rFonts w:asciiTheme="majorHAnsi" w:hAnsiTheme="majorHAnsi" w:cstheme="majorHAnsi"/>
          <w:lang w:eastAsia="sk-SK"/>
        </w:rPr>
        <w:t xml:space="preserve"> (nie je rozumovo dostatočne vyspelá posúdiť právne následky svojho konania a vôľovo nie je schopná ovládať svoje správanie). Najskôr sa preskúma objektívne </w:t>
      </w:r>
      <w:r w:rsidR="008E02F9" w:rsidRPr="00677EA3">
        <w:rPr>
          <w:rFonts w:asciiTheme="majorHAnsi" w:hAnsiTheme="majorHAnsi" w:cstheme="majorHAnsi"/>
          <w:lang w:eastAsia="sk-SK"/>
        </w:rPr>
        <w:t>hľadisko</w:t>
      </w:r>
      <w:r w:rsidRPr="00677EA3">
        <w:rPr>
          <w:rFonts w:asciiTheme="majorHAnsi" w:hAnsiTheme="majorHAnsi" w:cstheme="majorHAnsi"/>
          <w:lang w:eastAsia="sk-SK"/>
        </w:rPr>
        <w:t xml:space="preserve"> veku, potom až subjektívna stránka.</w:t>
      </w:r>
      <w:r w:rsidR="004F5D2A" w:rsidRPr="00677EA3">
        <w:rPr>
          <w:rFonts w:asciiTheme="majorHAnsi" w:hAnsiTheme="majorHAnsi" w:cstheme="majorHAnsi"/>
          <w:lang w:eastAsia="sk-SK"/>
        </w:rPr>
        <w:fldChar w:fldCharType="begin"/>
      </w:r>
      <w:r w:rsidR="004F5D2A" w:rsidRPr="00677EA3">
        <w:rPr>
          <w:rFonts w:asciiTheme="majorHAnsi" w:hAnsiTheme="majorHAnsi" w:cstheme="majorHAnsi"/>
        </w:rPr>
        <w:instrText xml:space="preserve"> XE "relatívne neplatný právny úkon" </w:instrText>
      </w:r>
      <w:r w:rsidR="004F5D2A" w:rsidRPr="00677EA3">
        <w:rPr>
          <w:rFonts w:asciiTheme="majorHAnsi" w:hAnsiTheme="majorHAnsi" w:cstheme="majorHAnsi"/>
          <w:lang w:eastAsia="sk-SK"/>
        </w:rPr>
        <w:fldChar w:fldCharType="end"/>
      </w:r>
    </w:p>
    <w:p w:rsidR="0009140B" w:rsidRPr="00677EA3" w:rsidRDefault="0009140B" w:rsidP="004F5D2A">
      <w:pPr>
        <w:jc w:val="both"/>
        <w:rPr>
          <w:rFonts w:asciiTheme="majorHAnsi" w:hAnsiTheme="majorHAnsi" w:cstheme="majorHAnsi"/>
          <w:lang w:eastAsia="sk-SK"/>
        </w:rPr>
      </w:pPr>
      <w:r w:rsidRPr="00677EA3">
        <w:rPr>
          <w:rFonts w:asciiTheme="majorHAnsi" w:hAnsiTheme="majorHAnsi" w:cstheme="majorHAnsi"/>
          <w:lang w:eastAsia="sk-SK"/>
        </w:rPr>
        <w:t>Maloletý má spôsobilosť napr. vyhlásiť otcovstvo, spísať závet vo forme notárskej zápisnice...</w:t>
      </w:r>
    </w:p>
    <w:p w:rsidR="008E02F9" w:rsidRPr="00677EA3" w:rsidRDefault="008E02F9" w:rsidP="004F5D2A">
      <w:pPr>
        <w:jc w:val="both"/>
        <w:rPr>
          <w:rFonts w:asciiTheme="majorHAnsi" w:hAnsiTheme="majorHAnsi" w:cstheme="majorHAnsi"/>
          <w:lang w:eastAsia="sk-SK"/>
        </w:rPr>
      </w:pPr>
      <w:r w:rsidRPr="00677EA3">
        <w:rPr>
          <w:rFonts w:asciiTheme="majorHAnsi" w:hAnsiTheme="majorHAnsi" w:cstheme="majorHAnsi"/>
          <w:b/>
          <w:bCs/>
          <w:u w:val="single"/>
          <w:lang w:eastAsia="sk-SK"/>
        </w:rPr>
        <w:t>Deliktuálna spôsobilosť</w:t>
      </w:r>
      <w:r w:rsidRPr="00677EA3">
        <w:rPr>
          <w:rFonts w:asciiTheme="majorHAnsi" w:hAnsiTheme="majorHAnsi" w:cstheme="majorHAnsi"/>
          <w:lang w:eastAsia="sk-SK"/>
        </w:rPr>
        <w:t xml:space="preserve"> – zodpovednosť za spôsobenú škodu spôsobenú konaním, vzniká postupne, od 12 rokov, od 18 v plnej miere.</w:t>
      </w:r>
    </w:p>
    <w:p w:rsidR="008E02F9" w:rsidRPr="00677EA3" w:rsidRDefault="008E02F9" w:rsidP="004F5D2A">
      <w:pPr>
        <w:jc w:val="both"/>
        <w:rPr>
          <w:rFonts w:asciiTheme="majorHAnsi" w:hAnsiTheme="majorHAnsi" w:cstheme="majorHAnsi"/>
          <w:lang w:eastAsia="sk-SK"/>
        </w:rPr>
      </w:pPr>
      <w:r w:rsidRPr="00677EA3">
        <w:rPr>
          <w:rFonts w:asciiTheme="majorHAnsi" w:hAnsiTheme="majorHAnsi" w:cstheme="majorHAnsi"/>
          <w:b/>
          <w:bCs/>
          <w:u w:val="single"/>
          <w:lang w:eastAsia="sk-SK"/>
        </w:rPr>
        <w:t>Obmedzenie spôsobilosti</w:t>
      </w:r>
      <w:r w:rsidR="004F5D2A" w:rsidRPr="00677EA3">
        <w:rPr>
          <w:rFonts w:asciiTheme="majorHAnsi" w:hAnsiTheme="majorHAnsi" w:cstheme="majorHAnsi"/>
          <w:b/>
          <w:bCs/>
          <w:u w:val="single"/>
          <w:lang w:eastAsia="sk-SK"/>
        </w:rPr>
        <w:fldChar w:fldCharType="begin"/>
      </w:r>
      <w:r w:rsidR="004F5D2A" w:rsidRPr="00677EA3">
        <w:rPr>
          <w:rFonts w:asciiTheme="majorHAnsi" w:hAnsiTheme="majorHAnsi" w:cstheme="majorHAnsi"/>
          <w:u w:val="single"/>
        </w:rPr>
        <w:instrText xml:space="preserve"> XE "</w:instrText>
      </w:r>
      <w:r w:rsidR="004F5D2A" w:rsidRPr="00677EA3">
        <w:rPr>
          <w:rFonts w:asciiTheme="majorHAnsi" w:hAnsiTheme="majorHAnsi" w:cstheme="majorHAnsi"/>
          <w:u w:val="single"/>
          <w:lang w:eastAsia="sk-SK"/>
        </w:rPr>
        <w:instrText>obmedzenie spôsobilosti</w:instrText>
      </w:r>
      <w:r w:rsidR="004F5D2A" w:rsidRPr="00677EA3">
        <w:rPr>
          <w:rFonts w:asciiTheme="majorHAnsi" w:hAnsiTheme="majorHAnsi" w:cstheme="majorHAnsi"/>
          <w:u w:val="single"/>
        </w:rPr>
        <w:instrText xml:space="preserve">" </w:instrText>
      </w:r>
      <w:r w:rsidR="004F5D2A" w:rsidRPr="00677EA3">
        <w:rPr>
          <w:rFonts w:asciiTheme="majorHAnsi" w:hAnsiTheme="majorHAnsi" w:cstheme="majorHAnsi"/>
          <w:b/>
          <w:bCs/>
          <w:u w:val="single"/>
          <w:lang w:eastAsia="sk-SK"/>
        </w:rPr>
        <w:fldChar w:fldCharType="end"/>
      </w:r>
      <w:r w:rsidRPr="00677EA3">
        <w:rPr>
          <w:rFonts w:asciiTheme="majorHAnsi" w:hAnsiTheme="majorHAnsi" w:cstheme="majorHAnsi"/>
          <w:lang w:eastAsia="sk-SK"/>
        </w:rPr>
        <w:t xml:space="preserve"> na právne úkony – ak fyzická osoba trpí psychickou poruchou, nadmerným používaním omamných látok, alkoholu... a je schopná konať len niektoré právne úkony, súd jej obmedzí spôsobilosti na právne úkony. (pozitívne – ktoré môže, alebo negatívne – ktoré nemôže)</w:t>
      </w:r>
    </w:p>
    <w:p w:rsidR="008E02F9" w:rsidRPr="00677EA3" w:rsidRDefault="008E02F9" w:rsidP="004F5D2A">
      <w:pPr>
        <w:jc w:val="both"/>
        <w:rPr>
          <w:rFonts w:asciiTheme="majorHAnsi" w:hAnsiTheme="majorHAnsi" w:cstheme="majorHAnsi"/>
          <w:lang w:eastAsia="sk-SK"/>
        </w:rPr>
      </w:pPr>
      <w:r w:rsidRPr="00677EA3">
        <w:rPr>
          <w:rFonts w:asciiTheme="majorHAnsi" w:hAnsiTheme="majorHAnsi" w:cstheme="majorHAnsi"/>
          <w:b/>
          <w:bCs/>
          <w:u w:val="single"/>
          <w:lang w:eastAsia="sk-SK"/>
        </w:rPr>
        <w:t>Pozbavenie spôsobilosti</w:t>
      </w:r>
      <w:r w:rsidR="004F5D2A" w:rsidRPr="00677EA3">
        <w:rPr>
          <w:rFonts w:asciiTheme="majorHAnsi" w:hAnsiTheme="majorHAnsi" w:cstheme="majorHAnsi"/>
          <w:b/>
          <w:bCs/>
          <w:u w:val="single"/>
          <w:lang w:eastAsia="sk-SK"/>
        </w:rPr>
        <w:fldChar w:fldCharType="begin"/>
      </w:r>
      <w:r w:rsidR="004F5D2A" w:rsidRPr="00677EA3">
        <w:rPr>
          <w:rFonts w:asciiTheme="majorHAnsi" w:hAnsiTheme="majorHAnsi" w:cstheme="majorHAnsi"/>
          <w:u w:val="single"/>
        </w:rPr>
        <w:instrText xml:space="preserve"> XE "</w:instrText>
      </w:r>
      <w:r w:rsidR="004F5D2A" w:rsidRPr="00677EA3">
        <w:rPr>
          <w:rFonts w:asciiTheme="majorHAnsi" w:hAnsiTheme="majorHAnsi" w:cstheme="majorHAnsi"/>
          <w:u w:val="single"/>
          <w:lang w:eastAsia="sk-SK"/>
        </w:rPr>
        <w:instrText>pozbavenie spôsobilosti</w:instrText>
      </w:r>
      <w:r w:rsidR="004F5D2A" w:rsidRPr="00677EA3">
        <w:rPr>
          <w:rFonts w:asciiTheme="majorHAnsi" w:hAnsiTheme="majorHAnsi" w:cstheme="majorHAnsi"/>
          <w:u w:val="single"/>
        </w:rPr>
        <w:instrText xml:space="preserve">" </w:instrText>
      </w:r>
      <w:r w:rsidR="004F5D2A" w:rsidRPr="00677EA3">
        <w:rPr>
          <w:rFonts w:asciiTheme="majorHAnsi" w:hAnsiTheme="majorHAnsi" w:cstheme="majorHAnsi"/>
          <w:b/>
          <w:bCs/>
          <w:u w:val="single"/>
          <w:lang w:eastAsia="sk-SK"/>
        </w:rPr>
        <w:fldChar w:fldCharType="end"/>
      </w:r>
      <w:r w:rsidRPr="00677EA3">
        <w:rPr>
          <w:rFonts w:asciiTheme="majorHAnsi" w:hAnsiTheme="majorHAnsi" w:cstheme="majorHAnsi"/>
          <w:lang w:eastAsia="sk-SK"/>
        </w:rPr>
        <w:t xml:space="preserve"> – ak fyzická osoba trpí dlhodobo psychickou poruchou alebo nie je schopná konať žiadne právne úkony, súd ju pozbaví spôsobilosti na právne úkony.</w:t>
      </w:r>
    </w:p>
    <w:p w:rsidR="008171B3" w:rsidRPr="00677EA3" w:rsidRDefault="008171B3" w:rsidP="004F5D2A">
      <w:pPr>
        <w:spacing w:after="0"/>
        <w:jc w:val="both"/>
        <w:rPr>
          <w:rFonts w:asciiTheme="majorHAnsi" w:hAnsiTheme="majorHAnsi" w:cstheme="majorHAnsi"/>
          <w:lang w:eastAsia="sk-SK"/>
        </w:rPr>
      </w:pPr>
    </w:p>
    <w:p w:rsidR="008171B3" w:rsidRPr="00677EA3" w:rsidRDefault="008171B3" w:rsidP="004F5D2A">
      <w:pPr>
        <w:pStyle w:val="Nadpis3"/>
        <w:spacing w:after="240"/>
        <w:jc w:val="both"/>
        <w:rPr>
          <w:rFonts w:cstheme="majorHAnsi"/>
          <w:b/>
          <w:bCs/>
          <w:color w:val="auto"/>
          <w:u w:val="single"/>
          <w:lang w:eastAsia="sk-SK"/>
        </w:rPr>
      </w:pPr>
      <w:bookmarkStart w:id="5" w:name="_Toc23983511"/>
      <w:r w:rsidRPr="00677EA3">
        <w:rPr>
          <w:rFonts w:cstheme="majorHAnsi"/>
          <w:b/>
          <w:bCs/>
          <w:color w:val="auto"/>
          <w:u w:val="single"/>
          <w:lang w:eastAsia="sk-SK"/>
        </w:rPr>
        <w:t>Osobné (subjektívne) práva</w:t>
      </w:r>
      <w:bookmarkEnd w:id="5"/>
    </w:p>
    <w:p w:rsidR="008171B3" w:rsidRPr="00677EA3" w:rsidRDefault="008171B3" w:rsidP="004F5D2A">
      <w:pPr>
        <w:pStyle w:val="Odsekzoznamu"/>
        <w:numPr>
          <w:ilvl w:val="0"/>
          <w:numId w:val="37"/>
        </w:numPr>
        <w:jc w:val="both"/>
        <w:rPr>
          <w:rFonts w:asciiTheme="majorHAnsi" w:hAnsiTheme="majorHAnsi" w:cstheme="majorHAnsi"/>
          <w:lang w:eastAsia="sk-SK"/>
        </w:rPr>
      </w:pPr>
      <w:r w:rsidRPr="00677EA3">
        <w:rPr>
          <w:rFonts w:asciiTheme="majorHAnsi" w:hAnsiTheme="majorHAnsi" w:cstheme="majorHAnsi"/>
          <w:lang w:eastAsia="sk-SK"/>
        </w:rPr>
        <w:t>subjekt iba FO</w:t>
      </w:r>
    </w:p>
    <w:p w:rsidR="008171B3" w:rsidRPr="00677EA3" w:rsidRDefault="008171B3" w:rsidP="004F5D2A">
      <w:pPr>
        <w:pStyle w:val="Odsekzoznamu"/>
        <w:numPr>
          <w:ilvl w:val="0"/>
          <w:numId w:val="37"/>
        </w:numPr>
        <w:jc w:val="both"/>
        <w:rPr>
          <w:rFonts w:asciiTheme="majorHAnsi" w:hAnsiTheme="majorHAnsi" w:cstheme="majorHAnsi"/>
          <w:lang w:eastAsia="sk-SK"/>
        </w:rPr>
      </w:pPr>
      <w:r w:rsidRPr="00677EA3">
        <w:rPr>
          <w:rFonts w:asciiTheme="majorHAnsi" w:hAnsiTheme="majorHAnsi" w:cstheme="majorHAnsi"/>
          <w:lang w:eastAsia="sk-SK"/>
        </w:rPr>
        <w:t>objekt napr. život, zdravie, občianska česť, ľudská dôstojnosť..</w:t>
      </w:r>
    </w:p>
    <w:p w:rsidR="008171B3" w:rsidRPr="00677EA3" w:rsidRDefault="008171B3" w:rsidP="004F5D2A">
      <w:pPr>
        <w:pStyle w:val="Odsekzoznamu"/>
        <w:numPr>
          <w:ilvl w:val="0"/>
          <w:numId w:val="37"/>
        </w:numPr>
        <w:jc w:val="both"/>
        <w:rPr>
          <w:rFonts w:asciiTheme="majorHAnsi" w:hAnsiTheme="majorHAnsi" w:cstheme="majorHAnsi"/>
          <w:lang w:eastAsia="sk-SK"/>
        </w:rPr>
      </w:pPr>
      <w:r w:rsidRPr="00677EA3">
        <w:rPr>
          <w:rFonts w:asciiTheme="majorHAnsi" w:hAnsiTheme="majorHAnsi" w:cstheme="majorHAnsi"/>
          <w:lang w:eastAsia="sk-SK"/>
        </w:rPr>
        <w:t>zasiahnuť môže iba štát, na základe zákona</w:t>
      </w:r>
    </w:p>
    <w:p w:rsidR="008171B3" w:rsidRPr="00677EA3" w:rsidRDefault="008171B3" w:rsidP="004F5D2A">
      <w:pPr>
        <w:pStyle w:val="Odsekzoznamu"/>
        <w:numPr>
          <w:ilvl w:val="0"/>
          <w:numId w:val="37"/>
        </w:numPr>
        <w:jc w:val="both"/>
        <w:rPr>
          <w:rFonts w:asciiTheme="majorHAnsi" w:hAnsiTheme="majorHAnsi" w:cstheme="majorHAnsi"/>
          <w:lang w:eastAsia="sk-SK"/>
        </w:rPr>
      </w:pPr>
      <w:r w:rsidRPr="00677EA3">
        <w:rPr>
          <w:rFonts w:asciiTheme="majorHAnsi" w:hAnsiTheme="majorHAnsi" w:cstheme="majorHAnsi"/>
          <w:lang w:eastAsia="sk-SK"/>
        </w:rPr>
        <w:t>nepremlčateľné</w:t>
      </w:r>
    </w:p>
    <w:p w:rsidR="008171B3" w:rsidRPr="00677EA3" w:rsidRDefault="008171B3" w:rsidP="004F5D2A">
      <w:pPr>
        <w:pStyle w:val="Odsekzoznamu"/>
        <w:numPr>
          <w:ilvl w:val="0"/>
          <w:numId w:val="37"/>
        </w:numPr>
        <w:jc w:val="both"/>
        <w:rPr>
          <w:rFonts w:asciiTheme="majorHAnsi" w:hAnsiTheme="majorHAnsi" w:cstheme="majorHAnsi"/>
          <w:lang w:eastAsia="sk-SK"/>
        </w:rPr>
      </w:pPr>
      <w:r w:rsidRPr="00677EA3">
        <w:rPr>
          <w:rFonts w:asciiTheme="majorHAnsi" w:hAnsiTheme="majorHAnsi" w:cstheme="majorHAnsi"/>
          <w:lang w:eastAsia="sk-SK"/>
        </w:rPr>
        <w:t>neprevoditeľné</w:t>
      </w:r>
    </w:p>
    <w:p w:rsidR="008171B3" w:rsidRPr="00677EA3" w:rsidRDefault="008171B3" w:rsidP="004F5D2A">
      <w:pPr>
        <w:pStyle w:val="Odsekzoznamu"/>
        <w:numPr>
          <w:ilvl w:val="0"/>
          <w:numId w:val="37"/>
        </w:numPr>
        <w:jc w:val="both"/>
        <w:rPr>
          <w:rFonts w:asciiTheme="majorHAnsi" w:hAnsiTheme="majorHAnsi" w:cstheme="majorHAnsi"/>
          <w:lang w:eastAsia="sk-SK"/>
        </w:rPr>
      </w:pPr>
      <w:r w:rsidRPr="00677EA3">
        <w:rPr>
          <w:rFonts w:asciiTheme="majorHAnsi" w:hAnsiTheme="majorHAnsi" w:cstheme="majorHAnsi"/>
          <w:lang w:eastAsia="sk-SK"/>
        </w:rPr>
        <w:t>zanikajú smrťou</w:t>
      </w:r>
    </w:p>
    <w:p w:rsidR="008171B3" w:rsidRPr="00677EA3" w:rsidRDefault="008171B3" w:rsidP="004F5D2A">
      <w:pPr>
        <w:pStyle w:val="Odsekzoznamu"/>
        <w:numPr>
          <w:ilvl w:val="0"/>
          <w:numId w:val="37"/>
        </w:numPr>
        <w:jc w:val="both"/>
        <w:rPr>
          <w:rFonts w:asciiTheme="majorHAnsi" w:hAnsiTheme="majorHAnsi" w:cstheme="majorHAnsi"/>
          <w:lang w:eastAsia="sk-SK"/>
        </w:rPr>
      </w:pPr>
      <w:r w:rsidRPr="00677EA3">
        <w:rPr>
          <w:rFonts w:asciiTheme="majorHAnsi" w:hAnsiTheme="majorHAnsi" w:cstheme="majorHAnsi"/>
          <w:lang w:eastAsia="sk-SK"/>
        </w:rPr>
        <w:t>majú byť chránené</w:t>
      </w:r>
    </w:p>
    <w:p w:rsidR="008171B3" w:rsidRPr="00677EA3" w:rsidRDefault="008171B3" w:rsidP="004F5D2A">
      <w:pPr>
        <w:pStyle w:val="Odsekzoznamu"/>
        <w:numPr>
          <w:ilvl w:val="0"/>
          <w:numId w:val="37"/>
        </w:numPr>
        <w:jc w:val="both"/>
        <w:rPr>
          <w:rFonts w:asciiTheme="majorHAnsi" w:hAnsiTheme="majorHAnsi" w:cstheme="majorHAnsi"/>
          <w:lang w:eastAsia="sk-SK"/>
        </w:rPr>
      </w:pPr>
      <w:r w:rsidRPr="00677EA3">
        <w:rPr>
          <w:rFonts w:asciiTheme="majorHAnsi" w:hAnsiTheme="majorHAnsi" w:cstheme="majorHAnsi"/>
          <w:lang w:eastAsia="sk-SK"/>
        </w:rPr>
        <w:t>ochrana pred „difamujúcimi“ zásahmi do ľudskej dôstojnosti a občianskej cti</w:t>
      </w:r>
    </w:p>
    <w:p w:rsidR="00E13705" w:rsidRPr="00677EA3" w:rsidRDefault="00E13705" w:rsidP="004F5D2A">
      <w:pPr>
        <w:pStyle w:val="Odsekzoznamu"/>
        <w:numPr>
          <w:ilvl w:val="0"/>
          <w:numId w:val="37"/>
        </w:numPr>
        <w:jc w:val="both"/>
        <w:rPr>
          <w:rFonts w:asciiTheme="majorHAnsi" w:hAnsiTheme="majorHAnsi" w:cstheme="majorHAnsi"/>
          <w:lang w:eastAsia="sk-SK"/>
        </w:rPr>
      </w:pPr>
      <w:r w:rsidRPr="00677EA3">
        <w:rPr>
          <w:rFonts w:asciiTheme="majorHAnsi" w:hAnsiTheme="majorHAnsi" w:cstheme="majorHAnsi"/>
          <w:lang w:eastAsia="sk-SK"/>
        </w:rPr>
        <w:t>ochrana mena</w:t>
      </w:r>
    </w:p>
    <w:p w:rsidR="008171B3" w:rsidRPr="00677EA3" w:rsidRDefault="008171B3" w:rsidP="004F5D2A">
      <w:pPr>
        <w:pStyle w:val="Odsekzoznamu"/>
        <w:numPr>
          <w:ilvl w:val="0"/>
          <w:numId w:val="37"/>
        </w:numPr>
        <w:spacing w:after="0"/>
        <w:jc w:val="both"/>
        <w:rPr>
          <w:rFonts w:asciiTheme="majorHAnsi" w:hAnsiTheme="majorHAnsi" w:cstheme="majorHAnsi"/>
          <w:lang w:eastAsia="sk-SK"/>
        </w:rPr>
      </w:pPr>
      <w:r w:rsidRPr="00677EA3">
        <w:rPr>
          <w:rFonts w:asciiTheme="majorHAnsi" w:hAnsiTheme="majorHAnsi" w:cstheme="majorHAnsi"/>
          <w:lang w:eastAsia="sk-SK"/>
        </w:rPr>
        <w:t>nárok na náhradu škody</w:t>
      </w:r>
    </w:p>
    <w:p w:rsidR="008171B3" w:rsidRPr="00677EA3" w:rsidRDefault="008171B3" w:rsidP="004F5D2A">
      <w:pPr>
        <w:ind w:left="360"/>
        <w:jc w:val="both"/>
        <w:rPr>
          <w:rFonts w:asciiTheme="majorHAnsi" w:hAnsiTheme="majorHAnsi" w:cstheme="majorHAnsi"/>
          <w:lang w:eastAsia="sk-SK"/>
        </w:rPr>
      </w:pPr>
    </w:p>
    <w:p w:rsidR="008171B3" w:rsidRPr="00677EA3" w:rsidRDefault="008171B3" w:rsidP="004F5D2A">
      <w:pPr>
        <w:spacing w:after="0"/>
        <w:jc w:val="both"/>
        <w:rPr>
          <w:rFonts w:asciiTheme="majorHAnsi" w:hAnsiTheme="majorHAnsi" w:cstheme="majorHAnsi"/>
          <w:lang w:eastAsia="sk-SK"/>
        </w:rPr>
      </w:pPr>
      <w:r w:rsidRPr="00677EA3">
        <w:rPr>
          <w:rFonts w:asciiTheme="majorHAnsi" w:hAnsiTheme="majorHAnsi" w:cstheme="majorHAnsi"/>
          <w:lang w:eastAsia="sk-SK"/>
        </w:rPr>
        <w:t>Napr. pred vykonaním lekárskeho zákroku býva potrebný informovaný súhlas.</w:t>
      </w:r>
    </w:p>
    <w:p w:rsidR="008171B3" w:rsidRPr="00677EA3" w:rsidRDefault="008171B3" w:rsidP="004F5D2A">
      <w:pPr>
        <w:spacing w:after="0"/>
        <w:jc w:val="both"/>
        <w:rPr>
          <w:rFonts w:asciiTheme="majorHAnsi" w:hAnsiTheme="majorHAnsi" w:cstheme="majorHAnsi"/>
          <w:lang w:eastAsia="sk-SK"/>
        </w:rPr>
      </w:pPr>
      <w:r w:rsidRPr="00677EA3">
        <w:rPr>
          <w:rFonts w:asciiTheme="majorHAnsi" w:hAnsiTheme="majorHAnsi" w:cstheme="majorHAnsi"/>
          <w:b/>
          <w:bCs/>
          <w:lang w:eastAsia="sk-SK"/>
        </w:rPr>
        <w:t>Negatórna žaloba</w:t>
      </w:r>
      <w:r w:rsidR="004F5D2A" w:rsidRPr="00677EA3">
        <w:rPr>
          <w:rFonts w:asciiTheme="majorHAnsi" w:hAnsiTheme="majorHAnsi" w:cstheme="majorHAnsi"/>
          <w:b/>
          <w:bCs/>
          <w:lang w:eastAsia="sk-SK"/>
        </w:rPr>
        <w:fldChar w:fldCharType="begin"/>
      </w:r>
      <w:r w:rsidR="004F5D2A" w:rsidRPr="00677EA3">
        <w:rPr>
          <w:rFonts w:asciiTheme="majorHAnsi" w:hAnsiTheme="majorHAnsi" w:cstheme="majorHAnsi"/>
        </w:rPr>
        <w:instrText xml:space="preserve"> XE "</w:instrText>
      </w:r>
      <w:r w:rsidR="004F5D2A" w:rsidRPr="00677EA3">
        <w:rPr>
          <w:rFonts w:asciiTheme="majorHAnsi" w:hAnsiTheme="majorHAnsi" w:cstheme="majorHAnsi"/>
          <w:lang w:eastAsia="sk-SK"/>
        </w:rPr>
        <w:instrText>negatórna žaloba</w:instrText>
      </w:r>
      <w:r w:rsidR="004F5D2A" w:rsidRPr="00677EA3">
        <w:rPr>
          <w:rFonts w:asciiTheme="majorHAnsi" w:hAnsiTheme="majorHAnsi" w:cstheme="majorHAnsi"/>
        </w:rPr>
        <w:instrText xml:space="preserve">" </w:instrText>
      </w:r>
      <w:r w:rsidR="004F5D2A" w:rsidRPr="00677EA3">
        <w:rPr>
          <w:rFonts w:asciiTheme="majorHAnsi" w:hAnsiTheme="majorHAnsi" w:cstheme="majorHAnsi"/>
          <w:b/>
          <w:bCs/>
          <w:lang w:eastAsia="sk-SK"/>
        </w:rPr>
        <w:fldChar w:fldCharType="end"/>
      </w:r>
      <w:r w:rsidRPr="00677EA3">
        <w:rPr>
          <w:rFonts w:asciiTheme="majorHAnsi" w:hAnsiTheme="majorHAnsi" w:cstheme="majorHAnsi"/>
          <w:lang w:eastAsia="sk-SK"/>
        </w:rPr>
        <w:t xml:space="preserve"> – stále pretrvávajúci zásah do osobných práv</w:t>
      </w:r>
    </w:p>
    <w:p w:rsidR="008171B3" w:rsidRPr="00677EA3" w:rsidRDefault="008171B3" w:rsidP="004F5D2A">
      <w:pPr>
        <w:spacing w:after="0"/>
        <w:jc w:val="both"/>
        <w:rPr>
          <w:rFonts w:asciiTheme="majorHAnsi" w:hAnsiTheme="majorHAnsi" w:cstheme="majorHAnsi"/>
          <w:lang w:eastAsia="sk-SK"/>
        </w:rPr>
      </w:pPr>
      <w:r w:rsidRPr="00677EA3">
        <w:rPr>
          <w:rFonts w:asciiTheme="majorHAnsi" w:hAnsiTheme="majorHAnsi" w:cstheme="majorHAnsi"/>
          <w:b/>
          <w:bCs/>
          <w:lang w:eastAsia="sk-SK"/>
        </w:rPr>
        <w:t>Reštitučná žaloba</w:t>
      </w:r>
      <w:r w:rsidR="004F5D2A" w:rsidRPr="00677EA3">
        <w:rPr>
          <w:rFonts w:asciiTheme="majorHAnsi" w:hAnsiTheme="majorHAnsi" w:cstheme="majorHAnsi"/>
          <w:b/>
          <w:bCs/>
          <w:lang w:eastAsia="sk-SK"/>
        </w:rPr>
        <w:fldChar w:fldCharType="begin"/>
      </w:r>
      <w:r w:rsidR="004F5D2A" w:rsidRPr="00677EA3">
        <w:rPr>
          <w:rFonts w:asciiTheme="majorHAnsi" w:hAnsiTheme="majorHAnsi" w:cstheme="majorHAnsi"/>
        </w:rPr>
        <w:instrText xml:space="preserve"> XE "</w:instrText>
      </w:r>
      <w:r w:rsidR="004F5D2A" w:rsidRPr="00677EA3">
        <w:rPr>
          <w:rFonts w:asciiTheme="majorHAnsi" w:hAnsiTheme="majorHAnsi" w:cstheme="majorHAnsi"/>
          <w:lang w:eastAsia="sk-SK"/>
        </w:rPr>
        <w:instrText>reštitučná žaloba</w:instrText>
      </w:r>
      <w:r w:rsidR="004F5D2A" w:rsidRPr="00677EA3">
        <w:rPr>
          <w:rFonts w:asciiTheme="majorHAnsi" w:hAnsiTheme="majorHAnsi" w:cstheme="majorHAnsi"/>
        </w:rPr>
        <w:instrText xml:space="preserve">" </w:instrText>
      </w:r>
      <w:r w:rsidR="004F5D2A" w:rsidRPr="00677EA3">
        <w:rPr>
          <w:rFonts w:asciiTheme="majorHAnsi" w:hAnsiTheme="majorHAnsi" w:cstheme="majorHAnsi"/>
          <w:b/>
          <w:bCs/>
          <w:lang w:eastAsia="sk-SK"/>
        </w:rPr>
        <w:fldChar w:fldCharType="end"/>
      </w:r>
      <w:r w:rsidRPr="00677EA3">
        <w:rPr>
          <w:rFonts w:asciiTheme="majorHAnsi" w:hAnsiTheme="majorHAnsi" w:cstheme="majorHAnsi"/>
          <w:lang w:eastAsia="sk-SK"/>
        </w:rPr>
        <w:t xml:space="preserve"> – odstránenie následku </w:t>
      </w:r>
    </w:p>
    <w:p w:rsidR="005202FB" w:rsidRPr="00677EA3" w:rsidRDefault="005202FB" w:rsidP="004F5D2A">
      <w:pPr>
        <w:jc w:val="both"/>
        <w:rPr>
          <w:rFonts w:asciiTheme="majorHAnsi" w:hAnsiTheme="majorHAnsi" w:cstheme="majorHAnsi"/>
          <w:lang w:eastAsia="sk-SK"/>
        </w:rPr>
      </w:pPr>
    </w:p>
    <w:p w:rsidR="00FB3FEE" w:rsidRPr="00677EA3" w:rsidRDefault="005202FB" w:rsidP="004F5D2A">
      <w:pPr>
        <w:pStyle w:val="Nadpis2"/>
        <w:spacing w:after="240"/>
        <w:jc w:val="both"/>
        <w:rPr>
          <w:rFonts w:cstheme="majorHAnsi"/>
          <w:b/>
          <w:bCs/>
          <w:color w:val="auto"/>
          <w:u w:val="single"/>
          <w:lang w:eastAsia="sk-SK"/>
        </w:rPr>
      </w:pPr>
      <w:bookmarkStart w:id="6" w:name="_Toc23983512"/>
      <w:r w:rsidRPr="00677EA3">
        <w:rPr>
          <w:rFonts w:cstheme="majorHAnsi"/>
          <w:b/>
          <w:bCs/>
          <w:color w:val="auto"/>
          <w:u w:val="single"/>
          <w:lang w:eastAsia="sk-SK"/>
        </w:rPr>
        <w:t>Právnická osoba</w:t>
      </w:r>
      <w:bookmarkEnd w:id="6"/>
    </w:p>
    <w:p w:rsidR="00864052" w:rsidRPr="00677EA3" w:rsidRDefault="005202FB" w:rsidP="004F5D2A">
      <w:pPr>
        <w:jc w:val="both"/>
        <w:rPr>
          <w:rFonts w:asciiTheme="majorHAnsi" w:hAnsiTheme="majorHAnsi" w:cstheme="majorHAnsi"/>
          <w:lang w:eastAsia="sk-SK"/>
        </w:rPr>
      </w:pPr>
      <w:r w:rsidRPr="00677EA3">
        <w:rPr>
          <w:rFonts w:asciiTheme="majorHAnsi" w:hAnsiTheme="majorHAnsi" w:cstheme="majorHAnsi"/>
          <w:lang w:eastAsia="sk-SK"/>
        </w:rPr>
        <w:t>Občiansky zákonník ju celkom nedefinuje, je to organizácia osôb alebo majetku, ktorá vzniká za nejakým účelom, a </w:t>
      </w:r>
      <w:r w:rsidRPr="00677EA3">
        <w:rPr>
          <w:rFonts w:asciiTheme="majorHAnsi" w:hAnsiTheme="majorHAnsi" w:cstheme="majorHAnsi"/>
          <w:b/>
          <w:bCs/>
          <w:lang w:eastAsia="sk-SK"/>
        </w:rPr>
        <w:t>právo jej priznáva vlastnú právnu subjektivitu.</w:t>
      </w:r>
      <w:r w:rsidRPr="00677EA3">
        <w:rPr>
          <w:rFonts w:asciiTheme="majorHAnsi" w:hAnsiTheme="majorHAnsi" w:cstheme="majorHAnsi"/>
          <w:lang w:eastAsia="sk-SK"/>
        </w:rPr>
        <w:t xml:space="preserve"> Je nezávislá od právnej subjektivity jej členov. Koná pomocou štatutárnych orgánov, konajú v mene spoločnosti, ale majú aj vlastnú právnu subjektivitu a môžu konať aj sami za seba. Majetok právnickej osoby je nezávislý od majetku jej členov.</w:t>
      </w:r>
    </w:p>
    <w:p w:rsidR="00EA3EB3" w:rsidRPr="00677EA3" w:rsidRDefault="00EA3EB3" w:rsidP="004F5D2A">
      <w:pPr>
        <w:jc w:val="both"/>
        <w:rPr>
          <w:rFonts w:asciiTheme="majorHAnsi" w:hAnsiTheme="majorHAnsi" w:cstheme="majorHAnsi"/>
        </w:rPr>
      </w:pPr>
      <w:r w:rsidRPr="00677EA3">
        <w:rPr>
          <w:rFonts w:asciiTheme="majorHAnsi" w:hAnsiTheme="majorHAnsi" w:cstheme="majorHAnsi"/>
          <w:b/>
          <w:bCs/>
          <w:u w:val="single"/>
        </w:rPr>
        <w:t>Pojmové znaky právnických osôb</w:t>
      </w:r>
      <w:r w:rsidRPr="00677EA3">
        <w:rPr>
          <w:rFonts w:asciiTheme="majorHAnsi" w:hAnsiTheme="majorHAnsi" w:cstheme="majorHAnsi"/>
        </w:rPr>
        <w:t xml:space="preserve"> : </w:t>
      </w:r>
    </w:p>
    <w:p w:rsidR="00EA3EB3" w:rsidRPr="00677EA3" w:rsidRDefault="00EA3EB3" w:rsidP="004F5D2A">
      <w:pPr>
        <w:jc w:val="both"/>
        <w:rPr>
          <w:rFonts w:asciiTheme="majorHAnsi" w:hAnsiTheme="majorHAnsi" w:cstheme="majorHAnsi"/>
        </w:rPr>
      </w:pPr>
      <w:r w:rsidRPr="00677EA3">
        <w:rPr>
          <w:rFonts w:asciiTheme="majorHAnsi" w:hAnsiTheme="majorHAnsi" w:cstheme="majorHAnsi"/>
        </w:rPr>
        <w:t xml:space="preserve">Podľa platného Občianskeho zákonníka rozlišujeme nasledovné pojmové znaky alebo vymedzenie právnických osôb : </w:t>
      </w:r>
    </w:p>
    <w:p w:rsidR="00EA3EB3" w:rsidRPr="00677EA3" w:rsidRDefault="00EA3EB3" w:rsidP="00EA3EB3">
      <w:pPr>
        <w:pStyle w:val="Odsekzoznamu"/>
        <w:numPr>
          <w:ilvl w:val="0"/>
          <w:numId w:val="37"/>
        </w:numPr>
        <w:jc w:val="both"/>
        <w:rPr>
          <w:rFonts w:asciiTheme="majorHAnsi" w:hAnsiTheme="majorHAnsi" w:cstheme="majorHAnsi"/>
          <w:lang w:eastAsia="sk-SK"/>
        </w:rPr>
      </w:pPr>
      <w:r w:rsidRPr="00677EA3">
        <w:rPr>
          <w:rFonts w:asciiTheme="majorHAnsi" w:hAnsiTheme="majorHAnsi" w:cstheme="majorHAnsi"/>
        </w:rPr>
        <w:t xml:space="preserve">Vlastná právna subjektivita </w:t>
      </w:r>
    </w:p>
    <w:p w:rsidR="00EA3EB3" w:rsidRPr="00677EA3" w:rsidRDefault="00EA3EB3" w:rsidP="00EA3EB3">
      <w:pPr>
        <w:pStyle w:val="Odsekzoznamu"/>
        <w:numPr>
          <w:ilvl w:val="0"/>
          <w:numId w:val="37"/>
        </w:numPr>
        <w:jc w:val="both"/>
        <w:rPr>
          <w:rFonts w:asciiTheme="majorHAnsi" w:hAnsiTheme="majorHAnsi" w:cstheme="majorHAnsi"/>
          <w:lang w:eastAsia="sk-SK"/>
        </w:rPr>
      </w:pPr>
      <w:r w:rsidRPr="00677EA3">
        <w:rPr>
          <w:rFonts w:asciiTheme="majorHAnsi" w:hAnsiTheme="majorHAnsi" w:cstheme="majorHAnsi"/>
        </w:rPr>
        <w:t xml:space="preserve">Personálny alebo majetkový substrát </w:t>
      </w:r>
    </w:p>
    <w:p w:rsidR="00EA3EB3" w:rsidRPr="00677EA3" w:rsidRDefault="00EA3EB3" w:rsidP="00EA3EB3">
      <w:pPr>
        <w:pStyle w:val="Odsekzoznamu"/>
        <w:numPr>
          <w:ilvl w:val="0"/>
          <w:numId w:val="37"/>
        </w:numPr>
        <w:jc w:val="both"/>
        <w:rPr>
          <w:rFonts w:asciiTheme="majorHAnsi" w:hAnsiTheme="majorHAnsi" w:cstheme="majorHAnsi"/>
          <w:lang w:eastAsia="sk-SK"/>
        </w:rPr>
      </w:pPr>
      <w:r w:rsidRPr="00677EA3">
        <w:rPr>
          <w:rFonts w:asciiTheme="majorHAnsi" w:hAnsiTheme="majorHAnsi" w:cstheme="majorHAnsi"/>
        </w:rPr>
        <w:t xml:space="preserve">Organizácia </w:t>
      </w:r>
    </w:p>
    <w:p w:rsidR="00EA3EB3" w:rsidRPr="00677EA3" w:rsidRDefault="00EA3EB3" w:rsidP="00EA3EB3">
      <w:pPr>
        <w:pStyle w:val="Odsekzoznamu"/>
        <w:numPr>
          <w:ilvl w:val="0"/>
          <w:numId w:val="37"/>
        </w:numPr>
        <w:jc w:val="both"/>
        <w:rPr>
          <w:rFonts w:asciiTheme="majorHAnsi" w:hAnsiTheme="majorHAnsi" w:cstheme="majorHAnsi"/>
        </w:rPr>
      </w:pPr>
      <w:r w:rsidRPr="00677EA3">
        <w:rPr>
          <w:rFonts w:asciiTheme="majorHAnsi" w:hAnsiTheme="majorHAnsi" w:cstheme="majorHAnsi"/>
        </w:rPr>
        <w:t>Účelové určenie</w:t>
      </w:r>
    </w:p>
    <w:p w:rsidR="00EA3EB3" w:rsidRPr="00677EA3" w:rsidRDefault="00EA3EB3">
      <w:pPr>
        <w:rPr>
          <w:rFonts w:asciiTheme="majorHAnsi" w:hAnsiTheme="majorHAnsi" w:cstheme="majorHAnsi"/>
        </w:rPr>
      </w:pPr>
      <w:r w:rsidRPr="00677EA3">
        <w:rPr>
          <w:rFonts w:asciiTheme="majorHAnsi" w:hAnsiTheme="majorHAnsi" w:cstheme="majorHAnsi"/>
        </w:rPr>
        <w:br w:type="page"/>
      </w:r>
    </w:p>
    <w:p w:rsidR="00EA3EB3" w:rsidRPr="00677EA3" w:rsidRDefault="00EA3EB3" w:rsidP="00AB193F">
      <w:pPr>
        <w:pStyle w:val="Nadpis3"/>
        <w:spacing w:after="240"/>
        <w:rPr>
          <w:rFonts w:cstheme="majorHAnsi"/>
          <w:b/>
          <w:bCs/>
          <w:color w:val="auto"/>
          <w:u w:val="single"/>
        </w:rPr>
      </w:pPr>
      <w:bookmarkStart w:id="7" w:name="_Toc23983513"/>
      <w:r w:rsidRPr="00677EA3">
        <w:rPr>
          <w:rFonts w:cstheme="majorHAnsi"/>
          <w:b/>
          <w:bCs/>
          <w:color w:val="auto"/>
          <w:u w:val="single"/>
        </w:rPr>
        <w:t>Triedenie právnických osôb</w:t>
      </w:r>
      <w:r w:rsidRPr="00677EA3">
        <w:rPr>
          <w:rFonts w:cstheme="majorHAnsi"/>
          <w:b/>
          <w:bCs/>
          <w:color w:val="auto"/>
        </w:rPr>
        <w:t xml:space="preserve"> </w:t>
      </w:r>
      <w:r w:rsidR="00AB193F" w:rsidRPr="00677EA3">
        <w:rPr>
          <w:rFonts w:cstheme="majorHAnsi"/>
          <w:b/>
          <w:bCs/>
          <w:color w:val="auto"/>
        </w:rPr>
        <w:t>:</w:t>
      </w:r>
      <w:bookmarkEnd w:id="7"/>
    </w:p>
    <w:p w:rsidR="001E45A3" w:rsidRPr="00677EA3" w:rsidRDefault="00AB193F" w:rsidP="00EA3EB3">
      <w:pPr>
        <w:jc w:val="both"/>
        <w:rPr>
          <w:rFonts w:asciiTheme="majorHAnsi" w:hAnsiTheme="majorHAnsi" w:cstheme="majorHAnsi"/>
        </w:rPr>
      </w:pPr>
      <w:r w:rsidRPr="00677EA3">
        <w:rPr>
          <w:rFonts w:asciiTheme="majorHAnsi" w:hAnsiTheme="majorHAnsi" w:cstheme="majorHAnsi"/>
        </w:rPr>
        <w:t>P</w:t>
      </w:r>
      <w:r w:rsidR="00EA3EB3" w:rsidRPr="00677EA3">
        <w:rPr>
          <w:rFonts w:asciiTheme="majorHAnsi" w:hAnsiTheme="majorHAnsi" w:cstheme="majorHAnsi"/>
        </w:rPr>
        <w:t xml:space="preserve">odľa Občianskeho zákonníka Občiansky zákonník sa snaží zachytiť pomerne rozsiahlu pluralitu právnických osôb, ktoré majú v podmienkach fungujúcej trhovej ekonomiky svoje miesto a opodstatnenie. Právnické osoby sa podľa § 18 odseku 2 rozdeľujú na : </w:t>
      </w:r>
    </w:p>
    <w:p w:rsidR="001E45A3" w:rsidRPr="00677EA3" w:rsidRDefault="00EA3EB3" w:rsidP="001E45A3">
      <w:pPr>
        <w:pStyle w:val="Odsekzoznamu"/>
        <w:numPr>
          <w:ilvl w:val="0"/>
          <w:numId w:val="37"/>
        </w:numPr>
        <w:jc w:val="both"/>
        <w:rPr>
          <w:rFonts w:asciiTheme="majorHAnsi" w:hAnsiTheme="majorHAnsi" w:cstheme="majorHAnsi"/>
          <w:lang w:eastAsia="sk-SK"/>
        </w:rPr>
      </w:pPr>
      <w:r w:rsidRPr="00677EA3">
        <w:rPr>
          <w:rFonts w:asciiTheme="majorHAnsi" w:hAnsiTheme="majorHAnsi" w:cstheme="majorHAnsi"/>
        </w:rPr>
        <w:t>Združenia fyzických alebo právnických osôb</w:t>
      </w:r>
      <w:r w:rsidR="004F2531" w:rsidRPr="00677EA3">
        <w:rPr>
          <w:rFonts w:asciiTheme="majorHAnsi" w:hAnsiTheme="majorHAnsi" w:cstheme="majorHAnsi"/>
        </w:rPr>
        <w:fldChar w:fldCharType="begin"/>
      </w:r>
      <w:r w:rsidR="004F2531" w:rsidRPr="00677EA3">
        <w:rPr>
          <w:rFonts w:asciiTheme="majorHAnsi" w:hAnsiTheme="majorHAnsi" w:cstheme="majorHAnsi"/>
        </w:rPr>
        <w:instrText xml:space="preserve"> XE "združenia fyzických alebo právnických osôb" </w:instrText>
      </w:r>
      <w:r w:rsidR="004F2531" w:rsidRPr="00677EA3">
        <w:rPr>
          <w:rFonts w:asciiTheme="majorHAnsi" w:hAnsiTheme="majorHAnsi" w:cstheme="majorHAnsi"/>
        </w:rPr>
        <w:fldChar w:fldCharType="end"/>
      </w:r>
      <w:r w:rsidRPr="00677EA3">
        <w:rPr>
          <w:rFonts w:asciiTheme="majorHAnsi" w:hAnsiTheme="majorHAnsi" w:cstheme="majorHAnsi"/>
        </w:rPr>
        <w:t xml:space="preserve"> </w:t>
      </w:r>
    </w:p>
    <w:p w:rsidR="001E45A3" w:rsidRPr="00677EA3" w:rsidRDefault="00EA3EB3" w:rsidP="001E45A3">
      <w:pPr>
        <w:pStyle w:val="Odsekzoznamu"/>
        <w:numPr>
          <w:ilvl w:val="0"/>
          <w:numId w:val="37"/>
        </w:numPr>
        <w:jc w:val="both"/>
        <w:rPr>
          <w:rFonts w:asciiTheme="majorHAnsi" w:hAnsiTheme="majorHAnsi" w:cstheme="majorHAnsi"/>
          <w:lang w:eastAsia="sk-SK"/>
        </w:rPr>
      </w:pPr>
      <w:r w:rsidRPr="00677EA3">
        <w:rPr>
          <w:rFonts w:asciiTheme="majorHAnsi" w:hAnsiTheme="majorHAnsi" w:cstheme="majorHAnsi"/>
        </w:rPr>
        <w:t>Účelové združenia majetku</w:t>
      </w:r>
      <w:r w:rsidR="004F2531" w:rsidRPr="00677EA3">
        <w:rPr>
          <w:rFonts w:asciiTheme="majorHAnsi" w:hAnsiTheme="majorHAnsi" w:cstheme="majorHAnsi"/>
        </w:rPr>
        <w:fldChar w:fldCharType="begin"/>
      </w:r>
      <w:r w:rsidR="004F2531" w:rsidRPr="00677EA3">
        <w:rPr>
          <w:rFonts w:asciiTheme="majorHAnsi" w:hAnsiTheme="majorHAnsi" w:cstheme="majorHAnsi"/>
        </w:rPr>
        <w:instrText xml:space="preserve"> XE "účelové združenia majetku" </w:instrText>
      </w:r>
      <w:r w:rsidR="004F2531" w:rsidRPr="00677EA3">
        <w:rPr>
          <w:rFonts w:asciiTheme="majorHAnsi" w:hAnsiTheme="majorHAnsi" w:cstheme="majorHAnsi"/>
        </w:rPr>
        <w:fldChar w:fldCharType="end"/>
      </w:r>
      <w:r w:rsidRPr="00677EA3">
        <w:rPr>
          <w:rFonts w:asciiTheme="majorHAnsi" w:hAnsiTheme="majorHAnsi" w:cstheme="majorHAnsi"/>
        </w:rPr>
        <w:t xml:space="preserve"> </w:t>
      </w:r>
    </w:p>
    <w:p w:rsidR="001E45A3" w:rsidRPr="00677EA3" w:rsidRDefault="00EA3EB3" w:rsidP="001E45A3">
      <w:pPr>
        <w:pStyle w:val="Odsekzoznamu"/>
        <w:numPr>
          <w:ilvl w:val="0"/>
          <w:numId w:val="37"/>
        </w:numPr>
        <w:jc w:val="both"/>
        <w:rPr>
          <w:rFonts w:asciiTheme="majorHAnsi" w:hAnsiTheme="majorHAnsi" w:cstheme="majorHAnsi"/>
          <w:lang w:eastAsia="sk-SK"/>
        </w:rPr>
      </w:pPr>
      <w:r w:rsidRPr="00677EA3">
        <w:rPr>
          <w:rFonts w:asciiTheme="majorHAnsi" w:hAnsiTheme="majorHAnsi" w:cstheme="majorHAnsi"/>
        </w:rPr>
        <w:t>Jednotky územnej samosprávy</w:t>
      </w:r>
      <w:r w:rsidR="004F2531" w:rsidRPr="00677EA3">
        <w:rPr>
          <w:rFonts w:asciiTheme="majorHAnsi" w:hAnsiTheme="majorHAnsi" w:cstheme="majorHAnsi"/>
        </w:rPr>
        <w:fldChar w:fldCharType="begin"/>
      </w:r>
      <w:r w:rsidR="004F2531" w:rsidRPr="00677EA3">
        <w:rPr>
          <w:rFonts w:asciiTheme="majorHAnsi" w:hAnsiTheme="majorHAnsi" w:cstheme="majorHAnsi"/>
        </w:rPr>
        <w:instrText xml:space="preserve"> XE "jednotky územnej samosprávy" </w:instrText>
      </w:r>
      <w:r w:rsidR="004F2531" w:rsidRPr="00677EA3">
        <w:rPr>
          <w:rFonts w:asciiTheme="majorHAnsi" w:hAnsiTheme="majorHAnsi" w:cstheme="majorHAnsi"/>
        </w:rPr>
        <w:fldChar w:fldCharType="end"/>
      </w:r>
      <w:r w:rsidRPr="00677EA3">
        <w:rPr>
          <w:rFonts w:asciiTheme="majorHAnsi" w:hAnsiTheme="majorHAnsi" w:cstheme="majorHAnsi"/>
        </w:rPr>
        <w:t xml:space="preserve"> </w:t>
      </w:r>
    </w:p>
    <w:p w:rsidR="001E45A3" w:rsidRPr="00677EA3" w:rsidRDefault="00EA3EB3" w:rsidP="001E45A3">
      <w:pPr>
        <w:pStyle w:val="Odsekzoznamu"/>
        <w:numPr>
          <w:ilvl w:val="0"/>
          <w:numId w:val="37"/>
        </w:numPr>
        <w:jc w:val="both"/>
        <w:rPr>
          <w:rFonts w:asciiTheme="majorHAnsi" w:hAnsiTheme="majorHAnsi" w:cstheme="majorHAnsi"/>
          <w:lang w:eastAsia="sk-SK"/>
        </w:rPr>
      </w:pPr>
      <w:r w:rsidRPr="00677EA3">
        <w:rPr>
          <w:rFonts w:asciiTheme="majorHAnsi" w:hAnsiTheme="majorHAnsi" w:cstheme="majorHAnsi"/>
        </w:rPr>
        <w:t xml:space="preserve">Iné subjekty, o ktorých to ustanovuje zákon </w:t>
      </w:r>
    </w:p>
    <w:p w:rsidR="001E45A3" w:rsidRPr="00677EA3" w:rsidRDefault="00A42528" w:rsidP="001E45A3">
      <w:pPr>
        <w:pStyle w:val="Nadpis4"/>
        <w:rPr>
          <w:rFonts w:cstheme="majorHAnsi"/>
          <w:b/>
          <w:bCs/>
          <w:i w:val="0"/>
          <w:iCs w:val="0"/>
          <w:color w:val="auto"/>
        </w:rPr>
      </w:pPr>
      <w:r w:rsidRPr="00677EA3">
        <w:rPr>
          <w:rFonts w:cstheme="majorHAnsi"/>
          <w:b/>
          <w:bCs/>
          <w:i w:val="0"/>
          <w:iCs w:val="0"/>
          <w:color w:val="auto"/>
          <w:u w:val="single"/>
        </w:rPr>
        <w:t xml:space="preserve">1. </w:t>
      </w:r>
      <w:r w:rsidR="00EA3EB3" w:rsidRPr="00677EA3">
        <w:rPr>
          <w:rFonts w:cstheme="majorHAnsi"/>
          <w:b/>
          <w:bCs/>
          <w:i w:val="0"/>
          <w:iCs w:val="0"/>
          <w:color w:val="auto"/>
          <w:u w:val="single"/>
        </w:rPr>
        <w:t>Združenia fyzických alebo právnických osôb</w:t>
      </w:r>
      <w:r w:rsidR="00EA3EB3" w:rsidRPr="00677EA3">
        <w:rPr>
          <w:rFonts w:cstheme="majorHAnsi"/>
          <w:b/>
          <w:bCs/>
          <w:i w:val="0"/>
          <w:iCs w:val="0"/>
          <w:color w:val="auto"/>
        </w:rPr>
        <w:t xml:space="preserve"> </w:t>
      </w:r>
      <w:r w:rsidR="001E45A3" w:rsidRPr="00677EA3">
        <w:rPr>
          <w:rFonts w:cstheme="majorHAnsi"/>
          <w:b/>
          <w:bCs/>
          <w:i w:val="0"/>
          <w:iCs w:val="0"/>
          <w:color w:val="auto"/>
        </w:rPr>
        <w:t>:</w:t>
      </w:r>
    </w:p>
    <w:p w:rsidR="001E45A3" w:rsidRPr="00677EA3" w:rsidRDefault="001E45A3" w:rsidP="001E45A3">
      <w:pPr>
        <w:spacing w:after="0"/>
        <w:rPr>
          <w:rFonts w:asciiTheme="majorHAnsi" w:hAnsiTheme="majorHAnsi" w:cstheme="majorHAnsi"/>
        </w:rPr>
      </w:pPr>
    </w:p>
    <w:p w:rsidR="001E45A3" w:rsidRPr="00677EA3" w:rsidRDefault="00EA3EB3" w:rsidP="001E45A3">
      <w:pPr>
        <w:jc w:val="both"/>
        <w:rPr>
          <w:rFonts w:asciiTheme="majorHAnsi" w:hAnsiTheme="majorHAnsi" w:cstheme="majorHAnsi"/>
        </w:rPr>
      </w:pPr>
      <w:r w:rsidRPr="00677EA3">
        <w:rPr>
          <w:rFonts w:asciiTheme="majorHAnsi" w:hAnsiTheme="majorHAnsi" w:cstheme="majorHAnsi"/>
        </w:rPr>
        <w:t xml:space="preserve">Združenia fyzických alebo právnických osôb patria medzi najčastejšie sa vyskytujúce organizačno - právne formy právnických osôb. Patria sem najmä: </w:t>
      </w:r>
    </w:p>
    <w:p w:rsidR="001E45A3" w:rsidRPr="00677EA3" w:rsidRDefault="00EA3EB3" w:rsidP="001E45A3">
      <w:pPr>
        <w:pStyle w:val="Odsekzoznamu"/>
        <w:numPr>
          <w:ilvl w:val="0"/>
          <w:numId w:val="37"/>
        </w:numPr>
        <w:jc w:val="both"/>
        <w:rPr>
          <w:rFonts w:asciiTheme="majorHAnsi" w:hAnsiTheme="majorHAnsi" w:cstheme="majorHAnsi"/>
          <w:lang w:eastAsia="sk-SK"/>
        </w:rPr>
      </w:pPr>
      <w:r w:rsidRPr="00677EA3">
        <w:rPr>
          <w:rFonts w:asciiTheme="majorHAnsi" w:hAnsiTheme="majorHAnsi" w:cstheme="majorHAnsi"/>
          <w:b/>
          <w:bCs/>
        </w:rPr>
        <w:t>obchodné</w:t>
      </w:r>
      <w:r w:rsidRPr="00677EA3">
        <w:rPr>
          <w:rFonts w:asciiTheme="majorHAnsi" w:hAnsiTheme="majorHAnsi" w:cstheme="majorHAnsi"/>
        </w:rPr>
        <w:t xml:space="preserve"> </w:t>
      </w:r>
      <w:r w:rsidRPr="00677EA3">
        <w:rPr>
          <w:rFonts w:asciiTheme="majorHAnsi" w:hAnsiTheme="majorHAnsi" w:cstheme="majorHAnsi"/>
          <w:b/>
          <w:bCs/>
        </w:rPr>
        <w:t>spoločnosti</w:t>
      </w:r>
      <w:r w:rsidRPr="00677EA3">
        <w:rPr>
          <w:rFonts w:asciiTheme="majorHAnsi" w:hAnsiTheme="majorHAnsi" w:cstheme="majorHAnsi"/>
        </w:rPr>
        <w:t xml:space="preserve"> a </w:t>
      </w:r>
      <w:r w:rsidRPr="00677EA3">
        <w:rPr>
          <w:rFonts w:asciiTheme="majorHAnsi" w:hAnsiTheme="majorHAnsi" w:cstheme="majorHAnsi"/>
          <w:b/>
          <w:bCs/>
        </w:rPr>
        <w:t>družstvá</w:t>
      </w:r>
      <w:r w:rsidRPr="00677EA3">
        <w:rPr>
          <w:rFonts w:asciiTheme="majorHAnsi" w:hAnsiTheme="majorHAnsi" w:cstheme="majorHAnsi"/>
        </w:rPr>
        <w:t xml:space="preserve"> </w:t>
      </w:r>
    </w:p>
    <w:p w:rsidR="001E45A3" w:rsidRPr="00677EA3" w:rsidRDefault="00EA3EB3" w:rsidP="001E45A3">
      <w:pPr>
        <w:pStyle w:val="Odsekzoznamu"/>
        <w:numPr>
          <w:ilvl w:val="0"/>
          <w:numId w:val="37"/>
        </w:numPr>
        <w:jc w:val="both"/>
        <w:rPr>
          <w:rFonts w:asciiTheme="majorHAnsi" w:hAnsiTheme="majorHAnsi" w:cstheme="majorHAnsi"/>
          <w:lang w:eastAsia="sk-SK"/>
        </w:rPr>
      </w:pPr>
      <w:r w:rsidRPr="00677EA3">
        <w:rPr>
          <w:rFonts w:asciiTheme="majorHAnsi" w:hAnsiTheme="majorHAnsi" w:cstheme="majorHAnsi"/>
        </w:rPr>
        <w:t xml:space="preserve">spoločné podniky </w:t>
      </w:r>
    </w:p>
    <w:p w:rsidR="001E45A3" w:rsidRPr="00677EA3" w:rsidRDefault="00EA3EB3" w:rsidP="001E45A3">
      <w:pPr>
        <w:pStyle w:val="Odsekzoznamu"/>
        <w:numPr>
          <w:ilvl w:val="0"/>
          <w:numId w:val="37"/>
        </w:numPr>
        <w:jc w:val="both"/>
        <w:rPr>
          <w:rFonts w:asciiTheme="majorHAnsi" w:hAnsiTheme="majorHAnsi" w:cstheme="majorHAnsi"/>
          <w:lang w:eastAsia="sk-SK"/>
        </w:rPr>
      </w:pPr>
      <w:r w:rsidRPr="00677EA3">
        <w:rPr>
          <w:rFonts w:asciiTheme="majorHAnsi" w:hAnsiTheme="majorHAnsi" w:cstheme="majorHAnsi"/>
          <w:b/>
          <w:bCs/>
        </w:rPr>
        <w:t>politické</w:t>
      </w:r>
      <w:r w:rsidRPr="00677EA3">
        <w:rPr>
          <w:rFonts w:asciiTheme="majorHAnsi" w:hAnsiTheme="majorHAnsi" w:cstheme="majorHAnsi"/>
        </w:rPr>
        <w:t xml:space="preserve"> strany a hnutia </w:t>
      </w:r>
    </w:p>
    <w:p w:rsidR="001E45A3" w:rsidRPr="00677EA3" w:rsidRDefault="00EA3EB3" w:rsidP="001E45A3">
      <w:pPr>
        <w:pStyle w:val="Odsekzoznamu"/>
        <w:numPr>
          <w:ilvl w:val="0"/>
          <w:numId w:val="37"/>
        </w:numPr>
        <w:jc w:val="both"/>
        <w:rPr>
          <w:rFonts w:asciiTheme="majorHAnsi" w:hAnsiTheme="majorHAnsi" w:cstheme="majorHAnsi"/>
          <w:lang w:eastAsia="sk-SK"/>
        </w:rPr>
      </w:pPr>
      <w:r w:rsidRPr="00677EA3">
        <w:rPr>
          <w:rFonts w:asciiTheme="majorHAnsi" w:hAnsiTheme="majorHAnsi" w:cstheme="majorHAnsi"/>
          <w:b/>
          <w:bCs/>
        </w:rPr>
        <w:t>cirkevné</w:t>
      </w:r>
      <w:r w:rsidRPr="00677EA3">
        <w:rPr>
          <w:rFonts w:asciiTheme="majorHAnsi" w:hAnsiTheme="majorHAnsi" w:cstheme="majorHAnsi"/>
        </w:rPr>
        <w:t xml:space="preserve"> a náboženské združenia</w:t>
      </w:r>
    </w:p>
    <w:p w:rsidR="001E45A3" w:rsidRPr="00677EA3" w:rsidRDefault="00EA3EB3" w:rsidP="001E45A3">
      <w:pPr>
        <w:pStyle w:val="Odsekzoznamu"/>
        <w:numPr>
          <w:ilvl w:val="0"/>
          <w:numId w:val="37"/>
        </w:numPr>
        <w:jc w:val="both"/>
        <w:rPr>
          <w:rFonts w:asciiTheme="majorHAnsi" w:hAnsiTheme="majorHAnsi" w:cstheme="majorHAnsi"/>
          <w:lang w:eastAsia="sk-SK"/>
        </w:rPr>
      </w:pPr>
      <w:r w:rsidRPr="00677EA3">
        <w:rPr>
          <w:rFonts w:asciiTheme="majorHAnsi" w:hAnsiTheme="majorHAnsi" w:cstheme="majorHAnsi"/>
        </w:rPr>
        <w:t xml:space="preserve">občianske združenia a iné združenia </w:t>
      </w:r>
    </w:p>
    <w:p w:rsidR="001E45A3" w:rsidRPr="00677EA3" w:rsidRDefault="00EA3EB3" w:rsidP="001E45A3">
      <w:pPr>
        <w:pStyle w:val="Odsekzoznamu"/>
        <w:numPr>
          <w:ilvl w:val="0"/>
          <w:numId w:val="37"/>
        </w:numPr>
        <w:jc w:val="both"/>
        <w:rPr>
          <w:rFonts w:asciiTheme="majorHAnsi" w:hAnsiTheme="majorHAnsi" w:cstheme="majorHAnsi"/>
          <w:lang w:eastAsia="sk-SK"/>
        </w:rPr>
      </w:pPr>
      <w:r w:rsidRPr="00677EA3">
        <w:rPr>
          <w:rFonts w:asciiTheme="majorHAnsi" w:hAnsiTheme="majorHAnsi" w:cstheme="majorHAnsi"/>
        </w:rPr>
        <w:t xml:space="preserve">záujmové združenia právnických osôb </w:t>
      </w:r>
    </w:p>
    <w:p w:rsidR="001E45A3" w:rsidRPr="00677EA3" w:rsidRDefault="00EA3EB3" w:rsidP="001E45A3">
      <w:pPr>
        <w:jc w:val="both"/>
        <w:rPr>
          <w:rFonts w:asciiTheme="majorHAnsi" w:hAnsiTheme="majorHAnsi" w:cstheme="majorHAnsi"/>
        </w:rPr>
      </w:pPr>
      <w:r w:rsidRPr="00677EA3">
        <w:rPr>
          <w:rFonts w:asciiTheme="majorHAnsi" w:hAnsiTheme="majorHAnsi" w:cstheme="majorHAnsi"/>
        </w:rPr>
        <w:t xml:space="preserve">Právne formy obchodných spoločností a družstiev upravuje Obchodný zákonník v §56-260. Pre právnu úpravu spoločného podniku platilo, že do času premeny na obchodnú spoločnosť alebo družstvo sa na ňu vzťahovali právne predpisy a to hlavne Hospodársky zákonník. Problematiku politických strán a hnutí upravuje zákon č. 424/1991 Zb o združovaní v politických stranách a hnutiach podľa ktorého sú tieto definované ako právnické osoby. Podobne problematiku cirkví a náboženských spoločností upravuje zákon č. 308/1991 Zb o slobode náboženskej viery a o postavení cirkví a náboženských spoločností. Cirkvi a náboženské spoločnosti sú dobrovoľnými združeniami osôb, ktoré spĺňajú definíciu právnických osôb. Čo sa týka občianskych a iných združení pojednáva o nich takisto osobitný zákon. Inými združeniami sú tu chápané najmä stavovské samosprávne organizácie /komory/ združujúce lekárov, advokátov, komerčných právnikov, audítorov... Organizačno - právne formy týchto právnických osôb sa riadia zákonom č. 83/1990 Zb o združovaní občanov v znení 9 neskorších predpisov. Záujmové združenie právnických osôb upravuje Občiansky zákonník v usanovení § 20 f. </w:t>
      </w:r>
    </w:p>
    <w:p w:rsidR="001E45A3" w:rsidRPr="00677EA3" w:rsidRDefault="001E45A3" w:rsidP="001E45A3">
      <w:pPr>
        <w:spacing w:after="0"/>
        <w:jc w:val="both"/>
        <w:rPr>
          <w:rFonts w:asciiTheme="majorHAnsi" w:hAnsiTheme="majorHAnsi" w:cstheme="majorHAnsi"/>
        </w:rPr>
      </w:pPr>
    </w:p>
    <w:p w:rsidR="001E45A3" w:rsidRPr="00677EA3" w:rsidRDefault="00A42528" w:rsidP="001E45A3">
      <w:pPr>
        <w:pStyle w:val="Nadpis4"/>
        <w:rPr>
          <w:rFonts w:cstheme="majorHAnsi"/>
          <w:b/>
          <w:bCs/>
          <w:i w:val="0"/>
          <w:iCs w:val="0"/>
          <w:color w:val="auto"/>
        </w:rPr>
      </w:pPr>
      <w:r w:rsidRPr="00677EA3">
        <w:rPr>
          <w:rFonts w:cstheme="majorHAnsi"/>
          <w:b/>
          <w:bCs/>
          <w:i w:val="0"/>
          <w:iCs w:val="0"/>
          <w:color w:val="auto"/>
          <w:u w:val="single"/>
        </w:rPr>
        <w:t xml:space="preserve">2. </w:t>
      </w:r>
      <w:r w:rsidR="00EA3EB3" w:rsidRPr="00677EA3">
        <w:rPr>
          <w:rFonts w:cstheme="majorHAnsi"/>
          <w:b/>
          <w:bCs/>
          <w:i w:val="0"/>
          <w:iCs w:val="0"/>
          <w:color w:val="auto"/>
          <w:u w:val="single"/>
        </w:rPr>
        <w:t>Účelové združenia majetku</w:t>
      </w:r>
      <w:r w:rsidR="00EA3EB3" w:rsidRPr="00677EA3">
        <w:rPr>
          <w:rFonts w:cstheme="majorHAnsi"/>
          <w:b/>
          <w:bCs/>
          <w:i w:val="0"/>
          <w:iCs w:val="0"/>
          <w:color w:val="auto"/>
        </w:rPr>
        <w:t xml:space="preserve"> </w:t>
      </w:r>
      <w:r w:rsidR="001E45A3" w:rsidRPr="00677EA3">
        <w:rPr>
          <w:rFonts w:cstheme="majorHAnsi"/>
          <w:b/>
          <w:bCs/>
          <w:i w:val="0"/>
          <w:iCs w:val="0"/>
          <w:color w:val="auto"/>
        </w:rPr>
        <w:t>:</w:t>
      </w:r>
    </w:p>
    <w:p w:rsidR="001E45A3" w:rsidRPr="00677EA3" w:rsidRDefault="001E45A3" w:rsidP="001E45A3">
      <w:pPr>
        <w:spacing w:after="0"/>
        <w:rPr>
          <w:rFonts w:asciiTheme="majorHAnsi" w:hAnsiTheme="majorHAnsi" w:cstheme="majorHAnsi"/>
        </w:rPr>
      </w:pPr>
    </w:p>
    <w:p w:rsidR="00A42528" w:rsidRPr="00677EA3" w:rsidRDefault="00EA3EB3" w:rsidP="001E45A3">
      <w:pPr>
        <w:jc w:val="both"/>
        <w:rPr>
          <w:rFonts w:asciiTheme="majorHAnsi" w:hAnsiTheme="majorHAnsi" w:cstheme="majorHAnsi"/>
        </w:rPr>
      </w:pPr>
      <w:r w:rsidRPr="00677EA3">
        <w:rPr>
          <w:rFonts w:asciiTheme="majorHAnsi" w:hAnsiTheme="majorHAnsi" w:cstheme="majorHAnsi"/>
        </w:rPr>
        <w:t xml:space="preserve">Do tejto skupiny právnických osôb zaraďujeme najmä </w:t>
      </w:r>
      <w:r w:rsidRPr="00677EA3">
        <w:rPr>
          <w:rFonts w:asciiTheme="majorHAnsi" w:hAnsiTheme="majorHAnsi" w:cstheme="majorHAnsi"/>
          <w:b/>
          <w:bCs/>
        </w:rPr>
        <w:t>nadácie</w:t>
      </w:r>
      <w:r w:rsidRPr="00677EA3">
        <w:rPr>
          <w:rFonts w:asciiTheme="majorHAnsi" w:hAnsiTheme="majorHAnsi" w:cstheme="majorHAnsi"/>
        </w:rPr>
        <w:t xml:space="preserve"> a </w:t>
      </w:r>
      <w:r w:rsidRPr="00677EA3">
        <w:rPr>
          <w:rFonts w:asciiTheme="majorHAnsi" w:hAnsiTheme="majorHAnsi" w:cstheme="majorHAnsi"/>
          <w:b/>
          <w:bCs/>
        </w:rPr>
        <w:t>fondy</w:t>
      </w:r>
      <w:r w:rsidRPr="00677EA3">
        <w:rPr>
          <w:rFonts w:asciiTheme="majorHAnsi" w:hAnsiTheme="majorHAnsi" w:cstheme="majorHAnsi"/>
        </w:rPr>
        <w:t xml:space="preserve"> podľa Občianskeho zákonníka. Nadácie rsp. fondy sa od korporácií /spoločností/ odlišujú tým, že ich právna subjektivita spočíva v súbore majetku vymedzenom prejavom vôle zriaďovateľa na určitý, obvykle dlhodobý, všeobecne prospešný cieľ. Tu treba podotknúť, že od vyššie uvedených fondov zriaďovaných na prospešné ciele, treba odlišovať investičné fondy / zákon č.248/1992 Zb o investičných spoločnostiach a investičných fondoch v znení neskorších predpisov</w:t>
      </w:r>
      <w:r w:rsidR="00A42528" w:rsidRPr="00677EA3">
        <w:rPr>
          <w:rFonts w:asciiTheme="majorHAnsi" w:hAnsiTheme="majorHAnsi" w:cstheme="majorHAnsi"/>
        </w:rPr>
        <w:t xml:space="preserve">, </w:t>
      </w:r>
      <w:r w:rsidRPr="00677EA3">
        <w:rPr>
          <w:rFonts w:asciiTheme="majorHAnsi" w:hAnsiTheme="majorHAnsi" w:cstheme="majorHAnsi"/>
        </w:rPr>
        <w:t xml:space="preserve"> ktoré zhromažďujú peňažné prostriedky právnických a fyzických osôb za účelom ich použitia na účasti na podnikaní, pričom investičný fond môže mať iba formu akciovej spoločnosti. </w:t>
      </w:r>
    </w:p>
    <w:p w:rsidR="00A42528" w:rsidRPr="00677EA3" w:rsidRDefault="00A42528">
      <w:pPr>
        <w:rPr>
          <w:rFonts w:asciiTheme="majorHAnsi" w:hAnsiTheme="majorHAnsi" w:cstheme="majorHAnsi"/>
        </w:rPr>
      </w:pPr>
    </w:p>
    <w:p w:rsidR="00A42528" w:rsidRPr="00677EA3" w:rsidRDefault="00A42528" w:rsidP="00A42528">
      <w:pPr>
        <w:pStyle w:val="Nadpis4"/>
        <w:spacing w:after="240"/>
        <w:rPr>
          <w:rFonts w:cstheme="majorHAnsi"/>
          <w:b/>
          <w:bCs/>
          <w:i w:val="0"/>
          <w:iCs w:val="0"/>
          <w:color w:val="auto"/>
          <w:u w:val="single"/>
        </w:rPr>
      </w:pPr>
      <w:r w:rsidRPr="00677EA3">
        <w:rPr>
          <w:rFonts w:cstheme="majorHAnsi"/>
          <w:b/>
          <w:bCs/>
          <w:i w:val="0"/>
          <w:iCs w:val="0"/>
          <w:color w:val="auto"/>
          <w:u w:val="single"/>
        </w:rPr>
        <w:t xml:space="preserve">3. </w:t>
      </w:r>
      <w:r w:rsidR="00EA3EB3" w:rsidRPr="00677EA3">
        <w:rPr>
          <w:rFonts w:cstheme="majorHAnsi"/>
          <w:b/>
          <w:bCs/>
          <w:i w:val="0"/>
          <w:iCs w:val="0"/>
          <w:color w:val="auto"/>
          <w:u w:val="single"/>
        </w:rPr>
        <w:t>Jednotky územnej samosprávy</w:t>
      </w:r>
      <w:r w:rsidR="00EA3EB3" w:rsidRPr="00677EA3">
        <w:rPr>
          <w:rFonts w:cstheme="majorHAnsi"/>
          <w:b/>
          <w:bCs/>
          <w:i w:val="0"/>
          <w:iCs w:val="0"/>
          <w:color w:val="auto"/>
        </w:rPr>
        <w:t xml:space="preserve"> </w:t>
      </w:r>
      <w:r w:rsidRPr="00677EA3">
        <w:rPr>
          <w:rFonts w:cstheme="majorHAnsi"/>
          <w:b/>
          <w:bCs/>
          <w:i w:val="0"/>
          <w:iCs w:val="0"/>
          <w:color w:val="auto"/>
        </w:rPr>
        <w:t>:</w:t>
      </w:r>
    </w:p>
    <w:p w:rsidR="00A42528" w:rsidRPr="00677EA3" w:rsidRDefault="00EA3EB3" w:rsidP="001E45A3">
      <w:pPr>
        <w:jc w:val="both"/>
        <w:rPr>
          <w:rFonts w:asciiTheme="majorHAnsi" w:hAnsiTheme="majorHAnsi" w:cstheme="majorHAnsi"/>
        </w:rPr>
      </w:pPr>
      <w:r w:rsidRPr="00677EA3">
        <w:rPr>
          <w:rFonts w:asciiTheme="majorHAnsi" w:hAnsiTheme="majorHAnsi" w:cstheme="majorHAnsi"/>
        </w:rPr>
        <w:t xml:space="preserve">Zákon SNR č. 369/1990 Zb o obecnom zriadení v znení neskorších predpisov v danej problematike charakterizuje obec ako samostatný právny subjekt. Obec má vlastný majetok, vytvára si vlastné finančné zdroje s ktorými hospodári a má svoju vlastnú majetkovú zodpovednosť vyplývajúcu z týchto vzťahov. Postavenie niektorých miest a ich častí upravujú osobitné zákony na ktoré sa tieto vzťahujú. / napr. Zákon SNR č. 377/1990 Zb o hlavnom meste SR Bratislave v znení neskorších predpisov /. </w:t>
      </w:r>
    </w:p>
    <w:p w:rsidR="00A42528" w:rsidRPr="00677EA3" w:rsidRDefault="00A42528" w:rsidP="00A42528">
      <w:pPr>
        <w:spacing w:after="0"/>
        <w:jc w:val="both"/>
        <w:rPr>
          <w:rFonts w:asciiTheme="majorHAnsi" w:hAnsiTheme="majorHAnsi" w:cstheme="majorHAnsi"/>
        </w:rPr>
      </w:pPr>
    </w:p>
    <w:p w:rsidR="00A42528" w:rsidRPr="00677EA3" w:rsidRDefault="00A42528" w:rsidP="00A42528">
      <w:pPr>
        <w:pStyle w:val="Nadpis4"/>
        <w:spacing w:after="240"/>
        <w:rPr>
          <w:rFonts w:cstheme="majorHAnsi"/>
          <w:b/>
          <w:bCs/>
          <w:i w:val="0"/>
          <w:iCs w:val="0"/>
          <w:color w:val="auto"/>
          <w:u w:val="single"/>
        </w:rPr>
      </w:pPr>
      <w:r w:rsidRPr="00677EA3">
        <w:rPr>
          <w:rFonts w:cstheme="majorHAnsi"/>
          <w:b/>
          <w:bCs/>
          <w:i w:val="0"/>
          <w:iCs w:val="0"/>
          <w:color w:val="auto"/>
          <w:u w:val="single"/>
        </w:rPr>
        <w:t xml:space="preserve">4. </w:t>
      </w:r>
      <w:r w:rsidR="00EA3EB3" w:rsidRPr="00677EA3">
        <w:rPr>
          <w:rFonts w:cstheme="majorHAnsi"/>
          <w:b/>
          <w:bCs/>
          <w:i w:val="0"/>
          <w:iCs w:val="0"/>
          <w:color w:val="auto"/>
          <w:u w:val="single"/>
        </w:rPr>
        <w:t xml:space="preserve">Iné subjekty o ktorých to ustanovuje zákon </w:t>
      </w:r>
      <w:r w:rsidRPr="00677EA3">
        <w:rPr>
          <w:rFonts w:cstheme="majorHAnsi"/>
          <w:b/>
          <w:bCs/>
          <w:i w:val="0"/>
          <w:iCs w:val="0"/>
          <w:color w:val="auto"/>
          <w:u w:val="single"/>
        </w:rPr>
        <w:t>:</w:t>
      </w:r>
    </w:p>
    <w:p w:rsidR="00EA3EB3" w:rsidRPr="00677EA3" w:rsidRDefault="00EA3EB3" w:rsidP="001E45A3">
      <w:pPr>
        <w:jc w:val="both"/>
        <w:rPr>
          <w:rFonts w:asciiTheme="majorHAnsi" w:hAnsiTheme="majorHAnsi" w:cstheme="majorHAnsi"/>
          <w:lang w:eastAsia="sk-SK"/>
        </w:rPr>
      </w:pPr>
      <w:r w:rsidRPr="00677EA3">
        <w:rPr>
          <w:rFonts w:asciiTheme="majorHAnsi" w:hAnsiTheme="majorHAnsi" w:cstheme="majorHAnsi"/>
        </w:rPr>
        <w:t>Inými subjektami, o ktorých to ustanovuje zákon, môžu byť rozmanité organizačno - právne formy právnických osôb. Patria sem štátne podniky, banky a sporiteľne, ak sú zriadené ako štátne peňažné ústavy, obecné podniky zakladané obcami, rozpočtové a príspevkové organizácie zriaďované ústrednými orgánmi štátnej správy republiky alebo obcami, družstevné podniky, podniky a hospodárske zariadenia Občianskych združení, poisťovne, ak sú zriadené ako štátne podniky a pod. Do tejto skupiny patrí napr. celý rad právnických osôb zriadených osobitnými zákonmi. / napr. verejnoprávna televízia a verejnoprávny rozhlas /.</w:t>
      </w:r>
    </w:p>
    <w:p w:rsidR="00864052" w:rsidRPr="00677EA3" w:rsidRDefault="00864052" w:rsidP="004F5D2A">
      <w:pPr>
        <w:spacing w:after="0"/>
        <w:jc w:val="both"/>
        <w:rPr>
          <w:rFonts w:asciiTheme="majorHAnsi" w:eastAsiaTheme="majorEastAsia" w:hAnsiTheme="majorHAnsi" w:cstheme="majorHAnsi"/>
          <w:b/>
          <w:bCs/>
          <w:sz w:val="24"/>
          <w:szCs w:val="24"/>
          <w:lang w:eastAsia="sk-SK"/>
        </w:rPr>
      </w:pPr>
    </w:p>
    <w:p w:rsidR="00464838" w:rsidRPr="00677EA3" w:rsidRDefault="00464838" w:rsidP="004F5D2A">
      <w:pPr>
        <w:pStyle w:val="Nadpis3"/>
        <w:spacing w:after="240"/>
        <w:jc w:val="both"/>
        <w:rPr>
          <w:rFonts w:cstheme="majorHAnsi"/>
          <w:b/>
          <w:bCs/>
          <w:color w:val="auto"/>
          <w:u w:val="single"/>
          <w:lang w:eastAsia="sk-SK"/>
        </w:rPr>
      </w:pPr>
      <w:bookmarkStart w:id="8" w:name="_Toc23983514"/>
      <w:r w:rsidRPr="00677EA3">
        <w:rPr>
          <w:rFonts w:cstheme="majorHAnsi"/>
          <w:b/>
          <w:bCs/>
          <w:color w:val="auto"/>
          <w:u w:val="single"/>
          <w:lang w:eastAsia="sk-SK"/>
        </w:rPr>
        <w:t>Vznik PO</w:t>
      </w:r>
      <w:bookmarkEnd w:id="8"/>
    </w:p>
    <w:p w:rsidR="00506EEC" w:rsidRPr="00677EA3" w:rsidRDefault="00506EEC" w:rsidP="004F5D2A">
      <w:pPr>
        <w:jc w:val="both"/>
        <w:rPr>
          <w:rFonts w:asciiTheme="majorHAnsi" w:hAnsiTheme="majorHAnsi" w:cstheme="majorHAnsi"/>
          <w:lang w:eastAsia="sk-SK"/>
        </w:rPr>
      </w:pPr>
      <w:r w:rsidRPr="00677EA3">
        <w:rPr>
          <w:rFonts w:asciiTheme="majorHAnsi" w:hAnsiTheme="majorHAnsi" w:cstheme="majorHAnsi"/>
          <w:lang w:eastAsia="sk-SK"/>
        </w:rPr>
        <w:t>Rozdeľuje sa vznik a zriadenie PO. Zakladá sa bu</w:t>
      </w:r>
      <w:r w:rsidR="00864052" w:rsidRPr="00677EA3">
        <w:rPr>
          <w:rFonts w:asciiTheme="majorHAnsi" w:hAnsiTheme="majorHAnsi" w:cstheme="majorHAnsi"/>
          <w:lang w:eastAsia="sk-SK"/>
        </w:rPr>
        <w:t>ď zakladateľskou listinou</w:t>
      </w:r>
      <w:r w:rsidR="004F2531" w:rsidRPr="00677EA3">
        <w:rPr>
          <w:rFonts w:asciiTheme="majorHAnsi" w:hAnsiTheme="majorHAnsi" w:cstheme="majorHAnsi"/>
          <w:lang w:eastAsia="sk-SK"/>
        </w:rPr>
        <w:fldChar w:fldCharType="begin"/>
      </w:r>
      <w:r w:rsidR="004F2531" w:rsidRPr="00677EA3">
        <w:rPr>
          <w:rFonts w:asciiTheme="majorHAnsi" w:hAnsiTheme="majorHAnsi" w:cstheme="majorHAnsi"/>
        </w:rPr>
        <w:instrText xml:space="preserve"> XE "</w:instrText>
      </w:r>
      <w:r w:rsidR="004F2531" w:rsidRPr="00677EA3">
        <w:rPr>
          <w:rFonts w:asciiTheme="majorHAnsi" w:hAnsiTheme="majorHAnsi" w:cstheme="majorHAnsi"/>
          <w:lang w:eastAsia="sk-SK"/>
        </w:rPr>
        <w:instrText>zakladateľská listina</w:instrText>
      </w:r>
      <w:r w:rsidR="004F2531" w:rsidRPr="00677EA3">
        <w:rPr>
          <w:rFonts w:asciiTheme="majorHAnsi" w:hAnsiTheme="majorHAnsi" w:cstheme="majorHAnsi"/>
        </w:rPr>
        <w:instrText xml:space="preserve">" </w:instrText>
      </w:r>
      <w:r w:rsidR="004F2531" w:rsidRPr="00677EA3">
        <w:rPr>
          <w:rFonts w:asciiTheme="majorHAnsi" w:hAnsiTheme="majorHAnsi" w:cstheme="majorHAnsi"/>
          <w:lang w:eastAsia="sk-SK"/>
        </w:rPr>
        <w:fldChar w:fldCharType="end"/>
      </w:r>
      <w:r w:rsidR="00864052" w:rsidRPr="00677EA3">
        <w:rPr>
          <w:rFonts w:asciiTheme="majorHAnsi" w:hAnsiTheme="majorHAnsi" w:cstheme="majorHAnsi"/>
          <w:lang w:eastAsia="sk-SK"/>
        </w:rPr>
        <w:t xml:space="preserve"> (1 člen) alebo zmluvou (2+ členovia). Vzniká dňom zapísania do príslušného registra.</w:t>
      </w:r>
    </w:p>
    <w:p w:rsidR="00464838" w:rsidRPr="00677EA3" w:rsidRDefault="005202FB" w:rsidP="004F5D2A">
      <w:pPr>
        <w:jc w:val="both"/>
        <w:rPr>
          <w:rFonts w:asciiTheme="majorHAnsi" w:hAnsiTheme="majorHAnsi" w:cstheme="majorHAnsi"/>
          <w:lang w:eastAsia="sk-SK"/>
        </w:rPr>
      </w:pPr>
      <w:r w:rsidRPr="00677EA3">
        <w:rPr>
          <w:rFonts w:asciiTheme="majorHAnsi" w:hAnsiTheme="majorHAnsi" w:cstheme="majorHAnsi"/>
          <w:lang w:eastAsia="sk-SK"/>
        </w:rPr>
        <w:t>Právnická osoba vzniká za</w:t>
      </w:r>
      <w:r w:rsidR="00864052" w:rsidRPr="00677EA3">
        <w:rPr>
          <w:rFonts w:asciiTheme="majorHAnsi" w:hAnsiTheme="majorHAnsi" w:cstheme="majorHAnsi"/>
          <w:lang w:eastAsia="sk-SK"/>
        </w:rPr>
        <w:t xml:space="preserve"> nejakým</w:t>
      </w:r>
      <w:r w:rsidRPr="00677EA3">
        <w:rPr>
          <w:rFonts w:asciiTheme="majorHAnsi" w:hAnsiTheme="majorHAnsi" w:cstheme="majorHAnsi"/>
          <w:lang w:eastAsia="sk-SK"/>
        </w:rPr>
        <w:t xml:space="preserve"> účelom </w:t>
      </w:r>
      <w:r w:rsidR="00864052" w:rsidRPr="00677EA3">
        <w:rPr>
          <w:rFonts w:asciiTheme="majorHAnsi" w:hAnsiTheme="majorHAnsi" w:cstheme="majorHAnsi"/>
          <w:lang w:eastAsia="sk-SK"/>
        </w:rPr>
        <w:t xml:space="preserve">– </w:t>
      </w:r>
      <w:r w:rsidRPr="00677EA3">
        <w:rPr>
          <w:rFonts w:asciiTheme="majorHAnsi" w:hAnsiTheme="majorHAnsi" w:cstheme="majorHAnsi"/>
          <w:lang w:eastAsia="sk-SK"/>
        </w:rPr>
        <w:t>organizovani</w:t>
      </w:r>
      <w:r w:rsidR="00864052" w:rsidRPr="00677EA3">
        <w:rPr>
          <w:rFonts w:asciiTheme="majorHAnsi" w:hAnsiTheme="majorHAnsi" w:cstheme="majorHAnsi"/>
          <w:lang w:eastAsia="sk-SK"/>
        </w:rPr>
        <w:t>e</w:t>
      </w:r>
      <w:r w:rsidRPr="00677EA3">
        <w:rPr>
          <w:rFonts w:asciiTheme="majorHAnsi" w:hAnsiTheme="majorHAnsi" w:cstheme="majorHAnsi"/>
          <w:lang w:eastAsia="sk-SK"/>
        </w:rPr>
        <w:t xml:space="preserve"> osôb alebo majetku</w:t>
      </w:r>
      <w:r w:rsidR="00864052" w:rsidRPr="00677EA3">
        <w:rPr>
          <w:rFonts w:asciiTheme="majorHAnsi" w:hAnsiTheme="majorHAnsi" w:cstheme="majorHAnsi"/>
          <w:lang w:eastAsia="sk-SK"/>
        </w:rPr>
        <w:t xml:space="preserve"> (podnikanie, verejno-prospešný účel..)</w:t>
      </w:r>
      <w:r w:rsidRPr="00677EA3">
        <w:rPr>
          <w:rFonts w:asciiTheme="majorHAnsi" w:hAnsiTheme="majorHAnsi" w:cstheme="majorHAnsi"/>
          <w:lang w:eastAsia="sk-SK"/>
        </w:rPr>
        <w:t>, každá PO združuje osoby. Má personálny</w:t>
      </w:r>
      <w:r w:rsidR="004F2531" w:rsidRPr="00677EA3">
        <w:rPr>
          <w:rFonts w:asciiTheme="majorHAnsi" w:hAnsiTheme="majorHAnsi" w:cstheme="majorHAnsi"/>
          <w:lang w:eastAsia="sk-SK"/>
        </w:rPr>
        <w:fldChar w:fldCharType="begin"/>
      </w:r>
      <w:r w:rsidR="004F2531" w:rsidRPr="00677EA3">
        <w:rPr>
          <w:rFonts w:asciiTheme="majorHAnsi" w:hAnsiTheme="majorHAnsi" w:cstheme="majorHAnsi"/>
        </w:rPr>
        <w:instrText xml:space="preserve"> XE "</w:instrText>
      </w:r>
      <w:r w:rsidR="004F2531" w:rsidRPr="00677EA3">
        <w:rPr>
          <w:rFonts w:asciiTheme="majorHAnsi" w:hAnsiTheme="majorHAnsi" w:cstheme="majorHAnsi"/>
          <w:lang w:eastAsia="sk-SK"/>
        </w:rPr>
        <w:instrText>personálny substrát</w:instrText>
      </w:r>
      <w:r w:rsidR="004F2531" w:rsidRPr="00677EA3">
        <w:rPr>
          <w:rFonts w:asciiTheme="majorHAnsi" w:hAnsiTheme="majorHAnsi" w:cstheme="majorHAnsi"/>
        </w:rPr>
        <w:instrText xml:space="preserve">" </w:instrText>
      </w:r>
      <w:r w:rsidR="004F2531" w:rsidRPr="00677EA3">
        <w:rPr>
          <w:rFonts w:asciiTheme="majorHAnsi" w:hAnsiTheme="majorHAnsi" w:cstheme="majorHAnsi"/>
          <w:lang w:eastAsia="sk-SK"/>
        </w:rPr>
        <w:fldChar w:fldCharType="end"/>
      </w:r>
      <w:r w:rsidRPr="00677EA3">
        <w:rPr>
          <w:rFonts w:asciiTheme="majorHAnsi" w:hAnsiTheme="majorHAnsi" w:cstheme="majorHAnsi"/>
          <w:lang w:eastAsia="sk-SK"/>
        </w:rPr>
        <w:t xml:space="preserve"> alebo majetkový substrát</w:t>
      </w:r>
      <w:r w:rsidR="004F2531" w:rsidRPr="00677EA3">
        <w:rPr>
          <w:rFonts w:asciiTheme="majorHAnsi" w:hAnsiTheme="majorHAnsi" w:cstheme="majorHAnsi"/>
          <w:lang w:eastAsia="sk-SK"/>
        </w:rPr>
        <w:fldChar w:fldCharType="begin"/>
      </w:r>
      <w:r w:rsidR="004F2531" w:rsidRPr="00677EA3">
        <w:rPr>
          <w:rFonts w:asciiTheme="majorHAnsi" w:hAnsiTheme="majorHAnsi" w:cstheme="majorHAnsi"/>
        </w:rPr>
        <w:instrText xml:space="preserve"> XE "</w:instrText>
      </w:r>
      <w:r w:rsidR="004F2531" w:rsidRPr="00677EA3">
        <w:rPr>
          <w:rFonts w:asciiTheme="majorHAnsi" w:hAnsiTheme="majorHAnsi" w:cstheme="majorHAnsi"/>
          <w:lang w:eastAsia="sk-SK"/>
        </w:rPr>
        <w:instrText>majetkový substrát</w:instrText>
      </w:r>
      <w:r w:rsidR="004F2531" w:rsidRPr="00677EA3">
        <w:rPr>
          <w:rFonts w:asciiTheme="majorHAnsi" w:hAnsiTheme="majorHAnsi" w:cstheme="majorHAnsi"/>
        </w:rPr>
        <w:instrText xml:space="preserve">" </w:instrText>
      </w:r>
      <w:r w:rsidR="004F2531" w:rsidRPr="00677EA3">
        <w:rPr>
          <w:rFonts w:asciiTheme="majorHAnsi" w:hAnsiTheme="majorHAnsi" w:cstheme="majorHAnsi"/>
          <w:lang w:eastAsia="sk-SK"/>
        </w:rPr>
        <w:fldChar w:fldCharType="end"/>
      </w:r>
      <w:r w:rsidRPr="00677EA3">
        <w:rPr>
          <w:rFonts w:asciiTheme="majorHAnsi" w:hAnsiTheme="majorHAnsi" w:cstheme="majorHAnsi"/>
          <w:lang w:eastAsia="sk-SK"/>
        </w:rPr>
        <w:t>, teda záleží, či je základom majetok alebo osoby (nadácia..)</w:t>
      </w:r>
    </w:p>
    <w:p w:rsidR="00464838" w:rsidRPr="00677EA3" w:rsidRDefault="00464838" w:rsidP="004F5D2A">
      <w:pPr>
        <w:pStyle w:val="Nadpis3"/>
        <w:spacing w:after="240"/>
        <w:jc w:val="both"/>
        <w:rPr>
          <w:rFonts w:cstheme="majorHAnsi"/>
          <w:b/>
          <w:bCs/>
          <w:color w:val="auto"/>
          <w:u w:val="single"/>
          <w:lang w:eastAsia="sk-SK"/>
        </w:rPr>
      </w:pPr>
      <w:bookmarkStart w:id="9" w:name="_Toc23983515"/>
      <w:r w:rsidRPr="00677EA3">
        <w:rPr>
          <w:rFonts w:cstheme="majorHAnsi"/>
          <w:b/>
          <w:bCs/>
          <w:color w:val="auto"/>
          <w:u w:val="single"/>
          <w:lang w:eastAsia="sk-SK"/>
        </w:rPr>
        <w:t>Právna subjektivita PO</w:t>
      </w:r>
      <w:bookmarkEnd w:id="9"/>
    </w:p>
    <w:p w:rsidR="005202FB" w:rsidRPr="00677EA3" w:rsidRDefault="005202FB" w:rsidP="004F5D2A">
      <w:pPr>
        <w:jc w:val="both"/>
        <w:rPr>
          <w:rFonts w:asciiTheme="majorHAnsi" w:hAnsiTheme="majorHAnsi" w:cstheme="majorHAnsi"/>
          <w:lang w:eastAsia="sk-SK"/>
        </w:rPr>
      </w:pPr>
      <w:r w:rsidRPr="00677EA3">
        <w:rPr>
          <w:rFonts w:asciiTheme="majorHAnsi" w:hAnsiTheme="majorHAnsi" w:cstheme="majorHAnsi"/>
          <w:lang w:eastAsia="sk-SK"/>
        </w:rPr>
        <w:t>Právnu subjektivitu získavajú v zásade vznikom, vzniká zápisom do registra (nie len do obchodného), alebo rozhodnutím štátneho orgánu (alebo zo zákona).</w:t>
      </w:r>
    </w:p>
    <w:p w:rsidR="004F5D2A" w:rsidRPr="00677EA3" w:rsidRDefault="004F5D2A" w:rsidP="004F5D2A">
      <w:pPr>
        <w:jc w:val="both"/>
        <w:rPr>
          <w:rFonts w:asciiTheme="majorHAnsi" w:hAnsiTheme="majorHAnsi" w:cstheme="majorHAnsi"/>
          <w:lang w:eastAsia="sk-SK"/>
        </w:rPr>
      </w:pPr>
      <w:r w:rsidRPr="00677EA3">
        <w:rPr>
          <w:rFonts w:asciiTheme="majorHAnsi" w:hAnsiTheme="majorHAnsi" w:cstheme="majorHAnsi"/>
          <w:lang w:eastAsia="sk-SK"/>
        </w:rPr>
        <w:t>Právna subjektivita právnických osôb sa chápe ako celok - spôsobilosť mať práva a povinnosti splýva so spôsobilosťou na právne úkony, začína ich vznikom a končí zánikom. Právnické osoby majú právnu subjektivitu vymedzenú, závisí od toho, aké konkrétne úlohy plní a aké má ciele. Ide len o také oprávnenia a právne povinnosti, ktoré sú nevyhnutné na zabezpečenie jej sledovaných úloh a cieľov (právnická osoba nemá právnu spôsobilosť napr. v oblasti rodinného práva, uzatvoriť manželstvo, pretože ono nie je nevyhnutné pre plnenie jej úloh a cieľov). Právne úkony v mene právnickej osoby vykonávajú jej jednotlivé orgány.</w:t>
      </w:r>
    </w:p>
    <w:p w:rsidR="004F2531" w:rsidRPr="00677EA3" w:rsidRDefault="004F2531">
      <w:pPr>
        <w:rPr>
          <w:rFonts w:asciiTheme="majorHAnsi" w:eastAsiaTheme="majorEastAsia" w:hAnsiTheme="majorHAnsi" w:cstheme="majorHAnsi"/>
          <w:b/>
          <w:bCs/>
          <w:sz w:val="24"/>
          <w:szCs w:val="24"/>
          <w:u w:val="single"/>
          <w:lang w:eastAsia="sk-SK"/>
        </w:rPr>
      </w:pPr>
      <w:r w:rsidRPr="00677EA3">
        <w:rPr>
          <w:rFonts w:asciiTheme="majorHAnsi" w:hAnsiTheme="majorHAnsi" w:cstheme="majorHAnsi"/>
          <w:b/>
          <w:bCs/>
          <w:u w:val="single"/>
          <w:lang w:eastAsia="sk-SK"/>
        </w:rPr>
        <w:br w:type="page"/>
      </w:r>
    </w:p>
    <w:p w:rsidR="00AE3A99" w:rsidRPr="00677EA3" w:rsidRDefault="00AE3A99" w:rsidP="004F5D2A">
      <w:pPr>
        <w:pStyle w:val="Nadpis3"/>
        <w:spacing w:after="240"/>
        <w:jc w:val="both"/>
        <w:rPr>
          <w:rFonts w:cstheme="majorHAnsi"/>
          <w:b/>
          <w:bCs/>
          <w:color w:val="auto"/>
          <w:u w:val="single"/>
          <w:lang w:eastAsia="sk-SK"/>
        </w:rPr>
      </w:pPr>
      <w:bookmarkStart w:id="10" w:name="_Toc23983516"/>
      <w:r w:rsidRPr="00677EA3">
        <w:rPr>
          <w:rFonts w:cstheme="majorHAnsi"/>
          <w:b/>
          <w:bCs/>
          <w:color w:val="auto"/>
          <w:u w:val="single"/>
          <w:lang w:eastAsia="sk-SK"/>
        </w:rPr>
        <w:t>Zastúpenie</w:t>
      </w:r>
      <w:bookmarkEnd w:id="10"/>
    </w:p>
    <w:p w:rsidR="00AE3A99" w:rsidRPr="00677EA3" w:rsidRDefault="00AE3A99" w:rsidP="004F5D2A">
      <w:pPr>
        <w:jc w:val="both"/>
        <w:rPr>
          <w:rFonts w:asciiTheme="majorHAnsi" w:hAnsiTheme="majorHAnsi" w:cstheme="majorHAnsi"/>
          <w:lang w:eastAsia="sk-SK"/>
        </w:rPr>
      </w:pPr>
      <w:r w:rsidRPr="00677EA3">
        <w:rPr>
          <w:rFonts w:asciiTheme="majorHAnsi" w:hAnsiTheme="majorHAnsi" w:cstheme="majorHAnsi"/>
          <w:lang w:eastAsia="sk-SK"/>
        </w:rPr>
        <w:t>Konanie na účet zastúpeného, vyplývajú práva a povinnosti priamo zastúpenému, medzi zástupcom a 3 osobou sa vzťahy nepričítavajú.</w:t>
      </w:r>
    </w:p>
    <w:p w:rsidR="00AE3A99" w:rsidRPr="00677EA3" w:rsidRDefault="00AE3A99" w:rsidP="004F5D2A">
      <w:pPr>
        <w:pStyle w:val="Odsekzoznamu"/>
        <w:numPr>
          <w:ilvl w:val="0"/>
          <w:numId w:val="41"/>
        </w:numPr>
        <w:jc w:val="both"/>
        <w:rPr>
          <w:rFonts w:asciiTheme="majorHAnsi" w:hAnsiTheme="majorHAnsi" w:cstheme="majorHAnsi"/>
          <w:lang w:eastAsia="sk-SK"/>
        </w:rPr>
      </w:pPr>
      <w:r w:rsidRPr="00677EA3">
        <w:rPr>
          <w:rFonts w:asciiTheme="majorHAnsi" w:hAnsiTheme="majorHAnsi" w:cstheme="majorHAnsi"/>
          <w:b/>
          <w:bCs/>
          <w:lang w:eastAsia="sk-SK"/>
        </w:rPr>
        <w:t>priame</w:t>
      </w:r>
      <w:r w:rsidRPr="00677EA3">
        <w:rPr>
          <w:rFonts w:asciiTheme="majorHAnsi" w:hAnsiTheme="majorHAnsi" w:cstheme="majorHAnsi"/>
          <w:lang w:eastAsia="sk-SK"/>
        </w:rPr>
        <w:t xml:space="preserve"> </w:t>
      </w:r>
      <w:r w:rsidRPr="00677EA3">
        <w:rPr>
          <w:rFonts w:asciiTheme="majorHAnsi" w:hAnsiTheme="majorHAnsi" w:cstheme="majorHAnsi"/>
          <w:b/>
          <w:bCs/>
          <w:lang w:eastAsia="sk-SK"/>
        </w:rPr>
        <w:t>zastúpenie</w:t>
      </w:r>
      <w:r w:rsidR="004F2531" w:rsidRPr="00677EA3">
        <w:rPr>
          <w:rFonts w:asciiTheme="majorHAnsi" w:hAnsiTheme="majorHAnsi" w:cstheme="majorHAnsi"/>
          <w:b/>
          <w:bCs/>
          <w:lang w:eastAsia="sk-SK"/>
        </w:rPr>
        <w:fldChar w:fldCharType="begin"/>
      </w:r>
      <w:r w:rsidR="004F2531" w:rsidRPr="00677EA3">
        <w:rPr>
          <w:rFonts w:asciiTheme="majorHAnsi" w:hAnsiTheme="majorHAnsi" w:cstheme="majorHAnsi"/>
        </w:rPr>
        <w:instrText xml:space="preserve"> XE "</w:instrText>
      </w:r>
      <w:r w:rsidR="004F2531" w:rsidRPr="00677EA3">
        <w:rPr>
          <w:rFonts w:asciiTheme="majorHAnsi" w:hAnsiTheme="majorHAnsi" w:cstheme="majorHAnsi"/>
          <w:lang w:eastAsia="sk-SK"/>
        </w:rPr>
        <w:instrText>priame zastúpenie</w:instrText>
      </w:r>
      <w:r w:rsidR="004F2531" w:rsidRPr="00677EA3">
        <w:rPr>
          <w:rFonts w:asciiTheme="majorHAnsi" w:hAnsiTheme="majorHAnsi" w:cstheme="majorHAnsi"/>
        </w:rPr>
        <w:instrText xml:space="preserve">" </w:instrText>
      </w:r>
      <w:r w:rsidR="004F2531" w:rsidRPr="00677EA3">
        <w:rPr>
          <w:rFonts w:asciiTheme="majorHAnsi" w:hAnsiTheme="majorHAnsi" w:cstheme="majorHAnsi"/>
          <w:b/>
          <w:bCs/>
          <w:lang w:eastAsia="sk-SK"/>
        </w:rPr>
        <w:fldChar w:fldCharType="end"/>
      </w:r>
    </w:p>
    <w:p w:rsidR="00AE3A99" w:rsidRPr="00677EA3" w:rsidRDefault="00AE3A99" w:rsidP="004F5D2A">
      <w:pPr>
        <w:pStyle w:val="Odsekzoznamu"/>
        <w:numPr>
          <w:ilvl w:val="1"/>
          <w:numId w:val="41"/>
        </w:numPr>
        <w:jc w:val="both"/>
        <w:rPr>
          <w:rFonts w:asciiTheme="majorHAnsi" w:hAnsiTheme="majorHAnsi" w:cstheme="majorHAnsi"/>
          <w:lang w:eastAsia="sk-SK"/>
        </w:rPr>
      </w:pPr>
      <w:r w:rsidRPr="00677EA3">
        <w:rPr>
          <w:rFonts w:asciiTheme="majorHAnsi" w:hAnsiTheme="majorHAnsi" w:cstheme="majorHAnsi"/>
          <w:lang w:eastAsia="sk-SK"/>
        </w:rPr>
        <w:t>princíp reprezentácie</w:t>
      </w:r>
      <w:r w:rsidR="007460DC" w:rsidRPr="00677EA3">
        <w:rPr>
          <w:rFonts w:asciiTheme="majorHAnsi" w:hAnsiTheme="majorHAnsi" w:cstheme="majorHAnsi"/>
          <w:lang w:eastAsia="sk-SK"/>
        </w:rPr>
        <w:fldChar w:fldCharType="begin"/>
      </w:r>
      <w:r w:rsidR="007460DC" w:rsidRPr="00677EA3">
        <w:rPr>
          <w:rFonts w:asciiTheme="majorHAnsi" w:hAnsiTheme="majorHAnsi" w:cstheme="majorHAnsi"/>
        </w:rPr>
        <w:instrText xml:space="preserve"> XE "</w:instrText>
      </w:r>
      <w:r w:rsidR="007460DC" w:rsidRPr="00677EA3">
        <w:rPr>
          <w:rFonts w:asciiTheme="majorHAnsi" w:hAnsiTheme="majorHAnsi" w:cstheme="majorHAnsi"/>
          <w:lang w:eastAsia="sk-SK"/>
        </w:rPr>
        <w:instrText>princíp reprezentácie</w:instrText>
      </w:r>
      <w:r w:rsidR="007460DC" w:rsidRPr="00677EA3">
        <w:rPr>
          <w:rFonts w:asciiTheme="majorHAnsi" w:hAnsiTheme="majorHAnsi" w:cstheme="majorHAnsi"/>
        </w:rPr>
        <w:instrText xml:space="preserve">" </w:instrText>
      </w:r>
      <w:r w:rsidR="007460DC" w:rsidRPr="00677EA3">
        <w:rPr>
          <w:rFonts w:asciiTheme="majorHAnsi" w:hAnsiTheme="majorHAnsi" w:cstheme="majorHAnsi"/>
          <w:lang w:eastAsia="sk-SK"/>
        </w:rPr>
        <w:fldChar w:fldCharType="end"/>
      </w:r>
      <w:r w:rsidRPr="00677EA3">
        <w:rPr>
          <w:rFonts w:asciiTheme="majorHAnsi" w:hAnsiTheme="majorHAnsi" w:cstheme="majorHAnsi"/>
          <w:lang w:eastAsia="sk-SK"/>
        </w:rPr>
        <w:t xml:space="preserve"> (v mene zastúpeného), princíp publicity</w:t>
      </w:r>
      <w:r w:rsidR="007460DC" w:rsidRPr="00677EA3">
        <w:rPr>
          <w:rFonts w:asciiTheme="majorHAnsi" w:hAnsiTheme="majorHAnsi" w:cstheme="majorHAnsi"/>
          <w:lang w:eastAsia="sk-SK"/>
        </w:rPr>
        <w:fldChar w:fldCharType="begin"/>
      </w:r>
      <w:r w:rsidR="007460DC" w:rsidRPr="00677EA3">
        <w:rPr>
          <w:rFonts w:asciiTheme="majorHAnsi" w:hAnsiTheme="majorHAnsi" w:cstheme="majorHAnsi"/>
        </w:rPr>
        <w:instrText xml:space="preserve"> XE "</w:instrText>
      </w:r>
      <w:r w:rsidR="007460DC" w:rsidRPr="00677EA3">
        <w:rPr>
          <w:rFonts w:asciiTheme="majorHAnsi" w:hAnsiTheme="majorHAnsi" w:cstheme="majorHAnsi"/>
          <w:lang w:eastAsia="sk-SK"/>
        </w:rPr>
        <w:instrText>princíp publicity</w:instrText>
      </w:r>
      <w:r w:rsidR="007460DC" w:rsidRPr="00677EA3">
        <w:rPr>
          <w:rFonts w:asciiTheme="majorHAnsi" w:hAnsiTheme="majorHAnsi" w:cstheme="majorHAnsi"/>
        </w:rPr>
        <w:instrText xml:space="preserve">" </w:instrText>
      </w:r>
      <w:r w:rsidR="007460DC" w:rsidRPr="00677EA3">
        <w:rPr>
          <w:rFonts w:asciiTheme="majorHAnsi" w:hAnsiTheme="majorHAnsi" w:cstheme="majorHAnsi"/>
          <w:lang w:eastAsia="sk-SK"/>
        </w:rPr>
        <w:fldChar w:fldCharType="end"/>
      </w:r>
      <w:r w:rsidRPr="00677EA3">
        <w:rPr>
          <w:rFonts w:asciiTheme="majorHAnsi" w:hAnsiTheme="majorHAnsi" w:cstheme="majorHAnsi"/>
          <w:lang w:eastAsia="sk-SK"/>
        </w:rPr>
        <w:t xml:space="preserve"> (je známe že koná zástupca), princíp abstrakcie</w:t>
      </w:r>
      <w:r w:rsidR="007460DC" w:rsidRPr="00677EA3">
        <w:rPr>
          <w:rFonts w:asciiTheme="majorHAnsi" w:hAnsiTheme="majorHAnsi" w:cstheme="majorHAnsi"/>
          <w:lang w:eastAsia="sk-SK"/>
        </w:rPr>
        <w:fldChar w:fldCharType="begin"/>
      </w:r>
      <w:r w:rsidR="007460DC" w:rsidRPr="00677EA3">
        <w:rPr>
          <w:rFonts w:asciiTheme="majorHAnsi" w:hAnsiTheme="majorHAnsi" w:cstheme="majorHAnsi"/>
        </w:rPr>
        <w:instrText xml:space="preserve"> XE "</w:instrText>
      </w:r>
      <w:r w:rsidR="007460DC" w:rsidRPr="00677EA3">
        <w:rPr>
          <w:rFonts w:asciiTheme="majorHAnsi" w:hAnsiTheme="majorHAnsi" w:cstheme="majorHAnsi"/>
          <w:lang w:eastAsia="sk-SK"/>
        </w:rPr>
        <w:instrText>princíp abstrakcie</w:instrText>
      </w:r>
      <w:r w:rsidR="007460DC" w:rsidRPr="00677EA3">
        <w:rPr>
          <w:rFonts w:asciiTheme="majorHAnsi" w:hAnsiTheme="majorHAnsi" w:cstheme="majorHAnsi"/>
        </w:rPr>
        <w:instrText xml:space="preserve">" </w:instrText>
      </w:r>
      <w:r w:rsidR="007460DC" w:rsidRPr="00677EA3">
        <w:rPr>
          <w:rFonts w:asciiTheme="majorHAnsi" w:hAnsiTheme="majorHAnsi" w:cstheme="majorHAnsi"/>
          <w:lang w:eastAsia="sk-SK"/>
        </w:rPr>
        <w:fldChar w:fldCharType="end"/>
      </w:r>
      <w:r w:rsidRPr="00677EA3">
        <w:rPr>
          <w:rFonts w:asciiTheme="majorHAnsi" w:hAnsiTheme="majorHAnsi" w:cstheme="majorHAnsi"/>
          <w:lang w:eastAsia="sk-SK"/>
        </w:rPr>
        <w:t xml:space="preserve"> (konanie zástupcu je nezávislé od interných vzťahov zastúpeného a zástupcu)</w:t>
      </w:r>
    </w:p>
    <w:p w:rsidR="00AE3A99" w:rsidRPr="00677EA3" w:rsidRDefault="00AE3A99" w:rsidP="004F5D2A">
      <w:pPr>
        <w:pStyle w:val="Odsekzoznamu"/>
        <w:numPr>
          <w:ilvl w:val="1"/>
          <w:numId w:val="41"/>
        </w:numPr>
        <w:jc w:val="both"/>
        <w:rPr>
          <w:rFonts w:asciiTheme="majorHAnsi" w:hAnsiTheme="majorHAnsi" w:cstheme="majorHAnsi"/>
          <w:lang w:eastAsia="sk-SK"/>
        </w:rPr>
      </w:pPr>
      <w:r w:rsidRPr="00677EA3">
        <w:rPr>
          <w:rFonts w:asciiTheme="majorHAnsi" w:hAnsiTheme="majorHAnsi" w:cstheme="majorHAnsi"/>
          <w:lang w:eastAsia="sk-SK"/>
        </w:rPr>
        <w:t>zástupcom môže byť FO alebo PO, ktorá má spôsobilosť na právny úkon na ktorý má byť splnomocnená, pokiaľ jej záujmy nie sú v rozpore so záujmami zastúpeného</w:t>
      </w:r>
      <w:r w:rsidR="005B7655" w:rsidRPr="00677EA3">
        <w:rPr>
          <w:rFonts w:asciiTheme="majorHAnsi" w:hAnsiTheme="majorHAnsi" w:cstheme="majorHAnsi"/>
          <w:lang w:eastAsia="sk-SK"/>
        </w:rPr>
        <w:t xml:space="preserve"> (nestačí, že rozpor hrozí, musí naozaj existovať)</w:t>
      </w:r>
    </w:p>
    <w:p w:rsidR="00AE3A99" w:rsidRPr="00677EA3" w:rsidRDefault="00AE3A99" w:rsidP="004F5D2A">
      <w:pPr>
        <w:pStyle w:val="Odsekzoznamu"/>
        <w:numPr>
          <w:ilvl w:val="1"/>
          <w:numId w:val="41"/>
        </w:numPr>
        <w:jc w:val="both"/>
        <w:rPr>
          <w:rFonts w:asciiTheme="majorHAnsi" w:hAnsiTheme="majorHAnsi" w:cstheme="majorHAnsi"/>
          <w:lang w:eastAsia="sk-SK"/>
        </w:rPr>
      </w:pPr>
      <w:r w:rsidRPr="00677EA3">
        <w:rPr>
          <w:rFonts w:asciiTheme="majorHAnsi" w:hAnsiTheme="majorHAnsi" w:cstheme="majorHAnsi"/>
          <w:lang w:eastAsia="sk-SK"/>
        </w:rPr>
        <w:t>zástupca musí konať osobne, ďalšieho zástupcu si môže zvoliť len vtedy, keď to vyplýva zo zákona alebo je to dohodnuté v</w:t>
      </w:r>
      <w:r w:rsidR="005B7655" w:rsidRPr="00677EA3">
        <w:rPr>
          <w:rFonts w:asciiTheme="majorHAnsi" w:hAnsiTheme="majorHAnsi" w:cstheme="majorHAnsi"/>
          <w:lang w:eastAsia="sk-SK"/>
        </w:rPr>
        <w:t> </w:t>
      </w:r>
      <w:r w:rsidRPr="00677EA3">
        <w:rPr>
          <w:rFonts w:asciiTheme="majorHAnsi" w:hAnsiTheme="majorHAnsi" w:cstheme="majorHAnsi"/>
          <w:lang w:eastAsia="sk-SK"/>
        </w:rPr>
        <w:t>splnomocnení</w:t>
      </w:r>
    </w:p>
    <w:p w:rsidR="005B7655" w:rsidRPr="00677EA3" w:rsidRDefault="005B7655" w:rsidP="004F5D2A">
      <w:pPr>
        <w:pStyle w:val="Odsekzoznamu"/>
        <w:numPr>
          <w:ilvl w:val="1"/>
          <w:numId w:val="41"/>
        </w:numPr>
        <w:jc w:val="both"/>
        <w:rPr>
          <w:rFonts w:asciiTheme="majorHAnsi" w:hAnsiTheme="majorHAnsi" w:cstheme="majorHAnsi"/>
          <w:lang w:eastAsia="sk-SK"/>
        </w:rPr>
      </w:pPr>
      <w:r w:rsidRPr="00677EA3">
        <w:rPr>
          <w:rFonts w:asciiTheme="majorHAnsi" w:hAnsiTheme="majorHAnsi" w:cstheme="majorHAnsi"/>
          <w:lang w:eastAsia="sk-SK"/>
        </w:rPr>
        <w:t> priamo zo zákona vzniká v prípade maloletých, u osôb, kde je vážny dôvod (choroba, na základe rozhodnutia sôdu), alebo v prípade osôb, ktorých pobyt nie je známy</w:t>
      </w:r>
    </w:p>
    <w:p w:rsidR="00AE3A99" w:rsidRPr="00677EA3" w:rsidRDefault="00AE3A99" w:rsidP="004F5D2A">
      <w:pPr>
        <w:pStyle w:val="Odsekzoznamu"/>
        <w:jc w:val="both"/>
        <w:rPr>
          <w:rFonts w:asciiTheme="majorHAnsi" w:hAnsiTheme="majorHAnsi" w:cstheme="majorHAnsi"/>
          <w:lang w:eastAsia="sk-SK"/>
        </w:rPr>
      </w:pPr>
    </w:p>
    <w:p w:rsidR="00AE3A99" w:rsidRPr="00677EA3" w:rsidRDefault="00AE3A99" w:rsidP="004F5D2A">
      <w:pPr>
        <w:pStyle w:val="Odsekzoznamu"/>
        <w:numPr>
          <w:ilvl w:val="0"/>
          <w:numId w:val="41"/>
        </w:numPr>
        <w:jc w:val="both"/>
        <w:rPr>
          <w:rFonts w:asciiTheme="majorHAnsi" w:hAnsiTheme="majorHAnsi" w:cstheme="majorHAnsi"/>
          <w:b/>
          <w:bCs/>
          <w:lang w:eastAsia="sk-SK"/>
        </w:rPr>
      </w:pPr>
      <w:r w:rsidRPr="00677EA3">
        <w:rPr>
          <w:rFonts w:asciiTheme="majorHAnsi" w:hAnsiTheme="majorHAnsi" w:cstheme="majorHAnsi"/>
          <w:b/>
          <w:bCs/>
          <w:lang w:eastAsia="sk-SK"/>
        </w:rPr>
        <w:t>nepriame zastúpenie</w:t>
      </w:r>
      <w:r w:rsidR="007460DC" w:rsidRPr="00677EA3">
        <w:rPr>
          <w:rFonts w:asciiTheme="majorHAnsi" w:hAnsiTheme="majorHAnsi" w:cstheme="majorHAnsi"/>
          <w:b/>
          <w:bCs/>
          <w:lang w:eastAsia="sk-SK"/>
        </w:rPr>
        <w:fldChar w:fldCharType="begin"/>
      </w:r>
      <w:r w:rsidR="007460DC" w:rsidRPr="00677EA3">
        <w:rPr>
          <w:rFonts w:asciiTheme="majorHAnsi" w:hAnsiTheme="majorHAnsi" w:cstheme="majorHAnsi"/>
        </w:rPr>
        <w:instrText xml:space="preserve"> XE "</w:instrText>
      </w:r>
      <w:r w:rsidR="007460DC" w:rsidRPr="00677EA3">
        <w:rPr>
          <w:rFonts w:asciiTheme="majorHAnsi" w:hAnsiTheme="majorHAnsi" w:cstheme="majorHAnsi"/>
          <w:lang w:eastAsia="sk-SK"/>
        </w:rPr>
        <w:instrText>nepriame zastúpenie</w:instrText>
      </w:r>
      <w:r w:rsidR="007460DC" w:rsidRPr="00677EA3">
        <w:rPr>
          <w:rFonts w:asciiTheme="majorHAnsi" w:hAnsiTheme="majorHAnsi" w:cstheme="majorHAnsi"/>
        </w:rPr>
        <w:instrText xml:space="preserve">" </w:instrText>
      </w:r>
      <w:r w:rsidR="007460DC" w:rsidRPr="00677EA3">
        <w:rPr>
          <w:rFonts w:asciiTheme="majorHAnsi" w:hAnsiTheme="majorHAnsi" w:cstheme="majorHAnsi"/>
          <w:b/>
          <w:bCs/>
          <w:lang w:eastAsia="sk-SK"/>
        </w:rPr>
        <w:fldChar w:fldCharType="end"/>
      </w:r>
    </w:p>
    <w:p w:rsidR="0007310F" w:rsidRPr="00677EA3" w:rsidRDefault="0007310F" w:rsidP="004F5D2A">
      <w:pPr>
        <w:spacing w:after="0"/>
        <w:jc w:val="both"/>
        <w:rPr>
          <w:rFonts w:asciiTheme="majorHAnsi" w:hAnsiTheme="majorHAnsi" w:cstheme="majorHAnsi"/>
          <w:b/>
          <w:bCs/>
          <w:lang w:eastAsia="sk-SK"/>
        </w:rPr>
      </w:pPr>
    </w:p>
    <w:p w:rsidR="0007310F" w:rsidRPr="00677EA3" w:rsidRDefault="0007310F" w:rsidP="004F5D2A">
      <w:pPr>
        <w:pStyle w:val="Nadpis4"/>
        <w:spacing w:after="240"/>
        <w:jc w:val="both"/>
        <w:rPr>
          <w:rFonts w:cstheme="majorHAnsi"/>
          <w:b/>
          <w:bCs/>
          <w:i w:val="0"/>
          <w:iCs w:val="0"/>
          <w:color w:val="auto"/>
          <w:u w:val="single"/>
          <w:lang w:eastAsia="sk-SK"/>
        </w:rPr>
      </w:pPr>
      <w:r w:rsidRPr="00677EA3">
        <w:rPr>
          <w:rFonts w:cstheme="majorHAnsi"/>
          <w:b/>
          <w:bCs/>
          <w:i w:val="0"/>
          <w:iCs w:val="0"/>
          <w:color w:val="auto"/>
          <w:u w:val="single"/>
          <w:lang w:eastAsia="sk-SK"/>
        </w:rPr>
        <w:t>Plná moc</w:t>
      </w:r>
    </w:p>
    <w:p w:rsidR="0007310F" w:rsidRPr="00677EA3" w:rsidRDefault="0007310F" w:rsidP="004F5D2A">
      <w:pPr>
        <w:jc w:val="both"/>
        <w:rPr>
          <w:rFonts w:asciiTheme="majorHAnsi" w:hAnsiTheme="majorHAnsi" w:cstheme="majorHAnsi"/>
          <w:lang w:eastAsia="sk-SK"/>
        </w:rPr>
      </w:pPr>
      <w:r w:rsidRPr="00677EA3">
        <w:rPr>
          <w:rFonts w:asciiTheme="majorHAnsi" w:hAnsiTheme="majorHAnsi" w:cstheme="majorHAnsi"/>
          <w:lang w:eastAsia="sk-SK"/>
        </w:rPr>
        <w:t>Dohoda o plnomocenstve</w:t>
      </w:r>
      <w:r w:rsidR="007460DC" w:rsidRPr="00677EA3">
        <w:rPr>
          <w:rFonts w:asciiTheme="majorHAnsi" w:hAnsiTheme="majorHAnsi" w:cstheme="majorHAnsi"/>
          <w:lang w:eastAsia="sk-SK"/>
        </w:rPr>
        <w:fldChar w:fldCharType="begin"/>
      </w:r>
      <w:r w:rsidR="007460DC" w:rsidRPr="00677EA3">
        <w:rPr>
          <w:rFonts w:asciiTheme="majorHAnsi" w:hAnsiTheme="majorHAnsi" w:cstheme="majorHAnsi"/>
        </w:rPr>
        <w:instrText xml:space="preserve"> XE "</w:instrText>
      </w:r>
      <w:r w:rsidR="007460DC" w:rsidRPr="00677EA3">
        <w:rPr>
          <w:rFonts w:asciiTheme="majorHAnsi" w:hAnsiTheme="majorHAnsi" w:cstheme="majorHAnsi"/>
          <w:lang w:eastAsia="sk-SK"/>
        </w:rPr>
        <w:instrText>dohoda o plnomocenstve</w:instrText>
      </w:r>
      <w:r w:rsidR="007460DC" w:rsidRPr="00677EA3">
        <w:rPr>
          <w:rFonts w:asciiTheme="majorHAnsi" w:hAnsiTheme="majorHAnsi" w:cstheme="majorHAnsi"/>
        </w:rPr>
        <w:instrText xml:space="preserve">" </w:instrText>
      </w:r>
      <w:r w:rsidR="007460DC" w:rsidRPr="00677EA3">
        <w:rPr>
          <w:rFonts w:asciiTheme="majorHAnsi" w:hAnsiTheme="majorHAnsi" w:cstheme="majorHAnsi"/>
          <w:lang w:eastAsia="sk-SK"/>
        </w:rPr>
        <w:fldChar w:fldCharType="end"/>
      </w:r>
      <w:r w:rsidRPr="00677EA3">
        <w:rPr>
          <w:rFonts w:asciiTheme="majorHAnsi" w:hAnsiTheme="majorHAnsi" w:cstheme="majorHAnsi"/>
          <w:lang w:eastAsia="sk-SK"/>
        </w:rPr>
        <w:t xml:space="preserve"> != plná moc</w:t>
      </w:r>
      <w:r w:rsidR="007460DC" w:rsidRPr="00677EA3">
        <w:rPr>
          <w:rFonts w:asciiTheme="majorHAnsi" w:hAnsiTheme="majorHAnsi" w:cstheme="majorHAnsi"/>
          <w:lang w:eastAsia="sk-SK"/>
        </w:rPr>
        <w:fldChar w:fldCharType="begin"/>
      </w:r>
      <w:r w:rsidR="007460DC" w:rsidRPr="00677EA3">
        <w:rPr>
          <w:rFonts w:asciiTheme="majorHAnsi" w:hAnsiTheme="majorHAnsi" w:cstheme="majorHAnsi"/>
        </w:rPr>
        <w:instrText xml:space="preserve"> XE "</w:instrText>
      </w:r>
      <w:r w:rsidR="007460DC" w:rsidRPr="00677EA3">
        <w:rPr>
          <w:rFonts w:asciiTheme="majorHAnsi" w:hAnsiTheme="majorHAnsi" w:cstheme="majorHAnsi"/>
          <w:lang w:eastAsia="sk-SK"/>
        </w:rPr>
        <w:instrText>plná moc</w:instrText>
      </w:r>
      <w:r w:rsidR="007460DC" w:rsidRPr="00677EA3">
        <w:rPr>
          <w:rFonts w:asciiTheme="majorHAnsi" w:hAnsiTheme="majorHAnsi" w:cstheme="majorHAnsi"/>
        </w:rPr>
        <w:instrText xml:space="preserve">" </w:instrText>
      </w:r>
      <w:r w:rsidR="007460DC" w:rsidRPr="00677EA3">
        <w:rPr>
          <w:rFonts w:asciiTheme="majorHAnsi" w:hAnsiTheme="majorHAnsi" w:cstheme="majorHAnsi"/>
          <w:lang w:eastAsia="sk-SK"/>
        </w:rPr>
        <w:fldChar w:fldCharType="end"/>
      </w:r>
      <w:r w:rsidRPr="00677EA3">
        <w:rPr>
          <w:rFonts w:asciiTheme="majorHAnsi" w:hAnsiTheme="majorHAnsi" w:cstheme="majorHAnsi"/>
          <w:lang w:eastAsia="sk-SK"/>
        </w:rPr>
        <w:t xml:space="preserve"> (jednostranný právny úkon, splnomocniteľ vystaví plnú moc)</w:t>
      </w:r>
    </w:p>
    <w:p w:rsidR="0007310F" w:rsidRPr="00677EA3" w:rsidRDefault="0007310F" w:rsidP="004F5D2A">
      <w:pPr>
        <w:jc w:val="both"/>
        <w:rPr>
          <w:rFonts w:asciiTheme="majorHAnsi" w:hAnsiTheme="majorHAnsi" w:cstheme="majorHAnsi"/>
          <w:lang w:eastAsia="sk-SK"/>
        </w:rPr>
      </w:pPr>
      <w:r w:rsidRPr="00677EA3">
        <w:rPr>
          <w:rFonts w:asciiTheme="majorHAnsi" w:hAnsiTheme="majorHAnsi" w:cstheme="majorHAnsi"/>
          <w:b/>
          <w:bCs/>
          <w:u w:val="single"/>
          <w:lang w:eastAsia="sk-SK"/>
        </w:rPr>
        <w:t>Obsahové náležitosti plnomocenstva</w:t>
      </w:r>
      <w:r w:rsidR="007460DC" w:rsidRPr="00677EA3">
        <w:rPr>
          <w:rFonts w:asciiTheme="majorHAnsi" w:hAnsiTheme="majorHAnsi" w:cstheme="majorHAnsi"/>
          <w:b/>
          <w:bCs/>
          <w:u w:val="single"/>
          <w:lang w:eastAsia="sk-SK"/>
        </w:rPr>
        <w:fldChar w:fldCharType="begin"/>
      </w:r>
      <w:r w:rsidR="007460DC" w:rsidRPr="00677EA3">
        <w:rPr>
          <w:rFonts w:asciiTheme="majorHAnsi" w:hAnsiTheme="majorHAnsi" w:cstheme="majorHAnsi"/>
          <w:u w:val="single"/>
        </w:rPr>
        <w:instrText xml:space="preserve"> XE "</w:instrText>
      </w:r>
      <w:r w:rsidR="007460DC" w:rsidRPr="00677EA3">
        <w:rPr>
          <w:rFonts w:asciiTheme="majorHAnsi" w:hAnsiTheme="majorHAnsi" w:cstheme="majorHAnsi"/>
          <w:u w:val="single"/>
          <w:lang w:eastAsia="sk-SK"/>
        </w:rPr>
        <w:instrText>obsahové náležitosti plnomocenstva</w:instrText>
      </w:r>
      <w:r w:rsidR="007460DC" w:rsidRPr="00677EA3">
        <w:rPr>
          <w:rFonts w:asciiTheme="majorHAnsi" w:hAnsiTheme="majorHAnsi" w:cstheme="majorHAnsi"/>
          <w:u w:val="single"/>
        </w:rPr>
        <w:instrText xml:space="preserve">" </w:instrText>
      </w:r>
      <w:r w:rsidR="007460DC" w:rsidRPr="00677EA3">
        <w:rPr>
          <w:rFonts w:asciiTheme="majorHAnsi" w:hAnsiTheme="majorHAnsi" w:cstheme="majorHAnsi"/>
          <w:b/>
          <w:bCs/>
          <w:u w:val="single"/>
          <w:lang w:eastAsia="sk-SK"/>
        </w:rPr>
        <w:fldChar w:fldCharType="end"/>
      </w:r>
      <w:r w:rsidRPr="00677EA3">
        <w:rPr>
          <w:rFonts w:asciiTheme="majorHAnsi" w:hAnsiTheme="majorHAnsi" w:cstheme="majorHAnsi"/>
          <w:lang w:eastAsia="sk-SK"/>
        </w:rPr>
        <w:t xml:space="preserve"> :</w:t>
      </w:r>
    </w:p>
    <w:p w:rsidR="0007310F" w:rsidRPr="00677EA3" w:rsidRDefault="0007310F" w:rsidP="004F5D2A">
      <w:pPr>
        <w:pStyle w:val="Odsekzoznamu"/>
        <w:numPr>
          <w:ilvl w:val="0"/>
          <w:numId w:val="42"/>
        </w:numPr>
        <w:jc w:val="both"/>
        <w:rPr>
          <w:rFonts w:asciiTheme="majorHAnsi" w:hAnsiTheme="majorHAnsi" w:cstheme="majorHAnsi"/>
          <w:lang w:eastAsia="sk-SK"/>
        </w:rPr>
      </w:pPr>
      <w:r w:rsidRPr="00677EA3">
        <w:rPr>
          <w:rFonts w:asciiTheme="majorHAnsi" w:hAnsiTheme="majorHAnsi" w:cstheme="majorHAnsi"/>
          <w:lang w:eastAsia="sk-SK"/>
        </w:rPr>
        <w:t>meno a priezvisko, dátum narodenia alebo rodné číslo, bydlisko splnomocniteľa aj splnomocnenca</w:t>
      </w:r>
    </w:p>
    <w:p w:rsidR="0007310F" w:rsidRPr="00677EA3" w:rsidRDefault="0007310F" w:rsidP="004F5D2A">
      <w:pPr>
        <w:pStyle w:val="Odsekzoznamu"/>
        <w:numPr>
          <w:ilvl w:val="0"/>
          <w:numId w:val="42"/>
        </w:numPr>
        <w:jc w:val="both"/>
        <w:rPr>
          <w:rFonts w:asciiTheme="majorHAnsi" w:hAnsiTheme="majorHAnsi" w:cstheme="majorHAnsi"/>
          <w:lang w:eastAsia="sk-SK"/>
        </w:rPr>
      </w:pPr>
      <w:r w:rsidRPr="00677EA3">
        <w:rPr>
          <w:rFonts w:asciiTheme="majorHAnsi" w:hAnsiTheme="majorHAnsi" w:cstheme="majorHAnsi"/>
          <w:lang w:eastAsia="sk-SK"/>
        </w:rPr>
        <w:t>presné vymedzenie účelu a rozsahu plnej moci</w:t>
      </w:r>
    </w:p>
    <w:p w:rsidR="0007310F" w:rsidRPr="00677EA3" w:rsidRDefault="0007310F" w:rsidP="004F5D2A">
      <w:pPr>
        <w:pStyle w:val="Odsekzoznamu"/>
        <w:numPr>
          <w:ilvl w:val="0"/>
          <w:numId w:val="42"/>
        </w:numPr>
        <w:jc w:val="both"/>
        <w:rPr>
          <w:rFonts w:asciiTheme="majorHAnsi" w:hAnsiTheme="majorHAnsi" w:cstheme="majorHAnsi"/>
          <w:lang w:eastAsia="sk-SK"/>
        </w:rPr>
      </w:pPr>
      <w:r w:rsidRPr="00677EA3">
        <w:rPr>
          <w:rFonts w:asciiTheme="majorHAnsi" w:hAnsiTheme="majorHAnsi" w:cstheme="majorHAnsi"/>
          <w:lang w:eastAsia="sk-SK"/>
        </w:rPr>
        <w:t>dátum vyhotovenia splnomocnenia</w:t>
      </w:r>
    </w:p>
    <w:p w:rsidR="0007310F" w:rsidRPr="00677EA3" w:rsidRDefault="0007310F" w:rsidP="004F5D2A">
      <w:pPr>
        <w:pStyle w:val="Odsekzoznamu"/>
        <w:numPr>
          <w:ilvl w:val="0"/>
          <w:numId w:val="42"/>
        </w:numPr>
        <w:jc w:val="both"/>
        <w:rPr>
          <w:rFonts w:asciiTheme="majorHAnsi" w:hAnsiTheme="majorHAnsi" w:cstheme="majorHAnsi"/>
          <w:lang w:eastAsia="sk-SK"/>
        </w:rPr>
      </w:pPr>
      <w:r w:rsidRPr="00677EA3">
        <w:rPr>
          <w:rFonts w:asciiTheme="majorHAnsi" w:hAnsiTheme="majorHAnsi" w:cstheme="majorHAnsi"/>
          <w:lang w:eastAsia="sk-SK"/>
        </w:rPr>
        <w:t>vlastnoručný podpis splnomocniteľa (niekedy úradne overený)</w:t>
      </w:r>
    </w:p>
    <w:p w:rsidR="0007310F" w:rsidRPr="00677EA3" w:rsidRDefault="0007310F" w:rsidP="004F5D2A">
      <w:pPr>
        <w:pStyle w:val="Odsekzoznamu"/>
        <w:numPr>
          <w:ilvl w:val="0"/>
          <w:numId w:val="42"/>
        </w:numPr>
        <w:jc w:val="both"/>
        <w:rPr>
          <w:rFonts w:asciiTheme="majorHAnsi" w:hAnsiTheme="majorHAnsi" w:cstheme="majorHAnsi"/>
          <w:lang w:eastAsia="sk-SK"/>
        </w:rPr>
      </w:pPr>
      <w:r w:rsidRPr="00677EA3">
        <w:rPr>
          <w:rFonts w:asciiTheme="majorHAnsi" w:hAnsiTheme="majorHAnsi" w:cstheme="majorHAnsi"/>
          <w:lang w:eastAsia="sk-SK"/>
        </w:rPr>
        <w:t>vyjadrenie súhlasu splnomocnenca so splnomocnením</w:t>
      </w:r>
    </w:p>
    <w:p w:rsidR="0007310F" w:rsidRPr="00677EA3" w:rsidRDefault="0007310F" w:rsidP="004F5D2A">
      <w:pPr>
        <w:jc w:val="both"/>
        <w:rPr>
          <w:rFonts w:asciiTheme="majorHAnsi" w:hAnsiTheme="majorHAnsi" w:cstheme="majorHAnsi"/>
          <w:lang w:eastAsia="sk-SK"/>
        </w:rPr>
      </w:pPr>
      <w:r w:rsidRPr="00677EA3">
        <w:rPr>
          <w:rFonts w:asciiTheme="majorHAnsi" w:hAnsiTheme="majorHAnsi" w:cstheme="majorHAnsi"/>
          <w:b/>
          <w:bCs/>
          <w:u w:val="single"/>
          <w:lang w:eastAsia="sk-SK"/>
        </w:rPr>
        <w:t>Typy plnej moci</w:t>
      </w:r>
      <w:r w:rsidRPr="00677EA3">
        <w:rPr>
          <w:rFonts w:asciiTheme="majorHAnsi" w:hAnsiTheme="majorHAnsi" w:cstheme="majorHAnsi"/>
          <w:lang w:eastAsia="sk-SK"/>
        </w:rPr>
        <w:t xml:space="preserve"> :</w:t>
      </w:r>
    </w:p>
    <w:p w:rsidR="0007310F" w:rsidRPr="00677EA3" w:rsidRDefault="0007310F" w:rsidP="004F5D2A">
      <w:pPr>
        <w:pStyle w:val="Odsekzoznamu"/>
        <w:numPr>
          <w:ilvl w:val="0"/>
          <w:numId w:val="41"/>
        </w:numPr>
        <w:jc w:val="both"/>
        <w:rPr>
          <w:rFonts w:asciiTheme="majorHAnsi" w:hAnsiTheme="majorHAnsi" w:cstheme="majorHAnsi"/>
          <w:lang w:eastAsia="sk-SK"/>
        </w:rPr>
      </w:pPr>
      <w:r w:rsidRPr="00677EA3">
        <w:rPr>
          <w:rFonts w:asciiTheme="majorHAnsi" w:hAnsiTheme="majorHAnsi" w:cstheme="majorHAnsi"/>
          <w:lang w:eastAsia="sk-SK"/>
        </w:rPr>
        <w:t>generálna plná moc</w:t>
      </w:r>
      <w:r w:rsidR="007460DC" w:rsidRPr="00677EA3">
        <w:rPr>
          <w:rFonts w:asciiTheme="majorHAnsi" w:hAnsiTheme="majorHAnsi" w:cstheme="majorHAnsi"/>
          <w:lang w:eastAsia="sk-SK"/>
        </w:rPr>
        <w:fldChar w:fldCharType="begin"/>
      </w:r>
      <w:r w:rsidR="007460DC" w:rsidRPr="00677EA3">
        <w:rPr>
          <w:rFonts w:asciiTheme="majorHAnsi" w:hAnsiTheme="majorHAnsi" w:cstheme="majorHAnsi"/>
        </w:rPr>
        <w:instrText xml:space="preserve"> XE "</w:instrText>
      </w:r>
      <w:r w:rsidR="007460DC" w:rsidRPr="00677EA3">
        <w:rPr>
          <w:rFonts w:asciiTheme="majorHAnsi" w:hAnsiTheme="majorHAnsi" w:cstheme="majorHAnsi"/>
          <w:lang w:eastAsia="sk-SK"/>
        </w:rPr>
        <w:instrText>generálna plná moc</w:instrText>
      </w:r>
      <w:r w:rsidR="007460DC" w:rsidRPr="00677EA3">
        <w:rPr>
          <w:rFonts w:asciiTheme="majorHAnsi" w:hAnsiTheme="majorHAnsi" w:cstheme="majorHAnsi"/>
        </w:rPr>
        <w:instrText xml:space="preserve">" </w:instrText>
      </w:r>
      <w:r w:rsidR="007460DC" w:rsidRPr="00677EA3">
        <w:rPr>
          <w:rFonts w:asciiTheme="majorHAnsi" w:hAnsiTheme="majorHAnsi" w:cstheme="majorHAnsi"/>
          <w:lang w:eastAsia="sk-SK"/>
        </w:rPr>
        <w:fldChar w:fldCharType="end"/>
      </w:r>
      <w:r w:rsidRPr="00677EA3">
        <w:rPr>
          <w:rFonts w:asciiTheme="majorHAnsi" w:hAnsiTheme="majorHAnsi" w:cstheme="majorHAnsi"/>
          <w:lang w:eastAsia="sk-SK"/>
        </w:rPr>
        <w:t>, bez určenia na aký úkon splnomocňuje</w:t>
      </w:r>
    </w:p>
    <w:p w:rsidR="0007310F" w:rsidRPr="00677EA3" w:rsidRDefault="0007310F" w:rsidP="004F5D2A">
      <w:pPr>
        <w:pStyle w:val="Odsekzoznamu"/>
        <w:numPr>
          <w:ilvl w:val="0"/>
          <w:numId w:val="41"/>
        </w:numPr>
        <w:jc w:val="both"/>
        <w:rPr>
          <w:rFonts w:asciiTheme="majorHAnsi" w:hAnsiTheme="majorHAnsi" w:cstheme="majorHAnsi"/>
          <w:lang w:eastAsia="sk-SK"/>
        </w:rPr>
      </w:pPr>
      <w:r w:rsidRPr="00677EA3">
        <w:rPr>
          <w:rFonts w:asciiTheme="majorHAnsi" w:hAnsiTheme="majorHAnsi" w:cstheme="majorHAnsi"/>
          <w:lang w:eastAsia="sk-SK"/>
        </w:rPr>
        <w:t>individuálna</w:t>
      </w:r>
      <w:r w:rsidR="007460DC" w:rsidRPr="00677EA3">
        <w:rPr>
          <w:rFonts w:asciiTheme="majorHAnsi" w:hAnsiTheme="majorHAnsi" w:cstheme="majorHAnsi"/>
          <w:lang w:eastAsia="sk-SK"/>
        </w:rPr>
        <w:t xml:space="preserve"> plná moc</w:t>
      </w:r>
      <w:r w:rsidR="007460DC" w:rsidRPr="00677EA3">
        <w:rPr>
          <w:rFonts w:asciiTheme="majorHAnsi" w:hAnsiTheme="majorHAnsi" w:cstheme="majorHAnsi"/>
          <w:lang w:eastAsia="sk-SK"/>
        </w:rPr>
        <w:fldChar w:fldCharType="begin"/>
      </w:r>
      <w:r w:rsidR="007460DC" w:rsidRPr="00677EA3">
        <w:rPr>
          <w:rFonts w:asciiTheme="majorHAnsi" w:hAnsiTheme="majorHAnsi" w:cstheme="majorHAnsi"/>
        </w:rPr>
        <w:instrText xml:space="preserve"> XE "</w:instrText>
      </w:r>
      <w:r w:rsidR="007460DC" w:rsidRPr="00677EA3">
        <w:rPr>
          <w:rFonts w:asciiTheme="majorHAnsi" w:hAnsiTheme="majorHAnsi" w:cstheme="majorHAnsi"/>
          <w:lang w:eastAsia="sk-SK"/>
        </w:rPr>
        <w:instrText>individuálna plná moc</w:instrText>
      </w:r>
      <w:r w:rsidR="007460DC" w:rsidRPr="00677EA3">
        <w:rPr>
          <w:rFonts w:asciiTheme="majorHAnsi" w:hAnsiTheme="majorHAnsi" w:cstheme="majorHAnsi"/>
        </w:rPr>
        <w:instrText xml:space="preserve">" </w:instrText>
      </w:r>
      <w:r w:rsidR="007460DC" w:rsidRPr="00677EA3">
        <w:rPr>
          <w:rFonts w:asciiTheme="majorHAnsi" w:hAnsiTheme="majorHAnsi" w:cstheme="majorHAnsi"/>
          <w:lang w:eastAsia="sk-SK"/>
        </w:rPr>
        <w:fldChar w:fldCharType="end"/>
      </w:r>
    </w:p>
    <w:p w:rsidR="0007310F" w:rsidRPr="00677EA3" w:rsidRDefault="0007310F" w:rsidP="004F5D2A">
      <w:pPr>
        <w:pStyle w:val="Odsekzoznamu"/>
        <w:numPr>
          <w:ilvl w:val="0"/>
          <w:numId w:val="41"/>
        </w:numPr>
        <w:jc w:val="both"/>
        <w:rPr>
          <w:rFonts w:asciiTheme="majorHAnsi" w:hAnsiTheme="majorHAnsi" w:cstheme="majorHAnsi"/>
          <w:lang w:eastAsia="sk-SK"/>
        </w:rPr>
      </w:pPr>
      <w:r w:rsidRPr="00677EA3">
        <w:rPr>
          <w:rFonts w:asciiTheme="majorHAnsi" w:hAnsiTheme="majorHAnsi" w:cstheme="majorHAnsi"/>
          <w:lang w:eastAsia="sk-SK"/>
        </w:rPr>
        <w:t>špeciálna</w:t>
      </w:r>
      <w:r w:rsidR="007460DC" w:rsidRPr="00677EA3">
        <w:rPr>
          <w:rFonts w:asciiTheme="majorHAnsi" w:hAnsiTheme="majorHAnsi" w:cstheme="majorHAnsi"/>
          <w:lang w:eastAsia="sk-SK"/>
        </w:rPr>
        <w:t xml:space="preserve"> plná moc</w:t>
      </w:r>
      <w:r w:rsidR="007460DC" w:rsidRPr="00677EA3">
        <w:rPr>
          <w:rFonts w:asciiTheme="majorHAnsi" w:hAnsiTheme="majorHAnsi" w:cstheme="majorHAnsi"/>
          <w:lang w:eastAsia="sk-SK"/>
        </w:rPr>
        <w:fldChar w:fldCharType="begin"/>
      </w:r>
      <w:r w:rsidR="007460DC" w:rsidRPr="00677EA3">
        <w:rPr>
          <w:rFonts w:asciiTheme="majorHAnsi" w:hAnsiTheme="majorHAnsi" w:cstheme="majorHAnsi"/>
        </w:rPr>
        <w:instrText xml:space="preserve"> XE "</w:instrText>
      </w:r>
      <w:r w:rsidR="007460DC" w:rsidRPr="00677EA3">
        <w:rPr>
          <w:rFonts w:asciiTheme="majorHAnsi" w:hAnsiTheme="majorHAnsi" w:cstheme="majorHAnsi"/>
          <w:lang w:eastAsia="sk-SK"/>
        </w:rPr>
        <w:instrText>špeciálna plná moc</w:instrText>
      </w:r>
      <w:r w:rsidR="007460DC" w:rsidRPr="00677EA3">
        <w:rPr>
          <w:rFonts w:asciiTheme="majorHAnsi" w:hAnsiTheme="majorHAnsi" w:cstheme="majorHAnsi"/>
        </w:rPr>
        <w:instrText xml:space="preserve">" </w:instrText>
      </w:r>
      <w:r w:rsidR="007460DC" w:rsidRPr="00677EA3">
        <w:rPr>
          <w:rFonts w:asciiTheme="majorHAnsi" w:hAnsiTheme="majorHAnsi" w:cstheme="majorHAnsi"/>
          <w:lang w:eastAsia="sk-SK"/>
        </w:rPr>
        <w:fldChar w:fldCharType="end"/>
      </w:r>
    </w:p>
    <w:p w:rsidR="0007310F" w:rsidRPr="00677EA3" w:rsidRDefault="007460DC" w:rsidP="004F5D2A">
      <w:pPr>
        <w:pStyle w:val="Odsekzoznamu"/>
        <w:jc w:val="both"/>
        <w:rPr>
          <w:rFonts w:asciiTheme="majorHAnsi" w:hAnsiTheme="majorHAnsi" w:cstheme="majorHAnsi"/>
          <w:lang w:eastAsia="sk-SK"/>
        </w:rPr>
      </w:pPr>
      <w:r w:rsidRPr="00677EA3">
        <w:rPr>
          <w:rFonts w:asciiTheme="majorHAnsi" w:hAnsiTheme="majorHAnsi" w:cstheme="majorHAnsi"/>
          <w:lang w:eastAsia="sk-SK"/>
        </w:rPr>
        <w:t xml:space="preserve"> </w:t>
      </w:r>
    </w:p>
    <w:p w:rsidR="0007310F" w:rsidRPr="00677EA3" w:rsidRDefault="0007310F" w:rsidP="004F5D2A">
      <w:pPr>
        <w:pStyle w:val="Odsekzoznamu"/>
        <w:numPr>
          <w:ilvl w:val="0"/>
          <w:numId w:val="41"/>
        </w:numPr>
        <w:jc w:val="both"/>
        <w:rPr>
          <w:rFonts w:asciiTheme="majorHAnsi" w:hAnsiTheme="majorHAnsi" w:cstheme="majorHAnsi"/>
          <w:lang w:eastAsia="sk-SK"/>
        </w:rPr>
      </w:pPr>
      <w:r w:rsidRPr="00677EA3">
        <w:rPr>
          <w:rFonts w:asciiTheme="majorHAnsi" w:hAnsiTheme="majorHAnsi" w:cstheme="majorHAnsi"/>
          <w:lang w:eastAsia="sk-SK"/>
        </w:rPr>
        <w:t>časovo neobmedzené</w:t>
      </w:r>
    </w:p>
    <w:p w:rsidR="0007310F" w:rsidRPr="00677EA3" w:rsidRDefault="0007310F" w:rsidP="004F5D2A">
      <w:pPr>
        <w:pStyle w:val="Odsekzoznamu"/>
        <w:numPr>
          <w:ilvl w:val="0"/>
          <w:numId w:val="41"/>
        </w:numPr>
        <w:jc w:val="both"/>
        <w:rPr>
          <w:rFonts w:asciiTheme="majorHAnsi" w:hAnsiTheme="majorHAnsi" w:cstheme="majorHAnsi"/>
          <w:lang w:eastAsia="sk-SK"/>
        </w:rPr>
      </w:pPr>
      <w:r w:rsidRPr="00677EA3">
        <w:rPr>
          <w:rFonts w:asciiTheme="majorHAnsi" w:hAnsiTheme="majorHAnsi" w:cstheme="majorHAnsi"/>
          <w:lang w:eastAsia="sk-SK"/>
        </w:rPr>
        <w:t>časovo obmedzené</w:t>
      </w:r>
    </w:p>
    <w:p w:rsidR="0007310F" w:rsidRPr="00677EA3" w:rsidRDefault="0007310F" w:rsidP="004F5D2A">
      <w:pPr>
        <w:jc w:val="both"/>
        <w:rPr>
          <w:rFonts w:asciiTheme="majorHAnsi" w:hAnsiTheme="majorHAnsi" w:cstheme="majorHAnsi"/>
          <w:b/>
          <w:bCs/>
          <w:lang w:eastAsia="sk-SK"/>
        </w:rPr>
      </w:pPr>
      <w:r w:rsidRPr="00677EA3">
        <w:rPr>
          <w:rFonts w:asciiTheme="majorHAnsi" w:hAnsiTheme="majorHAnsi" w:cstheme="majorHAnsi"/>
          <w:b/>
          <w:bCs/>
          <w:u w:val="single"/>
          <w:lang w:eastAsia="sk-SK"/>
        </w:rPr>
        <w:t>Plná moc zaniká vždy, ak</w:t>
      </w:r>
      <w:r w:rsidRPr="00677EA3">
        <w:rPr>
          <w:rFonts w:asciiTheme="majorHAnsi" w:hAnsiTheme="majorHAnsi" w:cstheme="majorHAnsi"/>
          <w:b/>
          <w:bCs/>
          <w:lang w:eastAsia="sk-SK"/>
        </w:rPr>
        <w:t xml:space="preserve">: </w:t>
      </w:r>
    </w:p>
    <w:p w:rsidR="0007310F" w:rsidRPr="00677EA3" w:rsidRDefault="0007310F" w:rsidP="004F5D2A">
      <w:pPr>
        <w:pStyle w:val="Odsekzoznamu"/>
        <w:numPr>
          <w:ilvl w:val="0"/>
          <w:numId w:val="41"/>
        </w:numPr>
        <w:spacing w:after="0"/>
        <w:jc w:val="both"/>
        <w:rPr>
          <w:rFonts w:asciiTheme="majorHAnsi" w:hAnsiTheme="majorHAnsi" w:cstheme="majorHAnsi"/>
          <w:lang w:eastAsia="sk-SK"/>
        </w:rPr>
      </w:pPr>
      <w:r w:rsidRPr="00677EA3">
        <w:rPr>
          <w:rFonts w:asciiTheme="majorHAnsi" w:hAnsiTheme="majorHAnsi" w:cstheme="majorHAnsi"/>
          <w:lang w:eastAsia="sk-SK"/>
        </w:rPr>
        <w:t>sú vykonaná právne rokovania, pre ktoré bola udelená</w:t>
      </w:r>
    </w:p>
    <w:p w:rsidR="0007310F" w:rsidRPr="00677EA3" w:rsidRDefault="0007310F" w:rsidP="004F5D2A">
      <w:pPr>
        <w:pStyle w:val="Odsekzoznamu"/>
        <w:numPr>
          <w:ilvl w:val="0"/>
          <w:numId w:val="41"/>
        </w:numPr>
        <w:spacing w:after="0"/>
        <w:jc w:val="both"/>
        <w:rPr>
          <w:rFonts w:asciiTheme="majorHAnsi" w:hAnsiTheme="majorHAnsi" w:cstheme="majorHAnsi"/>
          <w:lang w:eastAsia="sk-SK"/>
        </w:rPr>
      </w:pPr>
      <w:r w:rsidRPr="00677EA3">
        <w:rPr>
          <w:rFonts w:asciiTheme="majorHAnsi" w:hAnsiTheme="majorHAnsi" w:cstheme="majorHAnsi"/>
          <w:lang w:eastAsia="sk-SK"/>
        </w:rPr>
        <w:t>splnomocnenec plnú moc vypovie</w:t>
      </w:r>
    </w:p>
    <w:p w:rsidR="0007310F" w:rsidRPr="00677EA3" w:rsidRDefault="0007310F" w:rsidP="004F5D2A">
      <w:pPr>
        <w:pStyle w:val="Odsekzoznamu"/>
        <w:numPr>
          <w:ilvl w:val="0"/>
          <w:numId w:val="41"/>
        </w:numPr>
        <w:spacing w:after="0"/>
        <w:jc w:val="both"/>
        <w:rPr>
          <w:rFonts w:asciiTheme="majorHAnsi" w:hAnsiTheme="majorHAnsi" w:cstheme="majorHAnsi"/>
          <w:lang w:eastAsia="sk-SK"/>
        </w:rPr>
      </w:pPr>
      <w:r w:rsidRPr="00677EA3">
        <w:rPr>
          <w:rFonts w:asciiTheme="majorHAnsi" w:hAnsiTheme="majorHAnsi" w:cstheme="majorHAnsi"/>
          <w:lang w:eastAsia="sk-SK"/>
        </w:rPr>
        <w:t>splnomocniteľ plnú moc odvolá alebo</w:t>
      </w:r>
    </w:p>
    <w:p w:rsidR="0007310F" w:rsidRPr="00677EA3" w:rsidRDefault="0007310F" w:rsidP="004F5D2A">
      <w:pPr>
        <w:pStyle w:val="Odsekzoznamu"/>
        <w:numPr>
          <w:ilvl w:val="0"/>
          <w:numId w:val="41"/>
        </w:numPr>
        <w:spacing w:after="0"/>
        <w:jc w:val="both"/>
        <w:rPr>
          <w:rFonts w:asciiTheme="majorHAnsi" w:hAnsiTheme="majorHAnsi" w:cstheme="majorHAnsi"/>
          <w:lang w:eastAsia="sk-SK"/>
        </w:rPr>
      </w:pPr>
      <w:r w:rsidRPr="00677EA3">
        <w:rPr>
          <w:rFonts w:asciiTheme="majorHAnsi" w:hAnsiTheme="majorHAnsi" w:cstheme="majorHAnsi"/>
          <w:lang w:eastAsia="sk-SK"/>
        </w:rPr>
        <w:t>splnomocnenec alebo zastúpený zomrie alebo zanikne (ak bolo dohodnuté niečo iné)</w:t>
      </w:r>
    </w:p>
    <w:p w:rsidR="0007310F" w:rsidRPr="00677EA3" w:rsidRDefault="0007310F" w:rsidP="004F5D2A">
      <w:pPr>
        <w:pStyle w:val="Odsekzoznamu"/>
        <w:spacing w:after="0"/>
        <w:jc w:val="both"/>
        <w:rPr>
          <w:rFonts w:asciiTheme="majorHAnsi" w:hAnsiTheme="majorHAnsi" w:cstheme="majorHAnsi"/>
          <w:lang w:eastAsia="sk-SK"/>
        </w:rPr>
      </w:pPr>
    </w:p>
    <w:p w:rsidR="00864052" w:rsidRPr="00677EA3" w:rsidRDefault="0007310F" w:rsidP="004F5D2A">
      <w:pPr>
        <w:spacing w:after="0"/>
        <w:jc w:val="both"/>
        <w:rPr>
          <w:rFonts w:asciiTheme="majorHAnsi" w:hAnsiTheme="majorHAnsi" w:cstheme="majorHAnsi"/>
          <w:lang w:eastAsia="sk-SK"/>
        </w:rPr>
      </w:pPr>
      <w:r w:rsidRPr="00677EA3">
        <w:rPr>
          <w:rFonts w:asciiTheme="majorHAnsi" w:hAnsiTheme="majorHAnsi" w:cstheme="majorHAnsi"/>
          <w:lang w:eastAsia="sk-SK"/>
        </w:rPr>
        <w:t>Ak by zastúpený plnú moc odvolal, tak za neho splnomocnenec môže stále platne konať, kým sa o tomto odvolaní nedozvie a ak o tom nevie ani tretia osoba voči ktorej za splnomocniteľa koná.</w:t>
      </w:r>
    </w:p>
    <w:p w:rsidR="00464838" w:rsidRPr="00677EA3" w:rsidRDefault="00464838" w:rsidP="004F5D2A">
      <w:pPr>
        <w:pStyle w:val="Nadpis3"/>
        <w:spacing w:after="240"/>
        <w:jc w:val="both"/>
        <w:rPr>
          <w:rFonts w:cstheme="majorHAnsi"/>
          <w:b/>
          <w:bCs/>
          <w:color w:val="auto"/>
          <w:u w:val="single"/>
          <w:lang w:eastAsia="sk-SK"/>
        </w:rPr>
      </w:pPr>
      <w:bookmarkStart w:id="11" w:name="_Toc23983517"/>
      <w:r w:rsidRPr="00677EA3">
        <w:rPr>
          <w:rFonts w:cstheme="majorHAnsi"/>
          <w:b/>
          <w:bCs/>
          <w:color w:val="auto"/>
          <w:u w:val="single"/>
          <w:lang w:eastAsia="sk-SK"/>
        </w:rPr>
        <w:t>Identifikačné znaky PO</w:t>
      </w:r>
      <w:bookmarkEnd w:id="11"/>
    </w:p>
    <w:p w:rsidR="005202FB" w:rsidRPr="00677EA3" w:rsidRDefault="005202FB" w:rsidP="004F5D2A">
      <w:pPr>
        <w:jc w:val="both"/>
        <w:rPr>
          <w:rFonts w:asciiTheme="majorHAnsi" w:hAnsiTheme="majorHAnsi" w:cstheme="majorHAnsi"/>
          <w:lang w:eastAsia="sk-SK"/>
        </w:rPr>
      </w:pPr>
      <w:r w:rsidRPr="00677EA3">
        <w:rPr>
          <w:rFonts w:asciiTheme="majorHAnsi" w:hAnsiTheme="majorHAnsi" w:cstheme="majorHAnsi"/>
          <w:lang w:eastAsia="sk-SK"/>
        </w:rPr>
        <w:t>Každá PO má identifikačné znaky, ktoré ju odlišujú od iných PO:</w:t>
      </w:r>
    </w:p>
    <w:p w:rsidR="005202FB" w:rsidRPr="00677EA3" w:rsidRDefault="005202FB" w:rsidP="004F5D2A">
      <w:pPr>
        <w:pStyle w:val="Odsekzoznamu"/>
        <w:numPr>
          <w:ilvl w:val="0"/>
          <w:numId w:val="37"/>
        </w:numPr>
        <w:jc w:val="both"/>
        <w:rPr>
          <w:rFonts w:asciiTheme="majorHAnsi" w:hAnsiTheme="majorHAnsi" w:cstheme="majorHAnsi"/>
          <w:lang w:eastAsia="sk-SK"/>
        </w:rPr>
      </w:pPr>
      <w:r w:rsidRPr="00677EA3">
        <w:rPr>
          <w:rFonts w:asciiTheme="majorHAnsi" w:hAnsiTheme="majorHAnsi" w:cstheme="majorHAnsi"/>
          <w:lang w:eastAsia="sk-SK"/>
        </w:rPr>
        <w:t>názov, obchodné meno (už pri založení)</w:t>
      </w:r>
    </w:p>
    <w:p w:rsidR="005202FB" w:rsidRPr="00677EA3" w:rsidRDefault="00506EEC" w:rsidP="004F5D2A">
      <w:pPr>
        <w:pStyle w:val="Odsekzoznamu"/>
        <w:numPr>
          <w:ilvl w:val="0"/>
          <w:numId w:val="37"/>
        </w:numPr>
        <w:jc w:val="both"/>
        <w:rPr>
          <w:rFonts w:asciiTheme="majorHAnsi" w:hAnsiTheme="majorHAnsi" w:cstheme="majorHAnsi"/>
          <w:lang w:eastAsia="sk-SK"/>
        </w:rPr>
      </w:pPr>
      <w:r w:rsidRPr="00677EA3">
        <w:rPr>
          <w:rFonts w:asciiTheme="majorHAnsi" w:hAnsiTheme="majorHAnsi" w:cstheme="majorHAnsi"/>
          <w:lang w:eastAsia="sk-SK"/>
        </w:rPr>
        <w:t>predmet činnosti, spoločnosť môže vykonávať len tú činnosť, ktorú má zapísanú v registri</w:t>
      </w:r>
    </w:p>
    <w:p w:rsidR="00506EEC" w:rsidRPr="00677EA3" w:rsidRDefault="00506EEC" w:rsidP="004F5D2A">
      <w:pPr>
        <w:pStyle w:val="Odsekzoznamu"/>
        <w:numPr>
          <w:ilvl w:val="0"/>
          <w:numId w:val="37"/>
        </w:numPr>
        <w:jc w:val="both"/>
        <w:rPr>
          <w:rFonts w:asciiTheme="majorHAnsi" w:hAnsiTheme="majorHAnsi" w:cstheme="majorHAnsi"/>
          <w:lang w:eastAsia="sk-SK"/>
        </w:rPr>
      </w:pPr>
      <w:r w:rsidRPr="00677EA3">
        <w:rPr>
          <w:rFonts w:asciiTheme="majorHAnsi" w:hAnsiTheme="majorHAnsi" w:cstheme="majorHAnsi"/>
          <w:lang w:eastAsia="sk-SK"/>
        </w:rPr>
        <w:t>sídlo, adresa zapísaná v obchodnom registri, môže mať iba jedno, ale nemusí tam vykonávať predmet podnikania</w:t>
      </w:r>
    </w:p>
    <w:p w:rsidR="00506EEC" w:rsidRPr="00677EA3" w:rsidRDefault="00506EEC" w:rsidP="004F5D2A">
      <w:pPr>
        <w:pStyle w:val="Odsekzoznamu"/>
        <w:numPr>
          <w:ilvl w:val="0"/>
          <w:numId w:val="37"/>
        </w:numPr>
        <w:jc w:val="both"/>
        <w:rPr>
          <w:rFonts w:asciiTheme="majorHAnsi" w:hAnsiTheme="majorHAnsi" w:cstheme="majorHAnsi"/>
          <w:lang w:eastAsia="sk-SK"/>
        </w:rPr>
      </w:pPr>
      <w:r w:rsidRPr="00677EA3">
        <w:rPr>
          <w:rFonts w:asciiTheme="majorHAnsi" w:hAnsiTheme="majorHAnsi" w:cstheme="majorHAnsi"/>
          <w:lang w:eastAsia="sk-SK"/>
        </w:rPr>
        <w:t>v mene právnickej osoby koná konateľ, štatutárny orgán, alebo ten, komu to vyplýva zo zákona (pracovného zaradenia zamestnanca...) alebo niekto splnomocnený v rozsahu splnomocnenia – takéto konanie priamo vytvára právne účinky</w:t>
      </w:r>
    </w:p>
    <w:p w:rsidR="00506EEC" w:rsidRPr="00677EA3" w:rsidRDefault="00506EEC" w:rsidP="004F5D2A">
      <w:pPr>
        <w:jc w:val="both"/>
        <w:rPr>
          <w:rFonts w:asciiTheme="majorHAnsi" w:hAnsiTheme="majorHAnsi" w:cstheme="majorHAnsi"/>
          <w:lang w:eastAsia="sk-SK"/>
        </w:rPr>
      </w:pPr>
    </w:p>
    <w:p w:rsidR="00506EEC" w:rsidRPr="00677EA3" w:rsidRDefault="00506EEC" w:rsidP="004F5D2A">
      <w:pPr>
        <w:jc w:val="both"/>
        <w:rPr>
          <w:rFonts w:asciiTheme="majorHAnsi" w:hAnsiTheme="majorHAnsi" w:cstheme="majorHAnsi"/>
          <w:lang w:eastAsia="sk-SK"/>
        </w:rPr>
      </w:pPr>
      <w:r w:rsidRPr="00677EA3">
        <w:rPr>
          <w:rFonts w:asciiTheme="majorHAnsi" w:hAnsiTheme="majorHAnsi" w:cstheme="majorHAnsi"/>
          <w:b/>
          <w:bCs/>
          <w:u w:val="single"/>
          <w:lang w:eastAsia="sk-SK"/>
        </w:rPr>
        <w:t>Živnosti</w:t>
      </w:r>
      <w:r w:rsidRPr="00677EA3">
        <w:rPr>
          <w:rFonts w:asciiTheme="majorHAnsi" w:hAnsiTheme="majorHAnsi" w:cstheme="majorHAnsi"/>
          <w:lang w:eastAsia="sk-SK"/>
        </w:rPr>
        <w:t>:</w:t>
      </w:r>
    </w:p>
    <w:p w:rsidR="00506EEC" w:rsidRPr="00677EA3" w:rsidRDefault="00506EEC" w:rsidP="004F5D2A">
      <w:pPr>
        <w:pStyle w:val="Odsekzoznamu"/>
        <w:numPr>
          <w:ilvl w:val="0"/>
          <w:numId w:val="37"/>
        </w:numPr>
        <w:jc w:val="both"/>
        <w:rPr>
          <w:rFonts w:asciiTheme="majorHAnsi" w:hAnsiTheme="majorHAnsi" w:cstheme="majorHAnsi"/>
          <w:lang w:eastAsia="sk-SK"/>
        </w:rPr>
      </w:pPr>
      <w:r w:rsidRPr="00677EA3">
        <w:rPr>
          <w:rFonts w:asciiTheme="majorHAnsi" w:hAnsiTheme="majorHAnsi" w:cstheme="majorHAnsi"/>
          <w:lang w:eastAsia="sk-SK"/>
        </w:rPr>
        <w:t>voľné</w:t>
      </w:r>
    </w:p>
    <w:p w:rsidR="001608D8" w:rsidRPr="00677EA3" w:rsidRDefault="00506EEC" w:rsidP="004F5D2A">
      <w:pPr>
        <w:pStyle w:val="Odsekzoznamu"/>
        <w:numPr>
          <w:ilvl w:val="0"/>
          <w:numId w:val="37"/>
        </w:numPr>
        <w:jc w:val="both"/>
        <w:rPr>
          <w:rFonts w:asciiTheme="majorHAnsi" w:hAnsiTheme="majorHAnsi" w:cstheme="majorHAnsi"/>
          <w:lang w:eastAsia="sk-SK"/>
        </w:rPr>
      </w:pPr>
      <w:r w:rsidRPr="00677EA3">
        <w:rPr>
          <w:rFonts w:asciiTheme="majorHAnsi" w:hAnsiTheme="majorHAnsi" w:cstheme="majorHAnsi"/>
          <w:lang w:eastAsia="sk-SK"/>
        </w:rPr>
        <w:t>viazané</w:t>
      </w:r>
    </w:p>
    <w:p w:rsidR="001608D8" w:rsidRPr="00677EA3" w:rsidRDefault="001608D8" w:rsidP="004F5D2A">
      <w:pPr>
        <w:jc w:val="both"/>
        <w:rPr>
          <w:rFonts w:asciiTheme="majorHAnsi" w:hAnsiTheme="majorHAnsi" w:cstheme="majorHAnsi"/>
          <w:lang w:eastAsia="sk-SK"/>
        </w:rPr>
      </w:pPr>
    </w:p>
    <w:p w:rsidR="00506EEC" w:rsidRPr="00677EA3" w:rsidRDefault="001608D8" w:rsidP="004F5D2A">
      <w:pPr>
        <w:pStyle w:val="Nadpis1"/>
        <w:jc w:val="both"/>
        <w:rPr>
          <w:rFonts w:cstheme="majorHAnsi"/>
          <w:b/>
          <w:bCs/>
          <w:color w:val="auto"/>
          <w:u w:val="single"/>
          <w:lang w:eastAsia="sk-SK"/>
        </w:rPr>
      </w:pPr>
      <w:bookmarkStart w:id="12" w:name="_Toc23983518"/>
      <w:r w:rsidRPr="00677EA3">
        <w:rPr>
          <w:rFonts w:cstheme="majorHAnsi"/>
          <w:b/>
          <w:bCs/>
          <w:color w:val="auto"/>
          <w:u w:val="single"/>
          <w:lang w:eastAsia="sk-SK"/>
        </w:rPr>
        <w:t>Vec</w:t>
      </w:r>
      <w:bookmarkEnd w:id="12"/>
    </w:p>
    <w:p w:rsidR="001608D8" w:rsidRPr="00677EA3" w:rsidRDefault="001608D8" w:rsidP="004F5D2A">
      <w:pPr>
        <w:jc w:val="both"/>
        <w:rPr>
          <w:rFonts w:asciiTheme="majorHAnsi" w:hAnsiTheme="majorHAnsi" w:cstheme="majorHAnsi"/>
          <w:lang w:eastAsia="sk-SK"/>
        </w:rPr>
      </w:pPr>
    </w:p>
    <w:p w:rsidR="001608D8" w:rsidRPr="00677EA3" w:rsidRDefault="001608D8" w:rsidP="004F5D2A">
      <w:pPr>
        <w:jc w:val="both"/>
        <w:rPr>
          <w:rFonts w:asciiTheme="majorHAnsi" w:hAnsiTheme="majorHAnsi" w:cstheme="majorHAnsi"/>
          <w:lang w:eastAsia="sk-SK"/>
        </w:rPr>
      </w:pPr>
      <w:r w:rsidRPr="00677EA3">
        <w:rPr>
          <w:rFonts w:asciiTheme="majorHAnsi" w:hAnsiTheme="majorHAnsi" w:cstheme="majorHAnsi"/>
          <w:lang w:eastAsia="sk-SK"/>
        </w:rPr>
        <w:t>Aby bola súčasťou občiansko-právnych vzťahov musí byť ovládateľná a slúžiť potrebám ľudí. Delia sa na hnuteľné a nehnuteľné (nehnuteľné strácajú význam oddelením od pevného základu, menia charakter).</w:t>
      </w:r>
    </w:p>
    <w:p w:rsidR="002906A6" w:rsidRPr="00677EA3" w:rsidRDefault="002906A6" w:rsidP="004F5D2A">
      <w:pPr>
        <w:pStyle w:val="Odsekzoznamu"/>
        <w:numPr>
          <w:ilvl w:val="0"/>
          <w:numId w:val="37"/>
        </w:numPr>
        <w:jc w:val="both"/>
        <w:rPr>
          <w:rFonts w:asciiTheme="majorHAnsi" w:hAnsiTheme="majorHAnsi" w:cstheme="majorHAnsi"/>
          <w:lang w:eastAsia="sk-SK"/>
        </w:rPr>
      </w:pPr>
      <w:r w:rsidRPr="00677EA3">
        <w:rPr>
          <w:rFonts w:asciiTheme="majorHAnsi" w:hAnsiTheme="majorHAnsi" w:cstheme="majorHAnsi"/>
          <w:lang w:eastAsia="sk-SK"/>
        </w:rPr>
        <w:t>spotrebiteľné</w:t>
      </w:r>
    </w:p>
    <w:p w:rsidR="002906A6" w:rsidRPr="00677EA3" w:rsidRDefault="002906A6" w:rsidP="004F5D2A">
      <w:pPr>
        <w:pStyle w:val="Odsekzoznamu"/>
        <w:numPr>
          <w:ilvl w:val="0"/>
          <w:numId w:val="37"/>
        </w:numPr>
        <w:jc w:val="both"/>
        <w:rPr>
          <w:rFonts w:asciiTheme="majorHAnsi" w:hAnsiTheme="majorHAnsi" w:cstheme="majorHAnsi"/>
          <w:lang w:eastAsia="sk-SK"/>
        </w:rPr>
      </w:pPr>
      <w:r w:rsidRPr="00677EA3">
        <w:rPr>
          <w:rFonts w:asciiTheme="majorHAnsi" w:hAnsiTheme="majorHAnsi" w:cstheme="majorHAnsi"/>
          <w:lang w:eastAsia="sk-SK"/>
        </w:rPr>
        <w:t>nespotrebiteľné</w:t>
      </w:r>
    </w:p>
    <w:p w:rsidR="001608D8" w:rsidRPr="00677EA3" w:rsidRDefault="002906A6" w:rsidP="004F5D2A">
      <w:pPr>
        <w:pStyle w:val="Odsekzoznamu"/>
        <w:numPr>
          <w:ilvl w:val="0"/>
          <w:numId w:val="37"/>
        </w:numPr>
        <w:jc w:val="both"/>
        <w:rPr>
          <w:rFonts w:asciiTheme="majorHAnsi" w:hAnsiTheme="majorHAnsi" w:cstheme="majorHAnsi"/>
          <w:lang w:eastAsia="sk-SK"/>
        </w:rPr>
      </w:pPr>
      <w:r w:rsidRPr="00677EA3">
        <w:rPr>
          <w:rFonts w:asciiTheme="majorHAnsi" w:hAnsiTheme="majorHAnsi" w:cstheme="majorHAnsi"/>
          <w:lang w:eastAsia="sk-SK"/>
        </w:rPr>
        <w:t>opotrebiteľne</w:t>
      </w:r>
    </w:p>
    <w:p w:rsidR="00317368" w:rsidRPr="00677EA3" w:rsidRDefault="001608D8" w:rsidP="004F5D2A">
      <w:pPr>
        <w:jc w:val="both"/>
        <w:rPr>
          <w:rFonts w:asciiTheme="majorHAnsi" w:hAnsiTheme="majorHAnsi" w:cstheme="majorHAnsi"/>
          <w:lang w:eastAsia="sk-SK"/>
        </w:rPr>
      </w:pPr>
      <w:r w:rsidRPr="00677EA3">
        <w:rPr>
          <w:rFonts w:asciiTheme="majorHAnsi" w:hAnsiTheme="majorHAnsi" w:cstheme="majorHAnsi"/>
          <w:b/>
          <w:bCs/>
          <w:u w:val="single"/>
          <w:lang w:eastAsia="sk-SK"/>
        </w:rPr>
        <w:t>Súčasť veci</w:t>
      </w:r>
      <w:r w:rsidR="002906A6" w:rsidRPr="00677EA3">
        <w:rPr>
          <w:rFonts w:asciiTheme="majorHAnsi" w:hAnsiTheme="majorHAnsi" w:cstheme="majorHAnsi"/>
          <w:b/>
          <w:bCs/>
          <w:u w:val="single"/>
          <w:lang w:eastAsia="sk-SK"/>
        </w:rPr>
        <w:fldChar w:fldCharType="begin"/>
      </w:r>
      <w:r w:rsidR="002906A6" w:rsidRPr="00677EA3">
        <w:rPr>
          <w:rFonts w:asciiTheme="majorHAnsi" w:hAnsiTheme="majorHAnsi" w:cstheme="majorHAnsi"/>
          <w:u w:val="single"/>
        </w:rPr>
        <w:instrText xml:space="preserve"> XE "</w:instrText>
      </w:r>
      <w:r w:rsidR="002906A6" w:rsidRPr="00677EA3">
        <w:rPr>
          <w:rFonts w:asciiTheme="majorHAnsi" w:hAnsiTheme="majorHAnsi" w:cstheme="majorHAnsi"/>
          <w:u w:val="single"/>
          <w:lang w:eastAsia="sk-SK"/>
        </w:rPr>
        <w:instrText>súčasť veci</w:instrText>
      </w:r>
      <w:r w:rsidR="002906A6" w:rsidRPr="00677EA3">
        <w:rPr>
          <w:rFonts w:asciiTheme="majorHAnsi" w:hAnsiTheme="majorHAnsi" w:cstheme="majorHAnsi"/>
          <w:u w:val="single"/>
        </w:rPr>
        <w:instrText xml:space="preserve">" </w:instrText>
      </w:r>
      <w:r w:rsidR="002906A6" w:rsidRPr="00677EA3">
        <w:rPr>
          <w:rFonts w:asciiTheme="majorHAnsi" w:hAnsiTheme="majorHAnsi" w:cstheme="majorHAnsi"/>
          <w:b/>
          <w:bCs/>
          <w:u w:val="single"/>
          <w:lang w:eastAsia="sk-SK"/>
        </w:rPr>
        <w:fldChar w:fldCharType="end"/>
      </w:r>
      <w:r w:rsidRPr="00677EA3">
        <w:rPr>
          <w:rFonts w:asciiTheme="majorHAnsi" w:hAnsiTheme="majorHAnsi" w:cstheme="majorHAnsi"/>
          <w:lang w:eastAsia="sk-SK"/>
        </w:rPr>
        <w:t xml:space="preserve"> – patrí vlastníkovi hlavnej veci, nemôže byť oddelená bez toho, aby hlavná vec stratila význam. Sleduje právny osud hlavnej veci</w:t>
      </w:r>
      <w:r w:rsidR="002906A6" w:rsidRPr="00677EA3">
        <w:rPr>
          <w:rFonts w:asciiTheme="majorHAnsi" w:hAnsiTheme="majorHAnsi" w:cstheme="majorHAnsi"/>
          <w:lang w:eastAsia="sk-SK"/>
        </w:rPr>
        <w:fldChar w:fldCharType="begin"/>
      </w:r>
      <w:r w:rsidR="002906A6" w:rsidRPr="00677EA3">
        <w:rPr>
          <w:rFonts w:asciiTheme="majorHAnsi" w:hAnsiTheme="majorHAnsi" w:cstheme="majorHAnsi"/>
        </w:rPr>
        <w:instrText xml:space="preserve"> XE "</w:instrText>
      </w:r>
      <w:r w:rsidR="002906A6" w:rsidRPr="00677EA3">
        <w:rPr>
          <w:rFonts w:asciiTheme="majorHAnsi" w:hAnsiTheme="majorHAnsi" w:cstheme="majorHAnsi"/>
          <w:lang w:eastAsia="sk-SK"/>
        </w:rPr>
        <w:instrText>právny osud hlavnej veci</w:instrText>
      </w:r>
      <w:r w:rsidR="002906A6" w:rsidRPr="00677EA3">
        <w:rPr>
          <w:rFonts w:asciiTheme="majorHAnsi" w:hAnsiTheme="majorHAnsi" w:cstheme="majorHAnsi"/>
        </w:rPr>
        <w:instrText xml:space="preserve">" </w:instrText>
      </w:r>
      <w:r w:rsidR="002906A6" w:rsidRPr="00677EA3">
        <w:rPr>
          <w:rFonts w:asciiTheme="majorHAnsi" w:hAnsiTheme="majorHAnsi" w:cstheme="majorHAnsi"/>
          <w:lang w:eastAsia="sk-SK"/>
        </w:rPr>
        <w:fldChar w:fldCharType="end"/>
      </w:r>
      <w:r w:rsidRPr="00677EA3">
        <w:rPr>
          <w:rFonts w:asciiTheme="majorHAnsi" w:hAnsiTheme="majorHAnsi" w:cstheme="majorHAnsi"/>
          <w:lang w:eastAsia="sk-SK"/>
        </w:rPr>
        <w:t>.</w:t>
      </w:r>
    </w:p>
    <w:p w:rsidR="00317368" w:rsidRPr="00677EA3" w:rsidRDefault="00317368" w:rsidP="004F5D2A">
      <w:pPr>
        <w:jc w:val="both"/>
        <w:rPr>
          <w:rFonts w:asciiTheme="majorHAnsi" w:hAnsiTheme="majorHAnsi" w:cstheme="majorHAnsi"/>
          <w:lang w:eastAsia="sk-SK"/>
        </w:rPr>
      </w:pPr>
      <w:r w:rsidRPr="00677EA3">
        <w:rPr>
          <w:rFonts w:asciiTheme="majorHAnsi" w:hAnsiTheme="majorHAnsi" w:cstheme="majorHAnsi"/>
          <w:lang w:eastAsia="sk-SK"/>
        </w:rPr>
        <w:t>Stavba nie je súčasťou pozemku, ani vodné toky ani podzemné vody.</w:t>
      </w:r>
    </w:p>
    <w:p w:rsidR="00317368" w:rsidRPr="00677EA3" w:rsidRDefault="00317368" w:rsidP="004F5D2A">
      <w:pPr>
        <w:jc w:val="both"/>
        <w:rPr>
          <w:rFonts w:asciiTheme="majorHAnsi" w:hAnsiTheme="majorHAnsi" w:cstheme="majorHAnsi"/>
          <w:lang w:eastAsia="sk-SK"/>
        </w:rPr>
      </w:pPr>
      <w:r w:rsidRPr="00677EA3">
        <w:rPr>
          <w:rFonts w:asciiTheme="majorHAnsi" w:hAnsiTheme="majorHAnsi" w:cstheme="majorHAnsi"/>
          <w:b/>
          <w:bCs/>
          <w:u w:val="single"/>
          <w:lang w:eastAsia="sk-SK"/>
        </w:rPr>
        <w:t>Príslušenstvo veci</w:t>
      </w:r>
      <w:r w:rsidR="002906A6" w:rsidRPr="00677EA3">
        <w:rPr>
          <w:rFonts w:asciiTheme="majorHAnsi" w:hAnsiTheme="majorHAnsi" w:cstheme="majorHAnsi"/>
          <w:b/>
          <w:bCs/>
          <w:u w:val="single"/>
          <w:lang w:eastAsia="sk-SK"/>
        </w:rPr>
        <w:fldChar w:fldCharType="begin"/>
      </w:r>
      <w:r w:rsidR="002906A6" w:rsidRPr="00677EA3">
        <w:rPr>
          <w:rFonts w:asciiTheme="majorHAnsi" w:hAnsiTheme="majorHAnsi" w:cstheme="majorHAnsi"/>
          <w:u w:val="single"/>
        </w:rPr>
        <w:instrText xml:space="preserve"> XE "</w:instrText>
      </w:r>
      <w:r w:rsidR="002906A6" w:rsidRPr="00677EA3">
        <w:rPr>
          <w:rFonts w:asciiTheme="majorHAnsi" w:hAnsiTheme="majorHAnsi" w:cstheme="majorHAnsi"/>
          <w:u w:val="single"/>
          <w:lang w:eastAsia="sk-SK"/>
        </w:rPr>
        <w:instrText>príslušenstvo veci</w:instrText>
      </w:r>
      <w:r w:rsidR="002906A6" w:rsidRPr="00677EA3">
        <w:rPr>
          <w:rFonts w:asciiTheme="majorHAnsi" w:hAnsiTheme="majorHAnsi" w:cstheme="majorHAnsi"/>
          <w:u w:val="single"/>
        </w:rPr>
        <w:instrText xml:space="preserve">" </w:instrText>
      </w:r>
      <w:r w:rsidR="002906A6" w:rsidRPr="00677EA3">
        <w:rPr>
          <w:rFonts w:asciiTheme="majorHAnsi" w:hAnsiTheme="majorHAnsi" w:cstheme="majorHAnsi"/>
          <w:b/>
          <w:bCs/>
          <w:u w:val="single"/>
          <w:lang w:eastAsia="sk-SK"/>
        </w:rPr>
        <w:fldChar w:fldCharType="end"/>
      </w:r>
      <w:r w:rsidRPr="00677EA3">
        <w:rPr>
          <w:rFonts w:asciiTheme="majorHAnsi" w:hAnsiTheme="majorHAnsi" w:cstheme="majorHAnsi"/>
          <w:lang w:eastAsia="sk-SK"/>
        </w:rPr>
        <w:t xml:space="preserve"> – patria vlastníkovi veci, ale nie je spojené s vecou tak ako súčasť veci, nesleduje právny osud hlavnej veci, jeho odobratie hlavnú vec neznehodnotí.</w:t>
      </w:r>
    </w:p>
    <w:p w:rsidR="00F94192" w:rsidRPr="00677EA3" w:rsidRDefault="00F94192" w:rsidP="004F5D2A">
      <w:pPr>
        <w:jc w:val="both"/>
        <w:rPr>
          <w:rFonts w:asciiTheme="majorHAnsi" w:hAnsiTheme="majorHAnsi" w:cstheme="majorHAnsi"/>
          <w:lang w:eastAsia="sk-SK"/>
        </w:rPr>
      </w:pPr>
    </w:p>
    <w:p w:rsidR="00F94192" w:rsidRPr="00677EA3" w:rsidRDefault="00F94192" w:rsidP="004F5D2A">
      <w:pPr>
        <w:jc w:val="both"/>
        <w:rPr>
          <w:rFonts w:asciiTheme="majorHAnsi" w:hAnsiTheme="majorHAnsi" w:cstheme="majorHAnsi"/>
          <w:lang w:eastAsia="sk-SK"/>
        </w:rPr>
      </w:pPr>
    </w:p>
    <w:p w:rsidR="00F94192" w:rsidRPr="00677EA3" w:rsidRDefault="00F94192" w:rsidP="004F5D2A">
      <w:pPr>
        <w:jc w:val="both"/>
        <w:rPr>
          <w:rFonts w:asciiTheme="majorHAnsi" w:hAnsiTheme="majorHAnsi" w:cstheme="majorHAnsi"/>
          <w:lang w:eastAsia="sk-SK"/>
        </w:rPr>
      </w:pPr>
    </w:p>
    <w:p w:rsidR="00F94192" w:rsidRPr="00677EA3" w:rsidRDefault="00F94192" w:rsidP="004F5D2A">
      <w:pPr>
        <w:jc w:val="both"/>
        <w:rPr>
          <w:rFonts w:asciiTheme="majorHAnsi" w:hAnsiTheme="majorHAnsi" w:cstheme="majorHAnsi"/>
          <w:lang w:eastAsia="sk-SK"/>
        </w:rPr>
      </w:pPr>
    </w:p>
    <w:p w:rsidR="007D0E30" w:rsidRPr="00677EA3" w:rsidRDefault="007D0E30" w:rsidP="004F5D2A">
      <w:pPr>
        <w:jc w:val="both"/>
        <w:rPr>
          <w:rFonts w:asciiTheme="majorHAnsi" w:hAnsiTheme="majorHAnsi" w:cstheme="majorHAnsi"/>
          <w:lang w:eastAsia="sk-SK"/>
        </w:rPr>
      </w:pPr>
      <w:r w:rsidRPr="00677EA3">
        <w:rPr>
          <w:rFonts w:asciiTheme="majorHAnsi" w:hAnsiTheme="majorHAnsi" w:cstheme="majorHAnsi"/>
          <w:lang w:eastAsia="sk-SK"/>
        </w:rPr>
        <w:br w:type="page"/>
      </w:r>
    </w:p>
    <w:p w:rsidR="008E02F9" w:rsidRPr="00677EA3" w:rsidRDefault="007D0E30" w:rsidP="004F5D2A">
      <w:pPr>
        <w:pStyle w:val="Nadpis1"/>
        <w:jc w:val="both"/>
        <w:rPr>
          <w:rFonts w:cstheme="majorHAnsi"/>
          <w:b/>
          <w:bCs/>
          <w:color w:val="auto"/>
          <w:u w:val="single"/>
          <w:lang w:eastAsia="sk-SK"/>
        </w:rPr>
      </w:pPr>
      <w:bookmarkStart w:id="13" w:name="_Toc23983519"/>
      <w:r w:rsidRPr="00677EA3">
        <w:rPr>
          <w:rFonts w:cstheme="majorHAnsi"/>
          <w:b/>
          <w:bCs/>
          <w:color w:val="auto"/>
          <w:u w:val="single"/>
          <w:lang w:eastAsia="sk-SK"/>
        </w:rPr>
        <w:t>Zoznam pojmov</w:t>
      </w:r>
      <w:bookmarkEnd w:id="13"/>
    </w:p>
    <w:p w:rsidR="002906A6" w:rsidRPr="00677EA3" w:rsidRDefault="002906A6" w:rsidP="002906A6">
      <w:pPr>
        <w:rPr>
          <w:rFonts w:asciiTheme="majorHAnsi" w:hAnsiTheme="majorHAnsi" w:cstheme="majorHAnsi"/>
          <w:lang w:eastAsia="sk-SK"/>
        </w:rPr>
      </w:pPr>
    </w:p>
    <w:p w:rsidR="002A4BCD" w:rsidRPr="00677EA3" w:rsidRDefault="002906A6" w:rsidP="002906A6">
      <w:pPr>
        <w:rPr>
          <w:rFonts w:asciiTheme="majorHAnsi" w:hAnsiTheme="majorHAnsi" w:cstheme="majorHAnsi"/>
          <w:noProof/>
          <w:lang w:eastAsia="sk-SK"/>
        </w:rPr>
        <w:sectPr w:rsidR="002A4BCD" w:rsidRPr="00677EA3" w:rsidSect="002A4BCD">
          <w:footerReference w:type="default" r:id="rId11"/>
          <w:type w:val="continuous"/>
          <w:pgSz w:w="11906" w:h="16838"/>
          <w:pgMar w:top="1417" w:right="1417" w:bottom="1417" w:left="1417" w:header="567" w:footer="708" w:gutter="0"/>
          <w:cols w:space="708"/>
          <w:docGrid w:linePitch="360"/>
        </w:sectPr>
      </w:pPr>
      <w:r w:rsidRPr="00677EA3">
        <w:rPr>
          <w:rFonts w:asciiTheme="majorHAnsi" w:hAnsiTheme="majorHAnsi" w:cstheme="majorHAnsi"/>
          <w:lang w:eastAsia="sk-SK"/>
        </w:rPr>
        <w:fldChar w:fldCharType="begin"/>
      </w:r>
      <w:r w:rsidRPr="00677EA3">
        <w:rPr>
          <w:rFonts w:asciiTheme="majorHAnsi" w:hAnsiTheme="majorHAnsi" w:cstheme="majorHAnsi"/>
          <w:lang w:eastAsia="sk-SK"/>
        </w:rPr>
        <w:instrText xml:space="preserve"> INDEX \e "</w:instrText>
      </w:r>
      <w:r w:rsidRPr="00677EA3">
        <w:rPr>
          <w:rFonts w:asciiTheme="majorHAnsi" w:hAnsiTheme="majorHAnsi" w:cstheme="majorHAnsi"/>
          <w:lang w:eastAsia="sk-SK"/>
        </w:rPr>
        <w:tab/>
        <w:instrText xml:space="preserve">" \h "A" \c "2" \z "1051" </w:instrText>
      </w:r>
      <w:r w:rsidRPr="00677EA3">
        <w:rPr>
          <w:rFonts w:asciiTheme="majorHAnsi" w:hAnsiTheme="majorHAnsi" w:cstheme="majorHAnsi"/>
          <w:lang w:eastAsia="sk-SK"/>
        </w:rPr>
        <w:fldChar w:fldCharType="separate"/>
      </w:r>
    </w:p>
    <w:p w:rsidR="002A4BCD" w:rsidRPr="00677EA3" w:rsidRDefault="002A4BCD">
      <w:pPr>
        <w:pStyle w:val="Nadpisregistra"/>
        <w:keepNext/>
        <w:tabs>
          <w:tab w:val="right" w:leader="dot" w:pos="4172"/>
        </w:tabs>
        <w:rPr>
          <w:rFonts w:asciiTheme="majorHAnsi" w:eastAsiaTheme="minorEastAsia" w:hAnsiTheme="majorHAnsi" w:cstheme="majorHAnsi"/>
          <w:b w:val="0"/>
          <w:bCs w:val="0"/>
          <w:noProof/>
        </w:rPr>
      </w:pPr>
      <w:r w:rsidRPr="00677EA3">
        <w:rPr>
          <w:rFonts w:asciiTheme="majorHAnsi" w:hAnsiTheme="majorHAnsi" w:cstheme="majorHAnsi"/>
          <w:noProof/>
        </w:rPr>
        <w:t>A</w:t>
      </w:r>
    </w:p>
    <w:p w:rsidR="002A4BCD" w:rsidRPr="00677EA3" w:rsidRDefault="002A4BCD">
      <w:pPr>
        <w:pStyle w:val="Register1"/>
        <w:tabs>
          <w:tab w:val="right" w:leader="dot" w:pos="4172"/>
        </w:tabs>
        <w:rPr>
          <w:rFonts w:asciiTheme="majorHAnsi" w:hAnsiTheme="majorHAnsi" w:cstheme="majorHAnsi"/>
          <w:noProof/>
        </w:rPr>
      </w:pPr>
      <w:r w:rsidRPr="00677EA3">
        <w:rPr>
          <w:rFonts w:asciiTheme="majorHAnsi" w:hAnsiTheme="majorHAnsi" w:cstheme="majorHAnsi"/>
          <w:noProof/>
        </w:rPr>
        <w:t>absolútne neplatný úkon</w:t>
      </w:r>
      <w:r w:rsidRPr="00677EA3">
        <w:rPr>
          <w:rFonts w:asciiTheme="majorHAnsi" w:hAnsiTheme="majorHAnsi" w:cstheme="majorHAnsi"/>
          <w:noProof/>
        </w:rPr>
        <w:tab/>
        <w:t>3</w:t>
      </w:r>
    </w:p>
    <w:p w:rsidR="002A4BCD" w:rsidRPr="00677EA3" w:rsidRDefault="002A4BCD">
      <w:pPr>
        <w:pStyle w:val="Nadpisregistra"/>
        <w:keepNext/>
        <w:tabs>
          <w:tab w:val="right" w:leader="dot" w:pos="4172"/>
        </w:tabs>
        <w:rPr>
          <w:rFonts w:asciiTheme="majorHAnsi" w:eastAsiaTheme="minorEastAsia" w:hAnsiTheme="majorHAnsi" w:cstheme="majorHAnsi"/>
          <w:b w:val="0"/>
          <w:bCs w:val="0"/>
          <w:noProof/>
        </w:rPr>
      </w:pPr>
      <w:r w:rsidRPr="00677EA3">
        <w:rPr>
          <w:rFonts w:asciiTheme="majorHAnsi" w:hAnsiTheme="majorHAnsi" w:cstheme="majorHAnsi"/>
          <w:noProof/>
        </w:rPr>
        <w:t>D</w:t>
      </w:r>
    </w:p>
    <w:p w:rsidR="002A4BCD" w:rsidRPr="00677EA3" w:rsidRDefault="002A4BCD">
      <w:pPr>
        <w:pStyle w:val="Register1"/>
        <w:tabs>
          <w:tab w:val="right" w:leader="dot" w:pos="4172"/>
        </w:tabs>
        <w:rPr>
          <w:rFonts w:asciiTheme="majorHAnsi" w:hAnsiTheme="majorHAnsi" w:cstheme="majorHAnsi"/>
          <w:noProof/>
        </w:rPr>
      </w:pPr>
      <w:r w:rsidRPr="00677EA3">
        <w:rPr>
          <w:rFonts w:asciiTheme="majorHAnsi" w:hAnsiTheme="majorHAnsi" w:cstheme="majorHAnsi"/>
          <w:noProof/>
        </w:rPr>
        <w:t>deliktuálna spôsobilosť</w:t>
      </w:r>
      <w:r w:rsidRPr="00677EA3">
        <w:rPr>
          <w:rFonts w:asciiTheme="majorHAnsi" w:hAnsiTheme="majorHAnsi" w:cstheme="majorHAnsi"/>
          <w:noProof/>
        </w:rPr>
        <w:tab/>
        <w:t>3</w:t>
      </w:r>
    </w:p>
    <w:p w:rsidR="002A4BCD" w:rsidRPr="00677EA3" w:rsidRDefault="002A4BCD">
      <w:pPr>
        <w:pStyle w:val="Register1"/>
        <w:tabs>
          <w:tab w:val="right" w:leader="dot" w:pos="4172"/>
        </w:tabs>
        <w:rPr>
          <w:rFonts w:asciiTheme="majorHAnsi" w:hAnsiTheme="majorHAnsi" w:cstheme="majorHAnsi"/>
          <w:noProof/>
        </w:rPr>
      </w:pPr>
      <w:r w:rsidRPr="00677EA3">
        <w:rPr>
          <w:rFonts w:asciiTheme="majorHAnsi" w:hAnsiTheme="majorHAnsi" w:cstheme="majorHAnsi"/>
          <w:noProof/>
        </w:rPr>
        <w:t>dohoda o plnomocenstve</w:t>
      </w:r>
      <w:r w:rsidRPr="00677EA3">
        <w:rPr>
          <w:rFonts w:asciiTheme="majorHAnsi" w:hAnsiTheme="majorHAnsi" w:cstheme="majorHAnsi"/>
          <w:noProof/>
        </w:rPr>
        <w:tab/>
        <w:t>7</w:t>
      </w:r>
    </w:p>
    <w:p w:rsidR="002A4BCD" w:rsidRPr="00677EA3" w:rsidRDefault="002A4BCD">
      <w:pPr>
        <w:pStyle w:val="Nadpisregistra"/>
        <w:keepNext/>
        <w:tabs>
          <w:tab w:val="right" w:leader="dot" w:pos="4172"/>
        </w:tabs>
        <w:rPr>
          <w:rFonts w:asciiTheme="majorHAnsi" w:eastAsiaTheme="minorEastAsia" w:hAnsiTheme="majorHAnsi" w:cstheme="majorHAnsi"/>
          <w:b w:val="0"/>
          <w:bCs w:val="0"/>
          <w:noProof/>
        </w:rPr>
      </w:pPr>
      <w:r w:rsidRPr="00677EA3">
        <w:rPr>
          <w:rFonts w:asciiTheme="majorHAnsi" w:hAnsiTheme="majorHAnsi" w:cstheme="majorHAnsi"/>
          <w:noProof/>
        </w:rPr>
        <w:t>G</w:t>
      </w:r>
    </w:p>
    <w:p w:rsidR="002A4BCD" w:rsidRPr="00677EA3" w:rsidRDefault="002A4BCD">
      <w:pPr>
        <w:pStyle w:val="Register1"/>
        <w:tabs>
          <w:tab w:val="right" w:leader="dot" w:pos="4172"/>
        </w:tabs>
        <w:rPr>
          <w:rFonts w:asciiTheme="majorHAnsi" w:hAnsiTheme="majorHAnsi" w:cstheme="majorHAnsi"/>
          <w:noProof/>
        </w:rPr>
      </w:pPr>
      <w:r w:rsidRPr="00677EA3">
        <w:rPr>
          <w:rFonts w:asciiTheme="majorHAnsi" w:hAnsiTheme="majorHAnsi" w:cstheme="majorHAnsi"/>
          <w:noProof/>
        </w:rPr>
        <w:t>generálna plná moc</w:t>
      </w:r>
      <w:r w:rsidRPr="00677EA3">
        <w:rPr>
          <w:rFonts w:asciiTheme="majorHAnsi" w:hAnsiTheme="majorHAnsi" w:cstheme="majorHAnsi"/>
          <w:noProof/>
        </w:rPr>
        <w:tab/>
        <w:t>7</w:t>
      </w:r>
    </w:p>
    <w:p w:rsidR="002A4BCD" w:rsidRPr="00677EA3" w:rsidRDefault="002A4BCD">
      <w:pPr>
        <w:pStyle w:val="Nadpisregistra"/>
        <w:keepNext/>
        <w:tabs>
          <w:tab w:val="right" w:leader="dot" w:pos="4172"/>
        </w:tabs>
        <w:rPr>
          <w:rFonts w:asciiTheme="majorHAnsi" w:eastAsiaTheme="minorEastAsia" w:hAnsiTheme="majorHAnsi" w:cstheme="majorHAnsi"/>
          <w:b w:val="0"/>
          <w:bCs w:val="0"/>
          <w:noProof/>
        </w:rPr>
      </w:pPr>
      <w:r w:rsidRPr="00677EA3">
        <w:rPr>
          <w:rFonts w:asciiTheme="majorHAnsi" w:hAnsiTheme="majorHAnsi" w:cstheme="majorHAnsi"/>
          <w:noProof/>
        </w:rPr>
        <w:t>I</w:t>
      </w:r>
    </w:p>
    <w:p w:rsidR="002A4BCD" w:rsidRPr="00677EA3" w:rsidRDefault="002A4BCD">
      <w:pPr>
        <w:pStyle w:val="Register1"/>
        <w:tabs>
          <w:tab w:val="right" w:leader="dot" w:pos="4172"/>
        </w:tabs>
        <w:rPr>
          <w:rFonts w:asciiTheme="majorHAnsi" w:hAnsiTheme="majorHAnsi" w:cstheme="majorHAnsi"/>
          <w:noProof/>
        </w:rPr>
      </w:pPr>
      <w:r w:rsidRPr="00677EA3">
        <w:rPr>
          <w:rFonts w:asciiTheme="majorHAnsi" w:hAnsiTheme="majorHAnsi" w:cstheme="majorHAnsi"/>
          <w:noProof/>
        </w:rPr>
        <w:t>individuálna plná moc</w:t>
      </w:r>
      <w:r w:rsidRPr="00677EA3">
        <w:rPr>
          <w:rFonts w:asciiTheme="majorHAnsi" w:hAnsiTheme="majorHAnsi" w:cstheme="majorHAnsi"/>
          <w:noProof/>
        </w:rPr>
        <w:tab/>
        <w:t>7</w:t>
      </w:r>
    </w:p>
    <w:p w:rsidR="002A4BCD" w:rsidRPr="00677EA3" w:rsidRDefault="002A4BCD">
      <w:pPr>
        <w:pStyle w:val="Nadpisregistra"/>
        <w:keepNext/>
        <w:tabs>
          <w:tab w:val="right" w:leader="dot" w:pos="4172"/>
        </w:tabs>
        <w:rPr>
          <w:rFonts w:asciiTheme="majorHAnsi" w:eastAsiaTheme="minorEastAsia" w:hAnsiTheme="majorHAnsi" w:cstheme="majorHAnsi"/>
          <w:b w:val="0"/>
          <w:bCs w:val="0"/>
          <w:noProof/>
        </w:rPr>
      </w:pPr>
      <w:r w:rsidRPr="00677EA3">
        <w:rPr>
          <w:rFonts w:asciiTheme="majorHAnsi" w:hAnsiTheme="majorHAnsi" w:cstheme="majorHAnsi"/>
          <w:noProof/>
        </w:rPr>
        <w:t>J</w:t>
      </w:r>
    </w:p>
    <w:p w:rsidR="002A4BCD" w:rsidRPr="00677EA3" w:rsidRDefault="002A4BCD">
      <w:pPr>
        <w:pStyle w:val="Register1"/>
        <w:tabs>
          <w:tab w:val="right" w:leader="dot" w:pos="4172"/>
        </w:tabs>
        <w:rPr>
          <w:rFonts w:asciiTheme="majorHAnsi" w:hAnsiTheme="majorHAnsi" w:cstheme="majorHAnsi"/>
          <w:noProof/>
        </w:rPr>
      </w:pPr>
      <w:r w:rsidRPr="00677EA3">
        <w:rPr>
          <w:rFonts w:asciiTheme="majorHAnsi" w:hAnsiTheme="majorHAnsi" w:cstheme="majorHAnsi"/>
          <w:noProof/>
        </w:rPr>
        <w:t>jednotky územnej samosprávy</w:t>
      </w:r>
      <w:r w:rsidRPr="00677EA3">
        <w:rPr>
          <w:rFonts w:asciiTheme="majorHAnsi" w:hAnsiTheme="majorHAnsi" w:cstheme="majorHAnsi"/>
          <w:noProof/>
        </w:rPr>
        <w:tab/>
        <w:t>5</w:t>
      </w:r>
    </w:p>
    <w:p w:rsidR="002A4BCD" w:rsidRPr="00677EA3" w:rsidRDefault="002A4BCD">
      <w:pPr>
        <w:pStyle w:val="Nadpisregistra"/>
        <w:keepNext/>
        <w:tabs>
          <w:tab w:val="right" w:leader="dot" w:pos="4172"/>
        </w:tabs>
        <w:rPr>
          <w:rFonts w:asciiTheme="majorHAnsi" w:eastAsiaTheme="minorEastAsia" w:hAnsiTheme="majorHAnsi" w:cstheme="majorHAnsi"/>
          <w:b w:val="0"/>
          <w:bCs w:val="0"/>
          <w:noProof/>
        </w:rPr>
      </w:pPr>
      <w:r w:rsidRPr="00677EA3">
        <w:rPr>
          <w:rFonts w:asciiTheme="majorHAnsi" w:hAnsiTheme="majorHAnsi" w:cstheme="majorHAnsi"/>
          <w:noProof/>
        </w:rPr>
        <w:t>M</w:t>
      </w:r>
    </w:p>
    <w:p w:rsidR="002A4BCD" w:rsidRPr="00677EA3" w:rsidRDefault="002A4BCD">
      <w:pPr>
        <w:pStyle w:val="Register1"/>
        <w:tabs>
          <w:tab w:val="right" w:leader="dot" w:pos="4172"/>
        </w:tabs>
        <w:rPr>
          <w:rFonts w:asciiTheme="majorHAnsi" w:hAnsiTheme="majorHAnsi" w:cstheme="majorHAnsi"/>
          <w:noProof/>
        </w:rPr>
      </w:pPr>
      <w:r w:rsidRPr="00677EA3">
        <w:rPr>
          <w:rFonts w:asciiTheme="majorHAnsi" w:hAnsiTheme="majorHAnsi" w:cstheme="majorHAnsi"/>
          <w:noProof/>
        </w:rPr>
        <w:t>majetkový substrát</w:t>
      </w:r>
      <w:r w:rsidRPr="00677EA3">
        <w:rPr>
          <w:rFonts w:asciiTheme="majorHAnsi" w:hAnsiTheme="majorHAnsi" w:cstheme="majorHAnsi"/>
          <w:noProof/>
        </w:rPr>
        <w:tab/>
        <w:t>6</w:t>
      </w:r>
    </w:p>
    <w:p w:rsidR="002A4BCD" w:rsidRPr="00677EA3" w:rsidRDefault="002A4BCD">
      <w:pPr>
        <w:pStyle w:val="Nadpisregistra"/>
        <w:keepNext/>
        <w:tabs>
          <w:tab w:val="right" w:leader="dot" w:pos="4172"/>
        </w:tabs>
        <w:rPr>
          <w:rFonts w:asciiTheme="majorHAnsi" w:eastAsiaTheme="minorEastAsia" w:hAnsiTheme="majorHAnsi" w:cstheme="majorHAnsi"/>
          <w:b w:val="0"/>
          <w:bCs w:val="0"/>
          <w:noProof/>
        </w:rPr>
      </w:pPr>
      <w:r w:rsidRPr="00677EA3">
        <w:rPr>
          <w:rFonts w:asciiTheme="majorHAnsi" w:hAnsiTheme="majorHAnsi" w:cstheme="majorHAnsi"/>
          <w:noProof/>
        </w:rPr>
        <w:t>N</w:t>
      </w:r>
    </w:p>
    <w:p w:rsidR="002A4BCD" w:rsidRPr="00677EA3" w:rsidRDefault="002A4BCD">
      <w:pPr>
        <w:pStyle w:val="Register1"/>
        <w:tabs>
          <w:tab w:val="right" w:leader="dot" w:pos="4172"/>
        </w:tabs>
        <w:rPr>
          <w:rFonts w:asciiTheme="majorHAnsi" w:hAnsiTheme="majorHAnsi" w:cstheme="majorHAnsi"/>
          <w:noProof/>
        </w:rPr>
      </w:pPr>
      <w:r w:rsidRPr="00677EA3">
        <w:rPr>
          <w:rFonts w:asciiTheme="majorHAnsi" w:hAnsiTheme="majorHAnsi" w:cstheme="majorHAnsi"/>
          <w:noProof/>
        </w:rPr>
        <w:t>negatórna žaloba</w:t>
      </w:r>
      <w:r w:rsidRPr="00677EA3">
        <w:rPr>
          <w:rFonts w:asciiTheme="majorHAnsi" w:hAnsiTheme="majorHAnsi" w:cstheme="majorHAnsi"/>
          <w:noProof/>
        </w:rPr>
        <w:tab/>
        <w:t>4</w:t>
      </w:r>
    </w:p>
    <w:p w:rsidR="002A4BCD" w:rsidRPr="00677EA3" w:rsidRDefault="002A4BCD">
      <w:pPr>
        <w:pStyle w:val="Register1"/>
        <w:tabs>
          <w:tab w:val="right" w:leader="dot" w:pos="4172"/>
        </w:tabs>
        <w:rPr>
          <w:rFonts w:asciiTheme="majorHAnsi" w:hAnsiTheme="majorHAnsi" w:cstheme="majorHAnsi"/>
          <w:noProof/>
        </w:rPr>
      </w:pPr>
      <w:r w:rsidRPr="00677EA3">
        <w:rPr>
          <w:rFonts w:asciiTheme="majorHAnsi" w:hAnsiTheme="majorHAnsi" w:cstheme="majorHAnsi"/>
          <w:noProof/>
        </w:rPr>
        <w:t>nepriame zastúpenie</w:t>
      </w:r>
      <w:r w:rsidRPr="00677EA3">
        <w:rPr>
          <w:rFonts w:asciiTheme="majorHAnsi" w:hAnsiTheme="majorHAnsi" w:cstheme="majorHAnsi"/>
          <w:noProof/>
        </w:rPr>
        <w:tab/>
        <w:t>7</w:t>
      </w:r>
    </w:p>
    <w:p w:rsidR="002A4BCD" w:rsidRPr="00677EA3" w:rsidRDefault="002A4BCD">
      <w:pPr>
        <w:pStyle w:val="Nadpisregistra"/>
        <w:keepNext/>
        <w:tabs>
          <w:tab w:val="right" w:leader="dot" w:pos="4172"/>
        </w:tabs>
        <w:rPr>
          <w:rFonts w:asciiTheme="majorHAnsi" w:eastAsiaTheme="minorEastAsia" w:hAnsiTheme="majorHAnsi" w:cstheme="majorHAnsi"/>
          <w:b w:val="0"/>
          <w:bCs w:val="0"/>
          <w:noProof/>
        </w:rPr>
      </w:pPr>
      <w:r w:rsidRPr="00677EA3">
        <w:rPr>
          <w:rFonts w:asciiTheme="majorHAnsi" w:hAnsiTheme="majorHAnsi" w:cstheme="majorHAnsi"/>
          <w:noProof/>
        </w:rPr>
        <w:t>O</w:t>
      </w:r>
    </w:p>
    <w:p w:rsidR="002A4BCD" w:rsidRPr="00677EA3" w:rsidRDefault="002A4BCD">
      <w:pPr>
        <w:pStyle w:val="Register1"/>
        <w:tabs>
          <w:tab w:val="right" w:leader="dot" w:pos="4172"/>
        </w:tabs>
        <w:rPr>
          <w:rFonts w:asciiTheme="majorHAnsi" w:hAnsiTheme="majorHAnsi" w:cstheme="majorHAnsi"/>
          <w:noProof/>
        </w:rPr>
      </w:pPr>
      <w:r w:rsidRPr="00677EA3">
        <w:rPr>
          <w:rFonts w:asciiTheme="majorHAnsi" w:hAnsiTheme="majorHAnsi" w:cstheme="majorHAnsi"/>
          <w:noProof/>
        </w:rPr>
        <w:t>obmedzenie spôsobilosti</w:t>
      </w:r>
      <w:r w:rsidRPr="00677EA3">
        <w:rPr>
          <w:rFonts w:asciiTheme="majorHAnsi" w:hAnsiTheme="majorHAnsi" w:cstheme="majorHAnsi"/>
          <w:noProof/>
        </w:rPr>
        <w:tab/>
        <w:t>4</w:t>
      </w:r>
    </w:p>
    <w:p w:rsidR="002A4BCD" w:rsidRPr="00677EA3" w:rsidRDefault="002A4BCD">
      <w:pPr>
        <w:pStyle w:val="Register1"/>
        <w:tabs>
          <w:tab w:val="right" w:leader="dot" w:pos="4172"/>
        </w:tabs>
        <w:rPr>
          <w:rFonts w:asciiTheme="majorHAnsi" w:hAnsiTheme="majorHAnsi" w:cstheme="majorHAnsi"/>
          <w:noProof/>
        </w:rPr>
      </w:pPr>
      <w:r w:rsidRPr="00677EA3">
        <w:rPr>
          <w:rFonts w:asciiTheme="majorHAnsi" w:hAnsiTheme="majorHAnsi" w:cstheme="majorHAnsi"/>
          <w:noProof/>
        </w:rPr>
        <w:t>obsahové náležitosti plnomocenstva</w:t>
      </w:r>
      <w:r w:rsidRPr="00677EA3">
        <w:rPr>
          <w:rFonts w:asciiTheme="majorHAnsi" w:hAnsiTheme="majorHAnsi" w:cstheme="majorHAnsi"/>
          <w:noProof/>
        </w:rPr>
        <w:tab/>
        <w:t>7</w:t>
      </w:r>
    </w:p>
    <w:p w:rsidR="002A4BCD" w:rsidRPr="00677EA3" w:rsidRDefault="002A4BCD">
      <w:pPr>
        <w:pStyle w:val="Nadpisregistra"/>
        <w:keepNext/>
        <w:tabs>
          <w:tab w:val="right" w:leader="dot" w:pos="4172"/>
        </w:tabs>
        <w:rPr>
          <w:rFonts w:asciiTheme="majorHAnsi" w:eastAsiaTheme="minorEastAsia" w:hAnsiTheme="majorHAnsi" w:cstheme="majorHAnsi"/>
          <w:b w:val="0"/>
          <w:bCs w:val="0"/>
          <w:noProof/>
        </w:rPr>
      </w:pPr>
      <w:r w:rsidRPr="00677EA3">
        <w:rPr>
          <w:rFonts w:asciiTheme="majorHAnsi" w:hAnsiTheme="majorHAnsi" w:cstheme="majorHAnsi"/>
          <w:noProof/>
        </w:rPr>
        <w:t>P</w:t>
      </w:r>
    </w:p>
    <w:p w:rsidR="002A4BCD" w:rsidRPr="00677EA3" w:rsidRDefault="002A4BCD">
      <w:pPr>
        <w:pStyle w:val="Register1"/>
        <w:tabs>
          <w:tab w:val="right" w:leader="dot" w:pos="4172"/>
        </w:tabs>
        <w:rPr>
          <w:rFonts w:asciiTheme="majorHAnsi" w:hAnsiTheme="majorHAnsi" w:cstheme="majorHAnsi"/>
          <w:noProof/>
        </w:rPr>
      </w:pPr>
      <w:r w:rsidRPr="00677EA3">
        <w:rPr>
          <w:rFonts w:asciiTheme="majorHAnsi" w:hAnsiTheme="majorHAnsi" w:cstheme="majorHAnsi"/>
          <w:noProof/>
        </w:rPr>
        <w:t>personálny substrát</w:t>
      </w:r>
      <w:r w:rsidRPr="00677EA3">
        <w:rPr>
          <w:rFonts w:asciiTheme="majorHAnsi" w:hAnsiTheme="majorHAnsi" w:cstheme="majorHAnsi"/>
          <w:noProof/>
        </w:rPr>
        <w:tab/>
        <w:t>6</w:t>
      </w:r>
    </w:p>
    <w:p w:rsidR="002A4BCD" w:rsidRPr="00677EA3" w:rsidRDefault="002A4BCD">
      <w:pPr>
        <w:pStyle w:val="Register1"/>
        <w:tabs>
          <w:tab w:val="right" w:leader="dot" w:pos="4172"/>
        </w:tabs>
        <w:rPr>
          <w:rFonts w:asciiTheme="majorHAnsi" w:hAnsiTheme="majorHAnsi" w:cstheme="majorHAnsi"/>
          <w:noProof/>
        </w:rPr>
      </w:pPr>
      <w:r w:rsidRPr="00677EA3">
        <w:rPr>
          <w:rFonts w:asciiTheme="majorHAnsi" w:hAnsiTheme="majorHAnsi" w:cstheme="majorHAnsi"/>
          <w:noProof/>
        </w:rPr>
        <w:t>plná moc</w:t>
      </w:r>
      <w:r w:rsidRPr="00677EA3">
        <w:rPr>
          <w:rFonts w:asciiTheme="majorHAnsi" w:hAnsiTheme="majorHAnsi" w:cstheme="majorHAnsi"/>
          <w:noProof/>
        </w:rPr>
        <w:tab/>
        <w:t>7</w:t>
      </w:r>
    </w:p>
    <w:p w:rsidR="002A4BCD" w:rsidRPr="00677EA3" w:rsidRDefault="002A4BCD">
      <w:pPr>
        <w:pStyle w:val="Register1"/>
        <w:tabs>
          <w:tab w:val="right" w:leader="dot" w:pos="4172"/>
        </w:tabs>
        <w:rPr>
          <w:rFonts w:asciiTheme="majorHAnsi" w:hAnsiTheme="majorHAnsi" w:cstheme="majorHAnsi"/>
          <w:noProof/>
        </w:rPr>
      </w:pPr>
      <w:r w:rsidRPr="00677EA3">
        <w:rPr>
          <w:rFonts w:asciiTheme="majorHAnsi" w:hAnsiTheme="majorHAnsi" w:cstheme="majorHAnsi"/>
          <w:noProof/>
        </w:rPr>
        <w:t>pozbavenie spôsobilosti</w:t>
      </w:r>
      <w:r w:rsidRPr="00677EA3">
        <w:rPr>
          <w:rFonts w:asciiTheme="majorHAnsi" w:hAnsiTheme="majorHAnsi" w:cstheme="majorHAnsi"/>
          <w:noProof/>
        </w:rPr>
        <w:tab/>
        <w:t>4</w:t>
      </w:r>
    </w:p>
    <w:p w:rsidR="002A4BCD" w:rsidRPr="00677EA3" w:rsidRDefault="002A4BCD">
      <w:pPr>
        <w:pStyle w:val="Register1"/>
        <w:tabs>
          <w:tab w:val="right" w:leader="dot" w:pos="4172"/>
        </w:tabs>
        <w:rPr>
          <w:rFonts w:asciiTheme="majorHAnsi" w:hAnsiTheme="majorHAnsi" w:cstheme="majorHAnsi"/>
          <w:noProof/>
        </w:rPr>
      </w:pPr>
      <w:r w:rsidRPr="00677EA3">
        <w:rPr>
          <w:rFonts w:asciiTheme="majorHAnsi" w:hAnsiTheme="majorHAnsi" w:cstheme="majorHAnsi"/>
          <w:noProof/>
        </w:rPr>
        <w:t>právna subjektivita</w:t>
      </w:r>
      <w:r w:rsidRPr="00677EA3">
        <w:rPr>
          <w:rFonts w:asciiTheme="majorHAnsi" w:hAnsiTheme="majorHAnsi" w:cstheme="majorHAnsi"/>
          <w:noProof/>
        </w:rPr>
        <w:tab/>
        <w:t>3</w:t>
      </w:r>
    </w:p>
    <w:p w:rsidR="002A4BCD" w:rsidRPr="00677EA3" w:rsidRDefault="002A4BCD">
      <w:pPr>
        <w:pStyle w:val="Register1"/>
        <w:tabs>
          <w:tab w:val="right" w:leader="dot" w:pos="4172"/>
        </w:tabs>
        <w:rPr>
          <w:rFonts w:asciiTheme="majorHAnsi" w:hAnsiTheme="majorHAnsi" w:cstheme="majorHAnsi"/>
          <w:noProof/>
        </w:rPr>
      </w:pPr>
      <w:r w:rsidRPr="00677EA3">
        <w:rPr>
          <w:rFonts w:asciiTheme="majorHAnsi" w:hAnsiTheme="majorHAnsi" w:cstheme="majorHAnsi"/>
          <w:noProof/>
        </w:rPr>
        <w:t>právny osud hlavnej veci</w:t>
      </w:r>
      <w:r w:rsidRPr="00677EA3">
        <w:rPr>
          <w:rFonts w:asciiTheme="majorHAnsi" w:hAnsiTheme="majorHAnsi" w:cstheme="majorHAnsi"/>
          <w:noProof/>
        </w:rPr>
        <w:tab/>
        <w:t>8</w:t>
      </w:r>
    </w:p>
    <w:p w:rsidR="002A4BCD" w:rsidRPr="00677EA3" w:rsidRDefault="002A4BCD">
      <w:pPr>
        <w:pStyle w:val="Register1"/>
        <w:tabs>
          <w:tab w:val="right" w:leader="dot" w:pos="4172"/>
        </w:tabs>
        <w:rPr>
          <w:rFonts w:asciiTheme="majorHAnsi" w:hAnsiTheme="majorHAnsi" w:cstheme="majorHAnsi"/>
          <w:noProof/>
        </w:rPr>
      </w:pPr>
      <w:r w:rsidRPr="00677EA3">
        <w:rPr>
          <w:rFonts w:asciiTheme="majorHAnsi" w:hAnsiTheme="majorHAnsi" w:cstheme="majorHAnsi"/>
          <w:noProof/>
        </w:rPr>
        <w:t>priame zastúpenie</w:t>
      </w:r>
      <w:r w:rsidRPr="00677EA3">
        <w:rPr>
          <w:rFonts w:asciiTheme="majorHAnsi" w:hAnsiTheme="majorHAnsi" w:cstheme="majorHAnsi"/>
          <w:noProof/>
        </w:rPr>
        <w:tab/>
        <w:t>7</w:t>
      </w:r>
    </w:p>
    <w:p w:rsidR="002A4BCD" w:rsidRPr="00677EA3" w:rsidRDefault="002A4BCD">
      <w:pPr>
        <w:pStyle w:val="Register1"/>
        <w:tabs>
          <w:tab w:val="right" w:leader="dot" w:pos="4172"/>
        </w:tabs>
        <w:rPr>
          <w:rFonts w:asciiTheme="majorHAnsi" w:hAnsiTheme="majorHAnsi" w:cstheme="majorHAnsi"/>
          <w:noProof/>
        </w:rPr>
      </w:pPr>
      <w:r w:rsidRPr="00677EA3">
        <w:rPr>
          <w:rFonts w:asciiTheme="majorHAnsi" w:hAnsiTheme="majorHAnsi" w:cstheme="majorHAnsi"/>
          <w:noProof/>
        </w:rPr>
        <w:t>princíp abstrakcie</w:t>
      </w:r>
      <w:r w:rsidRPr="00677EA3">
        <w:rPr>
          <w:rFonts w:asciiTheme="majorHAnsi" w:hAnsiTheme="majorHAnsi" w:cstheme="majorHAnsi"/>
          <w:noProof/>
        </w:rPr>
        <w:tab/>
        <w:t>7</w:t>
      </w:r>
    </w:p>
    <w:p w:rsidR="002A4BCD" w:rsidRPr="00677EA3" w:rsidRDefault="002A4BCD">
      <w:pPr>
        <w:pStyle w:val="Register1"/>
        <w:tabs>
          <w:tab w:val="right" w:leader="dot" w:pos="4172"/>
        </w:tabs>
        <w:rPr>
          <w:rFonts w:asciiTheme="majorHAnsi" w:hAnsiTheme="majorHAnsi" w:cstheme="majorHAnsi"/>
          <w:noProof/>
        </w:rPr>
      </w:pPr>
      <w:r w:rsidRPr="00677EA3">
        <w:rPr>
          <w:rFonts w:asciiTheme="majorHAnsi" w:hAnsiTheme="majorHAnsi" w:cstheme="majorHAnsi"/>
          <w:noProof/>
        </w:rPr>
        <w:t>princíp publicity</w:t>
      </w:r>
      <w:r w:rsidRPr="00677EA3">
        <w:rPr>
          <w:rFonts w:asciiTheme="majorHAnsi" w:hAnsiTheme="majorHAnsi" w:cstheme="majorHAnsi"/>
          <w:noProof/>
        </w:rPr>
        <w:tab/>
        <w:t>7</w:t>
      </w:r>
    </w:p>
    <w:p w:rsidR="002A4BCD" w:rsidRPr="00677EA3" w:rsidRDefault="002A4BCD">
      <w:pPr>
        <w:pStyle w:val="Register1"/>
        <w:tabs>
          <w:tab w:val="right" w:leader="dot" w:pos="4172"/>
        </w:tabs>
        <w:rPr>
          <w:rFonts w:asciiTheme="majorHAnsi" w:hAnsiTheme="majorHAnsi" w:cstheme="majorHAnsi"/>
          <w:noProof/>
        </w:rPr>
      </w:pPr>
      <w:r w:rsidRPr="00677EA3">
        <w:rPr>
          <w:rFonts w:asciiTheme="majorHAnsi" w:hAnsiTheme="majorHAnsi" w:cstheme="majorHAnsi"/>
          <w:noProof/>
        </w:rPr>
        <w:t>princíp reprezentácie</w:t>
      </w:r>
      <w:r w:rsidRPr="00677EA3">
        <w:rPr>
          <w:rFonts w:asciiTheme="majorHAnsi" w:hAnsiTheme="majorHAnsi" w:cstheme="majorHAnsi"/>
          <w:noProof/>
        </w:rPr>
        <w:tab/>
        <w:t>7</w:t>
      </w:r>
    </w:p>
    <w:p w:rsidR="002A4BCD" w:rsidRPr="00677EA3" w:rsidRDefault="002A4BCD">
      <w:pPr>
        <w:pStyle w:val="Register1"/>
        <w:tabs>
          <w:tab w:val="right" w:leader="dot" w:pos="4172"/>
        </w:tabs>
        <w:rPr>
          <w:rFonts w:asciiTheme="majorHAnsi" w:hAnsiTheme="majorHAnsi" w:cstheme="majorHAnsi"/>
          <w:noProof/>
        </w:rPr>
      </w:pPr>
      <w:r w:rsidRPr="00677EA3">
        <w:rPr>
          <w:rFonts w:asciiTheme="majorHAnsi" w:hAnsiTheme="majorHAnsi" w:cstheme="majorHAnsi"/>
          <w:noProof/>
        </w:rPr>
        <w:t>príslušenstvo veci</w:t>
      </w:r>
      <w:r w:rsidRPr="00677EA3">
        <w:rPr>
          <w:rFonts w:asciiTheme="majorHAnsi" w:hAnsiTheme="majorHAnsi" w:cstheme="majorHAnsi"/>
          <w:noProof/>
        </w:rPr>
        <w:tab/>
        <w:t>8</w:t>
      </w:r>
    </w:p>
    <w:p w:rsidR="002A4BCD" w:rsidRPr="00677EA3" w:rsidRDefault="002A4BCD">
      <w:pPr>
        <w:pStyle w:val="Register1"/>
        <w:tabs>
          <w:tab w:val="right" w:leader="dot" w:pos="4172"/>
        </w:tabs>
        <w:rPr>
          <w:rFonts w:asciiTheme="majorHAnsi" w:hAnsiTheme="majorHAnsi" w:cstheme="majorHAnsi"/>
          <w:noProof/>
        </w:rPr>
      </w:pPr>
      <w:r w:rsidRPr="00677EA3">
        <w:rPr>
          <w:rFonts w:asciiTheme="majorHAnsi" w:hAnsiTheme="majorHAnsi" w:cstheme="majorHAnsi"/>
          <w:noProof/>
        </w:rPr>
        <w:t>procesná spôsobilosť</w:t>
      </w:r>
      <w:r w:rsidRPr="00677EA3">
        <w:rPr>
          <w:rFonts w:asciiTheme="majorHAnsi" w:hAnsiTheme="majorHAnsi" w:cstheme="majorHAnsi"/>
          <w:noProof/>
        </w:rPr>
        <w:tab/>
        <w:t>3</w:t>
      </w:r>
    </w:p>
    <w:p w:rsidR="002A4BCD" w:rsidRPr="00677EA3" w:rsidRDefault="002A4BCD">
      <w:pPr>
        <w:pStyle w:val="Nadpisregistra"/>
        <w:keepNext/>
        <w:tabs>
          <w:tab w:val="right" w:leader="dot" w:pos="4172"/>
        </w:tabs>
        <w:rPr>
          <w:rFonts w:asciiTheme="majorHAnsi" w:eastAsiaTheme="minorEastAsia" w:hAnsiTheme="majorHAnsi" w:cstheme="majorHAnsi"/>
          <w:b w:val="0"/>
          <w:bCs w:val="0"/>
          <w:noProof/>
        </w:rPr>
      </w:pPr>
      <w:r w:rsidRPr="00677EA3">
        <w:rPr>
          <w:rFonts w:asciiTheme="majorHAnsi" w:hAnsiTheme="majorHAnsi" w:cstheme="majorHAnsi"/>
          <w:noProof/>
        </w:rPr>
        <w:t>R</w:t>
      </w:r>
    </w:p>
    <w:p w:rsidR="002A4BCD" w:rsidRPr="00677EA3" w:rsidRDefault="002A4BCD">
      <w:pPr>
        <w:pStyle w:val="Register1"/>
        <w:tabs>
          <w:tab w:val="right" w:leader="dot" w:pos="4172"/>
        </w:tabs>
        <w:rPr>
          <w:rFonts w:asciiTheme="majorHAnsi" w:hAnsiTheme="majorHAnsi" w:cstheme="majorHAnsi"/>
          <w:noProof/>
        </w:rPr>
      </w:pPr>
      <w:r w:rsidRPr="00677EA3">
        <w:rPr>
          <w:rFonts w:asciiTheme="majorHAnsi" w:hAnsiTheme="majorHAnsi" w:cstheme="majorHAnsi"/>
          <w:noProof/>
        </w:rPr>
        <w:t>relatívne neplatný právny úkon</w:t>
      </w:r>
      <w:r w:rsidRPr="00677EA3">
        <w:rPr>
          <w:rFonts w:asciiTheme="majorHAnsi" w:hAnsiTheme="majorHAnsi" w:cstheme="majorHAnsi"/>
          <w:noProof/>
        </w:rPr>
        <w:tab/>
        <w:t>3</w:t>
      </w:r>
    </w:p>
    <w:p w:rsidR="002A4BCD" w:rsidRPr="00677EA3" w:rsidRDefault="002A4BCD">
      <w:pPr>
        <w:pStyle w:val="Register1"/>
        <w:tabs>
          <w:tab w:val="right" w:leader="dot" w:pos="4172"/>
        </w:tabs>
        <w:rPr>
          <w:rFonts w:asciiTheme="majorHAnsi" w:hAnsiTheme="majorHAnsi" w:cstheme="majorHAnsi"/>
          <w:noProof/>
        </w:rPr>
      </w:pPr>
      <w:r w:rsidRPr="00677EA3">
        <w:rPr>
          <w:rFonts w:asciiTheme="majorHAnsi" w:hAnsiTheme="majorHAnsi" w:cstheme="majorHAnsi"/>
          <w:noProof/>
        </w:rPr>
        <w:t>reštitučná žaloba</w:t>
      </w:r>
      <w:r w:rsidRPr="00677EA3">
        <w:rPr>
          <w:rFonts w:asciiTheme="majorHAnsi" w:hAnsiTheme="majorHAnsi" w:cstheme="majorHAnsi"/>
          <w:noProof/>
        </w:rPr>
        <w:tab/>
        <w:t>4</w:t>
      </w:r>
    </w:p>
    <w:p w:rsidR="002A4BCD" w:rsidRPr="00677EA3" w:rsidRDefault="002A4BCD">
      <w:pPr>
        <w:pStyle w:val="Nadpisregistra"/>
        <w:keepNext/>
        <w:tabs>
          <w:tab w:val="right" w:leader="dot" w:pos="4172"/>
        </w:tabs>
        <w:rPr>
          <w:rFonts w:asciiTheme="majorHAnsi" w:eastAsiaTheme="minorEastAsia" w:hAnsiTheme="majorHAnsi" w:cstheme="majorHAnsi"/>
          <w:b w:val="0"/>
          <w:bCs w:val="0"/>
          <w:noProof/>
        </w:rPr>
      </w:pPr>
      <w:r w:rsidRPr="00677EA3">
        <w:rPr>
          <w:rFonts w:asciiTheme="majorHAnsi" w:hAnsiTheme="majorHAnsi" w:cstheme="majorHAnsi"/>
          <w:noProof/>
        </w:rPr>
        <w:t>S</w:t>
      </w:r>
    </w:p>
    <w:p w:rsidR="002A4BCD" w:rsidRPr="00677EA3" w:rsidRDefault="002A4BCD">
      <w:pPr>
        <w:pStyle w:val="Register1"/>
        <w:tabs>
          <w:tab w:val="right" w:leader="dot" w:pos="4172"/>
        </w:tabs>
        <w:rPr>
          <w:rFonts w:asciiTheme="majorHAnsi" w:hAnsiTheme="majorHAnsi" w:cstheme="majorHAnsi"/>
          <w:noProof/>
        </w:rPr>
      </w:pPr>
      <w:r w:rsidRPr="00677EA3">
        <w:rPr>
          <w:rFonts w:asciiTheme="majorHAnsi" w:hAnsiTheme="majorHAnsi" w:cstheme="majorHAnsi"/>
          <w:noProof/>
        </w:rPr>
        <w:t>súčasť veci</w:t>
      </w:r>
      <w:r w:rsidRPr="00677EA3">
        <w:rPr>
          <w:rFonts w:asciiTheme="majorHAnsi" w:hAnsiTheme="majorHAnsi" w:cstheme="majorHAnsi"/>
          <w:noProof/>
        </w:rPr>
        <w:tab/>
        <w:t>8</w:t>
      </w:r>
    </w:p>
    <w:p w:rsidR="002A4BCD" w:rsidRPr="00677EA3" w:rsidRDefault="002A4BCD">
      <w:pPr>
        <w:pStyle w:val="Nadpisregistra"/>
        <w:keepNext/>
        <w:tabs>
          <w:tab w:val="right" w:leader="dot" w:pos="4172"/>
        </w:tabs>
        <w:rPr>
          <w:rFonts w:asciiTheme="majorHAnsi" w:eastAsiaTheme="minorEastAsia" w:hAnsiTheme="majorHAnsi" w:cstheme="majorHAnsi"/>
          <w:b w:val="0"/>
          <w:bCs w:val="0"/>
          <w:noProof/>
        </w:rPr>
      </w:pPr>
      <w:r w:rsidRPr="00677EA3">
        <w:rPr>
          <w:rFonts w:asciiTheme="majorHAnsi" w:hAnsiTheme="majorHAnsi" w:cstheme="majorHAnsi"/>
          <w:noProof/>
        </w:rPr>
        <w:t>Š</w:t>
      </w:r>
    </w:p>
    <w:p w:rsidR="002A4BCD" w:rsidRPr="00677EA3" w:rsidRDefault="002A4BCD">
      <w:pPr>
        <w:pStyle w:val="Register1"/>
        <w:tabs>
          <w:tab w:val="right" w:leader="dot" w:pos="4172"/>
        </w:tabs>
        <w:rPr>
          <w:rFonts w:asciiTheme="majorHAnsi" w:hAnsiTheme="majorHAnsi" w:cstheme="majorHAnsi"/>
          <w:noProof/>
        </w:rPr>
      </w:pPr>
      <w:r w:rsidRPr="00677EA3">
        <w:rPr>
          <w:rFonts w:asciiTheme="majorHAnsi" w:hAnsiTheme="majorHAnsi" w:cstheme="majorHAnsi"/>
          <w:noProof/>
        </w:rPr>
        <w:t>špeciálna plná moc</w:t>
      </w:r>
      <w:r w:rsidRPr="00677EA3">
        <w:rPr>
          <w:rFonts w:asciiTheme="majorHAnsi" w:hAnsiTheme="majorHAnsi" w:cstheme="majorHAnsi"/>
          <w:noProof/>
        </w:rPr>
        <w:tab/>
        <w:t>7</w:t>
      </w:r>
    </w:p>
    <w:p w:rsidR="002A4BCD" w:rsidRPr="00677EA3" w:rsidRDefault="002A4BCD">
      <w:pPr>
        <w:pStyle w:val="Nadpisregistra"/>
        <w:keepNext/>
        <w:tabs>
          <w:tab w:val="right" w:leader="dot" w:pos="4172"/>
        </w:tabs>
        <w:rPr>
          <w:rFonts w:asciiTheme="majorHAnsi" w:eastAsiaTheme="minorEastAsia" w:hAnsiTheme="majorHAnsi" w:cstheme="majorHAnsi"/>
          <w:b w:val="0"/>
          <w:bCs w:val="0"/>
          <w:noProof/>
        </w:rPr>
      </w:pPr>
      <w:r w:rsidRPr="00677EA3">
        <w:rPr>
          <w:rFonts w:asciiTheme="majorHAnsi" w:hAnsiTheme="majorHAnsi" w:cstheme="majorHAnsi"/>
          <w:noProof/>
        </w:rPr>
        <w:t>U</w:t>
      </w:r>
    </w:p>
    <w:p w:rsidR="002A4BCD" w:rsidRPr="00677EA3" w:rsidRDefault="002A4BCD">
      <w:pPr>
        <w:pStyle w:val="Register1"/>
        <w:tabs>
          <w:tab w:val="right" w:leader="dot" w:pos="4172"/>
        </w:tabs>
        <w:rPr>
          <w:rFonts w:asciiTheme="majorHAnsi" w:hAnsiTheme="majorHAnsi" w:cstheme="majorHAnsi"/>
          <w:noProof/>
        </w:rPr>
      </w:pPr>
      <w:r w:rsidRPr="00677EA3">
        <w:rPr>
          <w:rFonts w:asciiTheme="majorHAnsi" w:hAnsiTheme="majorHAnsi" w:cstheme="majorHAnsi"/>
          <w:noProof/>
        </w:rPr>
        <w:t>účelové združenia majetku</w:t>
      </w:r>
      <w:r w:rsidRPr="00677EA3">
        <w:rPr>
          <w:rFonts w:asciiTheme="majorHAnsi" w:hAnsiTheme="majorHAnsi" w:cstheme="majorHAnsi"/>
          <w:noProof/>
        </w:rPr>
        <w:tab/>
        <w:t>5</w:t>
      </w:r>
    </w:p>
    <w:p w:rsidR="002A4BCD" w:rsidRPr="00677EA3" w:rsidRDefault="002A4BCD">
      <w:pPr>
        <w:pStyle w:val="Nadpisregistra"/>
        <w:keepNext/>
        <w:tabs>
          <w:tab w:val="right" w:leader="dot" w:pos="4172"/>
        </w:tabs>
        <w:rPr>
          <w:rFonts w:asciiTheme="majorHAnsi" w:eastAsiaTheme="minorEastAsia" w:hAnsiTheme="majorHAnsi" w:cstheme="majorHAnsi"/>
          <w:b w:val="0"/>
          <w:bCs w:val="0"/>
          <w:noProof/>
        </w:rPr>
      </w:pPr>
      <w:r w:rsidRPr="00677EA3">
        <w:rPr>
          <w:rFonts w:asciiTheme="majorHAnsi" w:hAnsiTheme="majorHAnsi" w:cstheme="majorHAnsi"/>
          <w:noProof/>
        </w:rPr>
        <w:t>Z</w:t>
      </w:r>
    </w:p>
    <w:p w:rsidR="002A4BCD" w:rsidRPr="00677EA3" w:rsidRDefault="002A4BCD">
      <w:pPr>
        <w:pStyle w:val="Register1"/>
        <w:tabs>
          <w:tab w:val="right" w:leader="dot" w:pos="4172"/>
        </w:tabs>
        <w:rPr>
          <w:rFonts w:asciiTheme="majorHAnsi" w:hAnsiTheme="majorHAnsi" w:cstheme="majorHAnsi"/>
          <w:noProof/>
        </w:rPr>
      </w:pPr>
      <w:r w:rsidRPr="00677EA3">
        <w:rPr>
          <w:rFonts w:asciiTheme="majorHAnsi" w:hAnsiTheme="majorHAnsi" w:cstheme="majorHAnsi"/>
          <w:noProof/>
        </w:rPr>
        <w:t>zakladateľská listina</w:t>
      </w:r>
      <w:r w:rsidRPr="00677EA3">
        <w:rPr>
          <w:rFonts w:asciiTheme="majorHAnsi" w:hAnsiTheme="majorHAnsi" w:cstheme="majorHAnsi"/>
          <w:noProof/>
        </w:rPr>
        <w:tab/>
        <w:t>6</w:t>
      </w:r>
    </w:p>
    <w:p w:rsidR="002A4BCD" w:rsidRPr="00677EA3" w:rsidRDefault="002A4BCD">
      <w:pPr>
        <w:pStyle w:val="Register1"/>
        <w:tabs>
          <w:tab w:val="right" w:leader="dot" w:pos="4172"/>
        </w:tabs>
        <w:rPr>
          <w:rFonts w:asciiTheme="majorHAnsi" w:hAnsiTheme="majorHAnsi" w:cstheme="majorHAnsi"/>
          <w:noProof/>
        </w:rPr>
      </w:pPr>
      <w:r w:rsidRPr="00677EA3">
        <w:rPr>
          <w:rFonts w:asciiTheme="majorHAnsi" w:hAnsiTheme="majorHAnsi" w:cstheme="majorHAnsi"/>
          <w:noProof/>
        </w:rPr>
        <w:t>združenia fyzických alebo právnických osôb</w:t>
      </w:r>
      <w:r w:rsidRPr="00677EA3">
        <w:rPr>
          <w:rFonts w:asciiTheme="majorHAnsi" w:hAnsiTheme="majorHAnsi" w:cstheme="majorHAnsi"/>
          <w:noProof/>
        </w:rPr>
        <w:tab/>
        <w:t>5</w:t>
      </w:r>
    </w:p>
    <w:p w:rsidR="002A4BCD" w:rsidRPr="00677EA3" w:rsidRDefault="002A4BCD" w:rsidP="002906A6">
      <w:pPr>
        <w:rPr>
          <w:rFonts w:asciiTheme="majorHAnsi" w:hAnsiTheme="majorHAnsi" w:cstheme="majorHAnsi"/>
          <w:noProof/>
          <w:lang w:eastAsia="sk-SK"/>
        </w:rPr>
        <w:sectPr w:rsidR="002A4BCD" w:rsidRPr="00677EA3" w:rsidSect="002A4BCD">
          <w:type w:val="continuous"/>
          <w:pgSz w:w="11906" w:h="16838"/>
          <w:pgMar w:top="1417" w:right="1417" w:bottom="1417" w:left="1417" w:header="567" w:footer="708" w:gutter="0"/>
          <w:cols w:num="2" w:space="708"/>
          <w:docGrid w:linePitch="360"/>
        </w:sectPr>
      </w:pPr>
    </w:p>
    <w:p w:rsidR="002906A6" w:rsidRPr="00677EA3" w:rsidRDefault="002906A6" w:rsidP="002906A6">
      <w:pPr>
        <w:rPr>
          <w:rFonts w:asciiTheme="majorHAnsi" w:hAnsiTheme="majorHAnsi" w:cstheme="majorHAnsi"/>
          <w:lang w:eastAsia="sk-SK"/>
        </w:rPr>
      </w:pPr>
      <w:r w:rsidRPr="00677EA3">
        <w:rPr>
          <w:rFonts w:asciiTheme="majorHAnsi" w:hAnsiTheme="majorHAnsi" w:cstheme="majorHAnsi"/>
          <w:lang w:eastAsia="sk-SK"/>
        </w:rPr>
        <w:fldChar w:fldCharType="end"/>
      </w:r>
    </w:p>
    <w:sectPr w:rsidR="002906A6" w:rsidRPr="00677EA3" w:rsidSect="002A4BCD">
      <w:type w:val="continuous"/>
      <w:pgSz w:w="11906" w:h="16838"/>
      <w:pgMar w:top="1417" w:right="1417" w:bottom="1417" w:left="1417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51EA" w:rsidRDefault="007E51EA" w:rsidP="003F786B">
      <w:pPr>
        <w:spacing w:after="0" w:line="240" w:lineRule="auto"/>
      </w:pPr>
      <w:r>
        <w:separator/>
      </w:r>
    </w:p>
  </w:endnote>
  <w:endnote w:type="continuationSeparator" w:id="0">
    <w:p w:rsidR="007E51EA" w:rsidRDefault="007E51EA" w:rsidP="003F78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A2B" w:rsidRDefault="00A62A2B">
    <w:pPr>
      <w:pStyle w:val="Pta"/>
    </w:pPr>
    <w:r>
      <w:t>Emma Macháčová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45464222"/>
      <w:docPartObj>
        <w:docPartGallery w:val="Page Numbers (Bottom of Page)"/>
        <w:docPartUnique/>
      </w:docPartObj>
    </w:sdtPr>
    <w:sdtEndPr/>
    <w:sdtContent>
      <w:p w:rsidR="00A62A2B" w:rsidRDefault="00A62A2B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A62A2B" w:rsidRDefault="00A62A2B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51EA" w:rsidRDefault="007E51EA" w:rsidP="003F786B">
      <w:pPr>
        <w:spacing w:after="0" w:line="240" w:lineRule="auto"/>
      </w:pPr>
      <w:r>
        <w:separator/>
      </w:r>
    </w:p>
  </w:footnote>
  <w:footnote w:type="continuationSeparator" w:id="0">
    <w:p w:rsidR="007E51EA" w:rsidRDefault="007E51EA" w:rsidP="003F78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A2B" w:rsidRPr="003F786B" w:rsidRDefault="00A62A2B" w:rsidP="003F786B">
    <w:pPr>
      <w:pStyle w:val="Hlavika"/>
      <w:jc w:val="center"/>
      <w:rPr>
        <w:sz w:val="18"/>
        <w:szCs w:val="18"/>
      </w:rPr>
    </w:pPr>
    <w:r w:rsidRPr="003F786B">
      <w:rPr>
        <w:sz w:val="18"/>
        <w:szCs w:val="18"/>
      </w:rPr>
      <w:t>Právnická fakulta</w:t>
    </w:r>
  </w:p>
  <w:p w:rsidR="00A62A2B" w:rsidRPr="003F786B" w:rsidRDefault="00A62A2B" w:rsidP="003F786B">
    <w:pPr>
      <w:pStyle w:val="Hlavika"/>
      <w:jc w:val="center"/>
      <w:rPr>
        <w:sz w:val="18"/>
        <w:szCs w:val="18"/>
      </w:rPr>
    </w:pPr>
    <w:r w:rsidRPr="003F786B">
      <w:rPr>
        <w:sz w:val="18"/>
        <w:szCs w:val="18"/>
      </w:rPr>
      <w:t>Univerzita Komenského v Bratislave</w:t>
    </w:r>
  </w:p>
  <w:p w:rsidR="00A62A2B" w:rsidRPr="003F786B" w:rsidRDefault="00A62A2B" w:rsidP="003F786B">
    <w:pPr>
      <w:pStyle w:val="Hlavika"/>
      <w:jc w:val="center"/>
      <w:rPr>
        <w:sz w:val="18"/>
        <w:szCs w:val="18"/>
      </w:rPr>
    </w:pPr>
    <w:r w:rsidRPr="003F786B">
      <w:rPr>
        <w:sz w:val="18"/>
        <w:szCs w:val="18"/>
      </w:rPr>
      <w:t>Šafárikovo námestie č. 6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A2B" w:rsidRPr="003F786B" w:rsidRDefault="00A62A2B" w:rsidP="003F786B">
    <w:pPr>
      <w:pStyle w:val="Hlavika"/>
      <w:jc w:val="center"/>
    </w:pPr>
    <w:r w:rsidRPr="003F786B">
      <w:t>Právnická fakulta</w:t>
    </w:r>
  </w:p>
  <w:p w:rsidR="00A62A2B" w:rsidRPr="003F786B" w:rsidRDefault="00A62A2B" w:rsidP="003F786B">
    <w:pPr>
      <w:pStyle w:val="Hlavika"/>
      <w:jc w:val="center"/>
    </w:pPr>
    <w:r w:rsidRPr="003F786B">
      <w:t>Univerzita Komenského v Bratislave</w:t>
    </w:r>
  </w:p>
  <w:p w:rsidR="00A62A2B" w:rsidRPr="003F786B" w:rsidRDefault="00A62A2B" w:rsidP="003F786B">
    <w:pPr>
      <w:pStyle w:val="Hlavika"/>
      <w:jc w:val="center"/>
    </w:pPr>
    <w:r w:rsidRPr="003F786B">
      <w:t>Šafárikovo námestie č. 6</w:t>
    </w:r>
  </w:p>
  <w:p w:rsidR="00A62A2B" w:rsidRPr="003F786B" w:rsidRDefault="00A62A2B" w:rsidP="003F786B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A7926"/>
    <w:multiLevelType w:val="hybridMultilevel"/>
    <w:tmpl w:val="B8E6D50E"/>
    <w:lvl w:ilvl="0" w:tplc="F08008FC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122B1AC">
      <w:start w:val="1"/>
      <w:numFmt w:val="bullet"/>
      <w:lvlText w:val="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F4001"/>
    <w:multiLevelType w:val="hybridMultilevel"/>
    <w:tmpl w:val="4BCA086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4053C3"/>
    <w:multiLevelType w:val="hybridMultilevel"/>
    <w:tmpl w:val="96F25834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6AC4F6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1B1049"/>
    <w:multiLevelType w:val="hybridMultilevel"/>
    <w:tmpl w:val="A9BC1544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D122B1AC">
      <w:start w:val="1"/>
      <w:numFmt w:val="bullet"/>
      <w:lvlText w:val="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A015D2"/>
    <w:multiLevelType w:val="hybridMultilevel"/>
    <w:tmpl w:val="E07C79F6"/>
    <w:lvl w:ilvl="0" w:tplc="041B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07335A6"/>
    <w:multiLevelType w:val="hybridMultilevel"/>
    <w:tmpl w:val="72F8ED3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D36C19"/>
    <w:multiLevelType w:val="hybridMultilevel"/>
    <w:tmpl w:val="890AD4F8"/>
    <w:lvl w:ilvl="0" w:tplc="306AC4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543FED"/>
    <w:multiLevelType w:val="hybridMultilevel"/>
    <w:tmpl w:val="5FBACCA0"/>
    <w:lvl w:ilvl="0" w:tplc="306AC4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810038"/>
    <w:multiLevelType w:val="hybridMultilevel"/>
    <w:tmpl w:val="5C3CC88E"/>
    <w:lvl w:ilvl="0" w:tplc="19227A46">
      <w:start w:val="2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687AEC"/>
    <w:multiLevelType w:val="hybridMultilevel"/>
    <w:tmpl w:val="29C2560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DD7DA6"/>
    <w:multiLevelType w:val="hybridMultilevel"/>
    <w:tmpl w:val="17E4F83E"/>
    <w:lvl w:ilvl="0" w:tplc="9B721078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F63EC8"/>
    <w:multiLevelType w:val="hybridMultilevel"/>
    <w:tmpl w:val="8FC638C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9A314F"/>
    <w:multiLevelType w:val="hybridMultilevel"/>
    <w:tmpl w:val="559A82D0"/>
    <w:lvl w:ilvl="0" w:tplc="EA56AB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D96D19"/>
    <w:multiLevelType w:val="hybridMultilevel"/>
    <w:tmpl w:val="75A22E8E"/>
    <w:lvl w:ilvl="0" w:tplc="041B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E91530"/>
    <w:multiLevelType w:val="hybridMultilevel"/>
    <w:tmpl w:val="ED4E592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C858BA"/>
    <w:multiLevelType w:val="hybridMultilevel"/>
    <w:tmpl w:val="0834296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BF66CE"/>
    <w:multiLevelType w:val="hybridMultilevel"/>
    <w:tmpl w:val="97A297AC"/>
    <w:lvl w:ilvl="0" w:tplc="19227A46">
      <w:start w:val="2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637F15"/>
    <w:multiLevelType w:val="hybridMultilevel"/>
    <w:tmpl w:val="7856EE3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F76CE4"/>
    <w:multiLevelType w:val="hybridMultilevel"/>
    <w:tmpl w:val="2170293C"/>
    <w:lvl w:ilvl="0" w:tplc="1FF07A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754DDF"/>
    <w:multiLevelType w:val="hybridMultilevel"/>
    <w:tmpl w:val="E878F0F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7149DD"/>
    <w:multiLevelType w:val="hybridMultilevel"/>
    <w:tmpl w:val="DF6E1E1A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842869"/>
    <w:multiLevelType w:val="hybridMultilevel"/>
    <w:tmpl w:val="F8E61552"/>
    <w:lvl w:ilvl="0" w:tplc="041B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DB097B"/>
    <w:multiLevelType w:val="hybridMultilevel"/>
    <w:tmpl w:val="E97833C4"/>
    <w:lvl w:ilvl="0" w:tplc="306AC4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096DAB"/>
    <w:multiLevelType w:val="hybridMultilevel"/>
    <w:tmpl w:val="F17A8A12"/>
    <w:lvl w:ilvl="0" w:tplc="306AC4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013625"/>
    <w:multiLevelType w:val="hybridMultilevel"/>
    <w:tmpl w:val="56BCE54E"/>
    <w:lvl w:ilvl="0" w:tplc="19227A4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79663E"/>
    <w:multiLevelType w:val="hybridMultilevel"/>
    <w:tmpl w:val="4202AD46"/>
    <w:lvl w:ilvl="0" w:tplc="306AC4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FB3B70"/>
    <w:multiLevelType w:val="hybridMultilevel"/>
    <w:tmpl w:val="3246203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98236B"/>
    <w:multiLevelType w:val="hybridMultilevel"/>
    <w:tmpl w:val="CF404AD8"/>
    <w:lvl w:ilvl="0" w:tplc="041B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57E9410B"/>
    <w:multiLevelType w:val="hybridMultilevel"/>
    <w:tmpl w:val="D4265C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BF6870CC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B4107762">
      <w:start w:val="1"/>
      <w:numFmt w:val="upperRoman"/>
      <w:lvlText w:val="%5."/>
      <w:lvlJc w:val="left"/>
      <w:pPr>
        <w:ind w:left="3960" w:hanging="720"/>
      </w:pPr>
      <w:rPr>
        <w:rFonts w:hint="default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01002E"/>
    <w:multiLevelType w:val="hybridMultilevel"/>
    <w:tmpl w:val="645A46D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F62A6B"/>
    <w:multiLevelType w:val="hybridMultilevel"/>
    <w:tmpl w:val="0D4ED2B4"/>
    <w:lvl w:ilvl="0" w:tplc="306AC4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27236C"/>
    <w:multiLevelType w:val="hybridMultilevel"/>
    <w:tmpl w:val="D3781A94"/>
    <w:lvl w:ilvl="0" w:tplc="F34654FC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u w:val="single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861CBC"/>
    <w:multiLevelType w:val="hybridMultilevel"/>
    <w:tmpl w:val="ADBCA3C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6AC4F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C916B3"/>
    <w:multiLevelType w:val="hybridMultilevel"/>
    <w:tmpl w:val="B32A05A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0514C5"/>
    <w:multiLevelType w:val="hybridMultilevel"/>
    <w:tmpl w:val="71C8834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F83B04"/>
    <w:multiLevelType w:val="hybridMultilevel"/>
    <w:tmpl w:val="5FD62A0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D5113C"/>
    <w:multiLevelType w:val="hybridMultilevel"/>
    <w:tmpl w:val="CABC1FBA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A60E30"/>
    <w:multiLevelType w:val="hybridMultilevel"/>
    <w:tmpl w:val="FF32C7C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251515"/>
    <w:multiLevelType w:val="hybridMultilevel"/>
    <w:tmpl w:val="41304E7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F73F3F"/>
    <w:multiLevelType w:val="hybridMultilevel"/>
    <w:tmpl w:val="2A30B724"/>
    <w:lvl w:ilvl="0" w:tplc="AF781C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DE502E"/>
    <w:multiLevelType w:val="multilevel"/>
    <w:tmpl w:val="8BF6E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C8A099A"/>
    <w:multiLevelType w:val="hybridMultilevel"/>
    <w:tmpl w:val="1D4C718C"/>
    <w:lvl w:ilvl="0" w:tplc="CC1E47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CBE55B7"/>
    <w:multiLevelType w:val="hybridMultilevel"/>
    <w:tmpl w:val="7ED2A53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35"/>
  </w:num>
  <w:num w:numId="3">
    <w:abstractNumId w:val="15"/>
  </w:num>
  <w:num w:numId="4">
    <w:abstractNumId w:val="29"/>
  </w:num>
  <w:num w:numId="5">
    <w:abstractNumId w:val="38"/>
  </w:num>
  <w:num w:numId="6">
    <w:abstractNumId w:val="9"/>
  </w:num>
  <w:num w:numId="7">
    <w:abstractNumId w:val="33"/>
  </w:num>
  <w:num w:numId="8">
    <w:abstractNumId w:val="26"/>
  </w:num>
  <w:num w:numId="9">
    <w:abstractNumId w:val="21"/>
  </w:num>
  <w:num w:numId="10">
    <w:abstractNumId w:val="36"/>
  </w:num>
  <w:num w:numId="11">
    <w:abstractNumId w:val="3"/>
  </w:num>
  <w:num w:numId="12">
    <w:abstractNumId w:val="40"/>
  </w:num>
  <w:num w:numId="13">
    <w:abstractNumId w:val="31"/>
  </w:num>
  <w:num w:numId="14">
    <w:abstractNumId w:val="0"/>
  </w:num>
  <w:num w:numId="15">
    <w:abstractNumId w:val="42"/>
  </w:num>
  <w:num w:numId="16">
    <w:abstractNumId w:val="17"/>
  </w:num>
  <w:num w:numId="17">
    <w:abstractNumId w:val="2"/>
  </w:num>
  <w:num w:numId="18">
    <w:abstractNumId w:val="34"/>
  </w:num>
  <w:num w:numId="19">
    <w:abstractNumId w:val="28"/>
  </w:num>
  <w:num w:numId="20">
    <w:abstractNumId w:val="14"/>
  </w:num>
  <w:num w:numId="21">
    <w:abstractNumId w:val="30"/>
  </w:num>
  <w:num w:numId="22">
    <w:abstractNumId w:val="32"/>
  </w:num>
  <w:num w:numId="23">
    <w:abstractNumId w:val="25"/>
  </w:num>
  <w:num w:numId="24">
    <w:abstractNumId w:val="1"/>
  </w:num>
  <w:num w:numId="25">
    <w:abstractNumId w:val="10"/>
  </w:num>
  <w:num w:numId="26">
    <w:abstractNumId w:val="18"/>
  </w:num>
  <w:num w:numId="27">
    <w:abstractNumId w:val="13"/>
  </w:num>
  <w:num w:numId="28">
    <w:abstractNumId w:val="19"/>
  </w:num>
  <w:num w:numId="29">
    <w:abstractNumId w:val="5"/>
  </w:num>
  <w:num w:numId="30">
    <w:abstractNumId w:val="23"/>
  </w:num>
  <w:num w:numId="31">
    <w:abstractNumId w:val="7"/>
  </w:num>
  <w:num w:numId="32">
    <w:abstractNumId w:val="22"/>
  </w:num>
  <w:num w:numId="33">
    <w:abstractNumId w:val="6"/>
  </w:num>
  <w:num w:numId="34">
    <w:abstractNumId w:val="20"/>
  </w:num>
  <w:num w:numId="35">
    <w:abstractNumId w:val="37"/>
  </w:num>
  <w:num w:numId="36">
    <w:abstractNumId w:val="11"/>
  </w:num>
  <w:num w:numId="37">
    <w:abstractNumId w:val="8"/>
  </w:num>
  <w:num w:numId="38">
    <w:abstractNumId w:val="41"/>
  </w:num>
  <w:num w:numId="39">
    <w:abstractNumId w:val="4"/>
  </w:num>
  <w:num w:numId="40">
    <w:abstractNumId w:val="27"/>
  </w:num>
  <w:num w:numId="41">
    <w:abstractNumId w:val="24"/>
  </w:num>
  <w:num w:numId="42">
    <w:abstractNumId w:val="16"/>
  </w:num>
  <w:num w:numId="43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3A7"/>
    <w:rsid w:val="00005512"/>
    <w:rsid w:val="00035FCD"/>
    <w:rsid w:val="00046ADC"/>
    <w:rsid w:val="0007310F"/>
    <w:rsid w:val="00080EAE"/>
    <w:rsid w:val="0009140B"/>
    <w:rsid w:val="000D4C73"/>
    <w:rsid w:val="000E51E8"/>
    <w:rsid w:val="00116C42"/>
    <w:rsid w:val="00127F86"/>
    <w:rsid w:val="00147D11"/>
    <w:rsid w:val="0015559C"/>
    <w:rsid w:val="001608D8"/>
    <w:rsid w:val="001A222E"/>
    <w:rsid w:val="001B64B7"/>
    <w:rsid w:val="001C7B9C"/>
    <w:rsid w:val="001D7DC6"/>
    <w:rsid w:val="001E45A3"/>
    <w:rsid w:val="001F7D59"/>
    <w:rsid w:val="002428A3"/>
    <w:rsid w:val="002653E7"/>
    <w:rsid w:val="00265A9F"/>
    <w:rsid w:val="00280C47"/>
    <w:rsid w:val="002906A6"/>
    <w:rsid w:val="002A4BCD"/>
    <w:rsid w:val="002E090F"/>
    <w:rsid w:val="002E2964"/>
    <w:rsid w:val="002F5D44"/>
    <w:rsid w:val="003110D5"/>
    <w:rsid w:val="00315E42"/>
    <w:rsid w:val="00317368"/>
    <w:rsid w:val="003238BD"/>
    <w:rsid w:val="003371B2"/>
    <w:rsid w:val="00382ED6"/>
    <w:rsid w:val="003C1639"/>
    <w:rsid w:val="003F786B"/>
    <w:rsid w:val="0041276C"/>
    <w:rsid w:val="0041672E"/>
    <w:rsid w:val="004546C9"/>
    <w:rsid w:val="00464838"/>
    <w:rsid w:val="004E1CA0"/>
    <w:rsid w:val="004F2531"/>
    <w:rsid w:val="004F5D2A"/>
    <w:rsid w:val="00500243"/>
    <w:rsid w:val="00506EEC"/>
    <w:rsid w:val="0050716F"/>
    <w:rsid w:val="005202FB"/>
    <w:rsid w:val="005706A1"/>
    <w:rsid w:val="005B2991"/>
    <w:rsid w:val="005B7655"/>
    <w:rsid w:val="005C60DA"/>
    <w:rsid w:val="005C7790"/>
    <w:rsid w:val="005C77CD"/>
    <w:rsid w:val="005D1999"/>
    <w:rsid w:val="005D43A7"/>
    <w:rsid w:val="005F10C7"/>
    <w:rsid w:val="005F50AB"/>
    <w:rsid w:val="00627092"/>
    <w:rsid w:val="00647D54"/>
    <w:rsid w:val="0066038E"/>
    <w:rsid w:val="00665454"/>
    <w:rsid w:val="00670DE9"/>
    <w:rsid w:val="00677EA3"/>
    <w:rsid w:val="006901A5"/>
    <w:rsid w:val="00696630"/>
    <w:rsid w:val="006A53D2"/>
    <w:rsid w:val="006A6D00"/>
    <w:rsid w:val="006C0FFB"/>
    <w:rsid w:val="007460DC"/>
    <w:rsid w:val="00753016"/>
    <w:rsid w:val="007C3974"/>
    <w:rsid w:val="007D0E30"/>
    <w:rsid w:val="007E51EA"/>
    <w:rsid w:val="008171B3"/>
    <w:rsid w:val="00821F1C"/>
    <w:rsid w:val="00835380"/>
    <w:rsid w:val="00840D3C"/>
    <w:rsid w:val="00863646"/>
    <w:rsid w:val="00864052"/>
    <w:rsid w:val="00875397"/>
    <w:rsid w:val="00885C77"/>
    <w:rsid w:val="008B24F6"/>
    <w:rsid w:val="008C2082"/>
    <w:rsid w:val="008C4925"/>
    <w:rsid w:val="008E02F9"/>
    <w:rsid w:val="0093318B"/>
    <w:rsid w:val="009336A0"/>
    <w:rsid w:val="009345B8"/>
    <w:rsid w:val="00956251"/>
    <w:rsid w:val="0096741E"/>
    <w:rsid w:val="00971B2B"/>
    <w:rsid w:val="00992917"/>
    <w:rsid w:val="009A00AF"/>
    <w:rsid w:val="009B1BA7"/>
    <w:rsid w:val="009B366B"/>
    <w:rsid w:val="009B42E6"/>
    <w:rsid w:val="009C4B6A"/>
    <w:rsid w:val="009D59A1"/>
    <w:rsid w:val="00A42528"/>
    <w:rsid w:val="00A536BB"/>
    <w:rsid w:val="00A53769"/>
    <w:rsid w:val="00A55ABD"/>
    <w:rsid w:val="00A62A2B"/>
    <w:rsid w:val="00A76307"/>
    <w:rsid w:val="00A81F47"/>
    <w:rsid w:val="00AB193F"/>
    <w:rsid w:val="00AC42C1"/>
    <w:rsid w:val="00AC52B3"/>
    <w:rsid w:val="00AE3A99"/>
    <w:rsid w:val="00B212CC"/>
    <w:rsid w:val="00B27A53"/>
    <w:rsid w:val="00C074CF"/>
    <w:rsid w:val="00C13BF0"/>
    <w:rsid w:val="00C248B7"/>
    <w:rsid w:val="00C42B8D"/>
    <w:rsid w:val="00C44BDE"/>
    <w:rsid w:val="00C91F43"/>
    <w:rsid w:val="00CA193B"/>
    <w:rsid w:val="00CA652B"/>
    <w:rsid w:val="00CE338D"/>
    <w:rsid w:val="00CE40CB"/>
    <w:rsid w:val="00D36E91"/>
    <w:rsid w:val="00D40BB3"/>
    <w:rsid w:val="00D4335A"/>
    <w:rsid w:val="00D47AA6"/>
    <w:rsid w:val="00D938A6"/>
    <w:rsid w:val="00DA3542"/>
    <w:rsid w:val="00DD6E2B"/>
    <w:rsid w:val="00DD7E74"/>
    <w:rsid w:val="00DE1DB8"/>
    <w:rsid w:val="00DF391C"/>
    <w:rsid w:val="00E13705"/>
    <w:rsid w:val="00E52D24"/>
    <w:rsid w:val="00EA3EB3"/>
    <w:rsid w:val="00EB47F3"/>
    <w:rsid w:val="00EC6CB3"/>
    <w:rsid w:val="00ED451F"/>
    <w:rsid w:val="00ED68FF"/>
    <w:rsid w:val="00F34F2B"/>
    <w:rsid w:val="00F42F00"/>
    <w:rsid w:val="00F432FB"/>
    <w:rsid w:val="00F47912"/>
    <w:rsid w:val="00F52CCC"/>
    <w:rsid w:val="00F55E1E"/>
    <w:rsid w:val="00F94192"/>
    <w:rsid w:val="00FB3FEE"/>
    <w:rsid w:val="00FC171D"/>
    <w:rsid w:val="00FE2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7C9C25"/>
  <w15:chartTrackingRefBased/>
  <w15:docId w15:val="{78262D84-E6AE-4D8E-8655-55374855C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C91F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C91F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FC17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y"/>
    <w:next w:val="Normlny"/>
    <w:link w:val="Nadpis4Char"/>
    <w:uiPriority w:val="9"/>
    <w:unhideWhenUsed/>
    <w:qFormat/>
    <w:rsid w:val="0083538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unhideWhenUsed/>
    <w:qFormat/>
    <w:rsid w:val="0041672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C91F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Predvolenpsmoodseku"/>
    <w:link w:val="Nadpis2"/>
    <w:uiPriority w:val="9"/>
    <w:rsid w:val="00C91F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dsekzoznamu">
    <w:name w:val="List Paragraph"/>
    <w:basedOn w:val="Normlny"/>
    <w:uiPriority w:val="34"/>
    <w:qFormat/>
    <w:rsid w:val="00C91F43"/>
    <w:pPr>
      <w:ind w:left="720"/>
      <w:contextualSpacing/>
    </w:pPr>
  </w:style>
  <w:style w:type="character" w:customStyle="1" w:styleId="Nadpis3Char">
    <w:name w:val="Nadpis 3 Char"/>
    <w:basedOn w:val="Predvolenpsmoodseku"/>
    <w:link w:val="Nadpis3"/>
    <w:uiPriority w:val="9"/>
    <w:rsid w:val="00FC171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lavika">
    <w:name w:val="header"/>
    <w:basedOn w:val="Normlny"/>
    <w:link w:val="HlavikaChar"/>
    <w:uiPriority w:val="99"/>
    <w:unhideWhenUsed/>
    <w:rsid w:val="003F78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F786B"/>
  </w:style>
  <w:style w:type="paragraph" w:styleId="Pta">
    <w:name w:val="footer"/>
    <w:basedOn w:val="Normlny"/>
    <w:link w:val="PtaChar"/>
    <w:uiPriority w:val="99"/>
    <w:unhideWhenUsed/>
    <w:rsid w:val="003F78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F786B"/>
  </w:style>
  <w:style w:type="paragraph" w:styleId="Hlavikaobsahu">
    <w:name w:val="TOC Heading"/>
    <w:basedOn w:val="Nadpis1"/>
    <w:next w:val="Normlny"/>
    <w:uiPriority w:val="39"/>
    <w:unhideWhenUsed/>
    <w:qFormat/>
    <w:rsid w:val="003F786B"/>
    <w:pPr>
      <w:outlineLvl w:val="9"/>
    </w:pPr>
    <w:rPr>
      <w:lang w:eastAsia="sk-SK"/>
    </w:rPr>
  </w:style>
  <w:style w:type="paragraph" w:styleId="Obsah1">
    <w:name w:val="toc 1"/>
    <w:basedOn w:val="Normlny"/>
    <w:next w:val="Normlny"/>
    <w:autoRedefine/>
    <w:uiPriority w:val="39"/>
    <w:unhideWhenUsed/>
    <w:rsid w:val="00971B2B"/>
    <w:pPr>
      <w:tabs>
        <w:tab w:val="right" w:leader="dot" w:pos="9062"/>
      </w:tabs>
      <w:spacing w:after="100"/>
    </w:pPr>
    <w:rPr>
      <w:b/>
      <w:bCs/>
      <w:noProof/>
    </w:rPr>
  </w:style>
  <w:style w:type="paragraph" w:styleId="Obsah2">
    <w:name w:val="toc 2"/>
    <w:basedOn w:val="Normlny"/>
    <w:next w:val="Normlny"/>
    <w:autoRedefine/>
    <w:uiPriority w:val="39"/>
    <w:unhideWhenUsed/>
    <w:rsid w:val="0015559C"/>
    <w:pPr>
      <w:tabs>
        <w:tab w:val="right" w:leader="dot" w:pos="9062"/>
      </w:tabs>
      <w:spacing w:after="100"/>
      <w:ind w:left="220"/>
    </w:pPr>
    <w:rPr>
      <w:b/>
      <w:bCs/>
      <w:noProof/>
    </w:rPr>
  </w:style>
  <w:style w:type="paragraph" w:styleId="Obsah3">
    <w:name w:val="toc 3"/>
    <w:basedOn w:val="Normlny"/>
    <w:next w:val="Normlny"/>
    <w:autoRedefine/>
    <w:uiPriority w:val="39"/>
    <w:unhideWhenUsed/>
    <w:rsid w:val="00DF391C"/>
    <w:pPr>
      <w:tabs>
        <w:tab w:val="right" w:leader="dot" w:pos="9062"/>
      </w:tabs>
      <w:spacing w:after="100"/>
      <w:ind w:left="440"/>
    </w:pPr>
    <w:rPr>
      <w:b/>
      <w:bCs/>
      <w:noProof/>
    </w:rPr>
  </w:style>
  <w:style w:type="character" w:styleId="Hypertextovprepojenie">
    <w:name w:val="Hyperlink"/>
    <w:basedOn w:val="Predvolenpsmoodseku"/>
    <w:uiPriority w:val="99"/>
    <w:unhideWhenUsed/>
    <w:rsid w:val="003F786B"/>
    <w:rPr>
      <w:color w:val="0563C1" w:themeColor="hyperlink"/>
      <w:u w:val="single"/>
    </w:rPr>
  </w:style>
  <w:style w:type="character" w:customStyle="1" w:styleId="Nadpis4Char">
    <w:name w:val="Nadpis 4 Char"/>
    <w:basedOn w:val="Predvolenpsmoodseku"/>
    <w:link w:val="Nadpis4"/>
    <w:uiPriority w:val="9"/>
    <w:rsid w:val="0083538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Obsah4">
    <w:name w:val="toc 4"/>
    <w:basedOn w:val="Normlny"/>
    <w:next w:val="Normlny"/>
    <w:autoRedefine/>
    <w:uiPriority w:val="39"/>
    <w:unhideWhenUsed/>
    <w:rsid w:val="00885C77"/>
    <w:pPr>
      <w:spacing w:after="100"/>
      <w:ind w:left="660"/>
    </w:pPr>
  </w:style>
  <w:style w:type="character" w:customStyle="1" w:styleId="Nadpis5Char">
    <w:name w:val="Nadpis 5 Char"/>
    <w:basedOn w:val="Predvolenpsmoodseku"/>
    <w:link w:val="Nadpis5"/>
    <w:uiPriority w:val="9"/>
    <w:rsid w:val="0041672E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Register1">
    <w:name w:val="index 1"/>
    <w:basedOn w:val="Normlny"/>
    <w:next w:val="Normlny"/>
    <w:autoRedefine/>
    <w:uiPriority w:val="99"/>
    <w:unhideWhenUsed/>
    <w:rsid w:val="00D40BB3"/>
    <w:pPr>
      <w:spacing w:after="0"/>
      <w:ind w:left="220" w:hanging="220"/>
    </w:pPr>
    <w:rPr>
      <w:rFonts w:cstheme="minorHAnsi"/>
      <w:sz w:val="18"/>
      <w:szCs w:val="18"/>
    </w:rPr>
  </w:style>
  <w:style w:type="paragraph" w:styleId="Register2">
    <w:name w:val="index 2"/>
    <w:basedOn w:val="Normlny"/>
    <w:next w:val="Normlny"/>
    <w:autoRedefine/>
    <w:uiPriority w:val="99"/>
    <w:unhideWhenUsed/>
    <w:rsid w:val="00D40BB3"/>
    <w:pPr>
      <w:spacing w:after="0"/>
      <w:ind w:left="440" w:hanging="220"/>
    </w:pPr>
    <w:rPr>
      <w:rFonts w:cstheme="minorHAnsi"/>
      <w:sz w:val="18"/>
      <w:szCs w:val="18"/>
    </w:rPr>
  </w:style>
  <w:style w:type="paragraph" w:styleId="Register3">
    <w:name w:val="index 3"/>
    <w:basedOn w:val="Normlny"/>
    <w:next w:val="Normlny"/>
    <w:autoRedefine/>
    <w:uiPriority w:val="99"/>
    <w:unhideWhenUsed/>
    <w:rsid w:val="00D40BB3"/>
    <w:pPr>
      <w:spacing w:after="0"/>
      <w:ind w:left="660" w:hanging="220"/>
    </w:pPr>
    <w:rPr>
      <w:rFonts w:cstheme="minorHAnsi"/>
      <w:sz w:val="18"/>
      <w:szCs w:val="18"/>
    </w:rPr>
  </w:style>
  <w:style w:type="paragraph" w:styleId="Register4">
    <w:name w:val="index 4"/>
    <w:basedOn w:val="Normlny"/>
    <w:next w:val="Normlny"/>
    <w:autoRedefine/>
    <w:uiPriority w:val="99"/>
    <w:unhideWhenUsed/>
    <w:rsid w:val="00D40BB3"/>
    <w:pPr>
      <w:spacing w:after="0"/>
      <w:ind w:left="880" w:hanging="220"/>
    </w:pPr>
    <w:rPr>
      <w:rFonts w:cstheme="minorHAnsi"/>
      <w:sz w:val="18"/>
      <w:szCs w:val="18"/>
    </w:rPr>
  </w:style>
  <w:style w:type="paragraph" w:styleId="Register5">
    <w:name w:val="index 5"/>
    <w:basedOn w:val="Normlny"/>
    <w:next w:val="Normlny"/>
    <w:autoRedefine/>
    <w:uiPriority w:val="99"/>
    <w:unhideWhenUsed/>
    <w:rsid w:val="00D40BB3"/>
    <w:pPr>
      <w:spacing w:after="0"/>
      <w:ind w:left="1100" w:hanging="220"/>
    </w:pPr>
    <w:rPr>
      <w:rFonts w:cstheme="minorHAnsi"/>
      <w:sz w:val="18"/>
      <w:szCs w:val="18"/>
    </w:rPr>
  </w:style>
  <w:style w:type="paragraph" w:styleId="Register6">
    <w:name w:val="index 6"/>
    <w:basedOn w:val="Normlny"/>
    <w:next w:val="Normlny"/>
    <w:autoRedefine/>
    <w:uiPriority w:val="99"/>
    <w:unhideWhenUsed/>
    <w:rsid w:val="00D40BB3"/>
    <w:pPr>
      <w:spacing w:after="0"/>
      <w:ind w:left="1320" w:hanging="220"/>
    </w:pPr>
    <w:rPr>
      <w:rFonts w:cstheme="minorHAnsi"/>
      <w:sz w:val="18"/>
      <w:szCs w:val="18"/>
    </w:rPr>
  </w:style>
  <w:style w:type="paragraph" w:styleId="Register7">
    <w:name w:val="index 7"/>
    <w:basedOn w:val="Normlny"/>
    <w:next w:val="Normlny"/>
    <w:autoRedefine/>
    <w:uiPriority w:val="99"/>
    <w:unhideWhenUsed/>
    <w:rsid w:val="00D40BB3"/>
    <w:pPr>
      <w:spacing w:after="0"/>
      <w:ind w:left="1540" w:hanging="220"/>
    </w:pPr>
    <w:rPr>
      <w:rFonts w:cstheme="minorHAnsi"/>
      <w:sz w:val="18"/>
      <w:szCs w:val="18"/>
    </w:rPr>
  </w:style>
  <w:style w:type="paragraph" w:styleId="Register8">
    <w:name w:val="index 8"/>
    <w:basedOn w:val="Normlny"/>
    <w:next w:val="Normlny"/>
    <w:autoRedefine/>
    <w:uiPriority w:val="99"/>
    <w:unhideWhenUsed/>
    <w:rsid w:val="00D40BB3"/>
    <w:pPr>
      <w:spacing w:after="0"/>
      <w:ind w:left="1760" w:hanging="220"/>
    </w:pPr>
    <w:rPr>
      <w:rFonts w:cstheme="minorHAnsi"/>
      <w:sz w:val="18"/>
      <w:szCs w:val="18"/>
    </w:rPr>
  </w:style>
  <w:style w:type="paragraph" w:styleId="Register9">
    <w:name w:val="index 9"/>
    <w:basedOn w:val="Normlny"/>
    <w:next w:val="Normlny"/>
    <w:autoRedefine/>
    <w:uiPriority w:val="99"/>
    <w:unhideWhenUsed/>
    <w:rsid w:val="00D40BB3"/>
    <w:pPr>
      <w:spacing w:after="0"/>
      <w:ind w:left="1980" w:hanging="220"/>
    </w:pPr>
    <w:rPr>
      <w:rFonts w:cstheme="minorHAnsi"/>
      <w:sz w:val="18"/>
      <w:szCs w:val="18"/>
    </w:rPr>
  </w:style>
  <w:style w:type="paragraph" w:styleId="Nadpisregistra">
    <w:name w:val="index heading"/>
    <w:basedOn w:val="Normlny"/>
    <w:next w:val="Register1"/>
    <w:uiPriority w:val="99"/>
    <w:unhideWhenUsed/>
    <w:rsid w:val="00D40BB3"/>
    <w:pPr>
      <w:spacing w:before="240" w:after="120"/>
      <w:jc w:val="center"/>
    </w:pPr>
    <w:rPr>
      <w:rFonts w:cstheme="minorHAnsi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8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2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6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4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5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9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BE9C7E-074C-4A92-AFAC-E0162BC38C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915</TotalTime>
  <Pages>9</Pages>
  <Words>2255</Words>
  <Characters>12859</Characters>
  <Application>Microsoft Office Word</Application>
  <DocSecurity>0</DocSecurity>
  <Lines>107</Lines>
  <Paragraphs>30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Nadpisy</vt:lpstr>
      </vt:variant>
      <vt:variant>
        <vt:i4>13</vt:i4>
      </vt:variant>
    </vt:vector>
  </HeadingPairs>
  <TitlesOfParts>
    <vt:vector size="14" baseType="lpstr">
      <vt:lpstr/>
      <vt:lpstr>Subjektivita</vt:lpstr>
      <vt:lpstr>    Fyzická osoba</vt:lpstr>
      <vt:lpstr>        Subjektivita fyzickej osoby</vt:lpstr>
      <vt:lpstr>        Spôsobilosť fyzickej osoby na právne úkony</vt:lpstr>
      <vt:lpstr>        Osobné (subjektívne) práva</vt:lpstr>
      <vt:lpstr>    Právnická osoba</vt:lpstr>
      <vt:lpstr>        Triedenie právnických osôb :</vt:lpstr>
      <vt:lpstr>        Vznik PO</vt:lpstr>
      <vt:lpstr>        Právna subjektivita PO</vt:lpstr>
      <vt:lpstr>        Zastúpenie</vt:lpstr>
      <vt:lpstr>        Identifikačné znaky PO</vt:lpstr>
      <vt:lpstr>Vec</vt:lpstr>
      <vt:lpstr>Zoznam pojmov</vt:lpstr>
    </vt:vector>
  </TitlesOfParts>
  <Company/>
  <LinksUpToDate>false</LinksUpToDate>
  <CharactersWithSpaces>15084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emmachac</dc:creator>
  <cp:keywords/>
  <dc:description/>
  <cp:lastModifiedBy>Macháčová Emma</cp:lastModifiedBy>
  <cp:revision>25</cp:revision>
  <dcterms:created xsi:type="dcterms:W3CDTF">2019-10-11T12:54:00Z</dcterms:created>
  <dcterms:modified xsi:type="dcterms:W3CDTF">2019-11-13T22:18:00Z</dcterms:modified>
</cp:coreProperties>
</file>